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EE4" w:rsidRDefault="009C7EE4" w:rsidP="009C7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7EE4">
        <w:rPr>
          <w:rFonts w:ascii="Times New Roman" w:hAnsi="Times New Roman" w:cs="Times New Roman"/>
          <w:sz w:val="24"/>
          <w:szCs w:val="24"/>
        </w:rPr>
        <w:t>Приложение к контракту</w:t>
      </w:r>
    </w:p>
    <w:p w:rsidR="009C7EE4" w:rsidRPr="009C7EE4" w:rsidRDefault="009C7EE4" w:rsidP="009C7E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1223C2">
        <w:rPr>
          <w:rFonts w:ascii="Times New Roman" w:hAnsi="Times New Roman" w:cs="Times New Roman"/>
          <w:sz w:val="24"/>
          <w:szCs w:val="24"/>
        </w:rPr>
        <w:t>_____________</w:t>
      </w:r>
    </w:p>
    <w:p w:rsidR="00CE1B76" w:rsidRPr="00564FCD" w:rsidRDefault="00CE1B76" w:rsidP="00CE1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FCD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564FCD">
        <w:rPr>
          <w:rFonts w:ascii="Times New Roman" w:hAnsi="Times New Roman" w:cs="Times New Roman"/>
          <w:b/>
          <w:sz w:val="24"/>
          <w:szCs w:val="24"/>
        </w:rPr>
        <w:br/>
        <w:t>на услуги производственного контроля</w:t>
      </w:r>
      <w:r w:rsidR="00A150A7">
        <w:rPr>
          <w:rFonts w:ascii="Times New Roman" w:hAnsi="Times New Roman" w:cs="Times New Roman"/>
          <w:b/>
          <w:sz w:val="24"/>
          <w:szCs w:val="24"/>
        </w:rPr>
        <w:t xml:space="preserve"> для филиала ФГБУ ФНКЦ МРиК ФМБА России НИЦКиР в г. Сочи</w:t>
      </w:r>
    </w:p>
    <w:p w:rsidR="008D684D" w:rsidRDefault="008D684D" w:rsidP="008D684D">
      <w:pPr>
        <w:pStyle w:val="a3"/>
        <w:widowControl w:val="0"/>
        <w:numPr>
          <w:ilvl w:val="0"/>
          <w:numId w:val="1"/>
        </w:numPr>
        <w:suppressAutoHyphens/>
        <w:spacing w:before="100" w:beforeAutospacing="1" w:after="120" w:afterAutospacing="1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564FC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Заказчик:</w:t>
      </w:r>
      <w:r w:rsidRPr="00564FC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 Федеральное государственное бюджетное учреждение «Федеральный научно-клинический центр медицинской реабилитации и </w:t>
      </w:r>
      <w:proofErr w:type="gramStart"/>
      <w:r w:rsidRPr="00564FC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курортологии  Федерального</w:t>
      </w:r>
      <w:proofErr w:type="gramEnd"/>
      <w:r w:rsidRPr="00564FC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 медико-биологического агентства» (ФГБУ ФНКЦ МРиК ФМБА России).</w:t>
      </w:r>
    </w:p>
    <w:p w:rsidR="00FC3E38" w:rsidRPr="00564FCD" w:rsidRDefault="00FC3E38" w:rsidP="00FC3E38">
      <w:pPr>
        <w:pStyle w:val="a3"/>
        <w:widowControl w:val="0"/>
        <w:suppressAutoHyphens/>
        <w:spacing w:before="100" w:beforeAutospacing="1" w:after="120" w:afterAutospacing="1" w:line="240" w:lineRule="auto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</w:p>
    <w:p w:rsidR="001223C2" w:rsidRPr="00564FCD" w:rsidRDefault="001223C2" w:rsidP="001223C2">
      <w:pPr>
        <w:pStyle w:val="a3"/>
        <w:widowControl w:val="0"/>
        <w:numPr>
          <w:ilvl w:val="0"/>
          <w:numId w:val="1"/>
        </w:numPr>
        <w:suppressAutoHyphens/>
        <w:spacing w:before="100" w:beforeAutospacing="1" w:after="120" w:afterAutospacing="1" w:line="240" w:lineRule="auto"/>
        <w:jc w:val="both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564FCD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eastAsia="hi-IN" w:bidi="hi-IN"/>
        </w:rPr>
        <w:t>Условия оказания услуг:</w:t>
      </w:r>
    </w:p>
    <w:p w:rsidR="001223C2" w:rsidRPr="00564FCD" w:rsidRDefault="001223C2" w:rsidP="001223C2">
      <w:pPr>
        <w:pStyle w:val="a3"/>
        <w:widowControl w:val="0"/>
        <w:suppressAutoHyphens/>
        <w:spacing w:after="120"/>
        <w:ind w:left="284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564FC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           Оказывать услуги по проведению производственного контроля собственными силами, с применением своих материалов, реактивов, на своем оборудовании, своими инструментами, инвентарем и другими средствами, необходимыми для оказания услуг. Материалы, реактивы, используемые для оказания услуг должны иметь сертификаты соответствия качества. Используемые при оказании услуг лабораторное оборудование, реагенты и расходные материалы должны быть зарегистрированы, как разрешенные к применению на территории Российской Федерации.</w:t>
      </w:r>
    </w:p>
    <w:p w:rsidR="001223C2" w:rsidRPr="00564FCD" w:rsidRDefault="001223C2" w:rsidP="001223C2">
      <w:pPr>
        <w:pStyle w:val="a3"/>
        <w:widowControl w:val="0"/>
        <w:suppressAutoHyphens/>
        <w:spacing w:after="120"/>
        <w:ind w:left="284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564FC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           Исполнитель должен иметь необходимый набор лабораторных помещений (в собственности или на условиях контракта), оборудования, материалов, а также персонал, имеющий необходимую подготовку по проведению лабораторных, инструментальных исследований, измерений.</w:t>
      </w:r>
    </w:p>
    <w:p w:rsidR="001223C2" w:rsidRPr="00564FCD" w:rsidRDefault="001223C2" w:rsidP="001223C2">
      <w:pPr>
        <w:pStyle w:val="a3"/>
        <w:widowControl w:val="0"/>
        <w:suppressAutoHyphens/>
        <w:spacing w:after="120"/>
        <w:ind w:left="284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564FC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           Проводить лабораторные, инструментальные исследования, измерения в соответствии с перечнем исследований спецификацией, с использованием методов и методик, утвержденных в установленном порядке и допущенных к применению.</w:t>
      </w:r>
    </w:p>
    <w:p w:rsidR="001223C2" w:rsidRDefault="001223C2" w:rsidP="001223C2">
      <w:pPr>
        <w:pStyle w:val="a3"/>
        <w:widowControl w:val="0"/>
        <w:suppressAutoHyphens/>
        <w:spacing w:after="120"/>
        <w:ind w:left="284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564FC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           Исполнитель оформляет результаты исследований протоколом лабораторных исследований установленного образца. Протокол должен содержать данные о наименовании пробы, результате исследования, в том числе количественном показателе при его нормировании, нормативе, нормативном документе. Протокол исследования должен содержать заключение о соответствии (несоответствии) пробы нормативному документу по конкретным показателям. Исполнитель предоставляет протоколы исследований Заказчику не позднее 30 календарных дней со дня забора проб.</w:t>
      </w:r>
    </w:p>
    <w:p w:rsidR="00044371" w:rsidRPr="00564FCD" w:rsidRDefault="00044371" w:rsidP="001223C2">
      <w:pPr>
        <w:pStyle w:val="a3"/>
        <w:widowControl w:val="0"/>
        <w:suppressAutoHyphens/>
        <w:spacing w:after="120"/>
        <w:ind w:left="284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C946C6">
        <w:rPr>
          <w:rFonts w:ascii="Times New Roman" w:eastAsia="Arial Unicode MS" w:hAnsi="Times New Roman" w:cs="Mangal"/>
          <w:bCs/>
          <w:kern w:val="1"/>
          <w:sz w:val="24"/>
          <w:szCs w:val="24"/>
          <w:lang w:eastAsia="hi-IN" w:bidi="hi-IN"/>
        </w:rPr>
        <w:t>Код ОКПД 2 - 86.90.19.110</w:t>
      </w:r>
    </w:p>
    <w:p w:rsidR="001223C2" w:rsidRPr="00564FCD" w:rsidRDefault="001223C2" w:rsidP="001223C2">
      <w:pPr>
        <w:pStyle w:val="a3"/>
        <w:numPr>
          <w:ilvl w:val="0"/>
          <w:numId w:val="1"/>
        </w:numPr>
        <w:spacing w:before="120" w:after="120" w:line="240" w:lineRule="auto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564FCD">
        <w:rPr>
          <w:rFonts w:ascii="Times New Roman" w:hAnsi="Times New Roman" w:cs="Times New Roman"/>
          <w:b/>
          <w:sz w:val="24"/>
          <w:szCs w:val="24"/>
        </w:rPr>
        <w:t>Период оказания услуг</w:t>
      </w:r>
      <w:r w:rsidRPr="00564FCD">
        <w:rPr>
          <w:rFonts w:ascii="Times New Roman" w:hAnsi="Times New Roman" w:cs="Times New Roman"/>
          <w:sz w:val="24"/>
          <w:szCs w:val="24"/>
        </w:rPr>
        <w:t xml:space="preserve"> – </w:t>
      </w:r>
      <w:r w:rsidRPr="00564FCD">
        <w:rPr>
          <w:rFonts w:ascii="Times New Roman" w:eastAsia="Times New Roman" w:hAnsi="Times New Roman" w:cs="Times New Roman"/>
          <w:sz w:val="24"/>
          <w:szCs w:val="24"/>
          <w:lang w:eastAsia="ar-SA"/>
        </w:rPr>
        <w:t>с момента заключения контракта до 31.12.202</w:t>
      </w:r>
      <w:r w:rsidRPr="00564FCD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564F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1223C2" w:rsidRPr="00564FCD" w:rsidRDefault="001223C2" w:rsidP="001223C2">
      <w:pPr>
        <w:pStyle w:val="a3"/>
        <w:numPr>
          <w:ilvl w:val="0"/>
          <w:numId w:val="1"/>
        </w:numPr>
        <w:spacing w:before="120" w:after="120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564FCD">
        <w:rPr>
          <w:rFonts w:ascii="Times New Roman" w:hAnsi="Times New Roman" w:cs="Times New Roman"/>
          <w:b/>
          <w:sz w:val="24"/>
          <w:szCs w:val="24"/>
        </w:rPr>
        <w:t>Периодичность оказания</w:t>
      </w:r>
      <w:r w:rsidRPr="00564FCD">
        <w:rPr>
          <w:rFonts w:ascii="Times New Roman" w:hAnsi="Times New Roman" w:cs="Times New Roman"/>
          <w:sz w:val="24"/>
          <w:szCs w:val="24"/>
        </w:rPr>
        <w:t xml:space="preserve"> </w:t>
      </w:r>
      <w:r w:rsidRPr="00564FCD">
        <w:rPr>
          <w:rFonts w:ascii="Times New Roman" w:hAnsi="Times New Roman" w:cs="Times New Roman"/>
          <w:b/>
          <w:sz w:val="24"/>
          <w:szCs w:val="24"/>
        </w:rPr>
        <w:t>услуг</w:t>
      </w:r>
      <w:r w:rsidRPr="00564FCD">
        <w:rPr>
          <w:rFonts w:ascii="Times New Roman" w:hAnsi="Times New Roman" w:cs="Times New Roman"/>
          <w:sz w:val="24"/>
          <w:szCs w:val="24"/>
        </w:rPr>
        <w:t>– по заявке Заказчика</w:t>
      </w:r>
      <w:r w:rsidRPr="00564FCD">
        <w:rPr>
          <w:rFonts w:ascii="Times New Roman" w:hAnsi="Times New Roman" w:cs="Times New Roman"/>
          <w:sz w:val="24"/>
          <w:szCs w:val="24"/>
        </w:rPr>
        <w:t xml:space="preserve">. </w:t>
      </w:r>
      <w:r w:rsidRPr="00564FC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Услуги должны оказываться в течение </w:t>
      </w:r>
      <w:r w:rsidR="0094291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20</w:t>
      </w:r>
      <w:r w:rsidRPr="00564FC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 (</w:t>
      </w:r>
      <w:r w:rsidR="0094291F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двадцати</w:t>
      </w:r>
      <w:r w:rsidR="00564FCD" w:rsidRPr="00564FC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>)</w:t>
      </w:r>
      <w:r w:rsidRPr="00564FCD"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  <w:t xml:space="preserve"> рабочих дней с момента подачи заявки Заказчиком Исполнителю.</w:t>
      </w:r>
    </w:p>
    <w:p w:rsidR="00CE1B76" w:rsidRPr="00564FCD" w:rsidRDefault="00CE1B76" w:rsidP="00EA63F8">
      <w:pPr>
        <w:pStyle w:val="a3"/>
        <w:numPr>
          <w:ilvl w:val="0"/>
          <w:numId w:val="1"/>
        </w:numPr>
        <w:spacing w:before="120" w:after="120"/>
        <w:rPr>
          <w:rFonts w:ascii="Times New Roman" w:eastAsia="Arial Unicode MS" w:hAnsi="Times New Roman" w:cs="Times New Roman"/>
          <w:bCs/>
          <w:kern w:val="1"/>
          <w:sz w:val="24"/>
          <w:szCs w:val="24"/>
          <w:lang w:eastAsia="hi-IN" w:bidi="hi-IN"/>
        </w:rPr>
      </w:pPr>
      <w:r w:rsidRPr="00564FCD">
        <w:rPr>
          <w:rFonts w:ascii="Times New Roman" w:hAnsi="Times New Roman" w:cs="Times New Roman"/>
          <w:b/>
          <w:sz w:val="24"/>
          <w:szCs w:val="24"/>
        </w:rPr>
        <w:t>Перечень и количество услуг</w:t>
      </w:r>
      <w:r w:rsidRPr="00564FCD">
        <w:rPr>
          <w:rFonts w:ascii="Times New Roman" w:hAnsi="Times New Roman" w:cs="Times New Roman"/>
          <w:sz w:val="24"/>
          <w:szCs w:val="24"/>
        </w:rPr>
        <w:t xml:space="preserve"> указаны в</w:t>
      </w:r>
      <w:r w:rsidR="008A5423" w:rsidRPr="00564FCD">
        <w:rPr>
          <w:rFonts w:ascii="Times New Roman" w:hAnsi="Times New Roman" w:cs="Times New Roman"/>
          <w:sz w:val="24"/>
          <w:szCs w:val="24"/>
        </w:rPr>
        <w:t xml:space="preserve"> приложении №1 к данному Техническому заданию «План</w:t>
      </w:r>
      <w:r w:rsidR="00EA63F8" w:rsidRPr="00564FCD">
        <w:rPr>
          <w:rFonts w:ascii="Times New Roman" w:hAnsi="Times New Roman" w:cs="Times New Roman"/>
          <w:sz w:val="24"/>
          <w:szCs w:val="24"/>
        </w:rPr>
        <w:t xml:space="preserve"> лабораторного контроля на 2026 </w:t>
      </w:r>
      <w:r w:rsidR="00CB5123" w:rsidRPr="00564FCD">
        <w:rPr>
          <w:rFonts w:ascii="Times New Roman" w:hAnsi="Times New Roman" w:cs="Times New Roman"/>
          <w:sz w:val="24"/>
          <w:szCs w:val="24"/>
        </w:rPr>
        <w:t>год</w:t>
      </w:r>
      <w:r w:rsidR="008A5423" w:rsidRPr="00564FCD">
        <w:rPr>
          <w:rFonts w:ascii="Times New Roman" w:hAnsi="Times New Roman" w:cs="Times New Roman"/>
          <w:sz w:val="24"/>
          <w:szCs w:val="24"/>
        </w:rPr>
        <w:t>»</w:t>
      </w:r>
    </w:p>
    <w:p w:rsidR="00564FCD" w:rsidRPr="00564FCD" w:rsidRDefault="00EA63F8" w:rsidP="0094291F">
      <w:pPr>
        <w:pStyle w:val="a3"/>
        <w:rPr>
          <w:rFonts w:ascii="Times New Roman" w:hAnsi="Times New Roman" w:cs="Times New Roman"/>
          <w:sz w:val="24"/>
          <w:szCs w:val="24"/>
        </w:rPr>
      </w:pPr>
      <w:r w:rsidRPr="00564F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564F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Перечень форм учета и отчетности:</w:t>
      </w:r>
      <w:r w:rsidR="00564F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64FCD" w:rsidRPr="00564FCD">
        <w:rPr>
          <w:rFonts w:ascii="Times New Roman" w:hAnsi="Times New Roman" w:cs="Times New Roman"/>
          <w:sz w:val="24"/>
          <w:szCs w:val="24"/>
        </w:rPr>
        <w:t xml:space="preserve">По итогам оказания услуг в </w:t>
      </w:r>
      <w:r w:rsidR="00564FCD">
        <w:rPr>
          <w:rFonts w:ascii="Times New Roman" w:hAnsi="Times New Roman" w:cs="Times New Roman"/>
          <w:sz w:val="24"/>
          <w:szCs w:val="24"/>
        </w:rPr>
        <w:t xml:space="preserve">НИЦКиР в г. Сочи </w:t>
      </w:r>
      <w:r w:rsidR="00564FCD" w:rsidRPr="00564FCD">
        <w:rPr>
          <w:rFonts w:ascii="Times New Roman" w:hAnsi="Times New Roman" w:cs="Times New Roman"/>
          <w:sz w:val="24"/>
          <w:szCs w:val="24"/>
        </w:rPr>
        <w:t>должны быть переданы:</w:t>
      </w:r>
    </w:p>
    <w:p w:rsidR="00EA63F8" w:rsidRPr="00564FCD" w:rsidRDefault="0063010D" w:rsidP="00564FCD">
      <w:pPr>
        <w:pStyle w:val="a3"/>
        <w:spacing w:before="100" w:beforeAutospacing="1" w:after="100" w:afterAutospacing="1" w:line="240" w:lineRule="auto"/>
        <w:ind w:left="426" w:right="180" w:hanging="11"/>
        <w:rPr>
          <w:rFonts w:ascii="Times New Roman" w:hAnsi="Times New Roman" w:cs="Times New Roman"/>
          <w:color w:val="000000"/>
          <w:sz w:val="24"/>
          <w:szCs w:val="24"/>
        </w:rPr>
      </w:pPr>
      <w:r w:rsidRPr="00564FCD">
        <w:rPr>
          <w:rFonts w:ascii="Times New Roman" w:hAnsi="Times New Roman" w:cs="Times New Roman"/>
          <w:color w:val="000000"/>
          <w:sz w:val="24"/>
          <w:szCs w:val="24"/>
        </w:rPr>
        <w:t>6.1.</w:t>
      </w:r>
      <w:r w:rsidR="00CB5123" w:rsidRPr="00564F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63F8" w:rsidRPr="00564FCD">
        <w:rPr>
          <w:rFonts w:ascii="Times New Roman" w:hAnsi="Times New Roman" w:cs="Times New Roman"/>
          <w:color w:val="000000"/>
          <w:sz w:val="24"/>
          <w:szCs w:val="24"/>
        </w:rPr>
        <w:t>Протоколы лабораторного контроля по всем видам исследований</w:t>
      </w:r>
      <w:r w:rsidR="00564FCD">
        <w:rPr>
          <w:rFonts w:ascii="Times New Roman" w:hAnsi="Times New Roman" w:cs="Times New Roman"/>
          <w:color w:val="000000"/>
          <w:sz w:val="24"/>
          <w:szCs w:val="24"/>
        </w:rPr>
        <w:t xml:space="preserve">, указанным в </w:t>
      </w:r>
      <w:proofErr w:type="gramStart"/>
      <w:r w:rsidR="00564FCD">
        <w:rPr>
          <w:rFonts w:ascii="Times New Roman" w:hAnsi="Times New Roman" w:cs="Times New Roman"/>
          <w:color w:val="000000"/>
          <w:sz w:val="24"/>
          <w:szCs w:val="24"/>
        </w:rPr>
        <w:t>Плане  лабораторного</w:t>
      </w:r>
      <w:proofErr w:type="gramEnd"/>
      <w:r w:rsidR="00564FCD">
        <w:rPr>
          <w:rFonts w:ascii="Times New Roman" w:hAnsi="Times New Roman" w:cs="Times New Roman"/>
          <w:color w:val="000000"/>
          <w:sz w:val="24"/>
          <w:szCs w:val="24"/>
        </w:rPr>
        <w:t xml:space="preserve"> контроля</w:t>
      </w:r>
      <w:r w:rsidR="00EA63F8" w:rsidRPr="00564F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3010D" w:rsidRPr="00564FCD" w:rsidRDefault="00CB5123" w:rsidP="00564FCD">
      <w:pPr>
        <w:pStyle w:val="a3"/>
        <w:numPr>
          <w:ilvl w:val="1"/>
          <w:numId w:val="4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564FCD">
        <w:rPr>
          <w:rFonts w:ascii="Times New Roman" w:hAnsi="Times New Roman" w:cs="Times New Roman"/>
          <w:sz w:val="24"/>
          <w:szCs w:val="24"/>
        </w:rPr>
        <w:t xml:space="preserve"> </w:t>
      </w:r>
      <w:r w:rsidR="0063010D" w:rsidRPr="00564FCD">
        <w:rPr>
          <w:rFonts w:ascii="Times New Roman" w:hAnsi="Times New Roman" w:cs="Times New Roman"/>
          <w:sz w:val="24"/>
          <w:szCs w:val="24"/>
        </w:rPr>
        <w:t>Экспертное заключение со стороны Исполнителя.</w:t>
      </w:r>
    </w:p>
    <w:p w:rsidR="0094291F" w:rsidRPr="00564FCD" w:rsidRDefault="0094291F" w:rsidP="0094291F">
      <w:pPr>
        <w:ind w:left="720"/>
        <w:rPr>
          <w:rFonts w:ascii="Times New Roman" w:hAnsi="Times New Roman" w:cs="Times New Roman"/>
          <w:sz w:val="24"/>
          <w:szCs w:val="24"/>
        </w:rPr>
      </w:pPr>
      <w:r w:rsidRPr="00564FCD">
        <w:rPr>
          <w:rFonts w:ascii="Times New Roman" w:hAnsi="Times New Roman" w:cs="Times New Roman"/>
          <w:sz w:val="24"/>
          <w:szCs w:val="24"/>
        </w:rPr>
        <w:t>Документы можно направлять в бумажном и электронном виде, по согласованию с представителем Заказчика.</w:t>
      </w:r>
    </w:p>
    <w:p w:rsidR="0063010D" w:rsidRPr="00564FCD" w:rsidRDefault="0063010D" w:rsidP="00CB5123">
      <w:pPr>
        <w:pStyle w:val="a3"/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871CAA" w:rsidRPr="00564FCD" w:rsidRDefault="00CB5123" w:rsidP="00CB51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4FCD">
        <w:rPr>
          <w:rFonts w:ascii="Times New Roman" w:hAnsi="Times New Roman" w:cs="Times New Roman"/>
          <w:b/>
          <w:sz w:val="24"/>
          <w:szCs w:val="24"/>
        </w:rPr>
        <w:t>7.</w:t>
      </w:r>
      <w:r w:rsidR="00871CAA" w:rsidRPr="00564FCD">
        <w:rPr>
          <w:rFonts w:ascii="Times New Roman" w:hAnsi="Times New Roman" w:cs="Times New Roman"/>
          <w:b/>
          <w:sz w:val="24"/>
          <w:szCs w:val="24"/>
        </w:rPr>
        <w:t xml:space="preserve">Требования к оказанию услуг. </w:t>
      </w:r>
      <w:r w:rsidR="00871CAA" w:rsidRPr="00564FCD">
        <w:rPr>
          <w:rFonts w:ascii="Times New Roman" w:hAnsi="Times New Roman" w:cs="Times New Roman"/>
          <w:sz w:val="24"/>
          <w:szCs w:val="24"/>
        </w:rPr>
        <w:t>Исполнитель оказывает услуги в соответствии с требованиями санитарных правил, методических указаний и рекомендаций, утвержденных главным государственным санитарным врачом Российской Федерации, нормативных и методических документов Министерства здравоохранения и социального развития Российской Федерации, регламентирующих требования к отбору, доставке и лабораторному исследованию проб.</w:t>
      </w:r>
    </w:p>
    <w:p w:rsidR="00871CAA" w:rsidRPr="00564FCD" w:rsidRDefault="00871CAA" w:rsidP="009429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4FCD">
        <w:rPr>
          <w:rFonts w:ascii="Times New Roman" w:hAnsi="Times New Roman" w:cs="Times New Roman"/>
          <w:sz w:val="24"/>
          <w:szCs w:val="24"/>
        </w:rPr>
        <w:t>Федеральному закону от 30.03.1999г. №52-ФЗ «О санитарно-эпидемиологическом благополучии населения»;</w:t>
      </w:r>
    </w:p>
    <w:p w:rsidR="00871CAA" w:rsidRPr="00564FCD" w:rsidRDefault="00871CAA" w:rsidP="009429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4FCD">
        <w:rPr>
          <w:rFonts w:ascii="Times New Roman" w:hAnsi="Times New Roman" w:cs="Times New Roman"/>
          <w:sz w:val="24"/>
          <w:szCs w:val="24"/>
        </w:rPr>
        <w:t>-Санитарными правилами СП 1.1.1058-01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мероприятий».</w:t>
      </w:r>
    </w:p>
    <w:p w:rsidR="00871CAA" w:rsidRPr="00564FCD" w:rsidRDefault="00871CAA" w:rsidP="009429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64FCD">
        <w:rPr>
          <w:rFonts w:ascii="Times New Roman" w:hAnsi="Times New Roman" w:cs="Times New Roman"/>
          <w:sz w:val="24"/>
          <w:szCs w:val="24"/>
        </w:rPr>
        <w:t>- 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 (с изменениями на 14 апреля 2022 года) 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услуг.</w:t>
      </w:r>
    </w:p>
    <w:p w:rsidR="00871CAA" w:rsidRPr="00564FCD" w:rsidRDefault="00871CAA" w:rsidP="00CB5123">
      <w:pPr>
        <w:pStyle w:val="a3"/>
        <w:spacing w:before="100" w:beforeAutospacing="1" w:after="100" w:afterAutospacing="1" w:line="240" w:lineRule="auto"/>
        <w:ind w:right="18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FC3E38" w:rsidRPr="00FC3E38" w:rsidRDefault="0094291F" w:rsidP="0094291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CE1B76" w:rsidRPr="00FC3E38">
        <w:rPr>
          <w:rFonts w:ascii="Times New Roman" w:hAnsi="Times New Roman" w:cs="Times New Roman"/>
          <w:sz w:val="24"/>
          <w:szCs w:val="24"/>
        </w:rPr>
        <w:t xml:space="preserve">Место оказания услуг – </w:t>
      </w:r>
      <w:r w:rsidR="00FC3E38" w:rsidRPr="00FC3E38">
        <w:rPr>
          <w:rFonts w:ascii="Times New Roman" w:hAnsi="Times New Roman" w:cs="Times New Roman"/>
          <w:sz w:val="24"/>
          <w:szCs w:val="24"/>
        </w:rPr>
        <w:t>НИЦКиР в г. Сочи</w:t>
      </w:r>
      <w:r w:rsidR="00FC3E38">
        <w:rPr>
          <w:rFonts w:ascii="Times New Roman" w:hAnsi="Times New Roman" w:cs="Times New Roman"/>
          <w:sz w:val="24"/>
          <w:szCs w:val="24"/>
        </w:rPr>
        <w:t>.</w:t>
      </w:r>
      <w:r w:rsidR="00FC3E38" w:rsidRPr="00FC3E38">
        <w:rPr>
          <w:rFonts w:ascii="Times New Roman" w:hAnsi="Times New Roman" w:cs="Times New Roman"/>
          <w:sz w:val="24"/>
          <w:szCs w:val="24"/>
        </w:rPr>
        <w:t xml:space="preserve"> Краснодарский край, </w:t>
      </w:r>
      <w:r w:rsidR="00FC3E38" w:rsidRPr="00FC3E38">
        <w:rPr>
          <w:rFonts w:ascii="Times New Roman" w:eastAsia="Times New Roman" w:hAnsi="Times New Roman" w:cs="Times New Roman"/>
          <w:color w:val="000000"/>
          <w:lang w:eastAsia="ru-RU"/>
        </w:rPr>
        <w:t>г. Сочи, ул. Несербская, д. 22.</w:t>
      </w:r>
    </w:p>
    <w:p w:rsidR="00CE1B76" w:rsidRPr="00564FCD" w:rsidRDefault="00CE1B76" w:rsidP="00FC3E38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91F66" w:rsidRPr="00564FCD" w:rsidRDefault="00391F66" w:rsidP="0094291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64FCD">
        <w:rPr>
          <w:rFonts w:ascii="Times New Roman" w:hAnsi="Times New Roman" w:cs="Times New Roman"/>
          <w:sz w:val="24"/>
          <w:szCs w:val="24"/>
        </w:rPr>
        <w:t>Требования к Исполнителю: своевременная отработка заявок Заказчика (в течение недели после поступления заявки), качественное исполнение услуг, указанных в договоре, своевременная передача документов из пункта 5 Заказчику</w:t>
      </w:r>
      <w:r w:rsidR="00AC10A5" w:rsidRPr="00564FCD">
        <w:rPr>
          <w:rFonts w:ascii="Times New Roman" w:hAnsi="Times New Roman" w:cs="Times New Roman"/>
          <w:sz w:val="24"/>
          <w:szCs w:val="24"/>
        </w:rPr>
        <w:t>.</w:t>
      </w:r>
    </w:p>
    <w:p w:rsidR="0099110F" w:rsidRPr="00EF1071" w:rsidRDefault="0099110F" w:rsidP="0094291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F1071">
        <w:rPr>
          <w:rFonts w:ascii="Times New Roman" w:hAnsi="Times New Roman" w:cs="Times New Roman"/>
          <w:sz w:val="24"/>
          <w:szCs w:val="24"/>
        </w:rPr>
        <w:t>Представитель Заказчика –</w:t>
      </w:r>
      <w:proofErr w:type="spellStart"/>
      <w:r w:rsidR="00EF1071" w:rsidRPr="00EF1071">
        <w:rPr>
          <w:rFonts w:ascii="Times New Roman" w:hAnsi="Times New Roman" w:cs="Times New Roman"/>
          <w:sz w:val="24"/>
          <w:szCs w:val="24"/>
        </w:rPr>
        <w:t>Онькова</w:t>
      </w:r>
      <w:proofErr w:type="spellEnd"/>
      <w:r w:rsidR="00EF1071" w:rsidRPr="00EF1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071" w:rsidRPr="00EF1071">
        <w:rPr>
          <w:rFonts w:ascii="Times New Roman" w:hAnsi="Times New Roman" w:cs="Times New Roman"/>
          <w:sz w:val="24"/>
          <w:szCs w:val="24"/>
        </w:rPr>
        <w:t>Бронислава</w:t>
      </w:r>
      <w:proofErr w:type="spellEnd"/>
      <w:r w:rsidR="00EF1071" w:rsidRPr="00EF1071">
        <w:rPr>
          <w:rFonts w:ascii="Times New Roman" w:hAnsi="Times New Roman" w:cs="Times New Roman"/>
          <w:sz w:val="24"/>
          <w:szCs w:val="24"/>
        </w:rPr>
        <w:t xml:space="preserve"> Владимировна </w:t>
      </w:r>
      <w:r w:rsidR="00EF1071" w:rsidRPr="00EF10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F1071" w:rsidRPr="00EF1071">
        <w:rPr>
          <w:rFonts w:ascii="Times New Roman" w:hAnsi="Times New Roman" w:cs="Times New Roman"/>
          <w:sz w:val="24"/>
          <w:szCs w:val="24"/>
        </w:rPr>
        <w:t>-</w:t>
      </w:r>
      <w:r w:rsidR="00EF1071" w:rsidRPr="00EF107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EF1071" w:rsidRPr="00EF1071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EF1071" w:rsidRPr="00EF1071">
          <w:rPr>
            <w:rStyle w:val="a4"/>
            <w:rFonts w:ascii="Times New Roman" w:hAnsi="Times New Roman" w:cs="Times New Roman"/>
            <w:sz w:val="24"/>
            <w:szCs w:val="24"/>
          </w:rPr>
          <w:t>onkovabv@mrik-fmba.ru</w:t>
        </w:r>
      </w:hyperlink>
      <w:r w:rsidR="00EF1071" w:rsidRPr="00EF1071">
        <w:rPr>
          <w:rFonts w:ascii="Times New Roman" w:hAnsi="Times New Roman" w:cs="Times New Roman"/>
          <w:sz w:val="24"/>
          <w:szCs w:val="24"/>
        </w:rPr>
        <w:t xml:space="preserve"> </w:t>
      </w:r>
      <w:r w:rsidR="0023230F" w:rsidRPr="00EF1071">
        <w:rPr>
          <w:rFonts w:ascii="Times New Roman" w:hAnsi="Times New Roman" w:cs="Times New Roman"/>
          <w:sz w:val="24"/>
          <w:szCs w:val="24"/>
        </w:rPr>
        <w:t xml:space="preserve">  моб. тел. 8 9</w:t>
      </w:r>
      <w:r w:rsidR="00EF1071" w:rsidRPr="00EF1071">
        <w:rPr>
          <w:rFonts w:ascii="Times New Roman" w:hAnsi="Times New Roman" w:cs="Times New Roman"/>
          <w:sz w:val="24"/>
          <w:szCs w:val="24"/>
        </w:rPr>
        <w:t>18</w:t>
      </w:r>
      <w:r w:rsidR="0023230F" w:rsidRPr="00EF1071">
        <w:rPr>
          <w:rFonts w:ascii="Times New Roman" w:hAnsi="Times New Roman" w:cs="Times New Roman"/>
          <w:sz w:val="24"/>
          <w:szCs w:val="24"/>
        </w:rPr>
        <w:t xml:space="preserve"> </w:t>
      </w:r>
      <w:r w:rsidR="00EF1071" w:rsidRPr="00EF1071">
        <w:rPr>
          <w:rFonts w:ascii="Times New Roman" w:hAnsi="Times New Roman" w:cs="Times New Roman"/>
          <w:sz w:val="24"/>
          <w:szCs w:val="24"/>
        </w:rPr>
        <w:t>0016557</w:t>
      </w:r>
    </w:p>
    <w:p w:rsidR="008A5423" w:rsidRPr="00564FCD" w:rsidRDefault="008A5423" w:rsidP="008A542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4FCD">
        <w:rPr>
          <w:rFonts w:ascii="Times New Roman" w:hAnsi="Times New Roman" w:cs="Times New Roman"/>
          <w:b/>
          <w:sz w:val="24"/>
          <w:szCs w:val="24"/>
        </w:rPr>
        <w:t>Приложение 1 к Техническому заданию</w:t>
      </w:r>
    </w:p>
    <w:p w:rsidR="008A5423" w:rsidRPr="00564FCD" w:rsidRDefault="008A5423" w:rsidP="008A5423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564FCD">
        <w:rPr>
          <w:rFonts w:ascii="Times New Roman" w:hAnsi="Times New Roman" w:cs="Times New Roman"/>
          <w:b/>
          <w:sz w:val="24"/>
          <w:szCs w:val="24"/>
        </w:rPr>
        <w:t>План лабораторного контроля на 2026 год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458"/>
        <w:gridCol w:w="5483"/>
        <w:gridCol w:w="1111"/>
        <w:gridCol w:w="1371"/>
        <w:gridCol w:w="1715"/>
      </w:tblGrid>
      <w:tr w:rsidR="008A5423" w:rsidRPr="00564FCD" w:rsidTr="008A5423">
        <w:trPr>
          <w:trHeight w:val="294"/>
          <w:jc w:val="center"/>
        </w:trPr>
        <w:tc>
          <w:tcPr>
            <w:tcW w:w="230" w:type="pct"/>
            <w:vAlign w:val="center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17" w:type="pct"/>
            <w:vAlign w:val="center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C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исследований</w:t>
            </w:r>
          </w:p>
        </w:tc>
        <w:tc>
          <w:tcPr>
            <w:tcW w:w="55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66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Кратность </w:t>
            </w:r>
            <w:proofErr w:type="spellStart"/>
            <w:r w:rsidRPr="00564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исслед</w:t>
            </w:r>
            <w:proofErr w:type="spellEnd"/>
            <w:r w:rsidRPr="00564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1" w:type="pct"/>
            <w:vAlign w:val="center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CD">
              <w:rPr>
                <w:rFonts w:ascii="Times New Roman" w:hAnsi="Times New Roman" w:cs="Times New Roman"/>
                <w:b/>
                <w:sz w:val="24"/>
                <w:szCs w:val="24"/>
              </w:rPr>
              <w:t>Кол-во исследований</w:t>
            </w:r>
          </w:p>
        </w:tc>
      </w:tr>
      <w:tr w:rsidR="008A5423" w:rsidRPr="00564FCD" w:rsidTr="008A5423">
        <w:trPr>
          <w:jc w:val="center"/>
        </w:trPr>
        <w:tc>
          <w:tcPr>
            <w:tcW w:w="230" w:type="pct"/>
            <w:vAlign w:val="center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717" w:type="pct"/>
          </w:tcPr>
          <w:p w:rsidR="008A5423" w:rsidRPr="00564FCD" w:rsidRDefault="008A5423" w:rsidP="00F323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Вода. Сокращённый химический анализ (мутность, цвет, запах 20 градусов, запах 60 градусов, привкус)</w:t>
            </w:r>
          </w:p>
        </w:tc>
        <w:tc>
          <w:tcPr>
            <w:tcW w:w="55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831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A5423" w:rsidRPr="00564FCD" w:rsidTr="008A5423">
        <w:trPr>
          <w:jc w:val="center"/>
        </w:trPr>
        <w:tc>
          <w:tcPr>
            <w:tcW w:w="230" w:type="pct"/>
            <w:vAlign w:val="center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17" w:type="pct"/>
          </w:tcPr>
          <w:p w:rsidR="008A5423" w:rsidRPr="00564FCD" w:rsidRDefault="008A5423" w:rsidP="00F323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всех категорий. Определение физико-химических показателей (бромиды, хлориды, йодиды, сульфаты, фториды, нитраты нитриты, аммоний, окисляемость, гидрокарбонаты, полифосфаты, сероводород, жёсткость, хлор остаточный, хлор свободный, ХПК, БПК, железа, марганца, </w:t>
            </w:r>
            <w:proofErr w:type="spellStart"/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броматов</w:t>
            </w:r>
            <w:proofErr w:type="spellEnd"/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 физико-химические показатели за 1 показатель</w:t>
            </w:r>
          </w:p>
        </w:tc>
        <w:tc>
          <w:tcPr>
            <w:tcW w:w="55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831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A5423" w:rsidRPr="00564FCD" w:rsidTr="008A5423">
        <w:trPr>
          <w:jc w:val="center"/>
        </w:trPr>
        <w:tc>
          <w:tcPr>
            <w:tcW w:w="230" w:type="pct"/>
            <w:vAlign w:val="center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717" w:type="pct"/>
          </w:tcPr>
          <w:p w:rsidR="008A5423" w:rsidRPr="00564FCD" w:rsidRDefault="008A5423" w:rsidP="00F323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Вода. Определение хлоридов, нитратов, нитритов, аммония</w:t>
            </w:r>
          </w:p>
        </w:tc>
        <w:tc>
          <w:tcPr>
            <w:tcW w:w="55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831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A5423" w:rsidRPr="00564FCD" w:rsidTr="008A5423">
        <w:trPr>
          <w:jc w:val="center"/>
        </w:trPr>
        <w:tc>
          <w:tcPr>
            <w:tcW w:w="230" w:type="pct"/>
            <w:vAlign w:val="center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717" w:type="pct"/>
          </w:tcPr>
          <w:p w:rsidR="008A5423" w:rsidRPr="00564FCD" w:rsidRDefault="008A5423" w:rsidP="00F323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Вода. ТНП (водные вытяжки) Определение рН, </w:t>
            </w: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электропроводности за один показатель.</w:t>
            </w:r>
          </w:p>
        </w:tc>
        <w:tc>
          <w:tcPr>
            <w:tcW w:w="55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шт.</w:t>
            </w:r>
          </w:p>
        </w:tc>
        <w:tc>
          <w:tcPr>
            <w:tcW w:w="66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831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A5423" w:rsidRPr="00564FCD" w:rsidTr="008A5423">
        <w:trPr>
          <w:jc w:val="center"/>
        </w:trPr>
        <w:tc>
          <w:tcPr>
            <w:tcW w:w="230" w:type="pct"/>
            <w:vAlign w:val="center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717" w:type="pct"/>
          </w:tcPr>
          <w:p w:rsidR="008A5423" w:rsidRPr="00564FCD" w:rsidRDefault="008A5423" w:rsidP="00F323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Бактериологическое исследование питьевой воды централизованного и нецентрализованного водоснабжения, в </w:t>
            </w:r>
            <w:proofErr w:type="spellStart"/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горячего водоснабжения на основные показатели (ОМЧ, ОКБ, </w:t>
            </w:r>
            <w:proofErr w:type="spellStart"/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Eсoli</w:t>
            </w:r>
            <w:proofErr w:type="spellEnd"/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колифаги</w:t>
            </w:r>
            <w:proofErr w:type="spellEnd"/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энтерококки) методом мембранной фильтрации</w:t>
            </w:r>
          </w:p>
        </w:tc>
        <w:tc>
          <w:tcPr>
            <w:tcW w:w="55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831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A5423" w:rsidRPr="00564FCD" w:rsidTr="008A5423">
        <w:trPr>
          <w:jc w:val="center"/>
        </w:trPr>
        <w:tc>
          <w:tcPr>
            <w:tcW w:w="230" w:type="pct"/>
            <w:vAlign w:val="center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717" w:type="pct"/>
          </w:tcPr>
          <w:p w:rsidR="008A5423" w:rsidRPr="00564FCD" w:rsidRDefault="008A5423" w:rsidP="00F323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Бактериологическое исследование внешней среды методом смывов на БГКП (ОКБ)</w:t>
            </w:r>
          </w:p>
        </w:tc>
        <w:tc>
          <w:tcPr>
            <w:tcW w:w="55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831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A5423" w:rsidRPr="00564FCD" w:rsidTr="008A5423">
        <w:trPr>
          <w:jc w:val="center"/>
        </w:trPr>
        <w:tc>
          <w:tcPr>
            <w:tcW w:w="230" w:type="pct"/>
            <w:vAlign w:val="center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717" w:type="pct"/>
          </w:tcPr>
          <w:p w:rsidR="008A5423" w:rsidRPr="00564FCD" w:rsidRDefault="008A5423" w:rsidP="00F323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Бактериологическое исследование материала объектов окружающей среды на </w:t>
            </w:r>
            <w:proofErr w:type="spellStart"/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Ps</w:t>
            </w:r>
            <w:proofErr w:type="spellEnd"/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aeruginosa</w:t>
            </w:r>
            <w:proofErr w:type="spellEnd"/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831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A5423" w:rsidRPr="00564FCD" w:rsidTr="008A5423">
        <w:trPr>
          <w:jc w:val="center"/>
        </w:trPr>
        <w:tc>
          <w:tcPr>
            <w:tcW w:w="230" w:type="pct"/>
            <w:vAlign w:val="center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717" w:type="pct"/>
          </w:tcPr>
          <w:p w:rsidR="008A5423" w:rsidRPr="00564FCD" w:rsidRDefault="008A5423" w:rsidP="00F323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Бактериологическое исследование внешней среды методом смывов на S. </w:t>
            </w:r>
            <w:proofErr w:type="spellStart"/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aureus</w:t>
            </w:r>
            <w:proofErr w:type="spellEnd"/>
          </w:p>
        </w:tc>
        <w:tc>
          <w:tcPr>
            <w:tcW w:w="55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831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8A5423" w:rsidRPr="00564FCD" w:rsidTr="008A5423">
        <w:trPr>
          <w:jc w:val="center"/>
        </w:trPr>
        <w:tc>
          <w:tcPr>
            <w:tcW w:w="230" w:type="pct"/>
            <w:vAlign w:val="center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717" w:type="pct"/>
          </w:tcPr>
          <w:p w:rsidR="008A5423" w:rsidRPr="00564FCD" w:rsidRDefault="008A5423" w:rsidP="00F323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материала из объектов окружающей среды на </w:t>
            </w:r>
            <w:proofErr w:type="spellStart"/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КМАФАнМ</w:t>
            </w:r>
            <w:proofErr w:type="spellEnd"/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(ОМЧ)</w:t>
            </w:r>
          </w:p>
        </w:tc>
        <w:tc>
          <w:tcPr>
            <w:tcW w:w="55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831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A5423" w:rsidRPr="00564FCD" w:rsidTr="008A5423">
        <w:trPr>
          <w:jc w:val="center"/>
        </w:trPr>
        <w:tc>
          <w:tcPr>
            <w:tcW w:w="230" w:type="pct"/>
            <w:vAlign w:val="center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717" w:type="pct"/>
          </w:tcPr>
          <w:p w:rsidR="008A5423" w:rsidRPr="00564FCD" w:rsidRDefault="008A5423" w:rsidP="00F323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Бактериологическое исследование материала объектов окружающей среды на стафилококк</w:t>
            </w:r>
          </w:p>
        </w:tc>
        <w:tc>
          <w:tcPr>
            <w:tcW w:w="55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831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A5423" w:rsidRPr="00564FCD" w:rsidTr="008A5423">
        <w:trPr>
          <w:jc w:val="center"/>
        </w:trPr>
        <w:tc>
          <w:tcPr>
            <w:tcW w:w="230" w:type="pct"/>
            <w:vAlign w:val="center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717" w:type="pct"/>
          </w:tcPr>
          <w:p w:rsidR="008A5423" w:rsidRPr="00564FCD" w:rsidRDefault="008A5423" w:rsidP="00F323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изделий медицинского назначения (шовный, перевязочный материал, инструментарий и т.д.), эндоскопов и инструментов к ним для проведения стерильных эндоскопических вмешательств, стерильных лекарственных и парфюмерно-косметических средств на стерильность</w:t>
            </w:r>
          </w:p>
        </w:tc>
        <w:tc>
          <w:tcPr>
            <w:tcW w:w="55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831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A5423" w:rsidRPr="00564FCD" w:rsidTr="008A5423">
        <w:trPr>
          <w:jc w:val="center"/>
        </w:trPr>
        <w:tc>
          <w:tcPr>
            <w:tcW w:w="230" w:type="pct"/>
            <w:vAlign w:val="center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717" w:type="pct"/>
          </w:tcPr>
          <w:p w:rsidR="008A5423" w:rsidRPr="00564FCD" w:rsidRDefault="008A5423" w:rsidP="00F323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искусственной освещённости (в одной точке измерения).</w:t>
            </w:r>
          </w:p>
        </w:tc>
        <w:tc>
          <w:tcPr>
            <w:tcW w:w="55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831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8A5423" w:rsidRPr="00564FCD" w:rsidTr="008A5423">
        <w:trPr>
          <w:jc w:val="center"/>
        </w:trPr>
        <w:tc>
          <w:tcPr>
            <w:tcW w:w="230" w:type="pct"/>
            <w:vAlign w:val="center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717" w:type="pct"/>
          </w:tcPr>
          <w:p w:rsidR="008A5423" w:rsidRPr="00564FCD" w:rsidRDefault="008A5423" w:rsidP="00F323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Измерение параметров метеорологических факторов в помещениях до 100 м2</w:t>
            </w:r>
          </w:p>
        </w:tc>
        <w:tc>
          <w:tcPr>
            <w:tcW w:w="55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831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A5423" w:rsidRPr="00564FCD" w:rsidTr="008A5423">
        <w:trPr>
          <w:jc w:val="center"/>
        </w:trPr>
        <w:tc>
          <w:tcPr>
            <w:tcW w:w="230" w:type="pct"/>
            <w:vAlign w:val="center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717" w:type="pct"/>
          </w:tcPr>
          <w:p w:rsidR="008A5423" w:rsidRPr="00564FCD" w:rsidRDefault="008A5423" w:rsidP="00F323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ТНП. Определение физико-химических показателей</w:t>
            </w:r>
          </w:p>
        </w:tc>
        <w:tc>
          <w:tcPr>
            <w:tcW w:w="55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831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A5423" w:rsidRPr="00564FCD" w:rsidTr="008A5423">
        <w:trPr>
          <w:jc w:val="center"/>
        </w:trPr>
        <w:tc>
          <w:tcPr>
            <w:tcW w:w="230" w:type="pct"/>
            <w:vAlign w:val="center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717" w:type="pct"/>
          </w:tcPr>
          <w:p w:rsidR="008A5423" w:rsidRPr="00564FCD" w:rsidRDefault="008A5423" w:rsidP="00F323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Бактериологический контроль работы паровых стерилизаторов с помощью биотестов (</w:t>
            </w:r>
            <w:proofErr w:type="spellStart"/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B.stearothermoрhilus</w:t>
            </w:r>
            <w:proofErr w:type="spellEnd"/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831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A5423" w:rsidRPr="00564FCD" w:rsidTr="008A5423">
        <w:trPr>
          <w:jc w:val="center"/>
        </w:trPr>
        <w:tc>
          <w:tcPr>
            <w:tcW w:w="230" w:type="pct"/>
            <w:vAlign w:val="center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717" w:type="pct"/>
          </w:tcPr>
          <w:p w:rsidR="008A5423" w:rsidRPr="00564FCD" w:rsidRDefault="008A5423" w:rsidP="00F323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акта отбора, выемка проб, направления в лабораторию, отбор проб на </w:t>
            </w:r>
            <w:proofErr w:type="spellStart"/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баканализ</w:t>
            </w:r>
            <w:proofErr w:type="spellEnd"/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 проба).</w:t>
            </w:r>
          </w:p>
        </w:tc>
        <w:tc>
          <w:tcPr>
            <w:tcW w:w="55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831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A5423" w:rsidRPr="00564FCD" w:rsidTr="008A5423">
        <w:trPr>
          <w:jc w:val="center"/>
        </w:trPr>
        <w:tc>
          <w:tcPr>
            <w:tcW w:w="230" w:type="pct"/>
            <w:vAlign w:val="center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717" w:type="pct"/>
          </w:tcPr>
          <w:p w:rsidR="008A5423" w:rsidRPr="00564FCD" w:rsidRDefault="008A5423" w:rsidP="00F323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акта отбора, выемка проб, направления в лабораторию, отбор проб воды на </w:t>
            </w:r>
            <w:proofErr w:type="spellStart"/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химанализ</w:t>
            </w:r>
            <w:proofErr w:type="spellEnd"/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 проба)</w:t>
            </w:r>
          </w:p>
        </w:tc>
        <w:tc>
          <w:tcPr>
            <w:tcW w:w="55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831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A5423" w:rsidRPr="00564FCD" w:rsidTr="008A5423">
        <w:trPr>
          <w:jc w:val="center"/>
        </w:trPr>
        <w:tc>
          <w:tcPr>
            <w:tcW w:w="230" w:type="pct"/>
            <w:vAlign w:val="center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717" w:type="pct"/>
          </w:tcPr>
          <w:p w:rsidR="008A5423" w:rsidRPr="00564FCD" w:rsidRDefault="008A5423" w:rsidP="00F323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акта отбора, направления в лабораторию, взятие смывов с объектов внешней среды (до 10 смывов включительно).</w:t>
            </w:r>
          </w:p>
        </w:tc>
        <w:tc>
          <w:tcPr>
            <w:tcW w:w="55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831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8A5423" w:rsidRPr="00564FCD" w:rsidTr="008A5423">
        <w:trPr>
          <w:jc w:val="center"/>
        </w:trPr>
        <w:tc>
          <w:tcPr>
            <w:tcW w:w="230" w:type="pct"/>
            <w:vAlign w:val="center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717" w:type="pct"/>
          </w:tcPr>
          <w:p w:rsidR="008A5423" w:rsidRPr="00564FCD" w:rsidRDefault="008A5423" w:rsidP="00F323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акта отбора, выемки проб, направление в лабораторию (1 документ)</w:t>
            </w:r>
          </w:p>
        </w:tc>
        <w:tc>
          <w:tcPr>
            <w:tcW w:w="55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831" w:type="pct"/>
          </w:tcPr>
          <w:p w:rsidR="008A5423" w:rsidRPr="00564FCD" w:rsidRDefault="008A5423" w:rsidP="00F323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4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63010D" w:rsidRPr="00564FCD" w:rsidRDefault="0063010D" w:rsidP="0063010D">
      <w:pPr>
        <w:rPr>
          <w:rFonts w:ascii="Times New Roman" w:hAnsi="Times New Roman" w:cs="Times New Roman"/>
          <w:sz w:val="24"/>
          <w:szCs w:val="24"/>
        </w:rPr>
      </w:pPr>
    </w:p>
    <w:sectPr w:rsidR="0063010D" w:rsidRPr="00564FCD" w:rsidSect="008A54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6A66"/>
    <w:multiLevelType w:val="multilevel"/>
    <w:tmpl w:val="F4F60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F58674E"/>
    <w:multiLevelType w:val="hybridMultilevel"/>
    <w:tmpl w:val="EFB0B418"/>
    <w:lvl w:ilvl="0" w:tplc="435808D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8552DD"/>
    <w:multiLevelType w:val="multilevel"/>
    <w:tmpl w:val="F4F60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4C95822"/>
    <w:multiLevelType w:val="hybridMultilevel"/>
    <w:tmpl w:val="05FE6186"/>
    <w:lvl w:ilvl="0" w:tplc="2CCCF2E0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02670B"/>
    <w:multiLevelType w:val="hybridMultilevel"/>
    <w:tmpl w:val="D862B00A"/>
    <w:lvl w:ilvl="0" w:tplc="C32E66F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53766B"/>
    <w:multiLevelType w:val="multilevel"/>
    <w:tmpl w:val="5D7E19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76"/>
    <w:rsid w:val="00044371"/>
    <w:rsid w:val="001223C2"/>
    <w:rsid w:val="0023230F"/>
    <w:rsid w:val="00391F66"/>
    <w:rsid w:val="00564FCD"/>
    <w:rsid w:val="0063010D"/>
    <w:rsid w:val="0068603F"/>
    <w:rsid w:val="006D2075"/>
    <w:rsid w:val="00871CAA"/>
    <w:rsid w:val="008A5423"/>
    <w:rsid w:val="008D684D"/>
    <w:rsid w:val="0094291F"/>
    <w:rsid w:val="0099110F"/>
    <w:rsid w:val="009C7EE4"/>
    <w:rsid w:val="00A150A7"/>
    <w:rsid w:val="00A35514"/>
    <w:rsid w:val="00AC10A5"/>
    <w:rsid w:val="00AF7076"/>
    <w:rsid w:val="00CB5123"/>
    <w:rsid w:val="00CE1B76"/>
    <w:rsid w:val="00EA63F8"/>
    <w:rsid w:val="00EB02C2"/>
    <w:rsid w:val="00EF1071"/>
    <w:rsid w:val="00FC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6E13"/>
  <w15:docId w15:val="{CAF07B11-E09C-441D-9E7A-D0FF504C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B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230F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0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nkovabv@mrik-fmb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Сергеева Татьяна Леонидовна</cp:lastModifiedBy>
  <cp:revision>9</cp:revision>
  <dcterms:created xsi:type="dcterms:W3CDTF">2025-09-17T06:19:00Z</dcterms:created>
  <dcterms:modified xsi:type="dcterms:W3CDTF">2026-05-28T11:02:00Z</dcterms:modified>
</cp:coreProperties>
</file>