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08AA" w14:textId="77777777" w:rsidR="00344B73" w:rsidRDefault="00344B73"/>
    <w:tbl>
      <w:tblPr>
        <w:tblpPr w:leftFromText="180" w:rightFromText="180" w:vertAnchor="page" w:horzAnchor="margin" w:tblpXSpec="center" w:tblpY="2236"/>
        <w:tblW w:w="55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1701"/>
        <w:gridCol w:w="3260"/>
        <w:gridCol w:w="5147"/>
      </w:tblGrid>
      <w:tr w:rsidR="006602DE" w:rsidRPr="008956F9" w14:paraId="34A500F1" w14:textId="77777777" w:rsidTr="00344B73">
        <w:trPr>
          <w:trHeight w:val="20"/>
        </w:trPr>
        <w:tc>
          <w:tcPr>
            <w:tcW w:w="139" w:type="pct"/>
            <w:shd w:val="clear" w:color="auto" w:fill="auto"/>
            <w:vAlign w:val="center"/>
          </w:tcPr>
          <w:p w14:paraId="79F3FDA1" w14:textId="77777777" w:rsidR="006602DE" w:rsidRPr="008956F9" w:rsidRDefault="006602DE" w:rsidP="005E6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956F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2055F0E4" w14:textId="67CB1DF2" w:rsidR="006602DE" w:rsidRPr="008956F9" w:rsidRDefault="006602DE" w:rsidP="005E6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956F9">
              <w:rPr>
                <w:b/>
                <w:bCs/>
                <w:sz w:val="20"/>
                <w:szCs w:val="20"/>
              </w:rPr>
              <w:t xml:space="preserve">Наименование </w:t>
            </w:r>
            <w:bookmarkStart w:id="0" w:name="_GoBack"/>
            <w:bookmarkEnd w:id="0"/>
            <w:r w:rsidR="00895268" w:rsidRPr="008956F9">
              <w:rPr>
                <w:b/>
                <w:bCs/>
                <w:sz w:val="20"/>
                <w:szCs w:val="20"/>
              </w:rPr>
              <w:t>продукции (</w:t>
            </w:r>
            <w:r w:rsidRPr="008956F9">
              <w:rPr>
                <w:b/>
                <w:bCs/>
                <w:sz w:val="20"/>
                <w:szCs w:val="20"/>
              </w:rPr>
              <w:t xml:space="preserve">торговое/или эквивалент) </w:t>
            </w:r>
          </w:p>
        </w:tc>
        <w:tc>
          <w:tcPr>
            <w:tcW w:w="1568" w:type="pct"/>
          </w:tcPr>
          <w:p w14:paraId="1C0727C8" w14:textId="77777777" w:rsidR="006602DE" w:rsidRPr="008956F9" w:rsidRDefault="006602DE" w:rsidP="005E6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956F9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475" w:type="pct"/>
          </w:tcPr>
          <w:p w14:paraId="598DEC09" w14:textId="77777777" w:rsidR="006602DE" w:rsidRPr="008956F9" w:rsidRDefault="006602DE" w:rsidP="005E6B79">
            <w:pPr>
              <w:jc w:val="center"/>
              <w:rPr>
                <w:b/>
                <w:sz w:val="20"/>
                <w:szCs w:val="20"/>
              </w:rPr>
            </w:pPr>
            <w:r w:rsidRPr="008956F9">
              <w:rPr>
                <w:b/>
                <w:sz w:val="20"/>
                <w:szCs w:val="20"/>
              </w:rPr>
              <w:t>Значение параметра</w:t>
            </w:r>
          </w:p>
        </w:tc>
      </w:tr>
      <w:tr w:rsidR="005E6B79" w:rsidRPr="00B479A7" w14:paraId="29C015A9" w14:textId="77777777" w:rsidTr="00344B73">
        <w:trPr>
          <w:trHeight w:val="506"/>
        </w:trPr>
        <w:tc>
          <w:tcPr>
            <w:tcW w:w="139" w:type="pct"/>
            <w:vMerge w:val="restart"/>
            <w:shd w:val="clear" w:color="auto" w:fill="auto"/>
          </w:tcPr>
          <w:p w14:paraId="3921F811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18" w:type="pct"/>
            <w:vMerge w:val="restart"/>
            <w:shd w:val="clear" w:color="auto" w:fill="auto"/>
          </w:tcPr>
          <w:p w14:paraId="673667D5" w14:textId="668C586B" w:rsidR="006602DE" w:rsidRPr="007651DA" w:rsidRDefault="00895268" w:rsidP="005E6B79">
            <w:pPr>
              <w:pStyle w:val="ConsNormal0"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602DE" w:rsidRPr="007651DA">
              <w:rPr>
                <w:rFonts w:ascii="Times New Roman" w:hAnsi="Times New Roman" w:cs="Times New Roman"/>
              </w:rPr>
              <w:t>0-футовый металлический контейнер</w:t>
            </w:r>
          </w:p>
        </w:tc>
        <w:tc>
          <w:tcPr>
            <w:tcW w:w="1568" w:type="pct"/>
          </w:tcPr>
          <w:p w14:paraId="2D3A5768" w14:textId="5B806A1B" w:rsidR="006602DE" w:rsidRPr="003E7C67" w:rsidRDefault="006602DE" w:rsidP="005E6B79">
            <w:pPr>
              <w:pStyle w:val="ConsNormal0"/>
              <w:ind w:right="0" w:firstLine="0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Внешние габариты (Д х Ш х В), мм</w:t>
            </w:r>
          </w:p>
        </w:tc>
        <w:tc>
          <w:tcPr>
            <w:tcW w:w="2475" w:type="pct"/>
          </w:tcPr>
          <w:p w14:paraId="32380261" w14:textId="3BF6F799" w:rsidR="006602DE" w:rsidRPr="00B479A7" w:rsidRDefault="006602DE" w:rsidP="005E6B79">
            <w:pPr>
              <w:pStyle w:val="ConsNormal0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</w:t>
            </w:r>
            <w:r w:rsidR="00895268">
              <w:rPr>
                <w:rFonts w:ascii="Times New Roman" w:hAnsi="Times New Roman" w:cs="Times New Roman"/>
              </w:rPr>
              <w:t>12185</w:t>
            </w:r>
            <w:r w:rsidRPr="00A12D40">
              <w:rPr>
                <w:rFonts w:ascii="Times New Roman" w:hAnsi="Times New Roman" w:cs="Times New Roman"/>
              </w:rPr>
              <w:t xml:space="preserve"> х 2438 х 24</w:t>
            </w:r>
            <w:r w:rsidR="00895268">
              <w:rPr>
                <w:rFonts w:ascii="Times New Roman" w:hAnsi="Times New Roman" w:cs="Times New Roman"/>
              </w:rPr>
              <w:t>80</w:t>
            </w:r>
          </w:p>
        </w:tc>
      </w:tr>
      <w:tr w:rsidR="006602DE" w:rsidRPr="0088089C" w14:paraId="27603FEF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5DD62B1B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7C40955A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54AEA923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Внутренний объем, м</w:t>
            </w:r>
            <w:r w:rsidRPr="008808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475" w:type="pct"/>
          </w:tcPr>
          <w:p w14:paraId="4B9B7EE7" w14:textId="5435FED9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5268">
              <w:rPr>
                <w:rFonts w:ascii="Times New Roman" w:hAnsi="Times New Roman" w:cs="Times New Roman"/>
              </w:rPr>
              <w:t>67</w:t>
            </w:r>
          </w:p>
        </w:tc>
      </w:tr>
      <w:tr w:rsidR="006602DE" w:rsidRPr="0088089C" w14:paraId="6E412DE4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32816966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29B54306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29D91645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Ширина дверного проема, мм</w:t>
            </w:r>
          </w:p>
        </w:tc>
        <w:tc>
          <w:tcPr>
            <w:tcW w:w="2475" w:type="pct"/>
          </w:tcPr>
          <w:p w14:paraId="08382DC9" w14:textId="77538F2F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89C">
              <w:rPr>
                <w:rFonts w:ascii="Times New Roman" w:hAnsi="Times New Roman" w:cs="Times New Roman"/>
              </w:rPr>
              <w:t>2</w:t>
            </w:r>
            <w:r w:rsidR="00895268">
              <w:rPr>
                <w:rFonts w:ascii="Times New Roman" w:hAnsi="Times New Roman" w:cs="Times New Roman"/>
              </w:rPr>
              <w:t>335</w:t>
            </w:r>
          </w:p>
        </w:tc>
      </w:tr>
      <w:tr w:rsidR="006602DE" w:rsidRPr="0088089C" w14:paraId="2E557AFE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558A74AB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3BAAB33E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1EAB1350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Высота дверного проема, мм</w:t>
            </w:r>
          </w:p>
        </w:tc>
        <w:tc>
          <w:tcPr>
            <w:tcW w:w="2475" w:type="pct"/>
          </w:tcPr>
          <w:p w14:paraId="2410A9F9" w14:textId="470DB440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89C">
              <w:rPr>
                <w:rFonts w:ascii="Times New Roman" w:hAnsi="Times New Roman" w:cs="Times New Roman"/>
              </w:rPr>
              <w:t>2</w:t>
            </w:r>
            <w:r w:rsidR="00895268">
              <w:rPr>
                <w:rFonts w:ascii="Times New Roman" w:hAnsi="Times New Roman" w:cs="Times New Roman"/>
              </w:rPr>
              <w:t>200</w:t>
            </w:r>
          </w:p>
        </w:tc>
      </w:tr>
      <w:tr w:rsidR="006602DE" w:rsidRPr="0088089C" w14:paraId="25349AB8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205C2B55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0AF7132E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43A78123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Внутренняя длина, мм</w:t>
            </w:r>
          </w:p>
        </w:tc>
        <w:tc>
          <w:tcPr>
            <w:tcW w:w="2475" w:type="pct"/>
          </w:tcPr>
          <w:p w14:paraId="0C11E2C0" w14:textId="69C67A5C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5268">
              <w:rPr>
                <w:rFonts w:ascii="Times New Roman" w:hAnsi="Times New Roman" w:cs="Times New Roman"/>
              </w:rPr>
              <w:t>12030</w:t>
            </w:r>
          </w:p>
        </w:tc>
      </w:tr>
      <w:tr w:rsidR="006602DE" w:rsidRPr="0088089C" w14:paraId="6CCB663B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6E205CCF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6A95547A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7DD6C015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Внутренняя ширина, мм</w:t>
            </w:r>
          </w:p>
        </w:tc>
        <w:tc>
          <w:tcPr>
            <w:tcW w:w="2475" w:type="pct"/>
          </w:tcPr>
          <w:p w14:paraId="3293D7D2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89C">
              <w:rPr>
                <w:rFonts w:ascii="Times New Roman" w:hAnsi="Times New Roman" w:cs="Times New Roman"/>
              </w:rPr>
              <w:t>2330</w:t>
            </w:r>
          </w:p>
        </w:tc>
      </w:tr>
      <w:tr w:rsidR="006602DE" w:rsidRPr="0088089C" w14:paraId="091ACD92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521DE88F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606F8AFE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32341255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Внутренняя высота, мм</w:t>
            </w:r>
          </w:p>
        </w:tc>
        <w:tc>
          <w:tcPr>
            <w:tcW w:w="2475" w:type="pct"/>
          </w:tcPr>
          <w:p w14:paraId="12B01B7A" w14:textId="2E33F96A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89C">
              <w:rPr>
                <w:rFonts w:ascii="Times New Roman" w:hAnsi="Times New Roman" w:cs="Times New Roman"/>
              </w:rPr>
              <w:t>2</w:t>
            </w:r>
            <w:r w:rsidR="00895268">
              <w:rPr>
                <w:rFonts w:ascii="Times New Roman" w:hAnsi="Times New Roman" w:cs="Times New Roman"/>
              </w:rPr>
              <w:t>350</w:t>
            </w:r>
          </w:p>
        </w:tc>
      </w:tr>
      <w:tr w:rsidR="006602DE" w:rsidRPr="0088089C" w14:paraId="118A0F47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644D20FF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7DF7B0FF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224E2917" w14:textId="77777777" w:rsidR="006602DE" w:rsidRPr="0088089C" w:rsidRDefault="006602DE" w:rsidP="005E6B79">
            <w:pPr>
              <w:jc w:val="center"/>
              <w:rPr>
                <w:sz w:val="20"/>
                <w:szCs w:val="20"/>
              </w:rPr>
            </w:pPr>
            <w:r w:rsidRPr="0088089C">
              <w:rPr>
                <w:sz w:val="20"/>
                <w:szCs w:val="20"/>
              </w:rPr>
              <w:t>Запорный механизм дверей</w:t>
            </w:r>
          </w:p>
        </w:tc>
        <w:tc>
          <w:tcPr>
            <w:tcW w:w="2475" w:type="pct"/>
          </w:tcPr>
          <w:p w14:paraId="2B8B13F9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Металлические задвижки</w:t>
            </w:r>
          </w:p>
        </w:tc>
      </w:tr>
      <w:tr w:rsidR="006602DE" w:rsidRPr="0088089C" w14:paraId="464D8DAC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7878C5C5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4C48127F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03FA7CC3" w14:textId="77777777" w:rsidR="006602DE" w:rsidRPr="0088089C" w:rsidRDefault="006602DE" w:rsidP="005E6B79">
            <w:pPr>
              <w:jc w:val="center"/>
              <w:rPr>
                <w:sz w:val="20"/>
                <w:szCs w:val="20"/>
              </w:rPr>
            </w:pPr>
            <w:r w:rsidRPr="0088089C">
              <w:rPr>
                <w:sz w:val="20"/>
                <w:szCs w:val="20"/>
              </w:rPr>
              <w:t>Количество металлических задвижек, шт.</w:t>
            </w:r>
          </w:p>
        </w:tc>
        <w:tc>
          <w:tcPr>
            <w:tcW w:w="2475" w:type="pct"/>
          </w:tcPr>
          <w:p w14:paraId="3B910A86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A71943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089C">
              <w:rPr>
                <w:rFonts w:ascii="Times New Roman" w:hAnsi="Times New Roman" w:cs="Times New Roman"/>
              </w:rPr>
              <w:t>4</w:t>
            </w:r>
          </w:p>
        </w:tc>
      </w:tr>
      <w:tr w:rsidR="006602DE" w:rsidRPr="0088089C" w14:paraId="29847DB1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2840D4E8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5A347E74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2AE40E7F" w14:textId="77777777" w:rsidR="006602DE" w:rsidRPr="0088089C" w:rsidRDefault="006602DE" w:rsidP="005E6B79">
            <w:pPr>
              <w:jc w:val="center"/>
              <w:rPr>
                <w:sz w:val="20"/>
                <w:szCs w:val="20"/>
              </w:rPr>
            </w:pPr>
            <w:r w:rsidRPr="0088089C">
              <w:rPr>
                <w:sz w:val="20"/>
                <w:szCs w:val="20"/>
              </w:rPr>
              <w:t>Одна из торцевых частей оснащена двустворчатой дверью</w:t>
            </w:r>
          </w:p>
        </w:tc>
        <w:tc>
          <w:tcPr>
            <w:tcW w:w="2475" w:type="pct"/>
          </w:tcPr>
          <w:p w14:paraId="0A0CD643" w14:textId="77777777" w:rsidR="006602DE" w:rsidRPr="0088089C" w:rsidRDefault="006602DE" w:rsidP="005E6B79">
            <w:pPr>
              <w:pStyle w:val="ConsNormal0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88089C">
              <w:rPr>
                <w:rFonts w:ascii="Times New Roman" w:hAnsi="Times New Roman" w:cs="Times New Roman"/>
              </w:rPr>
              <w:t>Да</w:t>
            </w:r>
          </w:p>
        </w:tc>
      </w:tr>
      <w:tr w:rsidR="006602DE" w:rsidRPr="0088089C" w14:paraId="62FD7A06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5AD6AF5D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7912683C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5235C3C0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Наличие на дверях уплотнительных резинок</w:t>
            </w:r>
          </w:p>
        </w:tc>
        <w:tc>
          <w:tcPr>
            <w:tcW w:w="2475" w:type="pct"/>
          </w:tcPr>
          <w:p w14:paraId="73A383A0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6602DE" w:rsidRPr="0088089C" w14:paraId="5FB1E7DE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313F1D69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5D5807D4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1531432F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Состояние</w:t>
            </w:r>
          </w:p>
        </w:tc>
        <w:tc>
          <w:tcPr>
            <w:tcW w:w="2475" w:type="pct"/>
          </w:tcPr>
          <w:p w14:paraId="1DEB1C85" w14:textId="085F8C7E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Исправное, геометрия не нарушена. В контейнер</w:t>
            </w:r>
            <w:r w:rsidR="00895268">
              <w:rPr>
                <w:color w:val="000000"/>
                <w:sz w:val="20"/>
                <w:szCs w:val="20"/>
              </w:rPr>
              <w:t>е</w:t>
            </w:r>
            <w:r w:rsidRPr="0088089C">
              <w:rPr>
                <w:color w:val="000000"/>
                <w:sz w:val="20"/>
                <w:szCs w:val="20"/>
              </w:rPr>
              <w:t xml:space="preserve"> отсутствуют маслянистые пятна, посторонний запах, наклейки об опасном грузе</w:t>
            </w:r>
            <w:r w:rsidR="005811B6">
              <w:rPr>
                <w:color w:val="000000"/>
                <w:sz w:val="20"/>
                <w:szCs w:val="20"/>
              </w:rPr>
              <w:t>. Допускается поставка Товара бывшего в эксплуатации.</w:t>
            </w:r>
          </w:p>
        </w:tc>
      </w:tr>
      <w:tr w:rsidR="006602DE" w:rsidRPr="0088089C" w14:paraId="5E158161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4719096A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268AF237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3B7ADF21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2475" w:type="pct"/>
          </w:tcPr>
          <w:p w14:paraId="73CEC2D6" w14:textId="291502E8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Отсутствие</w:t>
            </w:r>
            <w:r w:rsidRPr="0088089C">
              <w:rPr>
                <w:color w:val="000000"/>
                <w:sz w:val="20"/>
                <w:szCs w:val="20"/>
              </w:rPr>
              <w:t xml:space="preserve"> </w:t>
            </w:r>
            <w:r w:rsidR="005303CB">
              <w:rPr>
                <w:color w:val="000000"/>
                <w:sz w:val="20"/>
                <w:szCs w:val="20"/>
              </w:rPr>
              <w:t>крупных</w:t>
            </w:r>
            <w:r w:rsidRPr="0088089C">
              <w:rPr>
                <w:color w:val="000000"/>
                <w:sz w:val="20"/>
                <w:szCs w:val="20"/>
              </w:rPr>
              <w:t xml:space="preserve"> вмятин в корпусе, повреждений, деформаций или иных дефектов, связанных с конструкцией или материалами из которых он изготовлен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8089C">
              <w:rPr>
                <w:rFonts w:eastAsia="TimesNewRomanPSMT"/>
                <w:sz w:val="20"/>
                <w:szCs w:val="20"/>
              </w:rPr>
              <w:t>Отсутствуют повреждения угловых стоек, деформация продольных и поперечных балок, выпуклости любого размера, прогиб обшивки вовнутрь</w:t>
            </w:r>
            <w:r>
              <w:rPr>
                <w:rFonts w:eastAsia="TimesNewRomanPSMT"/>
                <w:sz w:val="20"/>
                <w:szCs w:val="20"/>
              </w:rPr>
              <w:t xml:space="preserve">. </w:t>
            </w:r>
            <w:r w:rsidRPr="0088089C">
              <w:rPr>
                <w:rFonts w:eastAsia="TimesNewRomanPSMT"/>
                <w:sz w:val="20"/>
                <w:szCs w:val="20"/>
              </w:rPr>
              <w:t>Все наружные и внутренние поверхности контейнера окрашены в заводское лакокрасочное покрытие</w:t>
            </w:r>
          </w:p>
        </w:tc>
      </w:tr>
      <w:tr w:rsidR="006602DE" w:rsidRPr="0088089C" w14:paraId="640BE4C1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7A1146F8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03DC850B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3DE8AEAB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Д</w:t>
            </w:r>
            <w:r w:rsidRPr="0088089C">
              <w:rPr>
                <w:rFonts w:eastAsia="TimesNewRomanPSMT"/>
                <w:sz w:val="20"/>
                <w:szCs w:val="20"/>
              </w:rPr>
              <w:t>вери, стены и крыша</w:t>
            </w:r>
          </w:p>
        </w:tc>
        <w:tc>
          <w:tcPr>
            <w:tcW w:w="2475" w:type="pct"/>
          </w:tcPr>
          <w:p w14:paraId="2281AE64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Б</w:t>
            </w:r>
            <w:r w:rsidRPr="0088089C">
              <w:rPr>
                <w:rFonts w:eastAsia="TimesNewRomanPSMT"/>
                <w:sz w:val="20"/>
                <w:szCs w:val="20"/>
              </w:rPr>
              <w:t>ез повреждений, вмятин разрывов, без существенных следов ржавчины и гнили с сохранением целостности антикоррозийного покрытия металлической обшивки стен, крыши, дверей</w:t>
            </w:r>
          </w:p>
        </w:tc>
      </w:tr>
      <w:tr w:rsidR="006602DE" w:rsidRPr="0088089C" w14:paraId="438F541A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3753A352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1EAD4726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788F45C8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У</w:t>
            </w:r>
            <w:r w:rsidRPr="0088089C">
              <w:rPr>
                <w:rFonts w:eastAsia="TimesNewRomanPSMT"/>
                <w:sz w:val="20"/>
                <w:szCs w:val="20"/>
              </w:rPr>
              <w:t>гловые фитинги</w:t>
            </w:r>
          </w:p>
        </w:tc>
        <w:tc>
          <w:tcPr>
            <w:tcW w:w="2475" w:type="pct"/>
          </w:tcPr>
          <w:p w14:paraId="2B7506B7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И</w:t>
            </w:r>
            <w:r w:rsidRPr="0088089C">
              <w:rPr>
                <w:rFonts w:eastAsia="TimesNewRomanPSMT"/>
                <w:sz w:val="20"/>
                <w:szCs w:val="20"/>
              </w:rPr>
              <w:t xml:space="preserve">справные, не допускаются сломанные, отсутствующие </w:t>
            </w:r>
            <w:r>
              <w:rPr>
                <w:rFonts w:eastAsia="TimesNewRomanPSMT"/>
                <w:sz w:val="20"/>
                <w:szCs w:val="20"/>
              </w:rPr>
              <w:t>либо</w:t>
            </w:r>
            <w:r w:rsidRPr="0088089C">
              <w:rPr>
                <w:rFonts w:eastAsia="TimesNewRomanPSMT"/>
                <w:sz w:val="20"/>
                <w:szCs w:val="20"/>
              </w:rPr>
              <w:t xml:space="preserve"> треснувшие</w:t>
            </w:r>
          </w:p>
        </w:tc>
      </w:tr>
      <w:tr w:rsidR="006602DE" w:rsidRPr="0088089C" w14:paraId="76D7C4E8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6C9A3712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733F8E45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6841DA16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Д</w:t>
            </w:r>
            <w:r w:rsidRPr="0088089C">
              <w:rPr>
                <w:rFonts w:eastAsia="TimesNewRomanPSMT"/>
                <w:sz w:val="20"/>
                <w:szCs w:val="20"/>
              </w:rPr>
              <w:t>вери, штанги запорных механизмов, ручки, петли</w:t>
            </w:r>
          </w:p>
        </w:tc>
        <w:tc>
          <w:tcPr>
            <w:tcW w:w="2475" w:type="pct"/>
          </w:tcPr>
          <w:p w14:paraId="415862EC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И</w:t>
            </w:r>
            <w:r w:rsidRPr="0088089C">
              <w:rPr>
                <w:rFonts w:eastAsia="TimesNewRomanPSMT"/>
                <w:sz w:val="20"/>
                <w:szCs w:val="20"/>
              </w:rPr>
              <w:t>справно функционируют, без повреждения запорного устройства и дверей (изгиб стержня запорного вала, рукояток, затвора, обломанные или оборванные замки и шарнирные устройства, отсутствие дверных уплотнителей, деформация полотна дверей)</w:t>
            </w:r>
          </w:p>
        </w:tc>
      </w:tr>
      <w:tr w:rsidR="006602DE" w:rsidRPr="0088089C" w14:paraId="5DC5131B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4EA9FBEE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6A32B8D8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36EA1913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С</w:t>
            </w:r>
            <w:r w:rsidRPr="0088089C">
              <w:rPr>
                <w:rFonts w:eastAsia="TimesNewRomanPSMT"/>
                <w:sz w:val="20"/>
                <w:szCs w:val="20"/>
              </w:rPr>
              <w:t>оединения (разъёмные и неразъёмные)</w:t>
            </w:r>
          </w:p>
        </w:tc>
        <w:tc>
          <w:tcPr>
            <w:tcW w:w="2475" w:type="pct"/>
          </w:tcPr>
          <w:p w14:paraId="4DD0C93D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З</w:t>
            </w:r>
            <w:r w:rsidRPr="0088089C">
              <w:rPr>
                <w:rFonts w:eastAsia="TimesNewRomanPSMT"/>
                <w:sz w:val="20"/>
                <w:szCs w:val="20"/>
              </w:rPr>
              <w:t>аводского исполнения</w:t>
            </w:r>
          </w:p>
        </w:tc>
      </w:tr>
      <w:tr w:rsidR="006602DE" w:rsidRPr="0088089C" w14:paraId="32D5ECE4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6C7AECDD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42DDD65E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5375A632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У</w:t>
            </w:r>
            <w:r w:rsidRPr="0088089C">
              <w:rPr>
                <w:rFonts w:eastAsia="TimesNewRomanPSMT"/>
                <w:sz w:val="20"/>
                <w:szCs w:val="20"/>
              </w:rPr>
              <w:t>плотнительные резинки на дверях</w:t>
            </w:r>
          </w:p>
        </w:tc>
        <w:tc>
          <w:tcPr>
            <w:tcW w:w="2475" w:type="pct"/>
          </w:tcPr>
          <w:p w14:paraId="6375A208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Целые и обеспечивают</w:t>
            </w:r>
            <w:r w:rsidRPr="0088089C">
              <w:rPr>
                <w:rFonts w:eastAsia="TimesNewRomanPSMT"/>
                <w:sz w:val="20"/>
                <w:szCs w:val="20"/>
              </w:rPr>
              <w:t xml:space="preserve"> герметичность</w:t>
            </w:r>
          </w:p>
        </w:tc>
      </w:tr>
      <w:tr w:rsidR="006602DE" w:rsidRPr="0088089C" w14:paraId="086A4629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53EDB474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6130A6DF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227EA5F6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Сварные швы</w:t>
            </w:r>
          </w:p>
        </w:tc>
        <w:tc>
          <w:tcPr>
            <w:tcW w:w="2475" w:type="pct"/>
          </w:tcPr>
          <w:p w14:paraId="6FB185E3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</w:t>
            </w:r>
            <w:r w:rsidRPr="0088089C">
              <w:rPr>
                <w:color w:val="000000"/>
                <w:sz w:val="20"/>
                <w:szCs w:val="20"/>
              </w:rPr>
              <w:t>елостность сохранена</w:t>
            </w:r>
          </w:p>
        </w:tc>
      </w:tr>
      <w:tr w:rsidR="006602DE" w:rsidRPr="0088089C" w14:paraId="35CD9276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70124D90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09366FC6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086AA61F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Сквозная коррозия</w:t>
            </w:r>
          </w:p>
        </w:tc>
        <w:tc>
          <w:tcPr>
            <w:tcW w:w="2475" w:type="pct"/>
          </w:tcPr>
          <w:p w14:paraId="7E73A6A9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88089C">
              <w:rPr>
                <w:color w:val="000000"/>
                <w:sz w:val="20"/>
                <w:szCs w:val="20"/>
              </w:rPr>
              <w:t>тсутствует</w:t>
            </w:r>
          </w:p>
        </w:tc>
      </w:tr>
      <w:tr w:rsidR="006602DE" w:rsidRPr="0088089C" w14:paraId="4457D7CA" w14:textId="77777777" w:rsidTr="00344B73">
        <w:trPr>
          <w:trHeight w:val="20"/>
        </w:trPr>
        <w:tc>
          <w:tcPr>
            <w:tcW w:w="139" w:type="pct"/>
            <w:vMerge/>
            <w:shd w:val="clear" w:color="auto" w:fill="auto"/>
          </w:tcPr>
          <w:p w14:paraId="2A789674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6F30B4F5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3A9B0C85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2475" w:type="pct"/>
          </w:tcPr>
          <w:p w14:paraId="693C2B59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>Ровный</w:t>
            </w:r>
            <w:r w:rsidRPr="0088089C">
              <w:rPr>
                <w:rFonts w:eastAsia="TimesNewRomanPSMT"/>
                <w:sz w:val="20"/>
                <w:szCs w:val="20"/>
              </w:rPr>
              <w:t xml:space="preserve">, заводского исполнения, без следов разрушения (отсутствие крупных трещин и вмятин, деревянное покрытие обработано антисептическими составами, на нем </w:t>
            </w:r>
            <w:r>
              <w:rPr>
                <w:rFonts w:eastAsia="TimesNewRomanPSMT"/>
                <w:sz w:val="20"/>
                <w:szCs w:val="20"/>
              </w:rPr>
              <w:t>отсутствуют</w:t>
            </w:r>
            <w:r w:rsidRPr="0088089C">
              <w:rPr>
                <w:rFonts w:eastAsia="TimesNewRomanPSMT"/>
                <w:sz w:val="20"/>
                <w:szCs w:val="20"/>
              </w:rPr>
              <w:t xml:space="preserve"> места, </w:t>
            </w:r>
            <w:r>
              <w:rPr>
                <w:rFonts w:eastAsia="TimesNewRomanPSMT"/>
                <w:sz w:val="20"/>
                <w:szCs w:val="20"/>
              </w:rPr>
              <w:t>пораженные грибком и плесенью)</w:t>
            </w:r>
          </w:p>
        </w:tc>
      </w:tr>
      <w:tr w:rsidR="005E6B79" w:rsidRPr="0088089C" w14:paraId="20A31EFB" w14:textId="77777777" w:rsidTr="00344B73">
        <w:trPr>
          <w:trHeight w:val="575"/>
        </w:trPr>
        <w:tc>
          <w:tcPr>
            <w:tcW w:w="139" w:type="pct"/>
            <w:vMerge/>
            <w:shd w:val="clear" w:color="auto" w:fill="auto"/>
          </w:tcPr>
          <w:p w14:paraId="78FE2DC8" w14:textId="77777777" w:rsidR="006602DE" w:rsidRDefault="006602DE" w:rsidP="005E6B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auto"/>
          </w:tcPr>
          <w:p w14:paraId="4A2F43D9" w14:textId="77777777" w:rsidR="006602DE" w:rsidRPr="00E73E0A" w:rsidRDefault="006602DE" w:rsidP="005E6B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8" w:type="pct"/>
          </w:tcPr>
          <w:p w14:paraId="124AAEC8" w14:textId="77777777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 w:rsidRPr="0088089C">
              <w:rPr>
                <w:color w:val="000000"/>
                <w:sz w:val="20"/>
                <w:szCs w:val="20"/>
              </w:rPr>
              <w:t>Поворотные механизмы</w:t>
            </w:r>
          </w:p>
        </w:tc>
        <w:tc>
          <w:tcPr>
            <w:tcW w:w="2475" w:type="pct"/>
          </w:tcPr>
          <w:p w14:paraId="561FE50E" w14:textId="4BC780F1" w:rsidR="006602DE" w:rsidRPr="0088089C" w:rsidRDefault="006602DE" w:rsidP="005E6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8089C">
              <w:rPr>
                <w:color w:val="000000"/>
                <w:sz w:val="20"/>
                <w:szCs w:val="20"/>
              </w:rPr>
              <w:t>ованные и оцинкованны</w:t>
            </w:r>
            <w:r>
              <w:rPr>
                <w:color w:val="000000"/>
                <w:sz w:val="20"/>
                <w:szCs w:val="20"/>
              </w:rPr>
              <w:t>е с антикоррозийной обработкой</w:t>
            </w:r>
          </w:p>
        </w:tc>
      </w:tr>
    </w:tbl>
    <w:p w14:paraId="12DC8209" w14:textId="031C9D5C" w:rsidR="005E6B79" w:rsidRDefault="005E6B79" w:rsidP="00226B50">
      <w:pPr>
        <w:spacing w:line="240" w:lineRule="exact"/>
        <w:rPr>
          <w:b/>
        </w:rPr>
      </w:pPr>
    </w:p>
    <w:p w14:paraId="425EA248" w14:textId="77777777" w:rsidR="005E6B79" w:rsidRPr="0070223E" w:rsidRDefault="005E6B79" w:rsidP="005E6B79">
      <w:pPr>
        <w:spacing w:line="240" w:lineRule="exact"/>
        <w:jc w:val="center"/>
        <w:rPr>
          <w:b/>
        </w:rPr>
      </w:pPr>
      <w:r w:rsidRPr="0070223E">
        <w:rPr>
          <w:b/>
        </w:rPr>
        <w:t>ОПИСАНИЕ ОБЪЕКТА ЗАКУПКИ</w:t>
      </w:r>
      <w:r>
        <w:rPr>
          <w:b/>
        </w:rPr>
        <w:t xml:space="preserve"> </w:t>
      </w:r>
    </w:p>
    <w:p w14:paraId="43848EB4" w14:textId="77777777" w:rsidR="005E6B79" w:rsidRDefault="005E6B79" w:rsidP="005E6B79">
      <w:pPr>
        <w:spacing w:line="240" w:lineRule="exact"/>
        <w:jc w:val="center"/>
        <w:rPr>
          <w:b/>
        </w:rPr>
      </w:pPr>
      <w:r w:rsidRPr="0070223E">
        <w:rPr>
          <w:b/>
        </w:rPr>
        <w:t>ТЕХНИЧЕСКАЯ ЧАСТЬ</w:t>
      </w:r>
    </w:p>
    <w:p w14:paraId="2AA80D86" w14:textId="56D9C6CC" w:rsidR="006602DE" w:rsidRPr="005E6B79" w:rsidRDefault="006602DE" w:rsidP="005E6B79">
      <w:pPr>
        <w:spacing w:line="240" w:lineRule="exact"/>
        <w:rPr>
          <w:b/>
        </w:rPr>
      </w:pPr>
    </w:p>
    <w:p w14:paraId="7E70E09F" w14:textId="77777777" w:rsidR="00895268" w:rsidRDefault="006602DE" w:rsidP="00895268">
      <w:pPr>
        <w:autoSpaceDE w:val="0"/>
        <w:autoSpaceDN w:val="0"/>
        <w:adjustRightInd w:val="0"/>
        <w:ind w:firstLine="709"/>
        <w:jc w:val="both"/>
      </w:pPr>
      <w:r w:rsidRPr="006602DE">
        <w:rPr>
          <w:b/>
        </w:rPr>
        <w:lastRenderedPageBreak/>
        <w:t>Место доставки поставляемого товара:</w:t>
      </w:r>
      <w:r w:rsidRPr="006602DE">
        <w:t xml:space="preserve"> </w:t>
      </w:r>
      <w:r w:rsidR="00895268" w:rsidRPr="00A82E51">
        <w:rPr>
          <w:rFonts w:eastAsia="Calibri"/>
          <w:noProof/>
        </w:rPr>
        <w:t>Российская Федерация, Хабаровский край,</w:t>
      </w:r>
      <w:r w:rsidR="00895268">
        <w:rPr>
          <w:rFonts w:eastAsia="Calibri"/>
          <w:noProof/>
        </w:rPr>
        <w:t xml:space="preserve"> Ванинский район</w:t>
      </w:r>
      <w:r w:rsidR="00895268" w:rsidRPr="00A82E51">
        <w:rPr>
          <w:rFonts w:eastAsia="Calibri"/>
          <w:noProof/>
        </w:rPr>
        <w:t xml:space="preserve"> </w:t>
      </w:r>
      <w:r w:rsidR="00895268">
        <w:rPr>
          <w:rFonts w:eastAsia="Calibri"/>
          <w:noProof/>
        </w:rPr>
        <w:t xml:space="preserve">рп. Ванино, ул. Суворова, </w:t>
      </w:r>
      <w:r w:rsidR="00895268">
        <w:t>Кадастровый номер земельного участка: 27:04:0101001:4336</w:t>
      </w:r>
    </w:p>
    <w:p w14:paraId="4DB49E41" w14:textId="3128DD55" w:rsidR="006602DE" w:rsidRPr="006602DE" w:rsidRDefault="006602DE" w:rsidP="00895268">
      <w:pPr>
        <w:autoSpaceDE w:val="0"/>
        <w:autoSpaceDN w:val="0"/>
        <w:adjustRightInd w:val="0"/>
        <w:ind w:firstLine="709"/>
        <w:jc w:val="both"/>
      </w:pPr>
      <w:r w:rsidRPr="006602DE">
        <w:rPr>
          <w:b/>
        </w:rPr>
        <w:t>Отгрузка товара, доставка, подъем на этаж, разгрузка:</w:t>
      </w:r>
      <w:r w:rsidRPr="006602DE">
        <w:t xml:space="preserve"> производится силами и за счет средств Поставщика. Доставка Товара Заказчику и его разгрузка производится силами и за счет средств Поставщика в полном объеме в рабочие дни с 0</w:t>
      </w:r>
      <w:r w:rsidR="005E6B79">
        <w:t>8</w:t>
      </w:r>
      <w:r w:rsidRPr="006602DE">
        <w:t>:00 до 1</w:t>
      </w:r>
      <w:r w:rsidR="005E6B79">
        <w:t>7</w:t>
      </w:r>
      <w:r w:rsidRPr="006602DE">
        <w:t xml:space="preserve">:00 (местного времени). Все виды погрузочно-разгрузочных работ осуществляются Поставщиком собственными или привлеченными техническими средствами за свой счет. Товар должен быть доставлен с соблюдением условий, обеспечивающих его сохранность в соответствии с требованиями производителя. После окончания выгрузки Товар должен расположиться по уровню в горизонтальной плоскости. Место выгрузки и ориентация Товара в пространстве после окончания выгрузки должны быть согласованы с Заказчиком. Выгрузка Товара производится строго в присутствии представителя Заказчика. </w:t>
      </w:r>
    </w:p>
    <w:p w14:paraId="4FA32413" w14:textId="77777777" w:rsidR="006602DE" w:rsidRDefault="006602DE" w:rsidP="005E6B79">
      <w:pPr>
        <w:rPr>
          <w:b/>
          <w:sz w:val="22"/>
          <w:szCs w:val="22"/>
          <w:highlight w:val="cyan"/>
        </w:rPr>
      </w:pPr>
    </w:p>
    <w:p w14:paraId="0019A746" w14:textId="77777777" w:rsidR="00317FE8" w:rsidRDefault="00317FE8"/>
    <w:sectPr w:rsidR="0031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54CDF"/>
    <w:multiLevelType w:val="hybridMultilevel"/>
    <w:tmpl w:val="9BCA2070"/>
    <w:lvl w:ilvl="0" w:tplc="E2186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E8"/>
    <w:rsid w:val="00226B50"/>
    <w:rsid w:val="00317FE8"/>
    <w:rsid w:val="00344B73"/>
    <w:rsid w:val="005303CB"/>
    <w:rsid w:val="005811B6"/>
    <w:rsid w:val="005E6B79"/>
    <w:rsid w:val="006602DE"/>
    <w:rsid w:val="008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910A"/>
  <w15:chartTrackingRefBased/>
  <w15:docId w15:val="{BC0F56A4-F90E-439E-A1FD-61F5166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Normal">
    <w:name w:val="ConsNormal Знак"/>
    <w:link w:val="ConsNormal0"/>
    <w:locked/>
    <w:rsid w:val="006602DE"/>
    <w:rPr>
      <w:rFonts w:ascii="Arial" w:hAnsi="Arial" w:cs="Arial"/>
    </w:rPr>
  </w:style>
  <w:style w:type="paragraph" w:customStyle="1" w:styleId="ConsNormal0">
    <w:name w:val="ConsNormal"/>
    <w:link w:val="ConsNormal"/>
    <w:qFormat/>
    <w:rsid w:val="006602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user1</cp:lastModifiedBy>
  <cp:revision>2</cp:revision>
  <cp:lastPrinted>2026-04-07T05:56:00Z</cp:lastPrinted>
  <dcterms:created xsi:type="dcterms:W3CDTF">2026-05-21T01:38:00Z</dcterms:created>
  <dcterms:modified xsi:type="dcterms:W3CDTF">2026-05-21T01:38:00Z</dcterms:modified>
</cp:coreProperties>
</file>