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25CC6" w14:textId="77777777" w:rsidR="004C5BCF" w:rsidRPr="004C5BCF" w:rsidRDefault="004C5BCF" w:rsidP="004C5BCF">
      <w:pPr>
        <w:keepNext/>
        <w:keepLines/>
        <w:tabs>
          <w:tab w:val="left" w:pos="567"/>
          <w:tab w:val="left" w:pos="2410"/>
        </w:tabs>
        <w:spacing w:line="266" w:lineRule="exact"/>
        <w:jc w:val="center"/>
        <w:outlineLvl w:val="1"/>
        <w:rPr>
          <w:rFonts w:ascii="Times New Roman" w:eastAsia="Times New Roman" w:hAnsi="Times New Roman" w:cs="Times New Roman"/>
          <w:b/>
          <w:bCs/>
          <w:color w:val="auto"/>
        </w:rPr>
      </w:pPr>
      <w:r w:rsidRPr="004C5BCF">
        <w:rPr>
          <w:rFonts w:ascii="Times New Roman" w:eastAsia="Times New Roman" w:hAnsi="Times New Roman" w:cs="Times New Roman"/>
          <w:b/>
          <w:bCs/>
          <w:color w:val="auto"/>
        </w:rPr>
        <w:t>КОНТРАКТ № ________________</w:t>
      </w:r>
    </w:p>
    <w:p w14:paraId="2A9791E6" w14:textId="154EDB0E" w:rsidR="004C5BCF" w:rsidRDefault="005323D2" w:rsidP="005323D2">
      <w:pPr>
        <w:jc w:val="center"/>
        <w:rPr>
          <w:rFonts w:ascii="Times New Roman" w:eastAsia="Times New Roman" w:hAnsi="Times New Roman" w:cs="Times New Roman"/>
          <w:bCs/>
          <w:color w:val="auto"/>
        </w:rPr>
      </w:pPr>
      <w:r w:rsidRPr="005323D2">
        <w:rPr>
          <w:rFonts w:ascii="Times New Roman" w:eastAsia="Times New Roman" w:hAnsi="Times New Roman" w:cs="Times New Roman"/>
          <w:bCs/>
          <w:color w:val="auto"/>
        </w:rPr>
        <w:t>на оказание услуг по обследованию, испытанию и электроизмерениям электроустановок здания с составлением технического отчета</w:t>
      </w:r>
    </w:p>
    <w:p w14:paraId="2F55D5F8" w14:textId="74BD8093" w:rsidR="004C5BCF" w:rsidRPr="004C5BCF" w:rsidRDefault="004C5BCF" w:rsidP="004C5BCF">
      <w:pPr>
        <w:jc w:val="center"/>
        <w:rPr>
          <w:rFonts w:ascii="Times New Roman" w:hAnsi="Times New Roman"/>
          <w:b/>
          <w:bCs/>
        </w:rPr>
      </w:pPr>
      <w:r w:rsidRPr="004C5BCF">
        <w:rPr>
          <w:rFonts w:ascii="Times New Roman" w:hAnsi="Times New Roman"/>
          <w:b/>
          <w:bCs/>
        </w:rPr>
        <w:t xml:space="preserve">ИКЗ: </w:t>
      </w:r>
      <w:r w:rsidR="002F3F68" w:rsidRPr="002F3F68">
        <w:rPr>
          <w:rFonts w:ascii="Times New Roman" w:hAnsi="Times New Roman"/>
          <w:b/>
          <w:bCs/>
        </w:rPr>
        <w:t>26 1 7708081521 770601001 0000 009 0000 244</w:t>
      </w:r>
    </w:p>
    <w:p w14:paraId="0AFE62C3" w14:textId="77777777" w:rsidR="004C5BCF" w:rsidRPr="004C5BCF" w:rsidRDefault="004C5BCF" w:rsidP="004C5BCF">
      <w:pPr>
        <w:tabs>
          <w:tab w:val="left" w:pos="567"/>
          <w:tab w:val="left" w:pos="2410"/>
        </w:tabs>
        <w:jc w:val="center"/>
        <w:rPr>
          <w:rFonts w:ascii="Times New Roman" w:eastAsia="Times New Roman" w:hAnsi="Times New Roman" w:cs="Times New Roman"/>
          <w:b/>
          <w:bCs/>
          <w:color w:val="000000" w:themeColor="text1"/>
        </w:rPr>
      </w:pPr>
    </w:p>
    <w:p w14:paraId="5C1F9A3F" w14:textId="6B886431" w:rsidR="004C5BCF" w:rsidRPr="004C5BCF" w:rsidRDefault="004C5BCF" w:rsidP="004C5BCF">
      <w:pPr>
        <w:tabs>
          <w:tab w:val="left" w:pos="567"/>
          <w:tab w:val="left" w:pos="2410"/>
          <w:tab w:val="left" w:pos="7886"/>
        </w:tabs>
        <w:spacing w:after="234" w:line="266" w:lineRule="exact"/>
        <w:jc w:val="center"/>
        <w:rPr>
          <w:rFonts w:ascii="Times New Roman" w:eastAsia="Times New Roman" w:hAnsi="Times New Roman" w:cs="Times New Roman"/>
          <w:color w:val="000000" w:themeColor="text1"/>
        </w:rPr>
      </w:pPr>
      <w:r w:rsidRPr="004C5BCF">
        <w:rPr>
          <w:rFonts w:ascii="Times New Roman" w:eastAsia="Times New Roman" w:hAnsi="Times New Roman" w:cs="Times New Roman"/>
          <w:color w:val="auto"/>
        </w:rPr>
        <w:t xml:space="preserve">г. </w:t>
      </w:r>
      <w:r w:rsidRPr="004C5BCF">
        <w:rPr>
          <w:rFonts w:ascii="Times New Roman" w:eastAsia="Times New Roman" w:hAnsi="Times New Roman" w:cs="Times New Roman"/>
          <w:color w:val="000000" w:themeColor="text1"/>
        </w:rPr>
        <w:t>Москва                                                                                                   «_____»_____________202</w:t>
      </w:r>
      <w:r>
        <w:rPr>
          <w:rFonts w:ascii="Times New Roman" w:eastAsia="Times New Roman" w:hAnsi="Times New Roman" w:cs="Times New Roman"/>
          <w:color w:val="000000" w:themeColor="text1"/>
        </w:rPr>
        <w:t>6</w:t>
      </w:r>
      <w:r w:rsidRPr="004C5BCF">
        <w:rPr>
          <w:rFonts w:ascii="Times New Roman" w:eastAsia="Times New Roman" w:hAnsi="Times New Roman" w:cs="Times New Roman"/>
          <w:color w:val="000000" w:themeColor="text1"/>
        </w:rPr>
        <w:t xml:space="preserve"> г.</w:t>
      </w:r>
    </w:p>
    <w:p w14:paraId="639CAC0A" w14:textId="14804B30" w:rsidR="002A68B1" w:rsidRPr="006F7A3E" w:rsidRDefault="004C5BCF" w:rsidP="004C5BCF">
      <w:pPr>
        <w:tabs>
          <w:tab w:val="left" w:pos="567"/>
          <w:tab w:val="left" w:pos="2410"/>
        </w:tabs>
        <w:spacing w:after="246"/>
        <w:ind w:firstLine="709"/>
        <w:jc w:val="both"/>
        <w:rPr>
          <w:rFonts w:ascii="Times New Roman" w:eastAsia="Times New Roman" w:hAnsi="Times New Roman" w:cs="Times New Roman"/>
          <w:color w:val="auto"/>
        </w:rPr>
      </w:pPr>
      <w:r w:rsidRPr="006F7A3E">
        <w:rPr>
          <w:rFonts w:ascii="Times New Roman" w:eastAsia="Times New Roman" w:hAnsi="Times New Roman" w:cs="Times New Roman"/>
          <w:color w:val="auto"/>
        </w:rPr>
        <w:t>Федеральное бюджетное учреждение «Центр управления проектами в промышленности» (сокращенное наименование: ЦУПП), именуемое в дальнейшем «Заказчик», в лице исполнительного директора Шумковой Яны Александровны, действующе</w:t>
      </w:r>
      <w:r w:rsidR="00F30B7E">
        <w:rPr>
          <w:rFonts w:ascii="Times New Roman" w:eastAsia="Times New Roman" w:hAnsi="Times New Roman" w:cs="Times New Roman"/>
          <w:color w:val="auto"/>
        </w:rPr>
        <w:t>го</w:t>
      </w:r>
      <w:r w:rsidRPr="006F7A3E">
        <w:rPr>
          <w:rFonts w:ascii="Times New Roman" w:eastAsia="Times New Roman" w:hAnsi="Times New Roman" w:cs="Times New Roman"/>
          <w:color w:val="auto"/>
        </w:rPr>
        <w:t xml:space="preserve"> на основании доверенности </w:t>
      </w:r>
      <w:r w:rsidR="00F30B7E" w:rsidRPr="006F7A3E">
        <w:rPr>
          <w:rFonts w:ascii="Times New Roman" w:eastAsia="Times New Roman" w:hAnsi="Times New Roman" w:cs="Times New Roman"/>
          <w:color w:val="auto"/>
        </w:rPr>
        <w:t xml:space="preserve">от 18 июля 2025 г. </w:t>
      </w:r>
      <w:r w:rsidR="00F30B7E">
        <w:rPr>
          <w:rFonts w:ascii="Times New Roman" w:eastAsia="Times New Roman" w:hAnsi="Times New Roman" w:cs="Times New Roman"/>
          <w:color w:val="auto"/>
        </w:rPr>
        <w:t xml:space="preserve">№ </w:t>
      </w:r>
      <w:r w:rsidRPr="006F7A3E">
        <w:rPr>
          <w:rFonts w:ascii="Times New Roman" w:eastAsia="Times New Roman" w:hAnsi="Times New Roman" w:cs="Times New Roman"/>
          <w:color w:val="auto"/>
        </w:rPr>
        <w:t xml:space="preserve">77АЕ0326535 (рег. номер 77/1467-н/77-2025-1-650), с одной стороны, и ______________________________, именуемое в дальнейшем «Исполнитель», в лице ______________________________, действующего на </w:t>
      </w:r>
      <w:r w:rsidR="00F30B7E">
        <w:rPr>
          <w:rFonts w:ascii="Times New Roman" w:eastAsia="Times New Roman" w:hAnsi="Times New Roman" w:cs="Times New Roman"/>
          <w:color w:val="auto"/>
        </w:rPr>
        <w:t>основании ____________________</w:t>
      </w:r>
      <w:r w:rsidRPr="006F7A3E">
        <w:rPr>
          <w:rFonts w:ascii="Times New Roman" w:eastAsia="Times New Roman" w:hAnsi="Times New Roman" w:cs="Times New Roman"/>
          <w:color w:val="auto"/>
        </w:rPr>
        <w:t>________, с другой стороны, совместно именуемые «Стороны», в соответствии с пунктом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F30B7E">
        <w:rPr>
          <w:rFonts w:ascii="Times New Roman" w:eastAsia="Times New Roman" w:hAnsi="Times New Roman" w:cs="Times New Roman"/>
          <w:color w:val="auto"/>
        </w:rPr>
        <w:t xml:space="preserve"> </w:t>
      </w:r>
      <w:r w:rsidRPr="006F7A3E">
        <w:rPr>
          <w:rFonts w:ascii="Times New Roman" w:eastAsia="Times New Roman" w:hAnsi="Times New Roman" w:cs="Times New Roman"/>
          <w:color w:val="auto"/>
        </w:rPr>
        <w:t xml:space="preserve"> заключили настоящий Контракт</w:t>
      </w:r>
      <w:r w:rsidR="00F30B7E">
        <w:rPr>
          <w:rFonts w:ascii="Times New Roman" w:eastAsia="Times New Roman" w:hAnsi="Times New Roman" w:cs="Times New Roman"/>
          <w:color w:val="auto"/>
        </w:rPr>
        <w:t xml:space="preserve"> (далее соответственно – Закон № 44-ФЗ, Контракт)</w:t>
      </w:r>
      <w:r w:rsidRPr="006F7A3E">
        <w:rPr>
          <w:rFonts w:ascii="Times New Roman" w:eastAsia="Times New Roman" w:hAnsi="Times New Roman" w:cs="Times New Roman"/>
          <w:color w:val="auto"/>
        </w:rPr>
        <w:t xml:space="preserve"> о нижеследующем:</w:t>
      </w:r>
    </w:p>
    <w:p w14:paraId="0C80E057" w14:textId="75DF4A53" w:rsidR="002A68B1" w:rsidRDefault="000B4A1F" w:rsidP="00C111C1">
      <w:pPr>
        <w:pStyle w:val="Heading20"/>
        <w:keepNext/>
        <w:keepLines/>
        <w:numPr>
          <w:ilvl w:val="0"/>
          <w:numId w:val="1"/>
        </w:numPr>
        <w:shd w:val="clear" w:color="auto" w:fill="auto"/>
        <w:tabs>
          <w:tab w:val="left" w:pos="142"/>
          <w:tab w:val="left" w:pos="426"/>
          <w:tab w:val="left" w:pos="567"/>
          <w:tab w:val="left" w:pos="2410"/>
        </w:tabs>
        <w:spacing w:before="0" w:after="94" w:line="240" w:lineRule="auto"/>
      </w:pPr>
      <w:bookmarkStart w:id="0" w:name="bookmark2"/>
      <w:r w:rsidRPr="00C96C84">
        <w:t xml:space="preserve">Предмет </w:t>
      </w:r>
      <w:r w:rsidR="00AE5BFA" w:rsidRPr="00C96C84">
        <w:t>Контракт</w:t>
      </w:r>
      <w:r w:rsidRPr="00C96C84">
        <w:t>а</w:t>
      </w:r>
      <w:bookmarkEnd w:id="0"/>
    </w:p>
    <w:p w14:paraId="4B648AD2" w14:textId="2951D6C5" w:rsidR="005323D2" w:rsidRPr="005323D2" w:rsidRDefault="005323D2" w:rsidP="006455ED">
      <w:pPr>
        <w:widowControl/>
        <w:ind w:firstLine="709"/>
        <w:jc w:val="both"/>
        <w:rPr>
          <w:rFonts w:ascii="Times New Roman" w:eastAsia="Times New Roman" w:hAnsi="Times New Roman" w:cs="Times New Roman"/>
          <w:color w:val="auto"/>
          <w:lang w:bidi="ar-SA"/>
        </w:rPr>
      </w:pPr>
      <w:r w:rsidRPr="005323D2">
        <w:rPr>
          <w:rFonts w:ascii="Times New Roman" w:eastAsia="Times New Roman" w:hAnsi="Times New Roman" w:cs="Times New Roman"/>
          <w:color w:val="auto"/>
          <w:lang w:bidi="ar-SA"/>
        </w:rPr>
        <w:t xml:space="preserve">1.1. Исполнитель обязуется оказать услуги по обследованию, испытанию и электроизмерениям электроустановок здания с составлением технического отчета, а Заказчик обязуется принять и оплатить оказанные услуги в порядке и на условиях, предусмотренных </w:t>
      </w:r>
      <w:r w:rsidR="00442636">
        <w:rPr>
          <w:rFonts w:ascii="Times New Roman" w:eastAsia="Times New Roman" w:hAnsi="Times New Roman" w:cs="Times New Roman"/>
          <w:color w:val="auto"/>
          <w:lang w:bidi="ar-SA"/>
        </w:rPr>
        <w:t>Контрактом</w:t>
      </w:r>
      <w:r w:rsidRPr="005323D2">
        <w:rPr>
          <w:rFonts w:ascii="Times New Roman" w:eastAsia="Times New Roman" w:hAnsi="Times New Roman" w:cs="Times New Roman"/>
          <w:color w:val="auto"/>
          <w:lang w:bidi="ar-SA"/>
        </w:rPr>
        <w:t>.</w:t>
      </w:r>
    </w:p>
    <w:p w14:paraId="6B2E6909" w14:textId="7D7E4D3E" w:rsidR="005323D2" w:rsidRPr="005323D2" w:rsidRDefault="005323D2" w:rsidP="006455ED">
      <w:pPr>
        <w:widowControl/>
        <w:ind w:firstLine="709"/>
        <w:jc w:val="both"/>
        <w:rPr>
          <w:rFonts w:ascii="Times New Roman" w:eastAsia="Times New Roman" w:hAnsi="Times New Roman" w:cs="Times New Roman"/>
          <w:color w:val="auto"/>
          <w:lang w:bidi="ar-SA"/>
        </w:rPr>
      </w:pPr>
      <w:r w:rsidRPr="005323D2">
        <w:rPr>
          <w:rFonts w:ascii="Times New Roman" w:eastAsia="Times New Roman" w:hAnsi="Times New Roman" w:cs="Times New Roman"/>
          <w:color w:val="auto"/>
          <w:lang w:bidi="ar-SA"/>
        </w:rPr>
        <w:t xml:space="preserve">1.2. Услуги по настоящему </w:t>
      </w:r>
      <w:r w:rsidR="00442636">
        <w:rPr>
          <w:rFonts w:ascii="Times New Roman" w:eastAsia="Times New Roman" w:hAnsi="Times New Roman" w:cs="Times New Roman"/>
          <w:color w:val="auto"/>
          <w:lang w:bidi="ar-SA"/>
        </w:rPr>
        <w:t>Контракту</w:t>
      </w:r>
      <w:r w:rsidRPr="005323D2">
        <w:rPr>
          <w:rFonts w:ascii="Times New Roman" w:eastAsia="Times New Roman" w:hAnsi="Times New Roman" w:cs="Times New Roman"/>
          <w:color w:val="auto"/>
          <w:lang w:bidi="ar-SA"/>
        </w:rPr>
        <w:t xml:space="preserve"> включают в себя:</w:t>
      </w:r>
    </w:p>
    <w:p w14:paraId="6E807ACC" w14:textId="77777777" w:rsidR="005323D2" w:rsidRPr="005323D2" w:rsidRDefault="005323D2" w:rsidP="006455ED">
      <w:pPr>
        <w:widowControl/>
        <w:numPr>
          <w:ilvl w:val="0"/>
          <w:numId w:val="25"/>
        </w:numPr>
        <w:ind w:left="0" w:firstLine="709"/>
        <w:jc w:val="both"/>
        <w:rPr>
          <w:rFonts w:ascii="Times New Roman" w:eastAsia="Times New Roman" w:hAnsi="Times New Roman" w:cs="Times New Roman"/>
          <w:color w:val="auto"/>
          <w:lang w:bidi="ar-SA"/>
        </w:rPr>
      </w:pPr>
      <w:r w:rsidRPr="005323D2">
        <w:rPr>
          <w:rFonts w:ascii="Times New Roman" w:eastAsia="Times New Roman" w:hAnsi="Times New Roman" w:cs="Times New Roman"/>
          <w:color w:val="auto"/>
          <w:lang w:bidi="ar-SA"/>
        </w:rPr>
        <w:t xml:space="preserve">Проведение визуального осмотра электропроводки и электрооборудования. </w:t>
      </w:r>
    </w:p>
    <w:p w14:paraId="51F3E01D" w14:textId="77777777" w:rsidR="005323D2" w:rsidRPr="005323D2" w:rsidRDefault="005323D2" w:rsidP="006455ED">
      <w:pPr>
        <w:widowControl/>
        <w:numPr>
          <w:ilvl w:val="0"/>
          <w:numId w:val="25"/>
        </w:numPr>
        <w:ind w:left="0" w:firstLine="709"/>
        <w:jc w:val="both"/>
        <w:rPr>
          <w:rFonts w:ascii="Times New Roman" w:eastAsia="Times New Roman" w:hAnsi="Times New Roman" w:cs="Times New Roman"/>
          <w:color w:val="auto"/>
          <w:lang w:bidi="ar-SA"/>
        </w:rPr>
      </w:pPr>
      <w:r w:rsidRPr="005323D2">
        <w:rPr>
          <w:rFonts w:ascii="Times New Roman" w:eastAsia="Times New Roman" w:hAnsi="Times New Roman" w:cs="Times New Roman"/>
          <w:color w:val="auto"/>
          <w:lang w:bidi="ar-SA"/>
        </w:rPr>
        <w:t xml:space="preserve">Проверку наличия цепи между заземленными установками и элементами заземленных установок. </w:t>
      </w:r>
    </w:p>
    <w:p w14:paraId="13E9AA0E" w14:textId="77777777" w:rsidR="005323D2" w:rsidRPr="005323D2" w:rsidRDefault="005323D2" w:rsidP="006455ED">
      <w:pPr>
        <w:widowControl/>
        <w:numPr>
          <w:ilvl w:val="0"/>
          <w:numId w:val="25"/>
        </w:numPr>
        <w:ind w:left="0" w:firstLine="709"/>
        <w:jc w:val="both"/>
        <w:rPr>
          <w:rFonts w:ascii="Times New Roman" w:eastAsia="Times New Roman" w:hAnsi="Times New Roman" w:cs="Times New Roman"/>
          <w:color w:val="auto"/>
          <w:lang w:bidi="ar-SA"/>
        </w:rPr>
      </w:pPr>
      <w:r w:rsidRPr="005323D2">
        <w:rPr>
          <w:rFonts w:ascii="Times New Roman" w:eastAsia="Times New Roman" w:hAnsi="Times New Roman" w:cs="Times New Roman"/>
          <w:color w:val="auto"/>
          <w:lang w:bidi="ar-SA"/>
        </w:rPr>
        <w:t xml:space="preserve">Измерение сопротивления изоляции проводов, кабелей, обмоток. </w:t>
      </w:r>
    </w:p>
    <w:p w14:paraId="062D95AF" w14:textId="77777777" w:rsidR="005323D2" w:rsidRPr="005323D2" w:rsidRDefault="005323D2" w:rsidP="006455ED">
      <w:pPr>
        <w:widowControl/>
        <w:numPr>
          <w:ilvl w:val="0"/>
          <w:numId w:val="25"/>
        </w:numPr>
        <w:ind w:left="0" w:firstLine="709"/>
        <w:jc w:val="both"/>
        <w:rPr>
          <w:rFonts w:ascii="Times New Roman" w:eastAsia="Times New Roman" w:hAnsi="Times New Roman" w:cs="Times New Roman"/>
          <w:color w:val="auto"/>
          <w:lang w:bidi="ar-SA"/>
        </w:rPr>
      </w:pPr>
      <w:r w:rsidRPr="005323D2">
        <w:rPr>
          <w:rFonts w:ascii="Times New Roman" w:eastAsia="Times New Roman" w:hAnsi="Times New Roman" w:cs="Times New Roman"/>
          <w:color w:val="auto"/>
          <w:lang w:bidi="ar-SA"/>
        </w:rPr>
        <w:t xml:space="preserve">Замер полного сопротивления цепи «фаза-нуль» и проверку согласования параметров цепи с характеристиками аппаратов защиты от сверхтоков. </w:t>
      </w:r>
    </w:p>
    <w:p w14:paraId="1DD40FB3" w14:textId="77777777" w:rsidR="005323D2" w:rsidRPr="005323D2" w:rsidRDefault="005323D2" w:rsidP="006455ED">
      <w:pPr>
        <w:widowControl/>
        <w:numPr>
          <w:ilvl w:val="0"/>
          <w:numId w:val="25"/>
        </w:numPr>
        <w:ind w:left="0" w:firstLine="709"/>
        <w:jc w:val="both"/>
        <w:rPr>
          <w:rFonts w:ascii="Times New Roman" w:eastAsia="Times New Roman" w:hAnsi="Times New Roman" w:cs="Times New Roman"/>
          <w:color w:val="auto"/>
          <w:lang w:bidi="ar-SA"/>
        </w:rPr>
      </w:pPr>
      <w:r w:rsidRPr="005323D2">
        <w:rPr>
          <w:rFonts w:ascii="Times New Roman" w:eastAsia="Times New Roman" w:hAnsi="Times New Roman" w:cs="Times New Roman"/>
          <w:color w:val="auto"/>
          <w:lang w:bidi="ar-SA"/>
        </w:rPr>
        <w:t xml:space="preserve">Проверку автоматических выключателей. </w:t>
      </w:r>
    </w:p>
    <w:p w14:paraId="6B6B178C" w14:textId="77777777" w:rsidR="005323D2" w:rsidRPr="005323D2" w:rsidRDefault="005323D2" w:rsidP="006455ED">
      <w:pPr>
        <w:widowControl/>
        <w:numPr>
          <w:ilvl w:val="0"/>
          <w:numId w:val="25"/>
        </w:numPr>
        <w:ind w:left="0" w:firstLine="709"/>
        <w:jc w:val="both"/>
        <w:rPr>
          <w:rFonts w:ascii="Times New Roman" w:eastAsia="Times New Roman" w:hAnsi="Times New Roman" w:cs="Times New Roman"/>
          <w:color w:val="auto"/>
          <w:lang w:bidi="ar-SA"/>
        </w:rPr>
      </w:pPr>
      <w:r w:rsidRPr="005323D2">
        <w:rPr>
          <w:rFonts w:ascii="Times New Roman" w:eastAsia="Times New Roman" w:hAnsi="Times New Roman" w:cs="Times New Roman"/>
          <w:color w:val="auto"/>
          <w:lang w:bidi="ar-SA"/>
        </w:rPr>
        <w:t xml:space="preserve">Замеры и испытания выключателей автоматических, управляемых дифференциальным током (УЗО). </w:t>
      </w:r>
    </w:p>
    <w:p w14:paraId="067347AE" w14:textId="77777777" w:rsidR="005323D2" w:rsidRPr="005323D2" w:rsidRDefault="005323D2" w:rsidP="006455ED">
      <w:pPr>
        <w:widowControl/>
        <w:numPr>
          <w:ilvl w:val="0"/>
          <w:numId w:val="25"/>
        </w:numPr>
        <w:ind w:left="0" w:firstLine="709"/>
        <w:jc w:val="both"/>
        <w:rPr>
          <w:rFonts w:ascii="Times New Roman" w:eastAsia="Times New Roman" w:hAnsi="Times New Roman" w:cs="Times New Roman"/>
          <w:color w:val="auto"/>
          <w:lang w:bidi="ar-SA"/>
        </w:rPr>
      </w:pPr>
      <w:r w:rsidRPr="005323D2">
        <w:rPr>
          <w:rFonts w:ascii="Times New Roman" w:eastAsia="Times New Roman" w:hAnsi="Times New Roman" w:cs="Times New Roman"/>
          <w:color w:val="auto"/>
          <w:lang w:bidi="ar-SA"/>
        </w:rPr>
        <w:t xml:space="preserve">Проверку системы молниезащиты. </w:t>
      </w:r>
    </w:p>
    <w:p w14:paraId="0F918E65" w14:textId="77777777" w:rsidR="005323D2" w:rsidRPr="005323D2" w:rsidRDefault="005323D2" w:rsidP="006455ED">
      <w:pPr>
        <w:widowControl/>
        <w:numPr>
          <w:ilvl w:val="0"/>
          <w:numId w:val="25"/>
        </w:numPr>
        <w:ind w:left="0" w:firstLine="709"/>
        <w:jc w:val="both"/>
        <w:rPr>
          <w:rFonts w:ascii="Times New Roman" w:eastAsia="Times New Roman" w:hAnsi="Times New Roman" w:cs="Times New Roman"/>
          <w:color w:val="auto"/>
          <w:lang w:bidi="ar-SA"/>
        </w:rPr>
      </w:pPr>
      <w:r w:rsidRPr="005323D2">
        <w:rPr>
          <w:rFonts w:ascii="Times New Roman" w:eastAsia="Times New Roman" w:hAnsi="Times New Roman" w:cs="Times New Roman"/>
          <w:color w:val="auto"/>
          <w:lang w:bidi="ar-SA"/>
        </w:rPr>
        <w:t xml:space="preserve">Проверку сопротивления заземлителей и заземляющих устройств. </w:t>
      </w:r>
    </w:p>
    <w:p w14:paraId="5E10644C" w14:textId="77777777" w:rsidR="005323D2" w:rsidRPr="005323D2" w:rsidRDefault="005323D2" w:rsidP="006455ED">
      <w:pPr>
        <w:widowControl/>
        <w:numPr>
          <w:ilvl w:val="0"/>
          <w:numId w:val="25"/>
        </w:numPr>
        <w:ind w:left="0" w:firstLine="709"/>
        <w:jc w:val="both"/>
        <w:rPr>
          <w:rFonts w:ascii="Times New Roman" w:eastAsia="Times New Roman" w:hAnsi="Times New Roman" w:cs="Times New Roman"/>
          <w:color w:val="auto"/>
          <w:lang w:bidi="ar-SA"/>
        </w:rPr>
      </w:pPr>
      <w:r w:rsidRPr="005323D2">
        <w:rPr>
          <w:rFonts w:ascii="Times New Roman" w:eastAsia="Times New Roman" w:hAnsi="Times New Roman" w:cs="Times New Roman"/>
          <w:color w:val="auto"/>
          <w:lang w:bidi="ar-SA"/>
        </w:rPr>
        <w:t xml:space="preserve">Оформление технического отчета, включая протоколы испытаний. </w:t>
      </w:r>
    </w:p>
    <w:p w14:paraId="35E4ACE0" w14:textId="77777777" w:rsidR="005323D2" w:rsidRPr="005323D2" w:rsidRDefault="005323D2" w:rsidP="006455ED">
      <w:pPr>
        <w:widowControl/>
        <w:numPr>
          <w:ilvl w:val="0"/>
          <w:numId w:val="25"/>
        </w:numPr>
        <w:ind w:left="0" w:firstLine="709"/>
        <w:jc w:val="both"/>
        <w:rPr>
          <w:rFonts w:ascii="Times New Roman" w:eastAsia="Times New Roman" w:hAnsi="Times New Roman" w:cs="Times New Roman"/>
          <w:color w:val="auto"/>
          <w:lang w:bidi="ar-SA"/>
        </w:rPr>
      </w:pPr>
      <w:r w:rsidRPr="005323D2">
        <w:rPr>
          <w:rFonts w:ascii="Times New Roman" w:eastAsia="Times New Roman" w:hAnsi="Times New Roman" w:cs="Times New Roman"/>
          <w:color w:val="auto"/>
          <w:lang w:bidi="ar-SA"/>
        </w:rPr>
        <w:t xml:space="preserve">Составление дефектной ведомости по результатам оказания услуг при выявлении дефектов. </w:t>
      </w:r>
    </w:p>
    <w:p w14:paraId="20C8CB1E" w14:textId="77777777" w:rsidR="005323D2" w:rsidRPr="005323D2" w:rsidRDefault="005323D2" w:rsidP="006455ED">
      <w:pPr>
        <w:widowControl/>
        <w:numPr>
          <w:ilvl w:val="0"/>
          <w:numId w:val="25"/>
        </w:numPr>
        <w:ind w:left="0" w:firstLine="709"/>
        <w:jc w:val="both"/>
        <w:rPr>
          <w:rFonts w:ascii="Times New Roman" w:eastAsia="Times New Roman" w:hAnsi="Times New Roman" w:cs="Times New Roman"/>
          <w:color w:val="auto"/>
          <w:lang w:bidi="ar-SA"/>
        </w:rPr>
      </w:pPr>
      <w:r w:rsidRPr="005323D2">
        <w:rPr>
          <w:rFonts w:ascii="Times New Roman" w:eastAsia="Times New Roman" w:hAnsi="Times New Roman" w:cs="Times New Roman"/>
          <w:color w:val="auto"/>
          <w:lang w:bidi="ar-SA"/>
        </w:rPr>
        <w:t xml:space="preserve">Составление однолинейных схем для электрических щитов при необходимости и при наличии технической возможности. </w:t>
      </w:r>
    </w:p>
    <w:p w14:paraId="52250B26" w14:textId="6F1D18E7" w:rsidR="005323D2" w:rsidRPr="005323D2" w:rsidRDefault="005323D2" w:rsidP="006455ED">
      <w:pPr>
        <w:widowControl/>
        <w:ind w:firstLine="709"/>
        <w:jc w:val="both"/>
        <w:rPr>
          <w:rFonts w:ascii="Times New Roman" w:eastAsia="Times New Roman" w:hAnsi="Times New Roman" w:cs="Times New Roman"/>
          <w:color w:val="auto"/>
          <w:lang w:bidi="ar-SA"/>
        </w:rPr>
      </w:pPr>
      <w:r w:rsidRPr="005323D2">
        <w:rPr>
          <w:rFonts w:ascii="Times New Roman" w:eastAsia="Times New Roman" w:hAnsi="Times New Roman" w:cs="Times New Roman"/>
          <w:color w:val="auto"/>
          <w:lang w:bidi="ar-SA"/>
        </w:rPr>
        <w:t xml:space="preserve">1.3. Для оказания услуг по </w:t>
      </w:r>
      <w:r w:rsidR="00442636">
        <w:rPr>
          <w:rFonts w:ascii="Times New Roman" w:eastAsia="Times New Roman" w:hAnsi="Times New Roman" w:cs="Times New Roman"/>
          <w:color w:val="auto"/>
          <w:lang w:bidi="ar-SA"/>
        </w:rPr>
        <w:t>Контракту</w:t>
      </w:r>
      <w:r w:rsidRPr="005323D2">
        <w:rPr>
          <w:rFonts w:ascii="Times New Roman" w:eastAsia="Times New Roman" w:hAnsi="Times New Roman" w:cs="Times New Roman"/>
          <w:color w:val="auto"/>
          <w:lang w:bidi="ar-SA"/>
        </w:rPr>
        <w:t xml:space="preserve"> Исполнитель использует собственное электроизмерительное оборудование, соответствующее требованиям законодательства Российской Федерации об обеспечении единства измерений и имеющее действующие документы о поверке.</w:t>
      </w:r>
    </w:p>
    <w:p w14:paraId="7229950E" w14:textId="77777777" w:rsidR="005323D2" w:rsidRPr="005323D2" w:rsidRDefault="005323D2" w:rsidP="006455ED">
      <w:pPr>
        <w:widowControl/>
        <w:ind w:firstLine="709"/>
        <w:jc w:val="both"/>
        <w:rPr>
          <w:rFonts w:ascii="Times New Roman" w:eastAsia="Times New Roman" w:hAnsi="Times New Roman" w:cs="Times New Roman"/>
          <w:color w:val="auto"/>
          <w:lang w:bidi="ar-SA"/>
        </w:rPr>
      </w:pPr>
      <w:r w:rsidRPr="005323D2">
        <w:rPr>
          <w:rFonts w:ascii="Times New Roman" w:eastAsia="Times New Roman" w:hAnsi="Times New Roman" w:cs="Times New Roman"/>
          <w:color w:val="auto"/>
          <w:lang w:bidi="ar-SA"/>
        </w:rPr>
        <w:t>1.4. Услуги оказываются в здании, расположенном по адресу: г. Москва, Ленинский проспект, д. 9 (далее именуется Объект).</w:t>
      </w:r>
    </w:p>
    <w:p w14:paraId="12334CC7" w14:textId="77777777" w:rsidR="005323D2" w:rsidRPr="00C96C84" w:rsidRDefault="005323D2" w:rsidP="006455ED">
      <w:pPr>
        <w:pStyle w:val="Heading20"/>
        <w:keepNext/>
        <w:keepLines/>
        <w:shd w:val="clear" w:color="auto" w:fill="auto"/>
        <w:tabs>
          <w:tab w:val="left" w:pos="142"/>
          <w:tab w:val="left" w:pos="426"/>
          <w:tab w:val="left" w:pos="567"/>
          <w:tab w:val="left" w:pos="2410"/>
        </w:tabs>
        <w:spacing w:before="0" w:after="94" w:line="240" w:lineRule="auto"/>
        <w:ind w:firstLine="709"/>
        <w:jc w:val="left"/>
      </w:pPr>
    </w:p>
    <w:p w14:paraId="60905775" w14:textId="76826CF7" w:rsidR="002A68B1" w:rsidRPr="00C96C84" w:rsidRDefault="000B4A1F" w:rsidP="006455ED">
      <w:pPr>
        <w:pStyle w:val="Heading20"/>
        <w:keepNext/>
        <w:keepLines/>
        <w:numPr>
          <w:ilvl w:val="0"/>
          <w:numId w:val="1"/>
        </w:numPr>
        <w:shd w:val="clear" w:color="auto" w:fill="auto"/>
        <w:tabs>
          <w:tab w:val="left" w:pos="142"/>
          <w:tab w:val="left" w:pos="426"/>
          <w:tab w:val="left" w:pos="567"/>
          <w:tab w:val="left" w:pos="2410"/>
        </w:tabs>
        <w:spacing w:before="0" w:after="94" w:line="240" w:lineRule="auto"/>
      </w:pPr>
      <w:bookmarkStart w:id="1" w:name="bookmark3"/>
      <w:r w:rsidRPr="00C96C84">
        <w:t xml:space="preserve">Права и обязанности </w:t>
      </w:r>
      <w:r w:rsidR="003A5B85">
        <w:t>С</w:t>
      </w:r>
      <w:r w:rsidRPr="00C96C84">
        <w:t>торон</w:t>
      </w:r>
      <w:bookmarkEnd w:id="1"/>
    </w:p>
    <w:p w14:paraId="1C780776" w14:textId="77777777" w:rsidR="002A68B1" w:rsidRPr="00C7570C" w:rsidRDefault="000B4A1F" w:rsidP="006455ED">
      <w:pPr>
        <w:pStyle w:val="Bodytext20"/>
        <w:numPr>
          <w:ilvl w:val="1"/>
          <w:numId w:val="1"/>
        </w:numPr>
        <w:shd w:val="clear" w:color="auto" w:fill="auto"/>
        <w:tabs>
          <w:tab w:val="left" w:pos="567"/>
          <w:tab w:val="left" w:pos="1270"/>
          <w:tab w:val="left" w:pos="2410"/>
        </w:tabs>
        <w:spacing w:before="0" w:after="0" w:line="240" w:lineRule="auto"/>
        <w:ind w:firstLine="709"/>
        <w:rPr>
          <w:b/>
        </w:rPr>
      </w:pPr>
      <w:r w:rsidRPr="00C7570C">
        <w:rPr>
          <w:b/>
        </w:rPr>
        <w:t>Исполнитель обязан:</w:t>
      </w:r>
    </w:p>
    <w:p w14:paraId="43C2F92F" w14:textId="285A9CBD" w:rsidR="002A68B1" w:rsidRPr="002B074D" w:rsidRDefault="00B06931" w:rsidP="006455ED">
      <w:pPr>
        <w:pStyle w:val="Bodytext20"/>
        <w:numPr>
          <w:ilvl w:val="2"/>
          <w:numId w:val="1"/>
        </w:numPr>
        <w:shd w:val="clear" w:color="auto" w:fill="auto"/>
        <w:tabs>
          <w:tab w:val="left" w:pos="567"/>
          <w:tab w:val="left" w:pos="1270"/>
          <w:tab w:val="left" w:pos="2410"/>
        </w:tabs>
        <w:spacing w:before="0" w:after="0" w:line="240" w:lineRule="auto"/>
        <w:ind w:firstLine="709"/>
      </w:pPr>
      <w:r w:rsidRPr="00B06931">
        <w:t>Оказать Услуги в полном объеме, надлежащего качества, в сроки и на условиях, предусмотре</w:t>
      </w:r>
      <w:r>
        <w:t>нных Контрактом и Спецификацией</w:t>
      </w:r>
      <w:r w:rsidR="002B074D" w:rsidRPr="002B074D">
        <w:t>.</w:t>
      </w:r>
    </w:p>
    <w:p w14:paraId="33F873C0" w14:textId="77777777" w:rsidR="00315AEC" w:rsidRDefault="007B280D" w:rsidP="00315AEC">
      <w:pPr>
        <w:pStyle w:val="Bodytext20"/>
        <w:numPr>
          <w:ilvl w:val="2"/>
          <w:numId w:val="1"/>
        </w:numPr>
        <w:shd w:val="clear" w:color="auto" w:fill="auto"/>
        <w:tabs>
          <w:tab w:val="left" w:pos="567"/>
          <w:tab w:val="left" w:pos="1270"/>
          <w:tab w:val="left" w:pos="2410"/>
        </w:tabs>
        <w:spacing w:before="0" w:after="0" w:line="240" w:lineRule="auto"/>
        <w:ind w:firstLine="709"/>
      </w:pPr>
      <w:r w:rsidRPr="007B280D">
        <w:t>Соблюдать при оказании Услуг требования законодательства Российской Федерации, обязательные требования в области эксплуатации электроустановок, охраны труда, техники безопасности, пожарной безопасности, а также пропускной и внутриобъектовый режим Заказчика</w:t>
      </w:r>
      <w:r w:rsidR="00A50DF9" w:rsidRPr="002B074D">
        <w:t>.</w:t>
      </w:r>
    </w:p>
    <w:p w14:paraId="4B3EF8A2" w14:textId="08C9F4E7" w:rsidR="002B074D" w:rsidRPr="002B074D" w:rsidRDefault="00315AEC" w:rsidP="00315AEC">
      <w:pPr>
        <w:pStyle w:val="Bodytext20"/>
        <w:numPr>
          <w:ilvl w:val="2"/>
          <w:numId w:val="1"/>
        </w:numPr>
        <w:shd w:val="clear" w:color="auto" w:fill="auto"/>
        <w:tabs>
          <w:tab w:val="left" w:pos="567"/>
          <w:tab w:val="left" w:pos="1270"/>
          <w:tab w:val="left" w:pos="2410"/>
        </w:tabs>
        <w:spacing w:before="0" w:after="0" w:line="240" w:lineRule="auto"/>
        <w:ind w:firstLine="709"/>
      </w:pPr>
      <w:r>
        <w:t xml:space="preserve"> </w:t>
      </w:r>
      <w:r w:rsidR="00B06931" w:rsidRPr="00B06931">
        <w:t xml:space="preserve">Обеспечить качество оказываемых Услуг и их соответствие требованиям настоящего Контракта, </w:t>
      </w:r>
      <w:r>
        <w:t xml:space="preserve">ГОСТ Р 50571.16-2019/МЭК 60364-6:2016. Национальный стандарт Российской Федерации. </w:t>
      </w:r>
      <w:r>
        <w:t>«</w:t>
      </w:r>
      <w:r>
        <w:t>Электроустановки низковольтные. Часть 6. Испытания</w:t>
      </w:r>
      <w:r>
        <w:t>»</w:t>
      </w:r>
      <w:r w:rsidR="00B06931" w:rsidRPr="00B06931">
        <w:t xml:space="preserve">, Правил технической эксплуатации электроустановок потребителей, </w:t>
      </w:r>
      <w:r>
        <w:t>утвержденных п</w:t>
      </w:r>
      <w:r w:rsidRPr="00315AEC">
        <w:t>риказ</w:t>
      </w:r>
      <w:r>
        <w:t>ом</w:t>
      </w:r>
      <w:r w:rsidRPr="00315AEC">
        <w:t xml:space="preserve"> Минэнерго России от 12.08.2022 </w:t>
      </w:r>
      <w:r>
        <w:t>№</w:t>
      </w:r>
      <w:r w:rsidRPr="00315AEC">
        <w:t xml:space="preserve"> 811</w:t>
      </w:r>
      <w:r>
        <w:t>,</w:t>
      </w:r>
      <w:r w:rsidRPr="00315AEC">
        <w:t xml:space="preserve"> </w:t>
      </w:r>
      <w:r w:rsidR="00B06931" w:rsidRPr="00B06931">
        <w:t>Правил устройства электроустановок</w:t>
      </w:r>
      <w:r>
        <w:t xml:space="preserve"> (ПУЭ)</w:t>
      </w:r>
      <w:r w:rsidR="00B06931" w:rsidRPr="00B06931">
        <w:t>, а также иным обязательным требованиям, установленным законодательством Российской Федерации</w:t>
      </w:r>
      <w:r w:rsidR="002B074D" w:rsidRPr="002B074D">
        <w:t>.</w:t>
      </w:r>
    </w:p>
    <w:p w14:paraId="17D5CC2B" w14:textId="2A064A08" w:rsidR="002B074D" w:rsidRPr="002B074D" w:rsidRDefault="006455ED" w:rsidP="006455ED">
      <w:pPr>
        <w:pStyle w:val="Bodytext20"/>
        <w:numPr>
          <w:ilvl w:val="2"/>
          <w:numId w:val="1"/>
        </w:numPr>
        <w:shd w:val="clear" w:color="auto" w:fill="auto"/>
        <w:tabs>
          <w:tab w:val="left" w:pos="567"/>
          <w:tab w:val="left" w:pos="1270"/>
          <w:tab w:val="left" w:pos="2410"/>
        </w:tabs>
        <w:spacing w:before="0" w:after="0" w:line="240" w:lineRule="auto"/>
        <w:ind w:firstLine="709"/>
      </w:pPr>
      <w:r w:rsidRPr="006455ED">
        <w:t>Устранить за свой счет выявленные Заказчиком недостатки, выявленные при сдаче-приемке оказанных Услуг</w:t>
      </w:r>
      <w:r w:rsidR="00315AEC">
        <w:t>.</w:t>
      </w:r>
    </w:p>
    <w:p w14:paraId="01C0251D" w14:textId="4A850364" w:rsidR="002B074D" w:rsidRDefault="002B074D" w:rsidP="006455ED">
      <w:pPr>
        <w:pStyle w:val="Bodytext20"/>
        <w:numPr>
          <w:ilvl w:val="2"/>
          <w:numId w:val="1"/>
        </w:numPr>
        <w:shd w:val="clear" w:color="auto" w:fill="auto"/>
        <w:tabs>
          <w:tab w:val="left" w:pos="567"/>
          <w:tab w:val="left" w:pos="1270"/>
          <w:tab w:val="left" w:pos="2410"/>
        </w:tabs>
        <w:spacing w:before="0" w:after="0" w:line="240" w:lineRule="auto"/>
        <w:ind w:firstLine="709"/>
      </w:pPr>
      <w:r w:rsidRPr="002B074D">
        <w:t xml:space="preserve"> </w:t>
      </w:r>
      <w:r w:rsidR="00B06931" w:rsidRPr="00B06931">
        <w:t>Приостановить оказание Услуг в случае обнаружения независящих от Исполнителя обстоятельств, которые могут повлиять на качество оказания Услуг, достоверность результатов измерений и испытаний либо безопасность их оказания, и незамедлительно, но в любом случае не позднее 1 (одного) рабочего дня с момента обнаружения таких обстоятельств, уведомить об этом Заказчика с указанием причин</w:t>
      </w:r>
      <w:r w:rsidR="00B06931">
        <w:t xml:space="preserve"> приостановления оказания Услуг</w:t>
      </w:r>
      <w:r w:rsidRPr="00C924A1">
        <w:t>.</w:t>
      </w:r>
    </w:p>
    <w:p w14:paraId="6BDFE333" w14:textId="3DB3F9C2" w:rsidR="001F6DB5" w:rsidRPr="00C924A1" w:rsidRDefault="00FB249A" w:rsidP="006455ED">
      <w:pPr>
        <w:pStyle w:val="Bodytext20"/>
        <w:numPr>
          <w:ilvl w:val="2"/>
          <w:numId w:val="1"/>
        </w:numPr>
        <w:shd w:val="clear" w:color="auto" w:fill="auto"/>
        <w:tabs>
          <w:tab w:val="left" w:pos="567"/>
          <w:tab w:val="left" w:pos="1270"/>
          <w:tab w:val="left" w:pos="2410"/>
        </w:tabs>
        <w:spacing w:before="0" w:after="0" w:line="240" w:lineRule="auto"/>
        <w:ind w:firstLine="709"/>
      </w:pPr>
      <w:r w:rsidRPr="00FB249A">
        <w:t>Не позднее чем за 2 (два) рабочих дня до предполагаемой даты начала оказания Услуг направить Заказчику список сотрудников Исполнителя, допущенных к оказанию Услуг на Объекте, для оформления допуска на Объект.</w:t>
      </w:r>
    </w:p>
    <w:p w14:paraId="3B0A1E5B" w14:textId="77777777" w:rsidR="002A68B1" w:rsidRPr="00C7570C" w:rsidRDefault="000B4A1F" w:rsidP="006455ED">
      <w:pPr>
        <w:pStyle w:val="Bodytext20"/>
        <w:numPr>
          <w:ilvl w:val="1"/>
          <w:numId w:val="1"/>
        </w:numPr>
        <w:shd w:val="clear" w:color="auto" w:fill="auto"/>
        <w:tabs>
          <w:tab w:val="left" w:pos="567"/>
          <w:tab w:val="left" w:pos="1270"/>
          <w:tab w:val="left" w:pos="2410"/>
        </w:tabs>
        <w:spacing w:before="0" w:after="0" w:line="240" w:lineRule="auto"/>
        <w:ind w:firstLine="709"/>
        <w:rPr>
          <w:b/>
        </w:rPr>
      </w:pPr>
      <w:r w:rsidRPr="00C7570C">
        <w:rPr>
          <w:b/>
        </w:rPr>
        <w:t>Исполнитель имеет право:</w:t>
      </w:r>
    </w:p>
    <w:p w14:paraId="5FE6310B" w14:textId="77777777" w:rsidR="00C7570C" w:rsidRDefault="00C7570C" w:rsidP="006455ED">
      <w:pPr>
        <w:pStyle w:val="Bodytext20"/>
        <w:numPr>
          <w:ilvl w:val="2"/>
          <w:numId w:val="1"/>
        </w:numPr>
        <w:shd w:val="clear" w:color="auto" w:fill="auto"/>
        <w:tabs>
          <w:tab w:val="left" w:pos="567"/>
          <w:tab w:val="left" w:pos="1270"/>
          <w:tab w:val="left" w:pos="1334"/>
          <w:tab w:val="left" w:pos="2410"/>
        </w:tabs>
        <w:spacing w:before="0" w:after="0" w:line="240" w:lineRule="auto"/>
        <w:ind w:firstLine="709"/>
      </w:pPr>
      <w:r w:rsidRPr="00C7570C">
        <w:t>Требовать своевременной оплаты надлежащим образом оказанных и принятых Заказчиком Услуг на условиях, установленных настоящим Контрактом</w:t>
      </w:r>
      <w:r w:rsidR="002B074D" w:rsidRPr="00C924A1">
        <w:t>.</w:t>
      </w:r>
    </w:p>
    <w:p w14:paraId="5DB5A755" w14:textId="592447E0" w:rsidR="002B074D" w:rsidRPr="00C924A1" w:rsidRDefault="00C7570C" w:rsidP="006455ED">
      <w:pPr>
        <w:pStyle w:val="Bodytext20"/>
        <w:numPr>
          <w:ilvl w:val="2"/>
          <w:numId w:val="1"/>
        </w:numPr>
        <w:shd w:val="clear" w:color="auto" w:fill="auto"/>
        <w:tabs>
          <w:tab w:val="left" w:pos="567"/>
          <w:tab w:val="left" w:pos="1270"/>
          <w:tab w:val="left" w:pos="1334"/>
          <w:tab w:val="left" w:pos="2410"/>
        </w:tabs>
        <w:spacing w:before="0" w:after="0" w:line="240" w:lineRule="auto"/>
        <w:ind w:firstLine="709"/>
      </w:pPr>
      <w:r w:rsidRPr="00C7570C">
        <w:t xml:space="preserve">Принять решение об одностороннем отказе от исполнения Контракта в случаях и порядке, предусмотренных гражданским законодательством Российской Федерации и законодательством Российской </w:t>
      </w:r>
      <w:r>
        <w:t>Федерации о контрактной системе</w:t>
      </w:r>
      <w:r w:rsidR="002B074D" w:rsidRPr="00C924A1">
        <w:t>.</w:t>
      </w:r>
    </w:p>
    <w:p w14:paraId="103A4E3F" w14:textId="7756F303" w:rsidR="002A68B1" w:rsidRPr="00C924A1" w:rsidRDefault="000B4A1F" w:rsidP="006455ED">
      <w:pPr>
        <w:pStyle w:val="Bodytext20"/>
        <w:numPr>
          <w:ilvl w:val="1"/>
          <w:numId w:val="1"/>
        </w:numPr>
        <w:shd w:val="clear" w:color="auto" w:fill="auto"/>
        <w:tabs>
          <w:tab w:val="left" w:pos="567"/>
          <w:tab w:val="left" w:pos="1270"/>
          <w:tab w:val="left" w:pos="1334"/>
          <w:tab w:val="left" w:pos="2410"/>
        </w:tabs>
        <w:spacing w:before="0" w:after="0" w:line="240" w:lineRule="auto"/>
        <w:ind w:firstLine="709"/>
      </w:pPr>
      <w:r w:rsidRPr="00C7570C">
        <w:rPr>
          <w:b/>
        </w:rPr>
        <w:t>Заказчик обязан</w:t>
      </w:r>
      <w:r w:rsidRPr="00C924A1">
        <w:t>:</w:t>
      </w:r>
    </w:p>
    <w:p w14:paraId="4C2ABA0B" w14:textId="53EFD01A" w:rsidR="002B074D" w:rsidRPr="00C924A1" w:rsidRDefault="002B074D" w:rsidP="006455ED">
      <w:pPr>
        <w:tabs>
          <w:tab w:val="left" w:pos="709"/>
          <w:tab w:val="num" w:pos="1418"/>
          <w:tab w:val="left" w:pos="1560"/>
        </w:tabs>
        <w:ind w:firstLine="709"/>
        <w:jc w:val="both"/>
        <w:rPr>
          <w:rFonts w:ascii="Times New Roman" w:eastAsia="Times New Roman" w:hAnsi="Times New Roman" w:cs="Times New Roman"/>
        </w:rPr>
      </w:pPr>
      <w:r w:rsidRPr="00C924A1">
        <w:rPr>
          <w:rFonts w:ascii="Times New Roman" w:eastAsia="Times New Roman" w:hAnsi="Times New Roman" w:cs="Times New Roman"/>
        </w:rPr>
        <w:t>2.</w:t>
      </w:r>
      <w:r w:rsidR="00C7570C">
        <w:rPr>
          <w:rFonts w:ascii="Times New Roman" w:eastAsia="Times New Roman" w:hAnsi="Times New Roman" w:cs="Times New Roman"/>
        </w:rPr>
        <w:t>3</w:t>
      </w:r>
      <w:r w:rsidRPr="00C924A1">
        <w:rPr>
          <w:rFonts w:ascii="Times New Roman" w:eastAsia="Times New Roman" w:hAnsi="Times New Roman" w:cs="Times New Roman"/>
        </w:rPr>
        <w:t xml:space="preserve">.1. </w:t>
      </w:r>
      <w:r w:rsidR="00C7570C" w:rsidRPr="00C7570C">
        <w:rPr>
          <w:rFonts w:ascii="Times New Roman" w:eastAsia="Times New Roman" w:hAnsi="Times New Roman" w:cs="Times New Roman"/>
        </w:rPr>
        <w:t>Принять у Исполнителя надлежащим образом оказанные Услуги в сроки и на условиях, установленных настоящим Контрактом</w:t>
      </w:r>
      <w:r w:rsidRPr="00C924A1">
        <w:rPr>
          <w:rFonts w:ascii="Times New Roman" w:eastAsia="Times New Roman" w:hAnsi="Times New Roman" w:cs="Times New Roman"/>
        </w:rPr>
        <w:t>.</w:t>
      </w:r>
    </w:p>
    <w:p w14:paraId="1E3025B2" w14:textId="4A17B63D" w:rsidR="002B074D" w:rsidRPr="00C924A1" w:rsidRDefault="001F6DB5" w:rsidP="006455ED">
      <w:pPr>
        <w:tabs>
          <w:tab w:val="left" w:pos="709"/>
          <w:tab w:val="num" w:pos="1418"/>
          <w:tab w:val="left" w:pos="1560"/>
        </w:tabs>
        <w:ind w:firstLine="709"/>
        <w:jc w:val="both"/>
        <w:rPr>
          <w:rFonts w:ascii="Times New Roman" w:eastAsia="Times New Roman" w:hAnsi="Times New Roman" w:cs="Times New Roman"/>
        </w:rPr>
      </w:pPr>
      <w:r w:rsidRPr="001F6DB5">
        <w:rPr>
          <w:rFonts w:ascii="Times New Roman" w:eastAsia="Times New Roman" w:hAnsi="Times New Roman" w:cs="Times New Roman"/>
        </w:rPr>
        <w:t>2.3.2. Оплатить надлежащим образом оказанные и принятые Заказчиком Услуги в размере, порядке и сроки, предусмотренные настоящим Контрактом.</w:t>
      </w:r>
    </w:p>
    <w:p w14:paraId="76E2E6E2" w14:textId="77777777" w:rsidR="001F6DB5" w:rsidRDefault="001F6DB5" w:rsidP="006455ED">
      <w:pPr>
        <w:shd w:val="clear" w:color="auto" w:fill="FFFFFF"/>
        <w:tabs>
          <w:tab w:val="left" w:pos="0"/>
          <w:tab w:val="left" w:pos="709"/>
          <w:tab w:val="num" w:pos="1418"/>
          <w:tab w:val="left" w:pos="1560"/>
        </w:tabs>
        <w:ind w:firstLine="709"/>
        <w:jc w:val="both"/>
        <w:rPr>
          <w:rFonts w:ascii="Times New Roman" w:eastAsia="Times New Roman" w:hAnsi="Times New Roman" w:cs="Times New Roman"/>
        </w:rPr>
      </w:pPr>
      <w:r w:rsidRPr="001F6DB5">
        <w:rPr>
          <w:rFonts w:ascii="Times New Roman" w:eastAsia="Times New Roman" w:hAnsi="Times New Roman" w:cs="Times New Roman"/>
        </w:rPr>
        <w:t>2.3.3. При получении от Исполнителя уведомления о приостановлении оказания Услуг в случае, указанном в подпункте 2.1.5 настоящего Контракта, рассмотреть вопрос о возможности, условиях и порядке продолжения оказания Услуг и письменно уведомить Исполнителя о принятом решении в течение 2 (двух) рабочих дней с даты получения соответствующего уведомления.</w:t>
      </w:r>
    </w:p>
    <w:p w14:paraId="2A4B28ED" w14:textId="00EAF043" w:rsidR="002B074D" w:rsidRPr="00C924A1" w:rsidRDefault="001F6DB5" w:rsidP="006455ED">
      <w:pPr>
        <w:shd w:val="clear" w:color="auto" w:fill="FFFFFF"/>
        <w:tabs>
          <w:tab w:val="left" w:pos="0"/>
          <w:tab w:val="left" w:pos="709"/>
          <w:tab w:val="num" w:pos="1418"/>
          <w:tab w:val="left" w:pos="1560"/>
        </w:tabs>
        <w:ind w:firstLine="709"/>
        <w:jc w:val="both"/>
        <w:rPr>
          <w:rFonts w:ascii="Times New Roman" w:eastAsia="Times New Roman" w:hAnsi="Times New Roman" w:cs="Times New Roman"/>
        </w:rPr>
      </w:pPr>
      <w:r w:rsidRPr="001F6DB5">
        <w:rPr>
          <w:rFonts w:ascii="Times New Roman" w:eastAsia="Times New Roman" w:hAnsi="Times New Roman" w:cs="Times New Roman"/>
        </w:rPr>
        <w:t>2.3.4. Провести экспертизу результатов оказанных Услуг и представленной Исполнителем отчетной документации в части их соответствия условиям настоящего Контракта в пределах срока приемки оказанных Услуг, установленного настоящим Контрактом. В случае если Заказчиком не привлекаются эксперты, экспертные организации для приемки оказанных Услуг, документом, подтверждающим проведение экспертизы силами работников Заказчика, является подписанный Заказчиком акт приемки товаров, работ, услуг по форме 0510452, утвержденной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по ф. 0510452).</w:t>
      </w:r>
    </w:p>
    <w:p w14:paraId="3BCABAC4" w14:textId="544E8156" w:rsidR="002B074D" w:rsidRDefault="001F6DB5" w:rsidP="006455ED">
      <w:pPr>
        <w:shd w:val="clear" w:color="auto" w:fill="FFFFFF"/>
        <w:tabs>
          <w:tab w:val="left" w:pos="0"/>
          <w:tab w:val="left" w:pos="709"/>
          <w:tab w:val="num" w:pos="1418"/>
          <w:tab w:val="left" w:pos="1560"/>
        </w:tabs>
        <w:ind w:firstLine="709"/>
        <w:jc w:val="both"/>
        <w:rPr>
          <w:rFonts w:ascii="Times New Roman" w:hAnsi="Times New Roman" w:cs="Times New Roman"/>
        </w:rPr>
      </w:pPr>
      <w:r w:rsidRPr="001F6DB5">
        <w:rPr>
          <w:rFonts w:ascii="Times New Roman" w:eastAsia="Times New Roman" w:hAnsi="Times New Roman" w:cs="Times New Roman"/>
        </w:rPr>
        <w:t>2.3.5. Обеспечить сотрудникам Исполнителя доступ к месту оказания Услуг и возможность оказания Услуг в помещениях Заказчика при условии предварительного направления Исполнителем списка сотрудников, допущенных к оказанию Услуг, не позднее чем за 2 (два) рабочих дня до предполага</w:t>
      </w:r>
      <w:r>
        <w:rPr>
          <w:rFonts w:ascii="Times New Roman" w:eastAsia="Times New Roman" w:hAnsi="Times New Roman" w:cs="Times New Roman"/>
        </w:rPr>
        <w:t>емой даты начала оказания Услуг</w:t>
      </w:r>
      <w:r w:rsidR="002B074D" w:rsidRPr="00C924A1">
        <w:rPr>
          <w:rFonts w:ascii="Times New Roman" w:hAnsi="Times New Roman" w:cs="Times New Roman"/>
        </w:rPr>
        <w:t>.</w:t>
      </w:r>
    </w:p>
    <w:p w14:paraId="2A7E8343" w14:textId="570D09EE" w:rsidR="00C53D52" w:rsidRPr="00370853" w:rsidRDefault="00C53D52" w:rsidP="00C53D52">
      <w:pPr>
        <w:tabs>
          <w:tab w:val="left" w:pos="709"/>
          <w:tab w:val="num" w:pos="1418"/>
          <w:tab w:val="left" w:pos="1560"/>
        </w:tabs>
        <w:ind w:firstLine="709"/>
        <w:jc w:val="both"/>
        <w:rPr>
          <w:rFonts w:ascii="Times New Roman" w:eastAsia="Times New Roman" w:hAnsi="Times New Roman" w:cs="Times New Roman"/>
        </w:rPr>
      </w:pPr>
      <w:r w:rsidRPr="00370853">
        <w:rPr>
          <w:rFonts w:ascii="Times New Roman" w:eastAsia="Times New Roman" w:hAnsi="Times New Roman" w:cs="Times New Roman"/>
        </w:rPr>
        <w:t>2.</w:t>
      </w:r>
      <w:r>
        <w:rPr>
          <w:rFonts w:ascii="Times New Roman" w:eastAsia="Times New Roman" w:hAnsi="Times New Roman" w:cs="Times New Roman"/>
        </w:rPr>
        <w:t>3.6.</w:t>
      </w:r>
      <w:r w:rsidRPr="00370853">
        <w:rPr>
          <w:rFonts w:ascii="Times New Roman" w:eastAsia="Times New Roman" w:hAnsi="Times New Roman" w:cs="Times New Roman"/>
        </w:rPr>
        <w:t xml:space="preserve"> Осуществлять контроль за ходом и качеством оказания Услуг Исполнителем, не вмешиваясь в его оперативно-хозяйственную деятельность и не препятствуя оказанию Услуг.</w:t>
      </w:r>
    </w:p>
    <w:p w14:paraId="52FE2F86" w14:textId="2F13A048" w:rsidR="002A68B1" w:rsidRPr="00C96C84" w:rsidRDefault="000B4A1F" w:rsidP="006455ED">
      <w:pPr>
        <w:pStyle w:val="Bodytext20"/>
        <w:numPr>
          <w:ilvl w:val="1"/>
          <w:numId w:val="1"/>
        </w:numPr>
        <w:shd w:val="clear" w:color="auto" w:fill="auto"/>
        <w:tabs>
          <w:tab w:val="left" w:pos="567"/>
          <w:tab w:val="left" w:pos="1231"/>
          <w:tab w:val="left" w:pos="2410"/>
        </w:tabs>
        <w:spacing w:before="0" w:after="0" w:line="240" w:lineRule="auto"/>
        <w:ind w:firstLine="709"/>
      </w:pPr>
      <w:r w:rsidRPr="00370853">
        <w:rPr>
          <w:b/>
        </w:rPr>
        <w:t>Заказчик имеет право</w:t>
      </w:r>
      <w:r w:rsidRPr="00C96C84">
        <w:t>:</w:t>
      </w:r>
    </w:p>
    <w:p w14:paraId="47CC94D4" w14:textId="33E4830A" w:rsidR="00C924A1" w:rsidRPr="00370853" w:rsidRDefault="00370853" w:rsidP="006455ED">
      <w:pPr>
        <w:tabs>
          <w:tab w:val="left" w:pos="709"/>
          <w:tab w:val="num" w:pos="1418"/>
          <w:tab w:val="left" w:pos="1560"/>
        </w:tabs>
        <w:ind w:firstLine="709"/>
        <w:jc w:val="both"/>
        <w:rPr>
          <w:rFonts w:ascii="Times New Roman" w:eastAsia="Times New Roman" w:hAnsi="Times New Roman" w:cs="Times New Roman"/>
        </w:rPr>
      </w:pPr>
      <w:r w:rsidRPr="00370853">
        <w:rPr>
          <w:rFonts w:ascii="Times New Roman" w:eastAsia="Times New Roman" w:hAnsi="Times New Roman" w:cs="Times New Roman"/>
        </w:rPr>
        <w:t>2.</w:t>
      </w:r>
      <w:r>
        <w:rPr>
          <w:rFonts w:ascii="Times New Roman" w:eastAsia="Times New Roman" w:hAnsi="Times New Roman" w:cs="Times New Roman"/>
        </w:rPr>
        <w:t xml:space="preserve">4.1. </w:t>
      </w:r>
      <w:r w:rsidRPr="00370853">
        <w:rPr>
          <w:rFonts w:ascii="Times New Roman" w:eastAsia="Times New Roman" w:hAnsi="Times New Roman" w:cs="Times New Roman"/>
        </w:rPr>
        <w:t>Требовать от Исполнителя надлежащего исполнения обязательств в соответствии с настоящим Контрактом.</w:t>
      </w:r>
    </w:p>
    <w:p w14:paraId="0E76596B" w14:textId="7277C971" w:rsidR="00C924A1" w:rsidRPr="0061612A" w:rsidRDefault="00370853" w:rsidP="006455ED">
      <w:pPr>
        <w:tabs>
          <w:tab w:val="left" w:pos="709"/>
          <w:tab w:val="num" w:pos="1418"/>
          <w:tab w:val="left" w:pos="1560"/>
        </w:tabs>
        <w:ind w:firstLine="709"/>
        <w:jc w:val="both"/>
        <w:rPr>
          <w:rFonts w:ascii="Times New Roman" w:eastAsia="Times New Roman" w:hAnsi="Times New Roman" w:cs="Times New Roman"/>
        </w:rPr>
      </w:pPr>
      <w:r w:rsidRPr="00370853">
        <w:rPr>
          <w:rFonts w:ascii="Times New Roman" w:eastAsia="Times New Roman" w:hAnsi="Times New Roman" w:cs="Times New Roman"/>
        </w:rPr>
        <w:lastRenderedPageBreak/>
        <w:t>2.4.</w:t>
      </w:r>
      <w:r w:rsidR="00C53D52">
        <w:rPr>
          <w:rFonts w:ascii="Times New Roman" w:eastAsia="Times New Roman" w:hAnsi="Times New Roman" w:cs="Times New Roman"/>
        </w:rPr>
        <w:t>2</w:t>
      </w:r>
      <w:r w:rsidRPr="00370853">
        <w:rPr>
          <w:rFonts w:ascii="Times New Roman" w:eastAsia="Times New Roman" w:hAnsi="Times New Roman" w:cs="Times New Roman"/>
        </w:rPr>
        <w:t>. Требовать от Исполнителя представления надлежащим образом оформленной отчетной документации, подтверждающей исполнение обязательств по настоящему Контракту, в том числе технического отчета, протоколов испытаний и иных документов, предусмотренных насто</w:t>
      </w:r>
      <w:r>
        <w:rPr>
          <w:rFonts w:ascii="Times New Roman" w:eastAsia="Times New Roman" w:hAnsi="Times New Roman" w:cs="Times New Roman"/>
        </w:rPr>
        <w:t>ящим Контрактом и Спецификацией</w:t>
      </w:r>
      <w:r w:rsidR="00C924A1" w:rsidRPr="0061612A">
        <w:rPr>
          <w:rFonts w:ascii="Times New Roman" w:eastAsia="Times New Roman" w:hAnsi="Times New Roman" w:cs="Times New Roman"/>
        </w:rPr>
        <w:t>.</w:t>
      </w:r>
    </w:p>
    <w:p w14:paraId="6D510D86" w14:textId="7D619A04" w:rsidR="00C924A1" w:rsidRPr="0061612A" w:rsidRDefault="00370853" w:rsidP="006455ED">
      <w:pPr>
        <w:tabs>
          <w:tab w:val="left" w:pos="709"/>
          <w:tab w:val="num" w:pos="1418"/>
          <w:tab w:val="left" w:pos="1560"/>
        </w:tabs>
        <w:ind w:firstLine="709"/>
        <w:jc w:val="both"/>
        <w:rPr>
          <w:rFonts w:ascii="Times New Roman" w:eastAsia="Times New Roman" w:hAnsi="Times New Roman" w:cs="Times New Roman"/>
        </w:rPr>
      </w:pPr>
      <w:r>
        <w:rPr>
          <w:rFonts w:ascii="Times New Roman" w:eastAsia="Times New Roman" w:hAnsi="Times New Roman" w:cs="Times New Roman"/>
        </w:rPr>
        <w:t>2.4.</w:t>
      </w:r>
      <w:r w:rsidR="00920E04">
        <w:rPr>
          <w:rFonts w:ascii="Times New Roman" w:eastAsia="Times New Roman" w:hAnsi="Times New Roman" w:cs="Times New Roman"/>
        </w:rPr>
        <w:t>5</w:t>
      </w:r>
      <w:r w:rsidRPr="00370853">
        <w:rPr>
          <w:rFonts w:ascii="Times New Roman" w:eastAsia="Times New Roman" w:hAnsi="Times New Roman" w:cs="Times New Roman"/>
        </w:rPr>
        <w:t>. Предоставлять Исполнителю разъяснения и информацию, необходимые для оказания Услуг, в пределах имеющихся у Заказчика сведений, без вмешательства в оперативно-хозяйст</w:t>
      </w:r>
      <w:r>
        <w:rPr>
          <w:rFonts w:ascii="Times New Roman" w:eastAsia="Times New Roman" w:hAnsi="Times New Roman" w:cs="Times New Roman"/>
        </w:rPr>
        <w:t>венную деятельность Исполнителя</w:t>
      </w:r>
      <w:r w:rsidR="00C924A1" w:rsidRPr="0061612A">
        <w:rPr>
          <w:rFonts w:ascii="Times New Roman" w:eastAsia="Times New Roman" w:hAnsi="Times New Roman" w:cs="Times New Roman"/>
        </w:rPr>
        <w:t>.</w:t>
      </w:r>
    </w:p>
    <w:p w14:paraId="5980BB99" w14:textId="197C3508" w:rsidR="00C924A1" w:rsidRPr="0061612A" w:rsidRDefault="00370853" w:rsidP="006455ED">
      <w:pPr>
        <w:tabs>
          <w:tab w:val="left" w:pos="709"/>
          <w:tab w:val="num" w:pos="1418"/>
          <w:tab w:val="left" w:pos="1560"/>
        </w:tabs>
        <w:ind w:firstLine="709"/>
        <w:jc w:val="both"/>
        <w:rPr>
          <w:rFonts w:ascii="Times New Roman" w:eastAsia="Times New Roman" w:hAnsi="Times New Roman" w:cs="Times New Roman"/>
        </w:rPr>
      </w:pPr>
      <w:r>
        <w:rPr>
          <w:rFonts w:ascii="Times New Roman" w:eastAsia="Times New Roman" w:hAnsi="Times New Roman" w:cs="Times New Roman"/>
        </w:rPr>
        <w:t>2.4.</w:t>
      </w:r>
      <w:r w:rsidR="00920E04">
        <w:rPr>
          <w:rFonts w:ascii="Times New Roman" w:eastAsia="Times New Roman" w:hAnsi="Times New Roman" w:cs="Times New Roman"/>
        </w:rPr>
        <w:t>6</w:t>
      </w:r>
      <w:r w:rsidRPr="00370853">
        <w:rPr>
          <w:rFonts w:ascii="Times New Roman" w:eastAsia="Times New Roman" w:hAnsi="Times New Roman" w:cs="Times New Roman"/>
        </w:rPr>
        <w:t xml:space="preserve">. Принять решение об одностороннем отказе от исполнения Контракта в случаях и порядке, предусмотренных гражданским законодательством Российской Федерации и законодательством Российской </w:t>
      </w:r>
      <w:r>
        <w:rPr>
          <w:rFonts w:ascii="Times New Roman" w:eastAsia="Times New Roman" w:hAnsi="Times New Roman" w:cs="Times New Roman"/>
        </w:rPr>
        <w:t>Федерации о контрактной системе</w:t>
      </w:r>
      <w:r w:rsidR="00C924A1" w:rsidRPr="0061612A">
        <w:rPr>
          <w:rFonts w:ascii="Times New Roman" w:eastAsia="Times New Roman" w:hAnsi="Times New Roman" w:cs="Times New Roman"/>
        </w:rPr>
        <w:t>.</w:t>
      </w:r>
    </w:p>
    <w:p w14:paraId="3AA9C868" w14:textId="4D1B9DCA" w:rsidR="00C924A1" w:rsidRPr="0061612A" w:rsidRDefault="00370853" w:rsidP="006455ED">
      <w:pPr>
        <w:tabs>
          <w:tab w:val="left" w:pos="709"/>
          <w:tab w:val="num" w:pos="1418"/>
          <w:tab w:val="left" w:pos="1560"/>
        </w:tabs>
        <w:ind w:firstLine="709"/>
        <w:jc w:val="both"/>
        <w:rPr>
          <w:rFonts w:ascii="Times New Roman" w:eastAsia="Times New Roman" w:hAnsi="Times New Roman" w:cs="Times New Roman"/>
        </w:rPr>
      </w:pPr>
      <w:r>
        <w:rPr>
          <w:rFonts w:ascii="Times New Roman" w:eastAsia="Times New Roman" w:hAnsi="Times New Roman" w:cs="Times New Roman"/>
        </w:rPr>
        <w:t>2.4.</w:t>
      </w:r>
      <w:r w:rsidR="00920E04">
        <w:rPr>
          <w:rFonts w:ascii="Times New Roman" w:eastAsia="Times New Roman" w:hAnsi="Times New Roman" w:cs="Times New Roman"/>
        </w:rPr>
        <w:t>7</w:t>
      </w:r>
      <w:r w:rsidRPr="00370853">
        <w:rPr>
          <w:rFonts w:ascii="Times New Roman" w:eastAsia="Times New Roman" w:hAnsi="Times New Roman" w:cs="Times New Roman"/>
        </w:rPr>
        <w:t>. До принятия решения об одностороннем отказе от исполнения Контракта провести экспертизу оказанных Услуг и представленной Исполнителем отчетной документации с привлечением экспертов, экспертных организаций в порядке, предусмотренном законодательством Российской Федерации о контрактной системе</w:t>
      </w:r>
      <w:r w:rsidR="00C924A1" w:rsidRPr="0061612A">
        <w:rPr>
          <w:rFonts w:ascii="Times New Roman" w:eastAsia="Times New Roman" w:hAnsi="Times New Roman" w:cs="Times New Roman"/>
        </w:rPr>
        <w:t>.</w:t>
      </w:r>
    </w:p>
    <w:p w14:paraId="1E79FFDF" w14:textId="0989A74C" w:rsidR="00C924A1" w:rsidRPr="0061612A" w:rsidRDefault="00370853" w:rsidP="006455ED">
      <w:pPr>
        <w:tabs>
          <w:tab w:val="left" w:pos="709"/>
          <w:tab w:val="num" w:pos="1418"/>
          <w:tab w:val="left" w:pos="1560"/>
        </w:tabs>
        <w:ind w:firstLine="709"/>
        <w:jc w:val="both"/>
        <w:rPr>
          <w:rFonts w:ascii="Times New Roman" w:eastAsia="Times New Roman" w:hAnsi="Times New Roman" w:cs="Times New Roman"/>
        </w:rPr>
      </w:pPr>
      <w:r>
        <w:rPr>
          <w:rFonts w:ascii="Times New Roman" w:eastAsia="Times New Roman" w:hAnsi="Times New Roman" w:cs="Times New Roman"/>
        </w:rPr>
        <w:t>2.4.</w:t>
      </w:r>
      <w:r w:rsidR="00920E04">
        <w:rPr>
          <w:rFonts w:ascii="Times New Roman" w:eastAsia="Times New Roman" w:hAnsi="Times New Roman" w:cs="Times New Roman"/>
        </w:rPr>
        <w:t>8</w:t>
      </w:r>
      <w:r w:rsidRPr="00370853">
        <w:rPr>
          <w:rFonts w:ascii="Times New Roman" w:eastAsia="Times New Roman" w:hAnsi="Times New Roman" w:cs="Times New Roman"/>
        </w:rPr>
        <w:t>. Предложить увеличить или уменьшить в процессе исполнения Контракта предусмотренный Контрактом объем оказываемых Услуг не более чем на 10 процентов в порядке и на условиях, предусмотренных законодательством Российской Федерации о контрактной системе, с пропорциональным изменением цены Контракта исходя из цены единицы Услуги, но не более чем на 10 процентов</w:t>
      </w:r>
      <w:r>
        <w:rPr>
          <w:rFonts w:ascii="Times New Roman" w:eastAsia="Times New Roman" w:hAnsi="Times New Roman" w:cs="Times New Roman"/>
        </w:rPr>
        <w:t xml:space="preserve"> цены Контракта</w:t>
      </w:r>
      <w:r w:rsidR="00C924A1" w:rsidRPr="0061612A">
        <w:rPr>
          <w:rFonts w:ascii="Times New Roman" w:eastAsia="Times New Roman" w:hAnsi="Times New Roman" w:cs="Times New Roman"/>
        </w:rPr>
        <w:t>.</w:t>
      </w:r>
    </w:p>
    <w:p w14:paraId="4959C96E" w14:textId="60BA19B7" w:rsidR="00C924A1" w:rsidRDefault="00FB249A" w:rsidP="006455ED">
      <w:pPr>
        <w:tabs>
          <w:tab w:val="left" w:pos="709"/>
          <w:tab w:val="num" w:pos="1418"/>
          <w:tab w:val="left" w:pos="1560"/>
        </w:tabs>
        <w:ind w:firstLine="709"/>
        <w:jc w:val="both"/>
        <w:rPr>
          <w:rFonts w:ascii="Times New Roman" w:eastAsia="Times New Roman" w:hAnsi="Times New Roman" w:cs="Times New Roman"/>
        </w:rPr>
      </w:pPr>
      <w:r w:rsidRPr="00FB249A">
        <w:rPr>
          <w:rFonts w:ascii="Times New Roman" w:eastAsia="Times New Roman" w:hAnsi="Times New Roman" w:cs="Times New Roman"/>
        </w:rPr>
        <w:t>2.4.9. Осуществлять иные права, предусмотренные настоящим Контрактом и законодательством Российской Федерации</w:t>
      </w:r>
      <w:r w:rsidR="00C924A1" w:rsidRPr="0061612A">
        <w:rPr>
          <w:rFonts w:ascii="Times New Roman" w:eastAsia="Times New Roman" w:hAnsi="Times New Roman" w:cs="Times New Roman"/>
        </w:rPr>
        <w:t>.</w:t>
      </w:r>
    </w:p>
    <w:p w14:paraId="5E796369" w14:textId="77777777" w:rsidR="00C53D52" w:rsidRPr="0061612A" w:rsidRDefault="00C53D52" w:rsidP="006455ED">
      <w:pPr>
        <w:tabs>
          <w:tab w:val="left" w:pos="709"/>
          <w:tab w:val="num" w:pos="1418"/>
          <w:tab w:val="left" w:pos="1560"/>
        </w:tabs>
        <w:ind w:firstLine="709"/>
        <w:jc w:val="both"/>
        <w:rPr>
          <w:rFonts w:ascii="Times New Roman" w:eastAsia="Times New Roman" w:hAnsi="Times New Roman" w:cs="Times New Roman"/>
        </w:rPr>
      </w:pPr>
    </w:p>
    <w:p w14:paraId="1DD4C777" w14:textId="583C170A" w:rsidR="002A68B1" w:rsidRPr="00C96C84" w:rsidRDefault="000B4A1F" w:rsidP="006455ED">
      <w:pPr>
        <w:pStyle w:val="Bodytext40"/>
        <w:numPr>
          <w:ilvl w:val="0"/>
          <w:numId w:val="1"/>
        </w:numPr>
        <w:shd w:val="clear" w:color="auto" w:fill="auto"/>
        <w:tabs>
          <w:tab w:val="left" w:pos="142"/>
          <w:tab w:val="left" w:pos="426"/>
          <w:tab w:val="left" w:pos="567"/>
          <w:tab w:val="left" w:pos="2410"/>
        </w:tabs>
        <w:spacing w:after="94" w:line="240" w:lineRule="auto"/>
      </w:pPr>
      <w:r w:rsidRPr="00C96C84">
        <w:t xml:space="preserve">Цена </w:t>
      </w:r>
      <w:r w:rsidR="00AE5BFA" w:rsidRPr="00C96C84">
        <w:t>Контракт</w:t>
      </w:r>
      <w:r w:rsidRPr="00C96C84">
        <w:t>а и порядок расчетов</w:t>
      </w:r>
    </w:p>
    <w:p w14:paraId="2DA0A20B" w14:textId="4B292D0B" w:rsidR="00340835" w:rsidRPr="00340835" w:rsidRDefault="00370853" w:rsidP="006455ED">
      <w:pPr>
        <w:pStyle w:val="Bodytext20"/>
        <w:numPr>
          <w:ilvl w:val="1"/>
          <w:numId w:val="1"/>
        </w:numPr>
        <w:tabs>
          <w:tab w:val="left" w:pos="567"/>
          <w:tab w:val="left" w:pos="1160"/>
          <w:tab w:val="left" w:pos="2410"/>
        </w:tabs>
        <w:spacing w:before="0" w:after="0"/>
        <w:ind w:firstLine="709"/>
        <w:rPr>
          <w:color w:val="auto"/>
        </w:rPr>
      </w:pPr>
      <w:r w:rsidRPr="00370853">
        <w:rPr>
          <w:color w:val="auto"/>
        </w:rPr>
        <w:t>Цена Контракта составляет ____________ (______________________) рубле</w:t>
      </w:r>
      <w:r>
        <w:rPr>
          <w:color w:val="auto"/>
        </w:rPr>
        <w:t>й ___ копеек, в том числе НДС</w:t>
      </w:r>
      <w:r w:rsidR="00C53D52">
        <w:rPr>
          <w:color w:val="auto"/>
        </w:rPr>
        <w:t xml:space="preserve"> по ставе_____ % (или </w:t>
      </w:r>
      <w:r w:rsidRPr="00370853">
        <w:rPr>
          <w:color w:val="auto"/>
        </w:rPr>
        <w:t>НДС не облагается в соответствии с законодательством Российской Федерации</w:t>
      </w:r>
      <w:r w:rsidR="00C53D52">
        <w:rPr>
          <w:color w:val="auto"/>
        </w:rPr>
        <w:t>)</w:t>
      </w:r>
      <w:r w:rsidR="00340835">
        <w:rPr>
          <w:color w:val="auto"/>
        </w:rPr>
        <w:t>.</w:t>
      </w:r>
    </w:p>
    <w:p w14:paraId="7A46A12B" w14:textId="71CDA02B" w:rsidR="0061612A" w:rsidRPr="0061612A" w:rsidRDefault="007F4970" w:rsidP="006455ED">
      <w:pPr>
        <w:pStyle w:val="Bodytext20"/>
        <w:numPr>
          <w:ilvl w:val="1"/>
          <w:numId w:val="1"/>
        </w:numPr>
        <w:tabs>
          <w:tab w:val="left" w:pos="567"/>
          <w:tab w:val="left" w:pos="1160"/>
          <w:tab w:val="left" w:pos="2410"/>
        </w:tabs>
        <w:spacing w:before="0" w:after="0"/>
        <w:ind w:firstLine="709"/>
        <w:rPr>
          <w:color w:val="auto"/>
        </w:rPr>
      </w:pPr>
      <w:r w:rsidRPr="007F4970">
        <w:rPr>
          <w:color w:val="auto"/>
        </w:rPr>
        <w:t>Цена Контракта является твердой, определяется на весь срок исполнения Контракта и не может изменяться при его исполнении, за исключением случаев, предусмотренных законодательством Российской Федерации о контрактной</w:t>
      </w:r>
      <w:r>
        <w:rPr>
          <w:color w:val="auto"/>
        </w:rPr>
        <w:t xml:space="preserve"> системе и настоящим Контрактом</w:t>
      </w:r>
      <w:r w:rsidR="0061612A" w:rsidRPr="0061612A">
        <w:rPr>
          <w:color w:val="auto"/>
        </w:rPr>
        <w:t>.</w:t>
      </w:r>
    </w:p>
    <w:p w14:paraId="02A1FABE" w14:textId="40BA7F2E" w:rsidR="0061612A" w:rsidRPr="0061612A" w:rsidRDefault="0061612A" w:rsidP="006455ED">
      <w:pPr>
        <w:pStyle w:val="Bodytext20"/>
        <w:numPr>
          <w:ilvl w:val="1"/>
          <w:numId w:val="1"/>
        </w:numPr>
        <w:tabs>
          <w:tab w:val="left" w:pos="567"/>
          <w:tab w:val="left" w:pos="1160"/>
          <w:tab w:val="left" w:pos="2410"/>
        </w:tabs>
        <w:spacing w:before="0" w:after="0"/>
        <w:ind w:firstLine="709"/>
        <w:rPr>
          <w:color w:val="auto"/>
        </w:rPr>
      </w:pPr>
      <w:r w:rsidRPr="0061612A">
        <w:rPr>
          <w:color w:val="auto"/>
        </w:rPr>
        <w:t xml:space="preserve"> </w:t>
      </w:r>
      <w:r w:rsidR="007F4970" w:rsidRPr="007F4970">
        <w:rPr>
          <w:color w:val="auto"/>
        </w:rPr>
        <w:t>Цена Контракта включает в себя стоимость оказания Услуг, а также все расходы Исполнителя, связанные с исполнением настоящего Контракта, транспортные расходы, а также расходы на уплату налогов, сборов и иных обязательных платежей, предусмотренных законод</w:t>
      </w:r>
      <w:r w:rsidR="007F4970">
        <w:rPr>
          <w:color w:val="auto"/>
        </w:rPr>
        <w:t>ательством Российской Федерации</w:t>
      </w:r>
      <w:r w:rsidRPr="0061612A">
        <w:rPr>
          <w:color w:val="auto"/>
        </w:rPr>
        <w:t>.</w:t>
      </w:r>
    </w:p>
    <w:p w14:paraId="5D09D700" w14:textId="4B5E1093" w:rsidR="00F25B69" w:rsidRPr="00C96C84" w:rsidRDefault="007F4970" w:rsidP="006455ED">
      <w:pPr>
        <w:pStyle w:val="Bodytext20"/>
        <w:numPr>
          <w:ilvl w:val="1"/>
          <w:numId w:val="1"/>
        </w:numPr>
        <w:shd w:val="clear" w:color="auto" w:fill="auto"/>
        <w:tabs>
          <w:tab w:val="left" w:pos="567"/>
          <w:tab w:val="left" w:pos="1160"/>
          <w:tab w:val="left" w:pos="2410"/>
        </w:tabs>
        <w:spacing w:before="0" w:after="0" w:line="240" w:lineRule="auto"/>
        <w:ind w:firstLine="709"/>
      </w:pPr>
      <w:r w:rsidRPr="007F4970">
        <w:rPr>
          <w:color w:val="auto"/>
        </w:rPr>
        <w:t xml:space="preserve">Оплата оказанных Услуг осуществляется </w:t>
      </w:r>
      <w:r w:rsidR="002B4CB2">
        <w:rPr>
          <w:color w:val="auto"/>
        </w:rPr>
        <w:t xml:space="preserve">Заказчиком </w:t>
      </w:r>
      <w:r w:rsidRPr="007F4970">
        <w:rPr>
          <w:color w:val="auto"/>
        </w:rPr>
        <w:t xml:space="preserve">в течение 7 (семи) рабочих дней с даты подписания Заказчиком документов о приемке оказанных Услуг </w:t>
      </w:r>
      <w:r w:rsidR="00785E02">
        <w:rPr>
          <w:color w:val="auto"/>
        </w:rPr>
        <w:t>(</w:t>
      </w:r>
      <w:r w:rsidRPr="007F4970">
        <w:rPr>
          <w:color w:val="auto"/>
        </w:rPr>
        <w:t>Акт приемки по ф. 0510452</w:t>
      </w:r>
      <w:r w:rsidR="002B4CB2">
        <w:rPr>
          <w:color w:val="auto"/>
        </w:rPr>
        <w:t xml:space="preserve"> (УПД)</w:t>
      </w:r>
      <w:r w:rsidRPr="007F4970">
        <w:rPr>
          <w:color w:val="auto"/>
        </w:rPr>
        <w:t xml:space="preserve">, </w:t>
      </w:r>
      <w:r w:rsidR="002B4CB2">
        <w:rPr>
          <w:color w:val="auto"/>
        </w:rPr>
        <w:t xml:space="preserve">по оригиналу </w:t>
      </w:r>
      <w:r w:rsidRPr="007F4970">
        <w:rPr>
          <w:color w:val="auto"/>
        </w:rPr>
        <w:t>счета, выставленн</w:t>
      </w:r>
      <w:r w:rsidR="002B4CB2">
        <w:rPr>
          <w:color w:val="auto"/>
        </w:rPr>
        <w:t>ого</w:t>
      </w:r>
      <w:r w:rsidRPr="007F4970">
        <w:rPr>
          <w:color w:val="auto"/>
        </w:rPr>
        <w:t xml:space="preserve"> Исполнителем</w:t>
      </w:r>
      <w:r w:rsidR="0061612A">
        <w:t>.</w:t>
      </w:r>
    </w:p>
    <w:p w14:paraId="04A6321B" w14:textId="7C47B2B5" w:rsidR="002A68B1" w:rsidRPr="00C96C84" w:rsidRDefault="007F4970" w:rsidP="006455ED">
      <w:pPr>
        <w:pStyle w:val="Bodytext20"/>
        <w:numPr>
          <w:ilvl w:val="1"/>
          <w:numId w:val="1"/>
        </w:numPr>
        <w:shd w:val="clear" w:color="auto" w:fill="auto"/>
        <w:tabs>
          <w:tab w:val="left" w:pos="567"/>
          <w:tab w:val="left" w:pos="1160"/>
          <w:tab w:val="left" w:pos="2410"/>
        </w:tabs>
        <w:spacing w:before="0" w:after="0" w:line="240" w:lineRule="auto"/>
        <w:ind w:firstLine="709"/>
      </w:pPr>
      <w:r w:rsidRPr="007F4970">
        <w:t>Датой оплаты считается дата списания денежных средств с лицевого счета Заказчика</w:t>
      </w:r>
      <w:r w:rsidR="0061612A">
        <w:t>.</w:t>
      </w:r>
    </w:p>
    <w:p w14:paraId="76DCEAA1" w14:textId="0AC18BC9" w:rsidR="002A68B1" w:rsidRDefault="007F4970" w:rsidP="006455ED">
      <w:pPr>
        <w:pStyle w:val="Bodytext20"/>
        <w:numPr>
          <w:ilvl w:val="1"/>
          <w:numId w:val="1"/>
        </w:numPr>
        <w:shd w:val="clear" w:color="auto" w:fill="auto"/>
        <w:tabs>
          <w:tab w:val="left" w:pos="567"/>
          <w:tab w:val="left" w:pos="1160"/>
          <w:tab w:val="left" w:pos="2410"/>
        </w:tabs>
        <w:spacing w:before="0" w:after="0" w:line="240" w:lineRule="auto"/>
        <w:ind w:firstLine="709"/>
      </w:pPr>
      <w:r w:rsidRPr="007F4970">
        <w:t xml:space="preserve">По окончании срока действия Контракта либо по письменному требованию одной из Сторон в период его действия Стороны </w:t>
      </w:r>
      <w:r w:rsidR="002B4CB2">
        <w:t>вправе провести</w:t>
      </w:r>
      <w:r w:rsidRPr="007F4970">
        <w:t xml:space="preserve"> сверку взаимных расчетов. По результатам сверки Сторонами составляется и подписывается акт сверки взаимных расчетов</w:t>
      </w:r>
      <w:r w:rsidR="000B4A1F" w:rsidRPr="00C96C84">
        <w:t>.</w:t>
      </w:r>
    </w:p>
    <w:p w14:paraId="2A410417" w14:textId="44C6B38B" w:rsidR="0061612A" w:rsidRPr="0061612A" w:rsidRDefault="007F4970" w:rsidP="006455ED">
      <w:pPr>
        <w:pStyle w:val="ae"/>
        <w:numPr>
          <w:ilvl w:val="1"/>
          <w:numId w:val="1"/>
        </w:numPr>
        <w:spacing w:line="240" w:lineRule="auto"/>
        <w:ind w:left="0" w:firstLine="709"/>
        <w:jc w:val="both"/>
        <w:rPr>
          <w:rFonts w:ascii="Times New Roman" w:eastAsia="Times New Roman" w:hAnsi="Times New Roman" w:cs="Times New Roman"/>
          <w:color w:val="000000"/>
          <w:sz w:val="24"/>
          <w:szCs w:val="24"/>
          <w:lang w:eastAsia="ru-RU" w:bidi="ru-RU"/>
        </w:rPr>
      </w:pPr>
      <w:r w:rsidRPr="007F4970">
        <w:rPr>
          <w:rFonts w:ascii="Times New Roman" w:eastAsia="Times New Roman" w:hAnsi="Times New Roman" w:cs="Times New Roman"/>
          <w:color w:val="000000"/>
          <w:sz w:val="24"/>
          <w:szCs w:val="24"/>
          <w:lang w:eastAsia="ru-RU" w:bidi="ru-RU"/>
        </w:rPr>
        <w:t xml:space="preserve">Цена Контракта может быть снижена по соглашению Сторон без изменения предусмотренных Контрактом объема оказываемых Услуг, качества оказываемых Услуг и иных </w:t>
      </w:r>
      <w:r w:rsidRPr="007F4970">
        <w:rPr>
          <w:rFonts w:ascii="Times New Roman" w:eastAsia="Times New Roman" w:hAnsi="Times New Roman" w:cs="Times New Roman"/>
          <w:color w:val="000000"/>
          <w:sz w:val="24"/>
          <w:szCs w:val="24"/>
          <w:lang w:eastAsia="ru-RU" w:bidi="ru-RU"/>
        </w:rPr>
        <w:lastRenderedPageBreak/>
        <w:t>условий исполнения Контракта в случаях и порядке, предусмотренных законодательством Российской Федерации о контрактной системе</w:t>
      </w:r>
      <w:r w:rsidR="0061612A" w:rsidRPr="0061612A">
        <w:rPr>
          <w:rFonts w:ascii="Times New Roman" w:eastAsia="Times New Roman" w:hAnsi="Times New Roman" w:cs="Times New Roman"/>
          <w:color w:val="000000"/>
          <w:sz w:val="24"/>
          <w:szCs w:val="24"/>
          <w:lang w:eastAsia="ru-RU" w:bidi="ru-RU"/>
        </w:rPr>
        <w:t>.</w:t>
      </w:r>
    </w:p>
    <w:p w14:paraId="27E076F0" w14:textId="77777777" w:rsidR="002A68B1" w:rsidRPr="00C96C84" w:rsidRDefault="000B4A1F" w:rsidP="006455ED">
      <w:pPr>
        <w:pStyle w:val="Bodytext40"/>
        <w:numPr>
          <w:ilvl w:val="0"/>
          <w:numId w:val="1"/>
        </w:numPr>
        <w:shd w:val="clear" w:color="auto" w:fill="auto"/>
        <w:tabs>
          <w:tab w:val="left" w:pos="142"/>
          <w:tab w:val="left" w:pos="426"/>
          <w:tab w:val="left" w:pos="567"/>
          <w:tab w:val="left" w:pos="2410"/>
        </w:tabs>
        <w:spacing w:after="98" w:line="240" w:lineRule="auto"/>
      </w:pPr>
      <w:r w:rsidRPr="00C96C84">
        <w:t>Качество услуг</w:t>
      </w:r>
    </w:p>
    <w:p w14:paraId="12E44A30" w14:textId="541CE827" w:rsidR="00785E02" w:rsidRPr="002B074D" w:rsidRDefault="007F4970" w:rsidP="00785E02">
      <w:pPr>
        <w:pStyle w:val="Bodytext20"/>
        <w:numPr>
          <w:ilvl w:val="1"/>
          <w:numId w:val="1"/>
        </w:numPr>
        <w:shd w:val="clear" w:color="auto" w:fill="auto"/>
        <w:tabs>
          <w:tab w:val="left" w:pos="567"/>
          <w:tab w:val="left" w:pos="1270"/>
          <w:tab w:val="left" w:pos="2410"/>
        </w:tabs>
        <w:spacing w:before="0" w:after="0" w:line="240" w:lineRule="auto"/>
        <w:ind w:firstLine="709"/>
      </w:pPr>
      <w:bookmarkStart w:id="2" w:name="_ref_12284562"/>
      <w:r w:rsidRPr="00785E02">
        <w:t xml:space="preserve">Исполнитель гарантирует, что Услуги будут оказаны качественно, в полном объеме, в соответствии с условиями настоящего Контракта, </w:t>
      </w:r>
      <w:r w:rsidR="00785E02">
        <w:t>ГОСТ Р 50571.16-2019/МЭК 60364-6:2016. Национальный стандарт Российской Федерации. «Электроустановки низковольтные. Часть 6. Испытания»</w:t>
      </w:r>
      <w:r w:rsidR="00785E02" w:rsidRPr="00B06931">
        <w:t xml:space="preserve">, Правил технической эксплуатации электроустановок потребителей, </w:t>
      </w:r>
      <w:r w:rsidR="00785E02">
        <w:t>утвержденных п</w:t>
      </w:r>
      <w:r w:rsidR="00785E02" w:rsidRPr="00315AEC">
        <w:t>риказ</w:t>
      </w:r>
      <w:r w:rsidR="00785E02">
        <w:t>ом</w:t>
      </w:r>
      <w:r w:rsidR="00785E02" w:rsidRPr="00315AEC">
        <w:t xml:space="preserve"> Минэнерго России от 12.08.2022 </w:t>
      </w:r>
      <w:r w:rsidR="00785E02">
        <w:t>№</w:t>
      </w:r>
      <w:r w:rsidR="00785E02" w:rsidRPr="00315AEC">
        <w:t xml:space="preserve"> 811</w:t>
      </w:r>
      <w:r w:rsidR="00785E02">
        <w:t>,</w:t>
      </w:r>
      <w:r w:rsidR="00785E02" w:rsidRPr="00315AEC">
        <w:t xml:space="preserve"> </w:t>
      </w:r>
      <w:r w:rsidR="00785E02" w:rsidRPr="00B06931">
        <w:t>Правил устройства электроустановок</w:t>
      </w:r>
      <w:r w:rsidR="00785E02">
        <w:t xml:space="preserve"> (ПУЭ)</w:t>
      </w:r>
      <w:r w:rsidR="00785E02" w:rsidRPr="00B06931">
        <w:t>, а также иным обязательным требованиям, установленным законодательством Российской Федерации</w:t>
      </w:r>
      <w:r w:rsidR="00785E02" w:rsidRPr="002B074D">
        <w:t>.</w:t>
      </w:r>
    </w:p>
    <w:p w14:paraId="249DF340" w14:textId="7CFA3BAE" w:rsidR="00B21670" w:rsidRPr="00785E02" w:rsidRDefault="007F4970" w:rsidP="00785E02">
      <w:pPr>
        <w:pStyle w:val="ae"/>
        <w:numPr>
          <w:ilvl w:val="1"/>
          <w:numId w:val="1"/>
        </w:numPr>
        <w:spacing w:after="0" w:line="240" w:lineRule="auto"/>
        <w:ind w:left="0" w:firstLine="709"/>
        <w:jc w:val="both"/>
        <w:rPr>
          <w:rFonts w:ascii="Times New Roman" w:eastAsia="Times New Roman" w:hAnsi="Times New Roman" w:cs="Times New Roman"/>
          <w:color w:val="000000"/>
          <w:sz w:val="24"/>
          <w:szCs w:val="24"/>
          <w:lang w:eastAsia="ru-RU" w:bidi="ru-RU"/>
        </w:rPr>
      </w:pPr>
      <w:r w:rsidRPr="00785E02">
        <w:rPr>
          <w:rFonts w:ascii="Times New Roman" w:eastAsia="Times New Roman" w:hAnsi="Times New Roman" w:cs="Times New Roman"/>
          <w:color w:val="000000"/>
          <w:sz w:val="24"/>
          <w:szCs w:val="24"/>
          <w:lang w:eastAsia="ru-RU" w:bidi="ru-RU"/>
        </w:rPr>
        <w:t>Результаты оказанных Услуг, включая технический отчет, протоколы испытаний и иную отчетную документацию, должны быть достоверными, полными, надлежащим образом оформленными и соответствовать требованиям настоящего Контракта</w:t>
      </w:r>
      <w:r w:rsidR="00484113" w:rsidRPr="00785E02">
        <w:rPr>
          <w:rFonts w:ascii="Times New Roman" w:eastAsia="Times New Roman" w:hAnsi="Times New Roman" w:cs="Times New Roman"/>
          <w:color w:val="000000"/>
          <w:sz w:val="24"/>
          <w:szCs w:val="24"/>
          <w:lang w:eastAsia="ru-RU" w:bidi="ru-RU"/>
        </w:rPr>
        <w:t xml:space="preserve">. </w:t>
      </w:r>
      <w:bookmarkEnd w:id="2"/>
    </w:p>
    <w:p w14:paraId="7B200C14" w14:textId="77777777" w:rsidR="00184B99" w:rsidRPr="00C96C84" w:rsidRDefault="00184B99" w:rsidP="006455ED">
      <w:pPr>
        <w:pStyle w:val="Bodytext20"/>
        <w:shd w:val="clear" w:color="auto" w:fill="auto"/>
        <w:tabs>
          <w:tab w:val="left" w:pos="567"/>
          <w:tab w:val="left" w:pos="1158"/>
          <w:tab w:val="left" w:pos="2410"/>
        </w:tabs>
        <w:spacing w:before="0" w:after="0" w:line="240" w:lineRule="auto"/>
        <w:ind w:firstLine="709"/>
        <w:rPr>
          <w:highlight w:val="yellow"/>
        </w:rPr>
      </w:pPr>
    </w:p>
    <w:p w14:paraId="36A37BB1" w14:textId="7C56DB2B" w:rsidR="002A68B1" w:rsidRPr="00C96C84" w:rsidRDefault="005838CB" w:rsidP="00785E02">
      <w:pPr>
        <w:pStyle w:val="Bodytext40"/>
        <w:numPr>
          <w:ilvl w:val="0"/>
          <w:numId w:val="1"/>
        </w:numPr>
        <w:shd w:val="clear" w:color="auto" w:fill="auto"/>
        <w:tabs>
          <w:tab w:val="left" w:pos="142"/>
          <w:tab w:val="left" w:pos="426"/>
          <w:tab w:val="left" w:pos="567"/>
          <w:tab w:val="left" w:pos="2410"/>
        </w:tabs>
        <w:spacing w:after="94" w:line="240" w:lineRule="auto"/>
      </w:pPr>
      <w:r w:rsidRPr="00C96C84">
        <w:t>Порядок оказания и приемки услуг</w:t>
      </w:r>
    </w:p>
    <w:p w14:paraId="5908F61E" w14:textId="46F9F0FF" w:rsidR="009D2F49" w:rsidRDefault="009D2F49" w:rsidP="006455ED">
      <w:pPr>
        <w:pStyle w:val="Bodytext20"/>
        <w:tabs>
          <w:tab w:val="left" w:pos="567"/>
          <w:tab w:val="left" w:pos="1158"/>
          <w:tab w:val="left" w:pos="2410"/>
        </w:tabs>
        <w:spacing w:before="0" w:after="0"/>
        <w:ind w:firstLine="709"/>
      </w:pPr>
      <w:r>
        <w:t>5.1. Исполнитель оказывает Услуги единовременно в полном объеме в течение 30 (тридцати) календарных дней с даты заключения Контракта.</w:t>
      </w:r>
    </w:p>
    <w:p w14:paraId="142A36F4" w14:textId="4B28F48F" w:rsidR="009D2F49" w:rsidRDefault="009D2F49" w:rsidP="006455ED">
      <w:pPr>
        <w:pStyle w:val="Bodytext20"/>
        <w:tabs>
          <w:tab w:val="left" w:pos="567"/>
          <w:tab w:val="left" w:pos="1158"/>
          <w:tab w:val="left" w:pos="2410"/>
        </w:tabs>
        <w:spacing w:before="0" w:after="0"/>
        <w:ind w:firstLine="709"/>
      </w:pPr>
      <w:r>
        <w:t xml:space="preserve">5.2. </w:t>
      </w:r>
      <w:r w:rsidR="00790376">
        <w:t>В срок н</w:t>
      </w:r>
      <w:r w:rsidR="00790376" w:rsidRPr="00790376">
        <w:t xml:space="preserve">е позднее 1 (одного) рабочего дня с даты </w:t>
      </w:r>
      <w:r>
        <w:t>завершени</w:t>
      </w:r>
      <w:r w:rsidR="00785E02">
        <w:t>я</w:t>
      </w:r>
      <w:r>
        <w:t xml:space="preserve"> оказания Услуг Исполнитель представляет Заказчику документы, необходимые для приемки оказанных Услуг:</w:t>
      </w:r>
    </w:p>
    <w:p w14:paraId="18250723" w14:textId="7E7964F7" w:rsidR="009D2F49" w:rsidRDefault="009D2F49" w:rsidP="006455ED">
      <w:pPr>
        <w:pStyle w:val="Bodytext20"/>
        <w:tabs>
          <w:tab w:val="left" w:pos="567"/>
          <w:tab w:val="left" w:pos="1158"/>
          <w:tab w:val="left" w:pos="2410"/>
        </w:tabs>
        <w:spacing w:before="0" w:after="0"/>
        <w:ind w:firstLine="709"/>
      </w:pPr>
      <w:r>
        <w:t xml:space="preserve">акт сдачи-приемки оказанных Услуг </w:t>
      </w:r>
      <w:r w:rsidR="00785E02">
        <w:t>(</w:t>
      </w:r>
      <w:r w:rsidR="00785E02">
        <w:t>при оформлении на бумажном носителе</w:t>
      </w:r>
      <w:r w:rsidR="00785E02">
        <w:t xml:space="preserve">) или </w:t>
      </w:r>
      <w:r>
        <w:t>универсальный передаточный документ</w:t>
      </w:r>
      <w:r w:rsidR="00785E02">
        <w:t xml:space="preserve"> (УПД)</w:t>
      </w:r>
      <w:r>
        <w:t xml:space="preserve"> в 2 (двух) экземплярах;</w:t>
      </w:r>
    </w:p>
    <w:p w14:paraId="21F2EDBF" w14:textId="2C5831B2" w:rsidR="009D2F49" w:rsidRDefault="009D2F49" w:rsidP="006455ED">
      <w:pPr>
        <w:pStyle w:val="Bodytext20"/>
        <w:tabs>
          <w:tab w:val="left" w:pos="567"/>
          <w:tab w:val="left" w:pos="1158"/>
          <w:tab w:val="left" w:pos="2410"/>
        </w:tabs>
        <w:spacing w:before="0" w:after="0"/>
        <w:ind w:firstLine="709"/>
      </w:pPr>
      <w:r>
        <w:t>счет на оплату в 1 (одном) экземпляре;</w:t>
      </w:r>
    </w:p>
    <w:p w14:paraId="71D4EF24" w14:textId="23BD7DE5" w:rsidR="009D2F49" w:rsidRDefault="009D2F49" w:rsidP="006455ED">
      <w:pPr>
        <w:pStyle w:val="Bodytext20"/>
        <w:tabs>
          <w:tab w:val="left" w:pos="567"/>
          <w:tab w:val="left" w:pos="1158"/>
          <w:tab w:val="left" w:pos="2410"/>
        </w:tabs>
        <w:spacing w:before="0" w:after="0"/>
        <w:ind w:firstLine="709"/>
      </w:pPr>
      <w:r>
        <w:t xml:space="preserve">счет-фактуру в 1 (одном) экземпляре </w:t>
      </w:r>
      <w:r w:rsidR="00785E02">
        <w:t>(при наличии)</w:t>
      </w:r>
      <w:r>
        <w:t>;</w:t>
      </w:r>
    </w:p>
    <w:p w14:paraId="0EE310E0" w14:textId="731FE820" w:rsidR="009D2F49" w:rsidRDefault="009D2F49" w:rsidP="006455ED">
      <w:pPr>
        <w:pStyle w:val="Bodytext20"/>
        <w:tabs>
          <w:tab w:val="left" w:pos="567"/>
          <w:tab w:val="left" w:pos="1158"/>
          <w:tab w:val="left" w:pos="2410"/>
        </w:tabs>
        <w:spacing w:before="0" w:after="0"/>
        <w:ind w:firstLine="709"/>
      </w:pPr>
      <w:r>
        <w:t>технический отчет, включая протоколы испытаний и/или измерений на бумажном носителе и в электронном виде;</w:t>
      </w:r>
    </w:p>
    <w:p w14:paraId="1D81D17B" w14:textId="30D5F025" w:rsidR="009D2F49" w:rsidRDefault="009D2F49" w:rsidP="006455ED">
      <w:pPr>
        <w:pStyle w:val="Bodytext20"/>
        <w:tabs>
          <w:tab w:val="left" w:pos="567"/>
          <w:tab w:val="left" w:pos="1158"/>
          <w:tab w:val="left" w:pos="2410"/>
        </w:tabs>
        <w:spacing w:before="0" w:after="0"/>
        <w:ind w:firstLine="709"/>
      </w:pPr>
      <w:r>
        <w:t>Акт приемки товаров</w:t>
      </w:r>
      <w:r w:rsidR="00785E02">
        <w:t>, работ, услуг по форме 0510452 в 2 экз.</w:t>
      </w:r>
    </w:p>
    <w:p w14:paraId="19918B24" w14:textId="62655896" w:rsidR="009D2F49" w:rsidRDefault="009D2F49" w:rsidP="006455ED">
      <w:pPr>
        <w:pStyle w:val="Bodytext20"/>
        <w:tabs>
          <w:tab w:val="left" w:pos="567"/>
          <w:tab w:val="left" w:pos="1158"/>
          <w:tab w:val="left" w:pos="2410"/>
        </w:tabs>
        <w:spacing w:before="0" w:after="0"/>
        <w:ind w:firstLine="709"/>
      </w:pPr>
      <w:r>
        <w:t xml:space="preserve">5.3. В случае оформления документов в электронной форме с использованием системы электронного документооборота документы представляются в форме электронных документов, подписанных усиленной квалифицированной электронной подписью уполномоченного лица </w:t>
      </w:r>
      <w:r>
        <w:lastRenderedPageBreak/>
        <w:t>соответствующей Стороны.</w:t>
      </w:r>
    </w:p>
    <w:p w14:paraId="5DF2FFB2" w14:textId="30C1E9BF" w:rsidR="009D2F49" w:rsidRDefault="009D2F49" w:rsidP="006455ED">
      <w:pPr>
        <w:pStyle w:val="Bodytext20"/>
        <w:tabs>
          <w:tab w:val="left" w:pos="567"/>
          <w:tab w:val="left" w:pos="1158"/>
          <w:tab w:val="left" w:pos="2410"/>
        </w:tabs>
        <w:spacing w:before="0" w:after="0"/>
        <w:ind w:firstLine="709"/>
      </w:pPr>
      <w:r>
        <w:t>5.</w:t>
      </w:r>
      <w:r w:rsidR="00790376">
        <w:t>4</w:t>
      </w:r>
      <w:r>
        <w:t>. В случае представления Исполнителем неполного комплекта документов, указанных в пункте 5.2 настоящего Контракта, либо документов, оформленных ненадлежащим образом, Заказчик вправе не приступать к приемке оказанных Услуг до представления Исполнителем полного комплекта надлежащим образом оформленных документов. В указанном случае срок приемки оказанных Услуг исчисляется с даты получения Заказчиком полного комплекта надлежащим образом оформленных документов.</w:t>
      </w:r>
    </w:p>
    <w:p w14:paraId="40E8D17C" w14:textId="37FDD457" w:rsidR="009D2F49" w:rsidRDefault="009D2F49" w:rsidP="006455ED">
      <w:pPr>
        <w:pStyle w:val="Bodytext20"/>
        <w:tabs>
          <w:tab w:val="left" w:pos="567"/>
          <w:tab w:val="left" w:pos="1158"/>
          <w:tab w:val="left" w:pos="2410"/>
        </w:tabs>
        <w:spacing w:before="0" w:after="0"/>
        <w:ind w:firstLine="709"/>
      </w:pPr>
      <w:r>
        <w:t>5.6. Заказчик в течение 20 (двадцати) рабочих дней с даты получения документов, указанных в пункте 5.2 настоящего Контракта, осуществляет проверку представленных Исполнителем документов, проводит экспертизу результатов оказанных Услуг</w:t>
      </w:r>
      <w:r w:rsidR="00790376">
        <w:t xml:space="preserve"> на предмет их соответствия условиям Контракта</w:t>
      </w:r>
      <w:r>
        <w:t xml:space="preserve"> и при отсутствии замечаний подписывает акт сдачи-приемки оказанных Услуг </w:t>
      </w:r>
      <w:r w:rsidR="00790376">
        <w:t>или</w:t>
      </w:r>
      <w:r>
        <w:t xml:space="preserve"> универсальный передаточный документ, а также Акт приемки товаров, работ, услуг по форме 0510452, либо направляет Исполнителю мотивированный отказ от приемки оказанных Услуг с указанием выявленных недостатков.</w:t>
      </w:r>
    </w:p>
    <w:p w14:paraId="679F69CA" w14:textId="19BECC61" w:rsidR="009D2F49" w:rsidRDefault="009D2F49" w:rsidP="006455ED">
      <w:pPr>
        <w:pStyle w:val="Bodytext20"/>
        <w:tabs>
          <w:tab w:val="left" w:pos="567"/>
          <w:tab w:val="left" w:pos="1158"/>
          <w:tab w:val="left" w:pos="2410"/>
        </w:tabs>
        <w:spacing w:before="0" w:after="0"/>
        <w:ind w:firstLine="709"/>
      </w:pPr>
      <w:r>
        <w:t>5.7. В случае получения мотивированного отказа от приемки оказанных Услуг Исполнитель обязан устранить выявленные недостатки за свой счет и повторно представить Заказчику документы, необходимые для приемки оказанных Услуг, в течение 5 (пяти) рабочих дней с даты получения мотивированного отказа, если иной срок не согласован Сторонами письменно.</w:t>
      </w:r>
    </w:p>
    <w:p w14:paraId="743CBE2B" w14:textId="605040A2" w:rsidR="005F2FE9" w:rsidRDefault="009D2F49" w:rsidP="006455ED">
      <w:pPr>
        <w:pStyle w:val="Bodytext20"/>
        <w:shd w:val="clear" w:color="auto" w:fill="auto"/>
        <w:tabs>
          <w:tab w:val="left" w:pos="567"/>
          <w:tab w:val="left" w:pos="1158"/>
          <w:tab w:val="left" w:pos="2410"/>
        </w:tabs>
        <w:spacing w:before="0" w:after="0" w:line="240" w:lineRule="auto"/>
        <w:ind w:firstLine="709"/>
      </w:pPr>
      <w:r>
        <w:t>5.</w:t>
      </w:r>
      <w:r w:rsidR="00790376">
        <w:t>8</w:t>
      </w:r>
      <w:r>
        <w:t>. Датой приемки оказанных Услуг считается дата подписания Заказчиком документов о приемке оказанных Услуг.</w:t>
      </w:r>
    </w:p>
    <w:p w14:paraId="01CC7A18" w14:textId="77777777" w:rsidR="00790376" w:rsidRPr="00C96C84" w:rsidRDefault="00790376" w:rsidP="006455ED">
      <w:pPr>
        <w:pStyle w:val="Bodytext20"/>
        <w:shd w:val="clear" w:color="auto" w:fill="auto"/>
        <w:tabs>
          <w:tab w:val="left" w:pos="567"/>
          <w:tab w:val="left" w:pos="1158"/>
          <w:tab w:val="left" w:pos="2410"/>
        </w:tabs>
        <w:spacing w:before="0" w:after="0" w:line="240" w:lineRule="auto"/>
        <w:ind w:firstLine="709"/>
      </w:pPr>
    </w:p>
    <w:p w14:paraId="5958719B" w14:textId="58E587ED" w:rsidR="002A68B1" w:rsidRPr="00C96C84" w:rsidRDefault="000B4A1F" w:rsidP="00785E02">
      <w:pPr>
        <w:pStyle w:val="Bodytext40"/>
        <w:numPr>
          <w:ilvl w:val="0"/>
          <w:numId w:val="1"/>
        </w:numPr>
        <w:shd w:val="clear" w:color="auto" w:fill="auto"/>
        <w:tabs>
          <w:tab w:val="left" w:pos="142"/>
          <w:tab w:val="left" w:pos="426"/>
          <w:tab w:val="left" w:pos="567"/>
          <w:tab w:val="left" w:pos="2410"/>
        </w:tabs>
        <w:spacing w:after="94" w:line="240" w:lineRule="auto"/>
      </w:pPr>
      <w:r w:rsidRPr="00C96C84">
        <w:t xml:space="preserve">Сроки оказания услуг. Срок действия </w:t>
      </w:r>
      <w:r w:rsidR="00AE5BFA" w:rsidRPr="00C96C84">
        <w:t>Контракт</w:t>
      </w:r>
      <w:r w:rsidRPr="00C96C84">
        <w:t>а</w:t>
      </w:r>
    </w:p>
    <w:p w14:paraId="69B74438" w14:textId="77777777" w:rsidR="009D2F49" w:rsidRDefault="009D2F49" w:rsidP="006455ED">
      <w:pPr>
        <w:pStyle w:val="af2"/>
        <w:spacing w:before="0" w:beforeAutospacing="0" w:after="0" w:afterAutospacing="0"/>
        <w:ind w:firstLine="709"/>
        <w:jc w:val="both"/>
      </w:pPr>
      <w:r>
        <w:t>6.1. Срок оказания Услуг составляет 30 (тридцать) календарных дней с даты заключения Контракта.</w:t>
      </w:r>
    </w:p>
    <w:p w14:paraId="36C10212" w14:textId="6C2F286E" w:rsidR="009D2F49" w:rsidRDefault="00EB22B1" w:rsidP="006455ED">
      <w:pPr>
        <w:pStyle w:val="af2"/>
        <w:spacing w:before="0" w:beforeAutospacing="0" w:after="0" w:afterAutospacing="0"/>
        <w:ind w:firstLine="709"/>
        <w:jc w:val="both"/>
      </w:pPr>
      <w:r>
        <w:t>6.2. Контракт вступает в силу с даты его подписания Сторонами и действует до 30 сентября 2026 г., а в части неисполненных обязательств, до полного исполнения Сторонами таких обязательств</w:t>
      </w:r>
      <w:r w:rsidR="009D2F49">
        <w:t>.</w:t>
      </w:r>
    </w:p>
    <w:p w14:paraId="34801799" w14:textId="4D5A78D5" w:rsidR="009D2F49" w:rsidRDefault="009D2F49" w:rsidP="006455ED">
      <w:pPr>
        <w:pStyle w:val="af2"/>
        <w:spacing w:before="0" w:beforeAutospacing="0" w:after="0" w:afterAutospacing="0"/>
        <w:ind w:firstLine="709"/>
        <w:jc w:val="both"/>
      </w:pPr>
      <w:r>
        <w:t>6.</w:t>
      </w:r>
      <w:r w:rsidR="00790376">
        <w:t>3</w:t>
      </w:r>
      <w:r>
        <w:t>. Расторжение Контракта допускается по соглашению Сторон, по решению суда, а также в случае одностороннего отказа Стороны от исполнения Контракта в случаях и порядке, предусмотренных гражданским законодательством Российской Федерации, законодательством Российской Федерации о контрактной системе и настоящим Контрактом.</w:t>
      </w:r>
    </w:p>
    <w:p w14:paraId="274EB1C9" w14:textId="03EADCD0" w:rsidR="002A68B1" w:rsidRDefault="009D2F49" w:rsidP="006455ED">
      <w:pPr>
        <w:pStyle w:val="af2"/>
        <w:spacing w:before="0" w:beforeAutospacing="0" w:after="0" w:afterAutospacing="0"/>
        <w:ind w:firstLine="709"/>
        <w:jc w:val="both"/>
      </w:pPr>
      <w:r>
        <w:t>6.5. Сторона, намеренная расторгнуть Контракт по соглашению Сторон, направляет другой Стороне письменное предложение о расторжении Контракта. Расторжение Контракта по соглашению Сторон осуществляется путем подписания Сторонами соответствующего соглашения.</w:t>
      </w:r>
    </w:p>
    <w:p w14:paraId="6425D873" w14:textId="77777777" w:rsidR="006455ED" w:rsidRPr="00484113" w:rsidRDefault="006455ED" w:rsidP="006455ED">
      <w:pPr>
        <w:pStyle w:val="af2"/>
        <w:spacing w:before="0" w:beforeAutospacing="0" w:after="0" w:afterAutospacing="0"/>
        <w:ind w:firstLine="709"/>
        <w:jc w:val="both"/>
      </w:pPr>
    </w:p>
    <w:p w14:paraId="110743C4" w14:textId="358E4BA6" w:rsidR="002A68B1" w:rsidRPr="00484113" w:rsidRDefault="000B4A1F" w:rsidP="00790376">
      <w:pPr>
        <w:pStyle w:val="Heading20"/>
        <w:keepNext/>
        <w:keepLines/>
        <w:numPr>
          <w:ilvl w:val="0"/>
          <w:numId w:val="1"/>
        </w:numPr>
        <w:shd w:val="clear" w:color="auto" w:fill="auto"/>
        <w:tabs>
          <w:tab w:val="left" w:pos="142"/>
          <w:tab w:val="left" w:pos="426"/>
          <w:tab w:val="left" w:pos="567"/>
          <w:tab w:val="left" w:pos="993"/>
          <w:tab w:val="left" w:pos="2410"/>
        </w:tabs>
        <w:spacing w:before="0" w:after="86" w:line="240" w:lineRule="auto"/>
        <w:ind w:firstLine="709"/>
      </w:pPr>
      <w:bookmarkStart w:id="3" w:name="bookmark4"/>
      <w:r w:rsidRPr="00484113">
        <w:t xml:space="preserve">Ответственность </w:t>
      </w:r>
      <w:r w:rsidR="003A5B85" w:rsidRPr="00484113">
        <w:t>С</w:t>
      </w:r>
      <w:r w:rsidRPr="00484113">
        <w:t>торон</w:t>
      </w:r>
      <w:bookmarkEnd w:id="3"/>
    </w:p>
    <w:p w14:paraId="4FA16462" w14:textId="65834467" w:rsidR="00484113" w:rsidRPr="00484113" w:rsidRDefault="00484113" w:rsidP="00790376">
      <w:pPr>
        <w:pStyle w:val="ae"/>
        <w:numPr>
          <w:ilvl w:val="1"/>
          <w:numId w:val="1"/>
        </w:numPr>
        <w:tabs>
          <w:tab w:val="left" w:pos="426"/>
          <w:tab w:val="left" w:pos="1134"/>
        </w:tabs>
        <w:spacing w:line="240" w:lineRule="auto"/>
        <w:ind w:left="0" w:firstLine="709"/>
        <w:jc w:val="both"/>
        <w:rPr>
          <w:rFonts w:ascii="Times New Roman" w:eastAsia="Times New Roman" w:hAnsi="Times New Roman" w:cs="Times New Roman"/>
          <w:sz w:val="24"/>
          <w:szCs w:val="24"/>
        </w:rPr>
      </w:pPr>
      <w:r w:rsidRPr="00484113">
        <w:rPr>
          <w:rFonts w:ascii="Times New Roman" w:eastAsia="Times New Roman" w:hAnsi="Times New Roman" w:cs="Times New Roman"/>
          <w:sz w:val="24"/>
          <w:szCs w:val="24"/>
        </w:rPr>
        <w:t xml:space="preserve">Стороны несут ответственность за неисполнение или ненадлежащее исполнение своих обязательств, предусмотренных </w:t>
      </w:r>
      <w:r>
        <w:rPr>
          <w:rFonts w:ascii="Times New Roman" w:eastAsia="Times New Roman" w:hAnsi="Times New Roman" w:cs="Times New Roman"/>
          <w:sz w:val="24"/>
          <w:szCs w:val="24"/>
        </w:rPr>
        <w:t>Контракт</w:t>
      </w:r>
      <w:r w:rsidRPr="00484113">
        <w:rPr>
          <w:rFonts w:ascii="Times New Roman" w:eastAsia="Times New Roman" w:hAnsi="Times New Roman" w:cs="Times New Roman"/>
          <w:sz w:val="24"/>
          <w:szCs w:val="24"/>
        </w:rPr>
        <w:t xml:space="preserve">ом, в соответствии с законодательством Российской Федерации и </w:t>
      </w:r>
      <w:r>
        <w:rPr>
          <w:rFonts w:ascii="Times New Roman" w:eastAsia="Times New Roman" w:hAnsi="Times New Roman" w:cs="Times New Roman"/>
          <w:sz w:val="24"/>
          <w:szCs w:val="24"/>
        </w:rPr>
        <w:t>Контракт</w:t>
      </w:r>
      <w:r w:rsidRPr="00484113">
        <w:rPr>
          <w:rFonts w:ascii="Times New Roman" w:eastAsia="Times New Roman" w:hAnsi="Times New Roman" w:cs="Times New Roman"/>
          <w:sz w:val="24"/>
          <w:szCs w:val="24"/>
        </w:rPr>
        <w:t>ом.</w:t>
      </w:r>
    </w:p>
    <w:p w14:paraId="7D94ED9F" w14:textId="6EE3FF2C" w:rsidR="00484113" w:rsidRPr="00484113" w:rsidRDefault="00484113" w:rsidP="00785E02">
      <w:pPr>
        <w:widowControl/>
        <w:numPr>
          <w:ilvl w:val="1"/>
          <w:numId w:val="1"/>
        </w:numPr>
        <w:tabs>
          <w:tab w:val="left" w:pos="426"/>
          <w:tab w:val="num" w:pos="1288"/>
          <w:tab w:val="left" w:pos="1560"/>
        </w:tabs>
        <w:ind w:firstLine="709"/>
        <w:jc w:val="both"/>
        <w:rPr>
          <w:rFonts w:ascii="Times New Roman" w:eastAsia="Times New Roman" w:hAnsi="Times New Roman" w:cs="Times New Roman"/>
        </w:rPr>
      </w:pPr>
      <w:r w:rsidRPr="00484113">
        <w:rPr>
          <w:rFonts w:ascii="Times New Roman" w:eastAsia="Times New Roman" w:hAnsi="Times New Roman" w:cs="Times New Roman"/>
        </w:rPr>
        <w:t xml:space="preserve"> В случае просрочки исполнения Исполнителем</w:t>
      </w:r>
      <w:r>
        <w:rPr>
          <w:rFonts w:ascii="Times New Roman" w:eastAsia="Times New Roman" w:hAnsi="Times New Roman" w:cs="Times New Roman"/>
        </w:rPr>
        <w:t xml:space="preserve"> обязательств</w:t>
      </w:r>
      <w:r w:rsidRPr="00484113">
        <w:rPr>
          <w:rFonts w:ascii="Times New Roman" w:eastAsia="Times New Roman" w:hAnsi="Times New Roman" w:cs="Times New Roman"/>
        </w:rPr>
        <w:t xml:space="preserve">, предусмотренных </w:t>
      </w:r>
      <w:r>
        <w:rPr>
          <w:rFonts w:ascii="Times New Roman" w:eastAsia="Times New Roman" w:hAnsi="Times New Roman" w:cs="Times New Roman"/>
        </w:rPr>
        <w:t>Контракт</w:t>
      </w:r>
      <w:r w:rsidRPr="00484113">
        <w:rPr>
          <w:rFonts w:ascii="Times New Roman" w:eastAsia="Times New Roman" w:hAnsi="Times New Roman" w:cs="Times New Roman"/>
        </w:rPr>
        <w:t xml:space="preserve">ом, а также в иных случаях неисполнения или ненадлежащего исполнения Исполнителем обязательств, предусмотренных </w:t>
      </w:r>
      <w:r>
        <w:rPr>
          <w:rFonts w:ascii="Times New Roman" w:eastAsia="Times New Roman" w:hAnsi="Times New Roman" w:cs="Times New Roman"/>
        </w:rPr>
        <w:t>Контракт</w:t>
      </w:r>
      <w:r w:rsidRPr="00484113">
        <w:rPr>
          <w:rFonts w:ascii="Times New Roman" w:eastAsia="Times New Roman" w:hAnsi="Times New Roman" w:cs="Times New Roman"/>
        </w:rPr>
        <w:t>ом, Заказчик направляет Исполнителю требование об уплате неустоек (штрафов, пеней).</w:t>
      </w:r>
    </w:p>
    <w:p w14:paraId="556CEDCA" w14:textId="4961FE6A" w:rsidR="00484113" w:rsidRPr="00484113" w:rsidRDefault="00FB249A" w:rsidP="00785E02">
      <w:pPr>
        <w:widowControl/>
        <w:numPr>
          <w:ilvl w:val="2"/>
          <w:numId w:val="1"/>
        </w:numPr>
        <w:tabs>
          <w:tab w:val="left" w:pos="709"/>
          <w:tab w:val="left" w:pos="1560"/>
          <w:tab w:val="left" w:pos="1701"/>
        </w:tabs>
        <w:ind w:firstLine="709"/>
        <w:jc w:val="both"/>
        <w:rPr>
          <w:rFonts w:ascii="Times New Roman" w:eastAsia="Times New Roman" w:hAnsi="Times New Roman" w:cs="Times New Roman"/>
        </w:rPr>
      </w:pPr>
      <w:r w:rsidRPr="00FB249A">
        <w:rPr>
          <w:rFonts w:ascii="Times New Roman" w:eastAsia="Times New Roman" w:hAnsi="Times New Roman" w:cs="Times New Roman"/>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w:t>
      </w:r>
      <w:r w:rsidRPr="00FB249A">
        <w:rPr>
          <w:rFonts w:ascii="Times New Roman" w:eastAsia="Times New Roman" w:hAnsi="Times New Roman" w:cs="Times New Roman"/>
        </w:rPr>
        <w:lastRenderedPageBreak/>
        <w:t xml:space="preserve">исключением случаев, если законодательством Российской Федерации установлен иной порядок </w:t>
      </w:r>
      <w:r>
        <w:rPr>
          <w:rFonts w:ascii="Times New Roman" w:eastAsia="Times New Roman" w:hAnsi="Times New Roman" w:cs="Times New Roman"/>
        </w:rPr>
        <w:t>начисления пени</w:t>
      </w:r>
      <w:r w:rsidR="00484113" w:rsidRPr="00484113">
        <w:rPr>
          <w:rFonts w:ascii="Times New Roman" w:eastAsia="Times New Roman" w:hAnsi="Times New Roman" w:cs="Times New Roman"/>
        </w:rPr>
        <w:t>.</w:t>
      </w:r>
    </w:p>
    <w:p w14:paraId="4EEB3021" w14:textId="53E71B50" w:rsidR="00484113" w:rsidRPr="00484113" w:rsidRDefault="00484113" w:rsidP="00785E02">
      <w:pPr>
        <w:widowControl/>
        <w:numPr>
          <w:ilvl w:val="2"/>
          <w:numId w:val="1"/>
        </w:numPr>
        <w:tabs>
          <w:tab w:val="left" w:pos="851"/>
          <w:tab w:val="left" w:pos="1560"/>
          <w:tab w:val="left" w:pos="1701"/>
        </w:tabs>
        <w:ind w:firstLine="709"/>
        <w:jc w:val="both"/>
        <w:rPr>
          <w:rFonts w:ascii="Times New Roman" w:eastAsia="Times New Roman" w:hAnsi="Times New Roman" w:cs="Times New Roman"/>
        </w:rPr>
      </w:pPr>
      <w:r w:rsidRPr="00484113">
        <w:rPr>
          <w:rFonts w:ascii="Times New Roman" w:eastAsia="Times New Roman" w:hAnsi="Times New Roman" w:cs="Times New Roman"/>
        </w:rPr>
        <w:t xml:space="preserve">За каждый факт неисполнения или ненадлежащего исполнения Исполнителем обязательств, предусмотренных </w:t>
      </w:r>
      <w:r>
        <w:rPr>
          <w:rFonts w:ascii="Times New Roman" w:eastAsia="Times New Roman" w:hAnsi="Times New Roman" w:cs="Times New Roman"/>
        </w:rPr>
        <w:t>Контракт</w:t>
      </w:r>
      <w:r w:rsidRPr="00484113">
        <w:rPr>
          <w:rFonts w:ascii="Times New Roman" w:eastAsia="Times New Roman" w:hAnsi="Times New Roman" w:cs="Times New Roman"/>
        </w:rPr>
        <w:t xml:space="preserve">ом,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rPr>
        <w:t>Контракт</w:t>
      </w:r>
      <w:r w:rsidRPr="00484113">
        <w:rPr>
          <w:rFonts w:ascii="Times New Roman" w:eastAsia="Times New Roman" w:hAnsi="Times New Roman" w:cs="Times New Roman"/>
        </w:rPr>
        <w:t xml:space="preserve">ом, размер штрафа устанавливается в размере 10 процентов от цены </w:t>
      </w:r>
      <w:r>
        <w:rPr>
          <w:rFonts w:ascii="Times New Roman" w:eastAsia="Times New Roman" w:hAnsi="Times New Roman" w:cs="Times New Roman"/>
        </w:rPr>
        <w:t>Контракт</w:t>
      </w:r>
      <w:r w:rsidRPr="00484113">
        <w:rPr>
          <w:rFonts w:ascii="Times New Roman" w:eastAsia="Times New Roman" w:hAnsi="Times New Roman" w:cs="Times New Roman"/>
        </w:rPr>
        <w:t>а.</w:t>
      </w:r>
    </w:p>
    <w:p w14:paraId="2FA24259" w14:textId="77777777" w:rsidR="00484113" w:rsidRPr="00484113" w:rsidRDefault="00484113" w:rsidP="00785E02">
      <w:pPr>
        <w:widowControl/>
        <w:numPr>
          <w:ilvl w:val="2"/>
          <w:numId w:val="1"/>
        </w:numPr>
        <w:tabs>
          <w:tab w:val="left" w:pos="851"/>
          <w:tab w:val="left" w:pos="1560"/>
          <w:tab w:val="left" w:pos="1701"/>
        </w:tabs>
        <w:ind w:firstLine="709"/>
        <w:jc w:val="both"/>
        <w:rPr>
          <w:rFonts w:ascii="Times New Roman" w:eastAsia="Times New Roman" w:hAnsi="Times New Roman" w:cs="Times New Roman"/>
        </w:rPr>
      </w:pPr>
      <w:r w:rsidRPr="00484113">
        <w:rPr>
          <w:rFonts w:ascii="Times New Roman" w:eastAsia="Times New Roman" w:hAnsi="Times New Roman" w:cs="Times New Roman"/>
        </w:rPr>
        <w:t>За каждый факт неисполнения или ненадлежащего исполнения Исполнителем обязательства, не имеющего стоимостного выражения, устанавливается штраф в размере 1 000 (одна тысяча) рублей 00 копеек.</w:t>
      </w:r>
    </w:p>
    <w:p w14:paraId="7ED81A6F" w14:textId="3790A320" w:rsidR="00484113" w:rsidRPr="00484113" w:rsidRDefault="00484113" w:rsidP="00785E02">
      <w:pPr>
        <w:widowControl/>
        <w:numPr>
          <w:ilvl w:val="1"/>
          <w:numId w:val="1"/>
        </w:numPr>
        <w:tabs>
          <w:tab w:val="left" w:pos="567"/>
          <w:tab w:val="left" w:pos="851"/>
          <w:tab w:val="num" w:pos="1288"/>
          <w:tab w:val="left" w:pos="1560"/>
        </w:tabs>
        <w:ind w:firstLine="709"/>
        <w:jc w:val="both"/>
        <w:rPr>
          <w:rFonts w:ascii="Times New Roman" w:eastAsia="Times New Roman" w:hAnsi="Times New Roman" w:cs="Times New Roman"/>
        </w:rPr>
      </w:pPr>
      <w:r w:rsidRPr="00484113">
        <w:rPr>
          <w:rFonts w:ascii="Times New Roman" w:eastAsia="Times New Roman" w:hAnsi="Times New Roman" w:cs="Times New Roman"/>
        </w:rPr>
        <w:t xml:space="preserve">В случае просрочки исполнения Заказчиком обязательств, предусмотренных </w:t>
      </w:r>
      <w:r>
        <w:rPr>
          <w:rFonts w:ascii="Times New Roman" w:eastAsia="Times New Roman" w:hAnsi="Times New Roman" w:cs="Times New Roman"/>
        </w:rPr>
        <w:t>Контракт</w:t>
      </w:r>
      <w:r w:rsidRPr="00484113">
        <w:rPr>
          <w:rFonts w:ascii="Times New Roman" w:eastAsia="Times New Roman" w:hAnsi="Times New Roman" w:cs="Times New Roman"/>
        </w:rPr>
        <w:t xml:space="preserve">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rPr>
        <w:t>Контракт</w:t>
      </w:r>
      <w:r w:rsidRPr="00484113">
        <w:rPr>
          <w:rFonts w:ascii="Times New Roman" w:eastAsia="Times New Roman" w:hAnsi="Times New Roman" w:cs="Times New Roman"/>
        </w:rPr>
        <w:t xml:space="preserve">ом, Исполнитель вправе потребовать уплаты неустоек (штрафов, пеней). </w:t>
      </w:r>
    </w:p>
    <w:p w14:paraId="437B06D1" w14:textId="2F1D1198" w:rsidR="00484113" w:rsidRPr="00484113" w:rsidRDefault="00484113" w:rsidP="00785E02">
      <w:pPr>
        <w:widowControl/>
        <w:numPr>
          <w:ilvl w:val="2"/>
          <w:numId w:val="1"/>
        </w:numPr>
        <w:tabs>
          <w:tab w:val="left" w:pos="851"/>
          <w:tab w:val="left" w:pos="1560"/>
        </w:tabs>
        <w:ind w:firstLine="709"/>
        <w:jc w:val="both"/>
        <w:rPr>
          <w:rFonts w:ascii="Times New Roman" w:eastAsia="Times New Roman" w:hAnsi="Times New Roman" w:cs="Times New Roman"/>
        </w:rPr>
      </w:pPr>
      <w:r w:rsidRPr="00484113">
        <w:rPr>
          <w:rFonts w:ascii="Times New Roman" w:eastAsia="Times New Roman" w:hAnsi="Times New Roman" w:cs="Times New Roman"/>
        </w:rPr>
        <w:t xml:space="preserve">Пеня начисляется за каждый день просрочки исполнения обязательства, предусмотренного </w:t>
      </w:r>
      <w:r>
        <w:rPr>
          <w:rFonts w:ascii="Times New Roman" w:eastAsia="Times New Roman" w:hAnsi="Times New Roman" w:cs="Times New Roman"/>
        </w:rPr>
        <w:t>Контракт</w:t>
      </w:r>
      <w:r w:rsidRPr="00484113">
        <w:rPr>
          <w:rFonts w:ascii="Times New Roman" w:eastAsia="Times New Roman" w:hAnsi="Times New Roman" w:cs="Times New Roman"/>
        </w:rPr>
        <w:t xml:space="preserve">ом, начиная со дня, следующего после дня истечения установленного </w:t>
      </w:r>
      <w:r>
        <w:rPr>
          <w:rFonts w:ascii="Times New Roman" w:eastAsia="Times New Roman" w:hAnsi="Times New Roman" w:cs="Times New Roman"/>
        </w:rPr>
        <w:t>Контракт</w:t>
      </w:r>
      <w:r w:rsidRPr="00484113">
        <w:rPr>
          <w:rFonts w:ascii="Times New Roman" w:eastAsia="Times New Roman" w:hAnsi="Times New Roman" w:cs="Times New Roman"/>
        </w:rPr>
        <w:t xml:space="preserve">ом срока исполнения обязательства. Такая пеня устанавливается </w:t>
      </w:r>
      <w:r>
        <w:rPr>
          <w:rFonts w:ascii="Times New Roman" w:eastAsia="Times New Roman" w:hAnsi="Times New Roman" w:cs="Times New Roman"/>
        </w:rPr>
        <w:t>Контракт</w:t>
      </w:r>
      <w:r w:rsidRPr="00484113">
        <w:rPr>
          <w:rFonts w:ascii="Times New Roman" w:eastAsia="Times New Roman" w:hAnsi="Times New Roman" w:cs="Times New Roman"/>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1C14861" w14:textId="0F1BC431" w:rsidR="00484113" w:rsidRPr="00484113" w:rsidRDefault="00484113" w:rsidP="00785E02">
      <w:pPr>
        <w:widowControl/>
        <w:numPr>
          <w:ilvl w:val="2"/>
          <w:numId w:val="1"/>
        </w:numPr>
        <w:tabs>
          <w:tab w:val="left" w:pos="567"/>
          <w:tab w:val="left" w:pos="1560"/>
        </w:tabs>
        <w:ind w:firstLine="709"/>
        <w:jc w:val="both"/>
        <w:rPr>
          <w:rFonts w:ascii="Times New Roman" w:eastAsia="Times New Roman" w:hAnsi="Times New Roman" w:cs="Times New Roman"/>
        </w:rPr>
      </w:pPr>
      <w:r w:rsidRPr="00484113">
        <w:rPr>
          <w:rFonts w:ascii="Times New Roman" w:eastAsia="Times New Roman" w:hAnsi="Times New Roman" w:cs="Times New Roman"/>
        </w:rPr>
        <w:t xml:space="preserve">За каждый факт неисполнения Заказчиком обязательств, предусмотренных </w:t>
      </w:r>
      <w:r>
        <w:rPr>
          <w:rFonts w:ascii="Times New Roman" w:eastAsia="Times New Roman" w:hAnsi="Times New Roman" w:cs="Times New Roman"/>
        </w:rPr>
        <w:t>Контракт</w:t>
      </w:r>
      <w:r w:rsidRPr="00484113">
        <w:rPr>
          <w:rFonts w:ascii="Times New Roman" w:eastAsia="Times New Roman" w:hAnsi="Times New Roman" w:cs="Times New Roman"/>
        </w:rPr>
        <w:t xml:space="preserve">ом, за исключением просрочки исполнения обязательств, предусмотренных </w:t>
      </w:r>
      <w:r>
        <w:rPr>
          <w:rFonts w:ascii="Times New Roman" w:eastAsia="Times New Roman" w:hAnsi="Times New Roman" w:cs="Times New Roman"/>
        </w:rPr>
        <w:t>Контракт</w:t>
      </w:r>
      <w:r w:rsidRPr="00484113">
        <w:rPr>
          <w:rFonts w:ascii="Times New Roman" w:eastAsia="Times New Roman" w:hAnsi="Times New Roman" w:cs="Times New Roman"/>
        </w:rPr>
        <w:t>ом, штраф устанавливается в размере 1 000 (одна тысяча) рублей 00 копеек.</w:t>
      </w:r>
    </w:p>
    <w:p w14:paraId="4F02A3E1" w14:textId="1F88232C" w:rsidR="00484113" w:rsidRPr="00484113" w:rsidRDefault="00484113" w:rsidP="00785E02">
      <w:pPr>
        <w:widowControl/>
        <w:numPr>
          <w:ilvl w:val="1"/>
          <w:numId w:val="1"/>
        </w:numPr>
        <w:tabs>
          <w:tab w:val="left" w:pos="567"/>
          <w:tab w:val="num" w:pos="1288"/>
          <w:tab w:val="left" w:pos="1560"/>
        </w:tabs>
        <w:ind w:firstLine="709"/>
        <w:jc w:val="both"/>
        <w:rPr>
          <w:rFonts w:ascii="Times New Roman" w:eastAsia="Times New Roman" w:hAnsi="Times New Roman" w:cs="Times New Roman"/>
        </w:rPr>
      </w:pPr>
      <w:r w:rsidRPr="00484113">
        <w:rPr>
          <w:rFonts w:ascii="Times New Roman" w:eastAsia="Times New Roman" w:hAnsi="Times New Roman" w:cs="Times New Roma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eastAsia="Times New Roman" w:hAnsi="Times New Roman" w:cs="Times New Roman"/>
        </w:rPr>
        <w:t>Контракт</w:t>
      </w:r>
      <w:r w:rsidRPr="00484113">
        <w:rPr>
          <w:rFonts w:ascii="Times New Roman" w:eastAsia="Times New Roman" w:hAnsi="Times New Roman" w:cs="Times New Roman"/>
        </w:rPr>
        <w:t>ом, произошло вследствие непреодолимой силы или по вине другой стороны.</w:t>
      </w:r>
    </w:p>
    <w:p w14:paraId="3355C522" w14:textId="29744C16" w:rsidR="00484113" w:rsidRDefault="00484113" w:rsidP="00785E02">
      <w:pPr>
        <w:widowControl/>
        <w:numPr>
          <w:ilvl w:val="1"/>
          <w:numId w:val="1"/>
        </w:numPr>
        <w:tabs>
          <w:tab w:val="left" w:pos="567"/>
          <w:tab w:val="num" w:pos="1288"/>
          <w:tab w:val="left" w:pos="1560"/>
        </w:tabs>
        <w:ind w:firstLine="709"/>
        <w:jc w:val="both"/>
        <w:rPr>
          <w:rFonts w:ascii="Times New Roman" w:eastAsia="Times New Roman" w:hAnsi="Times New Roman" w:cs="Times New Roman"/>
        </w:rPr>
      </w:pPr>
      <w:r w:rsidRPr="00484113">
        <w:rPr>
          <w:rFonts w:ascii="Times New Roman" w:eastAsia="Times New Roman" w:hAnsi="Times New Roman" w:cs="Times New Roman"/>
        </w:rPr>
        <w:t xml:space="preserve"> Общая сумма начисленных штрафов за неисполнение или ненадлежащее исполнение Исполнителем обязательств, предусмотренных </w:t>
      </w:r>
      <w:r>
        <w:rPr>
          <w:rFonts w:ascii="Times New Roman" w:eastAsia="Times New Roman" w:hAnsi="Times New Roman" w:cs="Times New Roman"/>
        </w:rPr>
        <w:t>Контракт</w:t>
      </w:r>
      <w:r w:rsidRPr="00484113">
        <w:rPr>
          <w:rFonts w:ascii="Times New Roman" w:eastAsia="Times New Roman" w:hAnsi="Times New Roman" w:cs="Times New Roman"/>
        </w:rPr>
        <w:t xml:space="preserve">ом, не может превышать цену </w:t>
      </w:r>
      <w:r>
        <w:rPr>
          <w:rFonts w:ascii="Times New Roman" w:eastAsia="Times New Roman" w:hAnsi="Times New Roman" w:cs="Times New Roman"/>
        </w:rPr>
        <w:t>Контракт</w:t>
      </w:r>
      <w:r w:rsidRPr="00484113">
        <w:rPr>
          <w:rFonts w:ascii="Times New Roman" w:eastAsia="Times New Roman" w:hAnsi="Times New Roman" w:cs="Times New Roman"/>
        </w:rPr>
        <w:t>а.</w:t>
      </w:r>
    </w:p>
    <w:p w14:paraId="614A3452" w14:textId="1ED6718E" w:rsidR="00DA3E60" w:rsidRPr="00DA3E60" w:rsidRDefault="00DA3E60" w:rsidP="00785E02">
      <w:pPr>
        <w:widowControl/>
        <w:numPr>
          <w:ilvl w:val="1"/>
          <w:numId w:val="1"/>
        </w:numPr>
        <w:tabs>
          <w:tab w:val="left" w:pos="567"/>
          <w:tab w:val="left" w:pos="1560"/>
        </w:tabs>
        <w:ind w:firstLine="709"/>
        <w:jc w:val="both"/>
        <w:rPr>
          <w:rFonts w:ascii="Times New Roman" w:eastAsia="Times New Roman" w:hAnsi="Times New Roman" w:cs="Times New Roman"/>
        </w:rPr>
      </w:pPr>
      <w:r w:rsidRPr="00DA3E60">
        <w:rPr>
          <w:rFonts w:ascii="Times New Roman" w:eastAsia="Times New Roman" w:hAnsi="Times New Roman" w:cs="Times New Roman"/>
        </w:rPr>
        <w:t>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14:paraId="299A9512" w14:textId="637FA6FF" w:rsidR="00DA3E60" w:rsidRPr="00DA3E60" w:rsidRDefault="00DA3E60" w:rsidP="00785E02">
      <w:pPr>
        <w:widowControl/>
        <w:numPr>
          <w:ilvl w:val="1"/>
          <w:numId w:val="1"/>
        </w:numPr>
        <w:tabs>
          <w:tab w:val="left" w:pos="567"/>
          <w:tab w:val="left" w:pos="1560"/>
        </w:tabs>
        <w:ind w:firstLine="709"/>
        <w:jc w:val="both"/>
        <w:rPr>
          <w:rFonts w:ascii="Times New Roman" w:eastAsia="Times New Roman" w:hAnsi="Times New Roman" w:cs="Times New Roman"/>
        </w:rPr>
      </w:pPr>
      <w:r w:rsidRPr="00DA3E60">
        <w:rPr>
          <w:rFonts w:ascii="Times New Roman" w:eastAsia="Times New Roman" w:hAnsi="Times New Roman" w:cs="Times New Roman"/>
        </w:rPr>
        <w:t>Уплата неустойки, пени, штрафа не освобождает Стороны от исполнения обязательств, установленных Контрактом.</w:t>
      </w:r>
    </w:p>
    <w:p w14:paraId="6D97AF79" w14:textId="2D90B579" w:rsidR="00DA3E60" w:rsidRPr="00484113" w:rsidRDefault="00DA3E60" w:rsidP="00785E02">
      <w:pPr>
        <w:widowControl/>
        <w:numPr>
          <w:ilvl w:val="1"/>
          <w:numId w:val="1"/>
        </w:numPr>
        <w:tabs>
          <w:tab w:val="left" w:pos="567"/>
          <w:tab w:val="left" w:pos="1560"/>
        </w:tabs>
        <w:ind w:firstLine="709"/>
        <w:jc w:val="both"/>
        <w:rPr>
          <w:rFonts w:ascii="Times New Roman" w:eastAsia="Times New Roman" w:hAnsi="Times New Roman" w:cs="Times New Roman"/>
        </w:rPr>
      </w:pPr>
      <w:r w:rsidRPr="00DA3E60">
        <w:rPr>
          <w:rFonts w:ascii="Times New Roman" w:eastAsia="Times New Roman" w:hAnsi="Times New Roman" w:cs="Times New Roman"/>
        </w:rPr>
        <w:t>Исполнитель при наличии вины возмещает Заказчику ущерб, причиненный в ходе исполнения Контракта, в том числе жизни или здоровью третьих лиц, в случае если требование о возмещении ущерба предъявлено третьими лицами Заказчику.</w:t>
      </w:r>
    </w:p>
    <w:p w14:paraId="4130FD62" w14:textId="77777777" w:rsidR="00484113" w:rsidRPr="00C25D60" w:rsidRDefault="00484113" w:rsidP="006455ED">
      <w:pPr>
        <w:tabs>
          <w:tab w:val="left" w:pos="567"/>
          <w:tab w:val="left" w:pos="851"/>
          <w:tab w:val="num" w:pos="1418"/>
          <w:tab w:val="left" w:pos="1560"/>
        </w:tabs>
        <w:ind w:firstLine="709"/>
        <w:jc w:val="both"/>
        <w:rPr>
          <w:rFonts w:ascii="Times New Roman" w:eastAsia="Times New Roman" w:hAnsi="Times New Roman" w:cs="Times New Roman"/>
          <w:sz w:val="28"/>
          <w:szCs w:val="28"/>
        </w:rPr>
      </w:pPr>
    </w:p>
    <w:p w14:paraId="19ACED70" w14:textId="36D1A032" w:rsidR="002A68B1" w:rsidRPr="00C96C84" w:rsidRDefault="003A5B85" w:rsidP="00785E02">
      <w:pPr>
        <w:pStyle w:val="Heading20"/>
        <w:keepNext/>
        <w:keepLines/>
        <w:numPr>
          <w:ilvl w:val="0"/>
          <w:numId w:val="1"/>
        </w:numPr>
        <w:shd w:val="clear" w:color="auto" w:fill="auto"/>
        <w:tabs>
          <w:tab w:val="left" w:pos="426"/>
          <w:tab w:val="left" w:pos="567"/>
          <w:tab w:val="left" w:pos="2410"/>
        </w:tabs>
        <w:spacing w:before="0" w:after="94" w:line="240" w:lineRule="auto"/>
      </w:pPr>
      <w:r>
        <w:t>Обстоятельства непреодолимой силы</w:t>
      </w:r>
    </w:p>
    <w:p w14:paraId="0CF1A3D2" w14:textId="77777777" w:rsidR="00DA3E60" w:rsidRPr="00DA3E60" w:rsidRDefault="00DA3E60" w:rsidP="006455ED">
      <w:pPr>
        <w:ind w:firstLine="709"/>
        <w:jc w:val="both"/>
        <w:rPr>
          <w:rFonts w:ascii="Times New Roman" w:eastAsia="Times New Roman" w:hAnsi="Times New Roman" w:cs="Times New Roman"/>
        </w:rPr>
      </w:pPr>
      <w:r w:rsidRPr="00DA3E60">
        <w:rPr>
          <w:rFonts w:ascii="Times New Roman" w:eastAsia="Times New Roman" w:hAnsi="Times New Roman" w:cs="Times New Roman"/>
        </w:rPr>
        <w:t>8.1. В случае наступления обстоятельств непреодолимой силы, препятствующих полному или частичному исполнению обязательств по Контракту, Сторона, для которой создалась невозможность исполнения обязательств, освобождается от ответственности за неисполнение или ненадлежащее исполнение обязательств на период действия таких обстоятельств при условии соблюдения порядка уведомления, предусмотренного настоящим разделом.</w:t>
      </w:r>
    </w:p>
    <w:p w14:paraId="2D26737A" w14:textId="77777777" w:rsidR="00DA3E60" w:rsidRPr="00DA3E60" w:rsidRDefault="00DA3E60" w:rsidP="006455ED">
      <w:pPr>
        <w:ind w:firstLine="709"/>
        <w:jc w:val="both"/>
        <w:rPr>
          <w:rFonts w:ascii="Times New Roman" w:eastAsia="Times New Roman" w:hAnsi="Times New Roman" w:cs="Times New Roman"/>
        </w:rPr>
      </w:pPr>
      <w:r w:rsidRPr="00DA3E60">
        <w:rPr>
          <w:rFonts w:ascii="Times New Roman" w:eastAsia="Times New Roman" w:hAnsi="Times New Roman" w:cs="Times New Roman"/>
        </w:rPr>
        <w:t>8.2. Сторона, для которой создалась невозможность исполнения обязательств по Контракту вследствие обстоятельств непреодолимой силы, обязана уведомить другую Сторону о наступлении таких обстоятельств в письменной форме в течение 5 (пяти) календарных дней с даты их наступления, а если такие обстоятельства препятствовали направлению уведомления, незамедлительно после прекращения действия таких препятствий.</w:t>
      </w:r>
    </w:p>
    <w:p w14:paraId="3728CE09" w14:textId="20A8F800" w:rsidR="00DA3E60" w:rsidRDefault="00DA3E60" w:rsidP="006455ED">
      <w:pPr>
        <w:ind w:firstLine="709"/>
        <w:jc w:val="both"/>
        <w:rPr>
          <w:rFonts w:ascii="Times New Roman" w:eastAsia="Times New Roman" w:hAnsi="Times New Roman" w:cs="Times New Roman"/>
        </w:rPr>
      </w:pPr>
      <w:r w:rsidRPr="00DA3E60">
        <w:rPr>
          <w:rFonts w:ascii="Times New Roman" w:eastAsia="Times New Roman" w:hAnsi="Times New Roman" w:cs="Times New Roman"/>
        </w:rPr>
        <w:t>8.3. Наличие обстоятельств непреодолимой силы и период их действия подтверждаются документами, выданными уполномоченными органами, если получение таких документов возможно в соответствующих обстоятельствах.</w:t>
      </w:r>
    </w:p>
    <w:p w14:paraId="0D3ED5AB" w14:textId="77777777" w:rsidR="00E90C40" w:rsidRPr="00DA3E60" w:rsidRDefault="00E90C40" w:rsidP="006455ED">
      <w:pPr>
        <w:ind w:firstLine="709"/>
        <w:jc w:val="both"/>
        <w:rPr>
          <w:rFonts w:ascii="Times New Roman" w:eastAsia="Times New Roman" w:hAnsi="Times New Roman" w:cs="Times New Roman"/>
        </w:rPr>
      </w:pPr>
    </w:p>
    <w:p w14:paraId="1C77065A" w14:textId="0513D73D" w:rsidR="002A68B1" w:rsidRPr="00C96C84" w:rsidRDefault="000B4A1F" w:rsidP="00785E02">
      <w:pPr>
        <w:pStyle w:val="Heading20"/>
        <w:keepNext/>
        <w:keepLines/>
        <w:numPr>
          <w:ilvl w:val="0"/>
          <w:numId w:val="1"/>
        </w:numPr>
        <w:shd w:val="clear" w:color="auto" w:fill="auto"/>
        <w:tabs>
          <w:tab w:val="left" w:pos="426"/>
          <w:tab w:val="left" w:pos="567"/>
          <w:tab w:val="left" w:pos="2410"/>
        </w:tabs>
        <w:spacing w:before="0" w:after="94" w:line="240" w:lineRule="auto"/>
      </w:pPr>
      <w:bookmarkStart w:id="4" w:name="bookmark7"/>
      <w:r w:rsidRPr="00C96C84">
        <w:t>Порядок разрешения споров</w:t>
      </w:r>
      <w:bookmarkEnd w:id="4"/>
    </w:p>
    <w:p w14:paraId="10411E75" w14:textId="77777777" w:rsidR="00DA3E60" w:rsidRPr="00DA3E60" w:rsidRDefault="00DA3E60" w:rsidP="00790376">
      <w:pPr>
        <w:pStyle w:val="ae"/>
        <w:spacing w:before="100" w:beforeAutospacing="1" w:after="100" w:afterAutospacing="1" w:line="240" w:lineRule="auto"/>
        <w:ind w:left="0" w:firstLine="709"/>
        <w:jc w:val="both"/>
        <w:rPr>
          <w:rFonts w:ascii="Times New Roman" w:eastAsia="Times New Roman" w:hAnsi="Times New Roman" w:cs="Times New Roman"/>
          <w:sz w:val="24"/>
        </w:rPr>
      </w:pPr>
      <w:r w:rsidRPr="00DA3E60">
        <w:rPr>
          <w:rFonts w:ascii="Times New Roman" w:eastAsia="Times New Roman" w:hAnsi="Times New Roman" w:cs="Times New Roman"/>
          <w:sz w:val="24"/>
        </w:rPr>
        <w:t>9.1. Все споры и разногласия, возникающие из настоящего Контракта или в связи с ним, Стороны стремятся урегулировать путем переговоров и направления письменных претензий.</w:t>
      </w:r>
    </w:p>
    <w:p w14:paraId="2D3A2FEB" w14:textId="75D7D7FE" w:rsidR="00DA3E60" w:rsidRPr="00DA3E60" w:rsidRDefault="00DA3E60" w:rsidP="00790376">
      <w:pPr>
        <w:pStyle w:val="ae"/>
        <w:spacing w:before="100" w:beforeAutospacing="1" w:after="100" w:afterAutospacing="1" w:line="240" w:lineRule="auto"/>
        <w:ind w:left="0" w:firstLine="709"/>
        <w:jc w:val="both"/>
        <w:rPr>
          <w:rFonts w:ascii="Times New Roman" w:eastAsia="Times New Roman" w:hAnsi="Times New Roman" w:cs="Times New Roman"/>
          <w:sz w:val="24"/>
        </w:rPr>
      </w:pPr>
      <w:r w:rsidRPr="00DA3E60">
        <w:rPr>
          <w:rFonts w:ascii="Times New Roman" w:eastAsia="Times New Roman" w:hAnsi="Times New Roman" w:cs="Times New Roman"/>
          <w:sz w:val="24"/>
        </w:rPr>
        <w:t xml:space="preserve">9.2. Сторона, получившая претензию, обязана рассмотреть ее и направить письменный ответ в течение </w:t>
      </w:r>
      <w:r w:rsidR="00790376">
        <w:rPr>
          <w:rFonts w:ascii="Times New Roman" w:eastAsia="Times New Roman" w:hAnsi="Times New Roman" w:cs="Times New Roman"/>
          <w:sz w:val="24"/>
        </w:rPr>
        <w:t>15</w:t>
      </w:r>
      <w:r w:rsidRPr="00DA3E60">
        <w:rPr>
          <w:rFonts w:ascii="Times New Roman" w:eastAsia="Times New Roman" w:hAnsi="Times New Roman" w:cs="Times New Roman"/>
          <w:sz w:val="24"/>
        </w:rPr>
        <w:t xml:space="preserve"> (</w:t>
      </w:r>
      <w:r w:rsidR="00790376">
        <w:rPr>
          <w:rFonts w:ascii="Times New Roman" w:eastAsia="Times New Roman" w:hAnsi="Times New Roman" w:cs="Times New Roman"/>
          <w:sz w:val="24"/>
        </w:rPr>
        <w:t>пятнадцати</w:t>
      </w:r>
      <w:r w:rsidRPr="00DA3E60">
        <w:rPr>
          <w:rFonts w:ascii="Times New Roman" w:eastAsia="Times New Roman" w:hAnsi="Times New Roman" w:cs="Times New Roman"/>
          <w:sz w:val="24"/>
        </w:rPr>
        <w:t>) календарных дней с даты получения претензии.</w:t>
      </w:r>
    </w:p>
    <w:p w14:paraId="2C4D13CD" w14:textId="77777777" w:rsidR="00DA3E60" w:rsidRPr="00DA3E60" w:rsidRDefault="00DA3E60" w:rsidP="00790376">
      <w:pPr>
        <w:pStyle w:val="ae"/>
        <w:spacing w:before="100" w:beforeAutospacing="1" w:after="100" w:afterAutospacing="1" w:line="240" w:lineRule="auto"/>
        <w:ind w:left="0" w:firstLine="709"/>
        <w:jc w:val="both"/>
        <w:rPr>
          <w:rFonts w:ascii="Times New Roman" w:eastAsia="Times New Roman" w:hAnsi="Times New Roman" w:cs="Times New Roman"/>
          <w:sz w:val="24"/>
        </w:rPr>
      </w:pPr>
      <w:r w:rsidRPr="00DA3E60">
        <w:rPr>
          <w:rFonts w:ascii="Times New Roman" w:eastAsia="Times New Roman" w:hAnsi="Times New Roman" w:cs="Times New Roman"/>
          <w:sz w:val="24"/>
        </w:rPr>
        <w:t>9.3. В случае если спор не урегулирован Сторонами в претензионном порядке, он подлежит рассмотрению в Арбитражном суде города Москвы.</w:t>
      </w:r>
    </w:p>
    <w:p w14:paraId="05F0B66F" w14:textId="77777777" w:rsidR="002A68B1" w:rsidRPr="00C96C84" w:rsidRDefault="000B4A1F" w:rsidP="00785E02">
      <w:pPr>
        <w:pStyle w:val="Heading20"/>
        <w:keepNext/>
        <w:keepLines/>
        <w:numPr>
          <w:ilvl w:val="0"/>
          <w:numId w:val="1"/>
        </w:numPr>
        <w:shd w:val="clear" w:color="auto" w:fill="auto"/>
        <w:tabs>
          <w:tab w:val="left" w:pos="426"/>
          <w:tab w:val="left" w:pos="567"/>
          <w:tab w:val="left" w:pos="2410"/>
        </w:tabs>
        <w:spacing w:before="0" w:after="94" w:line="240" w:lineRule="auto"/>
      </w:pPr>
      <w:bookmarkStart w:id="5" w:name="bookmark8"/>
      <w:r w:rsidRPr="00C96C84">
        <w:t>Заключительные положения</w:t>
      </w:r>
      <w:bookmarkEnd w:id="5"/>
    </w:p>
    <w:p w14:paraId="03213256" w14:textId="37F1F04F" w:rsidR="003A5B85" w:rsidRDefault="003A5B85" w:rsidP="00785E02">
      <w:pPr>
        <w:pStyle w:val="Bodytext20"/>
        <w:numPr>
          <w:ilvl w:val="1"/>
          <w:numId w:val="1"/>
        </w:numPr>
        <w:shd w:val="clear" w:color="auto" w:fill="auto"/>
        <w:tabs>
          <w:tab w:val="left" w:pos="567"/>
          <w:tab w:val="left" w:pos="1191"/>
          <w:tab w:val="left" w:pos="2410"/>
        </w:tabs>
        <w:spacing w:before="0" w:after="0" w:line="240" w:lineRule="auto"/>
        <w:ind w:firstLine="709"/>
      </w:pPr>
      <w:r w:rsidRPr="003A5B85">
        <w:t xml:space="preserve">При заключении и исполнении </w:t>
      </w:r>
      <w:r>
        <w:t>К</w:t>
      </w:r>
      <w:r w:rsidRPr="003A5B85">
        <w:t>онтракта изменение его существенных условий не допускается, за исключением случаев, предусмотренных </w:t>
      </w:r>
      <w:r w:rsidR="00790376">
        <w:t>Законом № 44-ФЗ</w:t>
      </w:r>
      <w:r>
        <w:t>.</w:t>
      </w:r>
    </w:p>
    <w:p w14:paraId="682D0209" w14:textId="6BD73B0D" w:rsidR="003A5B85" w:rsidRDefault="003A5B85" w:rsidP="00785E02">
      <w:pPr>
        <w:pStyle w:val="Bodytext20"/>
        <w:numPr>
          <w:ilvl w:val="1"/>
          <w:numId w:val="1"/>
        </w:numPr>
        <w:shd w:val="clear" w:color="auto" w:fill="auto"/>
        <w:tabs>
          <w:tab w:val="left" w:pos="567"/>
          <w:tab w:val="left" w:pos="1191"/>
          <w:tab w:val="left" w:pos="2410"/>
        </w:tabs>
        <w:spacing w:before="0" w:after="0" w:line="240" w:lineRule="auto"/>
        <w:ind w:firstLine="709"/>
      </w:pPr>
      <w:r w:rsidRPr="003A5B85">
        <w:t xml:space="preserve">На момент заключения настоящего Контракта </w:t>
      </w:r>
      <w:r>
        <w:t>Исполнитель</w:t>
      </w:r>
      <w:r w:rsidRPr="003A5B85">
        <w:t xml:space="preserve"> подтверждает, что соответствует единым требованиям, установленным ч. 1 ст. 31 </w:t>
      </w:r>
      <w:r w:rsidR="00790376">
        <w:t>Закона № 44-ФЗ</w:t>
      </w:r>
      <w:r w:rsidRPr="003A5B85">
        <w:t>.</w:t>
      </w:r>
    </w:p>
    <w:p w14:paraId="7E9362B6" w14:textId="4B99D92A" w:rsidR="002A68B1" w:rsidRPr="00C96C84" w:rsidRDefault="003A5B85" w:rsidP="00785E02">
      <w:pPr>
        <w:pStyle w:val="Bodytext20"/>
        <w:numPr>
          <w:ilvl w:val="1"/>
          <w:numId w:val="1"/>
        </w:numPr>
        <w:shd w:val="clear" w:color="auto" w:fill="auto"/>
        <w:tabs>
          <w:tab w:val="left" w:pos="567"/>
          <w:tab w:val="left" w:pos="1191"/>
          <w:tab w:val="left" w:pos="2410"/>
        </w:tabs>
        <w:spacing w:before="0" w:after="0" w:line="240" w:lineRule="auto"/>
        <w:ind w:firstLine="709"/>
      </w:pPr>
      <w:r w:rsidRPr="003A5B85">
        <w:t xml:space="preserve"> </w:t>
      </w:r>
      <w:r w:rsidR="000B4A1F" w:rsidRPr="00C96C84">
        <w:t xml:space="preserve">Все изменения и дополнения настоящего </w:t>
      </w:r>
      <w:r w:rsidR="00AE5BFA" w:rsidRPr="00C96C84">
        <w:t>Контракт</w:t>
      </w:r>
      <w:r w:rsidR="000B4A1F" w:rsidRPr="00C96C84">
        <w:t xml:space="preserve">а действительны лишь в том случае, если они оформлены в письменной форме и подписаны уполномоченными представителями обеих Сторон, если иное не предусмотрено законом или </w:t>
      </w:r>
      <w:r w:rsidR="00AE5BFA" w:rsidRPr="00C96C84">
        <w:t>Контракт</w:t>
      </w:r>
      <w:r w:rsidR="000B4A1F" w:rsidRPr="00C96C84">
        <w:t>ом.</w:t>
      </w:r>
    </w:p>
    <w:p w14:paraId="1F8BF831" w14:textId="2F644354" w:rsidR="002A68B1" w:rsidRPr="00C96C84" w:rsidRDefault="000B4A1F" w:rsidP="00785E02">
      <w:pPr>
        <w:pStyle w:val="Bodytext20"/>
        <w:numPr>
          <w:ilvl w:val="1"/>
          <w:numId w:val="1"/>
        </w:numPr>
        <w:shd w:val="clear" w:color="auto" w:fill="auto"/>
        <w:tabs>
          <w:tab w:val="left" w:pos="567"/>
          <w:tab w:val="left" w:pos="1191"/>
          <w:tab w:val="left" w:pos="2410"/>
        </w:tabs>
        <w:spacing w:before="0" w:after="0" w:line="240" w:lineRule="auto"/>
        <w:ind w:firstLine="709"/>
      </w:pPr>
      <w:r w:rsidRPr="00C96C84">
        <w:t xml:space="preserve">В случае изменения места нахождения или обслуживающего банка Стороны </w:t>
      </w:r>
      <w:r w:rsidR="00AE5BFA" w:rsidRPr="00C96C84">
        <w:t>Контракт</w:t>
      </w:r>
      <w:r w:rsidRPr="00C96C84">
        <w:t>а обязаны в</w:t>
      </w:r>
      <w:r w:rsidR="00790376">
        <w:t xml:space="preserve"> трехдневный</w:t>
      </w:r>
      <w:r w:rsidRPr="00C96C84">
        <w:t xml:space="preserve"> срок уведомить об этом друг друга.</w:t>
      </w:r>
    </w:p>
    <w:p w14:paraId="57BD3795" w14:textId="51F8A0E8" w:rsidR="002A68B1" w:rsidRPr="00C96C84" w:rsidRDefault="000B4A1F" w:rsidP="00790376">
      <w:pPr>
        <w:pStyle w:val="Bodytext20"/>
        <w:numPr>
          <w:ilvl w:val="1"/>
          <w:numId w:val="1"/>
        </w:numPr>
        <w:shd w:val="clear" w:color="auto" w:fill="auto"/>
        <w:tabs>
          <w:tab w:val="left" w:pos="567"/>
          <w:tab w:val="left" w:pos="1186"/>
          <w:tab w:val="left" w:pos="1276"/>
        </w:tabs>
        <w:spacing w:before="0" w:after="0" w:line="240" w:lineRule="auto"/>
        <w:ind w:firstLine="709"/>
      </w:pPr>
      <w:r w:rsidRPr="00C96C84">
        <w:t xml:space="preserve">При решении всех остальных вопросов, не нашедших отражения в настоящем </w:t>
      </w:r>
      <w:r w:rsidR="00AE5BFA" w:rsidRPr="00C96C84">
        <w:t>Контракт</w:t>
      </w:r>
      <w:r w:rsidRPr="00C96C84">
        <w:t>е, Стороны руководствуются действующим законодательством Российской Федерации.</w:t>
      </w:r>
    </w:p>
    <w:p w14:paraId="110A296C" w14:textId="5C76C1DC" w:rsidR="002A68B1" w:rsidRPr="00C96C84" w:rsidRDefault="000B4A1F" w:rsidP="00790376">
      <w:pPr>
        <w:pStyle w:val="Bodytext20"/>
        <w:numPr>
          <w:ilvl w:val="1"/>
          <w:numId w:val="1"/>
        </w:numPr>
        <w:shd w:val="clear" w:color="auto" w:fill="auto"/>
        <w:tabs>
          <w:tab w:val="left" w:pos="567"/>
          <w:tab w:val="left" w:pos="1276"/>
          <w:tab w:val="left" w:pos="2410"/>
        </w:tabs>
        <w:spacing w:before="0" w:after="0" w:line="240" w:lineRule="auto"/>
        <w:ind w:firstLine="709"/>
      </w:pPr>
      <w:r w:rsidRPr="00C96C84">
        <w:t xml:space="preserve">Все документы (кроме </w:t>
      </w:r>
      <w:r w:rsidR="00D54472">
        <w:t>УПД</w:t>
      </w:r>
      <w:r w:rsidR="00204529">
        <w:t>, акта приемки</w:t>
      </w:r>
      <w:r w:rsidRPr="00C96C84">
        <w:t xml:space="preserve"> </w:t>
      </w:r>
      <w:r w:rsidR="00204529">
        <w:t xml:space="preserve">по ф. 0510452 </w:t>
      </w:r>
      <w:r w:rsidRPr="00C96C84">
        <w:t>и счета-фактуры), переданные посредством факсимильной или электронной связи, имеют юридическую силу при качестве, позволяющем свободно их прочесть и различить подпись уполномоченного лица и печать.</w:t>
      </w:r>
      <w:r w:rsidR="00790376">
        <w:t xml:space="preserve"> Стороны обязаны одновременно с направлением документа по электронной почте направить его оригинал почтой или передать курьерской доставкой.</w:t>
      </w:r>
    </w:p>
    <w:p w14:paraId="1393A9AA" w14:textId="38EED120" w:rsidR="002A68B1" w:rsidRPr="00C96C84" w:rsidRDefault="000B4A1F" w:rsidP="00790376">
      <w:pPr>
        <w:pStyle w:val="Bodytext20"/>
        <w:numPr>
          <w:ilvl w:val="1"/>
          <w:numId w:val="1"/>
        </w:numPr>
        <w:shd w:val="clear" w:color="auto" w:fill="auto"/>
        <w:tabs>
          <w:tab w:val="left" w:pos="567"/>
          <w:tab w:val="left" w:pos="1186"/>
          <w:tab w:val="left" w:pos="1276"/>
          <w:tab w:val="left" w:pos="2410"/>
        </w:tabs>
        <w:spacing w:before="0" w:after="0" w:line="240" w:lineRule="auto"/>
        <w:ind w:firstLine="709"/>
      </w:pPr>
      <w:r w:rsidRPr="00C96C84">
        <w:t xml:space="preserve">Копии </w:t>
      </w:r>
      <w:r w:rsidR="00AE5BFA" w:rsidRPr="00C96C84">
        <w:t>Контракт</w:t>
      </w:r>
      <w:r w:rsidRPr="00C96C84">
        <w:t xml:space="preserve">а, переданные посредством факсимильной или электронной связи, имеют юридическую силу до получения подлинных экземпляров, Обмен подлинными экземплярами </w:t>
      </w:r>
      <w:r w:rsidR="00AE5BFA" w:rsidRPr="00C96C84">
        <w:t>Контракт</w:t>
      </w:r>
      <w:r w:rsidRPr="00C96C84">
        <w:t xml:space="preserve">а должен быть завершен не позднее 30 дней с даты подписания </w:t>
      </w:r>
      <w:r w:rsidR="00AE5BFA" w:rsidRPr="00C96C84">
        <w:t>Контракт</w:t>
      </w:r>
      <w:r w:rsidRPr="00C96C84">
        <w:t xml:space="preserve">а. </w:t>
      </w:r>
    </w:p>
    <w:p w14:paraId="22E09562" w14:textId="0BCA8008" w:rsidR="002A68B1" w:rsidRPr="00C96C84" w:rsidRDefault="000B4A1F" w:rsidP="00790376">
      <w:pPr>
        <w:pStyle w:val="Bodytext20"/>
        <w:numPr>
          <w:ilvl w:val="1"/>
          <w:numId w:val="1"/>
        </w:numPr>
        <w:shd w:val="clear" w:color="auto" w:fill="auto"/>
        <w:tabs>
          <w:tab w:val="left" w:pos="567"/>
          <w:tab w:val="left" w:pos="709"/>
          <w:tab w:val="left" w:pos="1276"/>
          <w:tab w:val="left" w:pos="2410"/>
        </w:tabs>
        <w:spacing w:before="0" w:after="0" w:line="240" w:lineRule="auto"/>
        <w:ind w:firstLine="709"/>
      </w:pPr>
      <w:r w:rsidRPr="00C96C84">
        <w:t xml:space="preserve">Во всем остальном, что не предусмотрено </w:t>
      </w:r>
      <w:r w:rsidR="00AE5BFA" w:rsidRPr="00C96C84">
        <w:t>Контракт</w:t>
      </w:r>
      <w:r w:rsidRPr="00C96C84">
        <w:t xml:space="preserve">ом, </w:t>
      </w:r>
      <w:r w:rsidR="003A5B85">
        <w:t>С</w:t>
      </w:r>
      <w:r w:rsidRPr="00C96C84">
        <w:t>тороны руководствуются</w:t>
      </w:r>
      <w:r w:rsidR="00803B92" w:rsidRPr="00C96C84">
        <w:t xml:space="preserve"> </w:t>
      </w:r>
      <w:r w:rsidRPr="00C96C84">
        <w:t>действующим законодательством Российской Федерации.</w:t>
      </w:r>
    </w:p>
    <w:p w14:paraId="1CCF940A" w14:textId="77A5B863" w:rsidR="002A68B1" w:rsidRPr="00C96C84" w:rsidRDefault="00AE5BFA" w:rsidP="00790376">
      <w:pPr>
        <w:pStyle w:val="Bodytext20"/>
        <w:numPr>
          <w:ilvl w:val="1"/>
          <w:numId w:val="1"/>
        </w:numPr>
        <w:shd w:val="clear" w:color="auto" w:fill="auto"/>
        <w:tabs>
          <w:tab w:val="left" w:pos="567"/>
          <w:tab w:val="left" w:pos="709"/>
          <w:tab w:val="left" w:pos="1276"/>
          <w:tab w:val="left" w:pos="2410"/>
        </w:tabs>
        <w:spacing w:before="0" w:after="0" w:line="240" w:lineRule="auto"/>
        <w:ind w:firstLine="709"/>
      </w:pPr>
      <w:r w:rsidRPr="00C96C84">
        <w:t>Контракт</w:t>
      </w:r>
      <w:r w:rsidR="000B4A1F" w:rsidRPr="00C96C84">
        <w:t xml:space="preserve"> составлен в двух экземплярах, из которых один находится у Заказчика, второй - у Исполнителя.</w:t>
      </w:r>
    </w:p>
    <w:p w14:paraId="626F0964" w14:textId="2617CE52" w:rsidR="002A68B1" w:rsidRPr="00C96C84" w:rsidRDefault="00D755D9" w:rsidP="00790376">
      <w:pPr>
        <w:pStyle w:val="Bodytext20"/>
        <w:numPr>
          <w:ilvl w:val="1"/>
          <w:numId w:val="1"/>
        </w:numPr>
        <w:shd w:val="clear" w:color="auto" w:fill="auto"/>
        <w:tabs>
          <w:tab w:val="left" w:pos="567"/>
          <w:tab w:val="left" w:pos="709"/>
          <w:tab w:val="left" w:pos="1276"/>
        </w:tabs>
        <w:spacing w:before="0" w:after="0" w:line="240" w:lineRule="auto"/>
        <w:ind w:firstLine="709"/>
      </w:pPr>
      <w:r w:rsidRPr="00C96C84">
        <w:t xml:space="preserve">К настоящему </w:t>
      </w:r>
      <w:r w:rsidR="00AE5BFA" w:rsidRPr="00C96C84">
        <w:t>Контракт</w:t>
      </w:r>
      <w:r w:rsidRPr="00C96C84">
        <w:t>у прилагаются и являю</w:t>
      </w:r>
      <w:r w:rsidR="000B4A1F" w:rsidRPr="00C96C84">
        <w:t>тся его неотъемлемой частью:</w:t>
      </w:r>
    </w:p>
    <w:p w14:paraId="58C81F49" w14:textId="30454D04" w:rsidR="002A68B1" w:rsidRPr="00C96C84" w:rsidRDefault="0046774F" w:rsidP="00790376">
      <w:pPr>
        <w:pStyle w:val="Bodytext20"/>
        <w:shd w:val="clear" w:color="auto" w:fill="auto"/>
        <w:tabs>
          <w:tab w:val="left" w:pos="567"/>
          <w:tab w:val="left" w:pos="1276"/>
          <w:tab w:val="left" w:pos="2410"/>
        </w:tabs>
        <w:spacing w:before="0" w:after="0" w:line="240" w:lineRule="auto"/>
        <w:ind w:firstLine="709"/>
      </w:pPr>
      <w:r w:rsidRPr="00C96C84">
        <w:t>Приложение № 1 –</w:t>
      </w:r>
      <w:r w:rsidR="000B4A1F" w:rsidRPr="00C96C84">
        <w:t xml:space="preserve"> </w:t>
      </w:r>
      <w:r w:rsidR="00C439D5" w:rsidRPr="00C96C84">
        <w:t>Спецификация</w:t>
      </w:r>
      <w:r w:rsidR="001320D9">
        <w:t>.</w:t>
      </w:r>
    </w:p>
    <w:p w14:paraId="14A89815" w14:textId="77777777" w:rsidR="003A5B85" w:rsidRPr="00C96C84" w:rsidRDefault="003A5B85" w:rsidP="00C111C1">
      <w:pPr>
        <w:pStyle w:val="Bodytext20"/>
        <w:shd w:val="clear" w:color="auto" w:fill="auto"/>
        <w:tabs>
          <w:tab w:val="left" w:pos="567"/>
          <w:tab w:val="left" w:pos="2410"/>
        </w:tabs>
        <w:spacing w:before="0" w:after="0" w:line="240" w:lineRule="auto"/>
      </w:pPr>
    </w:p>
    <w:p w14:paraId="05259699" w14:textId="77777777" w:rsidR="002A68B1" w:rsidRPr="00E90C40" w:rsidRDefault="000B4A1F" w:rsidP="008E7856">
      <w:pPr>
        <w:pStyle w:val="Heading20"/>
        <w:keepNext/>
        <w:keepLines/>
        <w:numPr>
          <w:ilvl w:val="0"/>
          <w:numId w:val="4"/>
        </w:numPr>
        <w:shd w:val="clear" w:color="auto" w:fill="auto"/>
        <w:tabs>
          <w:tab w:val="left" w:pos="426"/>
          <w:tab w:val="left" w:pos="567"/>
          <w:tab w:val="left" w:pos="2410"/>
        </w:tabs>
        <w:spacing w:before="0" w:after="94"/>
      </w:pPr>
      <w:bookmarkStart w:id="6" w:name="bookmark9"/>
      <w:r w:rsidRPr="00E90C40">
        <w:t>Реквизиты и подписи сторон</w:t>
      </w:r>
      <w:bookmarkEnd w:id="6"/>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7"/>
        <w:gridCol w:w="5028"/>
      </w:tblGrid>
      <w:tr w:rsidR="00C75DCC" w:rsidRPr="00E90C40" w14:paraId="02C82DAC" w14:textId="77777777" w:rsidTr="00F96246">
        <w:tc>
          <w:tcPr>
            <w:tcW w:w="5027" w:type="dxa"/>
          </w:tcPr>
          <w:p w14:paraId="72C30FAA" w14:textId="0714C744" w:rsidR="00F96246" w:rsidRPr="00E90C40" w:rsidRDefault="00EB22B1" w:rsidP="00F96246">
            <w:pPr>
              <w:keepNext/>
              <w:tabs>
                <w:tab w:val="left" w:pos="567"/>
                <w:tab w:val="left" w:pos="2410"/>
              </w:tabs>
              <w:spacing w:line="276" w:lineRule="auto"/>
              <w:contextualSpacing/>
              <w:jc w:val="both"/>
              <w:rPr>
                <w:rFonts w:ascii="Times New Roman" w:eastAsia="Calibri" w:hAnsi="Times New Roman" w:cs="Times New Roman"/>
                <w:b/>
              </w:rPr>
            </w:pPr>
            <w:r w:rsidRPr="00E90C40">
              <w:rPr>
                <w:rFonts w:ascii="Times New Roman" w:eastAsia="Calibri" w:hAnsi="Times New Roman" w:cs="Times New Roman"/>
                <w:b/>
              </w:rPr>
              <w:t>Заказчик</w:t>
            </w:r>
            <w:r w:rsidR="00F96246" w:rsidRPr="00E90C40">
              <w:rPr>
                <w:rFonts w:ascii="Times New Roman" w:eastAsia="Calibri" w:hAnsi="Times New Roman" w:cs="Times New Roman"/>
                <w:b/>
              </w:rPr>
              <w:t>:</w:t>
            </w:r>
          </w:p>
          <w:p w14:paraId="57E53AFA" w14:textId="77777777" w:rsidR="00EB22B1" w:rsidRPr="00E90C40" w:rsidRDefault="00EB22B1" w:rsidP="00EB22B1">
            <w:pPr>
              <w:keepNext/>
              <w:tabs>
                <w:tab w:val="left" w:pos="567"/>
                <w:tab w:val="left" w:pos="2410"/>
              </w:tabs>
              <w:spacing w:line="276" w:lineRule="auto"/>
              <w:contextualSpacing/>
              <w:jc w:val="both"/>
              <w:rPr>
                <w:rFonts w:ascii="Times New Roman" w:eastAsia="Calibri" w:hAnsi="Times New Roman" w:cs="Times New Roman"/>
                <w:bCs/>
              </w:rPr>
            </w:pPr>
            <w:r w:rsidRPr="00E90C40">
              <w:rPr>
                <w:rFonts w:ascii="Times New Roman" w:eastAsia="Calibri" w:hAnsi="Times New Roman" w:cs="Times New Roman"/>
                <w:bCs/>
              </w:rPr>
              <w:t>Федеральное бюджетное учреждение «Центр управления проектами в промышленности»</w:t>
            </w:r>
          </w:p>
          <w:p w14:paraId="403CE7F1" w14:textId="101472C6" w:rsidR="00C75DCC" w:rsidRPr="00E90C40" w:rsidRDefault="00EB22B1" w:rsidP="00EB22B1">
            <w:pPr>
              <w:keepNext/>
              <w:tabs>
                <w:tab w:val="left" w:pos="567"/>
                <w:tab w:val="left" w:pos="2410"/>
              </w:tabs>
              <w:spacing w:line="276" w:lineRule="auto"/>
              <w:contextualSpacing/>
              <w:jc w:val="both"/>
              <w:rPr>
                <w:rFonts w:ascii="Times New Roman" w:eastAsia="Calibri" w:hAnsi="Times New Roman" w:cs="Times New Roman"/>
                <w:bCs/>
              </w:rPr>
            </w:pPr>
            <w:r w:rsidRPr="00E90C40">
              <w:rPr>
                <w:rFonts w:ascii="Times New Roman" w:eastAsia="Calibri" w:hAnsi="Times New Roman" w:cs="Times New Roman"/>
                <w:bCs/>
              </w:rPr>
              <w:t>(сокращенное наименование – ЦУПП)</w:t>
            </w:r>
          </w:p>
        </w:tc>
        <w:tc>
          <w:tcPr>
            <w:tcW w:w="5028" w:type="dxa"/>
          </w:tcPr>
          <w:p w14:paraId="7B9AD3B3" w14:textId="5755BF14" w:rsidR="00F96246" w:rsidRPr="00E90C40" w:rsidRDefault="00EB22B1" w:rsidP="00B00BEC">
            <w:pPr>
              <w:keepNext/>
              <w:tabs>
                <w:tab w:val="left" w:pos="567"/>
                <w:tab w:val="left" w:pos="2410"/>
              </w:tabs>
              <w:spacing w:line="276" w:lineRule="auto"/>
              <w:contextualSpacing/>
              <w:rPr>
                <w:rFonts w:ascii="Times New Roman" w:eastAsia="Calibri" w:hAnsi="Times New Roman" w:cs="Times New Roman"/>
                <w:b/>
              </w:rPr>
            </w:pPr>
            <w:r w:rsidRPr="00E90C40">
              <w:rPr>
                <w:rFonts w:ascii="Times New Roman" w:eastAsia="Calibri" w:hAnsi="Times New Roman" w:cs="Times New Roman"/>
                <w:b/>
              </w:rPr>
              <w:t>Исполнитель</w:t>
            </w:r>
            <w:r w:rsidR="00F96246" w:rsidRPr="00E90C40">
              <w:rPr>
                <w:rFonts w:ascii="Times New Roman" w:eastAsia="Calibri" w:hAnsi="Times New Roman" w:cs="Times New Roman"/>
                <w:b/>
              </w:rPr>
              <w:t>:</w:t>
            </w:r>
          </w:p>
          <w:p w14:paraId="03161FA2" w14:textId="2378151C" w:rsidR="004671EF" w:rsidRPr="00E90C40" w:rsidRDefault="00830A98" w:rsidP="00EB22B1">
            <w:pPr>
              <w:keepNext/>
              <w:tabs>
                <w:tab w:val="left" w:pos="567"/>
                <w:tab w:val="left" w:pos="2410"/>
              </w:tabs>
              <w:spacing w:line="276" w:lineRule="auto"/>
              <w:contextualSpacing/>
              <w:rPr>
                <w:rFonts w:ascii="Times New Roman" w:eastAsia="Calibri" w:hAnsi="Times New Roman" w:cs="Times New Roman"/>
              </w:rPr>
            </w:pPr>
            <w:r w:rsidRPr="00E90C40">
              <w:rPr>
                <w:rFonts w:ascii="Times New Roman" w:eastAsia="Calibri" w:hAnsi="Times New Roman" w:cs="Times New Roman"/>
              </w:rPr>
              <w:t>Наименование: ______________________________</w:t>
            </w:r>
          </w:p>
        </w:tc>
      </w:tr>
      <w:tr w:rsidR="00C75DCC" w:rsidRPr="00E90C40" w14:paraId="0DB312B4" w14:textId="77777777" w:rsidTr="00F96246">
        <w:tc>
          <w:tcPr>
            <w:tcW w:w="5027" w:type="dxa"/>
          </w:tcPr>
          <w:p w14:paraId="4B8D2AC3" w14:textId="77777777" w:rsidR="00EB22B1" w:rsidRPr="00E90C40" w:rsidRDefault="00EB22B1" w:rsidP="00EB22B1">
            <w:pPr>
              <w:shd w:val="clear" w:color="auto" w:fill="FFFFFF"/>
              <w:rPr>
                <w:rFonts w:ascii="Times New Roman" w:eastAsia="Times New Roman" w:hAnsi="Times New Roman" w:cs="Times New Roman"/>
                <w:color w:val="auto"/>
              </w:rPr>
            </w:pPr>
            <w:r w:rsidRPr="00E90C40">
              <w:rPr>
                <w:rFonts w:ascii="Times New Roman" w:eastAsia="Times New Roman" w:hAnsi="Times New Roman" w:cs="Times New Roman"/>
                <w:color w:val="auto"/>
              </w:rPr>
              <w:t>Юридический адрес организации: 119049,</w:t>
            </w:r>
          </w:p>
          <w:p w14:paraId="01AE51B0" w14:textId="77777777" w:rsidR="00EB22B1" w:rsidRPr="00E90C40" w:rsidRDefault="00EB22B1" w:rsidP="00EB22B1">
            <w:pPr>
              <w:shd w:val="clear" w:color="auto" w:fill="FFFFFF"/>
              <w:rPr>
                <w:rFonts w:ascii="Times New Roman" w:eastAsia="Times New Roman" w:hAnsi="Times New Roman" w:cs="Times New Roman"/>
                <w:color w:val="auto"/>
              </w:rPr>
            </w:pPr>
            <w:r w:rsidRPr="00E90C40">
              <w:rPr>
                <w:rFonts w:ascii="Times New Roman" w:eastAsia="Times New Roman" w:hAnsi="Times New Roman" w:cs="Times New Roman"/>
                <w:color w:val="auto"/>
              </w:rPr>
              <w:t>г. Москва, вн. тер. г. муниципальный округ Якиманка, пр-кт Ленинский, д. 9</w:t>
            </w:r>
          </w:p>
          <w:p w14:paraId="17806E0F" w14:textId="77777777" w:rsidR="00EB22B1" w:rsidRPr="00E90C40" w:rsidRDefault="00EB22B1" w:rsidP="00EB22B1">
            <w:pPr>
              <w:shd w:val="clear" w:color="auto" w:fill="FFFFFF"/>
              <w:rPr>
                <w:rFonts w:ascii="Times New Roman" w:eastAsia="Times New Roman" w:hAnsi="Times New Roman" w:cs="Times New Roman"/>
                <w:color w:val="auto"/>
              </w:rPr>
            </w:pPr>
            <w:r w:rsidRPr="00E90C40">
              <w:rPr>
                <w:rFonts w:ascii="Times New Roman" w:eastAsia="Times New Roman" w:hAnsi="Times New Roman" w:cs="Times New Roman"/>
                <w:color w:val="auto"/>
              </w:rPr>
              <w:t>Почтовый адрес организации: 119049, г. Москва, пр-кт Ленинский, д. 9, а/я 5</w:t>
            </w:r>
          </w:p>
          <w:p w14:paraId="350AF3DE" w14:textId="77777777" w:rsidR="00EB22B1" w:rsidRPr="00E90C40" w:rsidRDefault="00EB22B1" w:rsidP="00EB22B1">
            <w:pPr>
              <w:shd w:val="clear" w:color="auto" w:fill="FFFFFF"/>
              <w:rPr>
                <w:rFonts w:ascii="Times New Roman" w:eastAsia="Times New Roman" w:hAnsi="Times New Roman" w:cs="Times New Roman"/>
                <w:color w:val="auto"/>
              </w:rPr>
            </w:pPr>
            <w:r w:rsidRPr="00E90C40">
              <w:rPr>
                <w:rFonts w:ascii="Times New Roman" w:eastAsia="Times New Roman" w:hAnsi="Times New Roman" w:cs="Times New Roman"/>
                <w:color w:val="auto"/>
              </w:rPr>
              <w:t>Контактный телефон организации:</w:t>
            </w:r>
          </w:p>
          <w:p w14:paraId="003A61E5" w14:textId="77777777" w:rsidR="00EB22B1" w:rsidRPr="00E90C40" w:rsidRDefault="00EB22B1" w:rsidP="00EB22B1">
            <w:pPr>
              <w:shd w:val="clear" w:color="auto" w:fill="FFFFFF"/>
              <w:rPr>
                <w:rFonts w:ascii="Times New Roman" w:eastAsia="Times New Roman" w:hAnsi="Times New Roman" w:cs="Times New Roman"/>
                <w:color w:val="auto"/>
              </w:rPr>
            </w:pPr>
            <w:r w:rsidRPr="00E90C40">
              <w:rPr>
                <w:rFonts w:ascii="Times New Roman" w:eastAsia="Times New Roman" w:hAnsi="Times New Roman" w:cs="Times New Roman"/>
                <w:color w:val="auto"/>
              </w:rPr>
              <w:t>(495) 617-39-59,</w:t>
            </w:r>
          </w:p>
          <w:p w14:paraId="5ACA444A" w14:textId="77777777" w:rsidR="00EB22B1" w:rsidRPr="00E90C40" w:rsidRDefault="00EB22B1" w:rsidP="00EB22B1">
            <w:pPr>
              <w:shd w:val="clear" w:color="auto" w:fill="FFFFFF"/>
              <w:rPr>
                <w:rFonts w:ascii="Times New Roman" w:eastAsia="Times New Roman" w:hAnsi="Times New Roman" w:cs="Times New Roman"/>
                <w:color w:val="auto"/>
              </w:rPr>
            </w:pPr>
            <w:r w:rsidRPr="00E90C40">
              <w:rPr>
                <w:rFonts w:ascii="Times New Roman" w:eastAsia="Times New Roman" w:hAnsi="Times New Roman" w:cs="Times New Roman"/>
                <w:color w:val="auto"/>
              </w:rPr>
              <w:t>e-mail: info@rta.gov.ru</w:t>
            </w:r>
          </w:p>
          <w:p w14:paraId="1CAAAA45" w14:textId="77777777" w:rsidR="00EB22B1" w:rsidRPr="00E90C40" w:rsidRDefault="00EB22B1" w:rsidP="00EB22B1">
            <w:pPr>
              <w:shd w:val="clear" w:color="auto" w:fill="FFFFFF"/>
              <w:rPr>
                <w:rFonts w:ascii="Times New Roman" w:eastAsia="Times New Roman" w:hAnsi="Times New Roman" w:cs="Times New Roman"/>
                <w:color w:val="auto"/>
              </w:rPr>
            </w:pPr>
            <w:r w:rsidRPr="00E90C40">
              <w:rPr>
                <w:rFonts w:ascii="Times New Roman" w:eastAsia="Times New Roman" w:hAnsi="Times New Roman" w:cs="Times New Roman"/>
                <w:color w:val="auto"/>
              </w:rPr>
              <w:t>ОГРН: 1037739493549</w:t>
            </w:r>
          </w:p>
          <w:p w14:paraId="5A52E3B2" w14:textId="77777777" w:rsidR="00EB22B1" w:rsidRPr="00E90C40" w:rsidRDefault="00EB22B1" w:rsidP="00EB22B1">
            <w:pPr>
              <w:shd w:val="clear" w:color="auto" w:fill="FFFFFF"/>
              <w:rPr>
                <w:rFonts w:ascii="Times New Roman" w:eastAsia="Times New Roman" w:hAnsi="Times New Roman" w:cs="Times New Roman"/>
                <w:color w:val="auto"/>
              </w:rPr>
            </w:pPr>
            <w:r w:rsidRPr="00E90C40">
              <w:rPr>
                <w:rFonts w:ascii="Times New Roman" w:eastAsia="Times New Roman" w:hAnsi="Times New Roman" w:cs="Times New Roman"/>
                <w:color w:val="auto"/>
              </w:rPr>
              <w:t>ИНН: 7708081521</w:t>
            </w:r>
          </w:p>
          <w:p w14:paraId="38F5FA35" w14:textId="77777777" w:rsidR="00EB22B1" w:rsidRPr="00E90C40" w:rsidRDefault="00EB22B1" w:rsidP="00EB22B1">
            <w:pPr>
              <w:shd w:val="clear" w:color="auto" w:fill="FFFFFF"/>
              <w:rPr>
                <w:rFonts w:ascii="Times New Roman" w:eastAsia="Times New Roman" w:hAnsi="Times New Roman" w:cs="Times New Roman"/>
                <w:color w:val="auto"/>
              </w:rPr>
            </w:pPr>
            <w:r w:rsidRPr="00E90C40">
              <w:rPr>
                <w:rFonts w:ascii="Times New Roman" w:eastAsia="Times New Roman" w:hAnsi="Times New Roman" w:cs="Times New Roman"/>
                <w:color w:val="auto"/>
              </w:rPr>
              <w:t>КПП: 770601001</w:t>
            </w:r>
          </w:p>
          <w:p w14:paraId="4F8C953A" w14:textId="77777777" w:rsidR="00EB22B1" w:rsidRPr="00E90C40" w:rsidRDefault="00EB22B1" w:rsidP="00EB22B1">
            <w:pPr>
              <w:shd w:val="clear" w:color="auto" w:fill="FFFFFF"/>
              <w:rPr>
                <w:rFonts w:ascii="Times New Roman" w:eastAsia="Times New Roman" w:hAnsi="Times New Roman" w:cs="Times New Roman"/>
                <w:color w:val="auto"/>
              </w:rPr>
            </w:pPr>
            <w:r w:rsidRPr="00E90C40">
              <w:rPr>
                <w:rFonts w:ascii="Times New Roman" w:eastAsia="Times New Roman" w:hAnsi="Times New Roman" w:cs="Times New Roman"/>
                <w:color w:val="auto"/>
              </w:rPr>
              <w:t>Получатель средств: Управление Федерального казначейства по г. Москве</w:t>
            </w:r>
          </w:p>
          <w:p w14:paraId="5F45A0F8" w14:textId="77777777" w:rsidR="00EB22B1" w:rsidRPr="00E90C40" w:rsidRDefault="00EB22B1" w:rsidP="00EB22B1">
            <w:pPr>
              <w:shd w:val="clear" w:color="auto" w:fill="FFFFFF"/>
              <w:rPr>
                <w:rFonts w:ascii="Times New Roman" w:eastAsia="Times New Roman" w:hAnsi="Times New Roman" w:cs="Times New Roman"/>
                <w:color w:val="auto"/>
              </w:rPr>
            </w:pPr>
            <w:r w:rsidRPr="00E90C40">
              <w:rPr>
                <w:rFonts w:ascii="Times New Roman" w:eastAsia="Times New Roman" w:hAnsi="Times New Roman" w:cs="Times New Roman"/>
                <w:color w:val="auto"/>
              </w:rPr>
              <w:t>(ЦУПП, л/сч № 20736Ц44550, 21736Ц44550)</w:t>
            </w:r>
          </w:p>
          <w:p w14:paraId="0D3D2E34" w14:textId="77777777" w:rsidR="00EB22B1" w:rsidRPr="00E90C40" w:rsidRDefault="00EB22B1" w:rsidP="00EB22B1">
            <w:pPr>
              <w:shd w:val="clear" w:color="auto" w:fill="FFFFFF"/>
              <w:rPr>
                <w:rFonts w:ascii="Times New Roman" w:eastAsia="Times New Roman" w:hAnsi="Times New Roman" w:cs="Times New Roman"/>
                <w:color w:val="auto"/>
              </w:rPr>
            </w:pPr>
            <w:r w:rsidRPr="00E90C40">
              <w:rPr>
                <w:rFonts w:ascii="Times New Roman" w:eastAsia="Times New Roman" w:hAnsi="Times New Roman" w:cs="Times New Roman"/>
                <w:color w:val="auto"/>
              </w:rPr>
              <w:t>Номер счета получателя средств:</w:t>
            </w:r>
          </w:p>
          <w:p w14:paraId="7F2227C6" w14:textId="77777777" w:rsidR="00EB22B1" w:rsidRPr="00E90C40" w:rsidRDefault="00EB22B1" w:rsidP="00EB22B1">
            <w:pPr>
              <w:shd w:val="clear" w:color="auto" w:fill="FFFFFF"/>
              <w:rPr>
                <w:rFonts w:ascii="Times New Roman" w:eastAsia="Times New Roman" w:hAnsi="Times New Roman" w:cs="Times New Roman"/>
                <w:color w:val="auto"/>
              </w:rPr>
            </w:pPr>
            <w:r w:rsidRPr="00E90C40">
              <w:rPr>
                <w:rFonts w:ascii="Times New Roman" w:eastAsia="Times New Roman" w:hAnsi="Times New Roman" w:cs="Times New Roman"/>
                <w:color w:val="auto"/>
              </w:rPr>
              <w:t>03214643000000017300</w:t>
            </w:r>
          </w:p>
          <w:p w14:paraId="5C5CE18C" w14:textId="77777777" w:rsidR="00EB22B1" w:rsidRPr="00E90C40" w:rsidRDefault="00EB22B1" w:rsidP="00EB22B1">
            <w:pPr>
              <w:shd w:val="clear" w:color="auto" w:fill="FFFFFF"/>
              <w:rPr>
                <w:rFonts w:ascii="Times New Roman" w:eastAsia="Times New Roman" w:hAnsi="Times New Roman" w:cs="Times New Roman"/>
                <w:color w:val="auto"/>
              </w:rPr>
            </w:pPr>
            <w:r w:rsidRPr="00E90C40">
              <w:rPr>
                <w:rFonts w:ascii="Times New Roman" w:eastAsia="Times New Roman" w:hAnsi="Times New Roman" w:cs="Times New Roman"/>
                <w:color w:val="auto"/>
              </w:rPr>
              <w:t>Единый казначейский счет:</w:t>
            </w:r>
          </w:p>
          <w:p w14:paraId="72459332" w14:textId="77777777" w:rsidR="00EB22B1" w:rsidRPr="00E90C40" w:rsidRDefault="00EB22B1" w:rsidP="00EB22B1">
            <w:pPr>
              <w:shd w:val="clear" w:color="auto" w:fill="FFFFFF"/>
              <w:rPr>
                <w:rFonts w:ascii="Times New Roman" w:eastAsia="Times New Roman" w:hAnsi="Times New Roman" w:cs="Times New Roman"/>
                <w:color w:val="auto"/>
              </w:rPr>
            </w:pPr>
            <w:r w:rsidRPr="00E90C40">
              <w:rPr>
                <w:rFonts w:ascii="Times New Roman" w:eastAsia="Times New Roman" w:hAnsi="Times New Roman" w:cs="Times New Roman"/>
                <w:color w:val="auto"/>
              </w:rPr>
              <w:t>40102810545370000003</w:t>
            </w:r>
          </w:p>
          <w:p w14:paraId="722CCF1C" w14:textId="77777777" w:rsidR="00EB22B1" w:rsidRPr="00E90C40" w:rsidRDefault="00EB22B1" w:rsidP="00EB22B1">
            <w:pPr>
              <w:shd w:val="clear" w:color="auto" w:fill="FFFFFF"/>
              <w:rPr>
                <w:rFonts w:ascii="Times New Roman" w:eastAsia="Times New Roman" w:hAnsi="Times New Roman" w:cs="Times New Roman"/>
                <w:color w:val="auto"/>
              </w:rPr>
            </w:pPr>
            <w:r w:rsidRPr="00E90C40">
              <w:rPr>
                <w:rFonts w:ascii="Times New Roman" w:eastAsia="Times New Roman" w:hAnsi="Times New Roman" w:cs="Times New Roman"/>
                <w:color w:val="auto"/>
              </w:rPr>
              <w:t>Банк: ОКЦ № 1 ГУ Банка России по ЦФО//УФК ПО Г. МОСКВЕ, г Москва</w:t>
            </w:r>
          </w:p>
          <w:p w14:paraId="541E1808" w14:textId="3C125F61" w:rsidR="00C75DCC" w:rsidRPr="00E90C40" w:rsidRDefault="00EB22B1" w:rsidP="00EB22B1">
            <w:pPr>
              <w:pStyle w:val="Bodytext40"/>
              <w:spacing w:after="0" w:line="240" w:lineRule="auto"/>
              <w:jc w:val="left"/>
              <w:rPr>
                <w:b w:val="0"/>
                <w:color w:val="auto"/>
              </w:rPr>
            </w:pPr>
            <w:r w:rsidRPr="00E90C40">
              <w:rPr>
                <w:b w:val="0"/>
                <w:color w:val="auto"/>
              </w:rPr>
              <w:t>БИК ТОФК: 004525988</w:t>
            </w:r>
          </w:p>
        </w:tc>
        <w:tc>
          <w:tcPr>
            <w:tcW w:w="5028" w:type="dxa"/>
          </w:tcPr>
          <w:p w14:paraId="7AC479D0" w14:textId="77777777" w:rsidR="00830A98" w:rsidRPr="00E90C40" w:rsidRDefault="00830A98" w:rsidP="00830A98">
            <w:pPr>
              <w:pStyle w:val="Bodytext40"/>
              <w:spacing w:after="0"/>
              <w:jc w:val="left"/>
              <w:rPr>
                <w:b w:val="0"/>
                <w:color w:val="auto"/>
              </w:rPr>
            </w:pPr>
            <w:r w:rsidRPr="00E90C40">
              <w:rPr>
                <w:b w:val="0"/>
                <w:color w:val="auto"/>
              </w:rPr>
              <w:t>Юридический адрес: ______________________________</w:t>
            </w:r>
          </w:p>
          <w:p w14:paraId="5E82281B" w14:textId="77777777" w:rsidR="00830A98" w:rsidRPr="00E90C40" w:rsidRDefault="00830A98" w:rsidP="00830A98">
            <w:pPr>
              <w:pStyle w:val="Bodytext40"/>
              <w:spacing w:after="0"/>
              <w:jc w:val="left"/>
              <w:rPr>
                <w:b w:val="0"/>
                <w:color w:val="auto"/>
              </w:rPr>
            </w:pPr>
            <w:r w:rsidRPr="00E90C40">
              <w:rPr>
                <w:b w:val="0"/>
                <w:color w:val="auto"/>
              </w:rPr>
              <w:t>Почтовый адрес: ______________________________</w:t>
            </w:r>
          </w:p>
          <w:p w14:paraId="42498447" w14:textId="77777777" w:rsidR="00830A98" w:rsidRPr="00E90C40" w:rsidRDefault="00830A98" w:rsidP="00830A98">
            <w:pPr>
              <w:pStyle w:val="Bodytext40"/>
              <w:spacing w:after="0"/>
              <w:jc w:val="left"/>
              <w:rPr>
                <w:b w:val="0"/>
                <w:color w:val="auto"/>
              </w:rPr>
            </w:pPr>
            <w:r w:rsidRPr="00E90C40">
              <w:rPr>
                <w:b w:val="0"/>
                <w:color w:val="auto"/>
              </w:rPr>
              <w:t>ИНН/КПП: ______________________________</w:t>
            </w:r>
          </w:p>
          <w:p w14:paraId="196463EC" w14:textId="77777777" w:rsidR="00830A98" w:rsidRPr="00E90C40" w:rsidRDefault="00830A98" w:rsidP="00830A98">
            <w:pPr>
              <w:pStyle w:val="Bodytext40"/>
              <w:spacing w:after="0"/>
              <w:jc w:val="left"/>
              <w:rPr>
                <w:b w:val="0"/>
                <w:color w:val="auto"/>
              </w:rPr>
            </w:pPr>
            <w:r w:rsidRPr="00E90C40">
              <w:rPr>
                <w:b w:val="0"/>
                <w:color w:val="auto"/>
              </w:rPr>
              <w:t>ОГРН/ОГРНИП: ______________________________</w:t>
            </w:r>
          </w:p>
          <w:p w14:paraId="3B5A1D31" w14:textId="77777777" w:rsidR="00830A98" w:rsidRPr="00E90C40" w:rsidRDefault="00830A98" w:rsidP="00830A98">
            <w:pPr>
              <w:pStyle w:val="Bodytext40"/>
              <w:spacing w:after="0"/>
              <w:jc w:val="left"/>
              <w:rPr>
                <w:b w:val="0"/>
                <w:color w:val="auto"/>
              </w:rPr>
            </w:pPr>
            <w:r w:rsidRPr="00E90C40">
              <w:rPr>
                <w:b w:val="0"/>
                <w:color w:val="auto"/>
              </w:rPr>
              <w:t>Расчетный счет: ______________________________</w:t>
            </w:r>
          </w:p>
          <w:p w14:paraId="0B1EAD15" w14:textId="77777777" w:rsidR="00830A98" w:rsidRPr="00E90C40" w:rsidRDefault="00830A98" w:rsidP="00830A98">
            <w:pPr>
              <w:pStyle w:val="Bodytext40"/>
              <w:spacing w:after="0"/>
              <w:jc w:val="left"/>
              <w:rPr>
                <w:b w:val="0"/>
                <w:color w:val="auto"/>
              </w:rPr>
            </w:pPr>
            <w:r w:rsidRPr="00E90C40">
              <w:rPr>
                <w:b w:val="0"/>
                <w:color w:val="auto"/>
              </w:rPr>
              <w:t>Корреспондентский счет: ______________________________</w:t>
            </w:r>
          </w:p>
          <w:p w14:paraId="32E2AEA9" w14:textId="77777777" w:rsidR="00830A98" w:rsidRPr="00E90C40" w:rsidRDefault="00830A98" w:rsidP="00830A98">
            <w:pPr>
              <w:pStyle w:val="Bodytext40"/>
              <w:spacing w:after="0"/>
              <w:jc w:val="left"/>
              <w:rPr>
                <w:b w:val="0"/>
                <w:color w:val="auto"/>
              </w:rPr>
            </w:pPr>
            <w:r w:rsidRPr="00E90C40">
              <w:rPr>
                <w:b w:val="0"/>
                <w:color w:val="auto"/>
              </w:rPr>
              <w:t>Банк: ______________________________</w:t>
            </w:r>
          </w:p>
          <w:p w14:paraId="3D534D6E" w14:textId="77777777" w:rsidR="00830A98" w:rsidRPr="00E90C40" w:rsidRDefault="00830A98" w:rsidP="00830A98">
            <w:pPr>
              <w:pStyle w:val="Bodytext40"/>
              <w:spacing w:after="0"/>
              <w:jc w:val="left"/>
              <w:rPr>
                <w:b w:val="0"/>
                <w:color w:val="auto"/>
              </w:rPr>
            </w:pPr>
            <w:r w:rsidRPr="00E90C40">
              <w:rPr>
                <w:b w:val="0"/>
                <w:color w:val="auto"/>
              </w:rPr>
              <w:t>БИК: ______________________________</w:t>
            </w:r>
          </w:p>
          <w:p w14:paraId="3FCE4C1A" w14:textId="77777777" w:rsidR="00830A98" w:rsidRPr="00E90C40" w:rsidRDefault="00830A98" w:rsidP="00830A98">
            <w:pPr>
              <w:pStyle w:val="Bodytext40"/>
              <w:spacing w:after="0"/>
              <w:jc w:val="left"/>
              <w:rPr>
                <w:b w:val="0"/>
                <w:color w:val="auto"/>
              </w:rPr>
            </w:pPr>
            <w:r w:rsidRPr="00E90C40">
              <w:rPr>
                <w:b w:val="0"/>
                <w:color w:val="auto"/>
              </w:rPr>
              <w:t>Телефон: ______________________________</w:t>
            </w:r>
          </w:p>
          <w:p w14:paraId="7754DD19" w14:textId="684A64CC" w:rsidR="00C75DCC" w:rsidRPr="00E90C40" w:rsidRDefault="00830A98" w:rsidP="00830A98">
            <w:pPr>
              <w:pStyle w:val="Bodytext40"/>
              <w:shd w:val="clear" w:color="auto" w:fill="auto"/>
              <w:spacing w:after="0" w:line="240" w:lineRule="auto"/>
              <w:jc w:val="left"/>
              <w:rPr>
                <w:color w:val="auto"/>
              </w:rPr>
            </w:pPr>
            <w:r w:rsidRPr="00E90C40">
              <w:rPr>
                <w:b w:val="0"/>
                <w:color w:val="auto"/>
              </w:rPr>
              <w:t>Адрес электронной почты: ______________________________</w:t>
            </w:r>
          </w:p>
        </w:tc>
      </w:tr>
      <w:tr w:rsidR="00693510" w:rsidRPr="00E90C40" w14:paraId="6C431354" w14:textId="77777777" w:rsidTr="00EB22B1">
        <w:trPr>
          <w:trHeight w:val="1041"/>
        </w:trPr>
        <w:tc>
          <w:tcPr>
            <w:tcW w:w="5027" w:type="dxa"/>
          </w:tcPr>
          <w:p w14:paraId="33BB237F" w14:textId="77777777" w:rsidR="00693510" w:rsidRPr="00E90C40" w:rsidRDefault="00693510" w:rsidP="00693510">
            <w:pPr>
              <w:keepNext/>
              <w:tabs>
                <w:tab w:val="left" w:pos="567"/>
                <w:tab w:val="left" w:pos="2410"/>
              </w:tabs>
              <w:spacing w:line="276" w:lineRule="auto"/>
              <w:contextualSpacing/>
              <w:jc w:val="both"/>
              <w:rPr>
                <w:rFonts w:ascii="Times New Roman" w:eastAsia="Calibri" w:hAnsi="Times New Roman" w:cs="Times New Roman"/>
              </w:rPr>
            </w:pPr>
          </w:p>
          <w:p w14:paraId="293067AE" w14:textId="77777777" w:rsidR="00EB22B1" w:rsidRPr="00E90C40" w:rsidRDefault="00EB22B1" w:rsidP="00EB22B1">
            <w:pPr>
              <w:keepNext/>
              <w:tabs>
                <w:tab w:val="left" w:pos="567"/>
                <w:tab w:val="left" w:pos="2410"/>
              </w:tabs>
              <w:spacing w:line="276" w:lineRule="auto"/>
              <w:contextualSpacing/>
              <w:jc w:val="both"/>
              <w:rPr>
                <w:rFonts w:ascii="Times New Roman" w:eastAsia="Calibri" w:hAnsi="Times New Roman" w:cs="Times New Roman"/>
              </w:rPr>
            </w:pPr>
            <w:r w:rsidRPr="00E90C40">
              <w:rPr>
                <w:rFonts w:ascii="Times New Roman" w:eastAsia="Calibri" w:hAnsi="Times New Roman" w:cs="Times New Roman"/>
              </w:rPr>
              <w:t>Исполнительный директор</w:t>
            </w:r>
          </w:p>
          <w:p w14:paraId="41065115" w14:textId="77777777" w:rsidR="00EB22B1" w:rsidRPr="00E90C40" w:rsidRDefault="00EB22B1" w:rsidP="00EB22B1">
            <w:pPr>
              <w:keepNext/>
              <w:tabs>
                <w:tab w:val="left" w:pos="567"/>
                <w:tab w:val="left" w:pos="2410"/>
              </w:tabs>
              <w:spacing w:line="276" w:lineRule="auto"/>
              <w:contextualSpacing/>
              <w:jc w:val="both"/>
              <w:rPr>
                <w:rFonts w:ascii="Times New Roman" w:eastAsia="Calibri" w:hAnsi="Times New Roman" w:cs="Times New Roman"/>
              </w:rPr>
            </w:pPr>
          </w:p>
          <w:p w14:paraId="2A61686C" w14:textId="77777777" w:rsidR="00EB22B1" w:rsidRPr="00E90C40" w:rsidRDefault="00EB22B1" w:rsidP="00EB22B1">
            <w:pPr>
              <w:keepNext/>
              <w:tabs>
                <w:tab w:val="left" w:pos="567"/>
                <w:tab w:val="left" w:pos="2410"/>
              </w:tabs>
              <w:spacing w:line="276" w:lineRule="auto"/>
              <w:contextualSpacing/>
              <w:jc w:val="both"/>
              <w:rPr>
                <w:rFonts w:ascii="Times New Roman" w:eastAsia="Calibri" w:hAnsi="Times New Roman" w:cs="Times New Roman"/>
              </w:rPr>
            </w:pPr>
            <w:r w:rsidRPr="00E90C40">
              <w:rPr>
                <w:rFonts w:ascii="Times New Roman" w:eastAsia="Calibri" w:hAnsi="Times New Roman" w:cs="Times New Roman"/>
              </w:rPr>
              <w:t>__________________ /Я.А. Шумкова/</w:t>
            </w:r>
          </w:p>
          <w:p w14:paraId="7714F393" w14:textId="75EFD03F" w:rsidR="00693510" w:rsidRPr="00E90C40" w:rsidRDefault="00EB22B1" w:rsidP="00EB22B1">
            <w:pPr>
              <w:pStyle w:val="Bodytext40"/>
              <w:spacing w:after="0" w:line="240" w:lineRule="auto"/>
              <w:jc w:val="left"/>
              <w:rPr>
                <w:rStyle w:val="Bodytext4Exact"/>
              </w:rPr>
            </w:pPr>
            <w:r w:rsidRPr="00E90C40">
              <w:rPr>
                <w:rFonts w:eastAsia="Calibri"/>
              </w:rPr>
              <w:t>М.П.</w:t>
            </w:r>
          </w:p>
        </w:tc>
        <w:tc>
          <w:tcPr>
            <w:tcW w:w="5028" w:type="dxa"/>
          </w:tcPr>
          <w:p w14:paraId="2EA11A61" w14:textId="77777777" w:rsidR="00693510" w:rsidRPr="00E90C40" w:rsidRDefault="00693510" w:rsidP="00693510">
            <w:pPr>
              <w:keepNext/>
              <w:tabs>
                <w:tab w:val="left" w:pos="567"/>
                <w:tab w:val="left" w:pos="2410"/>
              </w:tabs>
              <w:spacing w:line="276" w:lineRule="auto"/>
              <w:contextualSpacing/>
              <w:jc w:val="both"/>
              <w:rPr>
                <w:rFonts w:ascii="Times New Roman" w:eastAsia="Calibri" w:hAnsi="Times New Roman" w:cs="Times New Roman"/>
                <w:b/>
              </w:rPr>
            </w:pPr>
          </w:p>
          <w:p w14:paraId="34D9E2D9" w14:textId="77777777" w:rsidR="00693510" w:rsidRPr="00E90C40" w:rsidRDefault="00693510" w:rsidP="00693510">
            <w:pPr>
              <w:keepNext/>
              <w:tabs>
                <w:tab w:val="left" w:pos="567"/>
                <w:tab w:val="left" w:pos="2410"/>
              </w:tabs>
              <w:spacing w:line="276" w:lineRule="auto"/>
              <w:contextualSpacing/>
              <w:jc w:val="both"/>
              <w:rPr>
                <w:rFonts w:ascii="Times New Roman" w:eastAsia="Calibri" w:hAnsi="Times New Roman" w:cs="Times New Roman"/>
                <w:b/>
              </w:rPr>
            </w:pPr>
          </w:p>
          <w:p w14:paraId="2CD69CA8" w14:textId="77777777" w:rsidR="00EB22B1" w:rsidRPr="00E90C40" w:rsidRDefault="00EB22B1" w:rsidP="00693510">
            <w:pPr>
              <w:keepNext/>
              <w:tabs>
                <w:tab w:val="left" w:pos="567"/>
                <w:tab w:val="left" w:pos="2410"/>
              </w:tabs>
              <w:spacing w:line="276" w:lineRule="auto"/>
              <w:contextualSpacing/>
              <w:jc w:val="both"/>
              <w:rPr>
                <w:rFonts w:ascii="Times New Roman" w:eastAsia="Calibri" w:hAnsi="Times New Roman" w:cs="Times New Roman"/>
                <w:b/>
              </w:rPr>
            </w:pPr>
          </w:p>
          <w:p w14:paraId="33C8052F" w14:textId="3F54A1F9" w:rsidR="00693510" w:rsidRPr="00E90C40" w:rsidRDefault="00693510" w:rsidP="00693510">
            <w:pPr>
              <w:keepNext/>
              <w:tabs>
                <w:tab w:val="left" w:pos="567"/>
                <w:tab w:val="left" w:pos="2410"/>
              </w:tabs>
              <w:spacing w:line="276" w:lineRule="auto"/>
              <w:contextualSpacing/>
              <w:jc w:val="both"/>
              <w:rPr>
                <w:rFonts w:ascii="Times New Roman" w:eastAsia="Calibri" w:hAnsi="Times New Roman" w:cs="Times New Roman"/>
                <w:b/>
              </w:rPr>
            </w:pPr>
            <w:r w:rsidRPr="00E90C40">
              <w:rPr>
                <w:rFonts w:ascii="Times New Roman" w:eastAsia="Calibri" w:hAnsi="Times New Roman" w:cs="Times New Roman"/>
                <w:b/>
              </w:rPr>
              <w:t xml:space="preserve">__________________ </w:t>
            </w:r>
            <w:r w:rsidR="00244706" w:rsidRPr="00E90C40">
              <w:rPr>
                <w:rFonts w:ascii="Times New Roman" w:eastAsia="Calibri" w:hAnsi="Times New Roman" w:cs="Times New Roman"/>
                <w:b/>
              </w:rPr>
              <w:t>/</w:t>
            </w:r>
            <w:r w:rsidR="00EB22B1" w:rsidRPr="00E90C40">
              <w:rPr>
                <w:rFonts w:ascii="Times New Roman" w:eastAsia="Calibri" w:hAnsi="Times New Roman" w:cs="Times New Roman"/>
                <w:b/>
              </w:rPr>
              <w:t>______________</w:t>
            </w:r>
            <w:r w:rsidR="00244706" w:rsidRPr="00E90C40">
              <w:rPr>
                <w:rFonts w:ascii="Times New Roman" w:eastAsia="Calibri" w:hAnsi="Times New Roman" w:cs="Times New Roman"/>
                <w:b/>
              </w:rPr>
              <w:t>/</w:t>
            </w:r>
          </w:p>
          <w:p w14:paraId="79D144A3" w14:textId="1B7BB564" w:rsidR="00693510" w:rsidRPr="00E90C40" w:rsidRDefault="00693510" w:rsidP="00693510">
            <w:pPr>
              <w:pStyle w:val="Bodytext40"/>
              <w:spacing w:after="0" w:line="240" w:lineRule="auto"/>
              <w:jc w:val="left"/>
              <w:rPr>
                <w:rStyle w:val="Bodytext4Exact"/>
                <w:b/>
                <w:bCs/>
                <w:color w:val="auto"/>
              </w:rPr>
            </w:pPr>
            <w:r w:rsidRPr="00E90C40">
              <w:rPr>
                <w:rFonts w:eastAsia="Calibri"/>
              </w:rPr>
              <w:t>М.П.</w:t>
            </w:r>
          </w:p>
        </w:tc>
      </w:tr>
    </w:tbl>
    <w:p w14:paraId="29E1385E" w14:textId="77777777" w:rsidR="002A68B1" w:rsidRPr="00C96C84" w:rsidRDefault="002A68B1" w:rsidP="00DA36E6">
      <w:pPr>
        <w:tabs>
          <w:tab w:val="left" w:pos="567"/>
          <w:tab w:val="left" w:pos="2410"/>
        </w:tabs>
        <w:spacing w:line="360" w:lineRule="exact"/>
        <w:jc w:val="both"/>
        <w:rPr>
          <w:rFonts w:ascii="Times New Roman" w:hAnsi="Times New Roman" w:cs="Times New Roman"/>
        </w:rPr>
      </w:pPr>
    </w:p>
    <w:p w14:paraId="6ACBFA0F" w14:textId="18A37C97" w:rsidR="002A68B1" w:rsidRPr="00C96C84" w:rsidRDefault="002A68B1" w:rsidP="0022522B">
      <w:pPr>
        <w:tabs>
          <w:tab w:val="left" w:pos="567"/>
          <w:tab w:val="left" w:pos="2410"/>
        </w:tabs>
        <w:jc w:val="right"/>
        <w:rPr>
          <w:rFonts w:ascii="Times New Roman" w:hAnsi="Times New Roman" w:cs="Times New Roman"/>
        </w:rPr>
        <w:sectPr w:rsidR="002A68B1" w:rsidRPr="00C96C84" w:rsidSect="003A5B85">
          <w:headerReference w:type="even" r:id="rId8"/>
          <w:footerReference w:type="default" r:id="rId9"/>
          <w:pgSz w:w="11900" w:h="16840"/>
          <w:pgMar w:top="993" w:right="560" w:bottom="851" w:left="1134" w:header="0" w:footer="3" w:gutter="0"/>
          <w:pgNumType w:start="1"/>
          <w:cols w:space="720"/>
          <w:noEndnote/>
          <w:docGrid w:linePitch="360"/>
        </w:sectPr>
      </w:pPr>
    </w:p>
    <w:p w14:paraId="3AA72295" w14:textId="77777777" w:rsidR="00790376" w:rsidRPr="00790376" w:rsidRDefault="00CF3124" w:rsidP="00790376">
      <w:pPr>
        <w:pStyle w:val="Bodytext20"/>
        <w:shd w:val="clear" w:color="auto" w:fill="auto"/>
        <w:tabs>
          <w:tab w:val="left" w:pos="567"/>
          <w:tab w:val="left" w:pos="2410"/>
        </w:tabs>
        <w:spacing w:before="0" w:after="0" w:line="274" w:lineRule="exact"/>
        <w:ind w:left="5670"/>
      </w:pPr>
      <w:r w:rsidRPr="00790376">
        <w:t xml:space="preserve">Приложение № 1 </w:t>
      </w:r>
    </w:p>
    <w:p w14:paraId="0B97109B" w14:textId="7E41E644" w:rsidR="00790376" w:rsidRPr="00790376" w:rsidRDefault="00CF3124" w:rsidP="00790376">
      <w:pPr>
        <w:ind w:left="5670"/>
        <w:jc w:val="both"/>
        <w:rPr>
          <w:rFonts w:ascii="Times New Roman" w:eastAsia="Times New Roman" w:hAnsi="Times New Roman" w:cs="Times New Roman"/>
          <w:bCs/>
          <w:color w:val="auto"/>
        </w:rPr>
      </w:pPr>
      <w:r w:rsidRPr="00790376">
        <w:rPr>
          <w:rFonts w:ascii="Times New Roman" w:hAnsi="Times New Roman" w:cs="Times New Roman"/>
        </w:rPr>
        <w:t>к Контракту</w:t>
      </w:r>
      <w:r w:rsidR="00790376" w:rsidRPr="00790376">
        <w:rPr>
          <w:rFonts w:ascii="Times New Roman" w:hAnsi="Times New Roman" w:cs="Times New Roman"/>
        </w:rPr>
        <w:t xml:space="preserve"> </w:t>
      </w:r>
      <w:r w:rsidR="00790376" w:rsidRPr="00790376">
        <w:rPr>
          <w:rFonts w:ascii="Times New Roman" w:eastAsia="Times New Roman" w:hAnsi="Times New Roman" w:cs="Times New Roman"/>
          <w:bCs/>
          <w:color w:val="auto"/>
        </w:rPr>
        <w:t>на оказание услуг по обследованию, испытанию и электроизмерениям электроустановок здания с составлением технического отчета</w:t>
      </w:r>
    </w:p>
    <w:p w14:paraId="2B35D04F" w14:textId="64B90CC6" w:rsidR="00D54472" w:rsidRDefault="00E90C40" w:rsidP="00F1536D">
      <w:pPr>
        <w:pStyle w:val="Bodytext20"/>
        <w:shd w:val="clear" w:color="auto" w:fill="auto"/>
        <w:tabs>
          <w:tab w:val="left" w:pos="567"/>
          <w:tab w:val="left" w:pos="2410"/>
        </w:tabs>
        <w:spacing w:before="0" w:after="0" w:line="274" w:lineRule="exact"/>
        <w:jc w:val="right"/>
      </w:pPr>
      <w:r>
        <w:t>от «___» ________</w:t>
      </w:r>
      <w:r w:rsidR="00790376">
        <w:t>__ 2026</w:t>
      </w:r>
      <w:r w:rsidR="00790376">
        <w:t xml:space="preserve"> г. </w:t>
      </w:r>
      <w:r w:rsidR="00CF3124" w:rsidRPr="00CF3124">
        <w:t xml:space="preserve">№ </w:t>
      </w:r>
      <w:r w:rsidR="00F1536D">
        <w:t>____</w:t>
      </w:r>
      <w:r w:rsidR="00CF3124" w:rsidRPr="00CF3124">
        <w:t>____</w:t>
      </w:r>
      <w:r w:rsidR="00790376">
        <w:t>___</w:t>
      </w:r>
      <w:r w:rsidR="00F1536D">
        <w:t xml:space="preserve"> </w:t>
      </w:r>
    </w:p>
    <w:p w14:paraId="110BAD44" w14:textId="7BA93B82" w:rsidR="00F1536D" w:rsidRDefault="00F1536D" w:rsidP="00F1536D">
      <w:pPr>
        <w:pStyle w:val="Bodytext20"/>
        <w:shd w:val="clear" w:color="auto" w:fill="auto"/>
        <w:tabs>
          <w:tab w:val="left" w:pos="567"/>
          <w:tab w:val="left" w:pos="2410"/>
        </w:tabs>
        <w:spacing w:before="0" w:after="0" w:line="274" w:lineRule="exact"/>
        <w:jc w:val="right"/>
      </w:pPr>
    </w:p>
    <w:p w14:paraId="265CE96B" w14:textId="1EBAB1E1" w:rsidR="00F1536D" w:rsidRPr="00F1536D" w:rsidRDefault="00F1536D" w:rsidP="00F1536D">
      <w:pPr>
        <w:pStyle w:val="Bodytext20"/>
        <w:shd w:val="clear" w:color="auto" w:fill="auto"/>
        <w:tabs>
          <w:tab w:val="left" w:pos="567"/>
          <w:tab w:val="left" w:pos="2410"/>
        </w:tabs>
        <w:spacing w:before="0" w:after="0" w:line="274" w:lineRule="exact"/>
        <w:jc w:val="center"/>
        <w:rPr>
          <w:rFonts w:eastAsiaTheme="minorHAnsi"/>
          <w:b/>
          <w:color w:val="auto"/>
          <w:sz w:val="28"/>
          <w:szCs w:val="28"/>
          <w:lang w:eastAsia="en-US" w:bidi="ar-SA"/>
        </w:rPr>
      </w:pPr>
      <w:r w:rsidRPr="00F1536D">
        <w:rPr>
          <w:rFonts w:eastAsiaTheme="minorHAnsi"/>
          <w:b/>
          <w:color w:val="auto"/>
          <w:sz w:val="28"/>
          <w:szCs w:val="28"/>
          <w:lang w:eastAsia="en-US" w:bidi="ar-SA"/>
        </w:rPr>
        <w:t xml:space="preserve">СПЕЦИФИКАЦИЯ </w:t>
      </w:r>
    </w:p>
    <w:p w14:paraId="7B46C001" w14:textId="77777777" w:rsidR="00F1536D" w:rsidRPr="00F1536D" w:rsidRDefault="00F1536D" w:rsidP="00F1536D">
      <w:pPr>
        <w:pStyle w:val="Bodytext20"/>
        <w:shd w:val="clear" w:color="auto" w:fill="auto"/>
        <w:tabs>
          <w:tab w:val="left" w:pos="567"/>
          <w:tab w:val="left" w:pos="2410"/>
        </w:tabs>
        <w:spacing w:before="0" w:after="0" w:line="274" w:lineRule="exact"/>
        <w:jc w:val="center"/>
        <w:rPr>
          <w:rFonts w:asciiTheme="minorHAnsi" w:eastAsiaTheme="minorHAnsi" w:hAnsiTheme="minorHAnsi" w:cstheme="minorBidi"/>
          <w:color w:val="auto"/>
          <w:sz w:val="28"/>
          <w:szCs w:val="28"/>
          <w:lang w:eastAsia="en-US" w:bidi="ar-SA"/>
        </w:rPr>
      </w:pPr>
    </w:p>
    <w:tbl>
      <w:tblPr>
        <w:tblStyle w:val="21"/>
        <w:tblW w:w="10348" w:type="dxa"/>
        <w:jc w:val="center"/>
        <w:tblLayout w:type="fixed"/>
        <w:tblLook w:val="04A0" w:firstRow="1" w:lastRow="0" w:firstColumn="1" w:lastColumn="0" w:noHBand="0" w:noVBand="1"/>
      </w:tblPr>
      <w:tblGrid>
        <w:gridCol w:w="641"/>
        <w:gridCol w:w="5420"/>
        <w:gridCol w:w="885"/>
        <w:gridCol w:w="709"/>
        <w:gridCol w:w="1276"/>
        <w:gridCol w:w="1417"/>
      </w:tblGrid>
      <w:tr w:rsidR="00CF3124" w:rsidRPr="00CF3124" w14:paraId="22DAEC82" w14:textId="77777777" w:rsidTr="00E90C40">
        <w:trPr>
          <w:tblHeader/>
          <w:jc w:val="center"/>
        </w:trPr>
        <w:tc>
          <w:tcPr>
            <w:tcW w:w="641" w:type="dxa"/>
            <w:tcMar>
              <w:top w:w="65" w:type="dxa"/>
              <w:left w:w="65" w:type="dxa"/>
              <w:bottom w:w="65" w:type="dxa"/>
              <w:right w:w="65" w:type="dxa"/>
            </w:tcMar>
            <w:vAlign w:val="center"/>
          </w:tcPr>
          <w:p w14:paraId="30A9FA2F" w14:textId="77777777" w:rsidR="00CF3124" w:rsidRPr="00E90C40" w:rsidRDefault="00CF3124" w:rsidP="00CF3124">
            <w:pPr>
              <w:jc w:val="center"/>
              <w:rPr>
                <w:rFonts w:ascii="Times New Roman" w:eastAsia="Times New Roman" w:hAnsi="Times New Roman"/>
                <w:color w:val="auto"/>
                <w:sz w:val="24"/>
                <w:szCs w:val="24"/>
                <w:lang w:val="ru-RU"/>
              </w:rPr>
            </w:pPr>
            <w:r w:rsidRPr="00E90C40">
              <w:rPr>
                <w:rFonts w:ascii="Times New Roman" w:eastAsia="Times New Roman" w:hAnsi="Times New Roman"/>
                <w:b/>
                <w:color w:val="auto"/>
                <w:sz w:val="24"/>
                <w:szCs w:val="24"/>
                <w:lang w:val="ru-RU"/>
              </w:rPr>
              <w:t>№ п/п</w:t>
            </w:r>
          </w:p>
        </w:tc>
        <w:tc>
          <w:tcPr>
            <w:tcW w:w="5420" w:type="dxa"/>
            <w:tcMar>
              <w:top w:w="65" w:type="dxa"/>
              <w:left w:w="65" w:type="dxa"/>
              <w:bottom w:w="65" w:type="dxa"/>
              <w:right w:w="65" w:type="dxa"/>
            </w:tcMar>
            <w:vAlign w:val="center"/>
          </w:tcPr>
          <w:p w14:paraId="03EFB724" w14:textId="4AB704E6" w:rsidR="00CF3124" w:rsidRPr="00E90C40" w:rsidRDefault="00CF3124" w:rsidP="00DD2587">
            <w:pPr>
              <w:jc w:val="center"/>
              <w:rPr>
                <w:rFonts w:ascii="Times New Roman" w:eastAsia="Times New Roman" w:hAnsi="Times New Roman"/>
                <w:color w:val="auto"/>
                <w:sz w:val="24"/>
                <w:szCs w:val="24"/>
                <w:lang w:val="ru-RU"/>
              </w:rPr>
            </w:pPr>
            <w:r w:rsidRPr="00E90C40">
              <w:rPr>
                <w:rFonts w:ascii="Times New Roman" w:eastAsia="Times New Roman" w:hAnsi="Times New Roman"/>
                <w:b/>
                <w:color w:val="auto"/>
                <w:sz w:val="24"/>
                <w:szCs w:val="24"/>
                <w:lang w:val="ru-RU"/>
              </w:rPr>
              <w:t xml:space="preserve">Наименование </w:t>
            </w:r>
            <w:r w:rsidR="00E90C40" w:rsidRPr="00E90C40">
              <w:rPr>
                <w:rFonts w:ascii="Times New Roman" w:eastAsia="Times New Roman" w:hAnsi="Times New Roman"/>
                <w:b/>
                <w:color w:val="auto"/>
                <w:sz w:val="24"/>
                <w:szCs w:val="24"/>
                <w:lang w:val="ru-RU"/>
              </w:rPr>
              <w:t>услуги</w:t>
            </w:r>
          </w:p>
        </w:tc>
        <w:tc>
          <w:tcPr>
            <w:tcW w:w="885" w:type="dxa"/>
            <w:tcMar>
              <w:top w:w="65" w:type="dxa"/>
              <w:left w:w="65" w:type="dxa"/>
              <w:bottom w:w="65" w:type="dxa"/>
              <w:right w:w="65" w:type="dxa"/>
            </w:tcMar>
            <w:vAlign w:val="center"/>
          </w:tcPr>
          <w:p w14:paraId="1E51A04B" w14:textId="77777777" w:rsidR="00CF3124" w:rsidRPr="00E90C40" w:rsidRDefault="00CF3124" w:rsidP="00CF3124">
            <w:pPr>
              <w:jc w:val="center"/>
              <w:rPr>
                <w:rFonts w:ascii="Times New Roman" w:eastAsia="Times New Roman" w:hAnsi="Times New Roman"/>
                <w:color w:val="auto"/>
                <w:sz w:val="24"/>
                <w:szCs w:val="24"/>
                <w:lang w:val="ru-RU"/>
              </w:rPr>
            </w:pPr>
            <w:r w:rsidRPr="00E90C40">
              <w:rPr>
                <w:rFonts w:ascii="Times New Roman" w:eastAsia="Times New Roman" w:hAnsi="Times New Roman"/>
                <w:b/>
                <w:color w:val="auto"/>
                <w:sz w:val="24"/>
                <w:szCs w:val="24"/>
                <w:lang w:val="ru-RU"/>
              </w:rPr>
              <w:t>Ед. измерения</w:t>
            </w:r>
          </w:p>
        </w:tc>
        <w:tc>
          <w:tcPr>
            <w:tcW w:w="709" w:type="dxa"/>
            <w:tcMar>
              <w:top w:w="65" w:type="dxa"/>
              <w:left w:w="65" w:type="dxa"/>
              <w:bottom w:w="65" w:type="dxa"/>
              <w:right w:w="65" w:type="dxa"/>
            </w:tcMar>
            <w:vAlign w:val="center"/>
          </w:tcPr>
          <w:p w14:paraId="3C7F2A46" w14:textId="77777777" w:rsidR="00CF3124" w:rsidRPr="00E90C40" w:rsidRDefault="00CF3124" w:rsidP="00CF3124">
            <w:pPr>
              <w:jc w:val="center"/>
              <w:rPr>
                <w:rFonts w:ascii="Times New Roman" w:eastAsia="Times New Roman" w:hAnsi="Times New Roman"/>
                <w:color w:val="auto"/>
                <w:sz w:val="24"/>
                <w:szCs w:val="24"/>
                <w:lang w:val="ru-RU"/>
              </w:rPr>
            </w:pPr>
            <w:r w:rsidRPr="00E90C40">
              <w:rPr>
                <w:rFonts w:ascii="Times New Roman" w:eastAsia="Times New Roman" w:hAnsi="Times New Roman"/>
                <w:b/>
                <w:color w:val="auto"/>
                <w:sz w:val="24"/>
                <w:szCs w:val="24"/>
                <w:lang w:val="ru-RU"/>
              </w:rPr>
              <w:t>Кол-во</w:t>
            </w:r>
          </w:p>
        </w:tc>
        <w:tc>
          <w:tcPr>
            <w:tcW w:w="1276" w:type="dxa"/>
            <w:tcMar>
              <w:top w:w="65" w:type="dxa"/>
              <w:left w:w="65" w:type="dxa"/>
              <w:bottom w:w="65" w:type="dxa"/>
              <w:right w:w="65" w:type="dxa"/>
            </w:tcMar>
            <w:vAlign w:val="center"/>
          </w:tcPr>
          <w:p w14:paraId="75858EC7" w14:textId="77777777" w:rsidR="00CF3124" w:rsidRPr="00E90C40" w:rsidRDefault="00CF3124" w:rsidP="00CF3124">
            <w:pPr>
              <w:jc w:val="center"/>
              <w:rPr>
                <w:rFonts w:ascii="Times New Roman" w:eastAsia="Times New Roman" w:hAnsi="Times New Roman"/>
                <w:color w:val="auto"/>
                <w:sz w:val="24"/>
                <w:szCs w:val="24"/>
                <w:lang w:val="ru-RU"/>
              </w:rPr>
            </w:pPr>
            <w:r w:rsidRPr="00E90C40">
              <w:rPr>
                <w:rFonts w:ascii="Times New Roman" w:eastAsia="Times New Roman" w:hAnsi="Times New Roman"/>
                <w:b/>
                <w:color w:val="auto"/>
                <w:sz w:val="24"/>
                <w:szCs w:val="24"/>
                <w:lang w:val="ru-RU"/>
              </w:rPr>
              <w:t>Цена за единицу, руб.</w:t>
            </w:r>
          </w:p>
        </w:tc>
        <w:tc>
          <w:tcPr>
            <w:tcW w:w="1417" w:type="dxa"/>
            <w:tcMar>
              <w:top w:w="65" w:type="dxa"/>
              <w:left w:w="65" w:type="dxa"/>
              <w:bottom w:w="65" w:type="dxa"/>
              <w:right w:w="65" w:type="dxa"/>
            </w:tcMar>
            <w:vAlign w:val="center"/>
          </w:tcPr>
          <w:p w14:paraId="1FC34FD9" w14:textId="77777777" w:rsidR="00CF3124" w:rsidRPr="00E90C40" w:rsidRDefault="00CF3124" w:rsidP="00CF3124">
            <w:pPr>
              <w:jc w:val="center"/>
              <w:rPr>
                <w:rFonts w:ascii="Times New Roman" w:eastAsia="Times New Roman" w:hAnsi="Times New Roman"/>
                <w:color w:val="auto"/>
                <w:sz w:val="24"/>
                <w:szCs w:val="24"/>
                <w:lang w:val="ru-RU"/>
              </w:rPr>
            </w:pPr>
            <w:r w:rsidRPr="00E90C40">
              <w:rPr>
                <w:rFonts w:ascii="Times New Roman" w:eastAsia="Times New Roman" w:hAnsi="Times New Roman"/>
                <w:b/>
                <w:color w:val="auto"/>
                <w:sz w:val="24"/>
                <w:szCs w:val="24"/>
                <w:lang w:val="ru-RU"/>
              </w:rPr>
              <w:t>Общая стоимость, руб.</w:t>
            </w:r>
          </w:p>
        </w:tc>
      </w:tr>
      <w:tr w:rsidR="00CF3124" w:rsidRPr="00CF3124" w14:paraId="43FDAABB" w14:textId="77777777" w:rsidTr="00E90C40">
        <w:trPr>
          <w:jc w:val="center"/>
        </w:trPr>
        <w:tc>
          <w:tcPr>
            <w:tcW w:w="641" w:type="dxa"/>
            <w:tcMar>
              <w:top w:w="65" w:type="dxa"/>
              <w:left w:w="65" w:type="dxa"/>
              <w:bottom w:w="65" w:type="dxa"/>
              <w:right w:w="65" w:type="dxa"/>
            </w:tcMar>
            <w:vAlign w:val="center"/>
          </w:tcPr>
          <w:p w14:paraId="43B0054D" w14:textId="77777777" w:rsidR="00CF3124" w:rsidRPr="00E90C40" w:rsidRDefault="00CF3124" w:rsidP="00CF3124">
            <w:pPr>
              <w:jc w:val="center"/>
              <w:rPr>
                <w:rFonts w:ascii="Times New Roman" w:eastAsia="Times New Roman" w:hAnsi="Times New Roman"/>
                <w:color w:val="auto"/>
                <w:sz w:val="24"/>
                <w:szCs w:val="24"/>
                <w:lang w:val="ru-RU"/>
              </w:rPr>
            </w:pPr>
            <w:r w:rsidRPr="00E90C40">
              <w:rPr>
                <w:rFonts w:ascii="Times New Roman" w:eastAsia="Times New Roman" w:hAnsi="Times New Roman"/>
                <w:color w:val="auto"/>
                <w:sz w:val="24"/>
                <w:szCs w:val="24"/>
                <w:lang w:val="ru-RU"/>
              </w:rPr>
              <w:t>1</w:t>
            </w:r>
          </w:p>
        </w:tc>
        <w:tc>
          <w:tcPr>
            <w:tcW w:w="5420" w:type="dxa"/>
            <w:tcMar>
              <w:top w:w="65" w:type="dxa"/>
              <w:left w:w="65" w:type="dxa"/>
              <w:bottom w:w="65" w:type="dxa"/>
              <w:right w:w="65" w:type="dxa"/>
            </w:tcMar>
            <w:vAlign w:val="center"/>
          </w:tcPr>
          <w:p w14:paraId="52C83F27" w14:textId="5C5E59FA" w:rsidR="00CF3124" w:rsidRPr="00E90C40" w:rsidRDefault="00E90C40" w:rsidP="00E90C40">
            <w:pPr>
              <w:rPr>
                <w:rFonts w:ascii="Times New Roman" w:eastAsia="Times New Roman" w:hAnsi="Times New Roman"/>
                <w:color w:val="auto"/>
                <w:sz w:val="24"/>
                <w:szCs w:val="24"/>
                <w:lang w:val="ru-RU"/>
              </w:rPr>
            </w:pPr>
            <w:r w:rsidRPr="00E90C40">
              <w:rPr>
                <w:rFonts w:ascii="Times New Roman" w:eastAsia="Times New Roman" w:hAnsi="Times New Roman"/>
                <w:color w:val="auto"/>
                <w:sz w:val="24"/>
                <w:szCs w:val="24"/>
                <w:lang w:val="ru-RU"/>
              </w:rPr>
              <w:t>О</w:t>
            </w:r>
            <w:r w:rsidRPr="00E90C40">
              <w:rPr>
                <w:rFonts w:ascii="Times New Roman" w:eastAsia="Times New Roman" w:hAnsi="Times New Roman"/>
                <w:color w:val="auto"/>
                <w:sz w:val="24"/>
                <w:szCs w:val="24"/>
                <w:lang w:val="ru-RU"/>
              </w:rPr>
              <w:t>бследовани</w:t>
            </w:r>
            <w:r w:rsidRPr="00E90C40">
              <w:rPr>
                <w:rFonts w:ascii="Times New Roman" w:eastAsia="Times New Roman" w:hAnsi="Times New Roman"/>
                <w:color w:val="auto"/>
                <w:sz w:val="24"/>
                <w:szCs w:val="24"/>
                <w:lang w:val="ru-RU"/>
              </w:rPr>
              <w:t>е</w:t>
            </w:r>
            <w:r w:rsidRPr="00E90C40">
              <w:rPr>
                <w:rFonts w:ascii="Times New Roman" w:eastAsia="Times New Roman" w:hAnsi="Times New Roman"/>
                <w:color w:val="auto"/>
                <w:sz w:val="24"/>
                <w:szCs w:val="24"/>
                <w:lang w:val="ru-RU"/>
              </w:rPr>
              <w:t>, испытани</w:t>
            </w:r>
            <w:r w:rsidRPr="00E90C40">
              <w:rPr>
                <w:rFonts w:ascii="Times New Roman" w:eastAsia="Times New Roman" w:hAnsi="Times New Roman"/>
                <w:color w:val="auto"/>
                <w:sz w:val="24"/>
                <w:szCs w:val="24"/>
                <w:lang w:val="ru-RU"/>
              </w:rPr>
              <w:t>я</w:t>
            </w:r>
            <w:r w:rsidRPr="00E90C40">
              <w:rPr>
                <w:rFonts w:ascii="Times New Roman" w:eastAsia="Times New Roman" w:hAnsi="Times New Roman"/>
                <w:color w:val="auto"/>
                <w:sz w:val="24"/>
                <w:szCs w:val="24"/>
                <w:lang w:val="ru-RU"/>
              </w:rPr>
              <w:t xml:space="preserve"> и электроизмерения электроустановок здания с составлением технического отчета</w:t>
            </w:r>
          </w:p>
        </w:tc>
        <w:tc>
          <w:tcPr>
            <w:tcW w:w="885" w:type="dxa"/>
            <w:tcMar>
              <w:top w:w="65" w:type="dxa"/>
              <w:left w:w="65" w:type="dxa"/>
              <w:bottom w:w="65" w:type="dxa"/>
              <w:right w:w="65" w:type="dxa"/>
            </w:tcMar>
            <w:vAlign w:val="center"/>
          </w:tcPr>
          <w:p w14:paraId="672B8F63" w14:textId="77777777" w:rsidR="00CF3124" w:rsidRPr="00E90C40" w:rsidRDefault="00CF3124" w:rsidP="00CF3124">
            <w:pPr>
              <w:jc w:val="center"/>
              <w:rPr>
                <w:rFonts w:ascii="Times New Roman" w:eastAsia="Times New Roman" w:hAnsi="Times New Roman"/>
                <w:color w:val="auto"/>
                <w:sz w:val="24"/>
                <w:szCs w:val="24"/>
              </w:rPr>
            </w:pPr>
            <w:r w:rsidRPr="00E90C40">
              <w:rPr>
                <w:rFonts w:ascii="Times New Roman" w:eastAsia="Times New Roman" w:hAnsi="Times New Roman"/>
                <w:color w:val="auto"/>
                <w:sz w:val="24"/>
                <w:szCs w:val="24"/>
              </w:rPr>
              <w:t>усл. ед.</w:t>
            </w:r>
          </w:p>
        </w:tc>
        <w:tc>
          <w:tcPr>
            <w:tcW w:w="709" w:type="dxa"/>
            <w:tcMar>
              <w:top w:w="65" w:type="dxa"/>
              <w:left w:w="65" w:type="dxa"/>
              <w:bottom w:w="65" w:type="dxa"/>
              <w:right w:w="65" w:type="dxa"/>
            </w:tcMar>
            <w:vAlign w:val="center"/>
          </w:tcPr>
          <w:p w14:paraId="0D28A91A" w14:textId="77777777" w:rsidR="00CF3124" w:rsidRPr="00E90C40" w:rsidRDefault="00CF3124" w:rsidP="00CF3124">
            <w:pPr>
              <w:jc w:val="center"/>
              <w:rPr>
                <w:rFonts w:ascii="Times New Roman" w:eastAsia="Times New Roman" w:hAnsi="Times New Roman"/>
                <w:color w:val="auto"/>
                <w:sz w:val="24"/>
                <w:szCs w:val="24"/>
              </w:rPr>
            </w:pPr>
            <w:r w:rsidRPr="00E90C40">
              <w:rPr>
                <w:rFonts w:ascii="Times New Roman" w:eastAsia="Times New Roman" w:hAnsi="Times New Roman"/>
                <w:color w:val="auto"/>
                <w:sz w:val="24"/>
                <w:szCs w:val="24"/>
              </w:rPr>
              <w:t>1</w:t>
            </w:r>
          </w:p>
        </w:tc>
        <w:tc>
          <w:tcPr>
            <w:tcW w:w="1276" w:type="dxa"/>
            <w:tcMar>
              <w:top w:w="65" w:type="dxa"/>
              <w:left w:w="65" w:type="dxa"/>
              <w:bottom w:w="65" w:type="dxa"/>
              <w:right w:w="65" w:type="dxa"/>
            </w:tcMar>
            <w:vAlign w:val="center"/>
          </w:tcPr>
          <w:p w14:paraId="6BEBFFA4" w14:textId="0956A97C" w:rsidR="00CF3124" w:rsidRPr="00E90C40" w:rsidRDefault="00CF3124" w:rsidP="00CF3124">
            <w:pPr>
              <w:jc w:val="center"/>
              <w:rPr>
                <w:rFonts w:ascii="Times New Roman" w:eastAsia="Times New Roman" w:hAnsi="Times New Roman"/>
                <w:color w:val="auto"/>
                <w:sz w:val="24"/>
                <w:szCs w:val="24"/>
              </w:rPr>
            </w:pPr>
          </w:p>
        </w:tc>
        <w:tc>
          <w:tcPr>
            <w:tcW w:w="1417" w:type="dxa"/>
            <w:tcMar>
              <w:top w:w="65" w:type="dxa"/>
              <w:left w:w="65" w:type="dxa"/>
              <w:bottom w:w="65" w:type="dxa"/>
              <w:right w:w="65" w:type="dxa"/>
            </w:tcMar>
            <w:vAlign w:val="center"/>
          </w:tcPr>
          <w:p w14:paraId="57BB356E" w14:textId="4960090F" w:rsidR="00CF3124" w:rsidRPr="00E90C40" w:rsidRDefault="00CF3124" w:rsidP="00CF3124">
            <w:pPr>
              <w:jc w:val="center"/>
              <w:rPr>
                <w:rFonts w:ascii="Times New Roman" w:eastAsia="Times New Roman" w:hAnsi="Times New Roman"/>
                <w:color w:val="auto"/>
                <w:sz w:val="24"/>
                <w:szCs w:val="24"/>
              </w:rPr>
            </w:pPr>
          </w:p>
        </w:tc>
      </w:tr>
      <w:tr w:rsidR="00CF3124" w:rsidRPr="00CF3124" w14:paraId="2803671D" w14:textId="77777777" w:rsidTr="00E90C40">
        <w:trPr>
          <w:jc w:val="center"/>
        </w:trPr>
        <w:tc>
          <w:tcPr>
            <w:tcW w:w="8931" w:type="dxa"/>
            <w:gridSpan w:val="5"/>
            <w:tcMar>
              <w:top w:w="65" w:type="dxa"/>
              <w:left w:w="65" w:type="dxa"/>
              <w:bottom w:w="65" w:type="dxa"/>
              <w:right w:w="65" w:type="dxa"/>
            </w:tcMar>
            <w:vAlign w:val="center"/>
          </w:tcPr>
          <w:p w14:paraId="2EB2D884" w14:textId="77777777" w:rsidR="00CF3124" w:rsidRPr="00E90C40" w:rsidRDefault="00CF3124" w:rsidP="00CF3124">
            <w:pPr>
              <w:jc w:val="right"/>
              <w:rPr>
                <w:rFonts w:ascii="Times New Roman" w:eastAsia="Times New Roman" w:hAnsi="Times New Roman"/>
                <w:color w:val="auto"/>
                <w:sz w:val="24"/>
                <w:szCs w:val="24"/>
              </w:rPr>
            </w:pPr>
            <w:r w:rsidRPr="00E90C40">
              <w:rPr>
                <w:rFonts w:ascii="Times New Roman" w:eastAsia="Times New Roman" w:hAnsi="Times New Roman"/>
                <w:b/>
                <w:color w:val="auto"/>
                <w:sz w:val="24"/>
                <w:szCs w:val="24"/>
              </w:rPr>
              <w:t>Всего:</w:t>
            </w:r>
          </w:p>
        </w:tc>
        <w:tc>
          <w:tcPr>
            <w:tcW w:w="1417" w:type="dxa"/>
            <w:tcMar>
              <w:top w:w="65" w:type="dxa"/>
              <w:left w:w="65" w:type="dxa"/>
              <w:bottom w:w="65" w:type="dxa"/>
              <w:right w:w="65" w:type="dxa"/>
            </w:tcMar>
            <w:vAlign w:val="center"/>
          </w:tcPr>
          <w:p w14:paraId="1E290DCE" w14:textId="00C4F2BF" w:rsidR="00CF3124" w:rsidRPr="00E90C40" w:rsidRDefault="00CF3124" w:rsidP="00CF3124">
            <w:pPr>
              <w:rPr>
                <w:rFonts w:ascii="Times New Roman" w:eastAsia="Times New Roman" w:hAnsi="Times New Roman"/>
                <w:color w:val="auto"/>
                <w:sz w:val="24"/>
                <w:szCs w:val="24"/>
              </w:rPr>
            </w:pPr>
          </w:p>
        </w:tc>
      </w:tr>
      <w:tr w:rsidR="00CF3124" w:rsidRPr="00CF3124" w14:paraId="4B9C6F63" w14:textId="77777777" w:rsidTr="00E90C40">
        <w:trPr>
          <w:jc w:val="center"/>
        </w:trPr>
        <w:tc>
          <w:tcPr>
            <w:tcW w:w="8931" w:type="dxa"/>
            <w:gridSpan w:val="5"/>
            <w:tcMar>
              <w:top w:w="65" w:type="dxa"/>
              <w:left w:w="65" w:type="dxa"/>
              <w:bottom w:w="65" w:type="dxa"/>
              <w:right w:w="65" w:type="dxa"/>
            </w:tcMar>
            <w:vAlign w:val="center"/>
          </w:tcPr>
          <w:p w14:paraId="25977DC2" w14:textId="28C0F34C" w:rsidR="00CF3124" w:rsidRPr="00E90C40" w:rsidRDefault="00CF3124" w:rsidP="00CF3124">
            <w:pPr>
              <w:jc w:val="right"/>
              <w:rPr>
                <w:rFonts w:ascii="Times New Roman" w:eastAsia="Times New Roman" w:hAnsi="Times New Roman"/>
                <w:color w:val="auto"/>
                <w:sz w:val="24"/>
                <w:szCs w:val="24"/>
                <w:lang w:val="ru-RU"/>
              </w:rPr>
            </w:pPr>
            <w:r w:rsidRPr="00E90C40">
              <w:rPr>
                <w:rFonts w:ascii="Times New Roman" w:eastAsia="Times New Roman" w:hAnsi="Times New Roman"/>
                <w:b/>
                <w:color w:val="auto"/>
                <w:sz w:val="24"/>
                <w:szCs w:val="24"/>
                <w:lang w:val="ru-RU"/>
              </w:rPr>
              <w:t>В том числе НДС/НДС не облагается:</w:t>
            </w:r>
          </w:p>
        </w:tc>
        <w:tc>
          <w:tcPr>
            <w:tcW w:w="1417" w:type="dxa"/>
            <w:tcMar>
              <w:top w:w="65" w:type="dxa"/>
              <w:left w:w="65" w:type="dxa"/>
              <w:bottom w:w="65" w:type="dxa"/>
              <w:right w:w="65" w:type="dxa"/>
            </w:tcMar>
            <w:vAlign w:val="center"/>
          </w:tcPr>
          <w:p w14:paraId="3FC0341F" w14:textId="1EA1391E" w:rsidR="00CF3124" w:rsidRPr="00E90C40" w:rsidRDefault="00CF3124" w:rsidP="00CF3124">
            <w:pPr>
              <w:jc w:val="center"/>
              <w:rPr>
                <w:rFonts w:ascii="Times New Roman" w:eastAsia="Times New Roman" w:hAnsi="Times New Roman"/>
                <w:color w:val="auto"/>
                <w:sz w:val="24"/>
                <w:szCs w:val="24"/>
                <w:lang w:val="ru-RU"/>
              </w:rPr>
            </w:pPr>
          </w:p>
        </w:tc>
      </w:tr>
    </w:tbl>
    <w:p w14:paraId="0989F3B8" w14:textId="77777777" w:rsidR="00D54472" w:rsidRPr="00D54472" w:rsidRDefault="00D54472" w:rsidP="00D54472">
      <w:pPr>
        <w:widowControl/>
        <w:spacing w:after="200" w:line="276" w:lineRule="auto"/>
        <w:ind w:firstLine="851"/>
        <w:rPr>
          <w:rFonts w:asciiTheme="minorHAnsi" w:eastAsiaTheme="minorHAnsi" w:hAnsiTheme="minorHAnsi" w:cstheme="minorBidi"/>
          <w:color w:val="auto"/>
          <w:sz w:val="28"/>
          <w:szCs w:val="28"/>
          <w:lang w:eastAsia="en-US" w:bidi="ar-SA"/>
        </w:rPr>
      </w:pPr>
    </w:p>
    <w:p w14:paraId="39ECAE0D" w14:textId="725F39CD" w:rsidR="00D54472" w:rsidRDefault="00CF3124" w:rsidP="00E90C40">
      <w:pPr>
        <w:tabs>
          <w:tab w:val="left" w:pos="567"/>
          <w:tab w:val="left" w:pos="2410"/>
        </w:tabs>
        <w:spacing w:line="360" w:lineRule="exact"/>
        <w:jc w:val="both"/>
        <w:rPr>
          <w:rFonts w:ascii="Times New Roman" w:eastAsiaTheme="minorHAnsi" w:hAnsi="Times New Roman" w:cs="Times New Roman"/>
          <w:color w:val="auto"/>
          <w:lang w:eastAsia="en-US" w:bidi="ar-SA"/>
        </w:rPr>
      </w:pPr>
      <w:r w:rsidRPr="00CF3124">
        <w:rPr>
          <w:rFonts w:ascii="Times New Roman" w:eastAsiaTheme="minorHAnsi" w:hAnsi="Times New Roman" w:cs="Times New Roman"/>
          <w:color w:val="auto"/>
          <w:lang w:eastAsia="en-US" w:bidi="ar-SA"/>
        </w:rPr>
        <w:t>Итого: ____________ (______________________) рублей ___ копеек, в том числе НДС _</w:t>
      </w:r>
      <w:r>
        <w:rPr>
          <w:rFonts w:ascii="Times New Roman" w:eastAsiaTheme="minorHAnsi" w:hAnsi="Times New Roman" w:cs="Times New Roman"/>
          <w:color w:val="auto"/>
          <w:lang w:eastAsia="en-US" w:bidi="ar-SA"/>
        </w:rPr>
        <w:t>___________ рублей ___ копеек/</w:t>
      </w:r>
      <w:r w:rsidRPr="00CF3124">
        <w:rPr>
          <w:rFonts w:ascii="Times New Roman" w:eastAsiaTheme="minorHAnsi" w:hAnsi="Times New Roman" w:cs="Times New Roman"/>
          <w:color w:val="auto"/>
          <w:lang w:eastAsia="en-US" w:bidi="ar-SA"/>
        </w:rPr>
        <w:t>НДС не облагается в соответствии с законодательством Российской Федерации.</w:t>
      </w:r>
      <w:bookmarkStart w:id="7" w:name="_GoBack"/>
      <w:bookmarkEnd w:id="7"/>
    </w:p>
    <w:p w14:paraId="0408E52A" w14:textId="4F42F6FC" w:rsidR="00F1536D" w:rsidRDefault="00F1536D" w:rsidP="00B014DE">
      <w:pPr>
        <w:tabs>
          <w:tab w:val="left" w:pos="567"/>
          <w:tab w:val="left" w:pos="2410"/>
        </w:tabs>
        <w:spacing w:line="360" w:lineRule="exact"/>
        <w:rPr>
          <w:rFonts w:ascii="Times New Roman" w:hAnsi="Times New Roman" w:cs="Times New Roman"/>
          <w:b/>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7"/>
        <w:gridCol w:w="5028"/>
      </w:tblGrid>
      <w:tr w:rsidR="00F1536D" w:rsidRPr="00693510" w14:paraId="59DF6A97" w14:textId="77777777" w:rsidTr="00F613A6">
        <w:trPr>
          <w:trHeight w:val="1041"/>
        </w:trPr>
        <w:tc>
          <w:tcPr>
            <w:tcW w:w="5027" w:type="dxa"/>
          </w:tcPr>
          <w:p w14:paraId="7104BF6C" w14:textId="29ABD4B1" w:rsidR="00F1536D" w:rsidRDefault="00F1536D" w:rsidP="00F613A6">
            <w:pPr>
              <w:keepNext/>
              <w:tabs>
                <w:tab w:val="left" w:pos="567"/>
                <w:tab w:val="left" w:pos="2410"/>
              </w:tabs>
              <w:spacing w:line="276" w:lineRule="auto"/>
              <w:contextualSpacing/>
              <w:jc w:val="both"/>
              <w:rPr>
                <w:rFonts w:ascii="Times New Roman" w:eastAsia="Calibri" w:hAnsi="Times New Roman" w:cs="Times New Roman"/>
              </w:rPr>
            </w:pPr>
          </w:p>
          <w:p w14:paraId="400B4220" w14:textId="32B5A4DF" w:rsidR="00F1536D" w:rsidRDefault="00F1536D" w:rsidP="00F1536D">
            <w:pPr>
              <w:keepNext/>
              <w:tabs>
                <w:tab w:val="left" w:pos="567"/>
                <w:tab w:val="left" w:pos="2410"/>
              </w:tabs>
              <w:spacing w:line="276" w:lineRule="auto"/>
              <w:contextualSpacing/>
              <w:jc w:val="center"/>
              <w:rPr>
                <w:rFonts w:ascii="Times New Roman" w:eastAsia="Calibri" w:hAnsi="Times New Roman" w:cs="Times New Roman"/>
              </w:rPr>
            </w:pPr>
            <w:r>
              <w:rPr>
                <w:rFonts w:ascii="Times New Roman" w:eastAsia="Calibri" w:hAnsi="Times New Roman" w:cs="Times New Roman"/>
              </w:rPr>
              <w:t>Заказчик:</w:t>
            </w:r>
          </w:p>
          <w:p w14:paraId="45127187" w14:textId="3A085EAD" w:rsidR="00F1536D" w:rsidRPr="00EB22B1" w:rsidRDefault="00F1536D" w:rsidP="00F1536D">
            <w:pPr>
              <w:keepNext/>
              <w:tabs>
                <w:tab w:val="left" w:pos="567"/>
                <w:tab w:val="left" w:pos="2410"/>
              </w:tabs>
              <w:spacing w:line="276" w:lineRule="auto"/>
              <w:contextualSpacing/>
              <w:jc w:val="center"/>
              <w:rPr>
                <w:rFonts w:ascii="Times New Roman" w:eastAsia="Calibri" w:hAnsi="Times New Roman" w:cs="Times New Roman"/>
              </w:rPr>
            </w:pPr>
            <w:r>
              <w:rPr>
                <w:rFonts w:ascii="Times New Roman" w:eastAsia="Calibri" w:hAnsi="Times New Roman" w:cs="Times New Roman"/>
              </w:rPr>
              <w:t>ЦУПП</w:t>
            </w:r>
          </w:p>
          <w:p w14:paraId="5E3096EE" w14:textId="77777777" w:rsidR="00F1536D" w:rsidRPr="00EB22B1" w:rsidRDefault="00F1536D" w:rsidP="00F1536D">
            <w:pPr>
              <w:keepNext/>
              <w:tabs>
                <w:tab w:val="left" w:pos="567"/>
                <w:tab w:val="left" w:pos="2410"/>
              </w:tabs>
              <w:spacing w:line="276" w:lineRule="auto"/>
              <w:contextualSpacing/>
              <w:jc w:val="center"/>
              <w:rPr>
                <w:rFonts w:ascii="Times New Roman" w:eastAsia="Calibri" w:hAnsi="Times New Roman" w:cs="Times New Roman"/>
              </w:rPr>
            </w:pPr>
            <w:r w:rsidRPr="00EB22B1">
              <w:rPr>
                <w:rFonts w:ascii="Times New Roman" w:eastAsia="Calibri" w:hAnsi="Times New Roman" w:cs="Times New Roman"/>
              </w:rPr>
              <w:t>Исполнительный директор</w:t>
            </w:r>
          </w:p>
          <w:p w14:paraId="091B1CAE" w14:textId="77777777" w:rsidR="00F1536D" w:rsidRPr="00EB22B1" w:rsidRDefault="00F1536D" w:rsidP="00F1536D">
            <w:pPr>
              <w:keepNext/>
              <w:tabs>
                <w:tab w:val="left" w:pos="567"/>
                <w:tab w:val="left" w:pos="2410"/>
              </w:tabs>
              <w:spacing w:line="276" w:lineRule="auto"/>
              <w:contextualSpacing/>
              <w:jc w:val="center"/>
              <w:rPr>
                <w:rFonts w:ascii="Times New Roman" w:eastAsia="Calibri" w:hAnsi="Times New Roman" w:cs="Times New Roman"/>
              </w:rPr>
            </w:pPr>
          </w:p>
          <w:p w14:paraId="7027E81F" w14:textId="77777777" w:rsidR="00F1536D" w:rsidRPr="00EB22B1" w:rsidRDefault="00F1536D" w:rsidP="00F1536D">
            <w:pPr>
              <w:keepNext/>
              <w:tabs>
                <w:tab w:val="left" w:pos="567"/>
                <w:tab w:val="left" w:pos="2410"/>
              </w:tabs>
              <w:spacing w:line="276" w:lineRule="auto"/>
              <w:contextualSpacing/>
              <w:jc w:val="center"/>
              <w:rPr>
                <w:rFonts w:ascii="Times New Roman" w:eastAsia="Calibri" w:hAnsi="Times New Roman" w:cs="Times New Roman"/>
              </w:rPr>
            </w:pPr>
            <w:r w:rsidRPr="00EB22B1">
              <w:rPr>
                <w:rFonts w:ascii="Times New Roman" w:eastAsia="Calibri" w:hAnsi="Times New Roman" w:cs="Times New Roman"/>
              </w:rPr>
              <w:t>__________________ /Я.А. Шумкова/</w:t>
            </w:r>
          </w:p>
          <w:p w14:paraId="4600CDD8" w14:textId="77777777" w:rsidR="00F1536D" w:rsidRPr="00EB22B1" w:rsidRDefault="00F1536D" w:rsidP="00F1536D">
            <w:pPr>
              <w:pStyle w:val="Bodytext40"/>
              <w:spacing w:after="0" w:line="240" w:lineRule="auto"/>
              <w:rPr>
                <w:rStyle w:val="Bodytext4Exact"/>
                <w:sz w:val="22"/>
                <w:szCs w:val="22"/>
              </w:rPr>
            </w:pPr>
            <w:r w:rsidRPr="00EB22B1">
              <w:rPr>
                <w:rFonts w:eastAsia="Calibri"/>
              </w:rPr>
              <w:t>М.П.</w:t>
            </w:r>
          </w:p>
        </w:tc>
        <w:tc>
          <w:tcPr>
            <w:tcW w:w="5028" w:type="dxa"/>
          </w:tcPr>
          <w:p w14:paraId="27E5B68E" w14:textId="77777777" w:rsidR="00F1536D" w:rsidRDefault="00F1536D" w:rsidP="00F613A6">
            <w:pPr>
              <w:keepNext/>
              <w:tabs>
                <w:tab w:val="left" w:pos="567"/>
                <w:tab w:val="left" w:pos="2410"/>
              </w:tabs>
              <w:spacing w:line="276" w:lineRule="auto"/>
              <w:contextualSpacing/>
              <w:jc w:val="both"/>
              <w:rPr>
                <w:rFonts w:ascii="Times New Roman" w:eastAsia="Calibri" w:hAnsi="Times New Roman" w:cs="Times New Roman"/>
                <w:b/>
              </w:rPr>
            </w:pPr>
          </w:p>
          <w:p w14:paraId="32992C52" w14:textId="2F15A64C" w:rsidR="00F1536D" w:rsidRPr="00244706" w:rsidRDefault="00F1536D" w:rsidP="00F1536D">
            <w:pPr>
              <w:keepNext/>
              <w:tabs>
                <w:tab w:val="left" w:pos="567"/>
                <w:tab w:val="left" w:pos="2410"/>
              </w:tabs>
              <w:spacing w:line="276" w:lineRule="auto"/>
              <w:contextualSpacing/>
              <w:jc w:val="center"/>
              <w:rPr>
                <w:rFonts w:ascii="Times New Roman" w:eastAsia="Calibri" w:hAnsi="Times New Roman" w:cs="Times New Roman"/>
                <w:b/>
              </w:rPr>
            </w:pPr>
            <w:r>
              <w:rPr>
                <w:rFonts w:ascii="Times New Roman" w:eastAsia="Calibri" w:hAnsi="Times New Roman" w:cs="Times New Roman"/>
                <w:b/>
              </w:rPr>
              <w:t>Исполнитель:</w:t>
            </w:r>
          </w:p>
          <w:p w14:paraId="39460B40" w14:textId="7904D4B0" w:rsidR="00F1536D" w:rsidRDefault="00F1536D" w:rsidP="00F613A6">
            <w:pPr>
              <w:keepNext/>
              <w:tabs>
                <w:tab w:val="left" w:pos="567"/>
                <w:tab w:val="left" w:pos="2410"/>
              </w:tabs>
              <w:spacing w:line="276" w:lineRule="auto"/>
              <w:contextualSpacing/>
              <w:jc w:val="both"/>
              <w:rPr>
                <w:rFonts w:ascii="Times New Roman" w:eastAsia="Calibri" w:hAnsi="Times New Roman" w:cs="Times New Roman"/>
                <w:b/>
              </w:rPr>
            </w:pPr>
          </w:p>
          <w:p w14:paraId="49605D65" w14:textId="77777777" w:rsidR="00F1536D" w:rsidRDefault="00F1536D" w:rsidP="00F613A6">
            <w:pPr>
              <w:keepNext/>
              <w:tabs>
                <w:tab w:val="left" w:pos="567"/>
                <w:tab w:val="left" w:pos="2410"/>
              </w:tabs>
              <w:spacing w:line="276" w:lineRule="auto"/>
              <w:contextualSpacing/>
              <w:jc w:val="both"/>
              <w:rPr>
                <w:rFonts w:ascii="Times New Roman" w:eastAsia="Calibri" w:hAnsi="Times New Roman" w:cs="Times New Roman"/>
                <w:b/>
              </w:rPr>
            </w:pPr>
          </w:p>
          <w:p w14:paraId="5AE959A3" w14:textId="77777777" w:rsidR="00F1536D" w:rsidRDefault="00F1536D" w:rsidP="00F613A6">
            <w:pPr>
              <w:keepNext/>
              <w:tabs>
                <w:tab w:val="left" w:pos="567"/>
                <w:tab w:val="left" w:pos="2410"/>
              </w:tabs>
              <w:spacing w:line="276" w:lineRule="auto"/>
              <w:contextualSpacing/>
              <w:jc w:val="both"/>
              <w:rPr>
                <w:rFonts w:ascii="Times New Roman" w:eastAsia="Calibri" w:hAnsi="Times New Roman" w:cs="Times New Roman"/>
                <w:b/>
              </w:rPr>
            </w:pPr>
          </w:p>
          <w:p w14:paraId="4F2A5856" w14:textId="715B6973" w:rsidR="00F1536D" w:rsidRPr="00693510" w:rsidRDefault="00F1536D" w:rsidP="00F613A6">
            <w:pPr>
              <w:keepNext/>
              <w:tabs>
                <w:tab w:val="left" w:pos="567"/>
                <w:tab w:val="left" w:pos="2410"/>
              </w:tabs>
              <w:spacing w:line="276" w:lineRule="auto"/>
              <w:contextualSpacing/>
              <w:jc w:val="both"/>
              <w:rPr>
                <w:rFonts w:ascii="Times New Roman" w:eastAsia="Calibri" w:hAnsi="Times New Roman" w:cs="Times New Roman"/>
                <w:b/>
              </w:rPr>
            </w:pPr>
            <w:r w:rsidRPr="00244706">
              <w:rPr>
                <w:rFonts w:ascii="Times New Roman" w:eastAsia="Calibri" w:hAnsi="Times New Roman" w:cs="Times New Roman"/>
                <w:b/>
              </w:rPr>
              <w:t>__________________ /</w:t>
            </w:r>
            <w:r>
              <w:rPr>
                <w:rFonts w:ascii="Times New Roman" w:eastAsia="Calibri" w:hAnsi="Times New Roman" w:cs="Times New Roman"/>
                <w:b/>
              </w:rPr>
              <w:t>______________</w:t>
            </w:r>
            <w:r w:rsidRPr="00244706">
              <w:rPr>
                <w:rFonts w:ascii="Times New Roman" w:eastAsia="Calibri" w:hAnsi="Times New Roman" w:cs="Times New Roman"/>
                <w:b/>
              </w:rPr>
              <w:t>/</w:t>
            </w:r>
          </w:p>
          <w:p w14:paraId="268BBD07" w14:textId="4BCD3988" w:rsidR="00F1536D" w:rsidRPr="00693510" w:rsidRDefault="00F1536D" w:rsidP="00F1536D">
            <w:pPr>
              <w:pStyle w:val="Bodytext40"/>
              <w:spacing w:after="0" w:line="240" w:lineRule="auto"/>
              <w:jc w:val="left"/>
              <w:rPr>
                <w:rStyle w:val="Bodytext4Exact"/>
                <w:b/>
                <w:bCs/>
                <w:color w:val="auto"/>
                <w:sz w:val="22"/>
                <w:szCs w:val="22"/>
              </w:rPr>
            </w:pPr>
            <w:r w:rsidRPr="00F1536D">
              <w:rPr>
                <w:rFonts w:eastAsia="Calibri"/>
                <w:sz w:val="22"/>
                <w:szCs w:val="16"/>
              </w:rPr>
              <w:t>М.П.</w:t>
            </w:r>
          </w:p>
        </w:tc>
      </w:tr>
    </w:tbl>
    <w:p w14:paraId="5709F6D0" w14:textId="77777777" w:rsidR="00F1536D" w:rsidRPr="00B014DE" w:rsidRDefault="00F1536D" w:rsidP="00B014DE">
      <w:pPr>
        <w:tabs>
          <w:tab w:val="left" w:pos="567"/>
          <w:tab w:val="left" w:pos="2410"/>
        </w:tabs>
        <w:spacing w:line="360" w:lineRule="exact"/>
        <w:rPr>
          <w:rFonts w:ascii="Times New Roman" w:hAnsi="Times New Roman" w:cs="Times New Roman"/>
          <w:b/>
        </w:rPr>
      </w:pPr>
    </w:p>
    <w:sectPr w:rsidR="00F1536D" w:rsidRPr="00B014DE" w:rsidSect="00790376">
      <w:footerReference w:type="even" r:id="rId10"/>
      <w:pgSz w:w="11900" w:h="16840"/>
      <w:pgMar w:top="709" w:right="560" w:bottom="567"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C9839" w14:textId="77777777" w:rsidR="00CF3124" w:rsidRDefault="00CF3124">
      <w:r>
        <w:separator/>
      </w:r>
    </w:p>
  </w:endnote>
  <w:endnote w:type="continuationSeparator" w:id="0">
    <w:p w14:paraId="2257734E" w14:textId="77777777" w:rsidR="00CF3124" w:rsidRDefault="00CF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997961"/>
      <w:docPartObj>
        <w:docPartGallery w:val="Page Numbers (Bottom of Page)"/>
        <w:docPartUnique/>
      </w:docPartObj>
    </w:sdtPr>
    <w:sdtEndPr>
      <w:rPr>
        <w:rFonts w:ascii="Times New Roman" w:hAnsi="Times New Roman" w:cs="Times New Roman"/>
        <w:sz w:val="23"/>
        <w:szCs w:val="23"/>
      </w:rPr>
    </w:sdtEndPr>
    <w:sdtContent>
      <w:p w14:paraId="0734EB35" w14:textId="45C289CE" w:rsidR="00CF3124" w:rsidRPr="00DA12EA" w:rsidRDefault="00CF3124">
        <w:pPr>
          <w:pStyle w:val="a5"/>
          <w:jc w:val="right"/>
          <w:rPr>
            <w:rFonts w:ascii="Times New Roman" w:hAnsi="Times New Roman" w:cs="Times New Roman"/>
            <w:sz w:val="23"/>
            <w:szCs w:val="23"/>
          </w:rPr>
        </w:pPr>
        <w:r w:rsidRPr="00DA12EA">
          <w:rPr>
            <w:rFonts w:ascii="Times New Roman" w:hAnsi="Times New Roman" w:cs="Times New Roman"/>
            <w:sz w:val="23"/>
            <w:szCs w:val="23"/>
          </w:rPr>
          <w:fldChar w:fldCharType="begin"/>
        </w:r>
        <w:r w:rsidRPr="00DA12EA">
          <w:rPr>
            <w:rFonts w:ascii="Times New Roman" w:hAnsi="Times New Roman" w:cs="Times New Roman"/>
            <w:sz w:val="23"/>
            <w:szCs w:val="23"/>
          </w:rPr>
          <w:instrText>PAGE   \* MERGEFORMAT</w:instrText>
        </w:r>
        <w:r w:rsidRPr="00DA12EA">
          <w:rPr>
            <w:rFonts w:ascii="Times New Roman" w:hAnsi="Times New Roman" w:cs="Times New Roman"/>
            <w:sz w:val="23"/>
            <w:szCs w:val="23"/>
          </w:rPr>
          <w:fldChar w:fldCharType="separate"/>
        </w:r>
        <w:r w:rsidR="00E90C40">
          <w:rPr>
            <w:rFonts w:ascii="Times New Roman" w:hAnsi="Times New Roman" w:cs="Times New Roman"/>
            <w:noProof/>
            <w:sz w:val="23"/>
            <w:szCs w:val="23"/>
          </w:rPr>
          <w:t>1</w:t>
        </w:r>
        <w:r w:rsidRPr="00DA12EA">
          <w:rPr>
            <w:rFonts w:ascii="Times New Roman" w:hAnsi="Times New Roman" w:cs="Times New Roman"/>
            <w:sz w:val="23"/>
            <w:szCs w:val="23"/>
          </w:rPr>
          <w:fldChar w:fldCharType="end"/>
        </w:r>
      </w:p>
    </w:sdtContent>
  </w:sdt>
  <w:p w14:paraId="142FF439" w14:textId="77777777" w:rsidR="00CF3124" w:rsidRDefault="00CF31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DEA54" w14:textId="77777777" w:rsidR="00CF3124" w:rsidRDefault="00CF3124" w:rsidP="00BF45D0">
    <w:pPr>
      <w:pStyle w:val="a5"/>
    </w:pPr>
  </w:p>
  <w:p w14:paraId="6A738C47" w14:textId="77777777" w:rsidR="00CF3124" w:rsidRDefault="00CF312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05428" w14:textId="77777777" w:rsidR="00CF3124" w:rsidRDefault="00CF3124"/>
  </w:footnote>
  <w:footnote w:type="continuationSeparator" w:id="0">
    <w:p w14:paraId="0F94AD0D" w14:textId="77777777" w:rsidR="00CF3124" w:rsidRDefault="00CF31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149B0" w14:textId="77777777" w:rsidR="00CF3124" w:rsidRDefault="00CF3124">
    <w:pPr>
      <w:pStyle w:val="a3"/>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6DD"/>
    <w:multiLevelType w:val="multilevel"/>
    <w:tmpl w:val="E3248BCC"/>
    <w:lvl w:ilvl="0">
      <w:start w:val="1"/>
      <w:numFmt w:val="decimal"/>
      <w:lvlText w:val="%1."/>
      <w:lvlJc w:val="left"/>
      <w:pPr>
        <w:ind w:left="360" w:hanging="360"/>
      </w:pPr>
    </w:lvl>
    <w:lvl w:ilvl="1">
      <w:start w:val="1"/>
      <w:numFmt w:val="decimal"/>
      <w:lvlText w:val="%1.%2."/>
      <w:lvlJc w:val="left"/>
      <w:pPr>
        <w:ind w:left="858" w:hanging="432"/>
      </w:pPr>
      <w:rPr>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AE4FAE"/>
    <w:multiLevelType w:val="multilevel"/>
    <w:tmpl w:val="4F10A65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A07C2E"/>
    <w:multiLevelType w:val="multilevel"/>
    <w:tmpl w:val="B368209E"/>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isLgl/>
      <w:lvlText w:val="%1.%2."/>
      <w:lvlJc w:val="left"/>
      <w:pPr>
        <w:tabs>
          <w:tab w:val="num" w:pos="2138"/>
        </w:tabs>
        <w:ind w:left="2138" w:hanging="720"/>
      </w:pPr>
      <w:rPr>
        <w:rFonts w:hint="default"/>
        <w:b w:val="0"/>
        <w:bCs w:val="0"/>
        <w:u w:val="none"/>
      </w:rPr>
    </w:lvl>
    <w:lvl w:ilvl="2">
      <w:start w:val="1"/>
      <w:numFmt w:val="decimal"/>
      <w:isLgl/>
      <w:lvlText w:val="%1.%2.%3."/>
      <w:lvlJc w:val="left"/>
      <w:pPr>
        <w:tabs>
          <w:tab w:val="num" w:pos="1020"/>
        </w:tabs>
        <w:ind w:left="1020" w:hanging="720"/>
      </w:pPr>
      <w:rPr>
        <w:rFonts w:hint="default"/>
      </w:rPr>
    </w:lvl>
    <w:lvl w:ilvl="3">
      <w:start w:val="1"/>
      <w:numFmt w:val="decimal"/>
      <w:isLgl/>
      <w:lvlText w:val="%1.%2.%3.2"/>
      <w:lvlJc w:val="left"/>
      <w:pPr>
        <w:tabs>
          <w:tab w:val="num" w:pos="1530"/>
        </w:tabs>
        <w:ind w:left="1530" w:hanging="108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2190"/>
        </w:tabs>
        <w:ind w:left="2190" w:hanging="1440"/>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850"/>
        </w:tabs>
        <w:ind w:left="2850" w:hanging="1800"/>
      </w:pPr>
      <w:rPr>
        <w:rFonts w:hint="default"/>
      </w:rPr>
    </w:lvl>
    <w:lvl w:ilvl="8">
      <w:start w:val="1"/>
      <w:numFmt w:val="decimal"/>
      <w:isLgl/>
      <w:lvlText w:val="%1.%2.%3.%4.%5.%6.%7.%8.%9."/>
      <w:lvlJc w:val="left"/>
      <w:pPr>
        <w:tabs>
          <w:tab w:val="num" w:pos="3360"/>
        </w:tabs>
        <w:ind w:left="3360" w:hanging="2160"/>
      </w:pPr>
      <w:rPr>
        <w:rFonts w:hint="default"/>
      </w:rPr>
    </w:lvl>
  </w:abstractNum>
  <w:abstractNum w:abstractNumId="3" w15:restartNumberingAfterBreak="0">
    <w:nsid w:val="0D6E6685"/>
    <w:multiLevelType w:val="multilevel"/>
    <w:tmpl w:val="742674B8"/>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712C01"/>
    <w:multiLevelType w:val="multilevel"/>
    <w:tmpl w:val="B7FCD66C"/>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8609D0"/>
    <w:multiLevelType w:val="multilevel"/>
    <w:tmpl w:val="59DA58D4"/>
    <w:lvl w:ilvl="0">
      <w:start w:val="5"/>
      <w:numFmt w:val="decimal"/>
      <w:lvlText w:val="%1"/>
      <w:lvlJc w:val="left"/>
      <w:pPr>
        <w:ind w:left="360" w:hanging="360"/>
      </w:pPr>
      <w:rPr>
        <w:rFonts w:hint="default"/>
        <w:color w:val="0D0D0D"/>
        <w:sz w:val="24"/>
      </w:rPr>
    </w:lvl>
    <w:lvl w:ilvl="1">
      <w:start w:val="3"/>
      <w:numFmt w:val="decimal"/>
      <w:lvlText w:val="%1.%2"/>
      <w:lvlJc w:val="left"/>
      <w:pPr>
        <w:ind w:left="360" w:hanging="360"/>
      </w:pPr>
      <w:rPr>
        <w:rFonts w:hint="default"/>
        <w:color w:val="0D0D0D"/>
        <w:sz w:val="24"/>
      </w:rPr>
    </w:lvl>
    <w:lvl w:ilvl="2">
      <w:start w:val="1"/>
      <w:numFmt w:val="decimal"/>
      <w:lvlText w:val="%1.%2.%3"/>
      <w:lvlJc w:val="left"/>
      <w:pPr>
        <w:ind w:left="720" w:hanging="720"/>
      </w:pPr>
      <w:rPr>
        <w:rFonts w:hint="default"/>
        <w:color w:val="0D0D0D"/>
        <w:sz w:val="24"/>
      </w:rPr>
    </w:lvl>
    <w:lvl w:ilvl="3">
      <w:start w:val="1"/>
      <w:numFmt w:val="decimal"/>
      <w:lvlText w:val="%1.%2.%3.%4"/>
      <w:lvlJc w:val="left"/>
      <w:pPr>
        <w:ind w:left="720" w:hanging="720"/>
      </w:pPr>
      <w:rPr>
        <w:rFonts w:hint="default"/>
        <w:color w:val="0D0D0D"/>
        <w:sz w:val="24"/>
      </w:rPr>
    </w:lvl>
    <w:lvl w:ilvl="4">
      <w:start w:val="1"/>
      <w:numFmt w:val="decimal"/>
      <w:lvlText w:val="%1.%2.%3.%4.%5"/>
      <w:lvlJc w:val="left"/>
      <w:pPr>
        <w:ind w:left="1080" w:hanging="1080"/>
      </w:pPr>
      <w:rPr>
        <w:rFonts w:hint="default"/>
        <w:color w:val="0D0D0D"/>
        <w:sz w:val="24"/>
      </w:rPr>
    </w:lvl>
    <w:lvl w:ilvl="5">
      <w:start w:val="1"/>
      <w:numFmt w:val="decimal"/>
      <w:lvlText w:val="%1.%2.%3.%4.%5.%6"/>
      <w:lvlJc w:val="left"/>
      <w:pPr>
        <w:ind w:left="1080" w:hanging="1080"/>
      </w:pPr>
      <w:rPr>
        <w:rFonts w:hint="default"/>
        <w:color w:val="0D0D0D"/>
        <w:sz w:val="24"/>
      </w:rPr>
    </w:lvl>
    <w:lvl w:ilvl="6">
      <w:start w:val="1"/>
      <w:numFmt w:val="decimal"/>
      <w:lvlText w:val="%1.%2.%3.%4.%5.%6.%7"/>
      <w:lvlJc w:val="left"/>
      <w:pPr>
        <w:ind w:left="1440" w:hanging="1440"/>
      </w:pPr>
      <w:rPr>
        <w:rFonts w:hint="default"/>
        <w:color w:val="0D0D0D"/>
        <w:sz w:val="24"/>
      </w:rPr>
    </w:lvl>
    <w:lvl w:ilvl="7">
      <w:start w:val="1"/>
      <w:numFmt w:val="decimal"/>
      <w:lvlText w:val="%1.%2.%3.%4.%5.%6.%7.%8"/>
      <w:lvlJc w:val="left"/>
      <w:pPr>
        <w:ind w:left="1440" w:hanging="1440"/>
      </w:pPr>
      <w:rPr>
        <w:rFonts w:hint="default"/>
        <w:color w:val="0D0D0D"/>
        <w:sz w:val="24"/>
      </w:rPr>
    </w:lvl>
    <w:lvl w:ilvl="8">
      <w:start w:val="1"/>
      <w:numFmt w:val="decimal"/>
      <w:lvlText w:val="%1.%2.%3.%4.%5.%6.%7.%8.%9"/>
      <w:lvlJc w:val="left"/>
      <w:pPr>
        <w:ind w:left="1800" w:hanging="1800"/>
      </w:pPr>
      <w:rPr>
        <w:rFonts w:hint="default"/>
        <w:color w:val="0D0D0D"/>
        <w:sz w:val="24"/>
      </w:rPr>
    </w:lvl>
  </w:abstractNum>
  <w:abstractNum w:abstractNumId="6" w15:restartNumberingAfterBreak="0">
    <w:nsid w:val="27966C6A"/>
    <w:multiLevelType w:val="hybridMultilevel"/>
    <w:tmpl w:val="175CAB7C"/>
    <w:lvl w:ilvl="0" w:tplc="0A84B706">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9671B5C"/>
    <w:multiLevelType w:val="multilevel"/>
    <w:tmpl w:val="AA28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5E197C"/>
    <w:multiLevelType w:val="multilevel"/>
    <w:tmpl w:val="E006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8B2968"/>
    <w:multiLevelType w:val="multilevel"/>
    <w:tmpl w:val="7586FE94"/>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FE0EBD"/>
    <w:multiLevelType w:val="multilevel"/>
    <w:tmpl w:val="26CE00B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E023EB"/>
    <w:multiLevelType w:val="hybridMultilevel"/>
    <w:tmpl w:val="59FC9318"/>
    <w:lvl w:ilvl="0" w:tplc="637E77E0">
      <w:start w:val="1"/>
      <w:numFmt w:val="decimal"/>
      <w:lvlText w:val="%1."/>
      <w:lvlJc w:val="righ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47F95417"/>
    <w:multiLevelType w:val="multilevel"/>
    <w:tmpl w:val="348679BA"/>
    <w:lvl w:ilvl="0">
      <w:start w:val="1"/>
      <w:numFmt w:val="decimal"/>
      <w:lvlText w:val="%1."/>
      <w:lvlJc w:val="left"/>
      <w:pPr>
        <w:ind w:left="360" w:hanging="360"/>
      </w:pPr>
    </w:lvl>
    <w:lvl w:ilvl="1">
      <w:start w:val="1"/>
      <w:numFmt w:val="decimal"/>
      <w:lvlText w:val="%1.%2."/>
      <w:lvlJc w:val="left"/>
      <w:pPr>
        <w:ind w:left="574" w:hanging="432"/>
      </w:pPr>
      <w:rPr>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557EBF"/>
    <w:multiLevelType w:val="multilevel"/>
    <w:tmpl w:val="70E8DB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616ED5"/>
    <w:multiLevelType w:val="multilevel"/>
    <w:tmpl w:val="42DA143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AE7F4D"/>
    <w:multiLevelType w:val="multilevel"/>
    <w:tmpl w:val="E9261F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FE79C2"/>
    <w:multiLevelType w:val="multilevel"/>
    <w:tmpl w:val="13D8AC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38722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C3D3A9B"/>
    <w:multiLevelType w:val="multilevel"/>
    <w:tmpl w:val="375047A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F65BD5"/>
    <w:multiLevelType w:val="multilevel"/>
    <w:tmpl w:val="598820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440157"/>
    <w:multiLevelType w:val="multilevel"/>
    <w:tmpl w:val="371449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671F1D"/>
    <w:multiLevelType w:val="multilevel"/>
    <w:tmpl w:val="9CD0454C"/>
    <w:lvl w:ilvl="0">
      <w:start w:val="3"/>
      <w:numFmt w:val="decimal"/>
      <w:lvlText w:val="%1"/>
      <w:lvlJc w:val="left"/>
      <w:pPr>
        <w:ind w:left="480" w:hanging="480"/>
      </w:pPr>
      <w:rPr>
        <w:rFonts w:hint="default"/>
        <w:b/>
        <w:sz w:val="22"/>
      </w:rPr>
    </w:lvl>
    <w:lvl w:ilvl="1">
      <w:start w:val="1"/>
      <w:numFmt w:val="decimal"/>
      <w:lvlText w:val="%1.%2"/>
      <w:lvlJc w:val="left"/>
      <w:pPr>
        <w:ind w:left="693" w:hanging="480"/>
      </w:pPr>
      <w:rPr>
        <w:rFonts w:hint="default"/>
        <w:b/>
        <w:sz w:val="22"/>
      </w:rPr>
    </w:lvl>
    <w:lvl w:ilvl="2">
      <w:start w:val="1"/>
      <w:numFmt w:val="decimal"/>
      <w:lvlText w:val="%1.%2.%3"/>
      <w:lvlJc w:val="left"/>
      <w:pPr>
        <w:ind w:left="1146" w:hanging="720"/>
      </w:pPr>
      <w:rPr>
        <w:rFonts w:hint="default"/>
        <w:b/>
        <w:sz w:val="22"/>
      </w:rPr>
    </w:lvl>
    <w:lvl w:ilvl="3">
      <w:start w:val="1"/>
      <w:numFmt w:val="decimal"/>
      <w:lvlText w:val="%1.%2.%3.%4"/>
      <w:lvlJc w:val="left"/>
      <w:pPr>
        <w:ind w:left="1359" w:hanging="720"/>
      </w:pPr>
      <w:rPr>
        <w:rFonts w:hint="default"/>
        <w:b/>
        <w:sz w:val="22"/>
      </w:rPr>
    </w:lvl>
    <w:lvl w:ilvl="4">
      <w:start w:val="1"/>
      <w:numFmt w:val="decimal"/>
      <w:lvlText w:val="%1.%2.%3.%4.%5"/>
      <w:lvlJc w:val="left"/>
      <w:pPr>
        <w:ind w:left="1932" w:hanging="1080"/>
      </w:pPr>
      <w:rPr>
        <w:rFonts w:hint="default"/>
        <w:b/>
        <w:sz w:val="22"/>
      </w:rPr>
    </w:lvl>
    <w:lvl w:ilvl="5">
      <w:start w:val="1"/>
      <w:numFmt w:val="decimal"/>
      <w:lvlText w:val="%1.%2.%3.%4.%5.%6"/>
      <w:lvlJc w:val="left"/>
      <w:pPr>
        <w:ind w:left="2145" w:hanging="1080"/>
      </w:pPr>
      <w:rPr>
        <w:rFonts w:hint="default"/>
        <w:b/>
        <w:sz w:val="22"/>
      </w:rPr>
    </w:lvl>
    <w:lvl w:ilvl="6">
      <w:start w:val="1"/>
      <w:numFmt w:val="decimal"/>
      <w:lvlText w:val="%1.%2.%3.%4.%5.%6.%7"/>
      <w:lvlJc w:val="left"/>
      <w:pPr>
        <w:ind w:left="2718" w:hanging="1440"/>
      </w:pPr>
      <w:rPr>
        <w:rFonts w:hint="default"/>
        <w:b/>
        <w:sz w:val="22"/>
      </w:rPr>
    </w:lvl>
    <w:lvl w:ilvl="7">
      <w:start w:val="1"/>
      <w:numFmt w:val="decimal"/>
      <w:lvlText w:val="%1.%2.%3.%4.%5.%6.%7.%8"/>
      <w:lvlJc w:val="left"/>
      <w:pPr>
        <w:ind w:left="2931" w:hanging="1440"/>
      </w:pPr>
      <w:rPr>
        <w:rFonts w:hint="default"/>
        <w:b/>
        <w:sz w:val="22"/>
      </w:rPr>
    </w:lvl>
    <w:lvl w:ilvl="8">
      <w:start w:val="1"/>
      <w:numFmt w:val="decimal"/>
      <w:lvlText w:val="%1.%2.%3.%4.%5.%6.%7.%8.%9"/>
      <w:lvlJc w:val="left"/>
      <w:pPr>
        <w:ind w:left="3504" w:hanging="1800"/>
      </w:pPr>
      <w:rPr>
        <w:rFonts w:hint="default"/>
        <w:b/>
        <w:sz w:val="22"/>
      </w:rPr>
    </w:lvl>
  </w:abstractNum>
  <w:abstractNum w:abstractNumId="22" w15:restartNumberingAfterBreak="0">
    <w:nsid w:val="73BA09C3"/>
    <w:multiLevelType w:val="multilevel"/>
    <w:tmpl w:val="CFC8CF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C45A3C"/>
    <w:multiLevelType w:val="multilevel"/>
    <w:tmpl w:val="13D8AC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F42A1A"/>
    <w:multiLevelType w:val="multilevel"/>
    <w:tmpl w:val="DFA09B7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9A2671"/>
    <w:multiLevelType w:val="multilevel"/>
    <w:tmpl w:val="137A78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8"/>
  </w:num>
  <w:num w:numId="3">
    <w:abstractNumId w:val="9"/>
  </w:num>
  <w:num w:numId="4">
    <w:abstractNumId w:val="3"/>
  </w:num>
  <w:num w:numId="5">
    <w:abstractNumId w:val="4"/>
  </w:num>
  <w:num w:numId="6">
    <w:abstractNumId w:val="10"/>
  </w:num>
  <w:num w:numId="7">
    <w:abstractNumId w:val="15"/>
  </w:num>
  <w:num w:numId="8">
    <w:abstractNumId w:val="24"/>
  </w:num>
  <w:num w:numId="9">
    <w:abstractNumId w:val="14"/>
  </w:num>
  <w:num w:numId="10">
    <w:abstractNumId w:val="12"/>
  </w:num>
  <w:num w:numId="11">
    <w:abstractNumId w:val="11"/>
  </w:num>
  <w:num w:numId="12">
    <w:abstractNumId w:val="6"/>
  </w:num>
  <w:num w:numId="13">
    <w:abstractNumId w:val="19"/>
  </w:num>
  <w:num w:numId="14">
    <w:abstractNumId w:val="22"/>
  </w:num>
  <w:num w:numId="15">
    <w:abstractNumId w:val="1"/>
  </w:num>
  <w:num w:numId="16">
    <w:abstractNumId w:val="18"/>
  </w:num>
  <w:num w:numId="17">
    <w:abstractNumId w:val="17"/>
  </w:num>
  <w:num w:numId="18">
    <w:abstractNumId w:val="0"/>
  </w:num>
  <w:num w:numId="19">
    <w:abstractNumId w:val="21"/>
  </w:num>
  <w:num w:numId="20">
    <w:abstractNumId w:val="25"/>
  </w:num>
  <w:num w:numId="21">
    <w:abstractNumId w:val="5"/>
  </w:num>
  <w:num w:numId="22">
    <w:abstractNumId w:val="13"/>
  </w:num>
  <w:num w:numId="23">
    <w:abstractNumId w:val="20"/>
  </w:num>
  <w:num w:numId="24">
    <w:abstractNumId w:val="2"/>
  </w:num>
  <w:num w:numId="25">
    <w:abstractNumId w:val="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drawingGridHorizontalSpacing w:val="181"/>
  <w:drawingGridVerticalSpacing w:val="181"/>
  <w:characterSpacingControl w:val="compressPunctuation"/>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8B1"/>
    <w:rsid w:val="0000462C"/>
    <w:rsid w:val="00006EBB"/>
    <w:rsid w:val="00017E2A"/>
    <w:rsid w:val="00026512"/>
    <w:rsid w:val="00030FFF"/>
    <w:rsid w:val="00053FEB"/>
    <w:rsid w:val="000709C9"/>
    <w:rsid w:val="00077973"/>
    <w:rsid w:val="00092076"/>
    <w:rsid w:val="00093E26"/>
    <w:rsid w:val="000953CD"/>
    <w:rsid w:val="000A23B3"/>
    <w:rsid w:val="000A6C5A"/>
    <w:rsid w:val="000B3922"/>
    <w:rsid w:val="000B4A1F"/>
    <w:rsid w:val="000B6C3D"/>
    <w:rsid w:val="000C0EAA"/>
    <w:rsid w:val="000C138E"/>
    <w:rsid w:val="000C5724"/>
    <w:rsid w:val="000D0B3F"/>
    <w:rsid w:val="000E242E"/>
    <w:rsid w:val="000E302D"/>
    <w:rsid w:val="000E6DD1"/>
    <w:rsid w:val="000F0CDD"/>
    <w:rsid w:val="000F2B82"/>
    <w:rsid w:val="00104C56"/>
    <w:rsid w:val="001113B6"/>
    <w:rsid w:val="0011251F"/>
    <w:rsid w:val="00113062"/>
    <w:rsid w:val="00125432"/>
    <w:rsid w:val="001320D9"/>
    <w:rsid w:val="00142ACF"/>
    <w:rsid w:val="00146CF1"/>
    <w:rsid w:val="00146E6D"/>
    <w:rsid w:val="00151B9B"/>
    <w:rsid w:val="0015459A"/>
    <w:rsid w:val="001749E2"/>
    <w:rsid w:val="00184B99"/>
    <w:rsid w:val="00197029"/>
    <w:rsid w:val="001A6888"/>
    <w:rsid w:val="001B0EF4"/>
    <w:rsid w:val="001B3A7D"/>
    <w:rsid w:val="001B7677"/>
    <w:rsid w:val="001B7BB8"/>
    <w:rsid w:val="001B7DE0"/>
    <w:rsid w:val="001B7F2A"/>
    <w:rsid w:val="001C57F9"/>
    <w:rsid w:val="001D24FF"/>
    <w:rsid w:val="001D43CC"/>
    <w:rsid w:val="001E7217"/>
    <w:rsid w:val="001F59C0"/>
    <w:rsid w:val="001F6DB5"/>
    <w:rsid w:val="0020155B"/>
    <w:rsid w:val="00202E13"/>
    <w:rsid w:val="00203948"/>
    <w:rsid w:val="00204529"/>
    <w:rsid w:val="002077C1"/>
    <w:rsid w:val="00207F8D"/>
    <w:rsid w:val="0021019F"/>
    <w:rsid w:val="0022522B"/>
    <w:rsid w:val="00231494"/>
    <w:rsid w:val="00237CBB"/>
    <w:rsid w:val="00243610"/>
    <w:rsid w:val="00244706"/>
    <w:rsid w:val="00245784"/>
    <w:rsid w:val="00245C57"/>
    <w:rsid w:val="002516B2"/>
    <w:rsid w:val="00256CA2"/>
    <w:rsid w:val="002623F0"/>
    <w:rsid w:val="002625FB"/>
    <w:rsid w:val="0026389A"/>
    <w:rsid w:val="00267FDD"/>
    <w:rsid w:val="002703F1"/>
    <w:rsid w:val="00270595"/>
    <w:rsid w:val="002836A3"/>
    <w:rsid w:val="002A68B1"/>
    <w:rsid w:val="002A7DA5"/>
    <w:rsid w:val="002B074D"/>
    <w:rsid w:val="002B4CB2"/>
    <w:rsid w:val="002B5321"/>
    <w:rsid w:val="002B79A0"/>
    <w:rsid w:val="002C0077"/>
    <w:rsid w:val="002C1D75"/>
    <w:rsid w:val="002C6D4D"/>
    <w:rsid w:val="002C7BF0"/>
    <w:rsid w:val="002D59C7"/>
    <w:rsid w:val="002D5BC8"/>
    <w:rsid w:val="002D6427"/>
    <w:rsid w:val="002E3355"/>
    <w:rsid w:val="002F3F68"/>
    <w:rsid w:val="003057E2"/>
    <w:rsid w:val="00315AEC"/>
    <w:rsid w:val="003273DA"/>
    <w:rsid w:val="00333445"/>
    <w:rsid w:val="00336D24"/>
    <w:rsid w:val="00340835"/>
    <w:rsid w:val="00344240"/>
    <w:rsid w:val="00344449"/>
    <w:rsid w:val="0034632A"/>
    <w:rsid w:val="00346590"/>
    <w:rsid w:val="00370853"/>
    <w:rsid w:val="00370F7E"/>
    <w:rsid w:val="00381BA3"/>
    <w:rsid w:val="003863D3"/>
    <w:rsid w:val="00390CA8"/>
    <w:rsid w:val="003965AC"/>
    <w:rsid w:val="0039697B"/>
    <w:rsid w:val="003A5B85"/>
    <w:rsid w:val="003B3D56"/>
    <w:rsid w:val="003B4172"/>
    <w:rsid w:val="003B4A2A"/>
    <w:rsid w:val="003B6404"/>
    <w:rsid w:val="003B7657"/>
    <w:rsid w:val="003C1519"/>
    <w:rsid w:val="003D27C8"/>
    <w:rsid w:val="003D621E"/>
    <w:rsid w:val="003E3C29"/>
    <w:rsid w:val="003F79CE"/>
    <w:rsid w:val="00403D48"/>
    <w:rsid w:val="0040428E"/>
    <w:rsid w:val="004163B6"/>
    <w:rsid w:val="0042420D"/>
    <w:rsid w:val="0043264E"/>
    <w:rsid w:val="00442636"/>
    <w:rsid w:val="00452F55"/>
    <w:rsid w:val="00461AE0"/>
    <w:rsid w:val="004671EF"/>
    <w:rsid w:val="0046774F"/>
    <w:rsid w:val="004716D7"/>
    <w:rsid w:val="0047387D"/>
    <w:rsid w:val="00476ACC"/>
    <w:rsid w:val="00484113"/>
    <w:rsid w:val="00487DFF"/>
    <w:rsid w:val="004A4401"/>
    <w:rsid w:val="004A5651"/>
    <w:rsid w:val="004B1D49"/>
    <w:rsid w:val="004B3974"/>
    <w:rsid w:val="004C32CF"/>
    <w:rsid w:val="004C5BCF"/>
    <w:rsid w:val="004C643A"/>
    <w:rsid w:val="004E35C9"/>
    <w:rsid w:val="005040B6"/>
    <w:rsid w:val="00520C93"/>
    <w:rsid w:val="00521030"/>
    <w:rsid w:val="00524439"/>
    <w:rsid w:val="005323D2"/>
    <w:rsid w:val="00533FDD"/>
    <w:rsid w:val="005358B3"/>
    <w:rsid w:val="00542A43"/>
    <w:rsid w:val="00555401"/>
    <w:rsid w:val="00556B89"/>
    <w:rsid w:val="0056057E"/>
    <w:rsid w:val="0056763C"/>
    <w:rsid w:val="005838CB"/>
    <w:rsid w:val="00584A47"/>
    <w:rsid w:val="00593077"/>
    <w:rsid w:val="00595AC7"/>
    <w:rsid w:val="005E6943"/>
    <w:rsid w:val="005F2FE9"/>
    <w:rsid w:val="005F6B4F"/>
    <w:rsid w:val="006140C3"/>
    <w:rsid w:val="006143C6"/>
    <w:rsid w:val="00615EE9"/>
    <w:rsid w:val="0061612A"/>
    <w:rsid w:val="00616D3D"/>
    <w:rsid w:val="00630FEB"/>
    <w:rsid w:val="00633465"/>
    <w:rsid w:val="00634332"/>
    <w:rsid w:val="0064066D"/>
    <w:rsid w:val="006455ED"/>
    <w:rsid w:val="0065294A"/>
    <w:rsid w:val="00653127"/>
    <w:rsid w:val="006556CE"/>
    <w:rsid w:val="006572C7"/>
    <w:rsid w:val="00663D4A"/>
    <w:rsid w:val="0066472D"/>
    <w:rsid w:val="00674EE4"/>
    <w:rsid w:val="00682BC6"/>
    <w:rsid w:val="006877B7"/>
    <w:rsid w:val="00693510"/>
    <w:rsid w:val="006A6247"/>
    <w:rsid w:val="006D7321"/>
    <w:rsid w:val="006D7753"/>
    <w:rsid w:val="006E0FC2"/>
    <w:rsid w:val="006F7A3E"/>
    <w:rsid w:val="007243D3"/>
    <w:rsid w:val="00733918"/>
    <w:rsid w:val="00743362"/>
    <w:rsid w:val="00750DF7"/>
    <w:rsid w:val="00762F32"/>
    <w:rsid w:val="0076367A"/>
    <w:rsid w:val="007750C8"/>
    <w:rsid w:val="0078011B"/>
    <w:rsid w:val="00781105"/>
    <w:rsid w:val="00785E02"/>
    <w:rsid w:val="00790376"/>
    <w:rsid w:val="0079594A"/>
    <w:rsid w:val="007A3276"/>
    <w:rsid w:val="007A6CFB"/>
    <w:rsid w:val="007B280D"/>
    <w:rsid w:val="007C1688"/>
    <w:rsid w:val="007D2597"/>
    <w:rsid w:val="007F4970"/>
    <w:rsid w:val="00803B92"/>
    <w:rsid w:val="00811BB5"/>
    <w:rsid w:val="00816107"/>
    <w:rsid w:val="00830A98"/>
    <w:rsid w:val="008408D2"/>
    <w:rsid w:val="00850092"/>
    <w:rsid w:val="00860F0B"/>
    <w:rsid w:val="00863A06"/>
    <w:rsid w:val="00873A4F"/>
    <w:rsid w:val="00880B5F"/>
    <w:rsid w:val="00890AC5"/>
    <w:rsid w:val="008A2A90"/>
    <w:rsid w:val="008A63E6"/>
    <w:rsid w:val="008B0C97"/>
    <w:rsid w:val="008B43AB"/>
    <w:rsid w:val="008B7A0D"/>
    <w:rsid w:val="008E3AD4"/>
    <w:rsid w:val="008E4B8F"/>
    <w:rsid w:val="008E4F95"/>
    <w:rsid w:val="008E7093"/>
    <w:rsid w:val="008E7856"/>
    <w:rsid w:val="008E7E5E"/>
    <w:rsid w:val="00913AB7"/>
    <w:rsid w:val="00916006"/>
    <w:rsid w:val="00920E04"/>
    <w:rsid w:val="009275D6"/>
    <w:rsid w:val="00934C7B"/>
    <w:rsid w:val="00936190"/>
    <w:rsid w:val="009366DC"/>
    <w:rsid w:val="00942EE7"/>
    <w:rsid w:val="009505AC"/>
    <w:rsid w:val="009516EE"/>
    <w:rsid w:val="0095553E"/>
    <w:rsid w:val="0096024E"/>
    <w:rsid w:val="00960BF8"/>
    <w:rsid w:val="0096333E"/>
    <w:rsid w:val="00975F60"/>
    <w:rsid w:val="00982578"/>
    <w:rsid w:val="00983D0B"/>
    <w:rsid w:val="00985C72"/>
    <w:rsid w:val="009930FA"/>
    <w:rsid w:val="009A2BD2"/>
    <w:rsid w:val="009A7685"/>
    <w:rsid w:val="009B39BA"/>
    <w:rsid w:val="009B5761"/>
    <w:rsid w:val="009C1AAA"/>
    <w:rsid w:val="009D2F49"/>
    <w:rsid w:val="009D33CE"/>
    <w:rsid w:val="009D4026"/>
    <w:rsid w:val="009D5204"/>
    <w:rsid w:val="009F211D"/>
    <w:rsid w:val="009F755D"/>
    <w:rsid w:val="00A0307C"/>
    <w:rsid w:val="00A05A08"/>
    <w:rsid w:val="00A104F9"/>
    <w:rsid w:val="00A3007D"/>
    <w:rsid w:val="00A40180"/>
    <w:rsid w:val="00A50DF9"/>
    <w:rsid w:val="00A55A7F"/>
    <w:rsid w:val="00A56683"/>
    <w:rsid w:val="00A577D3"/>
    <w:rsid w:val="00A60043"/>
    <w:rsid w:val="00A6194E"/>
    <w:rsid w:val="00A70850"/>
    <w:rsid w:val="00A753F7"/>
    <w:rsid w:val="00A81222"/>
    <w:rsid w:val="00A902C0"/>
    <w:rsid w:val="00AA592D"/>
    <w:rsid w:val="00AB1080"/>
    <w:rsid w:val="00AB3480"/>
    <w:rsid w:val="00AB464D"/>
    <w:rsid w:val="00AB67F7"/>
    <w:rsid w:val="00AB70A1"/>
    <w:rsid w:val="00AC7E5D"/>
    <w:rsid w:val="00AD0D5D"/>
    <w:rsid w:val="00AD5F85"/>
    <w:rsid w:val="00AE5BFA"/>
    <w:rsid w:val="00AE730C"/>
    <w:rsid w:val="00AE7A62"/>
    <w:rsid w:val="00AF6EB0"/>
    <w:rsid w:val="00B00BEC"/>
    <w:rsid w:val="00B014DE"/>
    <w:rsid w:val="00B03ACA"/>
    <w:rsid w:val="00B06931"/>
    <w:rsid w:val="00B1334E"/>
    <w:rsid w:val="00B21670"/>
    <w:rsid w:val="00B2258E"/>
    <w:rsid w:val="00B24CFD"/>
    <w:rsid w:val="00B31504"/>
    <w:rsid w:val="00B31F13"/>
    <w:rsid w:val="00B33591"/>
    <w:rsid w:val="00B62347"/>
    <w:rsid w:val="00B75DAE"/>
    <w:rsid w:val="00B825F4"/>
    <w:rsid w:val="00B83DE2"/>
    <w:rsid w:val="00B941F9"/>
    <w:rsid w:val="00BB4D95"/>
    <w:rsid w:val="00BB7692"/>
    <w:rsid w:val="00BC3370"/>
    <w:rsid w:val="00BD588E"/>
    <w:rsid w:val="00BE450A"/>
    <w:rsid w:val="00BF45D0"/>
    <w:rsid w:val="00C02480"/>
    <w:rsid w:val="00C05644"/>
    <w:rsid w:val="00C111C1"/>
    <w:rsid w:val="00C119E9"/>
    <w:rsid w:val="00C34198"/>
    <w:rsid w:val="00C36176"/>
    <w:rsid w:val="00C43794"/>
    <w:rsid w:val="00C439D5"/>
    <w:rsid w:val="00C53D52"/>
    <w:rsid w:val="00C60C5D"/>
    <w:rsid w:val="00C63B03"/>
    <w:rsid w:val="00C71EA8"/>
    <w:rsid w:val="00C7570C"/>
    <w:rsid w:val="00C75DCC"/>
    <w:rsid w:val="00C75FBE"/>
    <w:rsid w:val="00C77E33"/>
    <w:rsid w:val="00C82A9D"/>
    <w:rsid w:val="00C82CE4"/>
    <w:rsid w:val="00C8655E"/>
    <w:rsid w:val="00C924A1"/>
    <w:rsid w:val="00C94E8B"/>
    <w:rsid w:val="00C967D8"/>
    <w:rsid w:val="00C96C84"/>
    <w:rsid w:val="00CA3476"/>
    <w:rsid w:val="00CB548D"/>
    <w:rsid w:val="00CC104C"/>
    <w:rsid w:val="00CC52F6"/>
    <w:rsid w:val="00CC53FF"/>
    <w:rsid w:val="00CC57A1"/>
    <w:rsid w:val="00CC6F2B"/>
    <w:rsid w:val="00CD7292"/>
    <w:rsid w:val="00CE7A69"/>
    <w:rsid w:val="00CF3124"/>
    <w:rsid w:val="00D011D6"/>
    <w:rsid w:val="00D04023"/>
    <w:rsid w:val="00D0690D"/>
    <w:rsid w:val="00D16AFA"/>
    <w:rsid w:val="00D2469C"/>
    <w:rsid w:val="00D26E0D"/>
    <w:rsid w:val="00D373E4"/>
    <w:rsid w:val="00D45F3A"/>
    <w:rsid w:val="00D54472"/>
    <w:rsid w:val="00D5544A"/>
    <w:rsid w:val="00D560FC"/>
    <w:rsid w:val="00D561CF"/>
    <w:rsid w:val="00D63379"/>
    <w:rsid w:val="00D653D4"/>
    <w:rsid w:val="00D71445"/>
    <w:rsid w:val="00D755D9"/>
    <w:rsid w:val="00D80088"/>
    <w:rsid w:val="00D83392"/>
    <w:rsid w:val="00D92337"/>
    <w:rsid w:val="00D93D64"/>
    <w:rsid w:val="00D95FB7"/>
    <w:rsid w:val="00DA1068"/>
    <w:rsid w:val="00DA12EA"/>
    <w:rsid w:val="00DA36E6"/>
    <w:rsid w:val="00DA3E60"/>
    <w:rsid w:val="00DA522E"/>
    <w:rsid w:val="00DB3CF5"/>
    <w:rsid w:val="00DB3ED0"/>
    <w:rsid w:val="00DC4B37"/>
    <w:rsid w:val="00DD2587"/>
    <w:rsid w:val="00DD3B50"/>
    <w:rsid w:val="00DE330B"/>
    <w:rsid w:val="00DE3363"/>
    <w:rsid w:val="00DE79E3"/>
    <w:rsid w:val="00E14C4D"/>
    <w:rsid w:val="00E2186A"/>
    <w:rsid w:val="00E244BA"/>
    <w:rsid w:val="00E263C3"/>
    <w:rsid w:val="00E27677"/>
    <w:rsid w:val="00E43D69"/>
    <w:rsid w:val="00E47AFB"/>
    <w:rsid w:val="00E5766C"/>
    <w:rsid w:val="00E6275F"/>
    <w:rsid w:val="00E90C40"/>
    <w:rsid w:val="00E930AF"/>
    <w:rsid w:val="00E96B93"/>
    <w:rsid w:val="00EA6B45"/>
    <w:rsid w:val="00EB22B1"/>
    <w:rsid w:val="00EB4AAE"/>
    <w:rsid w:val="00EB5BB5"/>
    <w:rsid w:val="00ED36C1"/>
    <w:rsid w:val="00ED3CA8"/>
    <w:rsid w:val="00EF19C8"/>
    <w:rsid w:val="00F06545"/>
    <w:rsid w:val="00F12E86"/>
    <w:rsid w:val="00F1447A"/>
    <w:rsid w:val="00F1536D"/>
    <w:rsid w:val="00F22E9A"/>
    <w:rsid w:val="00F25B69"/>
    <w:rsid w:val="00F26B3D"/>
    <w:rsid w:val="00F30B7E"/>
    <w:rsid w:val="00F321BC"/>
    <w:rsid w:val="00F33D50"/>
    <w:rsid w:val="00F375DC"/>
    <w:rsid w:val="00F4093B"/>
    <w:rsid w:val="00F41037"/>
    <w:rsid w:val="00F525FD"/>
    <w:rsid w:val="00F52CC8"/>
    <w:rsid w:val="00F56E2E"/>
    <w:rsid w:val="00F56FF8"/>
    <w:rsid w:val="00F61B36"/>
    <w:rsid w:val="00F64178"/>
    <w:rsid w:val="00F81571"/>
    <w:rsid w:val="00F81D15"/>
    <w:rsid w:val="00F84103"/>
    <w:rsid w:val="00F84D71"/>
    <w:rsid w:val="00F96246"/>
    <w:rsid w:val="00FA4D27"/>
    <w:rsid w:val="00FB0140"/>
    <w:rsid w:val="00FB084E"/>
    <w:rsid w:val="00FB249A"/>
    <w:rsid w:val="00FB2BF0"/>
    <w:rsid w:val="00FB3109"/>
    <w:rsid w:val="00FC60BB"/>
    <w:rsid w:val="00FD63B5"/>
    <w:rsid w:val="00FD77D2"/>
    <w:rsid w:val="00FE269A"/>
    <w:rsid w:val="00FE6CBF"/>
    <w:rsid w:val="00FE72EE"/>
    <w:rsid w:val="00FF0A6B"/>
    <w:rsid w:val="00FF2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8BD67C"/>
  <w15:docId w15:val="{FB923843-BE0C-4FAF-AA39-6E07C2E8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90376"/>
    <w:rPr>
      <w:color w:val="000000"/>
    </w:rPr>
  </w:style>
  <w:style w:type="paragraph" w:styleId="1">
    <w:name w:val="heading 1"/>
    <w:aliases w:val="(раздел)"/>
    <w:basedOn w:val="a"/>
    <w:link w:val="10"/>
    <w:qFormat/>
    <w:rsid w:val="00BB4D95"/>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2">
    <w:name w:val="heading 2"/>
    <w:basedOn w:val="a"/>
    <w:next w:val="a"/>
    <w:link w:val="20"/>
    <w:qFormat/>
    <w:rsid w:val="00BB4D95"/>
    <w:pPr>
      <w:keepNext/>
      <w:widowControl/>
      <w:ind w:left="576" w:hanging="576"/>
      <w:jc w:val="center"/>
      <w:outlineLvl w:val="1"/>
    </w:pPr>
    <w:rPr>
      <w:rFonts w:ascii="Times New Roman" w:eastAsia="Times New Roman" w:hAnsi="Times New Roman" w:cs="Times New Roman"/>
      <w:b/>
      <w:color w:val="auto"/>
      <w:szCs w:val="20"/>
      <w:lang w:bidi="ar-SA"/>
    </w:rPr>
  </w:style>
  <w:style w:type="paragraph" w:styleId="3">
    <w:name w:val="heading 3"/>
    <w:basedOn w:val="a"/>
    <w:next w:val="a"/>
    <w:link w:val="30"/>
    <w:uiPriority w:val="9"/>
    <w:unhideWhenUsed/>
    <w:qFormat/>
    <w:rsid w:val="00A50DF9"/>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Exact">
    <w:name w:val="Body text (2) Exact"/>
    <w:basedOn w:val="a0"/>
    <w:rPr>
      <w:rFonts w:ascii="Times New Roman" w:eastAsia="Times New Roman" w:hAnsi="Times New Roman" w:cs="Times New Roman"/>
      <w:b w:val="0"/>
      <w:bCs w:val="0"/>
      <w:i w:val="0"/>
      <w:iCs w:val="0"/>
      <w:smallCaps w:val="0"/>
      <w:strike w:val="0"/>
      <w:u w:val="none"/>
    </w:rPr>
  </w:style>
  <w:style w:type="character" w:customStyle="1" w:styleId="Bodytext4Exact">
    <w:name w:val="Body text (4) Exact"/>
    <w:basedOn w:val="a0"/>
    <w:rPr>
      <w:rFonts w:ascii="Times New Roman" w:eastAsia="Times New Roman" w:hAnsi="Times New Roman" w:cs="Times New Roman"/>
      <w:b/>
      <w:bCs/>
      <w:i w:val="0"/>
      <w:iCs w:val="0"/>
      <w:smallCaps w:val="0"/>
      <w:strike w:val="0"/>
      <w:u w:val="none"/>
    </w:rPr>
  </w:style>
  <w:style w:type="character" w:customStyle="1" w:styleId="Heading1">
    <w:name w:val="Heading #1_"/>
    <w:basedOn w:val="a0"/>
    <w:link w:val="Heading10"/>
    <w:rPr>
      <w:rFonts w:ascii="Candara" w:eastAsia="Candara" w:hAnsi="Candara" w:cs="Candara"/>
      <w:b w:val="0"/>
      <w:bCs w:val="0"/>
      <w:i w:val="0"/>
      <w:iCs w:val="0"/>
      <w:smallCaps w:val="0"/>
      <w:strike w:val="0"/>
      <w:spacing w:val="20"/>
      <w:w w:val="75"/>
      <w:sz w:val="26"/>
      <w:szCs w:val="26"/>
      <w:u w:val="none"/>
    </w:rPr>
  </w:style>
  <w:style w:type="character" w:customStyle="1" w:styleId="Heading11">
    <w:name w:val="Heading #1"/>
    <w:basedOn w:val="Heading1"/>
    <w:rPr>
      <w:rFonts w:ascii="Candara" w:eastAsia="Candara" w:hAnsi="Candara" w:cs="Candara"/>
      <w:b w:val="0"/>
      <w:bCs w:val="0"/>
      <w:i w:val="0"/>
      <w:iCs w:val="0"/>
      <w:smallCaps w:val="0"/>
      <w:strike w:val="0"/>
      <w:color w:val="7FA0E0"/>
      <w:spacing w:val="20"/>
      <w:w w:val="75"/>
      <w:position w:val="0"/>
      <w:sz w:val="26"/>
      <w:szCs w:val="26"/>
      <w:u w:val="none"/>
      <w:lang w:val="ru-RU" w:eastAsia="ru-RU" w:bidi="ru-RU"/>
    </w:rPr>
  </w:style>
  <w:style w:type="character" w:customStyle="1" w:styleId="Bodytext3">
    <w:name w:val="Body text (3)_"/>
    <w:basedOn w:val="a0"/>
    <w:link w:val="Bodytext30"/>
    <w:rPr>
      <w:rFonts w:ascii="Arial" w:eastAsia="Arial" w:hAnsi="Arial" w:cs="Arial"/>
      <w:b w:val="0"/>
      <w:bCs w:val="0"/>
      <w:i w:val="0"/>
      <w:iCs w:val="0"/>
      <w:smallCaps w:val="0"/>
      <w:strike w:val="0"/>
      <w:spacing w:val="20"/>
      <w:w w:val="60"/>
      <w:sz w:val="17"/>
      <w:szCs w:val="17"/>
      <w:u w:val="none"/>
    </w:rPr>
  </w:style>
  <w:style w:type="character" w:customStyle="1" w:styleId="Bodytext31">
    <w:name w:val="Body text (3)"/>
    <w:basedOn w:val="Bodytext3"/>
    <w:rPr>
      <w:rFonts w:ascii="Arial" w:eastAsia="Arial" w:hAnsi="Arial" w:cs="Arial"/>
      <w:b w:val="0"/>
      <w:bCs w:val="0"/>
      <w:i w:val="0"/>
      <w:iCs w:val="0"/>
      <w:smallCaps w:val="0"/>
      <w:strike w:val="0"/>
      <w:color w:val="7FA0E0"/>
      <w:spacing w:val="20"/>
      <w:w w:val="60"/>
      <w:position w:val="0"/>
      <w:sz w:val="17"/>
      <w:szCs w:val="17"/>
      <w:u w:val="none"/>
      <w:lang w:val="ru-RU" w:eastAsia="ru-RU" w:bidi="ru-RU"/>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Candara">
    <w:name w:val="Body text (2) + Candara"/>
    <w:basedOn w:val="Bodytext2"/>
    <w:rPr>
      <w:rFonts w:ascii="Candara" w:eastAsia="Candara" w:hAnsi="Candara" w:cs="Candara"/>
      <w:b w:val="0"/>
      <w:bCs w:val="0"/>
      <w:i w:val="0"/>
      <w:iCs w:val="0"/>
      <w:smallCaps w:val="0"/>
      <w:strike w:val="0"/>
      <w:color w:val="000000"/>
      <w:spacing w:val="0"/>
      <w:w w:val="100"/>
      <w:position w:val="0"/>
      <w:sz w:val="24"/>
      <w:szCs w:val="24"/>
      <w:u w:val="none"/>
      <w:lang w:val="en-US" w:eastAsia="en-US" w:bidi="en-US"/>
    </w:rPr>
  </w:style>
  <w:style w:type="character" w:customStyle="1" w:styleId="Bodytext5">
    <w:name w:val="Body text (5)_"/>
    <w:basedOn w:val="a0"/>
    <w:link w:val="Bodytext50"/>
    <w:rPr>
      <w:rFonts w:ascii="Times New Roman" w:eastAsia="Times New Roman" w:hAnsi="Times New Roman" w:cs="Times New Roman"/>
      <w:b w:val="0"/>
      <w:bCs w:val="0"/>
      <w:i w:val="0"/>
      <w:iCs w:val="0"/>
      <w:smallCaps w:val="0"/>
      <w:strike w:val="0"/>
      <w:sz w:val="22"/>
      <w:szCs w:val="22"/>
      <w:u w:val="none"/>
    </w:rPr>
  </w:style>
  <w:style w:type="character" w:customStyle="1" w:styleId="Bodytext6">
    <w:name w:val="Body text (6)_"/>
    <w:basedOn w:val="a0"/>
    <w:link w:val="Bodytext60"/>
    <w:rPr>
      <w:rFonts w:ascii="Arial" w:eastAsia="Arial" w:hAnsi="Arial" w:cs="Arial"/>
      <w:b w:val="0"/>
      <w:bCs w:val="0"/>
      <w:i w:val="0"/>
      <w:iCs w:val="0"/>
      <w:smallCaps w:val="0"/>
      <w:strike w:val="0"/>
      <w:sz w:val="15"/>
      <w:szCs w:val="15"/>
      <w:u w:val="none"/>
    </w:rPr>
  </w:style>
  <w:style w:type="character" w:customStyle="1" w:styleId="Bodytext7">
    <w:name w:val="Body text (7)_"/>
    <w:basedOn w:val="a0"/>
    <w:link w:val="Bodytext70"/>
    <w:rPr>
      <w:rFonts w:ascii="Times New Roman" w:eastAsia="Times New Roman" w:hAnsi="Times New Roman" w:cs="Times New Roman"/>
      <w:b w:val="0"/>
      <w:bCs w:val="0"/>
      <w:i w:val="0"/>
      <w:iCs w:val="0"/>
      <w:smallCaps w:val="0"/>
      <w:strike w:val="0"/>
      <w:sz w:val="17"/>
      <w:szCs w:val="17"/>
      <w:u w:val="none"/>
    </w:rPr>
  </w:style>
  <w:style w:type="character" w:customStyle="1" w:styleId="Bodytext7Exact">
    <w:name w:val="Body text (7) Exact"/>
    <w:basedOn w:val="a0"/>
    <w:rPr>
      <w:rFonts w:ascii="Times New Roman" w:eastAsia="Times New Roman" w:hAnsi="Times New Roman" w:cs="Times New Roman"/>
      <w:b w:val="0"/>
      <w:bCs w:val="0"/>
      <w:i w:val="0"/>
      <w:iCs w:val="0"/>
      <w:smallCaps w:val="0"/>
      <w:strike w:val="0"/>
      <w:sz w:val="17"/>
      <w:szCs w:val="17"/>
      <w:u w:val="none"/>
    </w:rPr>
  </w:style>
  <w:style w:type="character" w:customStyle="1" w:styleId="Bodytext8Exact">
    <w:name w:val="Body text (8) Exact"/>
    <w:basedOn w:val="a0"/>
    <w:link w:val="Bodytext8"/>
    <w:rPr>
      <w:rFonts w:ascii="Times New Roman" w:eastAsia="Times New Roman" w:hAnsi="Times New Roman" w:cs="Times New Roman"/>
      <w:b w:val="0"/>
      <w:bCs w:val="0"/>
      <w:i w:val="0"/>
      <w:iCs w:val="0"/>
      <w:smallCaps w:val="0"/>
      <w:strike w:val="0"/>
      <w:sz w:val="18"/>
      <w:szCs w:val="18"/>
      <w:u w:val="none"/>
    </w:rPr>
  </w:style>
  <w:style w:type="character" w:customStyle="1" w:styleId="Bodytext9Exact">
    <w:name w:val="Body text (9) Exact"/>
    <w:basedOn w:val="a0"/>
    <w:link w:val="Bodytext9"/>
    <w:rPr>
      <w:rFonts w:ascii="Arial" w:eastAsia="Arial" w:hAnsi="Arial" w:cs="Arial"/>
      <w:b w:val="0"/>
      <w:bCs w:val="0"/>
      <w:i w:val="0"/>
      <w:iCs w:val="0"/>
      <w:smallCaps w:val="0"/>
      <w:strike w:val="0"/>
      <w:sz w:val="12"/>
      <w:szCs w:val="12"/>
      <w:u w:val="none"/>
    </w:rPr>
  </w:style>
  <w:style w:type="character" w:customStyle="1" w:styleId="Bodytext10Exact">
    <w:name w:val="Body text (10) Exact"/>
    <w:basedOn w:val="a0"/>
    <w:link w:val="Bodytext10"/>
    <w:rPr>
      <w:rFonts w:ascii="Arial" w:eastAsia="Arial" w:hAnsi="Arial" w:cs="Arial"/>
      <w:b w:val="0"/>
      <w:bCs w:val="0"/>
      <w:i w:val="0"/>
      <w:iCs w:val="0"/>
      <w:smallCaps w:val="0"/>
      <w:strike w:val="0"/>
      <w:sz w:val="14"/>
      <w:szCs w:val="14"/>
      <w:u w:val="none"/>
    </w:rPr>
  </w:style>
  <w:style w:type="character" w:customStyle="1" w:styleId="Bodytext2Arial7pt">
    <w:name w:val="Body text (2) + Arial;7 pt"/>
    <w:basedOn w:val="Bodytext2"/>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Bodytext2CenturyGothic10pt">
    <w:name w:val="Body text (2) + Century Gothic;10 pt"/>
    <w:basedOn w:val="Bodytext2"/>
    <w:rPr>
      <w:rFonts w:ascii="Century Gothic" w:eastAsia="Century Gothic" w:hAnsi="Century Gothic" w:cs="Century Gothic"/>
      <w:b w:val="0"/>
      <w:bCs w:val="0"/>
      <w:i w:val="0"/>
      <w:iCs w:val="0"/>
      <w:smallCaps w:val="0"/>
      <w:strike w:val="0"/>
      <w:color w:val="000000"/>
      <w:spacing w:val="0"/>
      <w:w w:val="100"/>
      <w:position w:val="0"/>
      <w:sz w:val="20"/>
      <w:szCs w:val="20"/>
      <w:u w:val="none"/>
      <w:lang w:val="ru-RU" w:eastAsia="ru-RU" w:bidi="ru-RU"/>
    </w:rPr>
  </w:style>
  <w:style w:type="character" w:customStyle="1" w:styleId="Bodytext2Verdana7pt">
    <w:name w:val="Body text (2) + Verdana;7 pt"/>
    <w:basedOn w:val="Bodytext2"/>
    <w:rPr>
      <w:rFonts w:ascii="Verdana" w:eastAsia="Verdana" w:hAnsi="Verdana" w:cs="Verdana"/>
      <w:b w:val="0"/>
      <w:bCs w:val="0"/>
      <w:i w:val="0"/>
      <w:iCs w:val="0"/>
      <w:smallCaps w:val="0"/>
      <w:strike w:val="0"/>
      <w:color w:val="000000"/>
      <w:spacing w:val="0"/>
      <w:w w:val="100"/>
      <w:position w:val="0"/>
      <w:sz w:val="14"/>
      <w:szCs w:val="14"/>
      <w:u w:val="none"/>
      <w:lang w:val="ru-RU" w:eastAsia="ru-RU" w:bidi="ru-RU"/>
    </w:rPr>
  </w:style>
  <w:style w:type="character" w:customStyle="1" w:styleId="TablecaptionExact">
    <w:name w:val="Table caption Exact"/>
    <w:basedOn w:val="a0"/>
    <w:link w:val="Tablecaption"/>
    <w:rPr>
      <w:rFonts w:ascii="Arial" w:eastAsia="Arial" w:hAnsi="Arial" w:cs="Arial"/>
      <w:b w:val="0"/>
      <w:bCs w:val="0"/>
      <w:i w:val="0"/>
      <w:iCs w:val="0"/>
      <w:smallCaps w:val="0"/>
      <w:strike w:val="0"/>
      <w:sz w:val="14"/>
      <w:szCs w:val="14"/>
      <w:u w:val="none"/>
    </w:rPr>
  </w:style>
  <w:style w:type="character" w:customStyle="1" w:styleId="TablecaptionExact0">
    <w:name w:val="Table caption Exact"/>
    <w:basedOn w:val="TablecaptionExact"/>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Bodytext6Exact">
    <w:name w:val="Body text (6) Exact"/>
    <w:basedOn w:val="a0"/>
    <w:rPr>
      <w:rFonts w:ascii="Arial" w:eastAsia="Arial" w:hAnsi="Arial" w:cs="Arial"/>
      <w:b w:val="0"/>
      <w:bCs w:val="0"/>
      <w:i w:val="0"/>
      <w:iCs w:val="0"/>
      <w:smallCaps w:val="0"/>
      <w:strike w:val="0"/>
      <w:sz w:val="15"/>
      <w:szCs w:val="15"/>
      <w:u w:val="none"/>
    </w:rPr>
  </w:style>
  <w:style w:type="character" w:customStyle="1" w:styleId="Bodytext2Arial65ptItalic">
    <w:name w:val="Body text (2) + Arial;6;5 pt;Italic"/>
    <w:basedOn w:val="Bodytext2"/>
    <w:rPr>
      <w:rFonts w:ascii="Arial" w:eastAsia="Arial" w:hAnsi="Arial" w:cs="Arial"/>
      <w:b w:val="0"/>
      <w:bCs w:val="0"/>
      <w:i/>
      <w:iCs/>
      <w:smallCaps w:val="0"/>
      <w:strike w:val="0"/>
      <w:color w:val="000000"/>
      <w:spacing w:val="0"/>
      <w:w w:val="100"/>
      <w:position w:val="0"/>
      <w:sz w:val="13"/>
      <w:szCs w:val="13"/>
      <w:u w:val="none"/>
      <w:lang w:val="ru-RU" w:eastAsia="ru-RU" w:bidi="ru-RU"/>
    </w:rPr>
  </w:style>
  <w:style w:type="character" w:customStyle="1" w:styleId="Bodytext11Exact">
    <w:name w:val="Body text (11) Exact"/>
    <w:basedOn w:val="a0"/>
    <w:link w:val="Bodytext11"/>
    <w:rPr>
      <w:rFonts w:ascii="Arial" w:eastAsia="Arial" w:hAnsi="Arial" w:cs="Arial"/>
      <w:b w:val="0"/>
      <w:bCs w:val="0"/>
      <w:i w:val="0"/>
      <w:iCs w:val="0"/>
      <w:smallCaps w:val="0"/>
      <w:strike w:val="0"/>
      <w:sz w:val="18"/>
      <w:szCs w:val="18"/>
      <w:u w:val="none"/>
    </w:rPr>
  </w:style>
  <w:style w:type="character" w:customStyle="1" w:styleId="Bodytext11Exact0">
    <w:name w:val="Body text (11) Exact"/>
    <w:basedOn w:val="Bodytext11Exact"/>
    <w:rPr>
      <w:rFonts w:ascii="Arial" w:eastAsia="Arial" w:hAnsi="Arial" w:cs="Arial"/>
      <w:b w:val="0"/>
      <w:bCs w:val="0"/>
      <w:i w:val="0"/>
      <w:iCs w:val="0"/>
      <w:smallCaps w:val="0"/>
      <w:strike w:val="0"/>
      <w:color w:val="000000"/>
      <w:spacing w:val="0"/>
      <w:w w:val="100"/>
      <w:position w:val="0"/>
      <w:sz w:val="18"/>
      <w:szCs w:val="18"/>
      <w:u w:val="single"/>
      <w:lang w:val="ru-RU" w:eastAsia="ru-RU" w:bidi="ru-RU"/>
    </w:rPr>
  </w:style>
  <w:style w:type="character" w:customStyle="1" w:styleId="Bodytext11FranklinGothicHeavy13ptItalicExact">
    <w:name w:val="Body text (11) + Franklin Gothic Heavy;13 pt;Italic Exact"/>
    <w:basedOn w:val="Bodytext11Exact"/>
    <w:rPr>
      <w:rFonts w:ascii="Franklin Gothic Heavy" w:eastAsia="Franklin Gothic Heavy" w:hAnsi="Franklin Gothic Heavy" w:cs="Franklin Gothic Heavy"/>
      <w:b w:val="0"/>
      <w:bCs w:val="0"/>
      <w:i/>
      <w:iCs/>
      <w:smallCaps w:val="0"/>
      <w:strike w:val="0"/>
      <w:color w:val="396298"/>
      <w:spacing w:val="0"/>
      <w:w w:val="100"/>
      <w:position w:val="0"/>
      <w:sz w:val="26"/>
      <w:szCs w:val="26"/>
      <w:u w:val="none"/>
      <w:lang w:val="en-US" w:eastAsia="en-US" w:bidi="en-US"/>
    </w:rPr>
  </w:style>
  <w:style w:type="character" w:customStyle="1" w:styleId="Bodytext13Exact">
    <w:name w:val="Body text (13)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Bodytext12">
    <w:name w:val="Body text (12)_"/>
    <w:basedOn w:val="a0"/>
    <w:link w:val="Bodytext120"/>
    <w:rPr>
      <w:rFonts w:ascii="Times New Roman" w:eastAsia="Times New Roman" w:hAnsi="Times New Roman" w:cs="Times New Roman"/>
      <w:b w:val="0"/>
      <w:bCs w:val="0"/>
      <w:i w:val="0"/>
      <w:iCs w:val="0"/>
      <w:smallCaps w:val="0"/>
      <w:strike w:val="0"/>
      <w:sz w:val="30"/>
      <w:szCs w:val="30"/>
      <w:u w:val="none"/>
    </w:rPr>
  </w:style>
  <w:style w:type="character" w:customStyle="1" w:styleId="Bodytext13">
    <w:name w:val="Body text (13)_"/>
    <w:basedOn w:val="a0"/>
    <w:link w:val="Bodytext130"/>
    <w:rPr>
      <w:rFonts w:ascii="Times New Roman" w:eastAsia="Times New Roman" w:hAnsi="Times New Roman" w:cs="Times New Roman"/>
      <w:b w:val="0"/>
      <w:bCs w:val="0"/>
      <w:i w:val="0"/>
      <w:iCs w:val="0"/>
      <w:smallCaps w:val="0"/>
      <w:strike w:val="0"/>
      <w:sz w:val="28"/>
      <w:szCs w:val="28"/>
      <w:u w:val="none"/>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Tablecaption2">
    <w:name w:val="Table caption (2)_"/>
    <w:basedOn w:val="a0"/>
    <w:link w:val="Tablecaption20"/>
    <w:rPr>
      <w:rFonts w:ascii="Times New Roman" w:eastAsia="Times New Roman" w:hAnsi="Times New Roman" w:cs="Times New Roman"/>
      <w:b w:val="0"/>
      <w:bCs w:val="0"/>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2LucidaSansUnicode105pt">
    <w:name w:val="Body text (2) + Lucida Sans Unicode;10;5 pt"/>
    <w:basedOn w:val="Bodytext2"/>
    <w:rPr>
      <w:rFonts w:ascii="Lucida Sans Unicode" w:eastAsia="Lucida Sans Unicode" w:hAnsi="Lucida Sans Unicode" w:cs="Lucida Sans Unicode"/>
      <w:b w:val="0"/>
      <w:bCs w:val="0"/>
      <w:i w:val="0"/>
      <w:iCs w:val="0"/>
      <w:smallCaps w:val="0"/>
      <w:strike w:val="0"/>
      <w:color w:val="000000"/>
      <w:spacing w:val="0"/>
      <w:w w:val="100"/>
      <w:position w:val="0"/>
      <w:sz w:val="21"/>
      <w:szCs w:val="21"/>
      <w:u w:val="none"/>
      <w:lang w:val="ru-RU" w:eastAsia="ru-RU" w:bidi="ru-RU"/>
    </w:rPr>
  </w:style>
  <w:style w:type="character" w:customStyle="1" w:styleId="Bodytext2Arial">
    <w:name w:val="Body text (2) + Arial"/>
    <w:basedOn w:val="Bodytext2"/>
    <w:rPr>
      <w:rFonts w:ascii="Arial" w:eastAsia="Arial" w:hAnsi="Arial" w:cs="Arial"/>
      <w:b/>
      <w:bCs/>
      <w:i w:val="0"/>
      <w:iCs w:val="0"/>
      <w:smallCaps w:val="0"/>
      <w:strike w:val="0"/>
      <w:color w:val="000000"/>
      <w:spacing w:val="0"/>
      <w:w w:val="100"/>
      <w:position w:val="0"/>
      <w:sz w:val="24"/>
      <w:szCs w:val="24"/>
      <w:u w:val="none"/>
      <w:lang w:val="ru-RU" w:eastAsia="ru-RU" w:bidi="ru-RU"/>
    </w:rPr>
  </w:style>
  <w:style w:type="character" w:customStyle="1" w:styleId="Bodytext2CenturyGothic13ptBold">
    <w:name w:val="Body text (2) + Century Gothic;13 pt;Bold"/>
    <w:basedOn w:val="Bodytext2"/>
    <w:rPr>
      <w:rFonts w:ascii="Century Gothic" w:eastAsia="Century Gothic" w:hAnsi="Century Gothic" w:cs="Century Gothic"/>
      <w:b/>
      <w:bCs/>
      <w:i w:val="0"/>
      <w:iCs w:val="0"/>
      <w:smallCaps w:val="0"/>
      <w:strike w:val="0"/>
      <w:color w:val="000000"/>
      <w:spacing w:val="0"/>
      <w:w w:val="100"/>
      <w:position w:val="0"/>
      <w:sz w:val="26"/>
      <w:szCs w:val="26"/>
      <w:u w:val="none"/>
      <w:lang w:val="ru-RU" w:eastAsia="ru-RU" w:bidi="ru-RU"/>
    </w:rPr>
  </w:style>
  <w:style w:type="paragraph" w:customStyle="1" w:styleId="Bodytext20">
    <w:name w:val="Body text (2)"/>
    <w:basedOn w:val="a"/>
    <w:link w:val="Bodytext2"/>
    <w:pPr>
      <w:shd w:val="clear" w:color="auto" w:fill="FFFFFF"/>
      <w:spacing w:before="240" w:after="240" w:line="266" w:lineRule="exact"/>
      <w:jc w:val="both"/>
    </w:pPr>
    <w:rPr>
      <w:rFonts w:ascii="Times New Roman" w:eastAsia="Times New Roman" w:hAnsi="Times New Roman" w:cs="Times New Roman"/>
    </w:rPr>
  </w:style>
  <w:style w:type="paragraph" w:customStyle="1" w:styleId="Bodytext40">
    <w:name w:val="Body text (4)"/>
    <w:basedOn w:val="a"/>
    <w:link w:val="Bodytext4"/>
    <w:pPr>
      <w:shd w:val="clear" w:color="auto" w:fill="FFFFFF"/>
      <w:spacing w:after="240" w:line="266" w:lineRule="exact"/>
      <w:jc w:val="center"/>
    </w:pPr>
    <w:rPr>
      <w:rFonts w:ascii="Times New Roman" w:eastAsia="Times New Roman" w:hAnsi="Times New Roman" w:cs="Times New Roman"/>
      <w:b/>
      <w:bCs/>
    </w:rPr>
  </w:style>
  <w:style w:type="paragraph" w:customStyle="1" w:styleId="Heading10">
    <w:name w:val="Heading #1"/>
    <w:basedOn w:val="a"/>
    <w:link w:val="Heading1"/>
    <w:pPr>
      <w:shd w:val="clear" w:color="auto" w:fill="FFFFFF"/>
      <w:spacing w:line="318" w:lineRule="exact"/>
      <w:jc w:val="center"/>
      <w:outlineLvl w:val="0"/>
    </w:pPr>
    <w:rPr>
      <w:rFonts w:ascii="Candara" w:eastAsia="Candara" w:hAnsi="Candara" w:cs="Candara"/>
      <w:spacing w:val="20"/>
      <w:w w:val="75"/>
      <w:sz w:val="26"/>
      <w:szCs w:val="26"/>
    </w:rPr>
  </w:style>
  <w:style w:type="paragraph" w:customStyle="1" w:styleId="Bodytext30">
    <w:name w:val="Body text (3)"/>
    <w:basedOn w:val="a"/>
    <w:link w:val="Bodytext3"/>
    <w:pPr>
      <w:shd w:val="clear" w:color="auto" w:fill="FFFFFF"/>
      <w:spacing w:after="240" w:line="226" w:lineRule="exact"/>
      <w:jc w:val="center"/>
    </w:pPr>
    <w:rPr>
      <w:rFonts w:ascii="Arial" w:eastAsia="Arial" w:hAnsi="Arial" w:cs="Arial"/>
      <w:spacing w:val="20"/>
      <w:w w:val="60"/>
      <w:sz w:val="17"/>
      <w:szCs w:val="17"/>
    </w:rPr>
  </w:style>
  <w:style w:type="paragraph" w:customStyle="1" w:styleId="Heading20">
    <w:name w:val="Heading #2"/>
    <w:basedOn w:val="a"/>
    <w:link w:val="Heading2"/>
    <w:pPr>
      <w:shd w:val="clear" w:color="auto" w:fill="FFFFFF"/>
      <w:spacing w:before="240" w:line="266" w:lineRule="exact"/>
      <w:jc w:val="center"/>
      <w:outlineLvl w:val="1"/>
    </w:pPr>
    <w:rPr>
      <w:rFonts w:ascii="Times New Roman" w:eastAsia="Times New Roman" w:hAnsi="Times New Roman" w:cs="Times New Roman"/>
      <w:b/>
      <w:bCs/>
    </w:rPr>
  </w:style>
  <w:style w:type="paragraph" w:customStyle="1" w:styleId="Bodytext50">
    <w:name w:val="Body text (5)"/>
    <w:basedOn w:val="a"/>
    <w:link w:val="Bodytext5"/>
    <w:pPr>
      <w:shd w:val="clear" w:color="auto" w:fill="FFFFFF"/>
      <w:spacing w:line="274" w:lineRule="exact"/>
      <w:ind w:firstLine="620"/>
    </w:pPr>
    <w:rPr>
      <w:rFonts w:ascii="Times New Roman" w:eastAsia="Times New Roman" w:hAnsi="Times New Roman" w:cs="Times New Roman"/>
      <w:sz w:val="22"/>
      <w:szCs w:val="22"/>
    </w:rPr>
  </w:style>
  <w:style w:type="paragraph" w:customStyle="1" w:styleId="Bodytext60">
    <w:name w:val="Body text (6)"/>
    <w:basedOn w:val="a"/>
    <w:link w:val="Bodytext6"/>
    <w:pPr>
      <w:shd w:val="clear" w:color="auto" w:fill="FFFFFF"/>
      <w:spacing w:line="187" w:lineRule="exact"/>
    </w:pPr>
    <w:rPr>
      <w:rFonts w:ascii="Arial" w:eastAsia="Arial" w:hAnsi="Arial" w:cs="Arial"/>
      <w:sz w:val="15"/>
      <w:szCs w:val="15"/>
    </w:rPr>
  </w:style>
  <w:style w:type="paragraph" w:customStyle="1" w:styleId="Bodytext70">
    <w:name w:val="Body text (7)"/>
    <w:basedOn w:val="a"/>
    <w:link w:val="Bodytext7"/>
    <w:pPr>
      <w:shd w:val="clear" w:color="auto" w:fill="FFFFFF"/>
      <w:spacing w:line="187" w:lineRule="exact"/>
    </w:pPr>
    <w:rPr>
      <w:rFonts w:ascii="Times New Roman" w:eastAsia="Times New Roman" w:hAnsi="Times New Roman" w:cs="Times New Roman"/>
      <w:sz w:val="17"/>
      <w:szCs w:val="17"/>
    </w:rPr>
  </w:style>
  <w:style w:type="paragraph" w:customStyle="1" w:styleId="Bodytext8">
    <w:name w:val="Body text (8)"/>
    <w:basedOn w:val="a"/>
    <w:link w:val="Bodytext8Exact"/>
    <w:pPr>
      <w:shd w:val="clear" w:color="auto" w:fill="FFFFFF"/>
      <w:spacing w:before="60" w:after="60" w:line="200" w:lineRule="exact"/>
      <w:jc w:val="center"/>
    </w:pPr>
    <w:rPr>
      <w:rFonts w:ascii="Times New Roman" w:eastAsia="Times New Roman" w:hAnsi="Times New Roman" w:cs="Times New Roman"/>
      <w:sz w:val="18"/>
      <w:szCs w:val="18"/>
    </w:rPr>
  </w:style>
  <w:style w:type="paragraph" w:customStyle="1" w:styleId="Bodytext9">
    <w:name w:val="Body text (9)"/>
    <w:basedOn w:val="a"/>
    <w:link w:val="Bodytext9Exact"/>
    <w:pPr>
      <w:shd w:val="clear" w:color="auto" w:fill="FFFFFF"/>
      <w:spacing w:before="60" w:line="134" w:lineRule="exact"/>
      <w:jc w:val="center"/>
    </w:pPr>
    <w:rPr>
      <w:rFonts w:ascii="Arial" w:eastAsia="Arial" w:hAnsi="Arial" w:cs="Arial"/>
      <w:sz w:val="12"/>
      <w:szCs w:val="12"/>
    </w:rPr>
  </w:style>
  <w:style w:type="paragraph" w:customStyle="1" w:styleId="Bodytext10">
    <w:name w:val="Body text (10)"/>
    <w:basedOn w:val="a"/>
    <w:link w:val="Bodytext10Exact"/>
    <w:pPr>
      <w:shd w:val="clear" w:color="auto" w:fill="FFFFFF"/>
      <w:spacing w:line="156" w:lineRule="exact"/>
    </w:pPr>
    <w:rPr>
      <w:rFonts w:ascii="Arial" w:eastAsia="Arial" w:hAnsi="Arial" w:cs="Arial"/>
      <w:sz w:val="14"/>
      <w:szCs w:val="14"/>
    </w:rPr>
  </w:style>
  <w:style w:type="paragraph" w:customStyle="1" w:styleId="Tablecaption">
    <w:name w:val="Table caption"/>
    <w:basedOn w:val="a"/>
    <w:link w:val="TablecaptionExact"/>
    <w:pPr>
      <w:shd w:val="clear" w:color="auto" w:fill="FFFFFF"/>
      <w:spacing w:line="156" w:lineRule="exact"/>
    </w:pPr>
    <w:rPr>
      <w:rFonts w:ascii="Arial" w:eastAsia="Arial" w:hAnsi="Arial" w:cs="Arial"/>
      <w:sz w:val="14"/>
      <w:szCs w:val="14"/>
    </w:rPr>
  </w:style>
  <w:style w:type="paragraph" w:customStyle="1" w:styleId="Bodytext11">
    <w:name w:val="Body text (11)"/>
    <w:basedOn w:val="a"/>
    <w:link w:val="Bodytext11Exact"/>
    <w:pPr>
      <w:shd w:val="clear" w:color="auto" w:fill="FFFFFF"/>
      <w:spacing w:line="200" w:lineRule="exact"/>
    </w:pPr>
    <w:rPr>
      <w:rFonts w:ascii="Arial" w:eastAsia="Arial" w:hAnsi="Arial" w:cs="Arial"/>
      <w:sz w:val="18"/>
      <w:szCs w:val="18"/>
    </w:rPr>
  </w:style>
  <w:style w:type="paragraph" w:customStyle="1" w:styleId="Bodytext130">
    <w:name w:val="Body text (13)"/>
    <w:basedOn w:val="a"/>
    <w:link w:val="Bodytext13"/>
    <w:pPr>
      <w:shd w:val="clear" w:color="auto" w:fill="FFFFFF"/>
      <w:spacing w:line="365" w:lineRule="exact"/>
      <w:jc w:val="right"/>
    </w:pPr>
    <w:rPr>
      <w:rFonts w:ascii="Times New Roman" w:eastAsia="Times New Roman" w:hAnsi="Times New Roman" w:cs="Times New Roman"/>
      <w:sz w:val="28"/>
      <w:szCs w:val="28"/>
    </w:rPr>
  </w:style>
  <w:style w:type="paragraph" w:customStyle="1" w:styleId="Bodytext120">
    <w:name w:val="Body text (12)"/>
    <w:basedOn w:val="a"/>
    <w:link w:val="Bodytext12"/>
    <w:pPr>
      <w:shd w:val="clear" w:color="auto" w:fill="FFFFFF"/>
      <w:spacing w:before="680" w:line="326" w:lineRule="exact"/>
      <w:jc w:val="both"/>
    </w:pPr>
    <w:rPr>
      <w:rFonts w:ascii="Times New Roman" w:eastAsia="Times New Roman" w:hAnsi="Times New Roman" w:cs="Times New Roman"/>
      <w:sz w:val="30"/>
      <w:szCs w:val="30"/>
    </w:rPr>
  </w:style>
  <w:style w:type="paragraph" w:customStyle="1" w:styleId="Headerorfooter0">
    <w:name w:val="Header or footer"/>
    <w:basedOn w:val="a"/>
    <w:link w:val="Headerorfooter"/>
    <w:pPr>
      <w:shd w:val="clear" w:color="auto" w:fill="FFFFFF"/>
      <w:spacing w:line="244" w:lineRule="exact"/>
    </w:pPr>
    <w:rPr>
      <w:rFonts w:ascii="Times New Roman" w:eastAsia="Times New Roman" w:hAnsi="Times New Roman" w:cs="Times New Roman"/>
      <w:sz w:val="22"/>
      <w:szCs w:val="22"/>
    </w:rPr>
  </w:style>
  <w:style w:type="paragraph" w:customStyle="1" w:styleId="Tablecaption20">
    <w:name w:val="Table caption (2)"/>
    <w:basedOn w:val="a"/>
    <w:link w:val="Tablecaption2"/>
    <w:pPr>
      <w:shd w:val="clear" w:color="auto" w:fill="FFFFFF"/>
      <w:spacing w:line="266" w:lineRule="exact"/>
    </w:pPr>
    <w:rPr>
      <w:rFonts w:ascii="Times New Roman" w:eastAsia="Times New Roman" w:hAnsi="Times New Roman" w:cs="Times New Roman"/>
    </w:rPr>
  </w:style>
  <w:style w:type="paragraph" w:styleId="a3">
    <w:name w:val="header"/>
    <w:basedOn w:val="a"/>
    <w:link w:val="a4"/>
    <w:uiPriority w:val="99"/>
    <w:unhideWhenUsed/>
    <w:rsid w:val="00A6194E"/>
    <w:pPr>
      <w:tabs>
        <w:tab w:val="center" w:pos="4677"/>
        <w:tab w:val="right" w:pos="9355"/>
      </w:tabs>
    </w:pPr>
  </w:style>
  <w:style w:type="character" w:customStyle="1" w:styleId="a4">
    <w:name w:val="Верхний колонтитул Знак"/>
    <w:basedOn w:val="a0"/>
    <w:link w:val="a3"/>
    <w:uiPriority w:val="99"/>
    <w:rsid w:val="00A6194E"/>
    <w:rPr>
      <w:color w:val="000000"/>
    </w:rPr>
  </w:style>
  <w:style w:type="paragraph" w:styleId="a5">
    <w:name w:val="footer"/>
    <w:basedOn w:val="a"/>
    <w:link w:val="a6"/>
    <w:uiPriority w:val="99"/>
    <w:unhideWhenUsed/>
    <w:rsid w:val="00A6194E"/>
    <w:pPr>
      <w:tabs>
        <w:tab w:val="center" w:pos="4677"/>
        <w:tab w:val="right" w:pos="9355"/>
      </w:tabs>
    </w:pPr>
  </w:style>
  <w:style w:type="character" w:customStyle="1" w:styleId="a6">
    <w:name w:val="Нижний колонтитул Знак"/>
    <w:basedOn w:val="a0"/>
    <w:link w:val="a5"/>
    <w:uiPriority w:val="99"/>
    <w:rsid w:val="00A6194E"/>
    <w:rPr>
      <w:color w:val="000000"/>
    </w:rPr>
  </w:style>
  <w:style w:type="character" w:styleId="a7">
    <w:name w:val="annotation reference"/>
    <w:basedOn w:val="a0"/>
    <w:uiPriority w:val="99"/>
    <w:semiHidden/>
    <w:unhideWhenUsed/>
    <w:rsid w:val="00850092"/>
    <w:rPr>
      <w:sz w:val="16"/>
      <w:szCs w:val="16"/>
    </w:rPr>
  </w:style>
  <w:style w:type="paragraph" w:styleId="a8">
    <w:name w:val="annotation text"/>
    <w:basedOn w:val="a"/>
    <w:link w:val="a9"/>
    <w:uiPriority w:val="99"/>
    <w:semiHidden/>
    <w:unhideWhenUsed/>
    <w:rsid w:val="00850092"/>
    <w:rPr>
      <w:sz w:val="20"/>
      <w:szCs w:val="20"/>
    </w:rPr>
  </w:style>
  <w:style w:type="character" w:customStyle="1" w:styleId="a9">
    <w:name w:val="Текст примечания Знак"/>
    <w:basedOn w:val="a0"/>
    <w:link w:val="a8"/>
    <w:uiPriority w:val="99"/>
    <w:semiHidden/>
    <w:rsid w:val="00850092"/>
    <w:rPr>
      <w:color w:val="000000"/>
      <w:sz w:val="20"/>
      <w:szCs w:val="20"/>
    </w:rPr>
  </w:style>
  <w:style w:type="paragraph" w:styleId="aa">
    <w:name w:val="annotation subject"/>
    <w:basedOn w:val="a8"/>
    <w:next w:val="a8"/>
    <w:link w:val="ab"/>
    <w:uiPriority w:val="99"/>
    <w:semiHidden/>
    <w:unhideWhenUsed/>
    <w:rsid w:val="00850092"/>
    <w:rPr>
      <w:b/>
      <w:bCs/>
    </w:rPr>
  </w:style>
  <w:style w:type="character" w:customStyle="1" w:styleId="ab">
    <w:name w:val="Тема примечания Знак"/>
    <w:basedOn w:val="a9"/>
    <w:link w:val="aa"/>
    <w:uiPriority w:val="99"/>
    <w:semiHidden/>
    <w:rsid w:val="00850092"/>
    <w:rPr>
      <w:b/>
      <w:bCs/>
      <w:color w:val="000000"/>
      <w:sz w:val="20"/>
      <w:szCs w:val="20"/>
    </w:rPr>
  </w:style>
  <w:style w:type="paragraph" w:styleId="ac">
    <w:name w:val="Balloon Text"/>
    <w:basedOn w:val="a"/>
    <w:link w:val="ad"/>
    <w:uiPriority w:val="99"/>
    <w:semiHidden/>
    <w:unhideWhenUsed/>
    <w:rsid w:val="00850092"/>
    <w:rPr>
      <w:rFonts w:ascii="Segoe UI" w:hAnsi="Segoe UI" w:cs="Segoe UI"/>
      <w:sz w:val="18"/>
      <w:szCs w:val="18"/>
    </w:rPr>
  </w:style>
  <w:style w:type="character" w:customStyle="1" w:styleId="ad">
    <w:name w:val="Текст выноски Знак"/>
    <w:basedOn w:val="a0"/>
    <w:link w:val="ac"/>
    <w:uiPriority w:val="99"/>
    <w:semiHidden/>
    <w:rsid w:val="00850092"/>
    <w:rPr>
      <w:rFonts w:ascii="Segoe UI" w:hAnsi="Segoe UI" w:cs="Segoe UI"/>
      <w:color w:val="000000"/>
      <w:sz w:val="18"/>
      <w:szCs w:val="18"/>
    </w:rPr>
  </w:style>
  <w:style w:type="character" w:customStyle="1" w:styleId="10">
    <w:name w:val="Заголовок 1 Знак"/>
    <w:aliases w:val="(раздел) Знак"/>
    <w:basedOn w:val="a0"/>
    <w:link w:val="1"/>
    <w:rsid w:val="00BB4D95"/>
    <w:rPr>
      <w:rFonts w:ascii="Times New Roman" w:eastAsia="Times New Roman" w:hAnsi="Times New Roman" w:cs="Times New Roman"/>
      <w:b/>
      <w:bCs/>
      <w:kern w:val="36"/>
      <w:sz w:val="48"/>
      <w:szCs w:val="48"/>
      <w:lang w:bidi="ar-SA"/>
    </w:rPr>
  </w:style>
  <w:style w:type="character" w:customStyle="1" w:styleId="20">
    <w:name w:val="Заголовок 2 Знак"/>
    <w:basedOn w:val="a0"/>
    <w:link w:val="2"/>
    <w:rsid w:val="00BB4D95"/>
    <w:rPr>
      <w:rFonts w:ascii="Times New Roman" w:eastAsia="Times New Roman" w:hAnsi="Times New Roman" w:cs="Times New Roman"/>
      <w:b/>
      <w:szCs w:val="20"/>
      <w:lang w:bidi="ar-SA"/>
    </w:rPr>
  </w:style>
  <w:style w:type="paragraph" w:styleId="ae">
    <w:name w:val="List Paragraph"/>
    <w:basedOn w:val="a"/>
    <w:uiPriority w:val="34"/>
    <w:qFormat/>
    <w:rsid w:val="00BB4D95"/>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f">
    <w:name w:val="Revision"/>
    <w:hidden/>
    <w:uiPriority w:val="99"/>
    <w:semiHidden/>
    <w:rsid w:val="00E14C4D"/>
    <w:pPr>
      <w:widowControl/>
    </w:pPr>
    <w:rPr>
      <w:color w:val="000000"/>
    </w:rPr>
  </w:style>
  <w:style w:type="table" w:styleId="af0">
    <w:name w:val="Table Grid"/>
    <w:basedOn w:val="a1"/>
    <w:uiPriority w:val="59"/>
    <w:rsid w:val="00C7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50DF9"/>
    <w:rPr>
      <w:rFonts w:asciiTheme="majorHAnsi" w:eastAsiaTheme="majorEastAsia" w:hAnsiTheme="majorHAnsi" w:cstheme="majorBidi"/>
      <w:color w:val="243F60" w:themeColor="accent1" w:themeShade="7F"/>
    </w:rPr>
  </w:style>
  <w:style w:type="character" w:styleId="af1">
    <w:name w:val="Hyperlink"/>
    <w:basedOn w:val="a0"/>
    <w:uiPriority w:val="99"/>
    <w:unhideWhenUsed/>
    <w:rsid w:val="00E5766C"/>
    <w:rPr>
      <w:color w:val="0000FF" w:themeColor="hyperlink"/>
      <w:u w:val="single"/>
    </w:rPr>
  </w:style>
  <w:style w:type="paragraph" w:styleId="af2">
    <w:name w:val="Normal (Web)"/>
    <w:basedOn w:val="a"/>
    <w:uiPriority w:val="99"/>
    <w:unhideWhenUsed/>
    <w:rsid w:val="005323D2"/>
    <w:pPr>
      <w:widowControl/>
      <w:spacing w:before="100" w:beforeAutospacing="1" w:after="100" w:afterAutospacing="1"/>
    </w:pPr>
    <w:rPr>
      <w:rFonts w:ascii="Times New Roman" w:eastAsia="Times New Roman" w:hAnsi="Times New Roman" w:cs="Times New Roman"/>
      <w:color w:val="auto"/>
      <w:lang w:bidi="ar-SA"/>
    </w:rPr>
  </w:style>
  <w:style w:type="table" w:customStyle="1" w:styleId="11">
    <w:name w:val="Сетка таблицы1"/>
    <w:basedOn w:val="a1"/>
    <w:next w:val="af0"/>
    <w:uiPriority w:val="59"/>
    <w:rsid w:val="00CF3124"/>
    <w:pPr>
      <w:widowControl/>
    </w:pPr>
    <w:rPr>
      <w:rFonts w:ascii="Cambria" w:eastAsia="MS Mincho" w:hAnsi="Cambria"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59"/>
    <w:rsid w:val="00CF3124"/>
    <w:pPr>
      <w:widowControl/>
    </w:pPr>
    <w:rPr>
      <w:rFonts w:ascii="Cambria" w:eastAsia="MS Mincho" w:hAnsi="Cambria"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669951">
      <w:bodyDiv w:val="1"/>
      <w:marLeft w:val="0"/>
      <w:marRight w:val="0"/>
      <w:marTop w:val="0"/>
      <w:marBottom w:val="0"/>
      <w:divBdr>
        <w:top w:val="none" w:sz="0" w:space="0" w:color="auto"/>
        <w:left w:val="none" w:sz="0" w:space="0" w:color="auto"/>
        <w:bottom w:val="none" w:sz="0" w:space="0" w:color="auto"/>
        <w:right w:val="none" w:sz="0" w:space="0" w:color="auto"/>
      </w:divBdr>
    </w:div>
    <w:div w:id="883104879">
      <w:bodyDiv w:val="1"/>
      <w:marLeft w:val="0"/>
      <w:marRight w:val="0"/>
      <w:marTop w:val="0"/>
      <w:marBottom w:val="0"/>
      <w:divBdr>
        <w:top w:val="none" w:sz="0" w:space="0" w:color="auto"/>
        <w:left w:val="none" w:sz="0" w:space="0" w:color="auto"/>
        <w:bottom w:val="none" w:sz="0" w:space="0" w:color="auto"/>
        <w:right w:val="none" w:sz="0" w:space="0" w:color="auto"/>
      </w:divBdr>
    </w:div>
    <w:div w:id="966007861">
      <w:bodyDiv w:val="1"/>
      <w:marLeft w:val="0"/>
      <w:marRight w:val="0"/>
      <w:marTop w:val="0"/>
      <w:marBottom w:val="0"/>
      <w:divBdr>
        <w:top w:val="none" w:sz="0" w:space="0" w:color="auto"/>
        <w:left w:val="none" w:sz="0" w:space="0" w:color="auto"/>
        <w:bottom w:val="none" w:sz="0" w:space="0" w:color="auto"/>
        <w:right w:val="none" w:sz="0" w:space="0" w:color="auto"/>
      </w:divBdr>
    </w:div>
    <w:div w:id="1069307775">
      <w:bodyDiv w:val="1"/>
      <w:marLeft w:val="0"/>
      <w:marRight w:val="0"/>
      <w:marTop w:val="0"/>
      <w:marBottom w:val="0"/>
      <w:divBdr>
        <w:top w:val="none" w:sz="0" w:space="0" w:color="auto"/>
        <w:left w:val="none" w:sz="0" w:space="0" w:color="auto"/>
        <w:bottom w:val="none" w:sz="0" w:space="0" w:color="auto"/>
        <w:right w:val="none" w:sz="0" w:space="0" w:color="auto"/>
      </w:divBdr>
    </w:div>
    <w:div w:id="1183930641">
      <w:bodyDiv w:val="1"/>
      <w:marLeft w:val="0"/>
      <w:marRight w:val="0"/>
      <w:marTop w:val="0"/>
      <w:marBottom w:val="0"/>
      <w:divBdr>
        <w:top w:val="none" w:sz="0" w:space="0" w:color="auto"/>
        <w:left w:val="none" w:sz="0" w:space="0" w:color="auto"/>
        <w:bottom w:val="none" w:sz="0" w:space="0" w:color="auto"/>
        <w:right w:val="none" w:sz="0" w:space="0" w:color="auto"/>
      </w:divBdr>
    </w:div>
    <w:div w:id="1275140505">
      <w:bodyDiv w:val="1"/>
      <w:marLeft w:val="0"/>
      <w:marRight w:val="0"/>
      <w:marTop w:val="0"/>
      <w:marBottom w:val="0"/>
      <w:divBdr>
        <w:top w:val="none" w:sz="0" w:space="0" w:color="auto"/>
        <w:left w:val="none" w:sz="0" w:space="0" w:color="auto"/>
        <w:bottom w:val="none" w:sz="0" w:space="0" w:color="auto"/>
        <w:right w:val="none" w:sz="0" w:space="0" w:color="auto"/>
      </w:divBdr>
    </w:div>
    <w:div w:id="1425685255">
      <w:bodyDiv w:val="1"/>
      <w:marLeft w:val="0"/>
      <w:marRight w:val="0"/>
      <w:marTop w:val="0"/>
      <w:marBottom w:val="0"/>
      <w:divBdr>
        <w:top w:val="none" w:sz="0" w:space="0" w:color="auto"/>
        <w:left w:val="none" w:sz="0" w:space="0" w:color="auto"/>
        <w:bottom w:val="none" w:sz="0" w:space="0" w:color="auto"/>
        <w:right w:val="none" w:sz="0" w:space="0" w:color="auto"/>
      </w:divBdr>
    </w:div>
    <w:div w:id="1575042862">
      <w:bodyDiv w:val="1"/>
      <w:marLeft w:val="0"/>
      <w:marRight w:val="0"/>
      <w:marTop w:val="0"/>
      <w:marBottom w:val="0"/>
      <w:divBdr>
        <w:top w:val="none" w:sz="0" w:space="0" w:color="auto"/>
        <w:left w:val="none" w:sz="0" w:space="0" w:color="auto"/>
        <w:bottom w:val="none" w:sz="0" w:space="0" w:color="auto"/>
        <w:right w:val="none" w:sz="0" w:space="0" w:color="auto"/>
      </w:divBdr>
    </w:div>
    <w:div w:id="1700819816">
      <w:bodyDiv w:val="1"/>
      <w:marLeft w:val="0"/>
      <w:marRight w:val="0"/>
      <w:marTop w:val="0"/>
      <w:marBottom w:val="0"/>
      <w:divBdr>
        <w:top w:val="none" w:sz="0" w:space="0" w:color="auto"/>
        <w:left w:val="none" w:sz="0" w:space="0" w:color="auto"/>
        <w:bottom w:val="none" w:sz="0" w:space="0" w:color="auto"/>
        <w:right w:val="none" w:sz="0" w:space="0" w:color="auto"/>
      </w:divBdr>
    </w:div>
    <w:div w:id="1829205819">
      <w:bodyDiv w:val="1"/>
      <w:marLeft w:val="0"/>
      <w:marRight w:val="0"/>
      <w:marTop w:val="0"/>
      <w:marBottom w:val="0"/>
      <w:divBdr>
        <w:top w:val="none" w:sz="0" w:space="0" w:color="auto"/>
        <w:left w:val="none" w:sz="0" w:space="0" w:color="auto"/>
        <w:bottom w:val="none" w:sz="0" w:space="0" w:color="auto"/>
        <w:right w:val="none" w:sz="0" w:space="0" w:color="auto"/>
      </w:divBdr>
    </w:div>
    <w:div w:id="1858347528">
      <w:bodyDiv w:val="1"/>
      <w:marLeft w:val="0"/>
      <w:marRight w:val="0"/>
      <w:marTop w:val="0"/>
      <w:marBottom w:val="0"/>
      <w:divBdr>
        <w:top w:val="none" w:sz="0" w:space="0" w:color="auto"/>
        <w:left w:val="none" w:sz="0" w:space="0" w:color="auto"/>
        <w:bottom w:val="none" w:sz="0" w:space="0" w:color="auto"/>
        <w:right w:val="none" w:sz="0" w:space="0" w:color="auto"/>
      </w:divBdr>
    </w:div>
    <w:div w:id="1932426521">
      <w:bodyDiv w:val="1"/>
      <w:marLeft w:val="0"/>
      <w:marRight w:val="0"/>
      <w:marTop w:val="0"/>
      <w:marBottom w:val="0"/>
      <w:divBdr>
        <w:top w:val="none" w:sz="0" w:space="0" w:color="auto"/>
        <w:left w:val="none" w:sz="0" w:space="0" w:color="auto"/>
        <w:bottom w:val="none" w:sz="0" w:space="0" w:color="auto"/>
        <w:right w:val="none" w:sz="0" w:space="0" w:color="auto"/>
      </w:divBdr>
    </w:div>
    <w:div w:id="1957251215">
      <w:bodyDiv w:val="1"/>
      <w:marLeft w:val="0"/>
      <w:marRight w:val="0"/>
      <w:marTop w:val="0"/>
      <w:marBottom w:val="0"/>
      <w:divBdr>
        <w:top w:val="none" w:sz="0" w:space="0" w:color="auto"/>
        <w:left w:val="none" w:sz="0" w:space="0" w:color="auto"/>
        <w:bottom w:val="none" w:sz="0" w:space="0" w:color="auto"/>
        <w:right w:val="none" w:sz="0" w:space="0" w:color="auto"/>
      </w:divBdr>
    </w:div>
    <w:div w:id="1962566458">
      <w:bodyDiv w:val="1"/>
      <w:marLeft w:val="0"/>
      <w:marRight w:val="0"/>
      <w:marTop w:val="0"/>
      <w:marBottom w:val="0"/>
      <w:divBdr>
        <w:top w:val="none" w:sz="0" w:space="0" w:color="auto"/>
        <w:left w:val="none" w:sz="0" w:space="0" w:color="auto"/>
        <w:bottom w:val="none" w:sz="0" w:space="0" w:color="auto"/>
        <w:right w:val="none" w:sz="0" w:space="0" w:color="auto"/>
      </w:divBdr>
    </w:div>
    <w:div w:id="2052072031">
      <w:bodyDiv w:val="1"/>
      <w:marLeft w:val="0"/>
      <w:marRight w:val="0"/>
      <w:marTop w:val="0"/>
      <w:marBottom w:val="0"/>
      <w:divBdr>
        <w:top w:val="none" w:sz="0" w:space="0" w:color="auto"/>
        <w:left w:val="none" w:sz="0" w:space="0" w:color="auto"/>
        <w:bottom w:val="none" w:sz="0" w:space="0" w:color="auto"/>
        <w:right w:val="none" w:sz="0" w:space="0" w:color="auto"/>
      </w:divBdr>
    </w:div>
    <w:div w:id="2102489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C415A-443F-4195-91F5-026DE3D5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3443</Words>
  <Characters>19629</Characters>
  <Application>Microsoft Office Word</Application>
  <DocSecurity>4</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Юдина Екатерина Юрьевна</dc:creator>
  <cp:lastModifiedBy>Шумкова Яна Александровна</cp:lastModifiedBy>
  <cp:revision>2</cp:revision>
  <cp:lastPrinted>2023-02-02T06:39:00Z</cp:lastPrinted>
  <dcterms:created xsi:type="dcterms:W3CDTF">2026-06-03T11:42:00Z</dcterms:created>
  <dcterms:modified xsi:type="dcterms:W3CDTF">2026-06-03T11:42:00Z</dcterms:modified>
</cp:coreProperties>
</file>