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принять </w:t>
      </w:r>
      <w:r w:rsidR="00645620" w:rsidRPr="0058664E">
        <w:rPr>
          <w:spacing w:val="-5"/>
          <w:sz w:val="28"/>
          <w:szCs w:val="28"/>
        </w:rPr>
        <w:t xml:space="preserve"> </w:t>
      </w:r>
      <w:r w:rsidRPr="0058664E">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5E1F95CB"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3D1D8B">
        <w:rPr>
          <w:b/>
          <w:bCs/>
          <w:spacing w:val="-5"/>
          <w:sz w:val="28"/>
          <w:szCs w:val="28"/>
        </w:rPr>
        <w:t>1</w:t>
      </w:r>
      <w:r w:rsidR="00626A5F">
        <w:rPr>
          <w:b/>
          <w:bCs/>
          <w:spacing w:val="-5"/>
          <w:sz w:val="28"/>
          <w:szCs w:val="28"/>
        </w:rPr>
        <w:t>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_________</w:t>
      </w:r>
      <w:r w:rsidR="00D27023" w:rsidRPr="0058664E">
        <w:rPr>
          <w:b/>
          <w:spacing w:val="-5"/>
          <w:sz w:val="28"/>
          <w:szCs w:val="28"/>
        </w:rPr>
        <w:t xml:space="preserve">, </w:t>
      </w:r>
      <w:r w:rsidR="00527B20">
        <w:rPr>
          <w:b/>
          <w:spacing w:val="-5"/>
          <w:sz w:val="28"/>
          <w:szCs w:val="28"/>
        </w:rPr>
        <w:t xml:space="preserve"> без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 xml:space="preserve">9.1.Контракт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proofErr w:type="gramStart"/>
            <w:r w:rsidRPr="0058664E">
              <w:rPr>
                <w:sz w:val="28"/>
                <w:szCs w:val="28"/>
              </w:rPr>
              <w:t>Кор/счет</w:t>
            </w:r>
            <w:proofErr w:type="gramEnd"/>
            <w:r w:rsidRPr="0058664E">
              <w:rPr>
                <w:sz w:val="28"/>
                <w:szCs w:val="28"/>
              </w:rPr>
              <w:t xml:space="preserve">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r w:rsidRPr="0058664E">
              <w:rPr>
                <w:sz w:val="28"/>
                <w:szCs w:val="28"/>
                <w:lang w:eastAsia="ru-RU"/>
              </w:rPr>
              <w:t>Врио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480"/>
        <w:gridCol w:w="3969"/>
        <w:gridCol w:w="880"/>
        <w:gridCol w:w="821"/>
        <w:gridCol w:w="1163"/>
        <w:gridCol w:w="1560"/>
      </w:tblGrid>
      <w:tr w:rsidR="00684D61" w:rsidRPr="0058664E" w14:paraId="29739821"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880"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821"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1163"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0E1786" w14:paraId="14639C2F"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0E1786" w:rsidRDefault="0060054D" w:rsidP="000E1786">
            <w:pPr>
              <w:ind w:left="-142" w:right="-210"/>
              <w:jc w:val="center"/>
              <w:rPr>
                <w:sz w:val="24"/>
                <w:szCs w:val="24"/>
                <w:lang w:val="en-US"/>
              </w:rPr>
            </w:pPr>
            <w:r w:rsidRPr="000E1786">
              <w:rPr>
                <w:sz w:val="24"/>
                <w:szCs w:val="24"/>
                <w:lang w:val="en-US"/>
              </w:rPr>
              <w:t>1</w:t>
            </w:r>
          </w:p>
        </w:tc>
        <w:tc>
          <w:tcPr>
            <w:tcW w:w="2480" w:type="dxa"/>
            <w:tcBorders>
              <w:top w:val="single" w:sz="4" w:space="0" w:color="auto"/>
              <w:left w:val="single" w:sz="4" w:space="0" w:color="auto"/>
              <w:bottom w:val="single" w:sz="4" w:space="0" w:color="auto"/>
              <w:right w:val="single" w:sz="4" w:space="0" w:color="auto"/>
            </w:tcBorders>
            <w:vAlign w:val="center"/>
          </w:tcPr>
          <w:p w14:paraId="6C8C94BB" w14:textId="6FDE5DDA" w:rsidR="0060054D" w:rsidRPr="00250BCF" w:rsidRDefault="00250BCF" w:rsidP="000E1786">
            <w:pPr>
              <w:spacing w:before="100" w:beforeAutospacing="1" w:after="100" w:afterAutospacing="1"/>
              <w:outlineLvl w:val="0"/>
              <w:rPr>
                <w:sz w:val="24"/>
                <w:szCs w:val="24"/>
              </w:rPr>
            </w:pPr>
            <w:r>
              <w:rPr>
                <w:sz w:val="24"/>
                <w:szCs w:val="24"/>
              </w:rPr>
              <w:t>Кнопка АЕА</w:t>
            </w:r>
            <w:r>
              <w:rPr>
                <w:sz w:val="24"/>
                <w:szCs w:val="24"/>
                <w:lang w:val="en-US"/>
              </w:rPr>
              <w:t>L</w:t>
            </w:r>
            <w:r w:rsidRPr="00250BCF">
              <w:rPr>
                <w:sz w:val="24"/>
                <w:szCs w:val="24"/>
              </w:rPr>
              <w:t>-22</w:t>
            </w:r>
            <w:r>
              <w:rPr>
                <w:sz w:val="24"/>
                <w:szCs w:val="24"/>
              </w:rPr>
              <w:t xml:space="preserve"> «Грибок» с фиксацией красный </w:t>
            </w:r>
            <w:r>
              <w:rPr>
                <w:sz w:val="24"/>
                <w:szCs w:val="24"/>
                <w:lang w:val="en-US"/>
              </w:rPr>
              <w:t>d</w:t>
            </w:r>
            <w:r w:rsidRPr="00250BCF">
              <w:rPr>
                <w:sz w:val="24"/>
                <w:szCs w:val="24"/>
              </w:rPr>
              <w:t xml:space="preserve">22 </w:t>
            </w:r>
            <w:r>
              <w:rPr>
                <w:sz w:val="24"/>
                <w:szCs w:val="24"/>
              </w:rPr>
              <w:t>мм 230В 1</w:t>
            </w:r>
            <w:r>
              <w:rPr>
                <w:sz w:val="24"/>
                <w:szCs w:val="24"/>
                <w:vertAlign w:val="subscript"/>
              </w:rPr>
              <w:t>3</w:t>
            </w:r>
            <w:r>
              <w:rPr>
                <w:sz w:val="24"/>
                <w:szCs w:val="24"/>
              </w:rPr>
              <w:t>+1</w:t>
            </w:r>
            <w:r>
              <w:rPr>
                <w:sz w:val="24"/>
                <w:szCs w:val="24"/>
                <w:vertAlign w:val="subscript"/>
              </w:rPr>
              <w:t xml:space="preserve">Р </w:t>
            </w:r>
            <w:r>
              <w:rPr>
                <w:sz w:val="24"/>
                <w:szCs w:val="24"/>
                <w:lang w:val="en-US"/>
              </w:rPr>
              <w:t>TDM</w:t>
            </w:r>
          </w:p>
        </w:tc>
        <w:tc>
          <w:tcPr>
            <w:tcW w:w="3969" w:type="dxa"/>
            <w:tcBorders>
              <w:top w:val="single" w:sz="4" w:space="0" w:color="auto"/>
              <w:left w:val="single" w:sz="4" w:space="0" w:color="auto"/>
              <w:bottom w:val="single" w:sz="4" w:space="0" w:color="auto"/>
              <w:right w:val="single" w:sz="4" w:space="0" w:color="auto"/>
            </w:tcBorders>
            <w:vAlign w:val="center"/>
          </w:tcPr>
          <w:p w14:paraId="6832CBEF" w14:textId="5F519FD5" w:rsidR="000E1786" w:rsidRPr="000E1786" w:rsidRDefault="00250BCF" w:rsidP="00250BCF">
            <w:pPr>
              <w:spacing w:before="100" w:beforeAutospacing="1" w:after="100" w:afterAutospacing="1"/>
              <w:outlineLvl w:val="0"/>
              <w:rPr>
                <w:sz w:val="24"/>
                <w:szCs w:val="24"/>
              </w:rPr>
            </w:pPr>
            <w:r w:rsidRPr="00250BCF">
              <w:rPr>
                <w:sz w:val="24"/>
                <w:szCs w:val="24"/>
              </w:rPr>
              <w:t>Кнопка АЕАL-22 «Грибок» с фиксацией красный d22мм 230В 1</w:t>
            </w:r>
            <w:r w:rsidRPr="00AB3814">
              <w:rPr>
                <w:sz w:val="24"/>
                <w:szCs w:val="24"/>
                <w:vertAlign w:val="subscript"/>
              </w:rPr>
              <w:t>3</w:t>
            </w:r>
            <w:r w:rsidRPr="00250BCF">
              <w:rPr>
                <w:sz w:val="24"/>
                <w:szCs w:val="24"/>
              </w:rPr>
              <w:t>+1</w:t>
            </w:r>
            <w:r w:rsidRPr="00AB3814">
              <w:rPr>
                <w:sz w:val="24"/>
                <w:szCs w:val="24"/>
                <w:vertAlign w:val="subscript"/>
              </w:rPr>
              <w:t>Р</w:t>
            </w:r>
            <w:r w:rsidRPr="00250BCF">
              <w:rPr>
                <w:sz w:val="24"/>
                <w:szCs w:val="24"/>
              </w:rPr>
              <w:t xml:space="preserve"> TDM</w:t>
            </w:r>
          </w:p>
        </w:tc>
        <w:tc>
          <w:tcPr>
            <w:tcW w:w="880" w:type="dxa"/>
            <w:tcBorders>
              <w:top w:val="single" w:sz="4" w:space="0" w:color="auto"/>
              <w:left w:val="single" w:sz="4" w:space="0" w:color="auto"/>
              <w:bottom w:val="single" w:sz="4" w:space="0" w:color="auto"/>
              <w:right w:val="single" w:sz="4" w:space="0" w:color="auto"/>
            </w:tcBorders>
          </w:tcPr>
          <w:p w14:paraId="780D970C" w14:textId="77777777" w:rsidR="00AB3814" w:rsidRDefault="00AB3814" w:rsidP="00AB3814">
            <w:pPr>
              <w:ind w:right="-108"/>
              <w:jc w:val="center"/>
              <w:rPr>
                <w:sz w:val="24"/>
                <w:szCs w:val="24"/>
                <w:lang w:val="en-US"/>
              </w:rPr>
            </w:pPr>
          </w:p>
          <w:p w14:paraId="1465D2CF" w14:textId="77777777" w:rsidR="00AB3814" w:rsidRDefault="00AB3814" w:rsidP="00AB3814">
            <w:pPr>
              <w:ind w:right="-108"/>
              <w:jc w:val="center"/>
              <w:rPr>
                <w:sz w:val="24"/>
                <w:szCs w:val="24"/>
                <w:lang w:val="en-US"/>
              </w:rPr>
            </w:pPr>
          </w:p>
          <w:p w14:paraId="7FC66F5B" w14:textId="3C689D42" w:rsidR="0060054D" w:rsidRPr="00AB3814" w:rsidRDefault="00AB3814" w:rsidP="00AB3814">
            <w:pPr>
              <w:ind w:right="-108"/>
              <w:jc w:val="center"/>
              <w:rPr>
                <w:sz w:val="24"/>
                <w:szCs w:val="24"/>
                <w:lang w:val="en-US"/>
              </w:rPr>
            </w:pPr>
            <w:r>
              <w:rPr>
                <w:sz w:val="24"/>
                <w:szCs w:val="24"/>
                <w:lang w:val="en-US"/>
              </w:rPr>
              <w:t>5</w:t>
            </w:r>
          </w:p>
        </w:tc>
        <w:tc>
          <w:tcPr>
            <w:tcW w:w="821" w:type="dxa"/>
            <w:tcBorders>
              <w:top w:val="single" w:sz="4" w:space="0" w:color="auto"/>
              <w:left w:val="single" w:sz="4" w:space="0" w:color="auto"/>
              <w:bottom w:val="single" w:sz="4" w:space="0" w:color="auto"/>
              <w:right w:val="single" w:sz="4" w:space="0" w:color="auto"/>
            </w:tcBorders>
            <w:vAlign w:val="center"/>
          </w:tcPr>
          <w:p w14:paraId="7AAAE699" w14:textId="643DED23" w:rsidR="0060054D" w:rsidRPr="00AB3814" w:rsidRDefault="00AB381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95D7532" w14:textId="5713812D" w:rsidR="00D27023" w:rsidRPr="000E1786" w:rsidRDefault="00D27023" w:rsidP="00AB3814">
            <w:pPr>
              <w:ind w:right="-108"/>
              <w:jc w:val="center"/>
              <w:rPr>
                <w:sz w:val="24"/>
                <w:szCs w:val="24"/>
              </w:rPr>
            </w:pPr>
          </w:p>
          <w:p w14:paraId="224F78DC" w14:textId="5DDC5DC5" w:rsidR="00D27023" w:rsidRPr="000E1786" w:rsidRDefault="00D27023" w:rsidP="00AB3814">
            <w:pPr>
              <w:jc w:val="center"/>
              <w:rPr>
                <w:sz w:val="24"/>
                <w:szCs w:val="24"/>
              </w:rPr>
            </w:pPr>
          </w:p>
          <w:p w14:paraId="6A064434" w14:textId="2088D0F5" w:rsidR="0060054D" w:rsidRPr="000E1786" w:rsidRDefault="0060054D" w:rsidP="00AB3814">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0E1786" w:rsidRDefault="00D27023" w:rsidP="000E1786">
            <w:pPr>
              <w:ind w:right="-108"/>
              <w:rPr>
                <w:sz w:val="24"/>
                <w:szCs w:val="24"/>
              </w:rPr>
            </w:pPr>
          </w:p>
          <w:p w14:paraId="2E828640" w14:textId="60650743" w:rsidR="00D27023" w:rsidRPr="000E1786" w:rsidRDefault="00D27023" w:rsidP="000E1786">
            <w:pPr>
              <w:rPr>
                <w:sz w:val="24"/>
                <w:szCs w:val="24"/>
              </w:rPr>
            </w:pPr>
          </w:p>
          <w:p w14:paraId="1ED47028" w14:textId="3BC51860" w:rsidR="0060054D" w:rsidRPr="000E1786" w:rsidRDefault="0060054D" w:rsidP="000E1786">
            <w:pPr>
              <w:rPr>
                <w:sz w:val="24"/>
                <w:szCs w:val="24"/>
              </w:rPr>
            </w:pPr>
          </w:p>
        </w:tc>
      </w:tr>
      <w:tr w:rsidR="00250BCF" w:rsidRPr="000E1786" w14:paraId="5F616E05"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2EB5841" w14:textId="37C69161" w:rsidR="00250BCF" w:rsidRPr="000E1786" w:rsidRDefault="00250BCF" w:rsidP="000E1786">
            <w:pPr>
              <w:ind w:left="-142" w:right="-210"/>
              <w:jc w:val="center"/>
              <w:rPr>
                <w:sz w:val="24"/>
                <w:szCs w:val="24"/>
                <w:lang w:val="en-US"/>
              </w:rPr>
            </w:pPr>
            <w:r>
              <w:rPr>
                <w:sz w:val="24"/>
                <w:szCs w:val="24"/>
                <w:lang w:val="en-US"/>
              </w:rPr>
              <w:t>2</w:t>
            </w:r>
          </w:p>
        </w:tc>
        <w:tc>
          <w:tcPr>
            <w:tcW w:w="2480" w:type="dxa"/>
            <w:tcBorders>
              <w:top w:val="single" w:sz="4" w:space="0" w:color="auto"/>
              <w:left w:val="single" w:sz="4" w:space="0" w:color="auto"/>
              <w:bottom w:val="single" w:sz="4" w:space="0" w:color="auto"/>
              <w:right w:val="single" w:sz="4" w:space="0" w:color="auto"/>
            </w:tcBorders>
            <w:vAlign w:val="center"/>
          </w:tcPr>
          <w:p w14:paraId="19A578FA" w14:textId="496BCC97" w:rsidR="00250BCF" w:rsidRPr="00250BCF" w:rsidRDefault="00250BCF" w:rsidP="000E1786">
            <w:pPr>
              <w:spacing w:before="100" w:beforeAutospacing="1" w:after="100" w:afterAutospacing="1"/>
              <w:outlineLvl w:val="0"/>
              <w:rPr>
                <w:sz w:val="24"/>
                <w:szCs w:val="24"/>
                <w:lang w:val="en-US"/>
              </w:rPr>
            </w:pPr>
            <w:r>
              <w:rPr>
                <w:sz w:val="24"/>
                <w:szCs w:val="24"/>
              </w:rPr>
              <w:t xml:space="preserve">ПКЕ 222-1 черный </w:t>
            </w:r>
            <w:r>
              <w:rPr>
                <w:sz w:val="24"/>
                <w:szCs w:val="24"/>
                <w:lang w:val="en-US"/>
              </w:rPr>
              <w:t>IP54 TDM</w:t>
            </w:r>
          </w:p>
        </w:tc>
        <w:tc>
          <w:tcPr>
            <w:tcW w:w="3969" w:type="dxa"/>
            <w:tcBorders>
              <w:top w:val="single" w:sz="4" w:space="0" w:color="auto"/>
              <w:left w:val="single" w:sz="4" w:space="0" w:color="auto"/>
              <w:bottom w:val="single" w:sz="4" w:space="0" w:color="auto"/>
              <w:right w:val="single" w:sz="4" w:space="0" w:color="auto"/>
            </w:tcBorders>
            <w:vAlign w:val="center"/>
          </w:tcPr>
          <w:p w14:paraId="7C1ECD9C" w14:textId="75AD35C9" w:rsidR="00250BCF" w:rsidRPr="000E1786" w:rsidRDefault="00AB3814" w:rsidP="00250BCF">
            <w:pPr>
              <w:spacing w:before="100" w:beforeAutospacing="1" w:after="100" w:afterAutospacing="1"/>
              <w:outlineLvl w:val="0"/>
              <w:rPr>
                <w:sz w:val="24"/>
                <w:szCs w:val="24"/>
              </w:rPr>
            </w:pPr>
            <w:r>
              <w:rPr>
                <w:sz w:val="24"/>
                <w:szCs w:val="24"/>
              </w:rPr>
              <w:t xml:space="preserve">ПКЕ 222-1 черный </w:t>
            </w:r>
            <w:r>
              <w:rPr>
                <w:sz w:val="24"/>
                <w:szCs w:val="24"/>
                <w:lang w:val="en-US"/>
              </w:rPr>
              <w:t>IP54 TDM</w:t>
            </w:r>
          </w:p>
        </w:tc>
        <w:tc>
          <w:tcPr>
            <w:tcW w:w="880" w:type="dxa"/>
            <w:tcBorders>
              <w:top w:val="single" w:sz="4" w:space="0" w:color="auto"/>
              <w:left w:val="single" w:sz="4" w:space="0" w:color="auto"/>
              <w:bottom w:val="single" w:sz="4" w:space="0" w:color="auto"/>
              <w:right w:val="single" w:sz="4" w:space="0" w:color="auto"/>
            </w:tcBorders>
          </w:tcPr>
          <w:p w14:paraId="5477227A" w14:textId="77777777" w:rsidR="00AB3814" w:rsidRDefault="00AB3814" w:rsidP="00AB3814">
            <w:pPr>
              <w:ind w:right="-108"/>
              <w:jc w:val="center"/>
              <w:rPr>
                <w:sz w:val="24"/>
                <w:szCs w:val="24"/>
                <w:lang w:val="en-US"/>
              </w:rPr>
            </w:pPr>
          </w:p>
          <w:p w14:paraId="44C2D2C2" w14:textId="2154FCE8" w:rsidR="00250BCF" w:rsidRPr="00AB3814" w:rsidRDefault="00AB3814" w:rsidP="00AB3814">
            <w:pPr>
              <w:ind w:right="-108"/>
              <w:jc w:val="center"/>
              <w:rPr>
                <w:sz w:val="24"/>
                <w:szCs w:val="24"/>
                <w:lang w:val="en-US"/>
              </w:rPr>
            </w:pPr>
            <w:r>
              <w:rPr>
                <w:sz w:val="24"/>
                <w:szCs w:val="24"/>
                <w:lang w:val="en-US"/>
              </w:rPr>
              <w:t>5</w:t>
            </w:r>
          </w:p>
        </w:tc>
        <w:tc>
          <w:tcPr>
            <w:tcW w:w="821" w:type="dxa"/>
            <w:tcBorders>
              <w:top w:val="single" w:sz="4" w:space="0" w:color="auto"/>
              <w:left w:val="single" w:sz="4" w:space="0" w:color="auto"/>
              <w:bottom w:val="single" w:sz="4" w:space="0" w:color="auto"/>
              <w:right w:val="single" w:sz="4" w:space="0" w:color="auto"/>
            </w:tcBorders>
            <w:vAlign w:val="center"/>
          </w:tcPr>
          <w:p w14:paraId="011C2456" w14:textId="623E4AD7" w:rsidR="00250BCF" w:rsidRPr="000E1786" w:rsidRDefault="00AB381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2FAAB223"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280B9B7" w14:textId="77777777" w:rsidR="00250BCF" w:rsidRPr="000E1786" w:rsidRDefault="00250BCF" w:rsidP="000E1786">
            <w:pPr>
              <w:ind w:right="-108"/>
              <w:rPr>
                <w:sz w:val="24"/>
                <w:szCs w:val="24"/>
              </w:rPr>
            </w:pPr>
          </w:p>
        </w:tc>
      </w:tr>
      <w:tr w:rsidR="00250BCF" w:rsidRPr="000E1786" w14:paraId="14A63DBC"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0EFAA2DF" w14:textId="489B0447" w:rsidR="00250BCF" w:rsidRDefault="00250BCF" w:rsidP="000E1786">
            <w:pPr>
              <w:ind w:left="-142" w:right="-210"/>
              <w:jc w:val="center"/>
              <w:rPr>
                <w:sz w:val="24"/>
                <w:szCs w:val="24"/>
                <w:lang w:val="en-US"/>
              </w:rPr>
            </w:pPr>
            <w:r>
              <w:rPr>
                <w:sz w:val="24"/>
                <w:szCs w:val="24"/>
                <w:lang w:val="en-US"/>
              </w:rPr>
              <w:t>3</w:t>
            </w:r>
          </w:p>
        </w:tc>
        <w:tc>
          <w:tcPr>
            <w:tcW w:w="2480" w:type="dxa"/>
            <w:tcBorders>
              <w:top w:val="single" w:sz="4" w:space="0" w:color="auto"/>
              <w:left w:val="single" w:sz="4" w:space="0" w:color="auto"/>
              <w:bottom w:val="single" w:sz="4" w:space="0" w:color="auto"/>
              <w:right w:val="single" w:sz="4" w:space="0" w:color="auto"/>
            </w:tcBorders>
            <w:vAlign w:val="center"/>
          </w:tcPr>
          <w:p w14:paraId="4047114A" w14:textId="3DD98F83" w:rsidR="00250BCF" w:rsidRPr="00250BCF" w:rsidRDefault="00250BCF" w:rsidP="000E1786">
            <w:pPr>
              <w:spacing w:before="100" w:beforeAutospacing="1" w:after="100" w:afterAutospacing="1"/>
              <w:outlineLvl w:val="0"/>
              <w:rPr>
                <w:sz w:val="24"/>
                <w:szCs w:val="24"/>
              </w:rPr>
            </w:pPr>
            <w:r>
              <w:rPr>
                <w:sz w:val="24"/>
                <w:szCs w:val="24"/>
              </w:rPr>
              <w:t xml:space="preserve">Кабель витая пара омедненный </w:t>
            </w:r>
            <w:r>
              <w:rPr>
                <w:sz w:val="24"/>
                <w:szCs w:val="24"/>
                <w:lang w:val="en-US"/>
              </w:rPr>
              <w:t>F</w:t>
            </w:r>
            <w:r>
              <w:rPr>
                <w:sz w:val="24"/>
                <w:szCs w:val="24"/>
              </w:rPr>
              <w:t>/</w:t>
            </w:r>
            <w:r>
              <w:rPr>
                <w:sz w:val="24"/>
                <w:szCs w:val="24"/>
                <w:lang w:val="en-US"/>
              </w:rPr>
              <w:t>UTP</w:t>
            </w:r>
            <w:r>
              <w:rPr>
                <w:sz w:val="24"/>
                <w:szCs w:val="24"/>
              </w:rPr>
              <w:t xml:space="preserve">, </w:t>
            </w:r>
            <w:proofErr w:type="spellStart"/>
            <w:r>
              <w:rPr>
                <w:sz w:val="24"/>
                <w:szCs w:val="24"/>
                <w:lang w:val="en-US"/>
              </w:rPr>
              <w:t>cst</w:t>
            </w:r>
            <w:proofErr w:type="spellEnd"/>
            <w:r w:rsidRPr="00250BCF">
              <w:rPr>
                <w:sz w:val="24"/>
                <w:szCs w:val="24"/>
              </w:rPr>
              <w:t xml:space="preserve"> 5</w:t>
            </w:r>
            <w:r>
              <w:rPr>
                <w:sz w:val="24"/>
                <w:szCs w:val="24"/>
                <w:lang w:val="en-US"/>
              </w:rPr>
              <w:t>e</w:t>
            </w:r>
            <w:r>
              <w:rPr>
                <w:sz w:val="24"/>
                <w:szCs w:val="24"/>
              </w:rPr>
              <w:t xml:space="preserve">, </w:t>
            </w:r>
            <w:proofErr w:type="spellStart"/>
            <w:r>
              <w:rPr>
                <w:sz w:val="24"/>
                <w:szCs w:val="24"/>
                <w:lang w:val="en-US"/>
              </w:rPr>
              <w:t>pvc</w:t>
            </w:r>
            <w:proofErr w:type="spellEnd"/>
            <w:r>
              <w:rPr>
                <w:sz w:val="24"/>
                <w:szCs w:val="24"/>
              </w:rPr>
              <w:t>, 4Р</w:t>
            </w:r>
            <w:r>
              <w:rPr>
                <w:sz w:val="24"/>
                <w:szCs w:val="24"/>
                <w:lang w:val="en-US"/>
              </w:rPr>
              <w:t>R</w:t>
            </w:r>
            <w:r>
              <w:rPr>
                <w:sz w:val="24"/>
                <w:szCs w:val="24"/>
              </w:rPr>
              <w:t>, 24</w:t>
            </w:r>
            <w:r>
              <w:rPr>
                <w:sz w:val="24"/>
                <w:szCs w:val="24"/>
                <w:lang w:val="en-US"/>
              </w:rPr>
              <w:t>AWG</w:t>
            </w:r>
            <w:r w:rsidRPr="00250BCF">
              <w:rPr>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vAlign w:val="center"/>
          </w:tcPr>
          <w:p w14:paraId="016F1A47" w14:textId="3D3A68F8" w:rsidR="00250BCF" w:rsidRPr="000E1786" w:rsidRDefault="00AB3814" w:rsidP="00250BCF">
            <w:pPr>
              <w:spacing w:before="100" w:beforeAutospacing="1" w:after="100" w:afterAutospacing="1"/>
              <w:outlineLvl w:val="0"/>
              <w:rPr>
                <w:sz w:val="24"/>
                <w:szCs w:val="24"/>
              </w:rPr>
            </w:pPr>
            <w:r>
              <w:rPr>
                <w:sz w:val="24"/>
                <w:szCs w:val="24"/>
              </w:rPr>
              <w:t xml:space="preserve">Кабель витая пара омедненный </w:t>
            </w:r>
            <w:r>
              <w:rPr>
                <w:sz w:val="24"/>
                <w:szCs w:val="24"/>
                <w:lang w:val="en-US"/>
              </w:rPr>
              <w:t>F</w:t>
            </w:r>
            <w:r>
              <w:rPr>
                <w:sz w:val="24"/>
                <w:szCs w:val="24"/>
              </w:rPr>
              <w:t>/</w:t>
            </w:r>
            <w:r>
              <w:rPr>
                <w:sz w:val="24"/>
                <w:szCs w:val="24"/>
                <w:lang w:val="en-US"/>
              </w:rPr>
              <w:t>UTP</w:t>
            </w:r>
            <w:r>
              <w:rPr>
                <w:sz w:val="24"/>
                <w:szCs w:val="24"/>
              </w:rPr>
              <w:t xml:space="preserve">, </w:t>
            </w:r>
            <w:proofErr w:type="spellStart"/>
            <w:r>
              <w:rPr>
                <w:sz w:val="24"/>
                <w:szCs w:val="24"/>
                <w:lang w:val="en-US"/>
              </w:rPr>
              <w:t>cst</w:t>
            </w:r>
            <w:proofErr w:type="spellEnd"/>
            <w:r w:rsidRPr="00250BCF">
              <w:rPr>
                <w:sz w:val="24"/>
                <w:szCs w:val="24"/>
              </w:rPr>
              <w:t xml:space="preserve"> 5</w:t>
            </w:r>
            <w:r>
              <w:rPr>
                <w:sz w:val="24"/>
                <w:szCs w:val="24"/>
                <w:lang w:val="en-US"/>
              </w:rPr>
              <w:t>e</w:t>
            </w:r>
            <w:r>
              <w:rPr>
                <w:sz w:val="24"/>
                <w:szCs w:val="24"/>
              </w:rPr>
              <w:t xml:space="preserve">, </w:t>
            </w:r>
            <w:proofErr w:type="spellStart"/>
            <w:r>
              <w:rPr>
                <w:sz w:val="24"/>
                <w:szCs w:val="24"/>
                <w:lang w:val="en-US"/>
              </w:rPr>
              <w:t>pvc</w:t>
            </w:r>
            <w:proofErr w:type="spellEnd"/>
            <w:r>
              <w:rPr>
                <w:sz w:val="24"/>
                <w:szCs w:val="24"/>
              </w:rPr>
              <w:t>, 4Р</w:t>
            </w:r>
            <w:r>
              <w:rPr>
                <w:sz w:val="24"/>
                <w:szCs w:val="24"/>
                <w:lang w:val="en-US"/>
              </w:rPr>
              <w:t>R</w:t>
            </w:r>
            <w:r>
              <w:rPr>
                <w:sz w:val="24"/>
                <w:szCs w:val="24"/>
              </w:rPr>
              <w:t>, 24</w:t>
            </w:r>
            <w:r>
              <w:rPr>
                <w:sz w:val="24"/>
                <w:szCs w:val="24"/>
                <w:lang w:val="en-US"/>
              </w:rPr>
              <w:t>AWG</w:t>
            </w:r>
          </w:p>
        </w:tc>
        <w:tc>
          <w:tcPr>
            <w:tcW w:w="880" w:type="dxa"/>
            <w:tcBorders>
              <w:top w:val="single" w:sz="4" w:space="0" w:color="auto"/>
              <w:left w:val="single" w:sz="4" w:space="0" w:color="auto"/>
              <w:bottom w:val="single" w:sz="4" w:space="0" w:color="auto"/>
              <w:right w:val="single" w:sz="4" w:space="0" w:color="auto"/>
            </w:tcBorders>
          </w:tcPr>
          <w:p w14:paraId="3990515E" w14:textId="77777777" w:rsidR="00AB3814" w:rsidRDefault="00AB3814" w:rsidP="00AB3814">
            <w:pPr>
              <w:ind w:right="-108"/>
              <w:jc w:val="center"/>
              <w:rPr>
                <w:sz w:val="24"/>
                <w:szCs w:val="24"/>
                <w:lang w:val="en-US"/>
              </w:rPr>
            </w:pPr>
          </w:p>
          <w:p w14:paraId="1E4FD9D5" w14:textId="7972861F" w:rsidR="00250BCF" w:rsidRPr="00AB3814" w:rsidRDefault="00AB3814" w:rsidP="00AB3814">
            <w:pPr>
              <w:ind w:right="-108"/>
              <w:jc w:val="center"/>
              <w:rPr>
                <w:sz w:val="24"/>
                <w:szCs w:val="24"/>
                <w:lang w:val="en-US"/>
              </w:rPr>
            </w:pPr>
            <w:r>
              <w:rPr>
                <w:sz w:val="24"/>
                <w:szCs w:val="24"/>
                <w:lang w:val="en-US"/>
              </w:rPr>
              <w:t>610</w:t>
            </w:r>
          </w:p>
        </w:tc>
        <w:tc>
          <w:tcPr>
            <w:tcW w:w="821" w:type="dxa"/>
            <w:tcBorders>
              <w:top w:val="single" w:sz="4" w:space="0" w:color="auto"/>
              <w:left w:val="single" w:sz="4" w:space="0" w:color="auto"/>
              <w:bottom w:val="single" w:sz="4" w:space="0" w:color="auto"/>
              <w:right w:val="single" w:sz="4" w:space="0" w:color="auto"/>
            </w:tcBorders>
            <w:vAlign w:val="center"/>
          </w:tcPr>
          <w:p w14:paraId="78647128" w14:textId="695F34C6" w:rsidR="00250BCF" w:rsidRPr="000E1786" w:rsidRDefault="00AB3814" w:rsidP="00AB3814">
            <w:pPr>
              <w:ind w:right="-108"/>
              <w:jc w:val="center"/>
              <w:rPr>
                <w:sz w:val="24"/>
                <w:szCs w:val="24"/>
              </w:rPr>
            </w:pPr>
            <w:r>
              <w:rPr>
                <w:sz w:val="24"/>
                <w:szCs w:val="24"/>
              </w:rPr>
              <w:t>М</w:t>
            </w:r>
          </w:p>
        </w:tc>
        <w:tc>
          <w:tcPr>
            <w:tcW w:w="1163" w:type="dxa"/>
            <w:tcBorders>
              <w:top w:val="single" w:sz="4" w:space="0" w:color="auto"/>
              <w:left w:val="single" w:sz="4" w:space="0" w:color="auto"/>
              <w:bottom w:val="single" w:sz="4" w:space="0" w:color="auto"/>
              <w:right w:val="single" w:sz="4" w:space="0" w:color="auto"/>
            </w:tcBorders>
          </w:tcPr>
          <w:p w14:paraId="4055FA63"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D738AF2" w14:textId="77777777" w:rsidR="00250BCF" w:rsidRPr="000E1786" w:rsidRDefault="00250BCF" w:rsidP="000E1786">
            <w:pPr>
              <w:ind w:right="-108"/>
              <w:rPr>
                <w:sz w:val="24"/>
                <w:szCs w:val="24"/>
              </w:rPr>
            </w:pPr>
          </w:p>
        </w:tc>
      </w:tr>
      <w:tr w:rsidR="00250BCF" w:rsidRPr="000E1786" w14:paraId="45073EAA"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8AC51A2" w14:textId="5E637133" w:rsidR="00250BCF" w:rsidRPr="00250BCF" w:rsidRDefault="00250BCF" w:rsidP="000E1786">
            <w:pPr>
              <w:ind w:left="-142" w:right="-210"/>
              <w:jc w:val="center"/>
              <w:rPr>
                <w:sz w:val="24"/>
                <w:szCs w:val="24"/>
                <w:lang w:val="en-US"/>
              </w:rPr>
            </w:pPr>
            <w:r>
              <w:rPr>
                <w:sz w:val="24"/>
                <w:szCs w:val="24"/>
                <w:lang w:val="en-US"/>
              </w:rPr>
              <w:t>4</w:t>
            </w:r>
          </w:p>
        </w:tc>
        <w:tc>
          <w:tcPr>
            <w:tcW w:w="2480" w:type="dxa"/>
            <w:tcBorders>
              <w:top w:val="single" w:sz="4" w:space="0" w:color="auto"/>
              <w:left w:val="single" w:sz="4" w:space="0" w:color="auto"/>
              <w:bottom w:val="single" w:sz="4" w:space="0" w:color="auto"/>
              <w:right w:val="single" w:sz="4" w:space="0" w:color="auto"/>
            </w:tcBorders>
            <w:vAlign w:val="center"/>
          </w:tcPr>
          <w:p w14:paraId="05C4B329" w14:textId="260857C8" w:rsidR="00250BCF" w:rsidRPr="00250BCF" w:rsidRDefault="00250BCF" w:rsidP="000E1786">
            <w:pPr>
              <w:spacing w:before="100" w:beforeAutospacing="1" w:after="100" w:afterAutospacing="1"/>
              <w:outlineLvl w:val="0"/>
              <w:rPr>
                <w:sz w:val="24"/>
                <w:szCs w:val="24"/>
              </w:rPr>
            </w:pPr>
            <w:proofErr w:type="spellStart"/>
            <w:r>
              <w:rPr>
                <w:sz w:val="24"/>
                <w:szCs w:val="24"/>
              </w:rPr>
              <w:t>Адептер</w:t>
            </w:r>
            <w:proofErr w:type="spellEnd"/>
            <w:r>
              <w:rPr>
                <w:sz w:val="24"/>
                <w:szCs w:val="24"/>
              </w:rPr>
              <w:t xml:space="preserve"> питания </w:t>
            </w:r>
            <w:proofErr w:type="spellStart"/>
            <w:r>
              <w:rPr>
                <w:sz w:val="24"/>
                <w:szCs w:val="24"/>
                <w:lang w:val="en-US"/>
              </w:rPr>
              <w:t>Gembird</w:t>
            </w:r>
            <w:proofErr w:type="spellEnd"/>
            <w:r w:rsidRPr="00250BCF">
              <w:rPr>
                <w:sz w:val="24"/>
                <w:szCs w:val="24"/>
              </w:rPr>
              <w:t xml:space="preserve"> 12</w:t>
            </w:r>
            <w:r>
              <w:rPr>
                <w:sz w:val="24"/>
                <w:szCs w:val="24"/>
                <w:lang w:val="en-US"/>
              </w:rPr>
              <w:t>B</w:t>
            </w:r>
            <w:r>
              <w:rPr>
                <w:sz w:val="24"/>
                <w:szCs w:val="24"/>
              </w:rPr>
              <w:t xml:space="preserve">/2А </w:t>
            </w:r>
            <w:r w:rsidR="00AB3814" w:rsidRPr="00AB3814">
              <w:rPr>
                <w:sz w:val="24"/>
                <w:szCs w:val="24"/>
              </w:rPr>
              <w:t>24</w:t>
            </w:r>
            <w:r w:rsidR="00AB3814">
              <w:rPr>
                <w:sz w:val="24"/>
                <w:szCs w:val="24"/>
                <w:lang w:val="en-US"/>
              </w:rPr>
              <w:t>B</w:t>
            </w:r>
            <w:r w:rsidR="00AB3814" w:rsidRPr="00AB3814">
              <w:rPr>
                <w:sz w:val="24"/>
                <w:szCs w:val="24"/>
              </w:rPr>
              <w:t xml:space="preserve"> </w:t>
            </w:r>
            <w:r>
              <w:rPr>
                <w:sz w:val="24"/>
                <w:szCs w:val="24"/>
              </w:rPr>
              <w:t>1 штекер 5.5х2.5мм</w:t>
            </w:r>
          </w:p>
        </w:tc>
        <w:tc>
          <w:tcPr>
            <w:tcW w:w="3969" w:type="dxa"/>
            <w:tcBorders>
              <w:top w:val="single" w:sz="4" w:space="0" w:color="auto"/>
              <w:left w:val="single" w:sz="4" w:space="0" w:color="auto"/>
              <w:bottom w:val="single" w:sz="4" w:space="0" w:color="auto"/>
              <w:right w:val="single" w:sz="4" w:space="0" w:color="auto"/>
            </w:tcBorders>
            <w:vAlign w:val="center"/>
          </w:tcPr>
          <w:p w14:paraId="6619D062" w14:textId="778E7F9B" w:rsidR="00250BCF" w:rsidRPr="000E1786" w:rsidRDefault="00AB3814" w:rsidP="00250BCF">
            <w:pPr>
              <w:spacing w:before="100" w:beforeAutospacing="1" w:after="100" w:afterAutospacing="1"/>
              <w:outlineLvl w:val="0"/>
              <w:rPr>
                <w:sz w:val="24"/>
                <w:szCs w:val="24"/>
              </w:rPr>
            </w:pPr>
            <w:proofErr w:type="spellStart"/>
            <w:r w:rsidRPr="00AB3814">
              <w:rPr>
                <w:sz w:val="24"/>
                <w:szCs w:val="24"/>
              </w:rPr>
              <w:t>Адептер</w:t>
            </w:r>
            <w:proofErr w:type="spellEnd"/>
            <w:r w:rsidRPr="00AB3814">
              <w:rPr>
                <w:sz w:val="24"/>
                <w:szCs w:val="24"/>
              </w:rPr>
              <w:t xml:space="preserve"> питания </w:t>
            </w:r>
            <w:proofErr w:type="spellStart"/>
            <w:r w:rsidRPr="00AB3814">
              <w:rPr>
                <w:sz w:val="24"/>
                <w:szCs w:val="24"/>
              </w:rPr>
              <w:t>Gembird</w:t>
            </w:r>
            <w:proofErr w:type="spellEnd"/>
            <w:r w:rsidRPr="00AB3814">
              <w:rPr>
                <w:sz w:val="24"/>
                <w:szCs w:val="24"/>
              </w:rPr>
              <w:t xml:space="preserve"> 12B/2А 24B 1 штекер 5.5х2.5мм</w:t>
            </w:r>
          </w:p>
        </w:tc>
        <w:tc>
          <w:tcPr>
            <w:tcW w:w="880" w:type="dxa"/>
            <w:tcBorders>
              <w:top w:val="single" w:sz="4" w:space="0" w:color="auto"/>
              <w:left w:val="single" w:sz="4" w:space="0" w:color="auto"/>
              <w:bottom w:val="single" w:sz="4" w:space="0" w:color="auto"/>
              <w:right w:val="single" w:sz="4" w:space="0" w:color="auto"/>
            </w:tcBorders>
          </w:tcPr>
          <w:p w14:paraId="1EDD3B3E" w14:textId="77777777" w:rsidR="00AB3814" w:rsidRDefault="00AB3814" w:rsidP="00AB3814">
            <w:pPr>
              <w:ind w:right="-108"/>
              <w:jc w:val="center"/>
              <w:rPr>
                <w:sz w:val="24"/>
                <w:szCs w:val="24"/>
                <w:lang w:val="en-US"/>
              </w:rPr>
            </w:pPr>
          </w:p>
          <w:p w14:paraId="075C2B0D" w14:textId="708E5199" w:rsidR="00250BCF" w:rsidRPr="00AB3814" w:rsidRDefault="00AB3814" w:rsidP="00AB3814">
            <w:pPr>
              <w:ind w:right="-108"/>
              <w:jc w:val="center"/>
              <w:rPr>
                <w:sz w:val="24"/>
                <w:szCs w:val="24"/>
                <w:lang w:val="en-US"/>
              </w:rPr>
            </w:pPr>
            <w:r>
              <w:rPr>
                <w:sz w:val="24"/>
                <w:szCs w:val="24"/>
                <w:lang w:val="en-US"/>
              </w:rPr>
              <w:t>10</w:t>
            </w:r>
          </w:p>
        </w:tc>
        <w:tc>
          <w:tcPr>
            <w:tcW w:w="821" w:type="dxa"/>
            <w:tcBorders>
              <w:top w:val="single" w:sz="4" w:space="0" w:color="auto"/>
              <w:left w:val="single" w:sz="4" w:space="0" w:color="auto"/>
              <w:bottom w:val="single" w:sz="4" w:space="0" w:color="auto"/>
              <w:right w:val="single" w:sz="4" w:space="0" w:color="auto"/>
            </w:tcBorders>
            <w:vAlign w:val="center"/>
          </w:tcPr>
          <w:p w14:paraId="75EC5754" w14:textId="01DC8E5D" w:rsidR="00250BCF" w:rsidRPr="000E1786" w:rsidRDefault="00AB381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06DF27E8"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A0AA275" w14:textId="77777777" w:rsidR="00250BCF" w:rsidRPr="000E1786" w:rsidRDefault="00250BCF" w:rsidP="000E1786">
            <w:pPr>
              <w:ind w:right="-108"/>
              <w:rPr>
                <w:sz w:val="24"/>
                <w:szCs w:val="24"/>
              </w:rPr>
            </w:pPr>
          </w:p>
        </w:tc>
      </w:tr>
      <w:tr w:rsidR="00250BCF" w:rsidRPr="000E1786" w14:paraId="11A4651D" w14:textId="77777777" w:rsidTr="00AB3814">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1879B17" w14:textId="35716B57" w:rsidR="00250BCF" w:rsidRPr="00250BCF" w:rsidRDefault="00250BCF" w:rsidP="000E1786">
            <w:pPr>
              <w:ind w:left="-142" w:right="-210"/>
              <w:jc w:val="center"/>
              <w:rPr>
                <w:sz w:val="24"/>
                <w:szCs w:val="24"/>
              </w:rPr>
            </w:pPr>
            <w:r>
              <w:rPr>
                <w:sz w:val="24"/>
                <w:szCs w:val="24"/>
              </w:rPr>
              <w:t>5</w:t>
            </w:r>
          </w:p>
        </w:tc>
        <w:tc>
          <w:tcPr>
            <w:tcW w:w="2480" w:type="dxa"/>
            <w:tcBorders>
              <w:top w:val="single" w:sz="4" w:space="0" w:color="auto"/>
              <w:left w:val="single" w:sz="4" w:space="0" w:color="auto"/>
              <w:bottom w:val="single" w:sz="4" w:space="0" w:color="auto"/>
              <w:right w:val="single" w:sz="4" w:space="0" w:color="auto"/>
            </w:tcBorders>
            <w:vAlign w:val="center"/>
          </w:tcPr>
          <w:p w14:paraId="0A55864B" w14:textId="30C18B72" w:rsidR="00250BCF" w:rsidRPr="00250BCF" w:rsidRDefault="00250BCF" w:rsidP="000E1786">
            <w:pPr>
              <w:spacing w:before="100" w:beforeAutospacing="1" w:after="100" w:afterAutospacing="1"/>
              <w:outlineLvl w:val="0"/>
              <w:rPr>
                <w:sz w:val="24"/>
                <w:szCs w:val="24"/>
              </w:rPr>
            </w:pPr>
            <w:bookmarkStart w:id="1" w:name="_GoBack"/>
            <w:r>
              <w:rPr>
                <w:sz w:val="24"/>
                <w:szCs w:val="24"/>
              </w:rPr>
              <w:t xml:space="preserve">Фонарь ручной </w:t>
            </w:r>
            <w:proofErr w:type="spellStart"/>
            <w:r>
              <w:rPr>
                <w:sz w:val="24"/>
                <w:szCs w:val="24"/>
                <w:lang w:val="en-US"/>
              </w:rPr>
              <w:t>Feron</w:t>
            </w:r>
            <w:proofErr w:type="spellEnd"/>
            <w:r w:rsidRPr="00250BCF">
              <w:rPr>
                <w:sz w:val="24"/>
                <w:szCs w:val="24"/>
              </w:rPr>
              <w:t xml:space="preserve"> </w:t>
            </w:r>
            <w:r>
              <w:rPr>
                <w:sz w:val="24"/>
                <w:szCs w:val="24"/>
                <w:lang w:val="en-US"/>
              </w:rPr>
              <w:t>TH</w:t>
            </w:r>
            <w:r w:rsidRPr="00250BCF">
              <w:rPr>
                <w:sz w:val="24"/>
                <w:szCs w:val="24"/>
              </w:rPr>
              <w:t xml:space="preserve">2400 </w:t>
            </w:r>
            <w:r>
              <w:rPr>
                <w:sz w:val="24"/>
                <w:szCs w:val="24"/>
              </w:rPr>
              <w:t xml:space="preserve">с аккумулятором </w:t>
            </w:r>
            <w:r>
              <w:rPr>
                <w:sz w:val="24"/>
                <w:szCs w:val="24"/>
                <w:lang w:val="en-US"/>
              </w:rPr>
              <w:t>USB</w:t>
            </w:r>
            <w:r w:rsidRPr="00250BCF">
              <w:rPr>
                <w:sz w:val="24"/>
                <w:szCs w:val="24"/>
              </w:rPr>
              <w:t xml:space="preserve"> </w:t>
            </w:r>
            <w:r>
              <w:rPr>
                <w:sz w:val="24"/>
                <w:szCs w:val="24"/>
                <w:lang w:val="en-US"/>
              </w:rPr>
              <w:t>ZOOM</w:t>
            </w:r>
            <w:bookmarkEnd w:id="1"/>
          </w:p>
        </w:tc>
        <w:tc>
          <w:tcPr>
            <w:tcW w:w="3969" w:type="dxa"/>
            <w:tcBorders>
              <w:top w:val="single" w:sz="4" w:space="0" w:color="auto"/>
              <w:left w:val="single" w:sz="4" w:space="0" w:color="auto"/>
              <w:bottom w:val="single" w:sz="4" w:space="0" w:color="auto"/>
              <w:right w:val="single" w:sz="4" w:space="0" w:color="auto"/>
            </w:tcBorders>
            <w:vAlign w:val="center"/>
          </w:tcPr>
          <w:p w14:paraId="0E0DA2EC" w14:textId="310EF371" w:rsidR="00250BCF" w:rsidRPr="000E1786" w:rsidRDefault="00AB3814" w:rsidP="00250BCF">
            <w:pPr>
              <w:spacing w:before="100" w:beforeAutospacing="1" w:after="100" w:afterAutospacing="1"/>
              <w:outlineLvl w:val="0"/>
              <w:rPr>
                <w:sz w:val="24"/>
                <w:szCs w:val="24"/>
              </w:rPr>
            </w:pPr>
            <w:r w:rsidRPr="00AB3814">
              <w:rPr>
                <w:sz w:val="24"/>
                <w:szCs w:val="24"/>
              </w:rPr>
              <w:t xml:space="preserve">Фонарь ручной </w:t>
            </w:r>
            <w:proofErr w:type="spellStart"/>
            <w:r w:rsidRPr="00AB3814">
              <w:rPr>
                <w:sz w:val="24"/>
                <w:szCs w:val="24"/>
              </w:rPr>
              <w:t>Feron</w:t>
            </w:r>
            <w:proofErr w:type="spellEnd"/>
            <w:r w:rsidRPr="00AB3814">
              <w:rPr>
                <w:sz w:val="24"/>
                <w:szCs w:val="24"/>
              </w:rPr>
              <w:t xml:space="preserve"> TH2400 с аккумулятором USB ZOOM</w:t>
            </w:r>
          </w:p>
        </w:tc>
        <w:tc>
          <w:tcPr>
            <w:tcW w:w="880" w:type="dxa"/>
            <w:tcBorders>
              <w:top w:val="single" w:sz="4" w:space="0" w:color="auto"/>
              <w:left w:val="single" w:sz="4" w:space="0" w:color="auto"/>
              <w:bottom w:val="single" w:sz="4" w:space="0" w:color="auto"/>
              <w:right w:val="single" w:sz="4" w:space="0" w:color="auto"/>
            </w:tcBorders>
          </w:tcPr>
          <w:p w14:paraId="4CD7D576" w14:textId="77777777" w:rsidR="00AB3814" w:rsidRDefault="00AB3814" w:rsidP="00AB3814">
            <w:pPr>
              <w:ind w:right="-108"/>
              <w:jc w:val="center"/>
              <w:rPr>
                <w:sz w:val="24"/>
                <w:szCs w:val="24"/>
                <w:lang w:val="en-US"/>
              </w:rPr>
            </w:pPr>
          </w:p>
          <w:p w14:paraId="3C2FE9A3" w14:textId="2836794A" w:rsidR="00250BCF" w:rsidRPr="00AB3814" w:rsidRDefault="00AB3814" w:rsidP="00AB3814">
            <w:pPr>
              <w:ind w:right="-108"/>
              <w:jc w:val="center"/>
              <w:rPr>
                <w:sz w:val="24"/>
                <w:szCs w:val="24"/>
                <w:lang w:val="en-US"/>
              </w:rPr>
            </w:pPr>
            <w:r>
              <w:rPr>
                <w:sz w:val="24"/>
                <w:szCs w:val="24"/>
                <w:lang w:val="en-US"/>
              </w:rPr>
              <w:t>2</w:t>
            </w:r>
          </w:p>
        </w:tc>
        <w:tc>
          <w:tcPr>
            <w:tcW w:w="821" w:type="dxa"/>
            <w:tcBorders>
              <w:top w:val="single" w:sz="4" w:space="0" w:color="auto"/>
              <w:left w:val="single" w:sz="4" w:space="0" w:color="auto"/>
              <w:bottom w:val="single" w:sz="4" w:space="0" w:color="auto"/>
              <w:right w:val="single" w:sz="4" w:space="0" w:color="auto"/>
            </w:tcBorders>
            <w:vAlign w:val="center"/>
          </w:tcPr>
          <w:p w14:paraId="1522EB02" w14:textId="30B776DA" w:rsidR="00250BCF" w:rsidRPr="000E1786" w:rsidRDefault="00AB3814" w:rsidP="00AB3814">
            <w:pPr>
              <w:ind w:right="-108"/>
              <w:jc w:val="center"/>
              <w:rPr>
                <w:sz w:val="24"/>
                <w:szCs w:val="24"/>
              </w:rPr>
            </w:pPr>
            <w:proofErr w:type="spellStart"/>
            <w:r>
              <w:rPr>
                <w:sz w:val="24"/>
                <w:szCs w:val="24"/>
              </w:rPr>
              <w:t>шт</w:t>
            </w:r>
            <w:proofErr w:type="spellEnd"/>
          </w:p>
        </w:tc>
        <w:tc>
          <w:tcPr>
            <w:tcW w:w="1163" w:type="dxa"/>
            <w:tcBorders>
              <w:top w:val="single" w:sz="4" w:space="0" w:color="auto"/>
              <w:left w:val="single" w:sz="4" w:space="0" w:color="auto"/>
              <w:bottom w:val="single" w:sz="4" w:space="0" w:color="auto"/>
              <w:right w:val="single" w:sz="4" w:space="0" w:color="auto"/>
            </w:tcBorders>
          </w:tcPr>
          <w:p w14:paraId="779E6891" w14:textId="77777777" w:rsidR="00250BCF" w:rsidRPr="000E1786" w:rsidRDefault="00250BCF" w:rsidP="00AB3814">
            <w:pPr>
              <w:ind w:right="-108"/>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31E6F66" w14:textId="77777777" w:rsidR="00250BCF" w:rsidRPr="000E1786" w:rsidRDefault="00250BCF" w:rsidP="000E1786">
            <w:pPr>
              <w:ind w:right="-108"/>
              <w:rPr>
                <w:sz w:val="24"/>
                <w:szCs w:val="24"/>
              </w:rPr>
            </w:pPr>
          </w:p>
        </w:tc>
      </w:tr>
      <w:tr w:rsidR="00C03CC9" w:rsidRPr="000E1786"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4B208995" w:rsidR="004836AC" w:rsidRPr="000E1786" w:rsidRDefault="004836AC" w:rsidP="000E1786">
            <w:pPr>
              <w:ind w:left="-108"/>
              <w:rPr>
                <w:sz w:val="24"/>
                <w:szCs w:val="24"/>
              </w:rPr>
            </w:pPr>
            <w:r w:rsidRPr="000E1786">
              <w:rPr>
                <w:sz w:val="24"/>
                <w:szCs w:val="24"/>
              </w:rPr>
              <w:t>Итого:</w:t>
            </w:r>
          </w:p>
        </w:tc>
      </w:tr>
    </w:tbl>
    <w:p w14:paraId="3DAAEA28" w14:textId="77777777" w:rsidR="00371604" w:rsidRPr="0058664E" w:rsidRDefault="00371604" w:rsidP="00371604">
      <w:pPr>
        <w:autoSpaceDN w:val="0"/>
        <w:adjustRightInd w:val="0"/>
        <w:ind w:firstLine="567"/>
        <w:jc w:val="center"/>
        <w:rPr>
          <w:sz w:val="28"/>
          <w:szCs w:val="28"/>
          <w:lang w:eastAsia="ru-RU"/>
        </w:rPr>
      </w:pPr>
    </w:p>
    <w:p w14:paraId="5DF4CE3B" w14:textId="770F64CF" w:rsidR="00371604" w:rsidRPr="0058664E" w:rsidRDefault="00371604" w:rsidP="00371604">
      <w:pPr>
        <w:autoSpaceDN w:val="0"/>
        <w:adjustRightInd w:val="0"/>
        <w:jc w:val="center"/>
        <w:rPr>
          <w:sz w:val="28"/>
          <w:szCs w:val="28"/>
          <w:lang w:eastAsia="ru-RU"/>
        </w:rPr>
      </w:pPr>
    </w:p>
    <w:p w14:paraId="3A73C19A" w14:textId="77777777" w:rsidR="00371604" w:rsidRPr="0058664E" w:rsidRDefault="00371604" w:rsidP="00EE5FC3">
      <w:pPr>
        <w:pStyle w:val="ad"/>
        <w:rPr>
          <w:sz w:val="28"/>
          <w:szCs w:val="28"/>
        </w:rPr>
      </w:pPr>
    </w:p>
    <w:p w14:paraId="539CFCDA" w14:textId="77777777" w:rsidR="00B06B8A" w:rsidRPr="0058664E" w:rsidRDefault="00B06B8A" w:rsidP="00290B6E">
      <w:pPr>
        <w:pStyle w:val="ad"/>
        <w:ind w:firstLine="567"/>
        <w:jc w:val="right"/>
        <w:rPr>
          <w:sz w:val="28"/>
          <w:szCs w:val="28"/>
        </w:rPr>
      </w:pPr>
    </w:p>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r w:rsidRPr="0058664E">
              <w:rPr>
                <w:sz w:val="28"/>
                <w:szCs w:val="28"/>
              </w:rPr>
              <w:t>Врио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78E79" w14:textId="77777777" w:rsidR="004051E1" w:rsidRDefault="004051E1" w:rsidP="00BF3537">
      <w:r>
        <w:separator/>
      </w:r>
    </w:p>
  </w:endnote>
  <w:endnote w:type="continuationSeparator" w:id="0">
    <w:p w14:paraId="6F6CE44D" w14:textId="77777777" w:rsidR="004051E1" w:rsidRDefault="004051E1"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48BEC" w14:textId="77777777" w:rsidR="004051E1" w:rsidRDefault="004051E1" w:rsidP="00BF3537">
      <w:r>
        <w:separator/>
      </w:r>
    </w:p>
  </w:footnote>
  <w:footnote w:type="continuationSeparator" w:id="0">
    <w:p w14:paraId="00F379DA" w14:textId="77777777" w:rsidR="004051E1" w:rsidRDefault="004051E1"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C01611A"/>
    <w:multiLevelType w:val="multilevel"/>
    <w:tmpl w:val="D16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3F82"/>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1786"/>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0BCF"/>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1E1"/>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26A5F"/>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3B5D"/>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14"/>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1C1D"/>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D6413"/>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 w:type="character" w:customStyle="1" w:styleId="vi-text17y0k286">
    <w:name w:val="_vi-text_17y0k_286"/>
    <w:basedOn w:val="a1"/>
    <w:rsid w:val="000E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704DB-ACBB-45ED-93C4-24A8A799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2725</Words>
  <Characters>15537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12</cp:revision>
  <cp:lastPrinted>2020-06-08T12:10:00Z</cp:lastPrinted>
  <dcterms:created xsi:type="dcterms:W3CDTF">2026-07-15T11:18:00Z</dcterms:created>
  <dcterms:modified xsi:type="dcterms:W3CDTF">2026-08-06T13:34:00Z</dcterms:modified>
</cp:coreProperties>
</file>