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1389C" w14:textId="5CE99664" w:rsidR="004E66BE" w:rsidRPr="00C968CC" w:rsidRDefault="004E66BE" w:rsidP="00C968C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C968CC">
        <w:rPr>
          <w:rFonts w:ascii="Times New Roman" w:hAnsi="Times New Roman" w:cs="Times New Roman"/>
          <w:b/>
          <w:caps/>
          <w:sz w:val="24"/>
          <w:szCs w:val="24"/>
        </w:rPr>
        <w:t>Техническое задание</w:t>
      </w:r>
    </w:p>
    <w:p w14:paraId="083B640E" w14:textId="03A8F509" w:rsidR="004E66BE" w:rsidRPr="00C968CC" w:rsidRDefault="004E66BE" w:rsidP="00C968C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968C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Общая информация о закупке</w:t>
      </w:r>
    </w:p>
    <w:p w14:paraId="03CCFAA4" w14:textId="50CBCC4F" w:rsidR="004E66BE" w:rsidRPr="00C968CC" w:rsidRDefault="004E66BE" w:rsidP="00C968CC">
      <w:pPr>
        <w:pStyle w:val="a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8C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Общие сведения об учреждении:</w:t>
      </w:r>
      <w:r w:rsidRPr="00C968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Федеральное государственное бюджетное профессиональное образовательное учреждение «Колледж Министерства иностранных дел Российской Федерации» 115184, г. Москва, Озерковская наб., 26, стр.5</w:t>
      </w:r>
    </w:p>
    <w:p w14:paraId="1133F6E1" w14:textId="459787AA" w:rsidR="00CF1705" w:rsidRPr="00CF1705" w:rsidRDefault="004E66BE" w:rsidP="00CF170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705">
        <w:rPr>
          <w:rFonts w:ascii="Times New Roman" w:hAnsi="Times New Roman" w:cs="Times New Roman"/>
          <w:sz w:val="24"/>
          <w:szCs w:val="24"/>
        </w:rPr>
        <w:t xml:space="preserve"> </w:t>
      </w:r>
      <w:r w:rsidRPr="00CF1705">
        <w:rPr>
          <w:rFonts w:ascii="Times New Roman" w:hAnsi="Times New Roman" w:cs="Times New Roman"/>
          <w:b/>
          <w:bCs/>
          <w:sz w:val="24"/>
          <w:szCs w:val="24"/>
        </w:rPr>
        <w:t>Общие сведения о закупке:</w:t>
      </w:r>
      <w:r w:rsidRPr="00CF1705">
        <w:rPr>
          <w:rFonts w:ascii="Times New Roman" w:hAnsi="Times New Roman" w:cs="Times New Roman"/>
          <w:sz w:val="24"/>
          <w:szCs w:val="24"/>
        </w:rPr>
        <w:t xml:space="preserve"> </w:t>
      </w:r>
      <w:r w:rsidR="00CF1705" w:rsidRPr="00CF1705">
        <w:rPr>
          <w:rFonts w:ascii="Times New Roman" w:hAnsi="Times New Roman" w:cs="Times New Roman"/>
          <w:sz w:val="24"/>
          <w:szCs w:val="24"/>
        </w:rPr>
        <w:t xml:space="preserve">размещение рекламы в сетевых изданиях </w:t>
      </w:r>
      <w:r w:rsidR="00CF1705">
        <w:rPr>
          <w:rFonts w:ascii="Times New Roman" w:hAnsi="Times New Roman" w:cs="Times New Roman"/>
          <w:sz w:val="24"/>
          <w:szCs w:val="24"/>
        </w:rPr>
        <w:t>редакции</w:t>
      </w:r>
      <w:r w:rsidR="00CF1705" w:rsidRPr="00CF1705">
        <w:rPr>
          <w:rFonts w:ascii="Times New Roman" w:hAnsi="Times New Roman" w:cs="Times New Roman"/>
          <w:sz w:val="24"/>
          <w:szCs w:val="24"/>
        </w:rPr>
        <w:t xml:space="preserve"> (АО «ИД «Комсомольская правда»)</w:t>
      </w:r>
      <w:r w:rsidR="00CF1705" w:rsidRPr="00CF1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DA6B4A" w14:textId="0F2ECB25" w:rsidR="00A36479" w:rsidRPr="00CF1705" w:rsidRDefault="00A36479" w:rsidP="00CF170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705">
        <w:rPr>
          <w:rFonts w:ascii="Times New Roman" w:hAnsi="Times New Roman" w:cs="Times New Roman"/>
          <w:b/>
          <w:bCs/>
          <w:sz w:val="24"/>
          <w:szCs w:val="24"/>
        </w:rPr>
        <w:t>ОКПД2:</w:t>
      </w:r>
      <w:r w:rsidR="00C968CC" w:rsidRPr="00CF1705">
        <w:rPr>
          <w:rFonts w:ascii="Times New Roman" w:hAnsi="Times New Roman" w:cs="Times New Roman"/>
          <w:sz w:val="24"/>
          <w:szCs w:val="24"/>
        </w:rPr>
        <w:t xml:space="preserve"> 73.11.19.000 Услуги рекламные прочие</w:t>
      </w:r>
    </w:p>
    <w:p w14:paraId="166B4721" w14:textId="652E41FB" w:rsidR="004E66BE" w:rsidRPr="00C968CC" w:rsidRDefault="004E66BE" w:rsidP="00C968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8CC">
        <w:rPr>
          <w:rFonts w:ascii="Times New Roman" w:hAnsi="Times New Roman" w:cs="Times New Roman"/>
          <w:b/>
          <w:bCs/>
          <w:sz w:val="24"/>
          <w:szCs w:val="24"/>
        </w:rPr>
        <w:t>Описание требований к результатам закупки:</w:t>
      </w:r>
      <w:r w:rsidRPr="00C968CC">
        <w:rPr>
          <w:rFonts w:ascii="Times New Roman" w:hAnsi="Times New Roman" w:cs="Times New Roman"/>
          <w:sz w:val="24"/>
          <w:szCs w:val="24"/>
        </w:rPr>
        <w:t xml:space="preserve"> Результатом закупки является привлече</w:t>
      </w:r>
      <w:r w:rsidR="00CF1705">
        <w:rPr>
          <w:rFonts w:ascii="Times New Roman" w:hAnsi="Times New Roman" w:cs="Times New Roman"/>
          <w:sz w:val="24"/>
          <w:szCs w:val="24"/>
        </w:rPr>
        <w:t>ние абитуриентов и их родителей, а также повышение узнаваемости бренда Колледжа.</w:t>
      </w:r>
    </w:p>
    <w:p w14:paraId="6025046D" w14:textId="3AA6373D" w:rsidR="004E66BE" w:rsidRPr="00C968CC" w:rsidRDefault="004E66BE" w:rsidP="00C968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03B">
        <w:rPr>
          <w:rFonts w:ascii="Times New Roman" w:hAnsi="Times New Roman" w:cs="Times New Roman"/>
          <w:b/>
          <w:sz w:val="24"/>
          <w:szCs w:val="24"/>
        </w:rPr>
        <w:t>Целевая аудитория (ЦА):</w:t>
      </w:r>
      <w:r w:rsidRPr="00C968CC">
        <w:rPr>
          <w:rFonts w:ascii="Times New Roman" w:hAnsi="Times New Roman" w:cs="Times New Roman"/>
          <w:bCs/>
          <w:sz w:val="24"/>
          <w:szCs w:val="24"/>
        </w:rPr>
        <w:t xml:space="preserve"> Учащиеся школ (9-11 классы), родители абитуриентов.</w:t>
      </w:r>
    </w:p>
    <w:p w14:paraId="0BCAD823" w14:textId="78518BE3" w:rsidR="004E66BE" w:rsidRPr="0050403B" w:rsidRDefault="004E66BE" w:rsidP="00C968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403B">
        <w:rPr>
          <w:rFonts w:ascii="Times New Roman" w:hAnsi="Times New Roman" w:cs="Times New Roman"/>
          <w:b/>
          <w:sz w:val="24"/>
          <w:szCs w:val="24"/>
        </w:rPr>
        <w:t>Задачи рекламной кампании:</w:t>
      </w:r>
    </w:p>
    <w:p w14:paraId="6B7082C4" w14:textId="0E35C0E7" w:rsidR="004E66BE" w:rsidRPr="00C968CC" w:rsidRDefault="004E66BE" w:rsidP="0050403B">
      <w:pPr>
        <w:pStyle w:val="a3"/>
        <w:numPr>
          <w:ilvl w:val="0"/>
          <w:numId w:val="2"/>
        </w:numPr>
        <w:ind w:left="1701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8CC">
        <w:rPr>
          <w:rFonts w:ascii="Times New Roman" w:hAnsi="Times New Roman" w:cs="Times New Roman"/>
          <w:bCs/>
          <w:sz w:val="24"/>
          <w:szCs w:val="24"/>
        </w:rPr>
        <w:t>Повышение узнаваемости ФГБПОУ «Колледж МИД России»</w:t>
      </w:r>
    </w:p>
    <w:p w14:paraId="77BF07B8" w14:textId="13213DA6" w:rsidR="004E66BE" w:rsidRPr="00C968CC" w:rsidRDefault="004E66BE" w:rsidP="0050403B">
      <w:pPr>
        <w:pStyle w:val="a3"/>
        <w:numPr>
          <w:ilvl w:val="0"/>
          <w:numId w:val="2"/>
        </w:numPr>
        <w:ind w:left="1701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8CC">
        <w:rPr>
          <w:rFonts w:ascii="Times New Roman" w:hAnsi="Times New Roman" w:cs="Times New Roman"/>
          <w:bCs/>
          <w:sz w:val="24"/>
          <w:szCs w:val="24"/>
        </w:rPr>
        <w:t>Формирование позитивного имиджа ФГБПОУ «Колледж МИД России»</w:t>
      </w:r>
    </w:p>
    <w:p w14:paraId="6E0D919C" w14:textId="4960A56F" w:rsidR="004E66BE" w:rsidRDefault="004E66BE" w:rsidP="0050403B">
      <w:pPr>
        <w:pStyle w:val="a3"/>
        <w:numPr>
          <w:ilvl w:val="0"/>
          <w:numId w:val="2"/>
        </w:numPr>
        <w:ind w:left="1701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8CC">
        <w:rPr>
          <w:rFonts w:ascii="Times New Roman" w:hAnsi="Times New Roman" w:cs="Times New Roman"/>
          <w:bCs/>
          <w:sz w:val="24"/>
          <w:szCs w:val="24"/>
        </w:rPr>
        <w:t>Информирование</w:t>
      </w:r>
      <w:r w:rsidR="00A36479" w:rsidRPr="00C968CC">
        <w:rPr>
          <w:rFonts w:ascii="Times New Roman" w:hAnsi="Times New Roman" w:cs="Times New Roman"/>
          <w:bCs/>
          <w:sz w:val="24"/>
          <w:szCs w:val="24"/>
        </w:rPr>
        <w:t xml:space="preserve"> ЦА</w:t>
      </w:r>
      <w:r w:rsidRPr="00C968CC">
        <w:rPr>
          <w:rFonts w:ascii="Times New Roman" w:hAnsi="Times New Roman" w:cs="Times New Roman"/>
          <w:bCs/>
          <w:sz w:val="24"/>
          <w:szCs w:val="24"/>
        </w:rPr>
        <w:t xml:space="preserve"> о программах обучения, преимуществах и условиях поступления</w:t>
      </w:r>
      <w:r w:rsidR="00A36479" w:rsidRPr="00C968CC">
        <w:rPr>
          <w:rFonts w:ascii="Times New Roman" w:hAnsi="Times New Roman" w:cs="Times New Roman"/>
          <w:bCs/>
          <w:sz w:val="24"/>
          <w:szCs w:val="24"/>
        </w:rPr>
        <w:t xml:space="preserve"> в ФГБПОУ «Колледж МИД России»</w:t>
      </w:r>
    </w:p>
    <w:p w14:paraId="61C0785B" w14:textId="77777777" w:rsidR="00CF1705" w:rsidRPr="00C968CC" w:rsidRDefault="00CF1705" w:rsidP="00CF1705">
      <w:pPr>
        <w:pStyle w:val="a3"/>
        <w:ind w:left="18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3B95CC" w14:textId="48B28B29" w:rsidR="00CF1705" w:rsidRPr="00CF1705" w:rsidRDefault="00CF1705" w:rsidP="00CF17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услуги:</w:t>
      </w:r>
    </w:p>
    <w:p w14:paraId="6540A3D6" w14:textId="698D3FC6" w:rsidR="00CF1705" w:rsidRDefault="00CF1705" w:rsidP="00CF1705">
      <w:pPr>
        <w:pStyle w:val="a5"/>
        <w:ind w:firstLine="0"/>
        <w:rPr>
          <w:szCs w:val="24"/>
        </w:rPr>
      </w:pPr>
      <w:r w:rsidRPr="00CF1705">
        <w:rPr>
          <w:rFonts w:eastAsia="Arial Unicode MS"/>
          <w:szCs w:val="24"/>
        </w:rPr>
        <w:t xml:space="preserve">По заказу Заказчика </w:t>
      </w:r>
      <w:r w:rsidRPr="00CF1705">
        <w:rPr>
          <w:szCs w:val="24"/>
        </w:rPr>
        <w:t xml:space="preserve">Редакция оказывает услуги по размещению </w:t>
      </w:r>
      <w:r w:rsidRPr="00CF1705">
        <w:rPr>
          <w:szCs w:val="24"/>
          <w:u w:val="single"/>
        </w:rPr>
        <w:t>рекламы, рекламных материалов Заказчика</w:t>
      </w:r>
      <w:r w:rsidRPr="00CF1705">
        <w:rPr>
          <w:szCs w:val="24"/>
        </w:rPr>
        <w:t xml:space="preserve"> (далее - РМ) в </w:t>
      </w:r>
      <w:r w:rsidRPr="00CF1705">
        <w:rPr>
          <w:szCs w:val="24"/>
          <w:u w:val="single"/>
        </w:rPr>
        <w:t xml:space="preserve">сетевых Изданиях Редакции </w:t>
      </w:r>
      <w:r w:rsidRPr="00CF1705">
        <w:rPr>
          <w:szCs w:val="24"/>
        </w:rPr>
        <w:t xml:space="preserve">на следующих условиях: </w:t>
      </w:r>
    </w:p>
    <w:p w14:paraId="6AD474AE" w14:textId="77777777" w:rsidR="00CF1705" w:rsidRPr="00CF1705" w:rsidRDefault="00CF1705" w:rsidP="00CF1705">
      <w:pPr>
        <w:pStyle w:val="a5"/>
        <w:ind w:firstLine="0"/>
        <w:rPr>
          <w:szCs w:val="24"/>
        </w:rPr>
      </w:pPr>
    </w:p>
    <w:tbl>
      <w:tblPr>
        <w:tblW w:w="6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"/>
        <w:gridCol w:w="1665"/>
        <w:gridCol w:w="1276"/>
        <w:gridCol w:w="2126"/>
        <w:gridCol w:w="1559"/>
      </w:tblGrid>
      <w:tr w:rsidR="0039265B" w:rsidRPr="0039265B" w14:paraId="333B5908" w14:textId="77777777" w:rsidTr="0039265B">
        <w:trPr>
          <w:trHeight w:val="24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F30" w14:textId="77777777" w:rsidR="0039265B" w:rsidRPr="0039265B" w:rsidRDefault="0039265B" w:rsidP="00392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84E0" w14:textId="77777777" w:rsidR="0039265B" w:rsidRPr="0039265B" w:rsidRDefault="0039265B" w:rsidP="00392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6750" w14:textId="77777777" w:rsidR="0039265B" w:rsidRPr="0039265B" w:rsidRDefault="0039265B" w:rsidP="00392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Срок оказания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1BB0" w14:textId="77777777" w:rsidR="0039265B" w:rsidRPr="0039265B" w:rsidRDefault="0039265B" w:rsidP="00392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Характеристики рекламы (тематика, описание, объем, формат, количество создаваемых РМ и другие)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0E8C" w14:textId="77777777" w:rsidR="0039265B" w:rsidRPr="0039265B" w:rsidRDefault="0039265B" w:rsidP="00392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Название Издания/доменное имя сайта Издания в сети Интернет</w:t>
            </w:r>
          </w:p>
        </w:tc>
      </w:tr>
      <w:tr w:rsidR="0039265B" w:rsidRPr="0039265B" w14:paraId="1DDDD9C8" w14:textId="77777777" w:rsidTr="0039265B">
        <w:trPr>
          <w:trHeight w:val="24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5FA7" w14:textId="77777777" w:rsidR="0039265B" w:rsidRPr="0039265B" w:rsidRDefault="0039265B" w:rsidP="00392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31AD" w14:textId="77777777" w:rsidR="0039265B" w:rsidRPr="0039265B" w:rsidRDefault="0039265B" w:rsidP="0039265B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Размещение РМ</w:t>
            </w:r>
            <w:r w:rsidRPr="00392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бренде (товаре, услуге) в Издании (аренда)</w:t>
            </w:r>
            <w:r w:rsidRPr="003926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ootnoteReference w:id="1"/>
            </w:r>
          </w:p>
          <w:p w14:paraId="59C3B9E6" w14:textId="77777777" w:rsidR="0039265B" w:rsidRPr="0039265B" w:rsidRDefault="0039265B" w:rsidP="0039265B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96BA" w14:textId="77777777" w:rsidR="0039265B" w:rsidRPr="0039265B" w:rsidRDefault="0039265B" w:rsidP="0039265B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течении 14 (четырнадцати) рабочих дней, с момента оплаты счета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CF56" w14:textId="087D6FE6" w:rsidR="0039265B" w:rsidRPr="0039265B" w:rsidRDefault="0039265B" w:rsidP="00392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«Лучшие специальности в колледжах: рейтинг топ перспективных направлений после 9 класса»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0FC7" w14:textId="77777777" w:rsidR="0039265B" w:rsidRPr="0039265B" w:rsidRDefault="0039265B" w:rsidP="0039265B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https://dzen.ru/kpru</w:t>
            </w:r>
          </w:p>
        </w:tc>
      </w:tr>
    </w:tbl>
    <w:p w14:paraId="00F4DFA3" w14:textId="77777777" w:rsidR="00CF1705" w:rsidRDefault="00CF1705" w:rsidP="00CF1705">
      <w:pPr>
        <w:widowControl w:val="0"/>
        <w:tabs>
          <w:tab w:val="decimal" w:pos="100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EDE79A" w14:textId="77777777" w:rsidR="00CF1705" w:rsidRDefault="00CF1705" w:rsidP="00CF1705">
      <w:pPr>
        <w:widowControl w:val="0"/>
        <w:tabs>
          <w:tab w:val="decimal" w:pos="100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37AA0" w14:textId="0C96B989" w:rsidR="00CF1705" w:rsidRPr="00CF1705" w:rsidRDefault="00CF1705" w:rsidP="00CF1705">
      <w:pPr>
        <w:widowControl w:val="0"/>
        <w:tabs>
          <w:tab w:val="decimal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70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F1705">
        <w:rPr>
          <w:rFonts w:ascii="Times New Roman" w:hAnsi="Times New Roman" w:cs="Times New Roman"/>
          <w:sz w:val="24"/>
          <w:szCs w:val="24"/>
        </w:rPr>
        <w:t xml:space="preserve"> Редакция по заказу Заказчика оказывает услугу по подготовке рекламного материала, указанного в подпункте 1 таблицы, с целью его дальнейшего размещения в Изданиях Редакции, а Заказчик обязуется оплатить указанную услугу до момента его размещения в Изданиях, но не позднее 3 (трех) рабочих дней. Для подготовки РМ, указанного в подпункте 1 таблицы, Заказчик предоставляет Редакции по электронной почте следующие исходные материалы в электронной форме: информацию о рекламируемом товаре/работе/услуге, товарном знаке, бренд-бук, текстовые объемом до 2500 знаков, фотографии (или другие изображения) в файлах в количестве до 3 шт. Срок представления материалов со стороны </w:t>
      </w:r>
      <w:r w:rsidRPr="00CF1705">
        <w:rPr>
          <w:rFonts w:ascii="Times New Roman" w:hAnsi="Times New Roman" w:cs="Times New Roman"/>
          <w:sz w:val="24"/>
          <w:szCs w:val="24"/>
        </w:rPr>
        <w:lastRenderedPageBreak/>
        <w:t>Заказчика для подготовки Редакцией РМ: до 3 (трех) рабочих дней.</w:t>
      </w:r>
    </w:p>
    <w:p w14:paraId="4BC3FFC0" w14:textId="3CF42B87" w:rsidR="00CF1705" w:rsidRPr="00CF1705" w:rsidRDefault="00CF1705" w:rsidP="00CF1705">
      <w:pPr>
        <w:widowControl w:val="0"/>
        <w:tabs>
          <w:tab w:val="decimal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705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CF170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F1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7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стоимость подготовки (создания) рекламных материалов включена стоимость услуг Редакции по внесению следующего количества правок по запросу Заказчика, в том числе:</w:t>
      </w:r>
    </w:p>
    <w:p w14:paraId="3937485C" w14:textId="77777777" w:rsidR="00CF1705" w:rsidRPr="00CF1705" w:rsidRDefault="00CF1705" w:rsidP="00CF1705">
      <w:pPr>
        <w:shd w:val="clear" w:color="000000" w:fill="FFFFFF"/>
        <w:spacing w:line="258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F17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разработка до 3-х вариантов концепций дизайна/контента рекламных материалов;</w:t>
      </w:r>
    </w:p>
    <w:p w14:paraId="18DFC292" w14:textId="77777777" w:rsidR="00CF1705" w:rsidRPr="00CF1705" w:rsidRDefault="00CF1705" w:rsidP="00CF1705">
      <w:pPr>
        <w:shd w:val="clear" w:color="000000" w:fill="FFFFFF"/>
        <w:spacing w:line="258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F17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внесение комментариев Заказчика после утверждения концепции до 3-х итераций (написание текста/разработка дизайн-макета рекламного материала/создание видео);</w:t>
      </w:r>
    </w:p>
    <w:p w14:paraId="5B382A03" w14:textId="77777777" w:rsidR="00CF1705" w:rsidRPr="00CF1705" w:rsidRDefault="00CF1705" w:rsidP="00CF1705">
      <w:pPr>
        <w:shd w:val="clear" w:color="000000" w:fill="FFFFFF"/>
        <w:spacing w:line="258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F17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внесение правок в верстку после согласования текста и дизайна до 2-х раз без изменения дизайна и технической доработки рекламного материала.</w:t>
      </w:r>
    </w:p>
    <w:p w14:paraId="6E6F5503" w14:textId="77777777" w:rsidR="00CF1705" w:rsidRPr="00CF1705" w:rsidRDefault="00CF1705" w:rsidP="00CF17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7FC47" w14:textId="4EC957D6" w:rsidR="004E66BE" w:rsidRPr="0050403B" w:rsidRDefault="00081BEF" w:rsidP="00C96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03B">
        <w:rPr>
          <w:rFonts w:ascii="Times New Roman" w:hAnsi="Times New Roman" w:cs="Times New Roman"/>
          <w:b/>
          <w:sz w:val="24"/>
          <w:szCs w:val="24"/>
        </w:rPr>
        <w:t>Общие требования к оказываемым услугам</w:t>
      </w:r>
    </w:p>
    <w:p w14:paraId="65DB828E" w14:textId="176B4F5A" w:rsidR="00081BEF" w:rsidRPr="00C968CC" w:rsidRDefault="00081BEF" w:rsidP="00C968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8CC">
        <w:rPr>
          <w:rFonts w:ascii="Times New Roman" w:hAnsi="Times New Roman" w:cs="Times New Roman"/>
          <w:bCs/>
          <w:sz w:val="24"/>
          <w:szCs w:val="24"/>
        </w:rPr>
        <w:t xml:space="preserve"> Исполнитель несёт ответственность за соблюдение авторских и смежных прав на все результаты интеллектуальной деятельности. Исполнитель обязуется уплатить соответствующее вознаграждение в РАО и ВОИС или соответствующее вознаграждение правообладателям напрямую. Исполнитель обязан обеспечить соблюдение всех интеллектуальных прав на результаты интеллектуальной деятельности при оказании услуг при организации и проведению мероприятия. При возникновении претензий со стороны третьих лиц к Заказчику в отношении нарушения прав на результаты интеллектуальной деятельности при оказании услуг в рамках исполнения Договора по организации и проведению мероприятия Исполнитель обязан урегулировать их своими силами или за свой счёт.</w:t>
      </w:r>
    </w:p>
    <w:p w14:paraId="6C69FDE8" w14:textId="77777777" w:rsidR="00081BEF" w:rsidRPr="00C968CC" w:rsidRDefault="00081BEF" w:rsidP="00C968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8CC">
        <w:rPr>
          <w:rFonts w:ascii="Times New Roman" w:hAnsi="Times New Roman" w:cs="Times New Roman"/>
          <w:bCs/>
          <w:sz w:val="24"/>
          <w:szCs w:val="24"/>
        </w:rPr>
        <w:t xml:space="preserve"> Исполнитель обязан соблюдать требования действующего законодательства о рекламе, в том числе о маркировке рекламы в информационно-телекоммуникационной сети «Интернет». </w:t>
      </w:r>
    </w:p>
    <w:p w14:paraId="393E95A8" w14:textId="6A12E716" w:rsidR="00081BEF" w:rsidRPr="00C968CC" w:rsidRDefault="0094617F" w:rsidP="00C968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BEF" w:rsidRPr="00C968CC">
        <w:rPr>
          <w:rFonts w:ascii="Times New Roman" w:hAnsi="Times New Roman" w:cs="Times New Roman"/>
          <w:bCs/>
          <w:sz w:val="24"/>
          <w:szCs w:val="24"/>
        </w:rPr>
        <w:t>Исполнитель обязан:</w:t>
      </w:r>
    </w:p>
    <w:p w14:paraId="6CF6F3D2" w14:textId="77777777" w:rsidR="0050403B" w:rsidRDefault="00081BEF" w:rsidP="005040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03B">
        <w:rPr>
          <w:rFonts w:ascii="Times New Roman" w:hAnsi="Times New Roman" w:cs="Times New Roman"/>
          <w:bCs/>
          <w:sz w:val="24"/>
          <w:szCs w:val="24"/>
        </w:rPr>
        <w:t>добавлять во все рекламные материалы до их размещения пометку «реклама», указание на получателя поддержки как рекламодателя и (или) сайт, страницу сайта в сети Интернет (при наличии), содержащие указание на рекламодателя;</w:t>
      </w:r>
    </w:p>
    <w:p w14:paraId="14E97C23" w14:textId="77777777" w:rsidR="0050403B" w:rsidRDefault="00081BEF" w:rsidP="005040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03B">
        <w:rPr>
          <w:rFonts w:ascii="Times New Roman" w:hAnsi="Times New Roman" w:cs="Times New Roman"/>
          <w:bCs/>
          <w:sz w:val="24"/>
          <w:szCs w:val="24"/>
        </w:rPr>
        <w:t>до начала размещения рекламы получить универсальный идентификатор (токен) рекламы, предназначенный для обеспечения прослеживаемости распространенной в информационно-телекоммуникационной сети «Интернет» рекламы и учета информации о такой рекламе в отношении каждого рекламного материала, согласованного к размещению в соответствии с настоящим техническим заданием. Полученный токен, информацию о рекламодателе (юридическое наименование, ИНН) также нужно указать на рекламной интеграции;</w:t>
      </w:r>
    </w:p>
    <w:p w14:paraId="0E9E4870" w14:textId="723C788C" w:rsidR="00081BEF" w:rsidRPr="0050403B" w:rsidRDefault="00081BEF" w:rsidP="005040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03B">
        <w:rPr>
          <w:rFonts w:ascii="Times New Roman" w:hAnsi="Times New Roman" w:cs="Times New Roman"/>
          <w:bCs/>
          <w:sz w:val="24"/>
          <w:szCs w:val="24"/>
        </w:rPr>
        <w:t>своевременно и в полном объеме представить достоверную и актуальную информацию в информационную систему «Единый реестр интернет-рекламы» через оператора рекламных данных в порядке, установленном действующим законодательством Российской Федерации.</w:t>
      </w:r>
    </w:p>
    <w:p w14:paraId="57B3AD07" w14:textId="087B0291" w:rsidR="004E66BE" w:rsidRPr="0094617F" w:rsidRDefault="00C968CC" w:rsidP="00946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17F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и нормативных технических актов</w:t>
      </w:r>
    </w:p>
    <w:p w14:paraId="6A3980F9" w14:textId="0B073371" w:rsidR="00C968CC" w:rsidRPr="0094617F" w:rsidRDefault="00C968CC" w:rsidP="009461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7F">
        <w:rPr>
          <w:rFonts w:ascii="Times New Roman" w:hAnsi="Times New Roman" w:cs="Times New Roman"/>
          <w:bCs/>
          <w:sz w:val="24"/>
          <w:szCs w:val="24"/>
        </w:rPr>
        <w:t>Закон РФ от 27.12.1991 N 2124-1 "О средствах массовой информации".</w:t>
      </w:r>
    </w:p>
    <w:p w14:paraId="3B15C5F2" w14:textId="56732CC4" w:rsidR="00C968CC" w:rsidRPr="0094617F" w:rsidRDefault="00C968CC" w:rsidP="009461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7F">
        <w:rPr>
          <w:rFonts w:ascii="Times New Roman" w:hAnsi="Times New Roman" w:cs="Times New Roman"/>
          <w:bCs/>
          <w:sz w:val="24"/>
          <w:szCs w:val="24"/>
        </w:rPr>
        <w:t xml:space="preserve"> Федеральный закон от 07.07.2003 N 126-ФЗ "О связи".</w:t>
      </w:r>
    </w:p>
    <w:p w14:paraId="4D57A78F" w14:textId="1A0171F4" w:rsidR="00C968CC" w:rsidRPr="0094617F" w:rsidRDefault="00C968CC" w:rsidP="009461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Федеральный закон от 01.06.2005 N 53-ФЗ "О государственном языке Российской Федерации".</w:t>
      </w:r>
    </w:p>
    <w:p w14:paraId="36C40034" w14:textId="2E545B3C" w:rsidR="00C968CC" w:rsidRPr="0094617F" w:rsidRDefault="00C968CC" w:rsidP="009461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7F">
        <w:rPr>
          <w:rFonts w:ascii="Times New Roman" w:hAnsi="Times New Roman" w:cs="Times New Roman"/>
          <w:bCs/>
          <w:sz w:val="24"/>
          <w:szCs w:val="24"/>
        </w:rPr>
        <w:t xml:space="preserve"> Федеральный закон от 13.03.2006 N 38-ФЗ "О рекламе".</w:t>
      </w:r>
    </w:p>
    <w:p w14:paraId="31DF59E8" w14:textId="766D23EF" w:rsidR="00C968CC" w:rsidRPr="0094617F" w:rsidRDefault="00C968CC" w:rsidP="009461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7F">
        <w:rPr>
          <w:rFonts w:ascii="Times New Roman" w:hAnsi="Times New Roman" w:cs="Times New Roman"/>
          <w:bCs/>
          <w:sz w:val="24"/>
          <w:szCs w:val="24"/>
        </w:rPr>
        <w:t xml:space="preserve"> Федеральный закон от 27.07.2006 N 149-ФЗ "Об информации, информационных технологиях и о защите информации".</w:t>
      </w:r>
    </w:p>
    <w:p w14:paraId="3453ED19" w14:textId="6B02B165" w:rsidR="00C968CC" w:rsidRPr="0094617F" w:rsidRDefault="00C968CC" w:rsidP="009461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7F">
        <w:rPr>
          <w:rFonts w:ascii="Times New Roman" w:hAnsi="Times New Roman" w:cs="Times New Roman"/>
          <w:bCs/>
          <w:sz w:val="24"/>
          <w:szCs w:val="24"/>
        </w:rPr>
        <w:t xml:space="preserve"> Федеральный закон от 29.12.2010 N 436-ФЗ "О защите детей от информации, причиняющей вред их здоровью и развитию".</w:t>
      </w:r>
    </w:p>
    <w:p w14:paraId="16AA5618" w14:textId="77777777" w:rsidR="00EC06D0" w:rsidRPr="00C968CC" w:rsidRDefault="00EC06D0" w:rsidP="00C968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06D0" w:rsidRPr="00C9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CE05A" w14:textId="77777777" w:rsidR="0053271F" w:rsidRDefault="0053271F" w:rsidP="00CF1705">
      <w:pPr>
        <w:spacing w:after="0" w:line="240" w:lineRule="auto"/>
      </w:pPr>
      <w:r>
        <w:separator/>
      </w:r>
    </w:p>
  </w:endnote>
  <w:endnote w:type="continuationSeparator" w:id="0">
    <w:p w14:paraId="3055917A" w14:textId="77777777" w:rsidR="0053271F" w:rsidRDefault="0053271F" w:rsidP="00CF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E6C18" w14:textId="77777777" w:rsidR="0053271F" w:rsidRDefault="0053271F" w:rsidP="00CF1705">
      <w:pPr>
        <w:spacing w:after="0" w:line="240" w:lineRule="auto"/>
      </w:pPr>
      <w:r>
        <w:separator/>
      </w:r>
    </w:p>
  </w:footnote>
  <w:footnote w:type="continuationSeparator" w:id="0">
    <w:p w14:paraId="61F0861E" w14:textId="77777777" w:rsidR="0053271F" w:rsidRDefault="0053271F" w:rsidP="00CF1705">
      <w:pPr>
        <w:spacing w:after="0" w:line="240" w:lineRule="auto"/>
      </w:pPr>
      <w:r>
        <w:continuationSeparator/>
      </w:r>
    </w:p>
  </w:footnote>
  <w:footnote w:id="1">
    <w:p w14:paraId="72A42E1C" w14:textId="77777777" w:rsidR="0039265B" w:rsidRDefault="0039265B" w:rsidP="0039265B">
      <w:pPr>
        <w:pStyle w:val="a7"/>
      </w:pPr>
      <w:r>
        <w:rPr>
          <w:rStyle w:val="a9"/>
          <w:b/>
          <w:sz w:val="22"/>
          <w:szCs w:val="22"/>
        </w:rPr>
        <w:footnoteRef/>
      </w:r>
      <w:r>
        <w:rPr>
          <w:b/>
          <w:sz w:val="22"/>
          <w:szCs w:val="22"/>
        </w:rPr>
        <w:t xml:space="preserve"> </w:t>
      </w:r>
      <w:r>
        <w:rPr>
          <w:sz w:val="18"/>
          <w:szCs w:val="18"/>
        </w:rPr>
        <w:t xml:space="preserve">Редакция вправе прекратить размещение РМ Заказчика в редакционной статье на сайте Издания согласно настоящему Приложению после окончания срока оказания услуги по достижении: </w:t>
      </w:r>
      <w:r>
        <w:rPr>
          <w:b/>
          <w:bCs/>
          <w:sz w:val="18"/>
          <w:szCs w:val="18"/>
        </w:rPr>
        <w:t>6 (шести) календарных месяцев</w:t>
      </w:r>
      <w:r>
        <w:rPr>
          <w:sz w:val="18"/>
          <w:szCs w:val="18"/>
        </w:rPr>
        <w:t xml:space="preserve"> в сетевом издании Редакции: согласно п/п 1 таблицы 1</w:t>
      </w:r>
    </w:p>
    <w:p w14:paraId="1F89E408" w14:textId="77777777" w:rsidR="0039265B" w:rsidRDefault="0039265B" w:rsidP="0039265B">
      <w:pPr>
        <w:pStyle w:val="a7"/>
      </w:pPr>
      <w:r>
        <w:rPr>
          <w:sz w:val="16"/>
          <w:szCs w:val="16"/>
        </w:rPr>
        <w:t>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032FF"/>
    <w:multiLevelType w:val="hybridMultilevel"/>
    <w:tmpl w:val="4C3293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F0665E"/>
    <w:multiLevelType w:val="multilevel"/>
    <w:tmpl w:val="F5EA93E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CA005CB"/>
    <w:multiLevelType w:val="hybridMultilevel"/>
    <w:tmpl w:val="D24E776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72376F0E"/>
    <w:multiLevelType w:val="multilevel"/>
    <w:tmpl w:val="F5EA93E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7D5099A"/>
    <w:multiLevelType w:val="hybridMultilevel"/>
    <w:tmpl w:val="2C46C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6E5B34"/>
    <w:multiLevelType w:val="hybridMultilevel"/>
    <w:tmpl w:val="44CCBF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4"/>
    <w:rsid w:val="00081BEF"/>
    <w:rsid w:val="0039265B"/>
    <w:rsid w:val="003D42AB"/>
    <w:rsid w:val="004925A1"/>
    <w:rsid w:val="004E66BE"/>
    <w:rsid w:val="0050403B"/>
    <w:rsid w:val="0053271F"/>
    <w:rsid w:val="006957BA"/>
    <w:rsid w:val="007E6717"/>
    <w:rsid w:val="00812324"/>
    <w:rsid w:val="00813FA2"/>
    <w:rsid w:val="0086606F"/>
    <w:rsid w:val="008D7C5C"/>
    <w:rsid w:val="0094617F"/>
    <w:rsid w:val="00A36479"/>
    <w:rsid w:val="00AE2C0C"/>
    <w:rsid w:val="00B51494"/>
    <w:rsid w:val="00C31523"/>
    <w:rsid w:val="00C968CC"/>
    <w:rsid w:val="00CF1705"/>
    <w:rsid w:val="00E40AA6"/>
    <w:rsid w:val="00EC06D0"/>
    <w:rsid w:val="00F02F5D"/>
    <w:rsid w:val="00F16A21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479A"/>
  <w15:chartTrackingRefBased/>
  <w15:docId w15:val="{CFEBA248-5525-486F-A904-4CBBBFC3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6B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36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36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F1705"/>
    <w:pPr>
      <w:widowControl w:val="0"/>
      <w:tabs>
        <w:tab w:val="left" w:pos="720"/>
        <w:tab w:val="left" w:pos="2736"/>
      </w:tabs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CF170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footnote text"/>
    <w:basedOn w:val="a"/>
    <w:link w:val="a8"/>
    <w:rsid w:val="00CF17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rsid w:val="00CF170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9">
    <w:name w:val="footnote reference"/>
    <w:rsid w:val="00CF1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Мерзликин</dc:creator>
  <cp:keywords/>
  <dc:description/>
  <cp:lastModifiedBy>206-01</cp:lastModifiedBy>
  <cp:revision>2</cp:revision>
  <dcterms:created xsi:type="dcterms:W3CDTF">2026-06-30T09:34:00Z</dcterms:created>
  <dcterms:modified xsi:type="dcterms:W3CDTF">2026-06-30T09:34:00Z</dcterms:modified>
</cp:coreProperties>
</file>