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6D2" w:rsidRPr="002F26D2" w:rsidRDefault="002F26D2" w:rsidP="002F26D2">
      <w:pPr>
        <w:jc w:val="center"/>
      </w:pPr>
      <w:r w:rsidRPr="002F26D2">
        <w:rPr>
          <w:b/>
          <w:bCs/>
        </w:rPr>
        <w:t>ОПИСАНИЕ ОБЪЕКТА ЗАКУПКИ</w:t>
      </w:r>
    </w:p>
    <w:p w:rsidR="002F26D2" w:rsidRPr="002F26D2" w:rsidRDefault="002F26D2" w:rsidP="002F26D2">
      <w:pPr>
        <w:jc w:val="center"/>
      </w:pPr>
      <w:r w:rsidRPr="002F26D2">
        <w:t>Приобретение неисключительных прав (лицензий) на программное обеспечение для обеспечения антивирусной защиты рабочих станций, мобильных устройств и файлового сервера.</w:t>
      </w:r>
    </w:p>
    <w:p w:rsidR="002F26D2" w:rsidRPr="002F26D2" w:rsidRDefault="002F26D2" w:rsidP="002F26D2">
      <w:pPr>
        <w:jc w:val="both"/>
      </w:pPr>
      <w:r w:rsidRPr="002F26D2">
        <w:rPr>
          <w:b/>
          <w:bCs/>
        </w:rPr>
        <w:t>Цель закупки:</w:t>
      </w:r>
      <w:r>
        <w:t xml:space="preserve"> </w:t>
      </w:r>
      <w:r w:rsidRPr="002F26D2">
        <w:t>Обеспечение непрерывной защиты информационных ресурсов Заповедника от вредоносного кода, сетевых угроз и несанкционированного доступа, в том числе продление действующих лицензий на ранее используемое программное обеспечение.</w:t>
      </w:r>
    </w:p>
    <w:p w:rsidR="002F26D2" w:rsidRPr="002F26D2" w:rsidRDefault="002F26D2" w:rsidP="002F26D2">
      <w:r w:rsidRPr="002F26D2">
        <w:pict>
          <v:rect id="_x0000_i1025" style="width:0;height:.75pt" o:hralign="center" o:hrstd="t" o:hr="t" fillcolor="#a0a0a0" stroked="f"/>
        </w:pict>
      </w:r>
    </w:p>
    <w:p w:rsidR="002F26D2" w:rsidRPr="002F26D2" w:rsidRDefault="002F26D2" w:rsidP="002F26D2">
      <w:pPr>
        <w:spacing w:after="0" w:line="240" w:lineRule="auto"/>
        <w:jc w:val="both"/>
      </w:pPr>
      <w:r w:rsidRPr="002F26D2">
        <w:rPr>
          <w:b/>
          <w:bCs/>
        </w:rPr>
        <w:t>Перечень поставляемых лицензий (объект закупки):</w:t>
      </w:r>
    </w:p>
    <w:p w:rsidR="002F26D2" w:rsidRPr="002F26D2" w:rsidRDefault="002F26D2" w:rsidP="002F26D2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lang w:val="en-US"/>
        </w:rPr>
      </w:pPr>
      <w:r w:rsidRPr="002F26D2">
        <w:rPr>
          <w:b/>
          <w:bCs/>
        </w:rPr>
        <w:t>Лицензия на продление права использования</w:t>
      </w:r>
      <w:r w:rsidRPr="002F26D2">
        <w:t> антивирусного программного обеспечения </w:t>
      </w:r>
      <w:r w:rsidRPr="002F26D2">
        <w:rPr>
          <w:b/>
          <w:bCs/>
        </w:rPr>
        <w:t xml:space="preserve">Kaspersky </w:t>
      </w:r>
      <w:proofErr w:type="spellStart"/>
      <w:r w:rsidRPr="002F26D2">
        <w:rPr>
          <w:b/>
          <w:bCs/>
        </w:rPr>
        <w:t>Small</w:t>
      </w:r>
      <w:proofErr w:type="spellEnd"/>
      <w:r w:rsidRPr="002F26D2">
        <w:rPr>
          <w:b/>
          <w:bCs/>
        </w:rPr>
        <w:t xml:space="preserve"> </w:t>
      </w:r>
      <w:proofErr w:type="spellStart"/>
      <w:r w:rsidRPr="002F26D2">
        <w:rPr>
          <w:b/>
          <w:bCs/>
        </w:rPr>
        <w:t>Office</w:t>
      </w:r>
      <w:proofErr w:type="spellEnd"/>
      <w:r w:rsidRPr="002F26D2">
        <w:rPr>
          <w:b/>
          <w:bCs/>
        </w:rPr>
        <w:t xml:space="preserve"> </w:t>
      </w:r>
      <w:proofErr w:type="spellStart"/>
      <w:r w:rsidRPr="002F26D2">
        <w:rPr>
          <w:b/>
          <w:bCs/>
        </w:rPr>
        <w:t>Security</w:t>
      </w:r>
      <w:proofErr w:type="spellEnd"/>
      <w:r>
        <w:t xml:space="preserve"> </w:t>
      </w:r>
      <w:r w:rsidRPr="002F26D2">
        <w:rPr>
          <w:lang w:val="en-US"/>
        </w:rPr>
        <w:t>for</w:t>
      </w:r>
      <w:r w:rsidRPr="002F26D2">
        <w:t xml:space="preserve"> </w:t>
      </w:r>
      <w:r w:rsidRPr="002F26D2">
        <w:rPr>
          <w:lang w:val="en-US"/>
        </w:rPr>
        <w:t>Desktops</w:t>
      </w:r>
      <w:r w:rsidRPr="002F26D2">
        <w:t xml:space="preserve">, </w:t>
      </w:r>
      <w:r w:rsidRPr="002F26D2">
        <w:rPr>
          <w:lang w:val="en-US"/>
        </w:rPr>
        <w:t>Mobiles</w:t>
      </w:r>
      <w:r w:rsidRPr="002F26D2">
        <w:t xml:space="preserve"> </w:t>
      </w:r>
      <w:r w:rsidRPr="002F26D2">
        <w:rPr>
          <w:lang w:val="en-US"/>
        </w:rPr>
        <w:t>and</w:t>
      </w:r>
      <w:r w:rsidRPr="002F26D2">
        <w:t xml:space="preserve"> </w:t>
      </w:r>
      <w:r w:rsidRPr="002F26D2">
        <w:rPr>
          <w:lang w:val="en-US"/>
        </w:rPr>
        <w:t>File</w:t>
      </w:r>
      <w:r w:rsidRPr="002F26D2">
        <w:t xml:space="preserve"> </w:t>
      </w:r>
      <w:r w:rsidRPr="002F26D2">
        <w:rPr>
          <w:lang w:val="en-US"/>
        </w:rPr>
        <w:t>Servers</w:t>
      </w:r>
      <w:r w:rsidRPr="002F26D2">
        <w:t xml:space="preserve"> (</w:t>
      </w:r>
      <w:r w:rsidRPr="002F26D2">
        <w:rPr>
          <w:lang w:val="en-US"/>
        </w:rPr>
        <w:t>fixed</w:t>
      </w:r>
      <w:r w:rsidRPr="002F26D2">
        <w:t>-</w:t>
      </w:r>
      <w:r>
        <w:t xml:space="preserve"> </w:t>
      </w:r>
      <w:r w:rsidRPr="002F26D2">
        <w:rPr>
          <w:lang w:val="en-US"/>
        </w:rPr>
        <w:t>date</w:t>
      </w:r>
      <w:r w:rsidRPr="002F26D2">
        <w:t xml:space="preserve">) </w:t>
      </w:r>
      <w:r w:rsidRPr="002F26D2">
        <w:rPr>
          <w:lang w:val="en-US"/>
        </w:rPr>
        <w:t>Russian</w:t>
      </w:r>
      <w:r w:rsidRPr="002F26D2">
        <w:t xml:space="preserve"> </w:t>
      </w:r>
      <w:r w:rsidRPr="002F26D2">
        <w:rPr>
          <w:lang w:val="en-US"/>
        </w:rPr>
        <w:t>Edition</w:t>
      </w:r>
      <w:r w:rsidRPr="002F26D2">
        <w:t xml:space="preserve">. </w:t>
      </w:r>
      <w:r w:rsidRPr="002F26D2">
        <w:rPr>
          <w:lang w:val="en-US"/>
        </w:rPr>
        <w:t xml:space="preserve">10-14 Mobile device; 10-14 Desktop; 1 - </w:t>
      </w:r>
      <w:proofErr w:type="spellStart"/>
      <w:r w:rsidRPr="002F26D2">
        <w:rPr>
          <w:lang w:val="en-US"/>
        </w:rPr>
        <w:t>FileServer</w:t>
      </w:r>
      <w:proofErr w:type="spellEnd"/>
      <w:r w:rsidRPr="002F26D2">
        <w:rPr>
          <w:lang w:val="en-US"/>
        </w:rPr>
        <w:t>; 10-14 User 1 year</w:t>
      </w:r>
      <w:r w:rsidRPr="002F26D2">
        <w:rPr>
          <w:lang w:val="en-US"/>
        </w:rPr>
        <w:t xml:space="preserve"> </w:t>
      </w:r>
      <w:r w:rsidRPr="002F26D2">
        <w:rPr>
          <w:lang w:val="en-US"/>
        </w:rPr>
        <w:t>Renewal License</w:t>
      </w:r>
      <w:r w:rsidRPr="002F26D2">
        <w:t>на</w:t>
      </w:r>
      <w:r w:rsidRPr="002F26D2">
        <w:rPr>
          <w:lang w:val="en-US"/>
        </w:rPr>
        <w:t xml:space="preserve"> </w:t>
      </w:r>
      <w:r w:rsidRPr="002F26D2">
        <w:t>срок</w:t>
      </w:r>
      <w:r w:rsidRPr="002F26D2">
        <w:rPr>
          <w:lang w:val="en-US"/>
        </w:rPr>
        <w:t> </w:t>
      </w:r>
      <w:r w:rsidRPr="002F26D2">
        <w:rPr>
          <w:b/>
          <w:bCs/>
          <w:lang w:val="en-US"/>
        </w:rPr>
        <w:t xml:space="preserve">1 </w:t>
      </w:r>
      <w:r w:rsidRPr="002F26D2">
        <w:rPr>
          <w:b/>
          <w:bCs/>
        </w:rPr>
        <w:t>год</w:t>
      </w:r>
      <w:r w:rsidRPr="002F26D2">
        <w:rPr>
          <w:lang w:val="en-US"/>
        </w:rPr>
        <w:t> </w:t>
      </w:r>
      <w:r w:rsidRPr="002F26D2">
        <w:t>в</w:t>
      </w:r>
      <w:r w:rsidRPr="002F26D2">
        <w:rPr>
          <w:lang w:val="en-US"/>
        </w:rPr>
        <w:t xml:space="preserve"> </w:t>
      </w:r>
      <w:r>
        <w:t>количестве</w:t>
      </w:r>
      <w:r w:rsidRPr="002F26D2">
        <w:rPr>
          <w:lang w:val="en-US"/>
        </w:rPr>
        <w:t xml:space="preserve"> 10 </w:t>
      </w:r>
      <w:r>
        <w:t>штук</w:t>
      </w:r>
      <w:r w:rsidRPr="002F26D2">
        <w:rPr>
          <w:lang w:val="en-US"/>
        </w:rPr>
        <w:t>:</w:t>
      </w:r>
    </w:p>
    <w:p w:rsidR="002F26D2" w:rsidRPr="002F26D2" w:rsidRDefault="002F26D2" w:rsidP="002F26D2">
      <w:pPr>
        <w:spacing w:after="0" w:line="240" w:lineRule="auto"/>
        <w:ind w:firstLine="709"/>
        <w:jc w:val="both"/>
      </w:pPr>
      <w:r w:rsidRPr="002F26D2">
        <w:rPr>
          <w:i/>
          <w:iCs/>
        </w:rPr>
        <w:t>Требования:</w:t>
      </w:r>
      <w:r w:rsidRPr="002F26D2">
        <w:t> лицензия должна быть действующей на дату поставки, с фиксированной датой окончания срока действия (</w:t>
      </w:r>
      <w:proofErr w:type="spellStart"/>
      <w:r w:rsidRPr="002F26D2">
        <w:t>fixed-date</w:t>
      </w:r>
      <w:proofErr w:type="spellEnd"/>
      <w:r w:rsidRPr="002F26D2">
        <w:t>), редакция – русская (</w:t>
      </w:r>
      <w:proofErr w:type="spellStart"/>
      <w:r w:rsidRPr="002F26D2">
        <w:t>Russian</w:t>
      </w:r>
      <w:proofErr w:type="spellEnd"/>
      <w:r w:rsidRPr="002F26D2">
        <w:t xml:space="preserve"> </w:t>
      </w:r>
      <w:proofErr w:type="spellStart"/>
      <w:r w:rsidRPr="002F26D2">
        <w:t>Edition</w:t>
      </w:r>
      <w:proofErr w:type="spellEnd"/>
      <w:r w:rsidRPr="002F26D2">
        <w:t>). Поставляется в виде электронного ключа (активационного кода) или файла лицензии.</w:t>
      </w:r>
    </w:p>
    <w:p w:rsidR="002F26D2" w:rsidRPr="002F26D2" w:rsidRDefault="002F26D2" w:rsidP="002F26D2">
      <w:pPr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</w:pPr>
      <w:r w:rsidRPr="002F26D2">
        <w:rPr>
          <w:b/>
          <w:bCs/>
        </w:rPr>
        <w:t>Лицензия на право использования</w:t>
      </w:r>
      <w:r>
        <w:t xml:space="preserve"> </w:t>
      </w:r>
      <w:r w:rsidRPr="002F26D2">
        <w:t>антивир</w:t>
      </w:r>
      <w:r>
        <w:t xml:space="preserve">усного программного обеспечения </w:t>
      </w:r>
      <w:r w:rsidRPr="002F26D2">
        <w:rPr>
          <w:b/>
          <w:bCs/>
        </w:rPr>
        <w:t xml:space="preserve">Kaspersky </w:t>
      </w:r>
      <w:proofErr w:type="spellStart"/>
      <w:r w:rsidRPr="002F26D2">
        <w:rPr>
          <w:b/>
          <w:bCs/>
        </w:rPr>
        <w:t>Standard</w:t>
      </w:r>
      <w:proofErr w:type="spellEnd"/>
      <w:r w:rsidRPr="002F26D2">
        <w:rPr>
          <w:b/>
          <w:bCs/>
        </w:rPr>
        <w:t xml:space="preserve"> </w:t>
      </w:r>
      <w:proofErr w:type="spellStart"/>
      <w:r w:rsidRPr="002F26D2">
        <w:rPr>
          <w:b/>
          <w:bCs/>
        </w:rPr>
        <w:t>Russian</w:t>
      </w:r>
      <w:proofErr w:type="spellEnd"/>
      <w:r w:rsidRPr="002F26D2">
        <w:rPr>
          <w:b/>
          <w:bCs/>
        </w:rPr>
        <w:t xml:space="preserve"> </w:t>
      </w:r>
      <w:proofErr w:type="spellStart"/>
      <w:r w:rsidRPr="002F26D2">
        <w:rPr>
          <w:b/>
          <w:bCs/>
        </w:rPr>
        <w:t>Edition</w:t>
      </w:r>
      <w:proofErr w:type="spellEnd"/>
      <w:r w:rsidRPr="002F26D2">
        <w:rPr>
          <w:b/>
          <w:bCs/>
        </w:rPr>
        <w:t xml:space="preserve">. 5-Device 1 </w:t>
      </w:r>
      <w:proofErr w:type="spellStart"/>
      <w:r w:rsidRPr="002F26D2">
        <w:rPr>
          <w:b/>
          <w:bCs/>
        </w:rPr>
        <w:t>year</w:t>
      </w:r>
      <w:proofErr w:type="spellEnd"/>
      <w:r w:rsidRPr="002F26D2">
        <w:rPr>
          <w:b/>
          <w:bCs/>
        </w:rPr>
        <w:t xml:space="preserve"> </w:t>
      </w:r>
      <w:proofErr w:type="spellStart"/>
      <w:r w:rsidRPr="002F26D2">
        <w:rPr>
          <w:b/>
          <w:bCs/>
        </w:rPr>
        <w:t>Base</w:t>
      </w:r>
      <w:proofErr w:type="spellEnd"/>
      <w:r w:rsidRPr="002F26D2">
        <w:rPr>
          <w:b/>
          <w:bCs/>
        </w:rPr>
        <w:t xml:space="preserve"> </w:t>
      </w:r>
      <w:proofErr w:type="spellStart"/>
      <w:r w:rsidRPr="002F26D2">
        <w:rPr>
          <w:b/>
          <w:bCs/>
        </w:rPr>
        <w:t>Download</w:t>
      </w:r>
      <w:proofErr w:type="spellEnd"/>
      <w:r w:rsidRPr="002F26D2">
        <w:rPr>
          <w:b/>
          <w:bCs/>
        </w:rPr>
        <w:t xml:space="preserve"> </w:t>
      </w:r>
      <w:proofErr w:type="spellStart"/>
      <w:r w:rsidRPr="002F26D2">
        <w:rPr>
          <w:b/>
          <w:bCs/>
        </w:rPr>
        <w:t>Pack</w:t>
      </w:r>
      <w:proofErr w:type="spellEnd"/>
      <w:r w:rsidRPr="002F26D2">
        <w:rPr>
          <w:b/>
          <w:bCs/>
        </w:rPr>
        <w:t xml:space="preserve"> - Лицензия</w:t>
      </w:r>
      <w:r w:rsidRPr="002F26D2">
        <w:t xml:space="preserve"> на срок </w:t>
      </w:r>
      <w:r w:rsidRPr="002F26D2">
        <w:rPr>
          <w:b/>
          <w:bCs/>
        </w:rPr>
        <w:t>1 год</w:t>
      </w:r>
      <w:r>
        <w:t> в количестве 5 штук.</w:t>
      </w:r>
    </w:p>
    <w:p w:rsidR="002F26D2" w:rsidRPr="002F26D2" w:rsidRDefault="002F26D2" w:rsidP="002F26D2">
      <w:pPr>
        <w:spacing w:after="0" w:line="240" w:lineRule="auto"/>
        <w:ind w:firstLine="709"/>
        <w:jc w:val="both"/>
      </w:pPr>
      <w:r w:rsidRPr="002F26D2">
        <w:rPr>
          <w:i/>
          <w:iCs/>
        </w:rPr>
        <w:t>Требования:</w:t>
      </w:r>
      <w:r w:rsidRPr="002F26D2">
        <w:t> базовая версия (</w:t>
      </w:r>
      <w:proofErr w:type="spellStart"/>
      <w:r w:rsidRPr="002F26D2">
        <w:t>Base</w:t>
      </w:r>
      <w:proofErr w:type="spellEnd"/>
      <w:r w:rsidRPr="002F26D2">
        <w:t xml:space="preserve"> </w:t>
      </w:r>
      <w:proofErr w:type="spellStart"/>
      <w:r w:rsidRPr="002F26D2">
        <w:t>Download</w:t>
      </w:r>
      <w:proofErr w:type="spellEnd"/>
      <w:r w:rsidRPr="002F26D2">
        <w:t xml:space="preserve"> </w:t>
      </w:r>
      <w:proofErr w:type="spellStart"/>
      <w:r w:rsidRPr="002F26D2">
        <w:t>Pack</w:t>
      </w:r>
      <w:proofErr w:type="spellEnd"/>
      <w:r w:rsidRPr="002F26D2">
        <w:t>), позволяющая загрузить дистрибутив и получить обновления в течение срока действия лицензии. Редакция – русская.</w:t>
      </w:r>
    </w:p>
    <w:p w:rsidR="002F26D2" w:rsidRPr="002F26D2" w:rsidRDefault="002F26D2" w:rsidP="002F26D2">
      <w:r w:rsidRPr="002F26D2">
        <w:pict>
          <v:rect id="_x0000_i1026" style="width:0;height:.75pt" o:hralign="center" o:hrstd="t" o:hr="t" fillcolor="#a0a0a0" stroked="f"/>
        </w:pict>
      </w:r>
    </w:p>
    <w:p w:rsidR="002F26D2" w:rsidRPr="002F26D2" w:rsidRDefault="002F26D2" w:rsidP="002F26D2">
      <w:r w:rsidRPr="002F26D2">
        <w:rPr>
          <w:b/>
          <w:bCs/>
        </w:rPr>
        <w:t>Общие требования к поставляемому ПО:</w:t>
      </w:r>
    </w:p>
    <w:p w:rsidR="002F26D2" w:rsidRPr="002F26D2" w:rsidRDefault="002F26D2" w:rsidP="002F26D2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</w:pPr>
      <w:r w:rsidRPr="002F26D2">
        <w:t>Лицензии должны быть официальными, не пиратскими, с гарантией подлинности.</w:t>
      </w:r>
    </w:p>
    <w:p w:rsidR="002F26D2" w:rsidRPr="002F26D2" w:rsidRDefault="002F26D2" w:rsidP="002F26D2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</w:pPr>
      <w:r w:rsidRPr="002F26D2">
        <w:t>Обеспечение возможности получения обновлений антивирусных баз и новых версий продукта в течение всего срока лицензии.</w:t>
      </w:r>
    </w:p>
    <w:p w:rsidR="002F26D2" w:rsidRPr="002F26D2" w:rsidRDefault="002F26D2" w:rsidP="002F26D2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</w:pPr>
      <w:r w:rsidRPr="002F26D2">
        <w:t>Техническая поддержка поставщика на русском языке в течение срока действия лицензии (по телефону или электронной почте).</w:t>
      </w:r>
    </w:p>
    <w:p w:rsidR="002F26D2" w:rsidRPr="002F26D2" w:rsidRDefault="002F26D2" w:rsidP="002F26D2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</w:pPr>
      <w:r w:rsidRPr="002F26D2">
        <w:t>Поставка лицензий осуществляется в электронной форме (на адрес электронной почты заказчика) с приложением инструкции по активации.</w:t>
      </w:r>
    </w:p>
    <w:p w:rsidR="002F26D2" w:rsidRPr="002F26D2" w:rsidRDefault="002F26D2" w:rsidP="002F26D2">
      <w:r w:rsidRPr="002F26D2">
        <w:pict>
          <v:rect id="_x0000_i1027" style="width:0;height:.75pt" o:hralign="center" o:hrstd="t" o:hr="t" fillcolor="#a0a0a0" stroked="f"/>
        </w:pict>
      </w:r>
    </w:p>
    <w:p w:rsidR="002F26D2" w:rsidRPr="002F26D2" w:rsidRDefault="002F26D2" w:rsidP="002F26D2">
      <w:r w:rsidRPr="002F26D2">
        <w:rPr>
          <w:b/>
          <w:bCs/>
        </w:rPr>
        <w:t>Условия поставки:</w:t>
      </w:r>
    </w:p>
    <w:p w:rsidR="002F26D2" w:rsidRPr="002F26D2" w:rsidRDefault="002F26D2" w:rsidP="002F26D2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</w:pPr>
      <w:r w:rsidRPr="002F26D2">
        <w:t>Срок поставки: </w:t>
      </w:r>
      <w:r w:rsidRPr="002F26D2">
        <w:rPr>
          <w:b/>
          <w:bCs/>
        </w:rPr>
        <w:t>в течение 3 (трёх) рабочих дней</w:t>
      </w:r>
      <w:r w:rsidRPr="002F26D2">
        <w:t> с момента заключения контракта.</w:t>
      </w:r>
    </w:p>
    <w:p w:rsidR="002F26D2" w:rsidRPr="002F26D2" w:rsidRDefault="002F26D2" w:rsidP="002F26D2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</w:pPr>
      <w:r w:rsidRPr="002F26D2">
        <w:t>Форма поставки: электронная (активационные коды, ссылки на дистрибутивы).</w:t>
      </w:r>
    </w:p>
    <w:p w:rsidR="002F26D2" w:rsidRPr="002F26D2" w:rsidRDefault="002F26D2" w:rsidP="002F26D2">
      <w:bookmarkStart w:id="0" w:name="_GoBack"/>
      <w:bookmarkEnd w:id="0"/>
      <w:r w:rsidRPr="002F26D2">
        <w:pict>
          <v:rect id="_x0000_i1028" style="width:0;height:.75pt" o:hralign="center" o:hrstd="t" o:hr="t" fillcolor="#a0a0a0" stroked="f"/>
        </w:pict>
      </w:r>
    </w:p>
    <w:p w:rsidR="002F26D2" w:rsidRPr="002F26D2" w:rsidRDefault="002F26D2" w:rsidP="002F26D2">
      <w:r w:rsidRPr="002F26D2">
        <w:rPr>
          <w:b/>
          <w:bCs/>
        </w:rPr>
        <w:t>Гарантийные обязательства:</w:t>
      </w:r>
    </w:p>
    <w:p w:rsidR="002F26D2" w:rsidRPr="002F26D2" w:rsidRDefault="002F26D2" w:rsidP="002F26D2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</w:pPr>
      <w:r w:rsidRPr="002F26D2">
        <w:t>Гарантия работоспособности лицензионного ключа в течение всего срока действия лицензии.</w:t>
      </w:r>
    </w:p>
    <w:p w:rsidR="008C265C" w:rsidRDefault="002F26D2" w:rsidP="002F26D2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</w:pPr>
      <w:r w:rsidRPr="002F26D2">
        <w:t>При возникновении проблем с активацией поставщик обязан оказать консультационную помощь в течение 24 часов с момента обращения.</w:t>
      </w:r>
    </w:p>
    <w:sectPr w:rsidR="008C265C" w:rsidSect="002F26D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C48B6"/>
    <w:multiLevelType w:val="multilevel"/>
    <w:tmpl w:val="6AF81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BB302F"/>
    <w:multiLevelType w:val="multilevel"/>
    <w:tmpl w:val="6EFC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548EC"/>
    <w:multiLevelType w:val="multilevel"/>
    <w:tmpl w:val="8B72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CA421E"/>
    <w:multiLevelType w:val="multilevel"/>
    <w:tmpl w:val="5C2ED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E8"/>
    <w:rsid w:val="002F26D2"/>
    <w:rsid w:val="00551AE8"/>
    <w:rsid w:val="008C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A8220-A733-4BF9-8947-307B64B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3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kontract</dc:creator>
  <cp:keywords/>
  <dc:description/>
  <cp:lastModifiedBy>kontract</cp:lastModifiedBy>
  <cp:revision>3</cp:revision>
  <dcterms:created xsi:type="dcterms:W3CDTF">2026-07-03T09:13:00Z</dcterms:created>
  <dcterms:modified xsi:type="dcterms:W3CDTF">2026-07-03T09:20:00Z</dcterms:modified>
</cp:coreProperties>
</file>