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2258" w:rsidRDefault="00E863FE">
      <w:pPr>
        <w:spacing w:before="0" w:after="0"/>
        <w:jc w:val="center"/>
        <w:rPr>
          <w:rFonts w:ascii="PT Astra Serif" w:hAnsi="PT Astra Serif" w:cs="Tahoma"/>
          <w:color w:val="auto"/>
          <w:sz w:val="19"/>
          <w:szCs w:val="19"/>
        </w:rPr>
      </w:pPr>
      <w:r>
        <w:rPr>
          <w:rFonts w:ascii="PT Astra Serif" w:hAnsi="PT Astra Serif" w:cs="Tahoma"/>
          <w:b/>
          <w:bCs/>
          <w:color w:val="auto"/>
          <w:sz w:val="19"/>
          <w:szCs w:val="19"/>
        </w:rPr>
        <w:t>Сублицензионный договор № 100264257126100051</w:t>
      </w:r>
    </w:p>
    <w:tbl>
      <w:tblPr>
        <w:tblW w:w="10520" w:type="dxa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5"/>
        <w:gridCol w:w="7265"/>
      </w:tblGrid>
      <w:tr w:rsidR="00562258">
        <w:trPr>
          <w:trHeight w:val="68"/>
          <w:tblCellSpacing w:w="15" w:type="dxa"/>
        </w:trPr>
        <w:tc>
          <w:tcPr>
            <w:tcW w:w="0" w:type="auto"/>
            <w:vAlign w:val="center"/>
          </w:tcPr>
          <w:p w:rsidR="00562258" w:rsidRDefault="00C004DD" w:rsidP="00C004DD">
            <w:pPr>
              <w:spacing w:before="0" w:after="0"/>
              <w:rPr>
                <w:rFonts w:ascii="PT Astra Serif" w:hAnsi="PT Astra Serif" w:cs="Tahoma"/>
                <w:color w:val="auto"/>
                <w:sz w:val="19"/>
                <w:szCs w:val="19"/>
              </w:rPr>
            </w:pPr>
            <w:r>
              <w:rPr>
                <w:rFonts w:ascii="PT Astra Serif" w:hAnsi="PT Astra Serif" w:cs="Tahoma"/>
                <w:b/>
                <w:bCs/>
                <w:color w:val="auto"/>
                <w:sz w:val="19"/>
                <w:szCs w:val="19"/>
              </w:rPr>
              <w:t>д</w:t>
            </w:r>
            <w:r w:rsidR="00E863FE">
              <w:rPr>
                <w:rFonts w:ascii="PT Astra Serif" w:hAnsi="PT Astra Serif" w:cs="Tahoma"/>
                <w:b/>
                <w:bCs/>
                <w:color w:val="auto"/>
                <w:sz w:val="19"/>
                <w:szCs w:val="19"/>
              </w:rPr>
              <w:t xml:space="preserve">. </w:t>
            </w:r>
            <w:r>
              <w:rPr>
                <w:rFonts w:ascii="PT Astra Serif" w:hAnsi="PT Astra Serif" w:cs="Tahoma"/>
                <w:b/>
                <w:bCs/>
                <w:color w:val="auto"/>
                <w:sz w:val="19"/>
                <w:szCs w:val="19"/>
              </w:rPr>
              <w:t>Хохряки</w:t>
            </w:r>
            <w:r w:rsidR="00E863FE">
              <w:rPr>
                <w:rFonts w:ascii="PT Astra Serif" w:hAnsi="PT Astra Serif" w:cs="Tahoma"/>
                <w:color w:val="auto"/>
                <w:sz w:val="19"/>
                <w:szCs w:val="19"/>
              </w:rPr>
              <w:t> </w:t>
            </w:r>
          </w:p>
        </w:tc>
        <w:tc>
          <w:tcPr>
            <w:tcW w:w="7220" w:type="dxa"/>
            <w:vAlign w:val="center"/>
          </w:tcPr>
          <w:p w:rsidR="00562258" w:rsidRDefault="00DA51A1">
            <w:pPr>
              <w:spacing w:before="0" w:after="0"/>
              <w:jc w:val="right"/>
              <w:rPr>
                <w:rFonts w:ascii="PT Astra Serif" w:hAnsi="PT Astra Serif" w:cs="Tahoma"/>
                <w:color w:val="auto"/>
                <w:sz w:val="19"/>
                <w:szCs w:val="19"/>
              </w:rPr>
            </w:pPr>
            <w:sdt>
              <w:sdtPr>
                <w:rPr>
                  <w:rFonts w:ascii="PT Astra Serif" w:hAnsi="PT Astra Serif"/>
                  <w:sz w:val="19"/>
                  <w:szCs w:val="19"/>
                </w:rPr>
                <w:alias w:val="{%ФорматДата(new Date(&lt;Документ.Дата создания&gt;), &quot;%d.%m.%Y&quot;);%}"/>
                <w:tag w:val="tensor_te_exp:7b25d0a4d0bed180d0bcd0b0d182d094d0b0d182d0b0286e65772044617465283cd094d0bed0bad183d0bcd0b5d0bdd1822ed094d0b0d182d0b020d181d0bed0b7d0b4d0b0d0bdd0b8d18f3e292c202225642e256d2e255922293b257d"/>
                <w:id w:val="-273011210"/>
              </w:sdtPr>
              <w:sdtEndPr/>
              <w:sdtContent>
                <w:r w:rsidR="00E863FE">
                  <w:rPr>
                    <w:rFonts w:ascii="PT Astra Serif" w:hAnsi="PT Astra Serif"/>
                    <w:sz w:val="19"/>
                    <w:szCs w:val="19"/>
                  </w:rPr>
                  <w:t>___</w:t>
                </w:r>
                <w:r w:rsidR="00E863FE">
                  <w:rPr>
                    <w:rFonts w:ascii="PT Astra Serif" w:hAnsi="PT Astra Serif" w:cs="Tahoma"/>
                    <w:b/>
                    <w:bCs/>
                    <w:color w:val="auto"/>
                    <w:sz w:val="19"/>
                    <w:szCs w:val="19"/>
                  </w:rPr>
                  <w:t>.___.2026</w:t>
                </w:r>
              </w:sdtContent>
            </w:sdt>
            <w:r w:rsidR="00E863FE">
              <w:rPr>
                <w:rFonts w:ascii="PT Astra Serif" w:hAnsi="PT Astra Serif" w:cs="Tahoma"/>
                <w:color w:val="auto"/>
                <w:sz w:val="19"/>
                <w:szCs w:val="19"/>
                <w:lang w:val="en-US"/>
              </w:rPr>
              <w:t> </w:t>
            </w:r>
            <w:r w:rsidR="00E863FE">
              <w:rPr>
                <w:rFonts w:ascii="PT Astra Serif" w:hAnsi="PT Astra Serif" w:cs="Tahoma"/>
                <w:b/>
                <w:color w:val="auto"/>
                <w:sz w:val="19"/>
                <w:szCs w:val="19"/>
              </w:rPr>
              <w:t>г.</w:t>
            </w:r>
          </w:p>
        </w:tc>
      </w:tr>
    </w:tbl>
    <w:p w:rsidR="00562258" w:rsidRDefault="00E863FE">
      <w:pPr>
        <w:spacing w:before="0" w:after="0"/>
        <w:jc w:val="center"/>
        <w:rPr>
          <w:rFonts w:ascii="PT Astra Serif" w:hAnsi="PT Astra Serif"/>
          <w:color w:val="auto"/>
          <w:sz w:val="19"/>
          <w:szCs w:val="19"/>
        </w:rPr>
      </w:pPr>
      <w:r>
        <w:rPr>
          <w:rFonts w:ascii="PT Astra Serif" w:hAnsi="PT Astra Serif"/>
          <w:color w:val="auto"/>
          <w:sz w:val="19"/>
          <w:szCs w:val="19"/>
        </w:rPr>
        <w:t xml:space="preserve">ИКЗ </w:t>
      </w:r>
      <w:r w:rsidR="00DA51A1" w:rsidRPr="00DA51A1">
        <w:rPr>
          <w:rFonts w:ascii="PT Astra Serif" w:hAnsi="PT Astra Serif"/>
          <w:color w:val="auto"/>
          <w:sz w:val="19"/>
          <w:szCs w:val="19"/>
        </w:rPr>
        <w:t>261180870044618410100100150000000244</w:t>
      </w:r>
      <w:bookmarkStart w:id="0" w:name="_GoBack"/>
      <w:bookmarkEnd w:id="0"/>
    </w:p>
    <w:p w:rsidR="00562258" w:rsidRDefault="00DA51A1">
      <w:pPr>
        <w:spacing w:before="0" w:after="0"/>
        <w:rPr>
          <w:rFonts w:ascii="PT Astra Serif" w:hAnsi="PT Astra Serif" w:cs="Tahoma"/>
          <w:color w:val="auto"/>
          <w:sz w:val="19"/>
          <w:szCs w:val="19"/>
        </w:rPr>
      </w:pPr>
      <w:sdt>
        <w:sdtPr>
          <w:rPr>
            <w:rFonts w:ascii="PT Astra Serif" w:eastAsia="PT Astra Serif" w:hAnsi="PT Astra Serif" w:cs="PT Astra Serif"/>
            <w:sz w:val="19"/>
            <w:szCs w:val="19"/>
          </w:rPr>
          <w:alias w:val="{%&lt;Головная организация.Название.Полное&gt;%}"/>
          <w:tag w:val="tensor_te_exp:7b253cd093d0bed0bbd0bed0b2d0bdd0b0d18f20d0bed180d0b3d0b0d0bdd0b8d0b7d0b0d186d0b8d18f2ed09dd0b0d0b7d0b2d0b0d0bdd0b8d0b52ed09fd0bed0bbd0bdd0bed0b53e257d"/>
          <w:id w:val="-1989536261"/>
        </w:sdtPr>
        <w:sdtEndPr/>
        <w:sdtContent>
          <w:sdt>
            <w:sdtPr>
              <w:rPr>
                <w:rFonts w:ascii="PT Astra Serif" w:eastAsia="PT Astra Serif" w:hAnsi="PT Astra Serif" w:cs="PT Astra Serif"/>
                <w:sz w:val="19"/>
              </w:rPr>
              <w:alias w:val="{%&lt;Головная организация.Название.Полное&gt;%}"/>
              <w:tag w:val="tensor_te_exp:7b253cd093d0bed0bbd0bed0b2d0bdd0b0d18f20d0bed180d0b3d0b0d0bdd0b8d0b7d0b0d186d0b8d18f2ed09dd0b0d0b7d0b2d0b0d0bdd0b8d0b52ed09fd0bed0bbd0bdd0bed0b53e257d"/>
              <w:id w:val="-347411524"/>
            </w:sdtPr>
            <w:sdtEndPr/>
            <w:sdtContent>
              <w:r w:rsidR="00E863FE">
                <w:rPr>
                  <w:rFonts w:ascii="PT Astra Serif" w:eastAsia="PT Astra Serif" w:hAnsi="PT Astra Serif" w:cs="PT Astra Serif"/>
                  <w:color w:val="auto"/>
                  <w:sz w:val="19"/>
                  <w:szCs w:val="19"/>
                </w:rPr>
                <w:t>ОБЩЕСТВО С ОГРАНИЧЕННОЙ ОТВЕТСТВЕННОСТЬЮ "ТЕНЗОР-УДМУРТИЯ"</w:t>
              </w:r>
            </w:sdtContent>
          </w:sdt>
        </w:sdtContent>
      </w:sdt>
      <w:r w:rsidR="00E863FE">
        <w:rPr>
          <w:rFonts w:ascii="PT Astra Serif" w:eastAsia="PT Astra Serif" w:hAnsi="PT Astra Serif" w:cs="PT Astra Serif"/>
          <w:color w:val="auto"/>
          <w:sz w:val="19"/>
          <w:szCs w:val="19"/>
        </w:rPr>
        <w:t>,</w:t>
      </w:r>
      <w:r w:rsidR="00E863FE">
        <w:rPr>
          <w:rFonts w:ascii="PT Astra Serif" w:hAnsi="PT Astra Serif" w:cs="Tahoma"/>
          <w:color w:val="auto"/>
          <w:sz w:val="19"/>
          <w:szCs w:val="19"/>
        </w:rPr>
        <w:t xml:space="preserve"> именуемое в дальнейшем </w:t>
      </w:r>
      <w:r w:rsidR="00E863FE">
        <w:rPr>
          <w:rFonts w:ascii="PT Astra Serif" w:hAnsi="PT Astra Serif" w:cs="Tahoma"/>
          <w:b/>
          <w:color w:val="auto"/>
          <w:sz w:val="19"/>
          <w:szCs w:val="19"/>
        </w:rPr>
        <w:t>Лицензиат</w:t>
      </w:r>
      <w:r w:rsidR="00E863FE">
        <w:rPr>
          <w:rFonts w:ascii="PT Astra Serif" w:hAnsi="PT Astra Serif" w:cs="Tahoma"/>
          <w:color w:val="auto"/>
          <w:sz w:val="19"/>
          <w:szCs w:val="19"/>
        </w:rPr>
        <w:t xml:space="preserve">, с одной стороны, </w:t>
      </w:r>
    </w:p>
    <w:p w:rsidR="00562258" w:rsidRDefault="00E863FE">
      <w:pPr>
        <w:spacing w:before="0" w:after="0"/>
        <w:rPr>
          <w:rFonts w:ascii="PT Astra Serif" w:hAnsi="PT Astra Serif" w:cs="Tahoma"/>
          <w:color w:val="000000" w:themeColor="text1"/>
          <w:sz w:val="19"/>
          <w:szCs w:val="19"/>
        </w:rPr>
      </w:pPr>
      <w:r>
        <w:rPr>
          <w:rFonts w:ascii="PT Astra Serif" w:hAnsi="PT Astra Serif" w:cs="Tahoma"/>
          <w:color w:val="auto"/>
          <w:sz w:val="19"/>
          <w:szCs w:val="19"/>
        </w:rPr>
        <w:t>и Пользователь программного обеспечения Saby (далее - Программа) </w:t>
      </w:r>
      <w:sdt>
        <w:sdtPr>
          <w:rPr>
            <w:rFonts w:ascii="PT Astra Serif" w:hAnsi="PT Astra Serif" w:cs="Tahoma"/>
            <w:color w:val="auto"/>
            <w:sz w:val="19"/>
            <w:szCs w:val="19"/>
          </w:rPr>
          <w:alias w:val="{%if (&lt;Контрагент.Дополнительно.ИНН&gt;.length == 12) {return 'ИП '"/>
          <w:tag w:val="tensor_te_exp:7b25696620283cd09ad0bed0bdd182d180d0b0d0b3d0b5d0bdd1822ed094d0bed0bfd0bed0bbd0bdd0b8d182d0b5d0bbd18cd0bdd0be2ed098d09dd09d3e2e6c656e677468203d3d20313229207b72657475726e2027d098d09fc2a0277d20656c7365207b72657475726e2027277d257d"/>
          <w:id w:val="-1659147872"/>
          <w:showingPlcHdr/>
        </w:sdtPr>
        <w:sdtEndPr/>
        <w:sdtContent>
          <w:r>
            <w:t>    </w:t>
          </w:r>
        </w:sdtContent>
      </w:sdt>
      <w:r>
        <w:rPr>
          <w:rFonts w:ascii="PT Astra Serif" w:hAnsi="PT Astra Serif" w:cs="Tahoma"/>
          <w:color w:val="auto"/>
          <w:sz w:val="19"/>
          <w:szCs w:val="19"/>
        </w:rPr>
        <w:t xml:space="preserve">Федеральное казенное учреждение «Исправительная колония № </w:t>
      </w:r>
      <w:r w:rsidR="00C004DD">
        <w:rPr>
          <w:rFonts w:ascii="PT Astra Serif" w:hAnsi="PT Astra Serif" w:cs="Tahoma"/>
          <w:color w:val="auto"/>
          <w:sz w:val="19"/>
          <w:szCs w:val="19"/>
        </w:rPr>
        <w:t>8</w:t>
      </w:r>
      <w:r>
        <w:rPr>
          <w:rFonts w:ascii="PT Astra Serif" w:hAnsi="PT Astra Serif" w:cs="Tahoma"/>
          <w:color w:val="auto"/>
          <w:sz w:val="19"/>
          <w:szCs w:val="19"/>
        </w:rPr>
        <w:t xml:space="preserve"> Управления Федеральной службы исполнения наказаний по Удмуртской Республике» выступающее от имени Российской Федерации (далее - ФКУ ИК-</w:t>
      </w:r>
      <w:r w:rsidR="00C004DD">
        <w:rPr>
          <w:rFonts w:ascii="PT Astra Serif" w:hAnsi="PT Astra Serif" w:cs="Tahoma"/>
          <w:color w:val="auto"/>
          <w:sz w:val="19"/>
          <w:szCs w:val="19"/>
        </w:rPr>
        <w:t>8</w:t>
      </w:r>
      <w:r>
        <w:rPr>
          <w:rFonts w:ascii="PT Astra Serif" w:hAnsi="PT Astra Serif" w:cs="Tahoma"/>
          <w:color w:val="auto"/>
          <w:sz w:val="19"/>
          <w:szCs w:val="19"/>
        </w:rPr>
        <w:t xml:space="preserve"> УФСИН России по Удмуртской Республике), именуемый в дальнейшем Сублицензиат, в лице </w:t>
      </w:r>
      <w:r>
        <w:rPr>
          <w:rFonts w:ascii="PT Astra Serif" w:eastAsia="Calibri" w:hAnsi="PT Astra Serif"/>
          <w:lang w:eastAsia="en-US"/>
        </w:rPr>
        <w:t xml:space="preserve"> </w:t>
      </w:r>
      <w:r>
        <w:rPr>
          <w:rFonts w:ascii="PT Astra Serif" w:eastAsia="Calibri" w:hAnsi="PT Astra Serif"/>
          <w:color w:val="000000" w:themeColor="text1"/>
          <w:lang w:eastAsia="en-US"/>
        </w:rPr>
        <w:t xml:space="preserve">заместителя начальника </w:t>
      </w:r>
      <w:r w:rsidR="00C004DD">
        <w:rPr>
          <w:rFonts w:ascii="PT Astra Serif" w:eastAsia="Calibri" w:hAnsi="PT Astra Serif"/>
          <w:color w:val="000000" w:themeColor="text1"/>
          <w:lang w:eastAsia="en-US"/>
        </w:rPr>
        <w:t>Широбокова Алексея Владимировича</w:t>
      </w:r>
      <w:r>
        <w:rPr>
          <w:rFonts w:ascii="PT Astra Serif" w:hAnsi="PT Astra Serif" w:cs="Tahoma"/>
          <w:color w:val="auto"/>
          <w:sz w:val="19"/>
          <w:szCs w:val="19"/>
        </w:rPr>
        <w:t xml:space="preserve">, действующего на основании </w:t>
      </w:r>
      <w:r>
        <w:rPr>
          <w:rFonts w:ascii="PT Astra Serif" w:eastAsia="Calibri" w:hAnsi="PT Astra Serif"/>
          <w:color w:val="000000" w:themeColor="text1"/>
          <w:lang w:eastAsia="en-US"/>
        </w:rPr>
        <w:t xml:space="preserve">Устава </w:t>
      </w:r>
      <w:r>
        <w:rPr>
          <w:rFonts w:ascii="PT Astra Serif" w:eastAsia="Calibri" w:hAnsi="PT Astra Serif"/>
          <w:bCs/>
          <w:color w:val="000000" w:themeColor="text1"/>
          <w:lang w:eastAsia="en-US"/>
        </w:rPr>
        <w:t xml:space="preserve">и доверенности от </w:t>
      </w:r>
      <w:r w:rsidR="00C004DD">
        <w:rPr>
          <w:rFonts w:ascii="PT Astra Serif" w:eastAsia="Calibri" w:hAnsi="PT Astra Serif"/>
          <w:bCs/>
          <w:color w:val="000000" w:themeColor="text1"/>
          <w:lang w:eastAsia="en-US"/>
        </w:rPr>
        <w:t>22.05.2026</w:t>
      </w:r>
      <w:r>
        <w:rPr>
          <w:rFonts w:ascii="PT Astra Serif" w:eastAsia="Calibri" w:hAnsi="PT Astra Serif"/>
          <w:bCs/>
          <w:color w:val="000000" w:themeColor="text1"/>
          <w:lang w:eastAsia="en-US"/>
        </w:rPr>
        <w:t xml:space="preserve"> № вн-</w:t>
      </w:r>
      <w:r w:rsidR="00C004DD">
        <w:rPr>
          <w:rFonts w:ascii="PT Astra Serif" w:eastAsia="Calibri" w:hAnsi="PT Astra Serif"/>
          <w:bCs/>
          <w:color w:val="000000" w:themeColor="text1"/>
          <w:lang w:eastAsia="en-US"/>
        </w:rPr>
        <w:t>17-54</w:t>
      </w:r>
      <w:r>
        <w:rPr>
          <w:rFonts w:ascii="PT Astra Serif" w:hAnsi="PT Astra Serif" w:cs="Tahoma"/>
          <w:color w:val="000000" w:themeColor="text1"/>
          <w:sz w:val="19"/>
          <w:szCs w:val="19"/>
        </w:rPr>
        <w:t>, с другой стороны, именуемые в дальнейшем также Стороны</w:t>
      </w:r>
    </w:p>
    <w:p w:rsidR="00562258" w:rsidRDefault="00E863FE">
      <w:pPr>
        <w:spacing w:before="0" w:after="0"/>
        <w:rPr>
          <w:rFonts w:ascii="PT Astra Serif" w:hAnsi="PT Astra Serif" w:cs="Tahoma"/>
          <w:color w:val="auto"/>
          <w:sz w:val="19"/>
          <w:szCs w:val="19"/>
        </w:rPr>
      </w:pPr>
      <w:r>
        <w:rPr>
          <w:rFonts w:ascii="PT Astra Serif" w:hAnsi="PT Astra Serif" w:cs="Tahoma"/>
          <w:color w:val="auto"/>
          <w:sz w:val="19"/>
          <w:szCs w:val="19"/>
        </w:rPr>
        <w:t>в соответствии с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заключили настоящий сублицензионный договор о нижеследующем:</w:t>
      </w:r>
    </w:p>
    <w:p w:rsidR="00562258" w:rsidRDefault="00E863FE">
      <w:pPr>
        <w:spacing w:before="0" w:after="0"/>
        <w:jc w:val="center"/>
        <w:rPr>
          <w:rFonts w:ascii="PT Astra Serif" w:hAnsi="PT Astra Serif" w:cs="Tahoma"/>
          <w:color w:val="auto"/>
          <w:sz w:val="19"/>
          <w:szCs w:val="19"/>
        </w:rPr>
      </w:pPr>
      <w:r>
        <w:rPr>
          <w:rFonts w:ascii="PT Astra Serif" w:hAnsi="PT Astra Serif" w:cs="Tahoma"/>
          <w:b/>
          <w:bCs/>
          <w:color w:val="auto"/>
          <w:sz w:val="19"/>
          <w:szCs w:val="19"/>
        </w:rPr>
        <w:t>1. Предмет договора</w:t>
      </w:r>
      <w:r>
        <w:rPr>
          <w:rFonts w:ascii="PT Astra Serif" w:hAnsi="PT Astra Serif" w:cs="Tahoma"/>
          <w:color w:val="auto"/>
          <w:sz w:val="19"/>
          <w:szCs w:val="19"/>
        </w:rPr>
        <w:t> </w:t>
      </w:r>
    </w:p>
    <w:p w:rsidR="00562258" w:rsidRDefault="00E863FE">
      <w:pPr>
        <w:spacing w:before="0" w:after="0"/>
        <w:rPr>
          <w:rFonts w:ascii="PT Astra Serif" w:hAnsi="PT Astra Serif" w:cs="Tahoma"/>
          <w:color w:val="auto"/>
          <w:sz w:val="19"/>
          <w:szCs w:val="19"/>
        </w:rPr>
      </w:pPr>
      <w:r>
        <w:rPr>
          <w:rFonts w:ascii="PT Astra Serif" w:hAnsi="PT Astra Serif" w:cs="Tahoma"/>
          <w:color w:val="auto"/>
          <w:sz w:val="19"/>
          <w:szCs w:val="19"/>
        </w:rPr>
        <w:t xml:space="preserve">1.1. По настоящему договору </w:t>
      </w:r>
      <w:r>
        <w:rPr>
          <w:rFonts w:ascii="PT Astra Serif" w:hAnsi="PT Astra Serif" w:cs="Tahoma"/>
          <w:b/>
          <w:color w:val="auto"/>
          <w:sz w:val="19"/>
          <w:szCs w:val="19"/>
        </w:rPr>
        <w:t xml:space="preserve">Лицензиат </w:t>
      </w:r>
      <w:r>
        <w:rPr>
          <w:rFonts w:ascii="PT Astra Serif" w:hAnsi="PT Astra Serif" w:cs="Tahoma"/>
          <w:color w:val="auto"/>
          <w:sz w:val="19"/>
          <w:szCs w:val="19"/>
        </w:rPr>
        <w:t xml:space="preserve">обязуется передать, а </w:t>
      </w:r>
      <w:r>
        <w:rPr>
          <w:rFonts w:ascii="PT Astra Serif" w:hAnsi="PT Astra Serif" w:cs="Tahoma"/>
          <w:b/>
          <w:color w:val="auto"/>
          <w:sz w:val="19"/>
          <w:szCs w:val="19"/>
        </w:rPr>
        <w:t xml:space="preserve">Сублицензиат </w:t>
      </w:r>
      <w:r>
        <w:rPr>
          <w:rFonts w:ascii="PT Astra Serif" w:hAnsi="PT Astra Serif" w:cs="Tahoma"/>
          <w:color w:val="auto"/>
          <w:sz w:val="19"/>
          <w:szCs w:val="19"/>
        </w:rPr>
        <w:t>обязуется принять и оплатить неисключительные права использования Программы в следующей конфигурации: 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"/>
        <w:gridCol w:w="4516"/>
      </w:tblGrid>
      <w:tr w:rsidR="00562258">
        <w:trPr>
          <w:tblCellSpacing w:w="15" w:type="dxa"/>
        </w:trPr>
        <w:tc>
          <w:tcPr>
            <w:tcW w:w="0" w:type="auto"/>
            <w:vAlign w:val="center"/>
          </w:tcPr>
          <w:p w:rsidR="00562258" w:rsidRDefault="00E863FE">
            <w:pPr>
              <w:spacing w:before="0" w:after="0"/>
              <w:rPr>
                <w:rFonts w:ascii="PT Astra Serif" w:hAnsi="PT Astra Serif" w:cs="Tahoma"/>
                <w:color w:val="auto"/>
                <w:sz w:val="19"/>
                <w:szCs w:val="19"/>
              </w:rPr>
            </w:pPr>
            <w:r>
              <w:rPr>
                <w:rFonts w:ascii="PT Astra Serif" w:hAnsi="PT Astra Serif" w:cs="Tahoma"/>
                <w:color w:val="auto"/>
                <w:sz w:val="19"/>
                <w:szCs w:val="19"/>
              </w:rPr>
              <w:t>•</w:t>
            </w:r>
          </w:p>
        </w:tc>
        <w:tc>
          <w:tcPr>
            <w:tcW w:w="0" w:type="auto"/>
            <w:vAlign w:val="center"/>
          </w:tcPr>
          <w:p w:rsidR="00562258" w:rsidRDefault="00DA51A1" w:rsidP="00C004DD">
            <w:pPr>
              <w:spacing w:before="0" w:after="0"/>
              <w:rPr>
                <w:rFonts w:ascii="PT Astra Serif" w:hAnsi="PT Astra Serif" w:cs="Tahoma"/>
                <w:color w:val="auto"/>
                <w:sz w:val="19"/>
                <w:szCs w:val="19"/>
              </w:rPr>
            </w:pPr>
            <w:sdt>
              <w:sdtPr>
                <w:rPr>
                  <w:rFonts w:ascii="PT Astra Serif" w:hAnsi="PT Astra Serif"/>
                  <w:sz w:val="19"/>
                  <w:szCs w:val="19"/>
                </w:rPr>
                <w:alias w:val="{%&lt;Документ.Номенклатура.Наименование&gt;%}"/>
                <w:tag w:val="tensor_te_exp:7b253cd094d0bed0bad183d0bcd0b5d0bdd1822ed09dd0bed0bcd0b5d0bdd0bad0bbd0b0d182d183d180d0b02ed09dd0b0d0b8d0bcd0b5d0bdd0bed0b2d0b0d0bdd0b8d0b53e257d"/>
                <w:id w:val="1848046798"/>
              </w:sdtPr>
              <w:sdtEndPr/>
              <w:sdtContent>
                <w:r w:rsidR="00E863FE">
                  <w:rPr>
                    <w:rFonts w:ascii="PT Astra Serif" w:hAnsi="PT Astra Serif" w:cs="Tahoma"/>
                    <w:color w:val="auto"/>
                    <w:sz w:val="19"/>
                    <w:szCs w:val="19"/>
                  </w:rPr>
                  <w:t xml:space="preserve">Права использования Saby Docs, </w:t>
                </w:r>
                <w:r w:rsidR="00C004DD">
                  <w:rPr>
                    <w:rFonts w:ascii="PT Astra Serif" w:hAnsi="PT Astra Serif" w:cs="Tahoma"/>
                    <w:color w:val="auto"/>
                    <w:sz w:val="19"/>
                    <w:szCs w:val="19"/>
                  </w:rPr>
                  <w:t>10 0</w:t>
                </w:r>
                <w:r w:rsidR="00E863FE">
                  <w:rPr>
                    <w:rFonts w:ascii="PT Astra Serif" w:hAnsi="PT Astra Serif" w:cs="Tahoma"/>
                    <w:color w:val="auto"/>
                    <w:sz w:val="19"/>
                    <w:szCs w:val="19"/>
                  </w:rPr>
                  <w:t>00 документов</w:t>
                </w:r>
              </w:sdtContent>
            </w:sdt>
            <w:sdt>
              <w:sdtPr>
                <w:rPr>
                  <w:rFonts w:ascii="PT Astra Serif" w:hAnsi="PT Astra Serif"/>
                  <w:sz w:val="19"/>
                  <w:szCs w:val="19"/>
                </w:rPr>
                <w:alias w:val="{%фильтр: (&lt;Документ.Номенклатура.Тип&gt; == &quot;Неисключительные прав"/>
                <w:tag w:val="tensor_te_exp: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"/>
                <w:id w:val="-327279701"/>
                <w:showingPlcHdr/>
              </w:sdtPr>
              <w:sdtEndPr/>
              <w:sdtContent>
                <w:r w:rsidR="00E863FE">
                  <w:t>    </w:t>
                </w:r>
              </w:sdtContent>
            </w:sdt>
          </w:p>
        </w:tc>
      </w:tr>
    </w:tbl>
    <w:p w:rsidR="00562258" w:rsidRDefault="00E863FE">
      <w:pPr>
        <w:spacing w:before="0" w:after="0"/>
        <w:rPr>
          <w:rFonts w:ascii="PT Astra Serif" w:hAnsi="PT Astra Serif" w:cs="Tahoma"/>
          <w:color w:val="auto"/>
          <w:sz w:val="19"/>
          <w:szCs w:val="19"/>
        </w:rPr>
      </w:pPr>
      <w:r>
        <w:rPr>
          <w:rFonts w:ascii="PT Astra Serif" w:hAnsi="PT Astra Serif" w:cs="Tahoma"/>
          <w:color w:val="auto"/>
          <w:sz w:val="19"/>
          <w:szCs w:val="19"/>
        </w:rPr>
        <w:t xml:space="preserve">Функциональные возможности прав описаны на официальном сайте разработчика Программы </w:t>
      </w:r>
      <w:hyperlink r:id="rId8" w:tooltip="https://saby.ru/tariffs" w:history="1">
        <w:r>
          <w:rPr>
            <w:rStyle w:val="afa"/>
            <w:rFonts w:ascii="PT Astra Serif" w:hAnsi="PT Astra Serif" w:cs="Tahoma"/>
            <w:sz w:val="19"/>
            <w:szCs w:val="19"/>
            <w:lang w:val="en-US"/>
          </w:rPr>
          <w:t>https</w:t>
        </w:r>
        <w:r>
          <w:rPr>
            <w:rStyle w:val="afa"/>
            <w:rFonts w:ascii="PT Astra Serif" w:hAnsi="PT Astra Serif" w:cs="Tahoma"/>
            <w:sz w:val="19"/>
            <w:szCs w:val="19"/>
          </w:rPr>
          <w:t>://</w:t>
        </w:r>
        <w:r>
          <w:rPr>
            <w:rStyle w:val="afa"/>
            <w:rFonts w:ascii="PT Astra Serif" w:hAnsi="PT Astra Serif" w:cs="Tahoma"/>
            <w:sz w:val="19"/>
            <w:szCs w:val="19"/>
            <w:lang w:val="en-US"/>
          </w:rPr>
          <w:t>saby</w:t>
        </w:r>
        <w:r>
          <w:rPr>
            <w:rStyle w:val="afa"/>
            <w:rFonts w:ascii="PT Astra Serif" w:hAnsi="PT Astra Serif" w:cs="Tahoma"/>
            <w:sz w:val="19"/>
            <w:szCs w:val="19"/>
          </w:rPr>
          <w:t>.</w:t>
        </w:r>
        <w:r>
          <w:rPr>
            <w:rStyle w:val="afa"/>
            <w:rFonts w:ascii="PT Astra Serif" w:hAnsi="PT Astra Serif" w:cs="Tahoma"/>
            <w:sz w:val="19"/>
            <w:szCs w:val="19"/>
            <w:lang w:val="en-US"/>
          </w:rPr>
          <w:t>ru</w:t>
        </w:r>
        <w:r>
          <w:rPr>
            <w:rStyle w:val="afa"/>
            <w:rFonts w:ascii="PT Astra Serif" w:hAnsi="PT Astra Serif" w:cs="Tahoma"/>
            <w:sz w:val="19"/>
            <w:szCs w:val="19"/>
          </w:rPr>
          <w:t>/</w:t>
        </w:r>
        <w:r>
          <w:rPr>
            <w:rStyle w:val="afa"/>
            <w:rFonts w:ascii="PT Astra Serif" w:hAnsi="PT Astra Serif" w:cs="Tahoma"/>
            <w:sz w:val="19"/>
            <w:szCs w:val="19"/>
            <w:lang w:val="en-US"/>
          </w:rPr>
          <w:t>tariffs</w:t>
        </w:r>
      </w:hyperlink>
    </w:p>
    <w:p w:rsidR="00562258" w:rsidRDefault="00E863FE">
      <w:pPr>
        <w:spacing w:before="0" w:after="0"/>
        <w:rPr>
          <w:rFonts w:ascii="PT Astra Serif" w:hAnsi="PT Astra Serif" w:cs="Tahoma"/>
          <w:color w:val="auto"/>
          <w:sz w:val="19"/>
          <w:szCs w:val="19"/>
        </w:rPr>
      </w:pPr>
      <w:r>
        <w:rPr>
          <w:rFonts w:ascii="PT Astra Serif" w:hAnsi="PT Astra Serif" w:cs="Tahoma"/>
          <w:color w:val="auto"/>
          <w:sz w:val="19"/>
          <w:szCs w:val="19"/>
        </w:rPr>
        <w:t>Программа не дает возможности распространять рекламную информацию в информационно-телекоммуникационной сети “Интернет” и (или) получать доступ к такой информации, размещать предложения о приобретении (реализации) товаров (работ, услуг), имущественных прав в информационно-коммуникационной сети “Интернет”, осуществлять поиск информации о потенциальных покупателях (продавцах) и (или) заключать сделки. </w:t>
      </w:r>
    </w:p>
    <w:p w:rsidR="00562258" w:rsidRDefault="00E863FE">
      <w:pPr>
        <w:spacing w:before="0" w:after="0"/>
        <w:rPr>
          <w:rFonts w:ascii="PT Astra Serif" w:hAnsi="PT Astra Serif" w:cs="Tahoma"/>
          <w:color w:val="auto"/>
          <w:sz w:val="19"/>
          <w:szCs w:val="19"/>
        </w:rPr>
      </w:pPr>
      <w:r>
        <w:rPr>
          <w:rFonts w:ascii="PT Astra Serif" w:hAnsi="PT Astra Serif" w:cs="Tahoma"/>
          <w:color w:val="auto"/>
          <w:sz w:val="19"/>
          <w:szCs w:val="19"/>
        </w:rPr>
        <w:t xml:space="preserve">1.2. Для использования прав, полученных по настоящему договору, </w:t>
      </w:r>
      <w:sdt>
        <w:sdtPr>
          <w:rPr>
            <w:rFonts w:ascii="PT Astra Serif" w:hAnsi="PT Astra Serif"/>
            <w:sz w:val="19"/>
            <w:szCs w:val="19"/>
          </w:rPr>
          <w:alias w:val="{%&lt;Наша организация.Дополнительно.ИНН&gt; == &quot;7605016030&quot; ? &quot;Лиценз"/>
          <w:tag w:val="tensor_te_exp:7b253cd09dd0b0d188d0b020d0bed180d0b3d0b0d0bdd0b8d0b7d0b0d186d0b8d18f2ed094d0bed0bfd0bed0bbd0bdd0b8d182d0b5d0bbd18cd0bdd0be2ed098d09dd09d3e203d3d20223736303530313630333022203f2022d09bd0b8d186d0b5d0bdd0b7d0b8d0b0d182d18322203a2022d0a1d183d0b1d0bbd0b8d186d0b5d0bdd0b7d0b8d0b0d182d18322257d"/>
          <w:id w:val="-1323492888"/>
        </w:sdtPr>
        <w:sdtEndPr/>
        <w:sdtContent>
          <w:r>
            <w:rPr>
              <w:rFonts w:ascii="PT Astra Serif" w:hAnsi="PT Astra Serif" w:cs="Tahoma"/>
              <w:b/>
              <w:color w:val="auto"/>
              <w:sz w:val="19"/>
              <w:szCs w:val="19"/>
            </w:rPr>
            <w:t>Сублицензиату</w:t>
          </w:r>
        </w:sdtContent>
      </w:sdt>
      <w:r>
        <w:rPr>
          <w:rFonts w:ascii="PT Astra Serif" w:hAnsi="PT Astra Serif" w:cs="Tahoma"/>
          <w:b/>
          <w:color w:val="auto"/>
          <w:sz w:val="19"/>
          <w:szCs w:val="19"/>
        </w:rPr>
        <w:t xml:space="preserve"> </w:t>
      </w:r>
      <w:r>
        <w:rPr>
          <w:rFonts w:ascii="PT Astra Serif" w:hAnsi="PT Astra Serif" w:cs="Tahoma"/>
          <w:color w:val="auto"/>
          <w:sz w:val="19"/>
          <w:szCs w:val="19"/>
        </w:rPr>
        <w:t xml:space="preserve">выделяется аккаунт (личный кабинет) № </w:t>
      </w:r>
      <w:sdt>
        <w:sdtPr>
          <w:rPr>
            <w:rFonts w:ascii="PT Astra Serif" w:eastAsia="PT Astra Serif" w:hAnsi="PT Astra Serif" w:cs="PT Astra Serif"/>
            <w:sz w:val="19"/>
          </w:rPr>
          <w:alias w:val="{%&lt;Документ.Аккаунт.Номер&gt;%}"/>
          <w:tag w:val="tensor_te_exp:7b253cd094d0bed0bad183d0bcd0b5d0bdd1822ed090d0bad0bad0b0d183d0bdd1822ed09dd0bed0bcd0b5d1803e257d"/>
          <w:id w:val="-137114984"/>
        </w:sdtPr>
        <w:sdtEndPr/>
        <w:sdtContent>
          <w:r>
            <w:rPr>
              <w:rFonts w:ascii="PT Astra Serif" w:eastAsia="PT Astra Serif" w:hAnsi="PT Astra Serif" w:cs="PT Astra Serif"/>
              <w:color w:val="auto"/>
              <w:sz w:val="19"/>
              <w:szCs w:val="19"/>
            </w:rPr>
            <w:t>4642471</w:t>
          </w:r>
        </w:sdtContent>
      </w:sdt>
      <w:r>
        <w:rPr>
          <w:rFonts w:ascii="PT Astra Serif" w:hAnsi="PT Astra Serif" w:cs="Tahoma"/>
          <w:color w:val="auto"/>
          <w:sz w:val="19"/>
          <w:szCs w:val="19"/>
        </w:rPr>
        <w:t>. </w:t>
      </w:r>
    </w:p>
    <w:p w:rsidR="00562258" w:rsidRDefault="00E863FE">
      <w:pPr>
        <w:spacing w:before="0" w:after="0"/>
        <w:rPr>
          <w:rFonts w:ascii="PT Astra Serif" w:hAnsi="PT Astra Serif" w:cs="Tahoma"/>
          <w:color w:val="auto"/>
          <w:sz w:val="19"/>
          <w:szCs w:val="19"/>
        </w:rPr>
      </w:pPr>
      <w:r>
        <w:rPr>
          <w:rFonts w:ascii="PT Astra Serif" w:hAnsi="PT Astra Serif" w:cs="Tahoma"/>
          <w:color w:val="auto"/>
          <w:sz w:val="19"/>
          <w:szCs w:val="19"/>
        </w:rPr>
        <w:t>1.3. </w:t>
      </w:r>
      <w:r>
        <w:rPr>
          <w:rFonts w:ascii="PT Astra Serif" w:hAnsi="PT Astra Serif" w:cs="Tahoma"/>
          <w:b/>
          <w:color w:val="auto"/>
          <w:sz w:val="19"/>
          <w:szCs w:val="19"/>
        </w:rPr>
        <w:t xml:space="preserve">Сублицензиат </w:t>
      </w:r>
      <w:r>
        <w:rPr>
          <w:rFonts w:ascii="PT Astra Serif" w:hAnsi="PT Astra Serif" w:cs="Tahoma"/>
          <w:color w:val="auto"/>
          <w:sz w:val="19"/>
          <w:szCs w:val="19"/>
        </w:rPr>
        <w:t>в соответствии со ст. 428 ГК РФ присоединяется к Регламенту, опубликованному по адресу http://sbis.ru/reglament (далее - Регламент). </w:t>
      </w:r>
    </w:p>
    <w:p w:rsidR="00562258" w:rsidRDefault="00E863FE">
      <w:pPr>
        <w:spacing w:before="0" w:after="0"/>
        <w:rPr>
          <w:rFonts w:ascii="PT Astra Serif" w:hAnsi="PT Astra Serif" w:cs="Tahoma"/>
          <w:color w:val="auto"/>
          <w:sz w:val="19"/>
          <w:szCs w:val="19"/>
        </w:rPr>
      </w:pPr>
      <w:r>
        <w:rPr>
          <w:rFonts w:ascii="PT Astra Serif" w:hAnsi="PT Astra Serif" w:cs="Tahoma"/>
          <w:color w:val="auto"/>
          <w:sz w:val="19"/>
          <w:szCs w:val="19"/>
        </w:rPr>
        <w:t>1.4. </w:t>
      </w:r>
      <w:sdt>
        <w:sdtPr>
          <w:rPr>
            <w:rFonts w:ascii="PT Astra Serif" w:hAnsi="PT Astra Serif"/>
            <w:sz w:val="19"/>
            <w:szCs w:val="19"/>
          </w:rPr>
          <w:alias w:val="{%&lt;Наша организация.Дополнительно.ИНН&gt; == &quot;7605016030&quot; ? &quot;Исключ"/>
          <w:tag w:val="tensor_te_exp: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"/>
          <w:id w:val="288642221"/>
        </w:sdtPr>
        <w:sdtEndPr/>
        <w:sdtContent>
          <w:r>
            <w:rPr>
              <w:rFonts w:ascii="PT Astra Serif" w:hAnsi="PT Astra Serif" w:cs="Tahoma"/>
              <w:color w:val="auto"/>
              <w:sz w:val="19"/>
              <w:szCs w:val="19"/>
            </w:rPr>
            <w:t>Исключительные имущественные права на Программу принадлежат ООО "Компания "Тензор" (свидетельство об официальной регистрации программы для ЭВМ №2025619815 от 18.04.2025, опубликованы по адресу https://saby.ru/o_kompanii/Licenzii). На основании Приказа Минкомсвязи России от 08.04.2016 №151 Программа зарегистрирована в едином реестре российских программ для электронных вычислительных машин и баз данных в информационно-телекоммуникационной сети "Интернет" за номером 332. Лицензиат имеет право заключения сублицензионных договоров на использование Программы на основании заключенного лицензионного договора с правообладателем программы ООО «Компания «Тензор».</w:t>
          </w:r>
        </w:sdtContent>
      </w:sdt>
      <w:r>
        <w:rPr>
          <w:rFonts w:ascii="PT Astra Serif" w:hAnsi="PT Astra Serif" w:cs="Tahoma"/>
          <w:color w:val="auto"/>
          <w:sz w:val="19"/>
          <w:szCs w:val="19"/>
        </w:rPr>
        <w:t> </w:t>
      </w:r>
    </w:p>
    <w:p w:rsidR="00562258" w:rsidRDefault="00E863FE">
      <w:pPr>
        <w:spacing w:before="0" w:after="0"/>
        <w:jc w:val="center"/>
        <w:rPr>
          <w:rFonts w:ascii="PT Astra Serif" w:hAnsi="PT Astra Serif" w:cs="Tahoma"/>
          <w:color w:val="auto"/>
          <w:sz w:val="19"/>
          <w:szCs w:val="19"/>
        </w:rPr>
      </w:pPr>
      <w:r>
        <w:rPr>
          <w:rFonts w:ascii="PT Astra Serif" w:hAnsi="PT Astra Serif" w:cs="Tahoma"/>
          <w:b/>
          <w:bCs/>
          <w:color w:val="auto"/>
          <w:sz w:val="19"/>
          <w:szCs w:val="19"/>
        </w:rPr>
        <w:t>2.</w:t>
      </w:r>
      <w:r>
        <w:rPr>
          <w:rFonts w:ascii="PT Astra Serif" w:hAnsi="PT Astra Serif" w:cs="Tahoma"/>
          <w:color w:val="auto"/>
          <w:sz w:val="19"/>
          <w:szCs w:val="19"/>
        </w:rPr>
        <w:t> </w:t>
      </w:r>
      <w:r>
        <w:rPr>
          <w:rFonts w:ascii="PT Astra Serif" w:hAnsi="PT Astra Serif" w:cs="Tahoma"/>
          <w:b/>
          <w:bCs/>
          <w:color w:val="auto"/>
          <w:sz w:val="19"/>
          <w:szCs w:val="19"/>
        </w:rPr>
        <w:t>Права и обязанности сторон</w:t>
      </w:r>
      <w:r>
        <w:rPr>
          <w:rFonts w:ascii="PT Astra Serif" w:hAnsi="PT Astra Serif" w:cs="Tahoma"/>
          <w:color w:val="auto"/>
          <w:sz w:val="19"/>
          <w:szCs w:val="19"/>
        </w:rPr>
        <w:t> </w:t>
      </w:r>
    </w:p>
    <w:p w:rsidR="00562258" w:rsidRDefault="00E863FE">
      <w:pPr>
        <w:spacing w:before="0" w:after="0"/>
        <w:rPr>
          <w:rFonts w:ascii="PT Astra Serif" w:hAnsi="PT Astra Serif" w:cs="Tahoma"/>
          <w:color w:val="auto"/>
          <w:sz w:val="19"/>
          <w:szCs w:val="19"/>
        </w:rPr>
      </w:pPr>
      <w:r>
        <w:rPr>
          <w:rFonts w:ascii="PT Astra Serif" w:hAnsi="PT Astra Serif" w:cs="Tahoma"/>
          <w:color w:val="auto"/>
          <w:sz w:val="19"/>
          <w:szCs w:val="19"/>
        </w:rPr>
        <w:t>2.1. </w:t>
      </w:r>
      <w:r>
        <w:rPr>
          <w:rFonts w:ascii="PT Astra Serif" w:hAnsi="PT Astra Serif" w:cs="Tahoma"/>
          <w:b/>
          <w:bCs/>
          <w:color w:val="auto"/>
          <w:sz w:val="19"/>
          <w:szCs w:val="19"/>
        </w:rPr>
        <w:t xml:space="preserve">Лицензиат </w:t>
      </w:r>
      <w:r>
        <w:rPr>
          <w:rFonts w:ascii="PT Astra Serif" w:hAnsi="PT Astra Serif" w:cs="Tahoma"/>
          <w:color w:val="auto"/>
          <w:sz w:val="19"/>
          <w:szCs w:val="19"/>
        </w:rPr>
        <w:t>в течение срока действия настоящего договора гарантирует работу Программы в соответствии с документацией, опубликованной на http://help.</w:t>
      </w:r>
      <w:r>
        <w:rPr>
          <w:rFonts w:ascii="PT Astra Serif" w:hAnsi="PT Astra Serif" w:cs="Tahoma"/>
          <w:color w:val="auto"/>
          <w:sz w:val="19"/>
          <w:szCs w:val="19"/>
          <w:lang w:val="en-US"/>
        </w:rPr>
        <w:t>saby</w:t>
      </w:r>
      <w:r>
        <w:rPr>
          <w:rFonts w:ascii="PT Astra Serif" w:hAnsi="PT Astra Serif" w:cs="Tahoma"/>
          <w:color w:val="auto"/>
          <w:sz w:val="19"/>
          <w:szCs w:val="19"/>
        </w:rPr>
        <w:t xml:space="preserve">.ru, и в рамках прав, указанных в п.1.1 настоящего договора, а также при условии выполнения </w:t>
      </w:r>
      <w:r>
        <w:rPr>
          <w:rFonts w:ascii="PT Astra Serif" w:hAnsi="PT Astra Serif" w:cs="Tahoma"/>
          <w:b/>
          <w:bCs/>
          <w:color w:val="auto"/>
          <w:sz w:val="19"/>
          <w:szCs w:val="19"/>
        </w:rPr>
        <w:t>Сублицензиатом</w:t>
      </w:r>
      <w:r>
        <w:rPr>
          <w:rFonts w:ascii="PT Astra Serif" w:hAnsi="PT Astra Serif" w:cs="Tahoma"/>
          <w:color w:val="auto"/>
          <w:sz w:val="19"/>
          <w:szCs w:val="19"/>
        </w:rPr>
        <w:t xml:space="preserve"> его обязанностей по настоящему договору. </w:t>
      </w:r>
    </w:p>
    <w:p w:rsidR="00562258" w:rsidRDefault="00E863FE">
      <w:pPr>
        <w:spacing w:before="0" w:after="0"/>
        <w:rPr>
          <w:rFonts w:ascii="PT Astra Serif" w:hAnsi="PT Astra Serif" w:cs="Tahoma"/>
          <w:color w:val="auto"/>
          <w:sz w:val="19"/>
          <w:szCs w:val="19"/>
        </w:rPr>
      </w:pPr>
      <w:r>
        <w:rPr>
          <w:rFonts w:ascii="PT Astra Serif" w:hAnsi="PT Astra Serif" w:cs="Tahoma"/>
          <w:color w:val="auto"/>
          <w:sz w:val="19"/>
          <w:szCs w:val="19"/>
        </w:rPr>
        <w:t>2.2. </w:t>
      </w:r>
      <w:r>
        <w:rPr>
          <w:rFonts w:ascii="PT Astra Serif" w:hAnsi="PT Astra Serif" w:cs="Tahoma"/>
          <w:b/>
          <w:color w:val="auto"/>
          <w:sz w:val="19"/>
          <w:szCs w:val="19"/>
        </w:rPr>
        <w:t xml:space="preserve">Лицензиат </w:t>
      </w:r>
      <w:r>
        <w:rPr>
          <w:rFonts w:ascii="PT Astra Serif" w:hAnsi="PT Astra Serif" w:cs="Tahoma"/>
          <w:color w:val="auto"/>
          <w:sz w:val="19"/>
          <w:szCs w:val="19"/>
        </w:rPr>
        <w:t>за невыполнение или ненадлежащее выполнение обязательств по настоящему Договору несет ответственность в пределах стоимости настоящего договора. </w:t>
      </w:r>
    </w:p>
    <w:p w:rsidR="00562258" w:rsidRDefault="00E863FE">
      <w:pPr>
        <w:spacing w:before="0" w:after="0"/>
        <w:rPr>
          <w:rFonts w:ascii="PT Astra Serif" w:hAnsi="PT Astra Serif" w:cs="Tahoma"/>
          <w:color w:val="auto"/>
          <w:sz w:val="19"/>
          <w:szCs w:val="19"/>
        </w:rPr>
      </w:pPr>
      <w:r>
        <w:rPr>
          <w:rFonts w:ascii="PT Astra Serif" w:hAnsi="PT Astra Serif" w:cs="Tahoma"/>
          <w:color w:val="auto"/>
          <w:sz w:val="19"/>
          <w:szCs w:val="19"/>
        </w:rPr>
        <w:t>2.3. </w:t>
      </w:r>
      <w:r>
        <w:rPr>
          <w:rFonts w:ascii="PT Astra Serif" w:hAnsi="PT Astra Serif" w:cs="Tahoma"/>
          <w:b/>
          <w:color w:val="auto"/>
          <w:sz w:val="19"/>
          <w:szCs w:val="19"/>
        </w:rPr>
        <w:t xml:space="preserve">Лицензиат </w:t>
      </w:r>
      <w:r>
        <w:rPr>
          <w:rFonts w:ascii="PT Astra Serif" w:hAnsi="PT Astra Serif" w:cs="Tahoma"/>
          <w:color w:val="auto"/>
          <w:sz w:val="19"/>
          <w:szCs w:val="19"/>
        </w:rPr>
        <w:t xml:space="preserve">не несет ответственность за достоверность сформированных </w:t>
      </w:r>
      <w:r>
        <w:rPr>
          <w:rFonts w:ascii="PT Astra Serif" w:hAnsi="PT Astra Serif" w:cs="Tahoma"/>
          <w:b/>
          <w:color w:val="auto"/>
          <w:sz w:val="19"/>
          <w:szCs w:val="19"/>
        </w:rPr>
        <w:t xml:space="preserve">Сублицензиатом </w:t>
      </w:r>
      <w:r>
        <w:rPr>
          <w:rFonts w:ascii="PT Astra Serif" w:hAnsi="PT Astra Serif" w:cs="Tahoma"/>
          <w:color w:val="auto"/>
          <w:sz w:val="19"/>
          <w:szCs w:val="19"/>
        </w:rPr>
        <w:t>документов (отчетов), а так же за прямые или косвенные убытки, включая упущенную выгоду, возникшие в результате использования Программы. </w:t>
      </w:r>
    </w:p>
    <w:p w:rsidR="00562258" w:rsidRDefault="00E863FE">
      <w:pPr>
        <w:spacing w:before="0" w:after="0"/>
        <w:rPr>
          <w:rFonts w:ascii="PT Astra Serif" w:hAnsi="PT Astra Serif" w:cs="Tahoma"/>
          <w:color w:val="auto"/>
          <w:sz w:val="19"/>
          <w:szCs w:val="19"/>
        </w:rPr>
      </w:pPr>
      <w:r>
        <w:rPr>
          <w:rFonts w:ascii="PT Astra Serif" w:hAnsi="PT Astra Serif" w:cs="Tahoma"/>
          <w:color w:val="auto"/>
          <w:sz w:val="19"/>
          <w:szCs w:val="19"/>
        </w:rPr>
        <w:t>2.4.   </w:t>
      </w:r>
      <w:r>
        <w:rPr>
          <w:rFonts w:ascii="PT Astra Serif" w:hAnsi="PT Astra Serif" w:cs="Tahoma"/>
          <w:b/>
          <w:color w:val="auto"/>
          <w:sz w:val="19"/>
          <w:szCs w:val="19"/>
        </w:rPr>
        <w:t xml:space="preserve">Сублицензиат </w:t>
      </w:r>
      <w:r>
        <w:rPr>
          <w:rFonts w:ascii="PT Astra Serif" w:hAnsi="PT Astra Serif" w:cs="Tahoma"/>
          <w:color w:val="auto"/>
          <w:sz w:val="19"/>
          <w:szCs w:val="19"/>
        </w:rPr>
        <w:t>имеет право: </w:t>
      </w:r>
    </w:p>
    <w:p w:rsidR="00562258" w:rsidRDefault="00E863FE">
      <w:pPr>
        <w:spacing w:before="0" w:after="0"/>
        <w:rPr>
          <w:rFonts w:ascii="PT Astra Serif" w:hAnsi="PT Astra Serif" w:cs="Tahoma"/>
          <w:color w:val="auto"/>
          <w:sz w:val="19"/>
          <w:szCs w:val="19"/>
        </w:rPr>
      </w:pPr>
      <w:r>
        <w:rPr>
          <w:rFonts w:ascii="PT Astra Serif" w:hAnsi="PT Astra Serif" w:cs="Tahoma"/>
          <w:color w:val="auto"/>
          <w:sz w:val="19"/>
          <w:szCs w:val="19"/>
        </w:rPr>
        <w:t>2.4.1. Круглосуточно использовать Программу, за исключением времени профилактических работ, проводимых в соответствии с Регламентом.  </w:t>
      </w:r>
    </w:p>
    <w:p w:rsidR="00562258" w:rsidRDefault="00E863FE">
      <w:pPr>
        <w:spacing w:before="0" w:after="0"/>
        <w:rPr>
          <w:rFonts w:ascii="PT Astra Serif" w:hAnsi="PT Astra Serif" w:cs="Tahoma"/>
          <w:color w:val="auto"/>
          <w:sz w:val="19"/>
          <w:szCs w:val="19"/>
        </w:rPr>
      </w:pPr>
      <w:r>
        <w:rPr>
          <w:rFonts w:ascii="PT Astra Serif" w:hAnsi="PT Astra Serif" w:cs="Tahoma"/>
          <w:color w:val="auto"/>
          <w:sz w:val="19"/>
          <w:szCs w:val="19"/>
        </w:rPr>
        <w:t>2.4.2. Регистрировать в своем личном кабинете (далее – аккаунте) третьих лиц, принимая на себя ответственность за их действия. </w:t>
      </w:r>
    </w:p>
    <w:p w:rsidR="00562258" w:rsidRDefault="00E863FE">
      <w:pPr>
        <w:spacing w:before="0" w:after="0"/>
        <w:rPr>
          <w:rFonts w:ascii="PT Astra Serif" w:hAnsi="PT Astra Serif" w:cs="Tahoma"/>
          <w:color w:val="auto"/>
          <w:sz w:val="19"/>
          <w:szCs w:val="19"/>
        </w:rPr>
      </w:pPr>
      <w:r>
        <w:rPr>
          <w:rFonts w:ascii="PT Astra Serif" w:hAnsi="PT Astra Serif" w:cs="Tahoma"/>
          <w:color w:val="auto"/>
          <w:sz w:val="19"/>
          <w:szCs w:val="19"/>
        </w:rPr>
        <w:t xml:space="preserve">2.4.3. Предоставить права, перечисленные в п. 1.1. настоящего договора, любому контрагенту, зарегистрированному </w:t>
      </w:r>
      <w:r>
        <w:rPr>
          <w:rFonts w:ascii="PT Astra Serif" w:hAnsi="PT Astra Serif" w:cs="Tahoma"/>
          <w:b/>
          <w:color w:val="auto"/>
          <w:sz w:val="19"/>
          <w:szCs w:val="19"/>
        </w:rPr>
        <w:t xml:space="preserve">Сублицензиатом </w:t>
      </w:r>
      <w:r>
        <w:rPr>
          <w:rFonts w:ascii="PT Astra Serif" w:hAnsi="PT Astra Serif" w:cs="Tahoma"/>
          <w:color w:val="auto"/>
          <w:sz w:val="19"/>
          <w:szCs w:val="19"/>
        </w:rPr>
        <w:t>в аккаунте. </w:t>
      </w:r>
    </w:p>
    <w:p w:rsidR="00562258" w:rsidRDefault="00E863FE">
      <w:pPr>
        <w:spacing w:before="0" w:after="0"/>
        <w:rPr>
          <w:rFonts w:ascii="PT Astra Serif" w:hAnsi="PT Astra Serif" w:cs="Tahoma"/>
          <w:color w:val="auto"/>
          <w:sz w:val="19"/>
          <w:szCs w:val="19"/>
        </w:rPr>
      </w:pPr>
      <w:r>
        <w:rPr>
          <w:rFonts w:ascii="PT Astra Serif" w:hAnsi="PT Astra Serif" w:cs="Tahoma"/>
          <w:color w:val="auto"/>
          <w:sz w:val="19"/>
          <w:szCs w:val="19"/>
        </w:rPr>
        <w:t>2.5.  </w:t>
      </w:r>
      <w:r>
        <w:rPr>
          <w:rFonts w:ascii="PT Astra Serif" w:hAnsi="PT Astra Serif" w:cs="Tahoma"/>
          <w:b/>
          <w:color w:val="auto"/>
          <w:sz w:val="19"/>
          <w:szCs w:val="19"/>
        </w:rPr>
        <w:t xml:space="preserve">Сублицензиат </w:t>
      </w:r>
      <w:r>
        <w:rPr>
          <w:rFonts w:ascii="PT Astra Serif" w:hAnsi="PT Astra Serif" w:cs="Tahoma"/>
          <w:color w:val="auto"/>
          <w:sz w:val="19"/>
          <w:szCs w:val="19"/>
        </w:rPr>
        <w:t>обязан: </w:t>
      </w:r>
    </w:p>
    <w:p w:rsidR="00562258" w:rsidRDefault="00E863FE">
      <w:pPr>
        <w:spacing w:before="0" w:after="0"/>
        <w:rPr>
          <w:rFonts w:ascii="PT Astra Serif" w:hAnsi="PT Astra Serif" w:cs="Tahoma"/>
          <w:color w:val="auto"/>
          <w:sz w:val="19"/>
          <w:szCs w:val="19"/>
        </w:rPr>
      </w:pPr>
      <w:r>
        <w:rPr>
          <w:rFonts w:ascii="PT Astra Serif" w:hAnsi="PT Astra Serif" w:cs="Tahoma"/>
          <w:color w:val="auto"/>
          <w:sz w:val="19"/>
          <w:szCs w:val="19"/>
        </w:rPr>
        <w:t>2.5.1. Оплачивать лицензионные вознаграждения в порядке и в сроки установленные настоящим договором.</w:t>
      </w:r>
    </w:p>
    <w:p w:rsidR="00562258" w:rsidRDefault="00E863FE">
      <w:pPr>
        <w:spacing w:before="0" w:after="0"/>
        <w:rPr>
          <w:rFonts w:ascii="PT Astra Serif" w:hAnsi="PT Astra Serif" w:cs="Tahoma"/>
          <w:color w:val="auto"/>
          <w:sz w:val="19"/>
          <w:szCs w:val="19"/>
        </w:rPr>
      </w:pPr>
      <w:r>
        <w:rPr>
          <w:rFonts w:ascii="PT Astra Serif" w:hAnsi="PT Astra Serif" w:cs="Tahoma"/>
          <w:color w:val="auto"/>
          <w:sz w:val="19"/>
          <w:szCs w:val="19"/>
        </w:rPr>
        <w:t>2.5.2. Оплатить фактически использованный функционал программы, если право на его использование не передавалось в рамках настоящего договора, также и в том случае, если использовали данный функционал третьи лица, зарегистрированные в соответствии с п.2.4.2. настоящего договора. </w:t>
      </w:r>
    </w:p>
    <w:p w:rsidR="00562258" w:rsidRDefault="00E863FE">
      <w:pPr>
        <w:spacing w:before="0" w:after="0"/>
        <w:rPr>
          <w:rFonts w:ascii="PT Astra Serif" w:hAnsi="PT Astra Serif" w:cs="Tahoma"/>
          <w:color w:val="auto"/>
          <w:sz w:val="19"/>
          <w:szCs w:val="19"/>
        </w:rPr>
      </w:pPr>
      <w:r>
        <w:rPr>
          <w:rFonts w:ascii="PT Astra Serif" w:hAnsi="PT Astra Serif" w:cs="Tahoma"/>
          <w:color w:val="auto"/>
          <w:sz w:val="19"/>
          <w:szCs w:val="19"/>
        </w:rPr>
        <w:t>2.5.3. Использовать Программу в соответствии с пользовательской документацией, опубликованной на http</w:t>
      </w:r>
      <w:r>
        <w:rPr>
          <w:rFonts w:ascii="PT Astra Serif" w:hAnsi="PT Astra Serif" w:cs="Tahoma"/>
          <w:color w:val="auto"/>
          <w:sz w:val="19"/>
          <w:szCs w:val="19"/>
          <w:lang w:val="en-US"/>
        </w:rPr>
        <w:t>s</w:t>
      </w:r>
      <w:r>
        <w:rPr>
          <w:rFonts w:ascii="PT Astra Serif" w:hAnsi="PT Astra Serif" w:cs="Tahoma"/>
          <w:color w:val="auto"/>
          <w:sz w:val="19"/>
          <w:szCs w:val="19"/>
        </w:rPr>
        <w:t>://help.s</w:t>
      </w:r>
      <w:r>
        <w:rPr>
          <w:rFonts w:ascii="PT Astra Serif" w:hAnsi="PT Astra Serif" w:cs="Tahoma"/>
          <w:color w:val="auto"/>
          <w:sz w:val="19"/>
          <w:szCs w:val="19"/>
          <w:lang w:val="en-US"/>
        </w:rPr>
        <w:t>aby</w:t>
      </w:r>
      <w:r>
        <w:rPr>
          <w:rFonts w:ascii="PT Astra Serif" w:hAnsi="PT Astra Serif" w:cs="Tahoma"/>
          <w:color w:val="auto"/>
          <w:sz w:val="19"/>
          <w:szCs w:val="19"/>
        </w:rPr>
        <w:t>.ru. </w:t>
      </w:r>
    </w:p>
    <w:p w:rsidR="00562258" w:rsidRDefault="00E863FE">
      <w:pPr>
        <w:spacing w:before="0" w:after="0"/>
        <w:rPr>
          <w:rFonts w:ascii="PT Astra Serif" w:hAnsi="PT Astra Serif" w:cs="Tahoma"/>
          <w:color w:val="auto"/>
          <w:sz w:val="19"/>
          <w:szCs w:val="19"/>
        </w:rPr>
      </w:pPr>
      <w:r>
        <w:rPr>
          <w:rFonts w:ascii="PT Astra Serif" w:hAnsi="PT Astra Serif" w:cs="Tahoma"/>
          <w:color w:val="auto"/>
          <w:sz w:val="19"/>
          <w:szCs w:val="19"/>
        </w:rPr>
        <w:t>2.6.   </w:t>
      </w:r>
      <w:r>
        <w:rPr>
          <w:rFonts w:ascii="PT Astra Serif" w:hAnsi="PT Astra Serif" w:cs="Tahoma"/>
          <w:b/>
          <w:bCs/>
          <w:color w:val="auto"/>
          <w:sz w:val="19"/>
          <w:szCs w:val="19"/>
        </w:rPr>
        <w:t xml:space="preserve">Сублицензиат </w:t>
      </w:r>
      <w:r>
        <w:rPr>
          <w:rFonts w:ascii="PT Astra Serif" w:hAnsi="PT Astra Serif" w:cs="Tahoma"/>
          <w:color w:val="auto"/>
          <w:sz w:val="19"/>
          <w:szCs w:val="19"/>
        </w:rPr>
        <w:t xml:space="preserve">не имеет права передавать учетные данные для доступа в Программу третьим лицам, незарегистрированным в аккаунте </w:t>
      </w:r>
      <w:r>
        <w:rPr>
          <w:rFonts w:ascii="PT Astra Serif" w:hAnsi="PT Astra Serif" w:cs="Tahoma"/>
          <w:b/>
          <w:bCs/>
          <w:color w:val="auto"/>
          <w:sz w:val="19"/>
          <w:szCs w:val="19"/>
        </w:rPr>
        <w:t>Сублицензиата</w:t>
      </w:r>
      <w:r>
        <w:rPr>
          <w:rFonts w:ascii="PT Astra Serif" w:hAnsi="PT Astra Serif" w:cs="Tahoma"/>
          <w:color w:val="auto"/>
          <w:sz w:val="19"/>
          <w:szCs w:val="19"/>
        </w:rPr>
        <w:t>. </w:t>
      </w:r>
    </w:p>
    <w:p w:rsidR="00562258" w:rsidRDefault="00DA51A1">
      <w:pPr>
        <w:spacing w:before="0" w:after="0"/>
        <w:jc w:val="center"/>
        <w:rPr>
          <w:rFonts w:ascii="PT Astra Serif" w:hAnsi="PT Astra Serif" w:cs="Tahoma"/>
          <w:color w:val="auto"/>
          <w:sz w:val="19"/>
          <w:szCs w:val="19"/>
        </w:rPr>
      </w:pPr>
      <w:sdt>
        <w:sdtPr>
          <w:rPr>
            <w:rFonts w:ascii="PT Astra Serif" w:hAnsi="PT Astra Serif"/>
            <w:sz w:val="19"/>
            <w:szCs w:val="19"/>
          </w:rPr>
          <w:alias w:val="{%var arr = &lt;Документ.Номенклатура&gt;, flag = 0, result = ‘’; for "/>
          <w:tag w:val="tensor_te_exp: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"/>
          <w:id w:val="-711183118"/>
          <w:showingPlcHdr/>
        </w:sdtPr>
        <w:sdtEndPr/>
        <w:sdtContent>
          <w:r w:rsidR="00E863FE">
            <w:t>    </w:t>
          </w:r>
        </w:sdtContent>
      </w:sdt>
      <w:r w:rsidR="00E863FE">
        <w:rPr>
          <w:rFonts w:ascii="PT Astra Serif" w:hAnsi="PT Astra Serif" w:cs="Tahoma"/>
          <w:b/>
          <w:bCs/>
          <w:color w:val="auto"/>
          <w:sz w:val="19"/>
          <w:szCs w:val="19"/>
        </w:rPr>
        <w:t>3.</w:t>
      </w:r>
      <w:r w:rsidR="00E863FE">
        <w:rPr>
          <w:rFonts w:ascii="PT Astra Serif" w:hAnsi="PT Astra Serif" w:cs="Tahoma"/>
          <w:color w:val="auto"/>
          <w:sz w:val="19"/>
          <w:szCs w:val="19"/>
        </w:rPr>
        <w:t> </w:t>
      </w:r>
      <w:r w:rsidR="00E863FE">
        <w:rPr>
          <w:rFonts w:ascii="PT Astra Serif" w:hAnsi="PT Astra Serif" w:cs="Tahoma"/>
          <w:b/>
          <w:bCs/>
          <w:color w:val="auto"/>
          <w:sz w:val="19"/>
          <w:szCs w:val="19"/>
        </w:rPr>
        <w:t>Стоимость и порядок расчетов</w:t>
      </w:r>
    </w:p>
    <w:p w:rsidR="00562258" w:rsidRDefault="00E863FE">
      <w:pPr>
        <w:spacing w:before="0" w:after="0"/>
        <w:rPr>
          <w:rFonts w:ascii="PT Astra Serif" w:hAnsi="PT Astra Serif" w:cs="Tahoma"/>
          <w:color w:val="auto"/>
          <w:sz w:val="19"/>
          <w:szCs w:val="19"/>
        </w:rPr>
      </w:pPr>
      <w:r>
        <w:rPr>
          <w:rFonts w:ascii="PT Astra Serif" w:hAnsi="PT Astra Serif" w:cs="Tahoma"/>
          <w:color w:val="auto"/>
          <w:sz w:val="19"/>
          <w:szCs w:val="19"/>
        </w:rPr>
        <w:t xml:space="preserve">3.1.   Цена Договора является твердой и определяется на весь срок исполнения Договора. Цена Договора составляет </w:t>
      </w:r>
      <w:r w:rsidR="00C004DD">
        <w:rPr>
          <w:rFonts w:ascii="PT Astra Serif" w:hAnsi="PT Astra Serif" w:cs="Tahoma"/>
          <w:color w:val="auto"/>
          <w:sz w:val="19"/>
          <w:szCs w:val="19"/>
        </w:rPr>
        <w:t>35</w:t>
      </w:r>
      <w:r>
        <w:rPr>
          <w:rFonts w:ascii="PT Astra Serif" w:hAnsi="PT Astra Serif" w:cs="Tahoma"/>
          <w:color w:val="auto"/>
          <w:sz w:val="19"/>
          <w:szCs w:val="19"/>
        </w:rPr>
        <w:t xml:space="preserve"> </w:t>
      </w:r>
      <w:r w:rsidR="00C004DD">
        <w:rPr>
          <w:rFonts w:ascii="PT Astra Serif" w:hAnsi="PT Astra Serif" w:cs="Tahoma"/>
          <w:color w:val="auto"/>
          <w:sz w:val="19"/>
          <w:szCs w:val="19"/>
        </w:rPr>
        <w:t>0</w:t>
      </w:r>
      <w:r>
        <w:rPr>
          <w:rFonts w:ascii="PT Astra Serif" w:hAnsi="PT Astra Serif" w:cs="Tahoma"/>
          <w:color w:val="auto"/>
          <w:sz w:val="19"/>
          <w:szCs w:val="19"/>
        </w:rPr>
        <w:t>00 (</w:t>
      </w:r>
      <w:r w:rsidR="00C004DD">
        <w:rPr>
          <w:rFonts w:ascii="PT Astra Serif" w:hAnsi="PT Astra Serif" w:cs="Tahoma"/>
          <w:color w:val="auto"/>
          <w:sz w:val="19"/>
          <w:szCs w:val="19"/>
        </w:rPr>
        <w:t>Тридцать пять тысяч</w:t>
      </w:r>
      <w:r>
        <w:rPr>
          <w:rFonts w:ascii="PT Astra Serif" w:hAnsi="PT Astra Serif" w:cs="Tahoma"/>
          <w:color w:val="auto"/>
          <w:sz w:val="19"/>
          <w:szCs w:val="19"/>
        </w:rPr>
        <w:t xml:space="preserve">) руб. 00 коп. НДС не облагается на основании подп. 26 п. 2 ст. 149 Налогового кодекса Российской Федерации </w:t>
      </w:r>
    </w:p>
    <w:p w:rsidR="00562258" w:rsidRDefault="00E863FE">
      <w:pPr>
        <w:spacing w:before="0" w:after="0"/>
        <w:rPr>
          <w:rFonts w:ascii="PT Astra Serif" w:hAnsi="PT Astra Serif" w:cs="Tahoma"/>
          <w:color w:val="auto"/>
          <w:sz w:val="19"/>
          <w:szCs w:val="19"/>
        </w:rPr>
      </w:pPr>
      <w:r>
        <w:rPr>
          <w:rFonts w:ascii="PT Astra Serif" w:hAnsi="PT Astra Serif" w:cs="Tahoma"/>
          <w:color w:val="auto"/>
          <w:sz w:val="19"/>
          <w:szCs w:val="19"/>
        </w:rPr>
        <w:t>3.2.   Оплата Сублицензиатом осуществляется единовременным платежом в безналичной форме путем перечисления денежных средств на расчетный счет Лицензиата, указанный в Сублицензионном Договоре, в течение 5 (пяти) рабочих дней с даты подписания УПД (документов о приемке).  </w:t>
      </w:r>
    </w:p>
    <w:p w:rsidR="00562258" w:rsidRDefault="00E863FE">
      <w:pPr>
        <w:spacing w:before="0" w:after="0"/>
        <w:rPr>
          <w:rFonts w:ascii="PT Astra Serif" w:hAnsi="PT Astra Serif" w:cs="Tahoma"/>
          <w:color w:val="auto"/>
          <w:sz w:val="19"/>
          <w:szCs w:val="19"/>
        </w:rPr>
      </w:pPr>
      <w:r>
        <w:rPr>
          <w:rFonts w:ascii="PT Astra Serif" w:hAnsi="PT Astra Serif" w:cs="Tahoma"/>
          <w:color w:val="auto"/>
          <w:sz w:val="19"/>
          <w:szCs w:val="19"/>
        </w:rPr>
        <w:t>3.3. Все расчеты по Сублицензионному договору осуществляются в российских рублях путем безналичного перечисления денежных средств на расчетный счет Лицензиата.</w:t>
      </w:r>
      <w:sdt>
        <w:sdtPr>
          <w:rPr>
            <w:rFonts w:ascii="PT Astra Serif" w:hAnsi="PT Astra Serif" w:cs="Tahoma"/>
            <w:color w:val="auto"/>
            <w:sz w:val="19"/>
            <w:szCs w:val="19"/>
          </w:rPr>
          <w:alias w:val="{%var goods_arr = &lt;Документ.Номенклатура&gt;;var valid_codes = [&quot;EO"/>
          <w:tag w:val="tensor_te_exp: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"/>
          <w:id w:val="-1789808901"/>
          <w:showingPlcHdr/>
        </w:sdtPr>
        <w:sdtEndPr/>
        <w:sdtContent>
          <w:r>
            <w:t>    </w:t>
          </w:r>
        </w:sdtContent>
      </w:sdt>
      <w:sdt>
        <w:sdtPr>
          <w:rPr>
            <w:rFonts w:ascii="PT Astra Serif" w:hAnsi="PT Astra Serif" w:cs="Tahoma"/>
            <w:color w:val="auto"/>
            <w:sz w:val="19"/>
            <w:szCs w:val="19"/>
          </w:rPr>
          <w:alias w:val="{%var licensee = &quot;Сублицензиат&quot;;var licenser = &quot;Лицензиат&quot;;var g"/>
          <w:tag w:val="tensor_te_exp: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"/>
          <w:id w:val="651182632"/>
          <w:showingPlcHdr/>
        </w:sdtPr>
        <w:sdtEndPr/>
        <w:sdtContent>
          <w:r>
            <w:t>    </w:t>
          </w:r>
        </w:sdtContent>
      </w:sdt>
    </w:p>
    <w:p w:rsidR="00562258" w:rsidRDefault="00E863FE">
      <w:pPr>
        <w:spacing w:before="0" w:after="0"/>
        <w:jc w:val="center"/>
        <w:rPr>
          <w:rFonts w:ascii="PT Astra Serif" w:hAnsi="PT Astra Serif" w:cs="Tahoma"/>
          <w:color w:val="auto"/>
          <w:sz w:val="19"/>
          <w:szCs w:val="19"/>
        </w:rPr>
      </w:pPr>
      <w:r>
        <w:rPr>
          <w:rFonts w:ascii="PT Astra Serif" w:hAnsi="PT Astra Serif" w:cs="Tahoma"/>
          <w:b/>
          <w:bCs/>
          <w:color w:val="auto"/>
          <w:sz w:val="19"/>
          <w:szCs w:val="19"/>
        </w:rPr>
        <w:t>4.</w:t>
      </w:r>
      <w:r>
        <w:rPr>
          <w:rFonts w:ascii="PT Astra Serif" w:hAnsi="PT Astra Serif" w:cs="Tahoma"/>
          <w:color w:val="auto"/>
          <w:sz w:val="19"/>
          <w:szCs w:val="19"/>
        </w:rPr>
        <w:t> </w:t>
      </w:r>
      <w:r>
        <w:rPr>
          <w:rFonts w:ascii="PT Astra Serif" w:hAnsi="PT Astra Serif" w:cs="Tahoma"/>
          <w:b/>
          <w:bCs/>
          <w:color w:val="auto"/>
          <w:sz w:val="19"/>
          <w:szCs w:val="19"/>
        </w:rPr>
        <w:t>Действие договора</w:t>
      </w:r>
    </w:p>
    <w:p w:rsidR="00562258" w:rsidRDefault="00E863FE">
      <w:pPr>
        <w:spacing w:before="0" w:after="0"/>
        <w:rPr>
          <w:rFonts w:ascii="PT Astra Serif" w:hAnsi="PT Astra Serif" w:cs="Tahoma"/>
          <w:color w:val="auto"/>
          <w:sz w:val="19"/>
          <w:szCs w:val="19"/>
        </w:rPr>
      </w:pPr>
      <w:r>
        <w:rPr>
          <w:rFonts w:ascii="PT Astra Serif" w:hAnsi="PT Astra Serif" w:cs="Tahoma"/>
          <w:color w:val="auto"/>
          <w:sz w:val="19"/>
          <w:szCs w:val="19"/>
        </w:rPr>
        <w:t>4.1.   Настоящий договор вступает в силу с </w:t>
      </w:r>
      <w:sdt>
        <w:sdtPr>
          <w:rPr>
            <w:rFonts w:ascii="PT Astra Serif" w:hAnsi="PT Astra Serif"/>
            <w:sz w:val="19"/>
            <w:szCs w:val="19"/>
          </w:rPr>
          <w:alias w:val="{%var date = new Date(&lt;Документ.Аккаунт.Дата начала&gt;), result; r"/>
          <w:tag w:val="tensor_te_exp: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"/>
          <w:id w:val="1487129156"/>
        </w:sdtPr>
        <w:sdtEndPr/>
        <w:sdtContent>
          <w:r>
            <w:rPr>
              <w:rFonts w:ascii="PT Astra Serif" w:hAnsi="PT Astra Serif" w:cs="Tahoma"/>
              <w:color w:val="auto"/>
              <w:sz w:val="19"/>
              <w:szCs w:val="19"/>
            </w:rPr>
            <w:t>момента подписания</w:t>
          </w:r>
        </w:sdtContent>
      </w:sdt>
      <w:r>
        <w:rPr>
          <w:rFonts w:ascii="PT Astra Serif" w:hAnsi="PT Astra Serif" w:cs="Tahoma"/>
          <w:color w:val="auto"/>
          <w:sz w:val="19"/>
          <w:szCs w:val="19"/>
        </w:rPr>
        <w:t xml:space="preserve"> и действует до </w:t>
      </w:r>
      <w:sdt>
        <w:sdtPr>
          <w:rPr>
            <w:rFonts w:ascii="PT Astra Serif" w:hAnsi="PT Astra Serif"/>
            <w:sz w:val="19"/>
            <w:szCs w:val="19"/>
          </w:rPr>
          <w:alias w:val="{%var date = new Date(&lt;Документ.Аккаунт.Дата окончания&gt;), result"/>
          <w:tag w:val="tensor_te_exp: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"/>
          <w:id w:val="30157793"/>
        </w:sdtPr>
        <w:sdtEndPr/>
        <w:sdtContent>
          <w:r>
            <w:rPr>
              <w:rFonts w:ascii="PT Astra Serif" w:hAnsi="PT Astra Serif" w:cs="Tahoma"/>
              <w:color w:val="auto"/>
              <w:sz w:val="19"/>
              <w:szCs w:val="19"/>
            </w:rPr>
            <w:t>31.12.2026, а в части исполнения обязательств – до их полного исполнения Сторонами</w:t>
          </w:r>
        </w:sdtContent>
      </w:sdt>
      <w:r>
        <w:rPr>
          <w:rFonts w:ascii="PT Astra Serif" w:hAnsi="PT Astra Serif" w:cs="Tahoma"/>
          <w:color w:val="auto"/>
          <w:sz w:val="19"/>
          <w:szCs w:val="19"/>
        </w:rPr>
        <w:t xml:space="preserve">. </w:t>
      </w:r>
    </w:p>
    <w:p w:rsidR="00562258" w:rsidRDefault="00E863FE">
      <w:pPr>
        <w:spacing w:before="0" w:after="0"/>
        <w:rPr>
          <w:rFonts w:ascii="PT Astra Serif" w:hAnsi="PT Astra Serif" w:cs="Tahoma"/>
          <w:color w:val="auto"/>
          <w:sz w:val="19"/>
          <w:szCs w:val="19"/>
        </w:rPr>
      </w:pPr>
      <w:r>
        <w:rPr>
          <w:rFonts w:ascii="PT Astra Serif" w:hAnsi="PT Astra Serif" w:cs="Tahoma"/>
          <w:color w:val="auto"/>
          <w:sz w:val="19"/>
          <w:szCs w:val="19"/>
        </w:rPr>
        <w:t xml:space="preserve">4.2.   Передача неисключительных прав по настоящему контракту оформляется УПД в течение 3 (трех) рабочих дней с момента осуществления их передачи. Сублицензиат в указанный срок обязуется подписать УПД и направить один экземпляр Лицензиату или в указанный срок направить мотивированный отказ от подписания (при наличии возражений). В случае, если в течение 3 </w:t>
      </w:r>
      <w:r>
        <w:rPr>
          <w:rFonts w:ascii="PT Astra Serif" w:hAnsi="PT Astra Serif" w:cs="Tahoma"/>
          <w:color w:val="auto"/>
          <w:sz w:val="19"/>
          <w:szCs w:val="19"/>
        </w:rPr>
        <w:lastRenderedPageBreak/>
        <w:t>(трех) рабочих дней с момента получения УПД не подписан Сублицензиатом, не заявлено письменное мотивированное возражение от подписания УПД, то Услуги считаются принятыми Сублицензиатом в полном объеме.</w:t>
      </w:r>
    </w:p>
    <w:p w:rsidR="00562258" w:rsidRDefault="00E863FE">
      <w:pPr>
        <w:spacing w:before="0" w:after="0"/>
        <w:rPr>
          <w:rFonts w:ascii="PT Astra Serif" w:hAnsi="PT Astra Serif"/>
          <w:sz w:val="19"/>
          <w:szCs w:val="19"/>
        </w:rPr>
      </w:pPr>
      <w:r>
        <w:rPr>
          <w:rFonts w:ascii="PT Astra Serif" w:hAnsi="PT Astra Serif" w:cs="Tahoma"/>
          <w:color w:val="auto"/>
          <w:sz w:val="19"/>
          <w:szCs w:val="19"/>
        </w:rPr>
        <w:t xml:space="preserve">4.3. В случае нарушения </w:t>
      </w:r>
      <w:r>
        <w:rPr>
          <w:rFonts w:ascii="PT Astra Serif" w:hAnsi="PT Astra Serif" w:cs="Tahoma"/>
          <w:b/>
          <w:color w:val="auto"/>
          <w:sz w:val="19"/>
          <w:szCs w:val="19"/>
        </w:rPr>
        <w:t xml:space="preserve">Сублицензиатом </w:t>
      </w:r>
      <w:r>
        <w:rPr>
          <w:rFonts w:ascii="PT Astra Serif" w:hAnsi="PT Astra Serif" w:cs="Tahoma"/>
          <w:color w:val="auto"/>
          <w:sz w:val="19"/>
          <w:szCs w:val="19"/>
        </w:rPr>
        <w:t xml:space="preserve">п.3, п.2.5, п.2.6 настоящего договора </w:t>
      </w:r>
      <w:r>
        <w:rPr>
          <w:rFonts w:ascii="PT Astra Serif" w:hAnsi="PT Astra Serif" w:cs="Tahoma"/>
          <w:b/>
          <w:color w:val="auto"/>
          <w:sz w:val="19"/>
          <w:szCs w:val="19"/>
        </w:rPr>
        <w:t xml:space="preserve">Лицензиат </w:t>
      </w:r>
      <w:r>
        <w:rPr>
          <w:rFonts w:ascii="PT Astra Serif" w:hAnsi="PT Astra Serif" w:cs="Tahoma"/>
          <w:color w:val="auto"/>
          <w:sz w:val="19"/>
          <w:szCs w:val="19"/>
        </w:rPr>
        <w:t xml:space="preserve">вправе досрочно расторгнуть настоящий Договор и заблокировать использование Программы </w:t>
      </w:r>
      <w:r>
        <w:rPr>
          <w:rFonts w:ascii="PT Astra Serif" w:hAnsi="PT Astra Serif" w:cs="Tahoma"/>
          <w:b/>
          <w:color w:val="auto"/>
          <w:sz w:val="19"/>
          <w:szCs w:val="19"/>
        </w:rPr>
        <w:t xml:space="preserve">Сублицензиатом </w:t>
      </w:r>
      <w:r>
        <w:rPr>
          <w:rFonts w:ascii="PT Astra Serif" w:hAnsi="PT Astra Serif" w:cs="Tahoma"/>
          <w:color w:val="auto"/>
          <w:sz w:val="19"/>
          <w:szCs w:val="19"/>
        </w:rPr>
        <w:t>без предварительного уведомления.</w:t>
      </w:r>
      <w:sdt>
        <w:sdtPr>
          <w:rPr>
            <w:rFonts w:ascii="PT Astra Serif" w:hAnsi="PT Astra Serif"/>
            <w:sz w:val="19"/>
            <w:szCs w:val="19"/>
          </w:rPr>
          <w:alias w:val="{%var licensee = &quot;Лицензиат&quot;;var licenser = &quot;Сублицензиат&quot;;var g"/>
          <w:tag w:val="tensor_te_exp: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"/>
          <w:id w:val="-1189440986"/>
          <w:showingPlcHdr/>
        </w:sdtPr>
        <w:sdtEndPr/>
        <w:sdtContent>
          <w:r>
            <w:t>    </w:t>
          </w:r>
        </w:sdtContent>
      </w:sdt>
    </w:p>
    <w:p w:rsidR="00562258" w:rsidRDefault="00562258">
      <w:pPr>
        <w:spacing w:before="0" w:after="0"/>
        <w:rPr>
          <w:rFonts w:ascii="PT Astra Serif" w:hAnsi="PT Astra Serif"/>
          <w:sz w:val="19"/>
          <w:szCs w:val="19"/>
        </w:rPr>
      </w:pPr>
    </w:p>
    <w:p w:rsidR="00562258" w:rsidRDefault="00E863FE">
      <w:pPr>
        <w:spacing w:before="0" w:after="0"/>
        <w:jc w:val="center"/>
        <w:rPr>
          <w:rFonts w:ascii="PT Astra Serif" w:hAnsi="PT Astra Serif" w:cs="Tahoma"/>
          <w:color w:val="auto"/>
          <w:sz w:val="19"/>
          <w:szCs w:val="19"/>
        </w:rPr>
      </w:pPr>
      <w:r>
        <w:rPr>
          <w:rFonts w:ascii="PT Astra Serif" w:hAnsi="PT Astra Serif" w:cs="Tahoma"/>
          <w:b/>
          <w:bCs/>
          <w:color w:val="auto"/>
          <w:sz w:val="19"/>
          <w:szCs w:val="19"/>
        </w:rPr>
        <w:t>5. Реквизиты сторон</w:t>
      </w:r>
      <w:r>
        <w:rPr>
          <w:rFonts w:ascii="PT Astra Serif" w:hAnsi="PT Astra Serif" w:cs="Tahoma"/>
          <w:color w:val="auto"/>
          <w:sz w:val="19"/>
          <w:szCs w:val="19"/>
        </w:rPr>
        <w:t> </w:t>
      </w:r>
    </w:p>
    <w:tbl>
      <w:tblPr>
        <w:tblW w:w="0" w:type="auto"/>
        <w:tblCellSpacing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70"/>
        <w:gridCol w:w="4656"/>
      </w:tblGrid>
      <w:tr w:rsidR="00562258">
        <w:trPr>
          <w:tblCellSpacing w:w="15" w:type="dxa"/>
        </w:trPr>
        <w:tc>
          <w:tcPr>
            <w:tcW w:w="5825" w:type="dxa"/>
            <w:vAlign w:val="center"/>
          </w:tcPr>
          <w:p w:rsidR="00562258" w:rsidRDefault="00E863FE">
            <w:pPr>
              <w:tabs>
                <w:tab w:val="left" w:pos="1260"/>
              </w:tabs>
              <w:spacing w:before="0" w:after="0"/>
              <w:jc w:val="left"/>
              <w:rPr>
                <w:rFonts w:ascii="PT Astra Serif" w:hAnsi="PT Astra Serif" w:cs="Tahoma"/>
                <w:color w:val="auto"/>
                <w:sz w:val="19"/>
                <w:szCs w:val="19"/>
              </w:rPr>
            </w:pPr>
            <w:r>
              <w:rPr>
                <w:rFonts w:ascii="PT Astra Serif" w:hAnsi="PT Astra Serif" w:cs="Tahoma"/>
                <w:b/>
                <w:color w:val="auto"/>
                <w:sz w:val="19"/>
                <w:szCs w:val="19"/>
              </w:rPr>
              <w:t>ЛИЦЕНЗИАТ</w:t>
            </w:r>
            <w:r>
              <w:rPr>
                <w:rFonts w:ascii="PT Astra Serif" w:hAnsi="PT Astra Serif" w:cs="Tahoma"/>
                <w:color w:val="auto"/>
                <w:sz w:val="19"/>
                <w:szCs w:val="19"/>
              </w:rPr>
              <w:t>:</w:t>
            </w:r>
            <w:r>
              <w:rPr>
                <w:rFonts w:ascii="PT Astra Serif" w:hAnsi="PT Astra Serif" w:cs="Tahoma"/>
                <w:color w:val="auto"/>
                <w:sz w:val="19"/>
                <w:szCs w:val="19"/>
              </w:rPr>
              <w:tab/>
            </w:r>
            <w:sdt>
              <w:sdtPr>
                <w:rPr>
                  <w:sz w:val="19"/>
                </w:rPr>
                <w:alias w:val="{%&lt;Головная организация.Название.Полное&gt;%}"/>
                <w:tag w:val="tensor_te_exp:7b253cd093d0bed0bbd0bed0b2d0bdd0b0d18f20d0bed180d0b3d0b0d0bdd0b8d0b7d0b0d186d0b8d18f2ed09dd0b0d0b7d0b2d0b0d0bdd0b8d0b52ed09fd0bed0bbd0bdd0bed0b53e257d"/>
                <w:id w:val="-1867979137"/>
              </w:sdtPr>
              <w:sdtEndPr/>
              <w:sdtContent>
                <w:r>
                  <w:rPr>
                    <w:rFonts w:cs="Tahoma"/>
                    <w:b/>
                    <w:bCs/>
                    <w:color w:val="auto"/>
                    <w:sz w:val="19"/>
                    <w:szCs w:val="19"/>
                  </w:rPr>
                  <w:t>ОБЩЕСТВО С ОГРАНИЧЕННОЙ ОТВЕТСТВЕННОСТЬЮ "ТЕНЗОР-УДМУРТИЯ"</w:t>
                </w:r>
              </w:sdtContent>
            </w:sdt>
          </w:p>
        </w:tc>
        <w:tc>
          <w:tcPr>
            <w:tcW w:w="4611" w:type="dxa"/>
            <w:vAlign w:val="center"/>
          </w:tcPr>
          <w:p w:rsidR="00562258" w:rsidRDefault="00E863FE">
            <w:pPr>
              <w:spacing w:before="0" w:after="0"/>
              <w:rPr>
                <w:rFonts w:ascii="PT Astra Serif" w:hAnsi="PT Astra Serif" w:cs="Tahoma"/>
                <w:color w:val="auto"/>
                <w:sz w:val="19"/>
                <w:szCs w:val="19"/>
              </w:rPr>
            </w:pPr>
            <w:r>
              <w:rPr>
                <w:rFonts w:ascii="PT Astra Serif" w:hAnsi="PT Astra Serif" w:cs="Tahoma"/>
                <w:color w:val="auto"/>
                <w:sz w:val="19"/>
                <w:szCs w:val="19"/>
              </w:rPr>
              <w:t> </w:t>
            </w:r>
          </w:p>
        </w:tc>
      </w:tr>
      <w:tr w:rsidR="00562258">
        <w:trPr>
          <w:trHeight w:val="1694"/>
          <w:tblCellSpacing w:w="15" w:type="dxa"/>
        </w:trPr>
        <w:tc>
          <w:tcPr>
            <w:tcW w:w="5825" w:type="dxa"/>
            <w:vAlign w:val="center"/>
          </w:tcPr>
          <w:tbl>
            <w:tblPr>
              <w:tblW w:w="5948" w:type="dxa"/>
              <w:tblCellSpacing w:w="15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74"/>
              <w:gridCol w:w="4674"/>
            </w:tblGrid>
            <w:tr w:rsidR="00562258">
              <w:trPr>
                <w:trHeight w:val="375"/>
                <w:tblCellSpacing w:w="15" w:type="dxa"/>
              </w:trPr>
              <w:tc>
                <w:tcPr>
                  <w:tcW w:w="1229" w:type="dxa"/>
                </w:tcPr>
                <w:p w:rsidR="00562258" w:rsidRDefault="00E863FE">
                  <w:pPr>
                    <w:spacing w:before="0" w:after="0"/>
                    <w:jc w:val="left"/>
                    <w:rPr>
                      <w:rFonts w:ascii="PT Astra Serif" w:hAnsi="PT Astra Serif" w:cs="Tahoma"/>
                      <w:color w:val="auto"/>
                      <w:sz w:val="19"/>
                      <w:szCs w:val="19"/>
                    </w:rPr>
                  </w:pPr>
                  <w:r>
                    <w:rPr>
                      <w:rFonts w:ascii="PT Astra Serif" w:hAnsi="PT Astra Serif" w:cs="Tahoma"/>
                      <w:b/>
                      <w:bCs/>
                      <w:color w:val="auto"/>
                      <w:sz w:val="19"/>
                      <w:szCs w:val="19"/>
                    </w:rPr>
                    <w:t>ИНН/КПП:</w:t>
                  </w:r>
                  <w:r>
                    <w:rPr>
                      <w:rFonts w:ascii="PT Astra Serif" w:hAnsi="PT Astra Serif" w:cs="Tahoma"/>
                      <w:color w:val="auto"/>
                      <w:sz w:val="19"/>
                      <w:szCs w:val="19"/>
                    </w:rPr>
                    <w:t> </w:t>
                  </w:r>
                </w:p>
              </w:tc>
              <w:tc>
                <w:tcPr>
                  <w:tcW w:w="4629" w:type="dxa"/>
                </w:tcPr>
                <w:p w:rsidR="00562258" w:rsidRDefault="00E863FE">
                  <w:pPr>
                    <w:spacing w:before="0" w:after="0"/>
                    <w:jc w:val="left"/>
                    <w:rPr>
                      <w:rFonts w:ascii="PT Astra Serif" w:hAnsi="PT Astra Serif" w:cs="Tahoma"/>
                      <w:color w:val="auto"/>
                      <w:sz w:val="19"/>
                      <w:szCs w:val="19"/>
                    </w:rPr>
                  </w:pPr>
                  <w:r>
                    <w:rPr>
                      <w:rFonts w:ascii="PT Astra Serif" w:eastAsia="PT Astra Serif" w:hAnsi="PT Astra Serif" w:cs="PT Astra Serif"/>
                      <w:color w:val="000000" w:themeColor="text1"/>
                      <w:sz w:val="19"/>
                      <w:szCs w:val="19"/>
                    </w:rPr>
                    <w:t>1841007528/184101001</w:t>
                  </w:r>
                </w:p>
              </w:tc>
            </w:tr>
            <w:tr w:rsidR="00562258">
              <w:trPr>
                <w:trHeight w:val="187"/>
                <w:tblCellSpacing w:w="15" w:type="dxa"/>
              </w:trPr>
              <w:tc>
                <w:tcPr>
                  <w:tcW w:w="1229" w:type="dxa"/>
                </w:tcPr>
                <w:p w:rsidR="00562258" w:rsidRDefault="00E863FE">
                  <w:pPr>
                    <w:spacing w:before="0" w:after="0"/>
                    <w:jc w:val="left"/>
                    <w:rPr>
                      <w:rFonts w:ascii="PT Astra Serif" w:hAnsi="PT Astra Serif" w:cs="Tahoma"/>
                      <w:color w:val="auto"/>
                      <w:sz w:val="19"/>
                      <w:szCs w:val="19"/>
                    </w:rPr>
                  </w:pPr>
                  <w:r>
                    <w:rPr>
                      <w:rFonts w:ascii="PT Astra Serif" w:hAnsi="PT Astra Serif" w:cs="Tahoma"/>
                      <w:b/>
                      <w:bCs/>
                      <w:color w:val="auto"/>
                      <w:sz w:val="19"/>
                      <w:szCs w:val="19"/>
                    </w:rPr>
                    <w:t>Адрес:</w:t>
                  </w:r>
                  <w:r>
                    <w:rPr>
                      <w:rFonts w:ascii="PT Astra Serif" w:hAnsi="PT Astra Serif" w:cs="Tahoma"/>
                      <w:color w:val="auto"/>
                      <w:sz w:val="19"/>
                      <w:szCs w:val="19"/>
                    </w:rPr>
                    <w:t> </w:t>
                  </w:r>
                </w:p>
              </w:tc>
              <w:tc>
                <w:tcPr>
                  <w:tcW w:w="4629" w:type="dxa"/>
                </w:tcPr>
                <w:p w:rsidR="00562258" w:rsidRDefault="00DA51A1">
                  <w:pPr>
                    <w:spacing w:before="0" w:after="0"/>
                    <w:jc w:val="left"/>
                    <w:rPr>
                      <w:rFonts w:ascii="PT Astra Serif" w:hAnsi="PT Astra Serif" w:cs="Tahoma"/>
                      <w:color w:val="auto"/>
                      <w:sz w:val="19"/>
                      <w:szCs w:val="19"/>
                    </w:rPr>
                  </w:pPr>
                  <w:sdt>
                    <w:sdtPr>
                      <w:rPr>
                        <w:rFonts w:ascii="PT Astra Serif" w:eastAsia="PT Astra Serif" w:hAnsi="PT Astra Serif" w:cs="PT Astra Serif"/>
                        <w:color w:val="000000" w:themeColor="text1"/>
                        <w:sz w:val="19"/>
                        <w:szCs w:val="19"/>
                      </w:rPr>
                      <w:alias w:val="{%&lt;Головная организация.Адрес.Юридический&gt;%}"/>
                      <w:tag w:val="tensor_te_exp:7b253cd093d0bed0bbd0bed0b2d0bdd0b0d18f20d0bed180d0b3d0b0d0bdd0b8d0b7d0b0d186d0b8d18f2ed090d0b4d180d0b5d1812ed0aed180d0b8d0b4d0b8d187d0b5d181d0bad0b8d0b93e257d"/>
                      <w:id w:val="425083645"/>
                      <w:showingPlcHdr/>
                    </w:sdtPr>
                    <w:sdtEndPr/>
                    <w:sdtContent>
                      <w:r w:rsidR="00E863FE">
                        <w:rPr>
                          <w:rFonts w:ascii="PT Astra Serif" w:eastAsia="PT Astra Serif" w:hAnsi="PT Astra Serif" w:cs="PT Astra Serif"/>
                          <w:color w:val="000000" w:themeColor="text1"/>
                          <w:sz w:val="19"/>
                          <w:szCs w:val="19"/>
                        </w:rPr>
                        <w:t xml:space="preserve">     </w:t>
                      </w:r>
                    </w:sdtContent>
                  </w:sdt>
                  <w:sdt>
                    <w:sdtPr>
                      <w:alias w:val="{%&lt;Головная организация.Адрес.Юридический&gt;%}"/>
                      <w:tag w:val="tensor_te_exp:7b253cd093d0bed0bbd0bed0b2d0bdd0b0d18f20d0bed180d0b3d0b0d0bdd0b8d0b7d0b0d186d0b8d18f2ed090d0b4d180d0b5d1812ed0aed180d0b8d0b4d0b8d187d0b5d181d0bad0b8d0b93e257d"/>
                      <w:id w:val="157359062"/>
                    </w:sdtPr>
                    <w:sdtEndPr/>
                    <w:sdtContent>
                      <w:r w:rsidR="00E863FE">
                        <w:rPr>
                          <w:rFonts w:ascii="PT Astra Serif" w:eastAsia="PT Astra Serif" w:hAnsi="PT Astra Serif" w:cs="PT Astra Serif"/>
                          <w:color w:val="000000" w:themeColor="text1"/>
                          <w:sz w:val="19"/>
                          <w:szCs w:val="19"/>
                        </w:rPr>
                        <w:t>426077, г. Ижевск, ул. Пушкинская, д. 165, лит. Б, пом. 95-11</w:t>
                      </w:r>
                      <w:r w:rsidR="00E863FE">
                        <w:rPr>
                          <w:rFonts w:cs="Tahoma"/>
                          <w:color w:val="auto"/>
                          <w:sz w:val="14"/>
                          <w:szCs w:val="14"/>
                        </w:rPr>
                        <w:t>1</w:t>
                      </w:r>
                    </w:sdtContent>
                  </w:sdt>
                </w:p>
              </w:tc>
            </w:tr>
            <w:tr w:rsidR="00562258">
              <w:trPr>
                <w:trHeight w:val="199"/>
                <w:tblCellSpacing w:w="15" w:type="dxa"/>
              </w:trPr>
              <w:tc>
                <w:tcPr>
                  <w:tcW w:w="1229" w:type="dxa"/>
                </w:tcPr>
                <w:p w:rsidR="00562258" w:rsidRDefault="00E863FE">
                  <w:pPr>
                    <w:spacing w:before="0" w:after="0"/>
                    <w:jc w:val="left"/>
                    <w:rPr>
                      <w:rFonts w:ascii="PT Astra Serif" w:hAnsi="PT Astra Serif" w:cs="Tahoma"/>
                      <w:color w:val="auto"/>
                      <w:sz w:val="19"/>
                      <w:szCs w:val="19"/>
                    </w:rPr>
                  </w:pPr>
                  <w:r>
                    <w:rPr>
                      <w:rFonts w:ascii="PT Astra Serif" w:hAnsi="PT Astra Serif" w:cs="Tahoma"/>
                      <w:b/>
                      <w:bCs/>
                      <w:color w:val="auto"/>
                      <w:sz w:val="19"/>
                      <w:szCs w:val="19"/>
                    </w:rPr>
                    <w:t>Р/С:</w:t>
                  </w:r>
                  <w:r>
                    <w:rPr>
                      <w:rFonts w:ascii="PT Astra Serif" w:hAnsi="PT Astra Serif" w:cs="Tahoma"/>
                      <w:color w:val="auto"/>
                      <w:sz w:val="19"/>
                      <w:szCs w:val="19"/>
                    </w:rPr>
                    <w:t> </w:t>
                  </w:r>
                </w:p>
              </w:tc>
              <w:tc>
                <w:tcPr>
                  <w:tcW w:w="4629" w:type="dxa"/>
                </w:tcPr>
                <w:p w:rsidR="00562258" w:rsidRDefault="00E863FE">
                  <w:pPr>
                    <w:spacing w:before="0" w:after="0"/>
                    <w:jc w:val="left"/>
                    <w:rPr>
                      <w:rFonts w:ascii="PT Astra Serif" w:hAnsi="PT Astra Serif" w:cs="PT Astra Serif"/>
                      <w:color w:val="000000" w:themeColor="text1"/>
                      <w:sz w:val="19"/>
                      <w:szCs w:val="19"/>
                    </w:rPr>
                  </w:pPr>
                  <w:r>
                    <w:rPr>
                      <w:rFonts w:ascii="PT Astra Serif" w:eastAsia="PT Astra Serif" w:hAnsi="PT Astra Serif" w:cs="PT Astra Serif"/>
                      <w:color w:val="000000" w:themeColor="text1"/>
                      <w:sz w:val="19"/>
                      <w:szCs w:val="19"/>
                      <w:highlight w:val="white"/>
                    </w:rPr>
                    <w:t>40702810529850002740</w:t>
                  </w:r>
                </w:p>
              </w:tc>
            </w:tr>
            <w:tr w:rsidR="00562258">
              <w:trPr>
                <w:trHeight w:val="247"/>
                <w:tblCellSpacing w:w="15" w:type="dxa"/>
              </w:trPr>
              <w:tc>
                <w:tcPr>
                  <w:tcW w:w="1229" w:type="dxa"/>
                </w:tcPr>
                <w:p w:rsidR="00562258" w:rsidRDefault="00E863FE">
                  <w:pPr>
                    <w:spacing w:before="0" w:after="0"/>
                    <w:jc w:val="left"/>
                    <w:rPr>
                      <w:rFonts w:ascii="PT Astra Serif" w:hAnsi="PT Astra Serif" w:cs="Tahoma"/>
                      <w:color w:val="auto"/>
                      <w:sz w:val="19"/>
                      <w:szCs w:val="19"/>
                    </w:rPr>
                  </w:pPr>
                  <w:r>
                    <w:rPr>
                      <w:rFonts w:ascii="PT Astra Serif" w:hAnsi="PT Astra Serif" w:cs="Tahoma"/>
                      <w:b/>
                      <w:bCs/>
                      <w:color w:val="auto"/>
                      <w:sz w:val="19"/>
                      <w:szCs w:val="19"/>
                    </w:rPr>
                    <w:t>Банк:</w:t>
                  </w:r>
                  <w:r>
                    <w:rPr>
                      <w:rFonts w:ascii="PT Astra Serif" w:hAnsi="PT Astra Serif" w:cs="Tahoma"/>
                      <w:color w:val="auto"/>
                      <w:sz w:val="19"/>
                      <w:szCs w:val="19"/>
                    </w:rPr>
                    <w:t> </w:t>
                  </w:r>
                </w:p>
              </w:tc>
              <w:tc>
                <w:tcPr>
                  <w:tcW w:w="4629" w:type="dxa"/>
                </w:tcPr>
                <w:p w:rsidR="00562258" w:rsidRDefault="00E863FE">
                  <w:pPr>
                    <w:spacing w:before="0" w:after="0"/>
                    <w:jc w:val="left"/>
                    <w:rPr>
                      <w:rFonts w:ascii="PT Astra Serif" w:hAnsi="PT Astra Serif" w:cs="PT Astra Serif"/>
                      <w:color w:val="000000" w:themeColor="text1"/>
                      <w:sz w:val="19"/>
                      <w:szCs w:val="19"/>
                    </w:rPr>
                  </w:pPr>
                  <w:r>
                    <w:rPr>
                      <w:rFonts w:ascii="PT Astra Serif" w:eastAsia="PT Astra Serif" w:hAnsi="PT Astra Serif" w:cs="PT Astra Serif"/>
                      <w:color w:val="000000" w:themeColor="text1"/>
                      <w:sz w:val="19"/>
                      <w:szCs w:val="19"/>
                      <w:highlight w:val="white"/>
                    </w:rPr>
                    <w:t>ФИЛИАЛ "НИЖЕГОРОДСКИЙ" АО "АЛЬФА-БАНК"</w:t>
                  </w:r>
                </w:p>
              </w:tc>
            </w:tr>
            <w:tr w:rsidR="00562258">
              <w:trPr>
                <w:trHeight w:val="187"/>
                <w:tblCellSpacing w:w="15" w:type="dxa"/>
              </w:trPr>
              <w:tc>
                <w:tcPr>
                  <w:tcW w:w="1229" w:type="dxa"/>
                </w:tcPr>
                <w:p w:rsidR="00562258" w:rsidRDefault="00E863FE">
                  <w:pPr>
                    <w:spacing w:before="0" w:after="0"/>
                    <w:jc w:val="left"/>
                    <w:rPr>
                      <w:rFonts w:ascii="PT Astra Serif" w:hAnsi="PT Astra Serif" w:cs="Tahoma"/>
                      <w:color w:val="auto"/>
                      <w:sz w:val="19"/>
                      <w:szCs w:val="19"/>
                    </w:rPr>
                  </w:pPr>
                  <w:r>
                    <w:rPr>
                      <w:rFonts w:ascii="PT Astra Serif" w:hAnsi="PT Astra Serif" w:cs="Tahoma"/>
                      <w:b/>
                      <w:bCs/>
                      <w:color w:val="auto"/>
                      <w:sz w:val="19"/>
                      <w:szCs w:val="19"/>
                    </w:rPr>
                    <w:t>БИК:</w:t>
                  </w:r>
                  <w:r>
                    <w:rPr>
                      <w:rFonts w:ascii="PT Astra Serif" w:hAnsi="PT Astra Serif" w:cs="Tahoma"/>
                      <w:color w:val="auto"/>
                      <w:sz w:val="19"/>
                      <w:szCs w:val="19"/>
                    </w:rPr>
                    <w:t> </w:t>
                  </w:r>
                </w:p>
              </w:tc>
              <w:tc>
                <w:tcPr>
                  <w:tcW w:w="4629" w:type="dxa"/>
                </w:tcPr>
                <w:p w:rsidR="00562258" w:rsidRDefault="00E863FE">
                  <w:pPr>
                    <w:spacing w:before="0" w:after="0"/>
                    <w:jc w:val="left"/>
                    <w:rPr>
                      <w:rFonts w:ascii="PT Astra Serif" w:hAnsi="PT Astra Serif" w:cs="PT Astra Serif"/>
                      <w:color w:val="auto"/>
                      <w:sz w:val="19"/>
                      <w:szCs w:val="19"/>
                    </w:rPr>
                  </w:pPr>
                  <w:r>
                    <w:rPr>
                      <w:rFonts w:ascii="PT Astra Serif" w:eastAsia="PT Astra Serif" w:hAnsi="PT Astra Serif" w:cs="PT Astra Serif"/>
                      <w:color w:val="000000" w:themeColor="text1"/>
                      <w:sz w:val="19"/>
                      <w:szCs w:val="19"/>
                      <w:highlight w:val="white"/>
                    </w:rPr>
                    <w:t>042202824</w:t>
                  </w:r>
                </w:p>
              </w:tc>
            </w:tr>
            <w:tr w:rsidR="00562258">
              <w:trPr>
                <w:trHeight w:val="199"/>
                <w:tblCellSpacing w:w="15" w:type="dxa"/>
              </w:trPr>
              <w:tc>
                <w:tcPr>
                  <w:tcW w:w="1229" w:type="dxa"/>
                </w:tcPr>
                <w:p w:rsidR="00562258" w:rsidRDefault="00E863FE">
                  <w:pPr>
                    <w:spacing w:before="0" w:after="0"/>
                    <w:jc w:val="left"/>
                    <w:rPr>
                      <w:rFonts w:ascii="PT Astra Serif" w:hAnsi="PT Astra Serif" w:cs="Tahoma"/>
                      <w:color w:val="auto"/>
                      <w:sz w:val="19"/>
                      <w:szCs w:val="19"/>
                    </w:rPr>
                  </w:pPr>
                  <w:r>
                    <w:rPr>
                      <w:rFonts w:ascii="PT Astra Serif" w:hAnsi="PT Astra Serif" w:cs="Tahoma"/>
                      <w:b/>
                      <w:bCs/>
                      <w:color w:val="auto"/>
                      <w:sz w:val="19"/>
                      <w:szCs w:val="19"/>
                    </w:rPr>
                    <w:t>К/C:</w:t>
                  </w:r>
                  <w:r>
                    <w:rPr>
                      <w:rFonts w:ascii="PT Astra Serif" w:hAnsi="PT Astra Serif" w:cs="Tahoma"/>
                      <w:color w:val="auto"/>
                      <w:sz w:val="19"/>
                      <w:szCs w:val="19"/>
                    </w:rPr>
                    <w:t> </w:t>
                  </w:r>
                </w:p>
              </w:tc>
              <w:tc>
                <w:tcPr>
                  <w:tcW w:w="4629" w:type="dxa"/>
                </w:tcPr>
                <w:p w:rsidR="00562258" w:rsidRDefault="00E863FE">
                  <w:pPr>
                    <w:spacing w:before="0" w:after="0"/>
                    <w:jc w:val="left"/>
                    <w:rPr>
                      <w:rFonts w:ascii="PT Astra Serif" w:hAnsi="PT Astra Serif" w:cs="PT Astra Serif"/>
                      <w:color w:val="000000" w:themeColor="text1"/>
                      <w:sz w:val="19"/>
                      <w:szCs w:val="19"/>
                    </w:rPr>
                  </w:pPr>
                  <w:r>
                    <w:rPr>
                      <w:rFonts w:ascii="PT Astra Serif" w:eastAsia="PT Astra Serif" w:hAnsi="PT Astra Serif" w:cs="PT Astra Serif"/>
                      <w:color w:val="000000" w:themeColor="text1"/>
                      <w:sz w:val="19"/>
                      <w:szCs w:val="19"/>
                      <w:highlight w:val="white"/>
                    </w:rPr>
                    <w:t>30101810200000000824</w:t>
                  </w:r>
                </w:p>
              </w:tc>
            </w:tr>
          </w:tbl>
          <w:p w:rsidR="00562258" w:rsidRDefault="00E863FE">
            <w:pPr>
              <w:spacing w:before="0" w:after="0"/>
              <w:rPr>
                <w:rFonts w:ascii="PT Astra Serif" w:hAnsi="PT Astra Serif" w:cs="Tahoma"/>
                <w:color w:val="auto"/>
                <w:sz w:val="19"/>
                <w:szCs w:val="19"/>
              </w:rPr>
            </w:pPr>
            <w:r>
              <w:rPr>
                <w:rFonts w:ascii="PT Astra Serif" w:hAnsi="PT Astra Serif" w:cs="Tahoma"/>
                <w:color w:val="auto"/>
                <w:sz w:val="19"/>
                <w:szCs w:val="19"/>
              </w:rPr>
              <w:t> </w:t>
            </w:r>
          </w:p>
        </w:tc>
        <w:tc>
          <w:tcPr>
            <w:tcW w:w="4611" w:type="dxa"/>
            <w:vAlign w:val="center"/>
          </w:tcPr>
          <w:p w:rsidR="00562258" w:rsidRDefault="00E863FE">
            <w:pPr>
              <w:spacing w:before="0" w:after="0"/>
              <w:jc w:val="left"/>
              <w:rPr>
                <w:rFonts w:ascii="PT Astra Serif" w:hAnsi="PT Astra Serif" w:cs="Tahoma"/>
                <w:b/>
                <w:bCs/>
                <w:color w:val="auto"/>
                <w:sz w:val="19"/>
                <w:szCs w:val="19"/>
              </w:rPr>
            </w:pPr>
            <w:r>
              <w:rPr>
                <w:rFonts w:ascii="PT Astra Serif" w:hAnsi="PT Astra Serif" w:cs="Tahoma"/>
                <w:color w:val="auto"/>
                <w:sz w:val="19"/>
                <w:szCs w:val="19"/>
              </w:rPr>
              <w:t> </w:t>
            </w:r>
            <w:r>
              <w:rPr>
                <w:rFonts w:ascii="PT Astra Serif" w:hAnsi="PT Astra Serif"/>
                <w:sz w:val="19"/>
                <w:szCs w:val="19"/>
              </w:rPr>
              <w:br/>
            </w:r>
          </w:p>
          <w:p w:rsidR="00562258" w:rsidRDefault="00562258">
            <w:pPr>
              <w:spacing w:before="0" w:after="0"/>
              <w:jc w:val="left"/>
              <w:rPr>
                <w:rFonts w:ascii="PT Astra Serif" w:hAnsi="PT Astra Serif" w:cs="Tahoma"/>
                <w:b/>
                <w:bCs/>
                <w:color w:val="auto"/>
                <w:sz w:val="19"/>
                <w:szCs w:val="19"/>
              </w:rPr>
            </w:pPr>
          </w:p>
          <w:p w:rsidR="00562258" w:rsidRDefault="00562258">
            <w:pPr>
              <w:spacing w:before="0" w:after="0"/>
              <w:jc w:val="left"/>
              <w:rPr>
                <w:rFonts w:ascii="PT Astra Serif" w:hAnsi="PT Astra Serif" w:cs="Tahoma"/>
                <w:b/>
                <w:bCs/>
                <w:color w:val="auto"/>
                <w:sz w:val="19"/>
                <w:szCs w:val="19"/>
              </w:rPr>
            </w:pPr>
          </w:p>
          <w:p w:rsidR="00562258" w:rsidRDefault="00562258">
            <w:pPr>
              <w:spacing w:before="0" w:after="0"/>
              <w:jc w:val="left"/>
              <w:rPr>
                <w:rFonts w:ascii="PT Astra Serif" w:hAnsi="PT Astra Serif" w:cs="Tahoma"/>
                <w:b/>
                <w:bCs/>
                <w:color w:val="auto"/>
                <w:sz w:val="19"/>
                <w:szCs w:val="19"/>
              </w:rPr>
            </w:pPr>
          </w:p>
          <w:p w:rsidR="00562258" w:rsidRDefault="00562258">
            <w:pPr>
              <w:spacing w:before="0" w:after="0"/>
              <w:jc w:val="left"/>
              <w:rPr>
                <w:rFonts w:ascii="PT Astra Serif" w:hAnsi="PT Astra Serif" w:cs="Tahoma"/>
                <w:b/>
                <w:bCs/>
                <w:color w:val="auto"/>
                <w:sz w:val="19"/>
                <w:szCs w:val="19"/>
              </w:rPr>
            </w:pPr>
          </w:p>
          <w:p w:rsidR="00562258" w:rsidRDefault="00562258">
            <w:pPr>
              <w:spacing w:before="0" w:after="0"/>
              <w:jc w:val="left"/>
              <w:rPr>
                <w:rFonts w:ascii="PT Astra Serif" w:hAnsi="PT Astra Serif" w:cs="Tahoma"/>
                <w:b/>
                <w:bCs/>
                <w:color w:val="auto"/>
                <w:sz w:val="19"/>
                <w:szCs w:val="19"/>
              </w:rPr>
            </w:pPr>
          </w:p>
          <w:p w:rsidR="00562258" w:rsidRDefault="00562258">
            <w:pPr>
              <w:spacing w:before="0" w:after="0"/>
              <w:jc w:val="left"/>
              <w:rPr>
                <w:rFonts w:ascii="PT Astra Serif" w:hAnsi="PT Astra Serif" w:cs="Tahoma"/>
                <w:b/>
                <w:bCs/>
                <w:color w:val="auto"/>
                <w:sz w:val="19"/>
                <w:szCs w:val="19"/>
              </w:rPr>
            </w:pPr>
          </w:p>
          <w:p w:rsidR="00562258" w:rsidRDefault="00562258">
            <w:pPr>
              <w:spacing w:before="0" w:after="0"/>
              <w:jc w:val="left"/>
              <w:rPr>
                <w:rFonts w:ascii="PT Astra Serif" w:hAnsi="PT Astra Serif" w:cs="Tahoma"/>
                <w:b/>
                <w:bCs/>
                <w:color w:val="auto"/>
                <w:sz w:val="19"/>
                <w:szCs w:val="19"/>
              </w:rPr>
            </w:pPr>
          </w:p>
          <w:p w:rsidR="00562258" w:rsidRDefault="00562258">
            <w:pPr>
              <w:spacing w:before="0" w:after="0"/>
              <w:jc w:val="left"/>
              <w:rPr>
                <w:rFonts w:ascii="PT Astra Serif" w:hAnsi="PT Astra Serif" w:cs="Tahoma"/>
                <w:b/>
                <w:bCs/>
                <w:color w:val="auto"/>
                <w:sz w:val="19"/>
                <w:szCs w:val="19"/>
              </w:rPr>
            </w:pPr>
          </w:p>
          <w:p w:rsidR="00562258" w:rsidRDefault="00E863FE">
            <w:pPr>
              <w:spacing w:before="0" w:after="0"/>
              <w:jc w:val="left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 w:cs="Tahoma"/>
                <w:b/>
                <w:bCs/>
                <w:color w:val="auto"/>
                <w:sz w:val="19"/>
                <w:szCs w:val="19"/>
              </w:rPr>
              <w:t>Лицензиат</w:t>
            </w:r>
          </w:p>
          <w:p w:rsidR="00562258" w:rsidRDefault="00E863FE">
            <w:pPr>
              <w:spacing w:before="0" w:after="0"/>
              <w:jc w:val="left"/>
              <w:rPr>
                <w:rFonts w:ascii="PT Astra Serif" w:hAnsi="PT Astra Serif" w:cs="Tahoma"/>
                <w:color w:val="auto"/>
                <w:sz w:val="19"/>
                <w:szCs w:val="19"/>
              </w:rPr>
            </w:pPr>
            <w:r>
              <w:rPr>
                <w:rFonts w:ascii="PT Astra Serif" w:hAnsi="PT Astra Serif" w:cs="Tahoma"/>
                <w:color w:val="auto"/>
                <w:sz w:val="19"/>
                <w:szCs w:val="19"/>
              </w:rPr>
              <w:t>____________________ /Н.А. Березкин / </w:t>
            </w:r>
          </w:p>
          <w:p w:rsidR="00562258" w:rsidRDefault="00E863FE">
            <w:pPr>
              <w:spacing w:before="0" w:after="0"/>
              <w:jc w:val="left"/>
              <w:rPr>
                <w:rFonts w:ascii="PT Astra Serif" w:hAnsi="PT Astra Serif" w:cs="Tahoma"/>
                <w:color w:val="auto"/>
                <w:sz w:val="19"/>
                <w:szCs w:val="19"/>
              </w:rPr>
            </w:pPr>
            <w:r>
              <w:rPr>
                <w:rFonts w:ascii="PT Astra Serif" w:hAnsi="PT Astra Serif" w:cs="Tahoma"/>
                <w:color w:val="auto"/>
                <w:sz w:val="19"/>
                <w:szCs w:val="19"/>
              </w:rPr>
              <w:t>                 М.П. </w:t>
            </w:r>
          </w:p>
        </w:tc>
      </w:tr>
      <w:tr w:rsidR="00562258">
        <w:trPr>
          <w:tblCellSpacing w:w="15" w:type="dxa"/>
        </w:trPr>
        <w:tc>
          <w:tcPr>
            <w:tcW w:w="5825" w:type="dxa"/>
            <w:vAlign w:val="center"/>
          </w:tcPr>
          <w:p w:rsidR="00562258" w:rsidRDefault="00E863FE" w:rsidP="00C004DD">
            <w:pPr>
              <w:spacing w:before="0" w:after="0"/>
              <w:jc w:val="left"/>
              <w:rPr>
                <w:rFonts w:ascii="PT Astra Serif" w:hAnsi="PT Astra Serif" w:cs="Tahoma"/>
                <w:color w:val="auto"/>
                <w:sz w:val="19"/>
                <w:szCs w:val="19"/>
              </w:rPr>
            </w:pPr>
            <w:r>
              <w:rPr>
                <w:rFonts w:ascii="PT Astra Serif" w:hAnsi="PT Astra Serif" w:cs="Tahoma"/>
                <w:b/>
                <w:color w:val="auto"/>
                <w:sz w:val="19"/>
                <w:szCs w:val="19"/>
              </w:rPr>
              <w:t>СУБЛИЦЕНЗИАТ:</w:t>
            </w:r>
            <w:r>
              <w:rPr>
                <w:rFonts w:ascii="PT Astra Serif" w:hAnsi="PT Astra Serif" w:cs="Tahoma"/>
                <w:color w:val="auto"/>
                <w:sz w:val="19"/>
                <w:szCs w:val="19"/>
              </w:rPr>
              <w:t> </w:t>
            </w:r>
            <w:sdt>
              <w:sdtPr>
                <w:rPr>
                  <w:rFonts w:ascii="PT Astra Serif" w:hAnsi="PT Astra Serif"/>
                  <w:sz w:val="19"/>
                  <w:szCs w:val="19"/>
                </w:rPr>
                <w:alias w:val="{%if (&lt;Контрагент.Дополнительно.ИНН&gt;.length == 12) {return 'ИП '"/>
                <w:tag w:val="tensor_te_exp:7b25696620283cd09ad0bed0bdd182d180d0b0d0b3d0b5d0bdd1822ed094d0bed0bfd0bed0bbd0bdd0b8d182d0b5d0bbd18cd0bdd0be2ed098d09dd09d3e2e6c656e677468203d3d20313229207b72657475726e2027d098d09f20277d20656c7365207b72657475726e2027277d257d"/>
                <w:id w:val="1418601864"/>
                <w:showingPlcHdr/>
              </w:sdtPr>
              <w:sdtEndPr/>
              <w:sdtContent>
                <w:r>
                  <w:t>    </w:t>
                </w:r>
              </w:sdtContent>
            </w:sdt>
            <w:sdt>
              <w:sdtPr>
                <w:rPr>
                  <w:rFonts w:ascii="PT Astra Serif" w:hAnsi="PT Astra Serif"/>
                  <w:sz w:val="19"/>
                  <w:szCs w:val="19"/>
                </w:rPr>
                <w:alias w:val="{%&lt;Контрагент.Название.Полное&gt;%}"/>
                <w:tag w:val="tensor_te_exp:7b253cd09ad0bed0bdd182d180d0b0d0b3d0b5d0bdd1822ed09dd0b0d0b7d0b2d0b0d0bdd0b8d0b52ed09fd0bed0bbd0bdd0bed0b53e257d"/>
                <w:id w:val="566308071"/>
              </w:sdtPr>
              <w:sdtEndPr/>
              <w:sdtContent>
                <w:r>
                  <w:rPr>
                    <w:rFonts w:ascii="PT Astra Serif" w:hAnsi="PT Astra Serif" w:cs="Tahoma"/>
                    <w:b/>
                    <w:bCs/>
                    <w:color w:val="auto"/>
                    <w:sz w:val="19"/>
                    <w:szCs w:val="19"/>
                  </w:rPr>
                  <w:t xml:space="preserve">ФЕДЕРАЛЬНОЕ КАЗЕННОЕ УЧРЕЖДЕНИЕ "ИСПРАВИТЕЛЬНАЯ КОЛОНИЯ № </w:t>
                </w:r>
                <w:r w:rsidR="00C004DD">
                  <w:rPr>
                    <w:rFonts w:ascii="PT Astra Serif" w:hAnsi="PT Astra Serif" w:cs="Tahoma"/>
                    <w:b/>
                    <w:bCs/>
                    <w:color w:val="auto"/>
                    <w:sz w:val="19"/>
                    <w:szCs w:val="19"/>
                  </w:rPr>
                  <w:t>8</w:t>
                </w:r>
                <w:r>
                  <w:rPr>
                    <w:rFonts w:ascii="PT Astra Serif" w:hAnsi="PT Astra Serif" w:cs="Tahoma"/>
                    <w:b/>
                    <w:bCs/>
                    <w:color w:val="auto"/>
                    <w:sz w:val="19"/>
                    <w:szCs w:val="19"/>
                  </w:rPr>
                  <w:t xml:space="preserve"> УПРАВЛЕНИЯ ФЕДЕРАЛЬНОЙ СЛУЖБЫ ИСПОЛНЕНИЯ НАКАЗАНИЙ ПО УДМУРТСКОЙ РЕСПУБЛИКЕ"</w:t>
                </w:r>
              </w:sdtContent>
            </w:sdt>
            <w:r>
              <w:rPr>
                <w:rFonts w:ascii="PT Astra Serif" w:hAnsi="PT Astra Serif" w:cs="Tahoma"/>
                <w:color w:val="auto"/>
                <w:sz w:val="19"/>
                <w:szCs w:val="19"/>
              </w:rPr>
              <w:t> </w:t>
            </w:r>
          </w:p>
        </w:tc>
        <w:tc>
          <w:tcPr>
            <w:tcW w:w="4611" w:type="dxa"/>
            <w:vAlign w:val="center"/>
          </w:tcPr>
          <w:p w:rsidR="00562258" w:rsidRDefault="00E863FE">
            <w:pPr>
              <w:spacing w:before="0" w:after="0"/>
              <w:jc w:val="left"/>
              <w:rPr>
                <w:rFonts w:ascii="PT Astra Serif" w:hAnsi="PT Astra Serif" w:cs="Tahoma"/>
                <w:color w:val="auto"/>
                <w:sz w:val="19"/>
                <w:szCs w:val="19"/>
              </w:rPr>
            </w:pPr>
            <w:r>
              <w:rPr>
                <w:rFonts w:ascii="PT Astra Serif" w:hAnsi="PT Astra Serif" w:cs="Tahoma"/>
                <w:color w:val="auto"/>
                <w:sz w:val="19"/>
                <w:szCs w:val="19"/>
              </w:rPr>
              <w:t> </w:t>
            </w:r>
          </w:p>
        </w:tc>
      </w:tr>
      <w:tr w:rsidR="00562258">
        <w:trPr>
          <w:tblCellSpacing w:w="15" w:type="dxa"/>
        </w:trPr>
        <w:tc>
          <w:tcPr>
            <w:tcW w:w="5825" w:type="dxa"/>
            <w:vAlign w:val="center"/>
          </w:tcPr>
          <w:tbl>
            <w:tblPr>
              <w:tblW w:w="5924" w:type="dxa"/>
              <w:tblCellSpacing w:w="15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72"/>
              <w:gridCol w:w="4652"/>
            </w:tblGrid>
            <w:tr w:rsidR="00562258">
              <w:trPr>
                <w:trHeight w:val="85"/>
                <w:tblCellSpacing w:w="15" w:type="dxa"/>
              </w:trPr>
              <w:tc>
                <w:tcPr>
                  <w:tcW w:w="1201" w:type="dxa"/>
                </w:tcPr>
                <w:p w:rsidR="00562258" w:rsidRDefault="00E863FE">
                  <w:pPr>
                    <w:spacing w:before="0" w:after="0"/>
                    <w:jc w:val="left"/>
                    <w:rPr>
                      <w:rFonts w:ascii="PT Astra Serif" w:hAnsi="PT Astra Serif" w:cs="Tahoma"/>
                      <w:color w:val="auto"/>
                      <w:sz w:val="19"/>
                      <w:szCs w:val="19"/>
                    </w:rPr>
                  </w:pPr>
                  <w:r>
                    <w:rPr>
                      <w:rFonts w:ascii="PT Astra Serif" w:hAnsi="PT Astra Serif" w:cs="Tahoma"/>
                      <w:b/>
                      <w:bCs/>
                      <w:color w:val="auto"/>
                      <w:sz w:val="19"/>
                      <w:szCs w:val="19"/>
                    </w:rPr>
                    <w:t>ИНН/КПП:</w:t>
                  </w:r>
                </w:p>
              </w:tc>
              <w:tc>
                <w:tcPr>
                  <w:tcW w:w="4633" w:type="dxa"/>
                </w:tcPr>
                <w:sdt>
                  <w:sdtPr>
                    <w:rPr>
                      <w:rFonts w:ascii="PT Astra Serif" w:hAnsi="PT Astra Serif"/>
                      <w:sz w:val="19"/>
                      <w:szCs w:val="19"/>
                    </w:rPr>
                    <w:alias w:val="{%var inn=&lt;Контрагент.Дополнительно.ИНН&gt;, kpp = &lt;Контрагент.Допо"/>
                    <w:tag w:val="tensor_te_exp:7b2576617220696e6e3d3cd09ad0bed0bdd182d180d0b0d0b3d0b5d0bdd1822ed094d0bed0bfd0bed0bbd0bdd0b8d182d0b5d0bbd18cd0bdd0be2ed098d09dd09d3e2c206b7070203d203cd09ad0bed0bdd182d180d0b0d0b3d0b5d0bdd1822ed094d0bed0bfd0bed0bbd0bdd0b8d182d0b5d0bbd18cd0bdd0be2ed09ad09fd09f3e2c20726573756c74203d2027272c20617272203d205b5d3b2069662028696e6e29207b6172722e7075736828696e6e297d3b20696620286b707029207b6172722e70757368286b7070297d3b20726573756c74203d206172722e6a6f696e2827202f2027293b2072657475726e20726573756c743b257d"/>
                    <w:id w:val="-320966188"/>
                  </w:sdtPr>
                  <w:sdtEndPr/>
                  <w:sdtContent>
                    <w:p w:rsidR="00562258" w:rsidRDefault="00C004DD" w:rsidP="00C004DD">
                      <w:pPr>
                        <w:spacing w:before="0" w:after="0"/>
                        <w:jc w:val="left"/>
                        <w:rPr>
                          <w:rFonts w:ascii="PT Astra Serif" w:hAnsi="PT Astra Serif" w:cs="Tahoma"/>
                          <w:color w:val="auto"/>
                          <w:sz w:val="19"/>
                          <w:szCs w:val="19"/>
                        </w:rPr>
                      </w:pPr>
                      <w:r w:rsidRPr="00C004DD">
                        <w:rPr>
                          <w:rFonts w:ascii="PT Astra Serif" w:hAnsi="PT Astra Serif" w:cs="Tahoma"/>
                          <w:color w:val="auto"/>
                          <w:sz w:val="19"/>
                          <w:szCs w:val="19"/>
                        </w:rPr>
                        <w:t>1808700446</w:t>
                      </w:r>
                      <w:r>
                        <w:rPr>
                          <w:rFonts w:ascii="PT Astra Serif" w:hAnsi="PT Astra Serif" w:cs="Tahoma"/>
                          <w:color w:val="auto"/>
                          <w:sz w:val="19"/>
                          <w:szCs w:val="19"/>
                        </w:rPr>
                        <w:t>/</w:t>
                      </w:r>
                      <w:r w:rsidRPr="00C004DD">
                        <w:rPr>
                          <w:rFonts w:ascii="PT Astra Serif" w:hAnsi="PT Astra Serif" w:cs="Tahoma"/>
                          <w:color w:val="auto"/>
                          <w:sz w:val="19"/>
                          <w:szCs w:val="19"/>
                        </w:rPr>
                        <w:t>184101001</w:t>
                      </w:r>
                    </w:p>
                  </w:sdtContent>
                </w:sdt>
              </w:tc>
            </w:tr>
            <w:tr w:rsidR="00562258">
              <w:trPr>
                <w:trHeight w:val="147"/>
                <w:tblCellSpacing w:w="15" w:type="dxa"/>
              </w:trPr>
              <w:tc>
                <w:tcPr>
                  <w:tcW w:w="1201" w:type="dxa"/>
                </w:tcPr>
                <w:p w:rsidR="00562258" w:rsidRDefault="00DA51A1">
                  <w:pPr>
                    <w:spacing w:before="0" w:after="0"/>
                    <w:jc w:val="left"/>
                    <w:rPr>
                      <w:rFonts w:ascii="PT Astra Serif" w:hAnsi="PT Astra Serif" w:cs="Tahoma"/>
                      <w:color w:val="auto"/>
                      <w:sz w:val="19"/>
                      <w:szCs w:val="19"/>
                    </w:rPr>
                  </w:pPr>
                  <w:sdt>
                    <w:sdtPr>
                      <w:rPr>
                        <w:rFonts w:ascii="PT Astra Serif" w:hAnsi="PT Astra Serif"/>
                        <w:sz w:val="19"/>
                        <w:szCs w:val="19"/>
                      </w:rPr>
                      <w:alias w:val="{%(&lt;Контрагент.Адрес.Юридический&gt;)?('Адрес:'):('')%}"/>
                      <w:tag w:val="tensor_te_exp:7b25283cd09ad0bed0bdd182d180d0b0d0b3d0b5d0bdd1822ed090d0b4d180d0b5d1812ed0aed180d0b8d0b4d0b8d187d0b5d181d0bad0b8d0b93e293f2827d090d0b4d180d0b5d1813a27293a28272729257d"/>
                      <w:id w:val="678245154"/>
                    </w:sdtPr>
                    <w:sdtEndPr/>
                    <w:sdtContent>
                      <w:r w:rsidR="00E863FE">
                        <w:rPr>
                          <w:rFonts w:ascii="PT Astra Serif" w:hAnsi="PT Astra Serif" w:cs="Tahoma"/>
                          <w:b/>
                          <w:bCs/>
                          <w:color w:val="auto"/>
                          <w:sz w:val="19"/>
                          <w:szCs w:val="19"/>
                        </w:rPr>
                        <w:t>Адрес:</w:t>
                      </w:r>
                    </w:sdtContent>
                  </w:sdt>
                </w:p>
              </w:tc>
              <w:tc>
                <w:tcPr>
                  <w:tcW w:w="4633" w:type="dxa"/>
                </w:tcPr>
                <w:p w:rsidR="00562258" w:rsidRDefault="00DA51A1" w:rsidP="00C004DD">
                  <w:pPr>
                    <w:spacing w:before="0" w:after="0"/>
                    <w:jc w:val="left"/>
                    <w:rPr>
                      <w:rFonts w:ascii="PT Astra Serif" w:hAnsi="PT Astra Serif" w:cs="Tahoma"/>
                      <w:color w:val="auto"/>
                      <w:sz w:val="19"/>
                      <w:szCs w:val="19"/>
                    </w:rPr>
                  </w:pPr>
                  <w:sdt>
                    <w:sdtPr>
                      <w:rPr>
                        <w:rFonts w:ascii="PT Astra Serif" w:hAnsi="PT Astra Serif"/>
                        <w:sz w:val="19"/>
                        <w:szCs w:val="19"/>
                      </w:rPr>
                      <w:alias w:val="{%(&lt;Контрагент.Адрес.Юридический&gt;)?(&lt;Контрагент.Адрес.Юридически"/>
                      <w:tag w:val="tensor_te_exp:7b25283cd09ad0bed0bdd182d180d0b0d0b3d0b5d0bdd1822ed090d0b4d180d0b5d1812ed0aed180d0b8d0b4d0b8d187d0b5d181d0bad0b8d0b93e293f283cd09ad0bed0bdd182d180d0b0d0b3d0b5d0bdd1822ed090d0b4d180d0b5d1812ed0aed180d0b8d0b4d0b8d187d0b5d181d0bad0b8d0b93e293a28272729257d"/>
                      <w:id w:val="-3215122"/>
                      <w:showingPlcHdr/>
                    </w:sdtPr>
                    <w:sdtEndPr/>
                    <w:sdtContent>
                      <w:r w:rsidR="00C004DD">
                        <w:rPr>
                          <w:rFonts w:ascii="PT Astra Serif" w:hAnsi="PT Astra Serif"/>
                          <w:sz w:val="19"/>
                          <w:szCs w:val="19"/>
                        </w:rPr>
                        <w:t xml:space="preserve">     </w:t>
                      </w:r>
                    </w:sdtContent>
                  </w:sdt>
                  <w:r w:rsidR="00C004DD" w:rsidRPr="00C004DD">
                    <w:rPr>
                      <w:rFonts w:ascii="PT Astra Serif" w:hAnsi="PT Astra Serif"/>
                      <w:sz w:val="19"/>
                      <w:szCs w:val="19"/>
                    </w:rPr>
                    <w:t>427011 УР, Завьяловский район, д. Хохряки</w:t>
                  </w:r>
                </w:p>
              </w:tc>
            </w:tr>
            <w:tr w:rsidR="00562258">
              <w:trPr>
                <w:trHeight w:val="91"/>
                <w:tblCellSpacing w:w="15" w:type="dxa"/>
              </w:trPr>
              <w:tc>
                <w:tcPr>
                  <w:tcW w:w="1201" w:type="dxa"/>
                </w:tcPr>
                <w:p w:rsidR="00562258" w:rsidRDefault="00DA51A1">
                  <w:pPr>
                    <w:spacing w:before="0" w:after="0"/>
                    <w:jc w:val="left"/>
                    <w:rPr>
                      <w:rFonts w:ascii="PT Astra Serif" w:hAnsi="PT Astra Serif" w:cs="Tahoma"/>
                      <w:color w:val="auto"/>
                      <w:sz w:val="19"/>
                      <w:szCs w:val="19"/>
                    </w:rPr>
                  </w:pPr>
                  <w:sdt>
                    <w:sdtPr>
                      <w:rPr>
                        <w:rFonts w:ascii="PT Astra Serif" w:hAnsi="PT Astra Serif"/>
                        <w:sz w:val="19"/>
                        <w:szCs w:val="19"/>
                      </w:rPr>
                      <w:alias w:val="{%(&lt;Контрагент.Основной расчетный счет.Номер&gt;)?('Р/С:'):('')%}"/>
                      <w:tag w:val="tensor_te_exp:7b25283cd09ad0bed0bdd182d180d0b0d0b3d0b5d0bdd1822ed09ed181d0bdd0bed0b2d0bdd0bed0b920d180d0b0d181d187d0b5d182d0bdd18bd0b920d181d187d0b5d1822ed09dd0bed0bcd0b5d1803e293f2827d0a02fd0a13a27293a28272729257d"/>
                      <w:id w:val="1513718212"/>
                    </w:sdtPr>
                    <w:sdtEndPr/>
                    <w:sdtContent>
                      <w:r w:rsidR="00E863FE">
                        <w:rPr>
                          <w:rFonts w:ascii="PT Astra Serif" w:hAnsi="PT Astra Serif" w:cs="Tahoma"/>
                          <w:b/>
                          <w:bCs/>
                          <w:color w:val="auto"/>
                          <w:sz w:val="19"/>
                          <w:szCs w:val="19"/>
                        </w:rPr>
                        <w:t>Р/С:</w:t>
                      </w:r>
                    </w:sdtContent>
                  </w:sdt>
                </w:p>
              </w:tc>
              <w:tc>
                <w:tcPr>
                  <w:tcW w:w="4633" w:type="dxa"/>
                </w:tcPr>
                <w:p w:rsidR="00562258" w:rsidRDefault="00C004DD">
                  <w:pPr>
                    <w:spacing w:before="0" w:after="0"/>
                    <w:jc w:val="left"/>
                    <w:rPr>
                      <w:rFonts w:ascii="PT Astra Serif" w:hAnsi="PT Astra Serif" w:cs="Tahoma"/>
                      <w:color w:val="auto"/>
                      <w:sz w:val="19"/>
                      <w:szCs w:val="19"/>
                    </w:rPr>
                  </w:pPr>
                  <w:r w:rsidRPr="00C004DD">
                    <w:rPr>
                      <w:rFonts w:ascii="PT Astra Serif" w:hAnsi="PT Astra Serif" w:cs="Tahoma"/>
                      <w:color w:val="auto"/>
                      <w:sz w:val="19"/>
                      <w:szCs w:val="19"/>
                    </w:rPr>
                    <w:t>03211643000000013239</w:t>
                  </w:r>
                </w:p>
              </w:tc>
            </w:tr>
            <w:tr w:rsidR="00562258">
              <w:trPr>
                <w:trHeight w:val="151"/>
                <w:tblCellSpacing w:w="15" w:type="dxa"/>
              </w:trPr>
              <w:tc>
                <w:tcPr>
                  <w:tcW w:w="1201" w:type="dxa"/>
                </w:tcPr>
                <w:p w:rsidR="00562258" w:rsidRDefault="00DA51A1">
                  <w:pPr>
                    <w:spacing w:before="0" w:after="0"/>
                    <w:jc w:val="left"/>
                    <w:rPr>
                      <w:rFonts w:ascii="PT Astra Serif" w:hAnsi="PT Astra Serif" w:cs="Tahoma"/>
                      <w:color w:val="auto"/>
                      <w:sz w:val="19"/>
                      <w:szCs w:val="19"/>
                    </w:rPr>
                  </w:pPr>
                  <w:sdt>
                    <w:sdtPr>
                      <w:rPr>
                        <w:rFonts w:ascii="PT Astra Serif" w:hAnsi="PT Astra Serif"/>
                        <w:sz w:val="19"/>
                        <w:szCs w:val="19"/>
                      </w:rPr>
                      <w:alias w:val="{%(&lt;Контрагент.Основной расчетный счет.Банк.Название&gt;)?('Банк:')"/>
                      <w:tag w:val="tensor_te_exp:7b25283cd09ad0bed0bdd182d180d0b0d0b3d0b5d0bdd1822ed09ed181d0bdd0bed0b2d0bdd0bed0b920d180d0b0d181d187d0b5d182d0bdd18bd0b920d181d187d0b5d1822ed091d0b0d0bdd0ba2ed09dd0b0d0b7d0b2d0b0d0bdd0b8d0b53e293f2827d091d0b0d0bdd0ba3a27293a28272729257d"/>
                      <w:id w:val="508575413"/>
                    </w:sdtPr>
                    <w:sdtEndPr/>
                    <w:sdtContent>
                      <w:r w:rsidR="00E863FE">
                        <w:rPr>
                          <w:rFonts w:ascii="PT Astra Serif" w:hAnsi="PT Astra Serif" w:cs="Tahoma"/>
                          <w:b/>
                          <w:bCs/>
                          <w:color w:val="auto"/>
                          <w:sz w:val="19"/>
                          <w:szCs w:val="19"/>
                        </w:rPr>
                        <w:t>Банк:</w:t>
                      </w:r>
                    </w:sdtContent>
                  </w:sdt>
                </w:p>
              </w:tc>
              <w:tc>
                <w:tcPr>
                  <w:tcW w:w="4633" w:type="dxa"/>
                </w:tcPr>
                <w:p w:rsidR="00562258" w:rsidRDefault="00C004DD">
                  <w:pPr>
                    <w:spacing w:before="0" w:after="0"/>
                    <w:jc w:val="left"/>
                    <w:rPr>
                      <w:rFonts w:ascii="PT Astra Serif" w:hAnsi="PT Astra Serif" w:cs="Tahoma"/>
                      <w:color w:val="auto"/>
                      <w:sz w:val="19"/>
                      <w:szCs w:val="19"/>
                    </w:rPr>
                  </w:pPr>
                  <w:r w:rsidRPr="00C004DD">
                    <w:rPr>
                      <w:rFonts w:ascii="PT Astra Serif" w:hAnsi="PT Astra Serif" w:cs="Tahoma"/>
                      <w:color w:val="auto"/>
                      <w:sz w:val="19"/>
                      <w:szCs w:val="19"/>
                    </w:rPr>
                    <w:t>ОКЦ №1 ВВГУ БАНКА РОССИИ // УФК по Нижегородской области, г. Нижний Новгород</w:t>
                  </w:r>
                  <w:r>
                    <w:rPr>
                      <w:rFonts w:ascii="PT Astra Serif" w:hAnsi="PT Astra Serif" w:cs="Tahoma"/>
                      <w:color w:val="auto"/>
                      <w:sz w:val="19"/>
                      <w:szCs w:val="19"/>
                    </w:rPr>
                    <w:t xml:space="preserve"> (л/с </w:t>
                  </w:r>
                  <w:r w:rsidRPr="00C004DD">
                    <w:rPr>
                      <w:rFonts w:ascii="PT Astra Serif" w:hAnsi="PT Astra Serif" w:cs="Tahoma"/>
                      <w:color w:val="auto"/>
                      <w:sz w:val="19"/>
                      <w:szCs w:val="19"/>
                    </w:rPr>
                    <w:t>03131227100</w:t>
                  </w:r>
                  <w:r>
                    <w:rPr>
                      <w:rFonts w:ascii="PT Astra Serif" w:hAnsi="PT Astra Serif" w:cs="Tahoma"/>
                      <w:color w:val="auto"/>
                      <w:sz w:val="19"/>
                      <w:szCs w:val="19"/>
                    </w:rPr>
                    <w:t>)</w:t>
                  </w:r>
                </w:p>
              </w:tc>
            </w:tr>
            <w:tr w:rsidR="00562258">
              <w:trPr>
                <w:trHeight w:val="178"/>
                <w:tblCellSpacing w:w="15" w:type="dxa"/>
              </w:trPr>
              <w:tc>
                <w:tcPr>
                  <w:tcW w:w="1201" w:type="dxa"/>
                </w:tcPr>
                <w:p w:rsidR="00562258" w:rsidRDefault="00DA51A1">
                  <w:pPr>
                    <w:spacing w:before="0" w:after="0"/>
                    <w:jc w:val="left"/>
                    <w:rPr>
                      <w:rFonts w:ascii="PT Astra Serif" w:hAnsi="PT Astra Serif" w:cs="Tahoma"/>
                      <w:color w:val="auto"/>
                      <w:sz w:val="19"/>
                      <w:szCs w:val="19"/>
                    </w:rPr>
                  </w:pPr>
                  <w:sdt>
                    <w:sdtPr>
                      <w:rPr>
                        <w:rFonts w:ascii="PT Astra Serif" w:hAnsi="PT Astra Serif"/>
                        <w:sz w:val="19"/>
                        <w:szCs w:val="19"/>
                      </w:rPr>
                      <w:alias w:val="{%(&lt;Контрагент.Основной расчетный счет.Банк.БИК&gt;)?('БИК:'):('')%"/>
                      <w:tag w:val="tensor_te_exp:7b25283cd09ad0bed0bdd182d180d0b0d0b3d0b5d0bdd1822ed09ed181d0bdd0bed0b2d0bdd0bed0b920d180d0b0d181d187d0b5d182d0bdd18bd0b920d181d187d0b5d1822ed091d0b0d0bdd0ba2ed091d098d09a3e293f2827d091d098d09a3a27293a28272729257d"/>
                      <w:id w:val="499864670"/>
                    </w:sdtPr>
                    <w:sdtEndPr/>
                    <w:sdtContent>
                      <w:r w:rsidR="00E863FE">
                        <w:rPr>
                          <w:rFonts w:ascii="PT Astra Serif" w:hAnsi="PT Astra Serif" w:cs="Tahoma"/>
                          <w:b/>
                          <w:bCs/>
                          <w:color w:val="auto"/>
                          <w:sz w:val="19"/>
                          <w:szCs w:val="19"/>
                        </w:rPr>
                        <w:t>БИК:</w:t>
                      </w:r>
                    </w:sdtContent>
                  </w:sdt>
                </w:p>
              </w:tc>
              <w:tc>
                <w:tcPr>
                  <w:tcW w:w="4633" w:type="dxa"/>
                </w:tcPr>
                <w:p w:rsidR="00562258" w:rsidRDefault="00C004DD">
                  <w:pPr>
                    <w:spacing w:before="0" w:after="0"/>
                    <w:jc w:val="left"/>
                    <w:rPr>
                      <w:rFonts w:ascii="PT Astra Serif" w:hAnsi="PT Astra Serif" w:cs="Tahoma"/>
                      <w:color w:val="000000" w:themeColor="text1"/>
                      <w:sz w:val="19"/>
                      <w:szCs w:val="19"/>
                    </w:rPr>
                  </w:pPr>
                  <w:r w:rsidRPr="00C004DD">
                    <w:rPr>
                      <w:rFonts w:ascii="PT Astra Serif" w:hAnsi="PT Astra Serif" w:cs="Tahoma"/>
                      <w:color w:val="000000" w:themeColor="text1"/>
                      <w:sz w:val="19"/>
                      <w:szCs w:val="19"/>
                    </w:rPr>
                    <w:t>012202102</w:t>
                  </w:r>
                </w:p>
              </w:tc>
            </w:tr>
            <w:tr w:rsidR="00562258">
              <w:trPr>
                <w:trHeight w:val="189"/>
                <w:tblCellSpacing w:w="15" w:type="dxa"/>
              </w:trPr>
              <w:tc>
                <w:tcPr>
                  <w:tcW w:w="1201" w:type="dxa"/>
                </w:tcPr>
                <w:p w:rsidR="00562258" w:rsidRDefault="00DA51A1">
                  <w:pPr>
                    <w:spacing w:before="0" w:after="0"/>
                    <w:jc w:val="left"/>
                    <w:rPr>
                      <w:rFonts w:ascii="PT Astra Serif" w:hAnsi="PT Astra Serif" w:cs="Tahoma"/>
                      <w:color w:val="auto"/>
                      <w:sz w:val="19"/>
                      <w:szCs w:val="19"/>
                    </w:rPr>
                  </w:pPr>
                  <w:sdt>
                    <w:sdtPr>
                      <w:rPr>
                        <w:rFonts w:ascii="PT Astra Serif" w:hAnsi="PT Astra Serif"/>
                        <w:sz w:val="19"/>
                        <w:szCs w:val="19"/>
                      </w:rPr>
                      <w:alias w:val="{%(&lt;Контрагент.Основной расчетный счет.Банк.КоррСчет&gt;)?('К/С:'):"/>
                      <w:tag w:val="tensor_te_exp:7b25283cd09ad0bed0bdd182d180d0b0d0b3d0b5d0bdd1822ed09ed181d0bdd0bed0b2d0bdd0bed0b920d180d0b0d181d187d0b5d182d0bdd18bd0b920d181d187d0b5d1822ed091d0b0d0bdd0ba2ed09ad0bed180d180d0a1d187d0b5d1823e293f2827d09a2fd0a13a27293a28272729257d"/>
                      <w:id w:val="65158167"/>
                      <w:showingPlcHdr/>
                    </w:sdtPr>
                    <w:sdtEndPr/>
                    <w:sdtContent>
                      <w:r w:rsidR="00E863FE">
                        <w:t>    </w:t>
                      </w:r>
                    </w:sdtContent>
                  </w:sdt>
                </w:p>
              </w:tc>
              <w:tc>
                <w:tcPr>
                  <w:tcW w:w="4633" w:type="dxa"/>
                </w:tcPr>
                <w:p w:rsidR="00562258" w:rsidRDefault="00DA51A1">
                  <w:pPr>
                    <w:spacing w:before="0" w:after="0"/>
                    <w:jc w:val="left"/>
                    <w:rPr>
                      <w:rFonts w:ascii="PT Astra Serif" w:hAnsi="PT Astra Serif" w:cs="Tahoma"/>
                      <w:color w:val="auto"/>
                      <w:sz w:val="19"/>
                      <w:szCs w:val="19"/>
                    </w:rPr>
                  </w:pPr>
                  <w:sdt>
                    <w:sdtPr>
                      <w:rPr>
                        <w:rFonts w:ascii="PT Astra Serif" w:hAnsi="PT Astra Serif"/>
                        <w:sz w:val="19"/>
                        <w:szCs w:val="19"/>
                      </w:rPr>
                      <w:alias w:val="{%(&lt;Контрагент.Основной расчетный счет.Банк.КоррСчет&gt;)?(&lt;Контраг"/>
                      <w:tag w:val="tensor_te_exp:7b25283cd09ad0bed0bdd182d180d0b0d0b3d0b5d0bdd1822ed09ed181d0bdd0bed0b2d0bdd0bed0b920d180d0b0d181d187d0b5d182d0bdd18bd0b920d181d187d0b5d1822ed091d0b0d0bdd0ba2ed09ad0bed180d180d0a1d187d0b5d1823e293f283cd09ad0bed0bdd182d180d0b0d0b3d0b5d0bdd1822ed09ed181d0bdd0bed0b2d0bdd0bed0b920d180d0b0d181d187d0b5d182d0bdd18bd0b920d181d187d0b5d1822ed091d0b0d0bdd0ba2ed09ad0bed180d180d0a1d187d0b5d1823e293a28272729257d"/>
                      <w:id w:val="-1800206213"/>
                      <w:showingPlcHdr/>
                    </w:sdtPr>
                    <w:sdtEndPr/>
                    <w:sdtContent>
                      <w:r w:rsidR="00E863FE">
                        <w:t>    </w:t>
                      </w:r>
                    </w:sdtContent>
                  </w:sdt>
                </w:p>
              </w:tc>
            </w:tr>
            <w:tr w:rsidR="00562258">
              <w:trPr>
                <w:trHeight w:val="189"/>
                <w:tblCellSpacing w:w="15" w:type="dxa"/>
              </w:trPr>
              <w:tc>
                <w:tcPr>
                  <w:tcW w:w="1246" w:type="dxa"/>
                </w:tcPr>
                <w:p w:rsidR="00562258" w:rsidRDefault="00DA51A1">
                  <w:pPr>
                    <w:spacing w:before="0" w:after="0"/>
                    <w:jc w:val="left"/>
                    <w:rPr>
                      <w:rFonts w:ascii="PT Astra Serif" w:hAnsi="PT Astra Serif" w:cs="Tahoma"/>
                      <w:color w:val="auto"/>
                      <w:sz w:val="19"/>
                      <w:szCs w:val="19"/>
                    </w:rPr>
                  </w:pPr>
                  <w:sdt>
                    <w:sdtPr>
                      <w:rPr>
                        <w:rFonts w:ascii="PT Astra Serif" w:hAnsi="PT Astra Serif"/>
                        <w:sz w:val="19"/>
                        <w:szCs w:val="19"/>
                      </w:rPr>
                      <w:alias w:val="{%(&lt;Контрагент.Основной расчетный счет.Получатель&gt;)?('Л/С:'):(''"/>
                      <w:tag w:val="tensor_te_exp:7b25283cd09ad0bed0bdd182d180d0b0d0b3d0b5d0bdd1822ed09ed181d0bdd0bed0b2d0bdd0bed0b920d180d0b0d181d187d0b5d182d0bdd18bd0b920d181d187d0b5d1822ed09fd0bed0bbd183d187d0b0d182d0b5d0bbd18c3e293f2827d09b2fd0a13a27293a28272729257d"/>
                      <w:id w:val="-1373224342"/>
                      <w:showingPlcHdr/>
                    </w:sdtPr>
                    <w:sdtEndPr/>
                    <w:sdtContent>
                      <w:r w:rsidR="00E863FE">
                        <w:t>    </w:t>
                      </w:r>
                    </w:sdtContent>
                  </w:sdt>
                </w:p>
              </w:tc>
              <w:tc>
                <w:tcPr>
                  <w:tcW w:w="4678" w:type="dxa"/>
                </w:tcPr>
                <w:p w:rsidR="00562258" w:rsidRDefault="00DA51A1">
                  <w:pPr>
                    <w:spacing w:before="0" w:after="0"/>
                    <w:jc w:val="left"/>
                    <w:rPr>
                      <w:rFonts w:ascii="PT Astra Serif" w:hAnsi="PT Astra Serif" w:cs="Tahoma"/>
                      <w:color w:val="auto"/>
                      <w:sz w:val="19"/>
                      <w:szCs w:val="19"/>
                    </w:rPr>
                  </w:pPr>
                  <w:sdt>
                    <w:sdtPr>
                      <w:rPr>
                        <w:rFonts w:ascii="PT Astra Serif" w:hAnsi="PT Astra Serif"/>
                        <w:sz w:val="19"/>
                        <w:szCs w:val="19"/>
                      </w:rPr>
                      <w:alias w:val="{%(&lt;Контрагент.Основной расчетный счет.Получатель&gt;)?(&lt;Контрагент"/>
                      <w:tag w:val="tensor_te_exp:7b25283cd09ad0bed0bdd182d180d0b0d0b3d0b5d0bdd1822ed09ed181d0bdd0bed0b2d0bdd0bed0b920d180d0b0d181d187d0b5d182d0bdd18bd0b920d181d187d0b5d1822ed09fd0bed0bbd183d187d0b0d182d0b5d0bbd18c3e293f283cd09ad0bed0bdd182d180d0b0d0b3d0b5d0bdd1822ed09ed181d0bdd0bed0b2d0bdd0bed0b920d180d0b0d181d187d0b5d182d0bdd18bd0b920d181d187d0b5d1822ed09fd0bed0bbd183d187d0b0d182d0b5d0bbd18c3e293a28272729257d"/>
                      <w:id w:val="1024751562"/>
                      <w:showingPlcHdr/>
                    </w:sdtPr>
                    <w:sdtEndPr/>
                    <w:sdtContent>
                      <w:r w:rsidR="00E863FE">
                        <w:t>    </w:t>
                      </w:r>
                    </w:sdtContent>
                  </w:sdt>
                </w:p>
              </w:tc>
            </w:tr>
          </w:tbl>
          <w:p w:rsidR="00562258" w:rsidRDefault="00562258">
            <w:pPr>
              <w:spacing w:before="0" w:after="0"/>
              <w:rPr>
                <w:rFonts w:ascii="PT Astra Serif" w:hAnsi="PT Astra Serif" w:cs="Tahoma"/>
                <w:color w:val="auto"/>
                <w:sz w:val="19"/>
                <w:szCs w:val="19"/>
              </w:rPr>
            </w:pPr>
          </w:p>
        </w:tc>
        <w:tc>
          <w:tcPr>
            <w:tcW w:w="4611" w:type="dxa"/>
            <w:vAlign w:val="center"/>
          </w:tcPr>
          <w:p w:rsidR="00562258" w:rsidRDefault="00E863FE">
            <w:pPr>
              <w:spacing w:before="0" w:after="0"/>
              <w:jc w:val="left"/>
              <w:rPr>
                <w:rFonts w:ascii="PT Astra Serif" w:hAnsi="PT Astra Serif" w:cs="Tahoma"/>
                <w:color w:val="auto"/>
                <w:sz w:val="19"/>
                <w:szCs w:val="19"/>
              </w:rPr>
            </w:pPr>
            <w:r>
              <w:rPr>
                <w:rFonts w:ascii="PT Astra Serif" w:hAnsi="PT Astra Serif" w:cs="Tahoma"/>
                <w:color w:val="auto"/>
                <w:sz w:val="19"/>
                <w:szCs w:val="19"/>
              </w:rPr>
              <w:t> </w:t>
            </w:r>
          </w:p>
          <w:p w:rsidR="00562258" w:rsidRDefault="00562258">
            <w:pPr>
              <w:spacing w:before="0" w:after="0"/>
              <w:jc w:val="left"/>
              <w:rPr>
                <w:rFonts w:ascii="PT Astra Serif" w:hAnsi="PT Astra Serif" w:cs="Tahoma"/>
                <w:color w:val="auto"/>
                <w:sz w:val="19"/>
                <w:szCs w:val="19"/>
              </w:rPr>
            </w:pPr>
          </w:p>
          <w:p w:rsidR="00562258" w:rsidRDefault="00562258">
            <w:pPr>
              <w:spacing w:before="0" w:after="0"/>
              <w:jc w:val="left"/>
              <w:rPr>
                <w:rFonts w:ascii="PT Astra Serif" w:hAnsi="PT Astra Serif" w:cs="Tahoma"/>
                <w:color w:val="auto"/>
                <w:sz w:val="19"/>
                <w:szCs w:val="19"/>
              </w:rPr>
            </w:pPr>
          </w:p>
          <w:p w:rsidR="00562258" w:rsidRDefault="00562258">
            <w:pPr>
              <w:spacing w:before="0" w:after="0"/>
              <w:jc w:val="left"/>
              <w:rPr>
                <w:rFonts w:ascii="PT Astra Serif" w:hAnsi="PT Astra Serif" w:cs="Tahoma"/>
                <w:color w:val="auto"/>
                <w:sz w:val="19"/>
                <w:szCs w:val="19"/>
              </w:rPr>
            </w:pPr>
          </w:p>
          <w:p w:rsidR="00562258" w:rsidRDefault="00E863FE">
            <w:pPr>
              <w:spacing w:before="0" w:after="0"/>
              <w:jc w:val="left"/>
              <w:rPr>
                <w:rFonts w:ascii="PT Astra Serif" w:hAnsi="PT Astra Serif" w:cs="Tahoma"/>
                <w:b/>
                <w:color w:val="auto"/>
                <w:sz w:val="19"/>
                <w:szCs w:val="19"/>
              </w:rPr>
            </w:pPr>
            <w:r>
              <w:rPr>
                <w:rFonts w:ascii="PT Astra Serif" w:hAnsi="PT Astra Serif" w:cs="Tahoma"/>
                <w:color w:val="auto"/>
                <w:sz w:val="19"/>
                <w:szCs w:val="19"/>
              </w:rPr>
              <w:br/>
            </w:r>
            <w:r>
              <w:rPr>
                <w:rFonts w:ascii="PT Astra Serif" w:hAnsi="PT Astra Serif" w:cs="Tahoma"/>
                <w:b/>
                <w:color w:val="auto"/>
                <w:sz w:val="19"/>
                <w:szCs w:val="19"/>
              </w:rPr>
              <w:t>Сублицензиат</w:t>
            </w:r>
          </w:p>
          <w:p w:rsidR="00562258" w:rsidRDefault="00E863FE">
            <w:pPr>
              <w:spacing w:before="0" w:after="0"/>
              <w:jc w:val="left"/>
              <w:rPr>
                <w:rFonts w:ascii="PT Astra Serif" w:hAnsi="PT Astra Serif" w:cs="Tahoma"/>
                <w:color w:val="auto"/>
                <w:sz w:val="19"/>
                <w:szCs w:val="19"/>
              </w:rPr>
            </w:pPr>
            <w:r>
              <w:rPr>
                <w:rFonts w:ascii="PT Astra Serif" w:hAnsi="PT Astra Serif" w:cs="Tahoma"/>
                <w:color w:val="auto"/>
                <w:sz w:val="19"/>
                <w:szCs w:val="19"/>
              </w:rPr>
              <w:t xml:space="preserve">____________________ / </w:t>
            </w:r>
            <w:r w:rsidR="00C004DD">
              <w:rPr>
                <w:rFonts w:ascii="PT Astra Serif" w:hAnsi="PT Astra Serif" w:cs="Tahoma"/>
                <w:color w:val="auto"/>
                <w:sz w:val="19"/>
                <w:szCs w:val="19"/>
              </w:rPr>
              <w:t>А.В. Широбоков</w:t>
            </w:r>
            <w:r>
              <w:rPr>
                <w:rFonts w:ascii="PT Astra Serif" w:hAnsi="PT Astra Serif" w:cs="Tahoma"/>
                <w:color w:val="auto"/>
                <w:sz w:val="19"/>
                <w:szCs w:val="19"/>
              </w:rPr>
              <w:t xml:space="preserve"> / </w:t>
            </w:r>
          </w:p>
          <w:p w:rsidR="00562258" w:rsidRDefault="00E863FE">
            <w:pPr>
              <w:spacing w:before="0" w:after="0"/>
              <w:jc w:val="left"/>
              <w:rPr>
                <w:rFonts w:ascii="PT Astra Serif" w:hAnsi="PT Astra Serif" w:cs="Tahoma"/>
                <w:color w:val="auto"/>
                <w:sz w:val="19"/>
                <w:szCs w:val="19"/>
              </w:rPr>
            </w:pPr>
            <w:r>
              <w:rPr>
                <w:rFonts w:ascii="PT Astra Serif" w:hAnsi="PT Astra Serif" w:cs="Tahoma"/>
                <w:color w:val="auto"/>
                <w:sz w:val="19"/>
                <w:szCs w:val="19"/>
              </w:rPr>
              <w:t>                 М.П. </w:t>
            </w:r>
          </w:p>
        </w:tc>
      </w:tr>
    </w:tbl>
    <w:p w:rsidR="00562258" w:rsidRDefault="00562258">
      <w:pPr>
        <w:rPr>
          <w:rFonts w:ascii="PT Astra Serif" w:hAnsi="PT Astra Serif"/>
          <w:color w:val="auto"/>
          <w:sz w:val="19"/>
          <w:szCs w:val="19"/>
        </w:rPr>
      </w:pPr>
    </w:p>
    <w:sectPr w:rsidR="00562258">
      <w:pgSz w:w="11906" w:h="16838"/>
      <w:pgMar w:top="567" w:right="680" w:bottom="284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2258" w:rsidRDefault="00E863FE">
      <w:pPr>
        <w:spacing w:after="0"/>
      </w:pPr>
      <w:r>
        <w:separator/>
      </w:r>
    </w:p>
  </w:endnote>
  <w:endnote w:type="continuationSeparator" w:id="0">
    <w:p w:rsidR="00562258" w:rsidRDefault="00E863F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2258" w:rsidRDefault="00E863FE">
      <w:pPr>
        <w:spacing w:after="0"/>
      </w:pPr>
      <w:r>
        <w:separator/>
      </w:r>
    </w:p>
  </w:footnote>
  <w:footnote w:type="continuationSeparator" w:id="0">
    <w:p w:rsidR="00562258" w:rsidRDefault="00E863F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333D6D"/>
    <w:multiLevelType w:val="hybridMultilevel"/>
    <w:tmpl w:val="60AACF42"/>
    <w:lvl w:ilvl="0" w:tplc="967A5D0E">
      <w:start w:val="3"/>
      <w:numFmt w:val="bullet"/>
      <w:lvlText w:val="•"/>
      <w:lvlJc w:val="left"/>
      <w:pPr>
        <w:ind w:left="794" w:hanging="437"/>
      </w:pPr>
      <w:rPr>
        <w:rFonts w:ascii="Times New Roman" w:eastAsia="Times New Roman" w:hAnsi="Times New Roman" w:cs="Times New Roman" w:hint="default"/>
      </w:rPr>
    </w:lvl>
    <w:lvl w:ilvl="1" w:tplc="6BA660C0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35EA07C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9DC08B0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83FE1D16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F3EB4D4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A6E2CD1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58564E96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65085650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1033006"/>
    <w:multiLevelType w:val="multilevel"/>
    <w:tmpl w:val="4C2803A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52A82B70"/>
    <w:multiLevelType w:val="multilevel"/>
    <w:tmpl w:val="36722E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5C0E4D8D"/>
    <w:multiLevelType w:val="multilevel"/>
    <w:tmpl w:val="2F7C22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6C3C77B7"/>
    <w:multiLevelType w:val="multilevel"/>
    <w:tmpl w:val="F1A61DF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7B59500F"/>
    <w:multiLevelType w:val="multilevel"/>
    <w:tmpl w:val="127453B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3"/>
  </w:num>
  <w:num w:numId="2">
    <w:abstractNumId w:val="3"/>
    <w:lvlOverride w:ilvl="0">
      <w:lvl w:ilvl="0">
        <w:start w:val="1"/>
        <w:numFmt w:val="decimal"/>
        <w:lvlText w:val="%1."/>
        <w:lvlJc w:val="left"/>
        <w:pPr>
          <w:ind w:left="357" w:hanging="357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357" w:hanging="357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794" w:hanging="79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357" w:hanging="357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357" w:hanging="357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357" w:hanging="35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57" w:hanging="357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57" w:hanging="357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57" w:hanging="357"/>
        </w:pPr>
        <w:rPr>
          <w:rFonts w:hint="default"/>
        </w:rPr>
      </w:lvl>
    </w:lvlOverride>
  </w:num>
  <w:num w:numId="3">
    <w:abstractNumId w:val="0"/>
  </w:num>
  <w:num w:numId="4">
    <w:abstractNumId w:val="2"/>
  </w:num>
  <w:num w:numId="5">
    <w:abstractNumId w:val="4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258"/>
    <w:rsid w:val="00562258"/>
    <w:rsid w:val="00C004DD"/>
    <w:rsid w:val="00DA51A1"/>
    <w:rsid w:val="00E86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F5D544-7083-4264-B0F5-646D92645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4"/>
    <w:qFormat/>
    <w:pPr>
      <w:spacing w:before="120" w:after="120" w:line="240" w:lineRule="auto"/>
      <w:jc w:val="both"/>
    </w:pPr>
    <w:rPr>
      <w:rFonts w:ascii="Tahoma" w:eastAsia="Times New Roman" w:hAnsi="Tahoma" w:cs="Times New Roman"/>
      <w:color w:val="16394F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2"/>
    <w:qFormat/>
    <w:pPr>
      <w:keepNext/>
      <w:spacing w:before="400"/>
      <w:jc w:val="left"/>
      <w:outlineLvl w:val="1"/>
    </w:pPr>
    <w:rPr>
      <w:color w:val="003366"/>
      <w:sz w:val="32"/>
      <w:szCs w:val="4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basedOn w:val="a0"/>
    <w:uiPriority w:val="35"/>
    <w:rPr>
      <w:b/>
      <w:bCs/>
      <w:color w:val="4F81BD" w:themeColor="accent1"/>
      <w:sz w:val="18"/>
      <w:szCs w:val="18"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/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">
    <w:name w:val="Название объекта Знак"/>
    <w:basedOn w:val="a0"/>
    <w:link w:val="ae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/>
    </w:p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character" w:customStyle="1" w:styleId="20">
    <w:name w:val="Заголовок 2 Знак"/>
    <w:basedOn w:val="a0"/>
    <w:link w:val="2"/>
    <w:uiPriority w:val="2"/>
    <w:rPr>
      <w:rFonts w:ascii="Tahoma" w:eastAsia="Times New Roman" w:hAnsi="Tahoma" w:cs="Times New Roman"/>
      <w:color w:val="003366"/>
      <w:sz w:val="32"/>
      <w:szCs w:val="44"/>
      <w:lang w:eastAsia="ru-RU"/>
    </w:rPr>
  </w:style>
  <w:style w:type="paragraph" w:styleId="af8">
    <w:name w:val="List Paragraph"/>
    <w:basedOn w:val="a"/>
    <w:uiPriority w:val="34"/>
    <w:qFormat/>
    <w:pPr>
      <w:ind w:left="720"/>
      <w:contextualSpacing/>
    </w:pPr>
  </w:style>
  <w:style w:type="paragraph" w:customStyle="1" w:styleId="paragraph">
    <w:name w:val="paragraph"/>
    <w:basedOn w:val="a"/>
    <w:pPr>
      <w:spacing w:before="100" w:beforeAutospacing="1" w:after="100" w:afterAutospacing="1"/>
      <w:jc w:val="left"/>
    </w:pPr>
    <w:rPr>
      <w:rFonts w:ascii="Times New Roman" w:hAnsi="Times New Roman"/>
      <w:color w:val="auto"/>
      <w:sz w:val="24"/>
      <w:szCs w:val="24"/>
    </w:rPr>
  </w:style>
  <w:style w:type="character" w:customStyle="1" w:styleId="normaltextrun">
    <w:name w:val="normaltextrun"/>
    <w:basedOn w:val="a0"/>
  </w:style>
  <w:style w:type="character" w:customStyle="1" w:styleId="apple-converted-space">
    <w:name w:val="apple-converted-space"/>
    <w:basedOn w:val="a0"/>
  </w:style>
  <w:style w:type="character" w:customStyle="1" w:styleId="spellingerror">
    <w:name w:val="spellingerror"/>
    <w:basedOn w:val="a0"/>
  </w:style>
  <w:style w:type="character" w:customStyle="1" w:styleId="eop">
    <w:name w:val="eop"/>
    <w:basedOn w:val="a0"/>
  </w:style>
  <w:style w:type="character" w:customStyle="1" w:styleId="scx7026291">
    <w:name w:val="scx7026291"/>
    <w:basedOn w:val="a0"/>
  </w:style>
  <w:style w:type="table" w:styleId="af9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a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fb">
    <w:name w:val="Balloon Text"/>
    <w:basedOn w:val="a"/>
    <w:link w:val="afc"/>
    <w:uiPriority w:val="99"/>
    <w:semiHidden/>
    <w:unhideWhenUsed/>
    <w:pPr>
      <w:spacing w:before="0" w:after="0"/>
    </w:pPr>
    <w:rPr>
      <w:rFonts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Tahoma" w:eastAsia="Times New Roman" w:hAnsi="Tahoma" w:cs="Tahoma"/>
      <w:color w:val="16394F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by.ru/tariff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E9E136-A16B-45D4-97F9-27B7EEC958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1088</Words>
  <Characters>6202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Русаков И.Е.</dc:creator>
  <cp:lastModifiedBy>IK8ZAKUPKI</cp:lastModifiedBy>
  <cp:revision>21</cp:revision>
  <dcterms:created xsi:type="dcterms:W3CDTF">2025-12-12T05:48:00Z</dcterms:created>
  <dcterms:modified xsi:type="dcterms:W3CDTF">2026-08-31T09:46:00Z</dcterms:modified>
</cp:coreProperties>
</file>