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6" w:rsidRDefault="00FC1686" w:rsidP="00E72DAB">
      <w:pPr>
        <w:jc w:val="center"/>
        <w:rPr>
          <w:rFonts w:ascii="Times New Roman" w:eastAsia="Times New Roman" w:hAnsi="Times New Roman" w:cs="Times New Roman"/>
          <w:b/>
          <w:szCs w:val="22"/>
        </w:rPr>
      </w:pPr>
    </w:p>
    <w:p w:rsidR="001963FB" w:rsidRPr="00B67536" w:rsidRDefault="009D2CE6" w:rsidP="00E72DAB">
      <w:pPr>
        <w:jc w:val="center"/>
        <w:rPr>
          <w:rFonts w:ascii="Times New Roman" w:eastAsia="Times New Roman" w:hAnsi="Times New Roman" w:cs="Times New Roman"/>
          <w:szCs w:val="22"/>
        </w:rPr>
      </w:pPr>
      <w:r w:rsidRPr="00B67536">
        <w:rPr>
          <w:rFonts w:ascii="Times New Roman" w:eastAsia="Times New Roman" w:hAnsi="Times New Roman" w:cs="Times New Roman"/>
          <w:b/>
          <w:szCs w:val="22"/>
        </w:rPr>
        <w:t xml:space="preserve">Государственный контракт </w:t>
      </w:r>
      <w:r w:rsidR="005B7E01">
        <w:rPr>
          <w:rFonts w:ascii="Times New Roman" w:eastAsia="Times New Roman" w:hAnsi="Times New Roman" w:cs="Times New Roman"/>
          <w:b/>
          <w:szCs w:val="22"/>
        </w:rPr>
        <w:t xml:space="preserve"> </w:t>
      </w:r>
    </w:p>
    <w:p w:rsidR="004A60EA" w:rsidRPr="00B67536" w:rsidRDefault="009D2CE6" w:rsidP="004A60EA">
      <w:pPr>
        <w:widowControl/>
        <w:autoSpaceDE w:val="0"/>
        <w:autoSpaceDN w:val="0"/>
        <w:adjustRightInd w:val="0"/>
        <w:jc w:val="center"/>
        <w:rPr>
          <w:rFonts w:ascii="Times New Roman" w:eastAsia="Times New Roman" w:hAnsi="Times New Roman" w:cs="Times New Roman"/>
          <w:b/>
          <w:szCs w:val="22"/>
        </w:rPr>
      </w:pPr>
      <w:r w:rsidRPr="00B67536">
        <w:rPr>
          <w:rFonts w:ascii="Times New Roman" w:eastAsia="Times New Roman" w:hAnsi="Times New Roman" w:cs="Times New Roman"/>
          <w:b/>
          <w:szCs w:val="22"/>
        </w:rPr>
        <w:t xml:space="preserve">на поставку </w:t>
      </w:r>
      <w:r w:rsidR="00D234EF">
        <w:rPr>
          <w:rFonts w:ascii="Times New Roman" w:eastAsia="Times New Roman" w:hAnsi="Times New Roman" w:cs="Times New Roman"/>
          <w:b/>
          <w:szCs w:val="22"/>
        </w:rPr>
        <w:t>кресла офисного</w:t>
      </w:r>
      <w:r w:rsidR="005B7E01">
        <w:rPr>
          <w:rFonts w:ascii="Times New Roman" w:eastAsia="Times New Roman" w:hAnsi="Times New Roman" w:cs="Times New Roman"/>
          <w:b/>
          <w:szCs w:val="22"/>
        </w:rPr>
        <w:t xml:space="preserve"> № </w:t>
      </w:r>
      <w:r w:rsidR="009D6C6B">
        <w:rPr>
          <w:rFonts w:ascii="Times New Roman" w:eastAsia="Times New Roman" w:hAnsi="Times New Roman" w:cs="Times New Roman"/>
          <w:b/>
          <w:szCs w:val="22"/>
        </w:rPr>
        <w:t>3</w:t>
      </w:r>
      <w:r w:rsidR="00A910D3">
        <w:rPr>
          <w:rFonts w:ascii="Times New Roman" w:eastAsia="Times New Roman" w:hAnsi="Times New Roman" w:cs="Times New Roman"/>
          <w:b/>
          <w:szCs w:val="22"/>
        </w:rPr>
        <w:t>3</w:t>
      </w:r>
      <w:r w:rsidR="009D7B83">
        <w:rPr>
          <w:rFonts w:ascii="Times New Roman" w:eastAsia="Times New Roman" w:hAnsi="Times New Roman" w:cs="Times New Roman"/>
          <w:b/>
          <w:szCs w:val="22"/>
        </w:rPr>
        <w:t xml:space="preserve"> </w:t>
      </w:r>
    </w:p>
    <w:p w:rsidR="001963FB" w:rsidRPr="00B67536" w:rsidRDefault="001963FB" w:rsidP="00E72DAB">
      <w:pPr>
        <w:jc w:val="both"/>
        <w:rPr>
          <w:rFonts w:ascii="Times New Roman" w:eastAsia="Times New Roman" w:hAnsi="Times New Roman" w:cs="Times New Roman"/>
          <w:szCs w:val="22"/>
        </w:rPr>
      </w:pPr>
    </w:p>
    <w:p w:rsidR="009D2CE6" w:rsidRDefault="009D2CE6" w:rsidP="00E72DAB">
      <w:pPr>
        <w:pStyle w:val="ConsPlusNormal"/>
        <w:jc w:val="center"/>
        <w:rPr>
          <w:rFonts w:ascii="Times New Roman" w:hAnsi="Times New Roman" w:cs="Times New Roman"/>
          <w:szCs w:val="22"/>
        </w:rPr>
      </w:pPr>
      <w:r w:rsidRPr="00B67536">
        <w:rPr>
          <w:rFonts w:ascii="Times New Roman" w:hAnsi="Times New Roman" w:cs="Times New Roman"/>
          <w:szCs w:val="22"/>
        </w:rPr>
        <w:t xml:space="preserve">(Идентификационный код закупки № </w:t>
      </w:r>
      <w:r w:rsidR="00FC1686">
        <w:rPr>
          <w:rFonts w:ascii="Times New Roman" w:hAnsi="Times New Roman" w:cs="Times New Roman"/>
          <w:szCs w:val="22"/>
        </w:rPr>
        <w:t xml:space="preserve"> 2614345100444434501001001700</w:t>
      </w:r>
      <w:r w:rsidR="009D6C6B">
        <w:rPr>
          <w:rFonts w:ascii="Times New Roman" w:hAnsi="Times New Roman" w:cs="Times New Roman"/>
          <w:szCs w:val="22"/>
        </w:rPr>
        <w:t>1</w:t>
      </w:r>
      <w:r w:rsidR="00A910D3">
        <w:rPr>
          <w:rFonts w:ascii="Times New Roman" w:hAnsi="Times New Roman" w:cs="Times New Roman"/>
          <w:szCs w:val="22"/>
        </w:rPr>
        <w:t>3</w:t>
      </w:r>
      <w:r w:rsidR="00FC1686">
        <w:rPr>
          <w:rFonts w:ascii="Times New Roman" w:hAnsi="Times New Roman" w:cs="Times New Roman"/>
          <w:szCs w:val="22"/>
        </w:rPr>
        <w:t>0000244</w:t>
      </w:r>
      <w:r w:rsidRPr="00B67536">
        <w:rPr>
          <w:rFonts w:ascii="Times New Roman" w:hAnsi="Times New Roman" w:cs="Times New Roman"/>
          <w:szCs w:val="22"/>
        </w:rPr>
        <w:t>)</w:t>
      </w:r>
    </w:p>
    <w:p w:rsidR="00FC1686" w:rsidRDefault="00FC1686" w:rsidP="00E72DAB">
      <w:pPr>
        <w:pStyle w:val="ConsPlusNormal"/>
        <w:jc w:val="center"/>
        <w:rPr>
          <w:rFonts w:ascii="Times New Roman" w:hAnsi="Times New Roman" w:cs="Times New Roman"/>
          <w:szCs w:val="22"/>
        </w:rPr>
      </w:pPr>
    </w:p>
    <w:p w:rsidR="00FC1686" w:rsidRDefault="00FC1686" w:rsidP="00FC1686">
      <w:pPr>
        <w:pStyle w:val="ConsPlusNormal"/>
        <w:rPr>
          <w:rFonts w:ascii="Times New Roman" w:hAnsi="Times New Roman" w:cs="Times New Roman"/>
          <w:szCs w:val="22"/>
        </w:rPr>
      </w:pPr>
    </w:p>
    <w:p w:rsidR="00FC1686" w:rsidRPr="00B67536" w:rsidRDefault="00FC1686" w:rsidP="00FC1686">
      <w:pPr>
        <w:pStyle w:val="ConsPlusNormal"/>
        <w:rPr>
          <w:rFonts w:ascii="Times New Roman" w:hAnsi="Times New Roman" w:cs="Times New Roman"/>
          <w:szCs w:val="22"/>
        </w:rPr>
      </w:pPr>
      <w:r>
        <w:rPr>
          <w:rFonts w:ascii="Times New Roman" w:hAnsi="Times New Roman" w:cs="Times New Roman"/>
          <w:szCs w:val="22"/>
        </w:rPr>
        <w:t>г. Киров                                                                                                                       «____» ___________ 2026 г.</w:t>
      </w:r>
    </w:p>
    <w:p w:rsidR="001963FB" w:rsidRPr="00B06293" w:rsidRDefault="001963FB" w:rsidP="00E72DAB">
      <w:pPr>
        <w:jc w:val="center"/>
        <w:rPr>
          <w:rFonts w:ascii="Times New Roman" w:eastAsia="Times New Roman" w:hAnsi="Times New Roman" w:cs="Times New Roman"/>
          <w:sz w:val="10"/>
          <w:szCs w:val="10"/>
        </w:rPr>
      </w:pPr>
    </w:p>
    <w:p w:rsidR="00FC1686" w:rsidRDefault="00FC1686" w:rsidP="00FC1686">
      <w:pPr>
        <w:ind w:firstLine="540"/>
        <w:jc w:val="both"/>
        <w:rPr>
          <w:rFonts w:ascii="Times New Roman" w:eastAsia="Times New Roman" w:hAnsi="Times New Roman" w:cs="Times New Roman"/>
          <w:szCs w:val="22"/>
        </w:rPr>
      </w:pPr>
    </w:p>
    <w:p w:rsidR="00FC1686" w:rsidRPr="00FC1686" w:rsidRDefault="00FC1686" w:rsidP="00FC1686">
      <w:pPr>
        <w:ind w:firstLine="540"/>
        <w:jc w:val="both"/>
        <w:rPr>
          <w:rFonts w:ascii="Times New Roman" w:eastAsia="Times New Roman" w:hAnsi="Times New Roman" w:cs="Times New Roman"/>
          <w:szCs w:val="22"/>
        </w:rPr>
      </w:pPr>
      <w:r w:rsidRPr="00FC1686">
        <w:rPr>
          <w:rFonts w:ascii="Times New Roman" w:eastAsia="Times New Roman" w:hAnsi="Times New Roman" w:cs="Times New Roman"/>
          <w:szCs w:val="22"/>
        </w:rPr>
        <w:t xml:space="preserve">Управление Федеральной службы по надзору в сфере защиты прав потребителей и благополучия человека по Кировской области (Управление Роспотребнадзора по Кировской области), от имени Российской Федерации, далее именуемое «Заказчик», в лице </w:t>
      </w:r>
      <w:r w:rsidR="00A523A6">
        <w:rPr>
          <w:rFonts w:ascii="Times New Roman" w:eastAsia="Times New Roman" w:hAnsi="Times New Roman" w:cs="Times New Roman"/>
          <w:szCs w:val="22"/>
        </w:rPr>
        <w:t xml:space="preserve">руководителя </w:t>
      </w:r>
      <w:r w:rsidR="009D7B83">
        <w:rPr>
          <w:rFonts w:ascii="Times New Roman" w:eastAsia="Times New Roman" w:hAnsi="Times New Roman" w:cs="Times New Roman"/>
          <w:szCs w:val="22"/>
        </w:rPr>
        <w:t>Белоусовой Елизаветы Аркадьевны</w:t>
      </w:r>
      <w:r w:rsidRPr="00FC1686">
        <w:rPr>
          <w:rFonts w:ascii="Times New Roman" w:eastAsia="Times New Roman" w:hAnsi="Times New Roman" w:cs="Times New Roman"/>
          <w:szCs w:val="22"/>
        </w:rPr>
        <w:t xml:space="preserve">, действующей на основании Положения, с одной стороны и </w:t>
      </w:r>
      <w:r w:rsidR="00A523A6">
        <w:rPr>
          <w:rFonts w:ascii="Times New Roman" w:eastAsia="Times New Roman" w:hAnsi="Times New Roman" w:cs="Times New Roman"/>
          <w:szCs w:val="22"/>
        </w:rPr>
        <w:t>________________________</w:t>
      </w:r>
      <w:r w:rsidR="00B375A5">
        <w:rPr>
          <w:rFonts w:ascii="Times New Roman" w:eastAsia="Times New Roman" w:hAnsi="Times New Roman" w:cs="Times New Roman"/>
          <w:szCs w:val="22"/>
        </w:rPr>
        <w:t>,</w:t>
      </w:r>
      <w:r w:rsidRPr="00FC1686">
        <w:rPr>
          <w:rFonts w:ascii="Times New Roman" w:eastAsia="Times New Roman" w:hAnsi="Times New Roman" w:cs="Times New Roman"/>
          <w:szCs w:val="22"/>
        </w:rPr>
        <w:t xml:space="preserve"> </w:t>
      </w:r>
    </w:p>
    <w:p w:rsidR="001963FB" w:rsidRDefault="00FC1686" w:rsidP="00B375A5">
      <w:pPr>
        <w:jc w:val="both"/>
        <w:rPr>
          <w:rFonts w:ascii="Times New Roman" w:eastAsia="Times New Roman" w:hAnsi="Times New Roman" w:cs="Times New Roman"/>
          <w:szCs w:val="22"/>
        </w:rPr>
      </w:pPr>
      <w:proofErr w:type="gramStart"/>
      <w:r w:rsidRPr="00FC1686">
        <w:rPr>
          <w:rFonts w:ascii="Times New Roman" w:eastAsia="Times New Roman" w:hAnsi="Times New Roman" w:cs="Times New Roman"/>
          <w:szCs w:val="22"/>
        </w:rPr>
        <w:t xml:space="preserve">именуемое в дальнейшем «Поставщик», в лице  _______________________, действующего на основании _______________________, с другой стороны, именуемые в дальнейшем «Стороны», в соответствии с </w:t>
      </w:r>
      <w:r w:rsidR="00B375A5">
        <w:rPr>
          <w:rFonts w:ascii="Times New Roman" w:eastAsia="Times New Roman" w:hAnsi="Times New Roman" w:cs="Times New Roman"/>
          <w:szCs w:val="22"/>
        </w:rPr>
        <w:t xml:space="preserve">              </w:t>
      </w:r>
      <w:r w:rsidRPr="00FC1686">
        <w:rPr>
          <w:rFonts w:ascii="Times New Roman" w:eastAsia="Times New Roman" w:hAnsi="Times New Roman" w:cs="Times New Roman"/>
          <w:szCs w:val="22"/>
        </w:rPr>
        <w:t xml:space="preserve">п. 4 ч. 1 ст. 93 Федерального закона от 05.04.2013 года № 44 – ФЗ «О контрактной системе в сфере закупок товаров, работ, услуг для обеспечения государственных и муниципальных нужд» </w:t>
      </w:r>
      <w:r w:rsidR="00745F52">
        <w:rPr>
          <w:rFonts w:ascii="Times New Roman" w:eastAsia="Times New Roman" w:hAnsi="Times New Roman" w:cs="Times New Roman"/>
          <w:szCs w:val="22"/>
        </w:rPr>
        <w:t xml:space="preserve">(далее ФЗ </w:t>
      </w:r>
      <w:r w:rsidR="00B375A5">
        <w:rPr>
          <w:rFonts w:ascii="Times New Roman" w:eastAsia="Times New Roman" w:hAnsi="Times New Roman" w:cs="Times New Roman"/>
          <w:szCs w:val="22"/>
        </w:rPr>
        <w:t xml:space="preserve">           </w:t>
      </w:r>
      <w:r w:rsidR="00745F52">
        <w:rPr>
          <w:rFonts w:ascii="Times New Roman" w:eastAsia="Times New Roman" w:hAnsi="Times New Roman" w:cs="Times New Roman"/>
          <w:szCs w:val="22"/>
        </w:rPr>
        <w:t xml:space="preserve">№ 44) </w:t>
      </w:r>
      <w:r w:rsidRPr="00FC1686">
        <w:rPr>
          <w:rFonts w:ascii="Times New Roman" w:eastAsia="Times New Roman" w:hAnsi="Times New Roman" w:cs="Times New Roman"/>
          <w:szCs w:val="22"/>
        </w:rPr>
        <w:t>заключили настоящий Контракт о нижеследующем.</w:t>
      </w:r>
      <w:proofErr w:type="gramEnd"/>
    </w:p>
    <w:p w:rsidR="00D64533" w:rsidRPr="00B67536" w:rsidRDefault="00D64533" w:rsidP="00B375A5">
      <w:pPr>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 Предмет Контракта</w:t>
      </w:r>
    </w:p>
    <w:p w:rsidR="00745F52" w:rsidRDefault="009D2CE6" w:rsidP="00E72DAB">
      <w:pPr>
        <w:ind w:firstLine="51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1.1. Поставщик обязуется поставить </w:t>
      </w:r>
      <w:r w:rsidR="009D7B83">
        <w:rPr>
          <w:rFonts w:ascii="Times New Roman" w:eastAsia="Times New Roman" w:hAnsi="Times New Roman" w:cs="Times New Roman"/>
          <w:szCs w:val="22"/>
        </w:rPr>
        <w:t>кресло офисное</w:t>
      </w:r>
      <w:r w:rsidR="00FC168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00745F52">
        <w:rPr>
          <w:rFonts w:ascii="Times New Roman" w:eastAsia="Times New Roman" w:hAnsi="Times New Roman" w:cs="Times New Roman"/>
          <w:szCs w:val="22"/>
        </w:rPr>
        <w:t xml:space="preserve"> Товар), </w:t>
      </w:r>
      <w:r w:rsidR="00745F52" w:rsidRPr="00745F52">
        <w:rPr>
          <w:rFonts w:ascii="Times New Roman" w:eastAsia="Times New Roman" w:hAnsi="Times New Roman" w:cs="Times New Roman"/>
          <w:szCs w:val="22"/>
        </w:rPr>
        <w:t>а Заказчик об</w:t>
      </w:r>
      <w:r w:rsidR="00745F52">
        <w:rPr>
          <w:rFonts w:ascii="Times New Roman" w:eastAsia="Times New Roman" w:hAnsi="Times New Roman" w:cs="Times New Roman"/>
          <w:szCs w:val="22"/>
        </w:rPr>
        <w:t xml:space="preserve">язуется принять и оплатить </w:t>
      </w:r>
      <w:r w:rsidR="00745F52" w:rsidRPr="00745F52">
        <w:rPr>
          <w:rFonts w:ascii="Times New Roman" w:eastAsia="Times New Roman" w:hAnsi="Times New Roman" w:cs="Times New Roman"/>
          <w:szCs w:val="22"/>
        </w:rPr>
        <w:t>Товар в порядке и на условиях, предусмотренных Контрактом.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1.2. Наименование, количество и иные характеристики поставляемого Товара указаны в </w:t>
      </w:r>
      <w:hyperlink r:id="rId9">
        <w:r w:rsidRPr="00B67536">
          <w:rPr>
            <w:rStyle w:val="ListLabel1"/>
            <w:rFonts w:eastAsia="NSimSun"/>
            <w:color w:val="auto"/>
            <w:sz w:val="22"/>
            <w:szCs w:val="22"/>
            <w:u w:val="none"/>
          </w:rPr>
          <w:t>спецификации</w:t>
        </w:r>
      </w:hyperlink>
      <w:r w:rsidRPr="00B67536">
        <w:rPr>
          <w:rFonts w:ascii="Times New Roman" w:eastAsia="Times New Roman" w:hAnsi="Times New Roman" w:cs="Times New Roman"/>
          <w:szCs w:val="22"/>
        </w:rPr>
        <w:t xml:space="preserve"> (Приложение к Контракту), являющейся неотъемлемой частью Контракта.</w:t>
      </w:r>
    </w:p>
    <w:p w:rsidR="00D64533" w:rsidRPr="00B67536" w:rsidRDefault="00D64533" w:rsidP="00E72DAB">
      <w:pPr>
        <w:ind w:firstLine="540"/>
        <w:jc w:val="both"/>
        <w:rPr>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 Цена Контракта и порядок расчетов</w:t>
      </w:r>
    </w:p>
    <w:p w:rsidR="007411E5" w:rsidRPr="00374F5D" w:rsidRDefault="009D2CE6" w:rsidP="00745F52">
      <w:pPr>
        <w:ind w:firstLine="567"/>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2.1. Цена Контракта составляет </w:t>
      </w:r>
      <w:r w:rsidR="00745F52">
        <w:rPr>
          <w:rFonts w:ascii="Times New Roman" w:eastAsia="Times New Roman" w:hAnsi="Times New Roman" w:cs="Times New Roman"/>
          <w:szCs w:val="22"/>
        </w:rPr>
        <w:t>_____________ (_____) рублей, включая НДС</w:t>
      </w:r>
      <w:r w:rsidR="002A5EB9">
        <w:rPr>
          <w:rFonts w:ascii="Times New Roman" w:eastAsia="Times New Roman" w:hAnsi="Times New Roman" w:cs="Times New Roman"/>
          <w:szCs w:val="22"/>
        </w:rPr>
        <w:t xml:space="preserve"> или без </w:t>
      </w:r>
      <w:proofErr w:type="gramStart"/>
      <w:r w:rsidR="002A5EB9">
        <w:rPr>
          <w:rFonts w:ascii="Times New Roman" w:eastAsia="Times New Roman" w:hAnsi="Times New Roman" w:cs="Times New Roman"/>
          <w:szCs w:val="22"/>
        </w:rPr>
        <w:t>НДС</w:t>
      </w:r>
      <w:proofErr w:type="gramEnd"/>
      <w:r w:rsidR="002A5EB9">
        <w:rPr>
          <w:rFonts w:ascii="Times New Roman" w:eastAsia="Times New Roman" w:hAnsi="Times New Roman" w:cs="Times New Roman"/>
          <w:szCs w:val="22"/>
        </w:rPr>
        <w:t xml:space="preserve"> если не облагается налогом</w:t>
      </w:r>
      <w:r w:rsidR="00745F52">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2.2. </w:t>
      </w:r>
      <w:proofErr w:type="gramStart"/>
      <w:r w:rsidRPr="00B67536">
        <w:rPr>
          <w:rFonts w:ascii="Times New Roman" w:eastAsia="Times New Roman" w:hAnsi="Times New Roman"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2.3. </w:t>
      </w:r>
      <w:proofErr w:type="gramStart"/>
      <w:r w:rsidRPr="00B67536">
        <w:rPr>
          <w:rFonts w:ascii="Times New Roman" w:eastAsia="Times New Roman" w:hAnsi="Times New Roman" w:cs="Times New Roman"/>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w:t>
      </w:r>
      <w:r w:rsidR="00745F52">
        <w:rPr>
          <w:rFonts w:ascii="Times New Roman" w:hAnsi="Times New Roman" w:cs="Times New Roman"/>
          <w:szCs w:val="22"/>
        </w:rPr>
        <w:t>ФЗ № 44</w:t>
      </w:r>
      <w:r w:rsidRPr="00B67536">
        <w:rPr>
          <w:rFonts w:ascii="Times New Roman" w:eastAsia="Times New Roman" w:hAnsi="Times New Roman" w:cs="Times New Roman"/>
          <w:szCs w:val="22"/>
        </w:rPr>
        <w:t xml:space="preserve">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Цена Контракта может быть снижена по соглашению Сторон без </w:t>
      </w:r>
      <w:r w:rsidR="00B375A5" w:rsidRPr="00B67536">
        <w:rPr>
          <w:rFonts w:ascii="Times New Roman" w:eastAsia="Times New Roman" w:hAnsi="Times New Roman" w:cs="Times New Roman"/>
          <w:szCs w:val="22"/>
        </w:rPr>
        <w:t>изменения,</w:t>
      </w:r>
      <w:r w:rsidRPr="00B67536">
        <w:rPr>
          <w:rFonts w:ascii="Times New Roman" w:eastAsia="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2.5. Источник финансирования Контракта – федеральный бюджет</w:t>
      </w:r>
      <w:r w:rsidR="006A75D0">
        <w:rPr>
          <w:rFonts w:ascii="Times New Roman" w:eastAsia="Times New Roman" w:hAnsi="Times New Roman" w:cs="Times New Roman"/>
          <w:szCs w:val="22"/>
        </w:rPr>
        <w:t xml:space="preserve"> на 2026 год</w:t>
      </w:r>
      <w:r w:rsidRPr="00B67536">
        <w:rPr>
          <w:rFonts w:ascii="Times New Roman" w:eastAsia="Times New Roman" w:hAnsi="Times New Roman" w:cs="Times New Roman"/>
          <w:szCs w:val="22"/>
        </w:rPr>
        <w:t>.</w:t>
      </w:r>
    </w:p>
    <w:p w:rsidR="006A75D0" w:rsidRPr="006A75D0" w:rsidRDefault="006A75D0" w:rsidP="006A75D0">
      <w:pPr>
        <w:ind w:firstLine="540"/>
        <w:jc w:val="both"/>
        <w:rPr>
          <w:rFonts w:ascii="Times New Roman" w:eastAsia="Times New Roman" w:hAnsi="Times New Roman" w:cs="Times New Roman"/>
          <w:kern w:val="0"/>
          <w:szCs w:val="22"/>
          <w:lang w:eastAsia="ru-RU" w:bidi="ar-SA"/>
        </w:rPr>
      </w:pPr>
      <w:r>
        <w:rPr>
          <w:rFonts w:ascii="Times New Roman" w:eastAsia="Times New Roman" w:hAnsi="Times New Roman" w:cs="Times New Roman"/>
          <w:szCs w:val="22"/>
        </w:rPr>
        <w:t xml:space="preserve">2.6. </w:t>
      </w:r>
      <w:r w:rsidR="0056294A" w:rsidRPr="0056294A">
        <w:rPr>
          <w:rFonts w:ascii="Times New Roman" w:eastAsia="Times New Roman" w:hAnsi="Times New Roman" w:cs="Times New Roman"/>
          <w:kern w:val="0"/>
          <w:szCs w:val="22"/>
          <w:lang w:eastAsia="ru-RU" w:bidi="ar-SA"/>
        </w:rPr>
        <w:t>Расчеты между Заказч</w:t>
      </w:r>
      <w:r>
        <w:rPr>
          <w:rFonts w:ascii="Times New Roman" w:eastAsia="Times New Roman" w:hAnsi="Times New Roman" w:cs="Times New Roman"/>
          <w:kern w:val="0"/>
          <w:szCs w:val="22"/>
          <w:lang w:eastAsia="ru-RU" w:bidi="ar-SA"/>
        </w:rPr>
        <w:t>иком и Поставщиком производятся не позднее 7 (семи) рабочих</w:t>
      </w:r>
      <w:r w:rsidRPr="006A75D0">
        <w:rPr>
          <w:rFonts w:ascii="Times New Roman" w:eastAsia="Times New Roman" w:hAnsi="Times New Roman" w:cs="Times New Roman"/>
          <w:kern w:val="0"/>
          <w:szCs w:val="22"/>
          <w:lang w:eastAsia="ru-RU" w:bidi="ar-SA"/>
        </w:rPr>
        <w:t xml:space="preserve"> дней </w:t>
      </w:r>
      <w:proofErr w:type="gramStart"/>
      <w:r w:rsidRPr="006A75D0">
        <w:rPr>
          <w:rFonts w:ascii="Times New Roman" w:eastAsia="Times New Roman" w:hAnsi="Times New Roman" w:cs="Times New Roman"/>
          <w:kern w:val="0"/>
          <w:szCs w:val="22"/>
          <w:lang w:eastAsia="ru-RU" w:bidi="ar-SA"/>
        </w:rPr>
        <w:t>с даты подписания</w:t>
      </w:r>
      <w:proofErr w:type="gramEnd"/>
      <w:r w:rsidRPr="006A75D0">
        <w:rPr>
          <w:rFonts w:ascii="Times New Roman" w:eastAsia="Times New Roman" w:hAnsi="Times New Roman" w:cs="Times New Roman"/>
          <w:kern w:val="0"/>
          <w:szCs w:val="22"/>
          <w:lang w:eastAsia="ru-RU" w:bidi="ar-SA"/>
        </w:rPr>
        <w:t xml:space="preserve"> Заказчиком акта приема-передачи Товара.</w:t>
      </w:r>
    </w:p>
    <w:p w:rsidR="001963FB" w:rsidRDefault="006A75D0" w:rsidP="006A75D0">
      <w:pPr>
        <w:ind w:firstLine="540"/>
        <w:jc w:val="both"/>
        <w:rPr>
          <w:rFonts w:ascii="Times New Roman" w:eastAsia="Times New Roman" w:hAnsi="Times New Roman" w:cs="Times New Roman"/>
          <w:kern w:val="0"/>
          <w:szCs w:val="22"/>
          <w:lang w:eastAsia="ru-RU" w:bidi="ar-SA"/>
        </w:rPr>
      </w:pPr>
      <w:r w:rsidRPr="006A75D0">
        <w:rPr>
          <w:rFonts w:ascii="Times New Roman" w:eastAsia="Times New Roman" w:hAnsi="Times New Roman" w:cs="Times New Roman"/>
          <w:kern w:val="0"/>
          <w:szCs w:val="22"/>
          <w:lang w:eastAsia="ru-RU" w:bidi="ar-SA"/>
        </w:rPr>
        <w:t>2.</w:t>
      </w:r>
      <w:r>
        <w:rPr>
          <w:rFonts w:ascii="Times New Roman" w:eastAsia="Times New Roman" w:hAnsi="Times New Roman" w:cs="Times New Roman"/>
          <w:kern w:val="0"/>
          <w:szCs w:val="22"/>
          <w:lang w:eastAsia="ru-RU" w:bidi="ar-SA"/>
        </w:rPr>
        <w:t xml:space="preserve">7 </w:t>
      </w:r>
      <w:r w:rsidRPr="006A75D0">
        <w:rPr>
          <w:rFonts w:ascii="Times New Roman" w:eastAsia="Times New Roman" w:hAnsi="Times New Roman" w:cs="Times New Roman"/>
          <w:kern w:val="0"/>
          <w:szCs w:val="22"/>
          <w:lang w:eastAsia="ru-RU" w:bidi="ar-SA"/>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Pr>
          <w:rFonts w:ascii="Times New Roman" w:eastAsia="Times New Roman" w:hAnsi="Times New Roman" w:cs="Times New Roman"/>
          <w:kern w:val="0"/>
          <w:szCs w:val="22"/>
          <w:lang w:eastAsia="ru-RU" w:bidi="ar-SA"/>
        </w:rPr>
        <w:t>ет Поставщика, несет Поставщик.</w:t>
      </w:r>
    </w:p>
    <w:p w:rsidR="00D64533" w:rsidRPr="00B67536" w:rsidRDefault="00D64533" w:rsidP="006A75D0">
      <w:pPr>
        <w:ind w:firstLine="540"/>
        <w:jc w:val="both"/>
        <w:rPr>
          <w:rFonts w:ascii="Times New Roman" w:eastAsia="Times New Roman" w:hAnsi="Times New Roman" w:cs="Times New Roman"/>
          <w:szCs w:val="22"/>
        </w:rPr>
      </w:pPr>
    </w:p>
    <w:p w:rsidR="00D234EF" w:rsidRDefault="00D234EF" w:rsidP="00A54580">
      <w:pPr>
        <w:spacing w:before="120" w:after="120"/>
        <w:jc w:val="center"/>
        <w:rPr>
          <w:rFonts w:ascii="Times New Roman" w:eastAsia="Times New Roman" w:hAnsi="Times New Roman" w:cs="Times New Roman"/>
          <w:szCs w:val="22"/>
        </w:rPr>
      </w:pPr>
    </w:p>
    <w:p w:rsidR="00D234EF" w:rsidRDefault="00D234EF" w:rsidP="00A54580">
      <w:pPr>
        <w:spacing w:before="120" w:after="120"/>
        <w:jc w:val="center"/>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III. Порядок, сроки и условия поставки и приемки Товара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3.1. Поставщик самостоятельно доставляет Товар Заказчику по адресу: г. </w:t>
      </w:r>
      <w:r w:rsidR="006A75D0">
        <w:rPr>
          <w:rFonts w:ascii="Times New Roman" w:eastAsia="Times New Roman" w:hAnsi="Times New Roman" w:cs="Times New Roman"/>
          <w:szCs w:val="22"/>
        </w:rPr>
        <w:t>Киров</w:t>
      </w:r>
      <w:r w:rsidRPr="00B67536">
        <w:rPr>
          <w:rFonts w:ascii="Times New Roman" w:eastAsia="Times New Roman" w:hAnsi="Times New Roman" w:cs="Times New Roman"/>
          <w:szCs w:val="22"/>
        </w:rPr>
        <w:t xml:space="preserve">, ул. </w:t>
      </w:r>
      <w:proofErr w:type="gramStart"/>
      <w:r w:rsidR="006A75D0">
        <w:rPr>
          <w:rFonts w:ascii="Times New Roman" w:eastAsia="Times New Roman" w:hAnsi="Times New Roman" w:cs="Times New Roman"/>
          <w:szCs w:val="22"/>
        </w:rPr>
        <w:t>Красноармейская</w:t>
      </w:r>
      <w:proofErr w:type="gramEnd"/>
      <w:r w:rsidR="006A75D0">
        <w:rPr>
          <w:rFonts w:ascii="Times New Roman" w:eastAsia="Times New Roman" w:hAnsi="Times New Roman" w:cs="Times New Roman"/>
          <w:szCs w:val="22"/>
        </w:rPr>
        <w:t xml:space="preserve">, 45 склад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место</w:t>
      </w:r>
      <w:r w:rsidR="00AE3131">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доставки), </w:t>
      </w:r>
      <w:r w:rsidR="006A75D0">
        <w:rPr>
          <w:rFonts w:ascii="Times New Roman" w:eastAsia="Times New Roman" w:hAnsi="Times New Roman" w:cs="Times New Roman"/>
          <w:szCs w:val="22"/>
        </w:rPr>
        <w:t xml:space="preserve">в течение </w:t>
      </w:r>
      <w:r w:rsidR="00070695">
        <w:rPr>
          <w:rFonts w:ascii="Times New Roman" w:eastAsia="Times New Roman" w:hAnsi="Times New Roman" w:cs="Times New Roman"/>
          <w:szCs w:val="22"/>
        </w:rPr>
        <w:t>1</w:t>
      </w:r>
      <w:r w:rsidR="003D2AB9">
        <w:rPr>
          <w:rFonts w:ascii="Times New Roman" w:eastAsia="Times New Roman" w:hAnsi="Times New Roman" w:cs="Times New Roman"/>
          <w:szCs w:val="22"/>
        </w:rPr>
        <w:t>5</w:t>
      </w:r>
      <w:r w:rsidR="00070695">
        <w:rPr>
          <w:rFonts w:ascii="Times New Roman" w:eastAsia="Times New Roman" w:hAnsi="Times New Roman" w:cs="Times New Roman"/>
          <w:szCs w:val="22"/>
        </w:rPr>
        <w:t xml:space="preserve"> (</w:t>
      </w:r>
      <w:r w:rsidR="003D2AB9">
        <w:rPr>
          <w:rFonts w:ascii="Times New Roman" w:eastAsia="Times New Roman" w:hAnsi="Times New Roman" w:cs="Times New Roman"/>
          <w:szCs w:val="22"/>
        </w:rPr>
        <w:t>пятнадцати</w:t>
      </w:r>
      <w:r w:rsidR="006A75D0">
        <w:rPr>
          <w:rFonts w:ascii="Times New Roman" w:eastAsia="Times New Roman" w:hAnsi="Times New Roman" w:cs="Times New Roman"/>
          <w:szCs w:val="22"/>
        </w:rPr>
        <w:t>)</w:t>
      </w:r>
      <w:r w:rsidR="00070695">
        <w:rPr>
          <w:rFonts w:ascii="Times New Roman" w:eastAsia="Times New Roman" w:hAnsi="Times New Roman" w:cs="Times New Roman"/>
          <w:szCs w:val="22"/>
        </w:rPr>
        <w:t xml:space="preserve"> календарных дней</w:t>
      </w:r>
      <w:r w:rsidR="006A75D0">
        <w:rPr>
          <w:rFonts w:ascii="Times New Roman" w:eastAsia="Times New Roman" w:hAnsi="Times New Roman" w:cs="Times New Roman"/>
          <w:szCs w:val="22"/>
        </w:rPr>
        <w:t xml:space="preserve"> с даты заключения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Поставщик не менее чем за </w:t>
      </w:r>
      <w:r w:rsidR="00AE0923">
        <w:rPr>
          <w:rFonts w:ascii="Times New Roman" w:eastAsia="Times New Roman" w:hAnsi="Times New Roman" w:cs="Times New Roman"/>
          <w:szCs w:val="22"/>
        </w:rPr>
        <w:t>2</w:t>
      </w:r>
      <w:r w:rsidRPr="00B67536">
        <w:rPr>
          <w:rFonts w:ascii="Times New Roman" w:eastAsia="Times New Roman" w:hAnsi="Times New Roman" w:cs="Times New Roman"/>
          <w:szCs w:val="22"/>
        </w:rPr>
        <w:t xml:space="preserve"> д</w:t>
      </w:r>
      <w:r w:rsidR="00AE0923">
        <w:rPr>
          <w:rFonts w:ascii="Times New Roman" w:eastAsia="Times New Roman" w:hAnsi="Times New Roman" w:cs="Times New Roman"/>
          <w:szCs w:val="22"/>
        </w:rPr>
        <w:t>ня</w:t>
      </w:r>
      <w:r w:rsidRPr="00B67536">
        <w:rPr>
          <w:rFonts w:ascii="Times New Roman" w:eastAsia="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w:t>
      </w:r>
      <w:proofErr w:type="gramStart"/>
      <w:r w:rsidRPr="00B67536">
        <w:rPr>
          <w:rFonts w:ascii="Times New Roman" w:eastAsia="Times New Roman" w:hAnsi="Times New Roman" w:cs="Times New Roman"/>
          <w:szCs w:val="22"/>
        </w:rPr>
        <w:t>в место доставки</w:t>
      </w:r>
      <w:proofErr w:type="gramEnd"/>
      <w:r w:rsidR="006A75D0" w:rsidRPr="006A75D0">
        <w:t xml:space="preserve"> </w:t>
      </w:r>
      <w:r w:rsidR="006A75D0" w:rsidRPr="006A75D0">
        <w:rPr>
          <w:rFonts w:ascii="Times New Roman" w:eastAsia="Times New Roman" w:hAnsi="Times New Roman" w:cs="Times New Roman"/>
          <w:szCs w:val="22"/>
        </w:rPr>
        <w:t xml:space="preserve">на электронный адрес: </w:t>
      </w:r>
      <w:r w:rsidR="006A75D0">
        <w:rPr>
          <w:rFonts w:ascii="Times New Roman" w:eastAsia="Times New Roman" w:hAnsi="Times New Roman" w:cs="Times New Roman"/>
          <w:szCs w:val="22"/>
        </w:rPr>
        <w:t xml:space="preserve"> </w:t>
      </w:r>
      <w:proofErr w:type="spellStart"/>
      <w:r w:rsidR="006A75D0">
        <w:rPr>
          <w:rFonts w:ascii="Times New Roman" w:eastAsia="Times New Roman" w:hAnsi="Times New Roman" w:cs="Times New Roman"/>
          <w:szCs w:val="22"/>
          <w:lang w:val="en-US"/>
        </w:rPr>
        <w:t>rpn</w:t>
      </w:r>
      <w:proofErr w:type="spellEnd"/>
      <w:r w:rsidR="006A75D0" w:rsidRPr="006A75D0">
        <w:rPr>
          <w:rFonts w:ascii="Times New Roman" w:eastAsia="Times New Roman" w:hAnsi="Times New Roman" w:cs="Times New Roman"/>
          <w:szCs w:val="22"/>
        </w:rPr>
        <w:t>@43.rospotrebnadzor.ru</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D6453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3B677B"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3.5. При отсутствии у Заказчика претензий по количеству и качеству поставленного Товара Заказчик в течение </w:t>
      </w:r>
      <w:r w:rsidR="003E6AEC">
        <w:rPr>
          <w:rFonts w:ascii="Times New Roman" w:eastAsia="Times New Roman" w:hAnsi="Times New Roman" w:cs="Times New Roman"/>
          <w:szCs w:val="22"/>
        </w:rPr>
        <w:t>5</w:t>
      </w:r>
      <w:r w:rsidRPr="00B67536">
        <w:rPr>
          <w:rFonts w:ascii="Times New Roman" w:eastAsia="Times New Roman" w:hAnsi="Times New Roman" w:cs="Times New Roman"/>
          <w:szCs w:val="22"/>
        </w:rPr>
        <w:t xml:space="preserve"> </w:t>
      </w:r>
      <w:r w:rsidR="003E6AEC">
        <w:rPr>
          <w:rFonts w:ascii="Times New Roman" w:eastAsia="Times New Roman" w:hAnsi="Times New Roman" w:cs="Times New Roman"/>
          <w:szCs w:val="22"/>
        </w:rPr>
        <w:t xml:space="preserve">(пяти) </w:t>
      </w:r>
      <w:r w:rsidRPr="00B67536">
        <w:rPr>
          <w:rFonts w:ascii="Times New Roman" w:eastAsia="Times New Roman" w:hAnsi="Times New Roman" w:cs="Times New Roman"/>
          <w:szCs w:val="22"/>
        </w:rPr>
        <w:t xml:space="preserve">рабочих дней с момента доставки Товара Поставщиком подписывает </w:t>
      </w:r>
      <w:r w:rsidR="006A75D0">
        <w:rPr>
          <w:rFonts w:ascii="Times New Roman" w:eastAsia="Times New Roman" w:hAnsi="Times New Roman" w:cs="Times New Roman"/>
          <w:szCs w:val="22"/>
          <w:lang w:val="en-US"/>
        </w:rPr>
        <w:t xml:space="preserve"> </w:t>
      </w:r>
      <w:r w:rsidR="003E6AEC">
        <w:rPr>
          <w:rFonts w:ascii="Times New Roman" w:eastAsia="Times New Roman" w:hAnsi="Times New Roman" w:cs="Times New Roman"/>
          <w:szCs w:val="22"/>
        </w:rPr>
        <w:t>документ о приёмке Товара:</w:t>
      </w:r>
      <w:r w:rsidR="003E6AEC" w:rsidRPr="003E6AEC">
        <w:t xml:space="preserve"> </w:t>
      </w:r>
      <w:r w:rsidR="003E6AEC">
        <w:rPr>
          <w:rFonts w:ascii="Times New Roman" w:eastAsia="Times New Roman" w:hAnsi="Times New Roman" w:cs="Times New Roman"/>
          <w:szCs w:val="22"/>
        </w:rPr>
        <w:t xml:space="preserve"> акт приема-передачи Товара</w:t>
      </w:r>
      <w:r w:rsidR="003E6AEC" w:rsidRPr="003E6AEC">
        <w:rPr>
          <w:rFonts w:ascii="Times New Roman" w:eastAsia="Times New Roman" w:hAnsi="Times New Roman" w:cs="Times New Roman"/>
          <w:szCs w:val="22"/>
        </w:rPr>
        <w:t>, товарную (товарно-транспортную) накладную, счет, счет-фактуру. После этого Товар считается переданным Поставщиком Заказчику.</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6</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proofErr w:type="gramStart"/>
      <w:r w:rsidRPr="003E6AEC">
        <w:rPr>
          <w:rFonts w:ascii="Times New Roman" w:eastAsia="Times New Roman" w:hAnsi="Times New Roman" w:cs="Times New Roman"/>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E6AEC">
        <w:rPr>
          <w:rFonts w:ascii="Times New Roman" w:eastAsia="Times New Roman" w:hAnsi="Times New Roman" w:cs="Times New Roman"/>
          <w:szCs w:val="22"/>
        </w:rPr>
        <w:t xml:space="preserve"> сроков их устранения.</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 xml:space="preserve">7. </w:t>
      </w:r>
      <w:r w:rsidRPr="003E6AEC">
        <w:rPr>
          <w:rFonts w:ascii="Times New Roman" w:eastAsia="Times New Roman" w:hAnsi="Times New Roman" w:cs="Times New Roman"/>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8</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A12C13">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w:t>
      </w:r>
    </w:p>
    <w:p w:rsid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sidR="00A12C13">
        <w:rPr>
          <w:rFonts w:ascii="Times New Roman" w:eastAsia="Times New Roman" w:hAnsi="Times New Roman" w:cs="Times New Roman"/>
          <w:szCs w:val="22"/>
        </w:rPr>
        <w:t>9</w:t>
      </w:r>
      <w:r w:rsidRPr="003E6AEC">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64533" w:rsidRPr="003E6AEC" w:rsidRDefault="00D64533" w:rsidP="003E6AEC">
      <w:pPr>
        <w:ind w:firstLine="540"/>
        <w:jc w:val="both"/>
        <w:rPr>
          <w:rFonts w:ascii="Times New Roman" w:eastAsia="Times New Roman" w:hAnsi="Times New Roman" w:cs="Times New Roman"/>
          <w:szCs w:val="22"/>
        </w:rPr>
      </w:pPr>
    </w:p>
    <w:p w:rsidR="001963FB" w:rsidRDefault="009D2CE6" w:rsidP="00D64533">
      <w:pPr>
        <w:ind w:firstLine="54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IV. Взаимодействие Сторон</w:t>
      </w:r>
    </w:p>
    <w:p w:rsidR="00D64533" w:rsidRPr="00B67536" w:rsidRDefault="00D64533" w:rsidP="00D64533">
      <w:pPr>
        <w:ind w:firstLine="540"/>
        <w:jc w:val="center"/>
        <w:rPr>
          <w:rFonts w:ascii="Times New Roman" w:eastAsia="Times New Roman" w:hAnsi="Times New Roman" w:cs="Times New Roman"/>
          <w:szCs w:val="22"/>
        </w:rPr>
      </w:pP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 Поставщик обязан: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56BE"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4.1.4. в случае принятия решения об одностороннем</w:t>
      </w:r>
      <w:r w:rsidR="00C256BE">
        <w:rPr>
          <w:rFonts w:ascii="Times New Roman" w:eastAsia="Times New Roman" w:hAnsi="Times New Roman" w:cs="Times New Roman"/>
          <w:szCs w:val="22"/>
        </w:rPr>
        <w:t xml:space="preserve"> отказе от исполнения Контракта</w:t>
      </w:r>
      <w:r w:rsidR="00C256BE" w:rsidRPr="00C256BE">
        <w:rPr>
          <w:rFonts w:ascii="Times New Roman" w:eastAsia="Times New Roman" w:hAnsi="Times New Roman" w:cs="Times New Roman"/>
          <w:szCs w:val="22"/>
        </w:rPr>
        <w:t xml:space="preserve"> </w:t>
      </w:r>
      <w:r w:rsidR="007E36E1">
        <w:rPr>
          <w:rFonts w:ascii="Times New Roman" w:eastAsia="Times New Roman" w:hAnsi="Times New Roman" w:cs="Times New Roman"/>
          <w:szCs w:val="22"/>
        </w:rPr>
        <w:t xml:space="preserve">уведомить Заказчика согласно условиям настоящего Контракта и в соответствии с положениями ФЗ № 44.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 Поставщик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4.2.1. требовать от Заказчика произвести приемку Товара в порядке и в сроки, предусмотренные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4.2.4. требовать возмещения убытков,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B67536">
          <w:rPr>
            <w:rStyle w:val="ListLabel1"/>
            <w:rFonts w:eastAsia="NSimSun"/>
            <w:color w:val="auto"/>
            <w:sz w:val="22"/>
            <w:szCs w:val="22"/>
            <w:u w:val="none"/>
          </w:rPr>
          <w:t>частью 6 статьи 14</w:t>
        </w:r>
      </w:hyperlink>
      <w:r w:rsidRPr="00B67536">
        <w:rPr>
          <w:rFonts w:ascii="Times New Roman" w:eastAsia="Times New Roman" w:hAnsi="Times New Roman" w:cs="Times New Roman"/>
          <w:szCs w:val="22"/>
        </w:rPr>
        <w:t xml:space="preserve"> </w:t>
      </w:r>
      <w:r w:rsidR="00D64533">
        <w:rPr>
          <w:rFonts w:ascii="Times New Roman" w:eastAsia="Times New Roman" w:hAnsi="Times New Roman" w:cs="Times New Roman"/>
          <w:szCs w:val="22"/>
        </w:rPr>
        <w:t xml:space="preserve">ФЗ </w:t>
      </w:r>
      <w:r w:rsidRPr="00B67536">
        <w:rPr>
          <w:rFonts w:ascii="Times New Roman" w:eastAsia="Times New Roman" w:hAnsi="Times New Roman" w:cs="Times New Roman"/>
          <w:szCs w:val="22"/>
        </w:rPr>
        <w:t xml:space="preserve"> </w:t>
      </w:r>
      <w:r w:rsidR="00872864"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 Заказчик обязуется: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4.3.1. обеспечить своевременную приемку и оплату поставленного Товара надлежащего качества в </w:t>
      </w:r>
      <w:r w:rsidR="0058292D" w:rsidRPr="00B67536">
        <w:rPr>
          <w:rFonts w:ascii="Times New Roman" w:eastAsia="Times New Roman" w:hAnsi="Times New Roman" w:cs="Times New Roman"/>
          <w:szCs w:val="22"/>
        </w:rPr>
        <w:t>порядке,</w:t>
      </w:r>
      <w:r w:rsidRPr="00B67536">
        <w:rPr>
          <w:rFonts w:ascii="Times New Roman" w:eastAsia="Times New Roman" w:hAnsi="Times New Roman" w:cs="Times New Roman"/>
          <w:szCs w:val="22"/>
        </w:rPr>
        <w:t xml:space="preserve"> и сроки, предусмотренные Контрактом;</w:t>
      </w:r>
    </w:p>
    <w:p w:rsidR="001963FB" w:rsidRPr="00B67536"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4.3.2. в случае принятия решения об одностороннем отказе от исполнения Контракта </w:t>
      </w:r>
      <w:r w:rsidR="007E36E1" w:rsidRPr="007E36E1">
        <w:rPr>
          <w:rFonts w:ascii="Times New Roman" w:eastAsia="Times New Roman" w:hAnsi="Times New Roman" w:cs="Times New Roman"/>
          <w:szCs w:val="22"/>
        </w:rPr>
        <w:t xml:space="preserve">уведомить </w:t>
      </w:r>
      <w:r w:rsidR="007E36E1">
        <w:rPr>
          <w:rFonts w:ascii="Times New Roman" w:eastAsia="Times New Roman" w:hAnsi="Times New Roman" w:cs="Times New Roman"/>
          <w:szCs w:val="22"/>
        </w:rPr>
        <w:t>Поставщика</w:t>
      </w:r>
      <w:r w:rsidR="007E36E1" w:rsidRPr="007E36E1">
        <w:rPr>
          <w:rFonts w:ascii="Times New Roman" w:eastAsia="Times New Roman" w:hAnsi="Times New Roman" w:cs="Times New Roman"/>
          <w:szCs w:val="22"/>
        </w:rPr>
        <w:t xml:space="preserve"> согласно условиям настоящего Контракта и в соответствии с положениями ФЗ № 44. </w:t>
      </w:r>
      <w:r w:rsidR="007E36E1">
        <w:rPr>
          <w:rFonts w:ascii="Times New Roman" w:eastAsia="Times New Roman" w:hAnsi="Times New Roman" w:cs="Times New Roman"/>
          <w:szCs w:val="22"/>
        </w:rPr>
        <w:t xml:space="preserve">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4.3.3. требовать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4.3.4. провести экспертизу поставленного Товара для проверки его соответствия условиям Контракта в соответствии с </w:t>
      </w:r>
      <w:r w:rsidR="00A12C1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 Заказчик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4.4.1. требовать от Поставщика надлежащего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w:t>
      </w:r>
      <w:r w:rsidR="00D64533">
        <w:rPr>
          <w:rFonts w:ascii="Times New Roman" w:eastAsia="Times New Roman" w:hAnsi="Times New Roman" w:cs="Times New Roman"/>
          <w:szCs w:val="22"/>
        </w:rPr>
        <w:t>4. требовать возмещения убытков</w:t>
      </w:r>
      <w:r w:rsidRPr="00B67536">
        <w:rPr>
          <w:rFonts w:ascii="Times New Roman" w:eastAsia="Times New Roman" w:hAnsi="Times New Roman" w:cs="Times New Roman"/>
          <w:szCs w:val="22"/>
        </w:rPr>
        <w:t>, причиненных по вине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w:t>
      </w:r>
      <w:r w:rsidR="00A12C13">
        <w:rPr>
          <w:rFonts w:ascii="Times New Roman" w:eastAsia="Times New Roman" w:hAnsi="Times New Roman" w:cs="Times New Roman"/>
          <w:szCs w:val="22"/>
        </w:rPr>
        <w:t>виях, установленных 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4.4.6. отказаться от приемки и оплаты Товара, не соответствующего условиям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5.3. Товар должен быть упакован и замаркирован в соответствии с действующими стандартами.</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 Ответственность Сторон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B67536">
        <w:rPr>
          <w:rFonts w:ascii="Times New Roman" w:eastAsia="Times New Roman" w:hAnsi="Times New Roman" w:cs="Times New Roman"/>
          <w:szCs w:val="22"/>
        </w:rPr>
        <w:t xml:space="preserve">Размер штрафа определяется в соответствии с </w:t>
      </w:r>
      <w:hyperlink r:id="rId11">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2E6765">
        <w:rPr>
          <w:rFonts w:ascii="Times New Roman" w:eastAsia="Times New Roman" w:hAnsi="Times New Roman" w:cs="Times New Roman"/>
          <w:szCs w:val="22"/>
        </w:rPr>
        <w:br/>
      </w:r>
      <w:r w:rsidRPr="00B67536">
        <w:rPr>
          <w:rFonts w:ascii="Times New Roman" w:eastAsia="Times New Roman" w:hAnsi="Times New Roman" w:cs="Times New Roman"/>
          <w:szCs w:val="22"/>
        </w:rPr>
        <w:t xml:space="preserve">от 30 августа 2017 г. </w:t>
      </w:r>
      <w:r w:rsidR="00872864"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1042 (далее - Правила), и составляет </w:t>
      </w:r>
      <w:r w:rsidR="00F2354B">
        <w:rPr>
          <w:rFonts w:ascii="Times New Roman" w:eastAsia="Times New Roman" w:hAnsi="Times New Roman" w:cs="Times New Roman"/>
          <w:szCs w:val="22"/>
        </w:rPr>
        <w:t>10</w:t>
      </w:r>
      <w:r w:rsidR="00566858"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цены Контракта.</w:t>
      </w:r>
      <w:proofErr w:type="gramEnd"/>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6.8. Применение неустойки (штрафа, пени) не освобождает Стороны от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 Обеспечение исполнения Контракта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7.1. Обеспечение исполнения Контракта не устанавливается.</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VIII. Обстоятельства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IX. Рассмотрение и разрешение споров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9.3. Срок рассмотрения претензии не может превышать 10 </w:t>
      </w:r>
      <w:r w:rsidR="00A910D3">
        <w:rPr>
          <w:rFonts w:ascii="Times New Roman" w:eastAsia="Times New Roman" w:hAnsi="Times New Roman" w:cs="Times New Roman"/>
          <w:szCs w:val="22"/>
        </w:rPr>
        <w:t xml:space="preserve">календарных </w:t>
      </w:r>
      <w:r w:rsidRPr="00B67536">
        <w:rPr>
          <w:rFonts w:ascii="Times New Roman" w:eastAsia="Times New Roman" w:hAnsi="Times New Roman" w:cs="Times New Roman"/>
          <w:szCs w:val="22"/>
        </w:rPr>
        <w:t xml:space="preserve">дней. Переписка Сторон может осуществляться в виде писем или телеграмм, а в случаях направления телекса, факса, иного электронного сообщения </w:t>
      </w:r>
      <w:r w:rsidR="00C556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с</w:t>
      </w:r>
      <w:r w:rsidR="00C5560F"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последующим предоставлением оригинала документа.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9.4. При </w:t>
      </w:r>
      <w:proofErr w:type="spellStart"/>
      <w:r w:rsidRPr="00B67536">
        <w:rPr>
          <w:rFonts w:ascii="Times New Roman" w:eastAsia="Times New Roman" w:hAnsi="Times New Roman" w:cs="Times New Roman"/>
          <w:szCs w:val="22"/>
        </w:rPr>
        <w:t>неурегулировании</w:t>
      </w:r>
      <w:proofErr w:type="spellEnd"/>
      <w:r w:rsidRPr="00B67536">
        <w:rPr>
          <w:rFonts w:ascii="Times New Roman" w:eastAsia="Times New Roman" w:hAnsi="Times New Roman" w:cs="Times New Roman"/>
          <w:szCs w:val="22"/>
        </w:rPr>
        <w:t xml:space="preserve"> Сторонами спора в досудебном порядке, спор разрешается в Арбитражном суде </w:t>
      </w:r>
      <w:r w:rsidR="00262A53">
        <w:rPr>
          <w:rFonts w:ascii="Times New Roman" w:eastAsia="Times New Roman" w:hAnsi="Times New Roman" w:cs="Times New Roman"/>
          <w:szCs w:val="22"/>
        </w:rPr>
        <w:t>Кировской</w:t>
      </w:r>
      <w:r w:rsidRPr="00B67536">
        <w:rPr>
          <w:rFonts w:ascii="Times New Roman" w:eastAsia="Times New Roman" w:hAnsi="Times New Roman" w:cs="Times New Roman"/>
          <w:szCs w:val="22"/>
        </w:rPr>
        <w:t xml:space="preserve"> области.</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 Срок действия и порядок расторжения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10.1. Контра</w:t>
      </w:r>
      <w:proofErr w:type="gramStart"/>
      <w:r w:rsidRPr="00B67536">
        <w:rPr>
          <w:rFonts w:ascii="Times New Roman" w:eastAsia="Times New Roman" w:hAnsi="Times New Roman" w:cs="Times New Roman"/>
          <w:szCs w:val="22"/>
        </w:rPr>
        <w:t>кт вст</w:t>
      </w:r>
      <w:proofErr w:type="gramEnd"/>
      <w:r w:rsidRPr="00B67536">
        <w:rPr>
          <w:rFonts w:ascii="Times New Roman" w:eastAsia="Times New Roman" w:hAnsi="Times New Roman" w:cs="Times New Roman"/>
          <w:szCs w:val="22"/>
        </w:rPr>
        <w:t xml:space="preserve">упает в силу с момента его подписания обеими Сторонами и действует до полного исполнения Сторонами обязательств по Контракту. </w:t>
      </w:r>
    </w:p>
    <w:p w:rsidR="001963FB" w:rsidRDefault="009D2CE6" w:rsidP="00E72DAB">
      <w:pPr>
        <w:ind w:firstLine="540"/>
        <w:jc w:val="both"/>
        <w:rPr>
          <w:rFonts w:ascii="Times New Roman" w:hAnsi="Times New Roman" w:cs="Times New Roman"/>
        </w:rPr>
      </w:pPr>
      <w:r w:rsidRPr="00B67536">
        <w:rPr>
          <w:rFonts w:ascii="Times New Roman" w:eastAsia="Times New Roman" w:hAnsi="Times New Roman" w:cs="Times New Roman"/>
          <w:szCs w:val="22"/>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D64533">
        <w:rPr>
          <w:rFonts w:ascii="Times New Roman" w:eastAsia="Times New Roman" w:hAnsi="Times New Roman" w:cs="Times New Roman"/>
          <w:szCs w:val="22"/>
        </w:rPr>
        <w:t>и</w:t>
      </w:r>
      <w:r w:rsidRPr="00B67536">
        <w:rPr>
          <w:rFonts w:ascii="Times New Roman" w:eastAsia="Times New Roman" w:hAnsi="Times New Roman" w:cs="Times New Roman"/>
          <w:szCs w:val="22"/>
        </w:rPr>
        <w:t xml:space="preserve"> </w:t>
      </w:r>
      <w:r w:rsidR="00B375A5" w:rsidRPr="00B375A5">
        <w:rPr>
          <w:rFonts w:ascii="Times New Roman" w:hAnsi="Times New Roman" w:cs="Times New Roman"/>
        </w:rPr>
        <w:t>положениями настоящего Контракта.</w:t>
      </w:r>
    </w:p>
    <w:p w:rsidR="007E36E1" w:rsidRPr="007E36E1" w:rsidRDefault="007E36E1" w:rsidP="007E36E1">
      <w:pPr>
        <w:ind w:firstLine="540"/>
        <w:jc w:val="both"/>
        <w:rPr>
          <w:rFonts w:ascii="Times New Roman" w:hAnsi="Times New Roman" w:cs="Times New Roman"/>
          <w:szCs w:val="22"/>
        </w:rPr>
      </w:pPr>
      <w:r>
        <w:rPr>
          <w:rFonts w:ascii="Times New Roman" w:hAnsi="Times New Roman" w:cs="Times New Roman"/>
          <w:szCs w:val="22"/>
        </w:rPr>
        <w:t>В</w:t>
      </w:r>
      <w:r w:rsidRPr="007E36E1">
        <w:rPr>
          <w:rFonts w:ascii="Times New Roman" w:hAnsi="Times New Roman" w:cs="Times New Roman"/>
          <w:szCs w:val="22"/>
        </w:rPr>
        <w:t xml:space="preserve"> случае принятия решения об одностороннем отказе от исполнения Контракта </w:t>
      </w:r>
      <w:r>
        <w:rPr>
          <w:rFonts w:ascii="Times New Roman" w:hAnsi="Times New Roman" w:cs="Times New Roman"/>
          <w:szCs w:val="22"/>
        </w:rPr>
        <w:t>одной из сторон Сторона, принявшая такое решение</w:t>
      </w:r>
      <w:r w:rsidRPr="007E36E1">
        <w:rPr>
          <w:rFonts w:ascii="Times New Roman" w:hAnsi="Times New Roman" w:cs="Times New Roman"/>
          <w:szCs w:val="22"/>
        </w:rPr>
        <w:t xml:space="preserve"> переда</w:t>
      </w:r>
      <w:r>
        <w:rPr>
          <w:rFonts w:ascii="Times New Roman" w:hAnsi="Times New Roman" w:cs="Times New Roman"/>
          <w:szCs w:val="22"/>
        </w:rPr>
        <w:t>ёт</w:t>
      </w:r>
      <w:r w:rsidRPr="007E36E1">
        <w:rPr>
          <w:rFonts w:ascii="Times New Roman" w:hAnsi="Times New Roman" w:cs="Times New Roman"/>
          <w:szCs w:val="22"/>
        </w:rPr>
        <w:t xml:space="preserve"> либо лично под расписку </w:t>
      </w:r>
      <w:r>
        <w:rPr>
          <w:rFonts w:ascii="Times New Roman" w:hAnsi="Times New Roman" w:cs="Times New Roman"/>
          <w:szCs w:val="22"/>
        </w:rPr>
        <w:t xml:space="preserve">законному </w:t>
      </w:r>
      <w:r w:rsidRPr="007E36E1">
        <w:rPr>
          <w:rFonts w:ascii="Times New Roman" w:hAnsi="Times New Roman" w:cs="Times New Roman"/>
          <w:szCs w:val="22"/>
        </w:rPr>
        <w:t xml:space="preserve">представителю </w:t>
      </w:r>
      <w:r>
        <w:rPr>
          <w:rFonts w:ascii="Times New Roman" w:hAnsi="Times New Roman" w:cs="Times New Roman"/>
          <w:szCs w:val="22"/>
        </w:rPr>
        <w:t>Стороны</w:t>
      </w:r>
      <w:r w:rsidRPr="007E36E1">
        <w:rPr>
          <w:rFonts w:ascii="Times New Roman" w:hAnsi="Times New Roman" w:cs="Times New Roman"/>
          <w:szCs w:val="22"/>
        </w:rPr>
        <w:t>, либо направ</w:t>
      </w:r>
      <w:r>
        <w:rPr>
          <w:rFonts w:ascii="Times New Roman" w:hAnsi="Times New Roman" w:cs="Times New Roman"/>
          <w:szCs w:val="22"/>
        </w:rPr>
        <w:t>ляет</w:t>
      </w:r>
      <w:r w:rsidRPr="007E36E1">
        <w:rPr>
          <w:rFonts w:ascii="Times New Roman" w:hAnsi="Times New Roman" w:cs="Times New Roman"/>
          <w:szCs w:val="22"/>
        </w:rPr>
        <w:t xml:space="preserve"> заказным письмом по адресу, указанному в контракте.</w:t>
      </w:r>
    </w:p>
    <w:p w:rsidR="007E36E1" w:rsidRPr="007E36E1"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Датой надлежащего уведомления считается дата получения расписки или дата получения подтверждения о вручении заказным письмом (либо дата возврата письма по истечении срока хранения).</w:t>
      </w:r>
    </w:p>
    <w:p w:rsidR="00D64533" w:rsidRPr="00B375A5"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 xml:space="preserve">Решение об одностороннем отказе вступает в силу, и контракт считается расторгнутым через 10 дней </w:t>
      </w:r>
      <w:proofErr w:type="gramStart"/>
      <w:r w:rsidRPr="007E36E1">
        <w:rPr>
          <w:rFonts w:ascii="Times New Roman" w:hAnsi="Times New Roman" w:cs="Times New Roman"/>
          <w:szCs w:val="22"/>
        </w:rPr>
        <w:t>с даты</w:t>
      </w:r>
      <w:proofErr w:type="gramEnd"/>
      <w:r w:rsidRPr="007E36E1">
        <w:rPr>
          <w:rFonts w:ascii="Times New Roman" w:hAnsi="Times New Roman" w:cs="Times New Roman"/>
          <w:szCs w:val="22"/>
        </w:rPr>
        <w:t xml:space="preserve"> надлежащего уведомления контрагента согласно ч. 13 ст. 95 ФЗ N 44.</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 Прочие положения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11.1. Во всем, что не предусмотрено Контрактом, Стороны руководствуются законодательством Российской Федерации.</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11.4. Изменение условий Контракта при его исполнении не допускается, за исключением случаев, предусмотренных </w:t>
      </w:r>
      <w:hyperlink r:id="rId13">
        <w:r w:rsidRPr="00B67536">
          <w:rPr>
            <w:rStyle w:val="ListLabel1"/>
            <w:rFonts w:eastAsia="NSimSun"/>
            <w:color w:val="auto"/>
            <w:sz w:val="22"/>
            <w:szCs w:val="22"/>
            <w:u w:val="none"/>
          </w:rPr>
          <w:t>статьей 95</w:t>
        </w:r>
      </w:hyperlink>
      <w:r w:rsidRPr="00B67536">
        <w:rPr>
          <w:rFonts w:ascii="Times New Roman" w:eastAsia="Times New Roman" w:hAnsi="Times New Roman" w:cs="Times New Roman"/>
          <w:szCs w:val="22"/>
        </w:rPr>
        <w:t xml:space="preserve"> Федерального закона от 05.04.2013 </w:t>
      </w:r>
      <w:r w:rsidR="000A51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44-ФЗ.</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11.7. 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XII. Перечень приложений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12.1. Неотъемлемой частью Контракта является следующее приложение:</w:t>
      </w:r>
      <w:r w:rsidR="00A12C13">
        <w:rPr>
          <w:rFonts w:ascii="Times New Roman" w:eastAsia="Times New Roman" w:hAnsi="Times New Roman" w:cs="Times New Roman"/>
          <w:szCs w:val="22"/>
        </w:rPr>
        <w:t xml:space="preserve"> С</w:t>
      </w:r>
      <w:r w:rsidRPr="00B67536">
        <w:rPr>
          <w:rFonts w:ascii="Times New Roman" w:eastAsia="Times New Roman" w:hAnsi="Times New Roman" w:cs="Times New Roman"/>
          <w:szCs w:val="22"/>
        </w:rPr>
        <w:t>пецификация</w:t>
      </w:r>
      <w:r w:rsidR="00D541A7" w:rsidRPr="00B67536">
        <w:rPr>
          <w:rFonts w:ascii="Times New Roman" w:eastAsia="Times New Roman" w:hAnsi="Times New Roman" w:cs="Times New Roman"/>
          <w:szCs w:val="22"/>
        </w:rPr>
        <w:t>.</w:t>
      </w:r>
    </w:p>
    <w:p w:rsidR="00D64533" w:rsidRDefault="00D64533" w:rsidP="00A54580">
      <w:pPr>
        <w:spacing w:before="120" w:after="120"/>
        <w:jc w:val="center"/>
        <w:rPr>
          <w:rFonts w:ascii="Times New Roman" w:eastAsia="Times New Roman" w:hAnsi="Times New Roman" w:cs="Times New Roman"/>
          <w:szCs w:val="22"/>
        </w:rPr>
      </w:pPr>
    </w:p>
    <w:p w:rsidR="001963FB" w:rsidRDefault="00B375A5" w:rsidP="00A54580">
      <w:pPr>
        <w:spacing w:before="120" w:after="120"/>
        <w:jc w:val="center"/>
        <w:rPr>
          <w:rFonts w:ascii="Times New Roman" w:eastAsia="Times New Roman" w:hAnsi="Times New Roman" w:cs="Times New Roman"/>
          <w:szCs w:val="22"/>
        </w:rPr>
      </w:pPr>
      <w:r>
        <w:rPr>
          <w:rFonts w:ascii="Times New Roman" w:hAnsi="Times New Roman"/>
          <w:noProof/>
          <w:sz w:val="24"/>
          <w:lang w:eastAsia="ru-RU" w:bidi="ar-SA"/>
        </w:rPr>
        <mc:AlternateContent>
          <mc:Choice Requires="wps">
            <w:drawing>
              <wp:anchor distT="0" distB="0" distL="114300" distR="114300" simplePos="0" relativeHeight="251668480" behindDoc="0" locked="0" layoutInCell="1" allowOverlap="1" wp14:anchorId="4FF0EC21" wp14:editId="689FA127">
                <wp:simplePos x="0" y="0"/>
                <wp:positionH relativeFrom="column">
                  <wp:posOffset>171258</wp:posOffset>
                </wp:positionH>
                <wp:positionV relativeFrom="paragraph">
                  <wp:posOffset>225703</wp:posOffset>
                </wp:positionV>
                <wp:extent cx="2903657" cy="3196558"/>
                <wp:effectExtent l="0" t="0" r="11430" b="2349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657" cy="3196558"/>
                        </a:xfrm>
                        <a:prstGeom prst="rect">
                          <a:avLst/>
                        </a:prstGeom>
                        <a:solidFill>
                          <a:srgbClr val="FFFFFF"/>
                        </a:solidFill>
                        <a:ln w="9525">
                          <a:solidFill>
                            <a:srgbClr val="FFFFFF"/>
                          </a:solidFill>
                          <a:miter lim="800000"/>
                          <a:headEnd/>
                          <a:tailEnd/>
                        </a:ln>
                      </wps:spPr>
                      <wps:txb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Адрес место нахождения: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3.5pt;margin-top:17.75pt;width:228.65pt;height:25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" strokecolor="white">
                <v:textbo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Адрес место нахождения: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v:textbox>
              </v:shape>
            </w:pict>
          </mc:Fallback>
        </mc:AlternateContent>
      </w:r>
      <w:r w:rsidR="009D2CE6" w:rsidRPr="00B67536">
        <w:rPr>
          <w:rFonts w:ascii="Times New Roman" w:eastAsia="Times New Roman" w:hAnsi="Times New Roman" w:cs="Times New Roman"/>
          <w:szCs w:val="22"/>
        </w:rPr>
        <w:t>XIII. Адреса и банковские реквизиты Сторон</w:t>
      </w:r>
    </w:p>
    <w:p w:rsidR="00A54580" w:rsidRPr="00BF2FAE" w:rsidRDefault="00A54580" w:rsidP="00A54580">
      <w:pPr>
        <w:pStyle w:val="af"/>
        <w:jc w:val="both"/>
        <w:rPr>
          <w:rFonts w:ascii="Times New Roman" w:hAnsi="Times New Roman"/>
          <w:sz w:val="16"/>
          <w:szCs w:val="16"/>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07101F1C" wp14:editId="108639E2">
                <wp:simplePos x="0" y="0"/>
                <wp:positionH relativeFrom="column">
                  <wp:posOffset>3290570</wp:posOffset>
                </wp:positionH>
                <wp:positionV relativeFrom="paragraph">
                  <wp:posOffset>1270</wp:posOffset>
                </wp:positionV>
                <wp:extent cx="2513965" cy="2707005"/>
                <wp:effectExtent l="0" t="0" r="4445"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270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w:t>
                            </w:r>
                            <w:r>
                              <w:rPr>
                                <w:rFonts w:ascii="Times New Roman" w:hAnsi="Times New Roman"/>
                                <w:sz w:val="24"/>
                                <w:szCs w:val="24"/>
                              </w:rPr>
                              <w:t>____________________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w:t>
                            </w:r>
                            <w:r>
                              <w:rPr>
                                <w:rFonts w:ascii="Times New Roman" w:hAnsi="Times New Roman"/>
                                <w:sz w:val="24"/>
                                <w:szCs w:val="24"/>
                              </w:rPr>
                              <w:t>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______________________________________________________________________________________</w:t>
                            </w:r>
                            <w:r>
                              <w:rPr>
                                <w:rFonts w:ascii="Times New Roman" w:hAnsi="Times New Roman"/>
                                <w:sz w:val="24"/>
                                <w:szCs w:val="24"/>
                              </w:rPr>
                              <w:t>___</w:t>
                            </w:r>
                            <w:r w:rsidRPr="00641DE7">
                              <w:rPr>
                                <w:rFonts w:ascii="Times New Roman" w:hAnsi="Times New Roman"/>
                                <w:sz w:val="24"/>
                                <w:szCs w:val="24"/>
                              </w:rPr>
                              <w:t>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w:t>
                            </w:r>
                          </w:p>
                          <w:p w:rsidR="00A54580" w:rsidRPr="002C21B6" w:rsidRDefault="00A54580" w:rsidP="00A54580">
                            <w:pPr>
                              <w:pStyle w:val="af"/>
                              <w:jc w:val="both"/>
                              <w:rPr>
                                <w:rFonts w:ascii="Times New Roman" w:hAnsi="Times New Roman"/>
                                <w:sz w:val="10"/>
                                <w:szCs w:val="10"/>
                              </w:rPr>
                            </w:pPr>
                          </w:p>
                          <w:p w:rsidR="00A54580" w:rsidRPr="00C230F2" w:rsidRDefault="00A54580" w:rsidP="00A54580">
                            <w:pPr>
                              <w:pStyle w:val="af"/>
                              <w:jc w:val="both"/>
                              <w:rPr>
                                <w:rFonts w:ascii="Times New Roman" w:hAnsi="Times New Roman"/>
                                <w:sz w:val="24"/>
                                <w:szCs w:val="24"/>
                              </w:rPr>
                            </w:pPr>
                            <w:r w:rsidRPr="00C230F2">
                              <w:rPr>
                                <w:rFonts w:ascii="Times New Roman" w:hAnsi="Times New Roman"/>
                                <w:sz w:val="24"/>
                                <w:szCs w:val="24"/>
                              </w:rPr>
                              <w:t>__________________________</w:t>
                            </w:r>
                          </w:p>
                          <w:p w:rsidR="00A54580" w:rsidRDefault="00A54580" w:rsidP="00A54580">
                            <w:pPr>
                              <w:pStyle w:val="af"/>
                              <w:jc w:val="both"/>
                              <w:rPr>
                                <w:rFonts w:ascii="Times New Roman" w:hAnsi="Times New Roman"/>
                                <w:sz w:val="24"/>
                                <w:szCs w:val="24"/>
                              </w:rPr>
                            </w:pPr>
                          </w:p>
                          <w:p w:rsidR="00A54580" w:rsidRDefault="00A54580" w:rsidP="00A54580">
                            <w:pPr>
                              <w:pStyle w:val="af"/>
                              <w:jc w:val="both"/>
                              <w:rPr>
                                <w:rFonts w:ascii="Times New Roman" w:hAnsi="Times New Roman"/>
                                <w:sz w:val="24"/>
                                <w:szCs w:val="24"/>
                              </w:rPr>
                            </w:pPr>
                            <w:r w:rsidRPr="00C230F2">
                              <w:rPr>
                                <w:rFonts w:ascii="Times New Roman" w:hAnsi="Times New Roman"/>
                                <w:sz w:val="24"/>
                                <w:szCs w:val="24"/>
                              </w:rPr>
                              <w:t xml:space="preserve">                        </w:t>
                            </w:r>
                          </w:p>
                          <w:p w:rsidR="00A54580" w:rsidRPr="00717EE3" w:rsidRDefault="00A54580" w:rsidP="00A54580">
                            <w:pPr>
                              <w:pStyle w:val="af"/>
                              <w:jc w:val="both"/>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259.1pt;margin-top:.1pt;width:197.95pt;height:2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" stroked="f">
                <v:textbo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w:t>
                      </w:r>
                      <w:r>
                        <w:rPr>
                          <w:rFonts w:ascii="Times New Roman" w:hAnsi="Times New Roman"/>
                          <w:sz w:val="24"/>
                          <w:szCs w:val="24"/>
                        </w:rPr>
                        <w:t>____________________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w:t>
                      </w:r>
                      <w:r>
                        <w:rPr>
                          <w:rFonts w:ascii="Times New Roman" w:hAnsi="Times New Roman"/>
                          <w:sz w:val="24"/>
                          <w:szCs w:val="24"/>
                        </w:rPr>
                        <w:t>___________________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______________________________________________________________________________________</w:t>
                      </w:r>
                      <w:r>
                        <w:rPr>
                          <w:rFonts w:ascii="Times New Roman" w:hAnsi="Times New Roman"/>
                          <w:sz w:val="24"/>
                          <w:szCs w:val="24"/>
                        </w:rPr>
                        <w:t>___</w:t>
                      </w:r>
                      <w:r w:rsidRPr="00641DE7">
                        <w:rPr>
                          <w:rFonts w:ascii="Times New Roman" w:hAnsi="Times New Roman"/>
                          <w:sz w:val="24"/>
                          <w:szCs w:val="24"/>
                        </w:rPr>
                        <w:t>_</w:t>
                      </w:r>
                    </w:p>
                    <w:p w:rsidR="00A54580" w:rsidRPr="00641DE7" w:rsidRDefault="00A54580" w:rsidP="00A54580">
                      <w:pPr>
                        <w:pStyle w:val="af"/>
                        <w:rPr>
                          <w:rFonts w:ascii="Times New Roman" w:hAnsi="Times New Roman"/>
                          <w:sz w:val="24"/>
                          <w:szCs w:val="24"/>
                        </w:rPr>
                      </w:pPr>
                      <w:r w:rsidRPr="00641DE7">
                        <w:rPr>
                          <w:rFonts w:ascii="Times New Roman" w:hAnsi="Times New Roman"/>
                          <w:sz w:val="24"/>
                          <w:szCs w:val="24"/>
                        </w:rPr>
                        <w:t>______________________________</w:t>
                      </w:r>
                    </w:p>
                    <w:p w:rsidR="00A54580" w:rsidRPr="002C21B6" w:rsidRDefault="00A54580" w:rsidP="00A54580">
                      <w:pPr>
                        <w:pStyle w:val="af"/>
                        <w:jc w:val="both"/>
                        <w:rPr>
                          <w:rFonts w:ascii="Times New Roman" w:hAnsi="Times New Roman"/>
                          <w:sz w:val="10"/>
                          <w:szCs w:val="10"/>
                        </w:rPr>
                      </w:pPr>
                    </w:p>
                    <w:p w:rsidR="00A54580" w:rsidRPr="00C230F2" w:rsidRDefault="00A54580" w:rsidP="00A54580">
                      <w:pPr>
                        <w:pStyle w:val="af"/>
                        <w:jc w:val="both"/>
                        <w:rPr>
                          <w:rFonts w:ascii="Times New Roman" w:hAnsi="Times New Roman"/>
                          <w:sz w:val="24"/>
                          <w:szCs w:val="24"/>
                        </w:rPr>
                      </w:pPr>
                      <w:r w:rsidRPr="00C230F2">
                        <w:rPr>
                          <w:rFonts w:ascii="Times New Roman" w:hAnsi="Times New Roman"/>
                          <w:sz w:val="24"/>
                          <w:szCs w:val="24"/>
                        </w:rPr>
                        <w:t>__________________________</w:t>
                      </w:r>
                    </w:p>
                    <w:p w:rsidR="00A54580" w:rsidRDefault="00A54580" w:rsidP="00A54580">
                      <w:pPr>
                        <w:pStyle w:val="af"/>
                        <w:jc w:val="both"/>
                        <w:rPr>
                          <w:rFonts w:ascii="Times New Roman" w:hAnsi="Times New Roman"/>
                          <w:sz w:val="24"/>
                          <w:szCs w:val="24"/>
                        </w:rPr>
                      </w:pPr>
                    </w:p>
                    <w:p w:rsidR="00A54580" w:rsidRDefault="00A54580" w:rsidP="00A54580">
                      <w:pPr>
                        <w:pStyle w:val="af"/>
                        <w:jc w:val="both"/>
                        <w:rPr>
                          <w:rFonts w:ascii="Times New Roman" w:hAnsi="Times New Roman"/>
                          <w:sz w:val="24"/>
                          <w:szCs w:val="24"/>
                        </w:rPr>
                      </w:pPr>
                      <w:r w:rsidRPr="00C230F2">
                        <w:rPr>
                          <w:rFonts w:ascii="Times New Roman" w:hAnsi="Times New Roman"/>
                          <w:sz w:val="24"/>
                          <w:szCs w:val="24"/>
                        </w:rPr>
                        <w:t xml:space="preserve">                        </w:t>
                      </w:r>
                    </w:p>
                    <w:p w:rsidR="00A54580" w:rsidRPr="00717EE3" w:rsidRDefault="00A54580" w:rsidP="00A54580">
                      <w:pPr>
                        <w:pStyle w:val="af"/>
                        <w:jc w:val="both"/>
                        <w:rPr>
                          <w:rFonts w:ascii="Times New Roman" w:hAnsi="Times New Roman"/>
                          <w:sz w:val="24"/>
                          <w:szCs w:val="24"/>
                        </w:rPr>
                      </w:pPr>
                      <w:r>
                        <w:rPr>
                          <w:rFonts w:ascii="Times New Roman" w:hAnsi="Times New Roman"/>
                          <w:sz w:val="18"/>
                          <w:szCs w:val="18"/>
                        </w:rPr>
                        <w:tab/>
                      </w:r>
                      <w:r>
                        <w:rPr>
                          <w:rFonts w:ascii="Times New Roman" w:hAnsi="Times New Roman"/>
                          <w:sz w:val="18"/>
                          <w:szCs w:val="18"/>
                        </w:rPr>
                        <w:tab/>
                      </w:r>
                    </w:p>
                  </w:txbxContent>
                </v:textbox>
              </v:shape>
            </w:pict>
          </mc:Fallback>
        </mc:AlternateContent>
      </w:r>
    </w:p>
    <w:p w:rsidR="00A54580" w:rsidRPr="005D36B4" w:rsidRDefault="00A54580" w:rsidP="00A54580">
      <w:pPr>
        <w:pStyle w:val="af"/>
        <w:jc w:val="both"/>
        <w:rPr>
          <w:rFonts w:ascii="Times New Roman" w:hAnsi="Times New Roman"/>
          <w:sz w:val="20"/>
          <w:szCs w:val="20"/>
        </w:rPr>
      </w:pPr>
      <w:r>
        <w:rPr>
          <w:rFonts w:ascii="Times New Roman" w:hAnsi="Times New Roman"/>
          <w:sz w:val="24"/>
          <w:szCs w:val="24"/>
        </w:rPr>
        <w:t xml:space="preserve">     </w:t>
      </w:r>
    </w:p>
    <w:p w:rsidR="00A54580" w:rsidRDefault="00A54580" w:rsidP="00A54580">
      <w:pPr>
        <w:pStyle w:val="af"/>
        <w:jc w:val="both"/>
        <w:rPr>
          <w:rFonts w:ascii="Times New Roman" w:hAnsi="Times New Roman"/>
          <w:sz w:val="20"/>
          <w:szCs w:val="20"/>
        </w:rPr>
      </w:pPr>
      <w:r w:rsidRPr="005D36B4">
        <w:rPr>
          <w:rFonts w:ascii="Times New Roman" w:hAnsi="Times New Roman"/>
          <w:sz w:val="20"/>
          <w:szCs w:val="20"/>
        </w:rPr>
        <w:t xml:space="preserve">      </w:t>
      </w: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2"/>
        <w:spacing w:before="0"/>
        <w:jc w:val="right"/>
        <w:rPr>
          <w:rFonts w:ascii="Times New Roman" w:hAnsi="Times New Roman"/>
          <w:color w:val="auto"/>
          <w:sz w:val="24"/>
          <w:szCs w:val="24"/>
        </w:rPr>
      </w:pPr>
    </w:p>
    <w:p w:rsidR="00A54580" w:rsidRDefault="00A54580" w:rsidP="00A54580">
      <w:pPr>
        <w:rPr>
          <w:lang w:eastAsia="ru-RU" w:bidi="ar-SA"/>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536"/>
        <w:gridCol w:w="851"/>
        <w:gridCol w:w="4678"/>
      </w:tblGrid>
      <w:tr w:rsidR="00A54580" w:rsidRPr="00DD796D" w:rsidTr="0081258D">
        <w:tc>
          <w:tcPr>
            <w:tcW w:w="4536" w:type="dxa"/>
            <w:tcBorders>
              <w:top w:val="nil"/>
              <w:left w:val="nil"/>
              <w:bottom w:val="single" w:sz="4" w:space="0" w:color="auto"/>
              <w:right w:val="nil"/>
            </w:tcBorders>
          </w:tcPr>
          <w:p w:rsidR="00A54580" w:rsidRPr="00DD796D" w:rsidRDefault="00A54580" w:rsidP="0081258D">
            <w:pPr>
              <w:pStyle w:val="ConsPlusNormal"/>
              <w:rPr>
                <w:rFonts w:ascii="Times New Roman" w:hAnsi="Times New Roman" w:cs="Times New Roman"/>
                <w:szCs w:val="22"/>
              </w:rPr>
            </w:pPr>
          </w:p>
        </w:tc>
        <w:tc>
          <w:tcPr>
            <w:tcW w:w="851" w:type="dxa"/>
            <w:vMerge w:val="restart"/>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D64533" w:rsidRDefault="00D64533" w:rsidP="0081258D">
            <w:pPr>
              <w:pStyle w:val="ConsPlusNormal"/>
              <w:rPr>
                <w:rFonts w:ascii="Times New Roman" w:hAnsi="Times New Roman" w:cs="Times New Roman"/>
                <w:szCs w:val="22"/>
              </w:rPr>
            </w:pPr>
          </w:p>
          <w:p w:rsidR="00D64533" w:rsidRPr="00DD796D" w:rsidRDefault="00D64533" w:rsidP="0081258D">
            <w:pPr>
              <w:pStyle w:val="ConsPlusNormal"/>
              <w:rPr>
                <w:rFonts w:ascii="Times New Roman" w:hAnsi="Times New Roman" w:cs="Times New Roman"/>
                <w:szCs w:val="22"/>
              </w:rPr>
            </w:pPr>
          </w:p>
        </w:tc>
      </w:tr>
      <w:tr w:rsidR="00A54580" w:rsidRPr="00D57C72" w:rsidTr="0081258D">
        <w:tc>
          <w:tcPr>
            <w:tcW w:w="4536" w:type="dxa"/>
            <w:tcBorders>
              <w:top w:val="single" w:sz="4" w:space="0" w:color="auto"/>
              <w:left w:val="nil"/>
              <w:bottom w:val="nil"/>
              <w:right w:val="nil"/>
            </w:tcBorders>
            <w:hideMark/>
          </w:tcPr>
          <w:p w:rsidR="00A54580" w:rsidRPr="00D57C72" w:rsidRDefault="00D64533" w:rsidP="00D64533">
            <w:pPr>
              <w:pStyle w:val="ConsPlusNormal"/>
              <w:jc w:val="center"/>
              <w:rPr>
                <w:rFonts w:ascii="Times New Roman" w:hAnsi="Times New Roman" w:cs="Times New Roman"/>
                <w:i/>
                <w:szCs w:val="22"/>
              </w:rPr>
            </w:pPr>
            <w:r w:rsidRPr="00D64533">
              <w:rPr>
                <w:rFonts w:ascii="Times New Roman" w:hAnsi="Times New Roman" w:cs="Times New Roman"/>
                <w:i/>
                <w:szCs w:val="22"/>
              </w:rPr>
              <w:t>(должность)</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(должность)</w:t>
            </w:r>
          </w:p>
        </w:tc>
      </w:tr>
      <w:tr w:rsidR="00A54580" w:rsidRPr="00DD796D" w:rsidTr="0081258D">
        <w:tc>
          <w:tcPr>
            <w:tcW w:w="4536" w:type="dxa"/>
            <w:tcBorders>
              <w:top w:val="nil"/>
              <w:left w:val="nil"/>
              <w:bottom w:val="single" w:sz="4" w:space="0" w:color="auto"/>
              <w:right w:val="nil"/>
            </w:tcBorders>
          </w:tcPr>
          <w:p w:rsidR="00A54580" w:rsidRPr="00DD796D" w:rsidRDefault="00A54580" w:rsidP="0081258D">
            <w:pPr>
              <w:pStyle w:val="ConsPlusNormal"/>
              <w:rPr>
                <w:rFonts w:ascii="Times New Roman" w:hAnsi="Times New Roman" w:cs="Times New Roman"/>
                <w:szCs w:val="22"/>
              </w:rPr>
            </w:pPr>
          </w:p>
        </w:tc>
        <w:tc>
          <w:tcPr>
            <w:tcW w:w="851" w:type="dxa"/>
            <w:vMerge/>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Pr="00DD796D" w:rsidRDefault="00A54580" w:rsidP="0081258D">
            <w:pPr>
              <w:pStyle w:val="ConsPlusNormal"/>
              <w:rPr>
                <w:rFonts w:ascii="Times New Roman" w:hAnsi="Times New Roman" w:cs="Times New Roman"/>
                <w:szCs w:val="22"/>
              </w:rPr>
            </w:pPr>
          </w:p>
        </w:tc>
      </w:tr>
      <w:tr w:rsidR="00A54580" w:rsidRPr="00D57C72" w:rsidTr="0081258D">
        <w:tc>
          <w:tcPr>
            <w:tcW w:w="4536" w:type="dxa"/>
            <w:tcBorders>
              <w:top w:val="single" w:sz="4" w:space="0" w:color="auto"/>
              <w:left w:val="nil"/>
              <w:bottom w:val="nil"/>
              <w:right w:val="nil"/>
            </w:tcBorders>
            <w:hideMark/>
          </w:tcPr>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(подпись, фамилия и инициалы)</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(подпись, фамилия и инициалы)</w:t>
            </w:r>
          </w:p>
        </w:tc>
      </w:tr>
      <w:tr w:rsidR="00A54580" w:rsidRPr="00DD796D" w:rsidTr="0081258D">
        <w:tc>
          <w:tcPr>
            <w:tcW w:w="4536"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__ ________________ 20__ г.</w:t>
            </w:r>
          </w:p>
        </w:tc>
        <w:tc>
          <w:tcPr>
            <w:tcW w:w="851" w:type="dxa"/>
            <w:vMerge/>
            <w:vAlign w:val="center"/>
            <w:hideMark/>
          </w:tcPr>
          <w:p w:rsidR="00A54580" w:rsidRPr="00DD796D" w:rsidRDefault="00A54580" w:rsidP="0081258D"/>
        </w:tc>
        <w:tc>
          <w:tcPr>
            <w:tcW w:w="4678"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__ ________________ 20__ г.</w:t>
            </w:r>
          </w:p>
        </w:tc>
      </w:tr>
      <w:tr w:rsidR="00A54580" w:rsidRPr="00DD796D" w:rsidTr="0081258D">
        <w:tc>
          <w:tcPr>
            <w:tcW w:w="4536"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(при наличии печати)</w:t>
            </w:r>
          </w:p>
        </w:tc>
        <w:tc>
          <w:tcPr>
            <w:tcW w:w="851" w:type="dxa"/>
            <w:vMerge/>
            <w:vAlign w:val="center"/>
            <w:hideMark/>
          </w:tcPr>
          <w:p w:rsidR="00A54580" w:rsidRPr="00DD796D" w:rsidRDefault="00A54580" w:rsidP="0081258D"/>
        </w:tc>
        <w:tc>
          <w:tcPr>
            <w:tcW w:w="4678" w:type="dxa"/>
            <w:hideMark/>
          </w:tcPr>
          <w:p w:rsidR="00A54580" w:rsidRPr="00DD796D" w:rsidRDefault="00A54580" w:rsidP="0081258D">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A54580" w:rsidRPr="00D57C72" w:rsidRDefault="00A54580" w:rsidP="0081258D">
            <w:pPr>
              <w:pStyle w:val="ConsPlusNormal"/>
              <w:jc w:val="center"/>
              <w:rPr>
                <w:rFonts w:ascii="Times New Roman" w:hAnsi="Times New Roman" w:cs="Times New Roman"/>
                <w:i/>
                <w:szCs w:val="22"/>
              </w:rPr>
            </w:pPr>
            <w:r w:rsidRPr="00D57C72">
              <w:rPr>
                <w:rFonts w:ascii="Times New Roman" w:hAnsi="Times New Roman" w:cs="Times New Roman"/>
                <w:i/>
                <w:szCs w:val="22"/>
              </w:rPr>
              <w:t>(при наличии печати)</w:t>
            </w:r>
          </w:p>
        </w:tc>
      </w:tr>
    </w:tbl>
    <w:p w:rsidR="00872864" w:rsidRDefault="00872864" w:rsidP="00872864">
      <w:pPr>
        <w:pStyle w:val="2"/>
        <w:spacing w:before="0"/>
        <w:rPr>
          <w:rFonts w:ascii="Times New Roman" w:hAnsi="Times New Roman"/>
          <w:color w:val="auto"/>
          <w:sz w:val="24"/>
          <w:szCs w:val="24"/>
        </w:rPr>
      </w:pPr>
    </w:p>
    <w:p w:rsidR="002048AA" w:rsidRDefault="002048AA" w:rsidP="00E62F20">
      <w:pPr>
        <w:pStyle w:val="2"/>
        <w:spacing w:before="0"/>
        <w:jc w:val="right"/>
        <w:rPr>
          <w:rFonts w:ascii="Times New Roman" w:hAnsi="Times New Roman"/>
          <w:color w:val="auto"/>
          <w:sz w:val="20"/>
          <w:szCs w:val="20"/>
        </w:rPr>
        <w:sectPr w:rsidR="002048AA" w:rsidSect="00FC1686">
          <w:headerReference w:type="even" r:id="rId14"/>
          <w:headerReference w:type="default" r:id="rId15"/>
          <w:footerReference w:type="even" r:id="rId16"/>
          <w:footerReference w:type="default" r:id="rId17"/>
          <w:headerReference w:type="first" r:id="rId18"/>
          <w:footerReference w:type="first" r:id="rId19"/>
          <w:pgSz w:w="12240" w:h="15840" w:code="1"/>
          <w:pgMar w:top="567" w:right="1134" w:bottom="1134" w:left="1134" w:header="454" w:footer="0" w:gutter="0"/>
          <w:cols w:space="720"/>
          <w:formProt w:val="0"/>
          <w:titlePg/>
          <w:docGrid w:linePitch="299" w:charSpace="4096"/>
        </w:sectPr>
      </w:pPr>
    </w:p>
    <w:p w:rsidR="00D234EF" w:rsidRPr="002A5EB9" w:rsidRDefault="009D7B83" w:rsidP="00D234EF">
      <w:pPr>
        <w:keepNext/>
        <w:keepLines/>
        <w:tabs>
          <w:tab w:val="left" w:pos="513"/>
        </w:tabs>
        <w:jc w:val="right"/>
        <w:outlineLvl w:val="3"/>
        <w:rPr>
          <w:rFonts w:ascii="Times New Roman" w:eastAsia="Times New Roman" w:hAnsi="Times New Roman"/>
          <w:bCs/>
          <w:sz w:val="24"/>
        </w:rPr>
      </w:pPr>
      <w:r w:rsidRPr="002A5EB9">
        <w:rPr>
          <w:rFonts w:ascii="Times New Roman" w:eastAsia="Times New Roman" w:hAnsi="Times New Roman"/>
          <w:bCs/>
          <w:sz w:val="24"/>
        </w:rPr>
        <w:t xml:space="preserve">Приложение № 1 </w:t>
      </w:r>
      <w:r w:rsidR="00D234EF" w:rsidRPr="002A5EB9">
        <w:rPr>
          <w:rFonts w:ascii="Times New Roman" w:eastAsia="Times New Roman" w:hAnsi="Times New Roman"/>
          <w:bCs/>
          <w:sz w:val="24"/>
        </w:rPr>
        <w:t xml:space="preserve">к государственному контракту  </w:t>
      </w:r>
    </w:p>
    <w:p w:rsidR="009D7B83" w:rsidRPr="002A5EB9" w:rsidRDefault="002A5EB9" w:rsidP="00D234EF">
      <w:pPr>
        <w:keepNext/>
        <w:keepLines/>
        <w:tabs>
          <w:tab w:val="left" w:pos="513"/>
        </w:tabs>
        <w:jc w:val="right"/>
        <w:outlineLvl w:val="3"/>
        <w:rPr>
          <w:rFonts w:ascii="Times New Roman" w:eastAsia="Times New Roman" w:hAnsi="Times New Roman"/>
          <w:bCs/>
          <w:sz w:val="24"/>
        </w:rPr>
      </w:pPr>
      <w:r>
        <w:rPr>
          <w:rFonts w:ascii="Times New Roman" w:eastAsia="Times New Roman" w:hAnsi="Times New Roman"/>
          <w:bCs/>
          <w:sz w:val="24"/>
        </w:rPr>
        <w:t>на поставку кресла офисного № 3</w:t>
      </w:r>
      <w:r w:rsidR="003D2AB9">
        <w:rPr>
          <w:rFonts w:ascii="Times New Roman" w:eastAsia="Times New Roman" w:hAnsi="Times New Roman"/>
          <w:bCs/>
          <w:sz w:val="24"/>
        </w:rPr>
        <w:t>3</w:t>
      </w:r>
      <w:r w:rsidR="00D234EF" w:rsidRPr="002A5EB9">
        <w:rPr>
          <w:rFonts w:ascii="Times New Roman" w:eastAsia="Times New Roman" w:hAnsi="Times New Roman"/>
          <w:bCs/>
          <w:sz w:val="24"/>
        </w:rPr>
        <w:t xml:space="preserve"> </w:t>
      </w:r>
      <w:proofErr w:type="gramStart"/>
      <w:r w:rsidR="00D234EF" w:rsidRPr="002A5EB9">
        <w:rPr>
          <w:rFonts w:ascii="Times New Roman" w:eastAsia="Times New Roman" w:hAnsi="Times New Roman"/>
          <w:bCs/>
          <w:sz w:val="24"/>
        </w:rPr>
        <w:t>от</w:t>
      </w:r>
      <w:proofErr w:type="gramEnd"/>
      <w:r w:rsidR="00D234EF" w:rsidRPr="002A5EB9">
        <w:rPr>
          <w:rFonts w:ascii="Times New Roman" w:eastAsia="Times New Roman" w:hAnsi="Times New Roman"/>
          <w:bCs/>
          <w:sz w:val="24"/>
        </w:rPr>
        <w:t xml:space="preserve"> __________</w:t>
      </w:r>
    </w:p>
    <w:p w:rsidR="009D7B83" w:rsidRDefault="00D234EF" w:rsidP="009D7B83">
      <w:pPr>
        <w:keepNext/>
        <w:keepLines/>
        <w:tabs>
          <w:tab w:val="left" w:pos="513"/>
        </w:tabs>
        <w:jc w:val="center"/>
        <w:outlineLvl w:val="3"/>
        <w:rPr>
          <w:rFonts w:ascii="Times New Roman" w:eastAsia="Times New Roman" w:hAnsi="Times New Roman"/>
          <w:b/>
          <w:bCs/>
          <w:sz w:val="24"/>
        </w:rPr>
      </w:pPr>
      <w:r>
        <w:rPr>
          <w:rFonts w:ascii="Times New Roman" w:eastAsia="Times New Roman" w:hAnsi="Times New Roman"/>
          <w:b/>
          <w:bCs/>
          <w:sz w:val="24"/>
        </w:rPr>
        <w:t>Спецификация</w:t>
      </w:r>
    </w:p>
    <w:p w:rsidR="009D7B83" w:rsidRDefault="009D7B83" w:rsidP="009D7B83">
      <w:pPr>
        <w:jc w:val="center"/>
        <w:rPr>
          <w:rFonts w:ascii="Times New Roman" w:eastAsia="Times New Roman" w:hAnsi="Times New Roman"/>
          <w:b/>
          <w:sz w:val="24"/>
          <w:lang w:eastAsia="ru-RU" w:bidi="ru-RU"/>
        </w:rPr>
      </w:pPr>
      <w:r>
        <w:rPr>
          <w:rFonts w:ascii="Times New Roman" w:eastAsia="Times New Roman" w:hAnsi="Times New Roman"/>
          <w:b/>
          <w:sz w:val="24"/>
          <w:lang w:eastAsia="ru-RU" w:bidi="ru-RU"/>
        </w:rPr>
        <w:t xml:space="preserve">1. Функциональные, технические и качественные характеристики, эксплуатационные </w:t>
      </w:r>
      <w:r w:rsidR="00D234EF">
        <w:rPr>
          <w:rFonts w:ascii="Times New Roman" w:eastAsia="Times New Roman" w:hAnsi="Times New Roman"/>
          <w:b/>
          <w:sz w:val="24"/>
          <w:lang w:eastAsia="ru-RU" w:bidi="ru-RU"/>
        </w:rPr>
        <w:t>характеристики объекта  закупки</w:t>
      </w:r>
    </w:p>
    <w:tbl>
      <w:tblPr>
        <w:tblStyle w:val="afe"/>
        <w:tblW w:w="15841" w:type="dxa"/>
        <w:tblLayout w:type="fixed"/>
        <w:tblLook w:val="04A0" w:firstRow="1" w:lastRow="0" w:firstColumn="1" w:lastColumn="0" w:noHBand="0" w:noVBand="1"/>
      </w:tblPr>
      <w:tblGrid>
        <w:gridCol w:w="1384"/>
        <w:gridCol w:w="1135"/>
        <w:gridCol w:w="1842"/>
        <w:gridCol w:w="1417"/>
        <w:gridCol w:w="3402"/>
        <w:gridCol w:w="2410"/>
        <w:gridCol w:w="1417"/>
        <w:gridCol w:w="1417"/>
        <w:gridCol w:w="1417"/>
      </w:tblGrid>
      <w:tr w:rsidR="002A5EB9" w:rsidTr="002A5EB9">
        <w:trPr>
          <w:trHeight w:val="1765"/>
        </w:trPr>
        <w:tc>
          <w:tcPr>
            <w:tcW w:w="1384" w:type="dxa"/>
          </w:tcPr>
          <w:p w:rsidR="002A5EB9" w:rsidRDefault="002A5EB9" w:rsidP="00923F55">
            <w:pPr>
              <w:jc w:val="center"/>
              <w:rPr>
                <w:rFonts w:ascii="Times New Roman" w:hAnsi="Times New Roman"/>
                <w:szCs w:val="22"/>
              </w:rPr>
            </w:pPr>
            <w:r>
              <w:rPr>
                <w:rFonts w:ascii="Times New Roman" w:hAnsi="Times New Roman"/>
                <w:szCs w:val="22"/>
              </w:rPr>
              <w:t>Код позиции</w:t>
            </w:r>
            <w:r>
              <w:rPr>
                <w:rFonts w:ascii="Times New Roman" w:hAnsi="Times New Roman"/>
                <w:szCs w:val="22"/>
              </w:rPr>
              <w:br/>
            </w:r>
            <w:r>
              <w:rPr>
                <w:rFonts w:ascii="Times New Roman" w:hAnsi="Times New Roman"/>
                <w:szCs w:val="22"/>
              </w:rPr>
              <w:br/>
              <w:t>по КТРУ</w:t>
            </w:r>
          </w:p>
        </w:tc>
        <w:tc>
          <w:tcPr>
            <w:tcW w:w="1135" w:type="dxa"/>
          </w:tcPr>
          <w:p w:rsidR="002A5EB9" w:rsidRDefault="002A5EB9" w:rsidP="00923F55">
            <w:pPr>
              <w:jc w:val="center"/>
              <w:rPr>
                <w:rFonts w:ascii="Times New Roman" w:hAnsi="Times New Roman"/>
                <w:szCs w:val="22"/>
              </w:rPr>
            </w:pPr>
            <w:r>
              <w:rPr>
                <w:rFonts w:ascii="Times New Roman" w:hAnsi="Times New Roman"/>
                <w:szCs w:val="22"/>
              </w:rPr>
              <w:t>Наименование</w:t>
            </w:r>
            <w:r>
              <w:rPr>
                <w:rFonts w:ascii="Times New Roman" w:hAnsi="Times New Roman"/>
                <w:szCs w:val="22"/>
                <w:lang w:val="en-US"/>
              </w:rPr>
              <w:t xml:space="preserve"> </w:t>
            </w:r>
            <w:r>
              <w:rPr>
                <w:rFonts w:ascii="Times New Roman" w:hAnsi="Times New Roman"/>
                <w:szCs w:val="22"/>
              </w:rPr>
              <w:t>товара</w:t>
            </w:r>
          </w:p>
        </w:tc>
        <w:tc>
          <w:tcPr>
            <w:tcW w:w="1842" w:type="dxa"/>
          </w:tcPr>
          <w:p w:rsidR="002A5EB9" w:rsidRDefault="002A5EB9" w:rsidP="00923F55">
            <w:pPr>
              <w:jc w:val="center"/>
              <w:rPr>
                <w:rFonts w:ascii="Times New Roman" w:hAnsi="Times New Roman"/>
                <w:szCs w:val="22"/>
              </w:rPr>
            </w:pPr>
            <w:r>
              <w:rPr>
                <w:rFonts w:ascii="Times New Roman" w:hAnsi="Times New Roman"/>
                <w:szCs w:val="22"/>
              </w:rPr>
              <w:t>Наименование показателей товара</w:t>
            </w:r>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Тип характеристики</w:t>
            </w:r>
          </w:p>
        </w:tc>
        <w:tc>
          <w:tcPr>
            <w:tcW w:w="3402" w:type="dxa"/>
          </w:tcPr>
          <w:p w:rsidR="002A5EB9" w:rsidRDefault="002A5EB9" w:rsidP="00923F55">
            <w:pPr>
              <w:jc w:val="center"/>
              <w:rPr>
                <w:rFonts w:ascii="Times New Roman" w:hAnsi="Times New Roman"/>
                <w:szCs w:val="22"/>
              </w:rPr>
            </w:pPr>
            <w:r>
              <w:rPr>
                <w:rFonts w:ascii="Times New Roman" w:hAnsi="Times New Roman"/>
                <w:szCs w:val="22"/>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2410" w:type="dxa"/>
          </w:tcPr>
          <w:p w:rsidR="002A5EB9" w:rsidRDefault="002A5EB9" w:rsidP="00923F55">
            <w:pPr>
              <w:jc w:val="center"/>
              <w:rPr>
                <w:rFonts w:ascii="Times New Roman" w:hAnsi="Times New Roman"/>
                <w:szCs w:val="22"/>
              </w:rPr>
            </w:pPr>
            <w:r>
              <w:rPr>
                <w:rFonts w:ascii="Times New Roman" w:hAnsi="Times New Roman"/>
                <w:szCs w:val="22"/>
              </w:rPr>
              <w:t xml:space="preserve">Инструкция </w:t>
            </w:r>
          </w:p>
          <w:p w:rsidR="002A5EB9" w:rsidRDefault="002A5EB9" w:rsidP="00923F55">
            <w:pPr>
              <w:jc w:val="center"/>
              <w:rPr>
                <w:rFonts w:ascii="Times New Roman" w:hAnsi="Times New Roman"/>
                <w:szCs w:val="22"/>
              </w:rPr>
            </w:pPr>
            <w:r>
              <w:rPr>
                <w:rFonts w:ascii="Times New Roman" w:hAnsi="Times New Roman"/>
                <w:szCs w:val="22"/>
              </w:rPr>
              <w:t>к заполнению</w:t>
            </w:r>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Кол-во,</w:t>
            </w:r>
            <w:r>
              <w:rPr>
                <w:rFonts w:ascii="Times New Roman" w:hAnsi="Times New Roman"/>
                <w:szCs w:val="22"/>
              </w:rPr>
              <w:br/>
              <w:t>(шт.)</w:t>
            </w:r>
          </w:p>
          <w:p w:rsidR="002A5EB9" w:rsidRDefault="002A5EB9" w:rsidP="00923F55">
            <w:pPr>
              <w:jc w:val="center"/>
              <w:rPr>
                <w:rFonts w:ascii="Times New Roman" w:hAnsi="Times New Roman"/>
                <w:szCs w:val="22"/>
              </w:rPr>
            </w:pPr>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Цена за единицу Товара</w:t>
            </w:r>
          </w:p>
          <w:p w:rsidR="002A5EB9" w:rsidRDefault="002A5EB9" w:rsidP="002A5EB9">
            <w:pPr>
              <w:jc w:val="center"/>
              <w:rPr>
                <w:rFonts w:ascii="Times New Roman" w:hAnsi="Times New Roman"/>
                <w:szCs w:val="22"/>
              </w:rPr>
            </w:pPr>
            <w:r>
              <w:rPr>
                <w:rFonts w:ascii="Times New Roman" w:hAnsi="Times New Roman"/>
                <w:szCs w:val="22"/>
              </w:rPr>
              <w:t>(руб.)</w:t>
            </w:r>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Стоимость Товара</w:t>
            </w:r>
          </w:p>
          <w:p w:rsidR="002A5EB9" w:rsidRDefault="002A5EB9" w:rsidP="00923F55">
            <w:pPr>
              <w:jc w:val="center"/>
              <w:rPr>
                <w:rFonts w:ascii="Times New Roman" w:hAnsi="Times New Roman"/>
                <w:szCs w:val="22"/>
              </w:rPr>
            </w:pPr>
            <w:r>
              <w:rPr>
                <w:rFonts w:ascii="Times New Roman" w:hAnsi="Times New Roman"/>
                <w:szCs w:val="22"/>
              </w:rPr>
              <w:t>(руб.)</w:t>
            </w:r>
          </w:p>
        </w:tc>
      </w:tr>
      <w:tr w:rsidR="002A5EB9" w:rsidTr="002A5EB9">
        <w:trPr>
          <w:trHeight w:val="439"/>
        </w:trPr>
        <w:tc>
          <w:tcPr>
            <w:tcW w:w="1384" w:type="dxa"/>
            <w:vMerge w:val="restart"/>
          </w:tcPr>
          <w:p w:rsidR="002A5EB9" w:rsidRDefault="002A5EB9" w:rsidP="00923F55">
            <w:pPr>
              <w:jc w:val="center"/>
              <w:rPr>
                <w:rFonts w:ascii="Times New Roman" w:hAnsi="Times New Roman"/>
                <w:szCs w:val="22"/>
              </w:rPr>
            </w:pPr>
            <w:r>
              <w:rPr>
                <w:rFonts w:ascii="Times New Roman" w:hAnsi="Times New Roman"/>
                <w:szCs w:val="22"/>
              </w:rPr>
              <w:t>31.01.12.160-00000005</w:t>
            </w:r>
          </w:p>
          <w:p w:rsidR="002A5EB9" w:rsidRDefault="002A5EB9" w:rsidP="00923F55">
            <w:pPr>
              <w:jc w:val="center"/>
              <w:rPr>
                <w:rFonts w:ascii="Times New Roman" w:hAnsi="Times New Roman"/>
                <w:szCs w:val="22"/>
              </w:rPr>
            </w:pPr>
            <w:r>
              <w:rPr>
                <w:rFonts w:ascii="Times New Roman" w:hAnsi="Times New Roman"/>
                <w:szCs w:val="22"/>
              </w:rPr>
              <w:t>Кресло офисное</w:t>
            </w: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tc>
        <w:tc>
          <w:tcPr>
            <w:tcW w:w="1135" w:type="dxa"/>
            <w:vMerge w:val="restart"/>
          </w:tcPr>
          <w:p w:rsidR="002A5EB9" w:rsidRDefault="002A5EB9" w:rsidP="00923F55">
            <w:pPr>
              <w:jc w:val="center"/>
              <w:rPr>
                <w:rFonts w:ascii="Times New Roman" w:hAnsi="Times New Roman"/>
                <w:szCs w:val="22"/>
              </w:rPr>
            </w:pPr>
            <w:r>
              <w:rPr>
                <w:rFonts w:ascii="Times New Roman" w:hAnsi="Times New Roman"/>
                <w:szCs w:val="22"/>
              </w:rPr>
              <w:t>Кресло офисное</w:t>
            </w: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Вид</w:t>
            </w:r>
            <w:proofErr w:type="spellEnd"/>
            <w:r>
              <w:rPr>
                <w:rFonts w:ascii="Times New Roman" w:hAnsi="Times New Roman"/>
                <w:szCs w:val="22"/>
                <w:lang w:val="en-US"/>
              </w:rPr>
              <w:t xml:space="preserve"> </w:t>
            </w:r>
            <w:proofErr w:type="spellStart"/>
            <w:r>
              <w:rPr>
                <w:rFonts w:ascii="Times New Roman" w:hAnsi="Times New Roman"/>
                <w:szCs w:val="22"/>
                <w:lang w:val="en-US"/>
              </w:rPr>
              <w:t>материала</w:t>
            </w:r>
            <w:proofErr w:type="spellEnd"/>
            <w:r>
              <w:rPr>
                <w:rFonts w:ascii="Times New Roman" w:hAnsi="Times New Roman"/>
                <w:szCs w:val="22"/>
                <w:lang w:val="en-US"/>
              </w:rPr>
              <w:t xml:space="preserve"> </w:t>
            </w:r>
            <w:proofErr w:type="spellStart"/>
            <w:r>
              <w:rPr>
                <w:rFonts w:ascii="Times New Roman" w:hAnsi="Times New Roman"/>
                <w:szCs w:val="22"/>
                <w:lang w:val="en-US"/>
              </w:rPr>
              <w:t>обивки</w:t>
            </w:r>
            <w:proofErr w:type="spellEnd"/>
            <w:r>
              <w:rPr>
                <w:rFonts w:ascii="Times New Roman" w:hAnsi="Times New Roman"/>
                <w:szCs w:val="22"/>
                <w:lang w:val="en-US"/>
              </w:rPr>
              <w:t xml:space="preserve"> </w:t>
            </w:r>
            <w:proofErr w:type="spellStart"/>
            <w:r>
              <w:rPr>
                <w:rFonts w:ascii="Times New Roman" w:hAnsi="Times New Roman"/>
                <w:szCs w:val="22"/>
                <w:lang w:val="en-US"/>
              </w:rPr>
              <w:t>спинки</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Pr="00A910D3" w:rsidRDefault="00A910D3" w:rsidP="00923F55">
            <w:pPr>
              <w:jc w:val="center"/>
              <w:rPr>
                <w:rFonts w:ascii="Times New Roman" w:hAnsi="Times New Roman"/>
                <w:szCs w:val="22"/>
              </w:rPr>
            </w:pPr>
            <w:r>
              <w:rPr>
                <w:rFonts w:ascii="Times New Roman" w:hAnsi="Times New Roman"/>
                <w:szCs w:val="22"/>
              </w:rPr>
              <w:t>текстиль</w:t>
            </w:r>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val="restart"/>
          </w:tcPr>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Default="002A5EB9" w:rsidP="00923F55">
            <w:pPr>
              <w:jc w:val="center"/>
              <w:rPr>
                <w:rFonts w:ascii="Times New Roman" w:hAnsi="Times New Roman"/>
                <w:szCs w:val="22"/>
              </w:rPr>
            </w:pPr>
          </w:p>
          <w:p w:rsidR="002A5EB9" w:rsidRPr="00A910D3" w:rsidRDefault="00A910D3" w:rsidP="00923F55">
            <w:pPr>
              <w:jc w:val="center"/>
              <w:rPr>
                <w:rFonts w:ascii="Times New Roman" w:hAnsi="Times New Roman"/>
                <w:szCs w:val="22"/>
              </w:rPr>
            </w:pPr>
            <w:r>
              <w:rPr>
                <w:rFonts w:ascii="Times New Roman" w:hAnsi="Times New Roman"/>
                <w:szCs w:val="22"/>
              </w:rPr>
              <w:t>7</w:t>
            </w:r>
          </w:p>
        </w:tc>
        <w:tc>
          <w:tcPr>
            <w:tcW w:w="1417" w:type="dxa"/>
            <w:vMerge w:val="restart"/>
          </w:tcPr>
          <w:p w:rsidR="002A5EB9" w:rsidRDefault="002A5EB9" w:rsidP="00923F55">
            <w:pPr>
              <w:jc w:val="center"/>
              <w:rPr>
                <w:rFonts w:ascii="Times New Roman" w:hAnsi="Times New Roman"/>
                <w:szCs w:val="22"/>
              </w:rPr>
            </w:pPr>
          </w:p>
        </w:tc>
        <w:tc>
          <w:tcPr>
            <w:tcW w:w="1417" w:type="dxa"/>
            <w:vMerge w:val="restart"/>
          </w:tcPr>
          <w:p w:rsidR="002A5EB9" w:rsidRDefault="002A5EB9" w:rsidP="00923F55">
            <w:pPr>
              <w:jc w:val="center"/>
              <w:rPr>
                <w:rFonts w:ascii="Times New Roman" w:hAnsi="Times New Roman"/>
                <w:szCs w:val="22"/>
              </w:rPr>
            </w:pPr>
          </w:p>
        </w:tc>
      </w:tr>
      <w:tr w:rsidR="002A5EB9" w:rsidTr="00A910D3">
        <w:trPr>
          <w:trHeight w:val="770"/>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Вид</w:t>
            </w:r>
            <w:proofErr w:type="spellEnd"/>
            <w:r>
              <w:rPr>
                <w:rFonts w:ascii="Times New Roman" w:hAnsi="Times New Roman"/>
                <w:szCs w:val="22"/>
                <w:lang w:val="en-US"/>
              </w:rPr>
              <w:t xml:space="preserve"> </w:t>
            </w:r>
            <w:proofErr w:type="spellStart"/>
            <w:r>
              <w:rPr>
                <w:rFonts w:ascii="Times New Roman" w:hAnsi="Times New Roman"/>
                <w:szCs w:val="22"/>
                <w:lang w:val="en-US"/>
              </w:rPr>
              <w:t>материала</w:t>
            </w:r>
            <w:proofErr w:type="spellEnd"/>
            <w:r>
              <w:rPr>
                <w:rFonts w:ascii="Times New Roman" w:hAnsi="Times New Roman"/>
                <w:szCs w:val="22"/>
                <w:lang w:val="en-US"/>
              </w:rPr>
              <w:t xml:space="preserve"> </w:t>
            </w:r>
            <w:proofErr w:type="spellStart"/>
            <w:r>
              <w:rPr>
                <w:rFonts w:ascii="Times New Roman" w:hAnsi="Times New Roman"/>
                <w:szCs w:val="22"/>
                <w:lang w:val="en-US"/>
              </w:rPr>
              <w:t>обивки</w:t>
            </w:r>
            <w:proofErr w:type="spellEnd"/>
            <w:r>
              <w:rPr>
                <w:rFonts w:ascii="Times New Roman" w:hAnsi="Times New Roman"/>
                <w:szCs w:val="22"/>
                <w:lang w:val="en-US"/>
              </w:rPr>
              <w:t xml:space="preserve"> </w:t>
            </w:r>
            <w:proofErr w:type="spellStart"/>
            <w:r>
              <w:rPr>
                <w:rFonts w:ascii="Times New Roman" w:hAnsi="Times New Roman"/>
                <w:szCs w:val="22"/>
                <w:lang w:val="en-US"/>
              </w:rPr>
              <w:t>сиденья</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Pr="00A910D3" w:rsidRDefault="00A910D3" w:rsidP="00923F55">
            <w:pPr>
              <w:jc w:val="center"/>
              <w:rPr>
                <w:rFonts w:ascii="Times New Roman" w:hAnsi="Times New Roman"/>
                <w:szCs w:val="22"/>
              </w:rPr>
            </w:pPr>
            <w:r>
              <w:rPr>
                <w:rFonts w:ascii="Times New Roman" w:hAnsi="Times New Roman"/>
                <w:szCs w:val="22"/>
              </w:rPr>
              <w:t>текстиль</w:t>
            </w:r>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Тип</w:t>
            </w:r>
            <w:proofErr w:type="spellEnd"/>
            <w:r>
              <w:rPr>
                <w:rFonts w:ascii="Times New Roman" w:hAnsi="Times New Roman"/>
                <w:szCs w:val="22"/>
                <w:lang w:val="en-US"/>
              </w:rPr>
              <w:t xml:space="preserve"> </w:t>
            </w:r>
            <w:proofErr w:type="spellStart"/>
            <w:r>
              <w:rPr>
                <w:rFonts w:ascii="Times New Roman" w:hAnsi="Times New Roman"/>
                <w:szCs w:val="22"/>
                <w:lang w:val="en-US"/>
              </w:rPr>
              <w:t>каркаса</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Pr="00A910D3" w:rsidRDefault="00A910D3" w:rsidP="00923F55">
            <w:pPr>
              <w:jc w:val="center"/>
              <w:rPr>
                <w:rFonts w:ascii="Times New Roman" w:hAnsi="Times New Roman"/>
                <w:szCs w:val="22"/>
              </w:rPr>
            </w:pPr>
            <w:r>
              <w:rPr>
                <w:rFonts w:ascii="Times New Roman" w:hAnsi="Times New Roman"/>
                <w:szCs w:val="22"/>
              </w:rPr>
              <w:t>пластик</w:t>
            </w:r>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Вид</w:t>
            </w:r>
            <w:proofErr w:type="spellEnd"/>
            <w:r>
              <w:rPr>
                <w:rFonts w:ascii="Times New Roman" w:hAnsi="Times New Roman"/>
                <w:szCs w:val="22"/>
                <w:lang w:val="en-US"/>
              </w:rPr>
              <w:t xml:space="preserve"> </w:t>
            </w:r>
            <w:proofErr w:type="spellStart"/>
            <w:r>
              <w:rPr>
                <w:rFonts w:ascii="Times New Roman" w:hAnsi="Times New Roman"/>
                <w:szCs w:val="22"/>
                <w:lang w:val="en-US"/>
              </w:rPr>
              <w:t>материала</w:t>
            </w:r>
            <w:proofErr w:type="spellEnd"/>
            <w:r>
              <w:rPr>
                <w:rFonts w:ascii="Times New Roman" w:hAnsi="Times New Roman"/>
                <w:szCs w:val="22"/>
                <w:lang w:val="en-US"/>
              </w:rPr>
              <w:t xml:space="preserve"> </w:t>
            </w:r>
            <w:proofErr w:type="spellStart"/>
            <w:r>
              <w:rPr>
                <w:rFonts w:ascii="Times New Roman" w:hAnsi="Times New Roman"/>
                <w:szCs w:val="22"/>
                <w:lang w:val="en-US"/>
              </w:rPr>
              <w:t>крестовины</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Пластик</w:t>
            </w:r>
            <w:proofErr w:type="spellEnd"/>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Вид</w:t>
            </w:r>
            <w:proofErr w:type="spellEnd"/>
            <w:r>
              <w:rPr>
                <w:rFonts w:ascii="Times New Roman" w:hAnsi="Times New Roman"/>
                <w:szCs w:val="22"/>
                <w:lang w:val="en-US"/>
              </w:rPr>
              <w:t xml:space="preserve"> </w:t>
            </w:r>
            <w:proofErr w:type="spellStart"/>
            <w:r>
              <w:rPr>
                <w:rFonts w:ascii="Times New Roman" w:hAnsi="Times New Roman"/>
                <w:szCs w:val="22"/>
                <w:lang w:val="en-US"/>
              </w:rPr>
              <w:t>материала</w:t>
            </w:r>
            <w:proofErr w:type="spellEnd"/>
            <w:r>
              <w:rPr>
                <w:rFonts w:ascii="Times New Roman" w:hAnsi="Times New Roman"/>
                <w:szCs w:val="22"/>
                <w:lang w:val="en-US"/>
              </w:rPr>
              <w:t xml:space="preserve"> </w:t>
            </w:r>
            <w:proofErr w:type="spellStart"/>
            <w:r>
              <w:rPr>
                <w:rFonts w:ascii="Times New Roman" w:hAnsi="Times New Roman"/>
                <w:szCs w:val="22"/>
                <w:lang w:val="en-US"/>
              </w:rPr>
              <w:t>подлокотника</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Пластик</w:t>
            </w:r>
            <w:proofErr w:type="spellEnd"/>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283"/>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Конструктивные</w:t>
            </w:r>
            <w:proofErr w:type="spellEnd"/>
            <w:r>
              <w:rPr>
                <w:rFonts w:ascii="Times New Roman" w:hAnsi="Times New Roman"/>
                <w:szCs w:val="22"/>
                <w:lang w:val="en-US"/>
              </w:rPr>
              <w:t xml:space="preserve"> </w:t>
            </w:r>
            <w:proofErr w:type="spellStart"/>
            <w:r>
              <w:rPr>
                <w:rFonts w:ascii="Times New Roman" w:hAnsi="Times New Roman"/>
                <w:szCs w:val="22"/>
                <w:lang w:val="en-US"/>
              </w:rPr>
              <w:t>особенности</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Default="002A5EB9" w:rsidP="00923F55">
            <w:pPr>
              <w:jc w:val="center"/>
              <w:rPr>
                <w:rFonts w:ascii="Times New Roman" w:hAnsi="Times New Roman"/>
                <w:szCs w:val="22"/>
              </w:rPr>
            </w:pPr>
            <w:r>
              <w:rPr>
                <w:rFonts w:ascii="Times New Roman" w:hAnsi="Times New Roman"/>
                <w:szCs w:val="22"/>
              </w:rPr>
              <w:t xml:space="preserve">Механизм регулировки по высоте, </w:t>
            </w:r>
          </w:p>
          <w:p w:rsidR="002A5EB9" w:rsidRDefault="002A5EB9" w:rsidP="00923F55">
            <w:pPr>
              <w:jc w:val="center"/>
              <w:rPr>
                <w:rFonts w:ascii="Times New Roman" w:hAnsi="Times New Roman"/>
                <w:szCs w:val="22"/>
              </w:rPr>
            </w:pPr>
            <w:r>
              <w:rPr>
                <w:rFonts w:ascii="Times New Roman" w:hAnsi="Times New Roman"/>
                <w:szCs w:val="22"/>
              </w:rPr>
              <w:t xml:space="preserve">подлокотники, </w:t>
            </w:r>
          </w:p>
          <w:p w:rsidR="002A5EB9" w:rsidRDefault="00A910D3" w:rsidP="00923F55">
            <w:pPr>
              <w:jc w:val="center"/>
              <w:rPr>
                <w:rFonts w:ascii="Times New Roman" w:hAnsi="Times New Roman"/>
                <w:szCs w:val="22"/>
              </w:rPr>
            </w:pPr>
            <w:r>
              <w:rPr>
                <w:rFonts w:ascii="Times New Roman" w:hAnsi="Times New Roman"/>
                <w:szCs w:val="22"/>
              </w:rPr>
              <w:t xml:space="preserve"> </w:t>
            </w:r>
            <w:r w:rsidR="002A5EB9">
              <w:rPr>
                <w:rFonts w:ascii="Times New Roman" w:hAnsi="Times New Roman"/>
                <w:szCs w:val="22"/>
              </w:rPr>
              <w:t>закругление углов сиденья, закругление углов спинки</w:t>
            </w:r>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0"/>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Глубина</w:t>
            </w:r>
            <w:proofErr w:type="spellEnd"/>
            <w:r>
              <w:rPr>
                <w:rFonts w:ascii="Times New Roman" w:hAnsi="Times New Roman"/>
                <w:szCs w:val="22"/>
                <w:lang w:val="en-US"/>
              </w:rPr>
              <w:t xml:space="preserve"> </w:t>
            </w:r>
            <w:proofErr w:type="spellStart"/>
            <w:r>
              <w:rPr>
                <w:rFonts w:ascii="Times New Roman" w:hAnsi="Times New Roman"/>
                <w:szCs w:val="22"/>
                <w:lang w:val="en-US"/>
              </w:rPr>
              <w:t>сиденья</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количественная</w:t>
            </w:r>
          </w:p>
        </w:tc>
        <w:tc>
          <w:tcPr>
            <w:tcW w:w="3402" w:type="dxa"/>
          </w:tcPr>
          <w:p w:rsidR="002A5EB9" w:rsidRDefault="002A5EB9" w:rsidP="00A910D3">
            <w:pPr>
              <w:jc w:val="center"/>
              <w:rPr>
                <w:rFonts w:ascii="Times New Roman" w:hAnsi="Times New Roman"/>
                <w:szCs w:val="22"/>
              </w:rPr>
            </w:pPr>
            <w:proofErr w:type="spellStart"/>
            <w:r>
              <w:rPr>
                <w:rFonts w:ascii="Times New Roman" w:hAnsi="Times New Roman"/>
                <w:szCs w:val="22"/>
                <w:lang w:val="en-US"/>
              </w:rPr>
              <w:t>от</w:t>
            </w:r>
            <w:proofErr w:type="spellEnd"/>
            <w:r>
              <w:rPr>
                <w:rFonts w:ascii="Times New Roman" w:hAnsi="Times New Roman"/>
                <w:szCs w:val="22"/>
                <w:lang w:val="en-US"/>
              </w:rPr>
              <w:t xml:space="preserve"> </w:t>
            </w:r>
            <w:r>
              <w:rPr>
                <w:rFonts w:ascii="Times New Roman" w:hAnsi="Times New Roman"/>
                <w:szCs w:val="22"/>
              </w:rPr>
              <w:t>4</w:t>
            </w:r>
            <w:r w:rsidR="00A910D3">
              <w:rPr>
                <w:rFonts w:ascii="Times New Roman" w:hAnsi="Times New Roman"/>
                <w:szCs w:val="22"/>
              </w:rPr>
              <w:t>85</w:t>
            </w:r>
            <w:r>
              <w:rPr>
                <w:rFonts w:ascii="Times New Roman" w:hAnsi="Times New Roman"/>
                <w:szCs w:val="22"/>
                <w:lang w:val="en-US"/>
              </w:rPr>
              <w:t xml:space="preserve"> </w:t>
            </w:r>
            <w:proofErr w:type="spellStart"/>
            <w:r>
              <w:rPr>
                <w:rFonts w:ascii="Times New Roman" w:hAnsi="Times New Roman"/>
                <w:szCs w:val="22"/>
                <w:lang w:val="en-US"/>
              </w:rPr>
              <w:t>до</w:t>
            </w:r>
            <w:proofErr w:type="spellEnd"/>
            <w:r>
              <w:rPr>
                <w:rFonts w:ascii="Times New Roman" w:hAnsi="Times New Roman"/>
                <w:szCs w:val="22"/>
                <w:lang w:val="en-US"/>
              </w:rPr>
              <w:t xml:space="preserve"> 5</w:t>
            </w:r>
            <w:r w:rsidR="00A910D3">
              <w:rPr>
                <w:rFonts w:ascii="Times New Roman" w:hAnsi="Times New Roman"/>
                <w:szCs w:val="22"/>
              </w:rPr>
              <w:t>3</w:t>
            </w:r>
            <w:r>
              <w:rPr>
                <w:rFonts w:ascii="Times New Roman" w:hAnsi="Times New Roman"/>
                <w:szCs w:val="22"/>
                <w:lang w:val="en-US"/>
              </w:rPr>
              <w:t xml:space="preserve">0 </w:t>
            </w:r>
          </w:p>
        </w:tc>
        <w:tc>
          <w:tcPr>
            <w:tcW w:w="2410" w:type="dxa"/>
          </w:tcPr>
          <w:p w:rsidR="002A5EB9" w:rsidRDefault="002A5EB9" w:rsidP="00923F55">
            <w:pPr>
              <w:jc w:val="center"/>
              <w:rPr>
                <w:rFonts w:ascii="Times New Roman" w:hAnsi="Times New Roman"/>
              </w:rPr>
            </w:pPr>
            <w:r>
              <w:rPr>
                <w:rFonts w:ascii="Times New Roman" w:hAnsi="Times New Roman"/>
                <w:sz w:val="20"/>
              </w:rPr>
              <w:t>Участник закупки указывает в заявке конкретное значение характеристики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Ширина</w:t>
            </w:r>
            <w:proofErr w:type="spellEnd"/>
            <w:r>
              <w:rPr>
                <w:rFonts w:ascii="Times New Roman" w:hAnsi="Times New Roman"/>
                <w:szCs w:val="22"/>
                <w:lang w:val="en-US"/>
              </w:rPr>
              <w:t xml:space="preserve"> </w:t>
            </w:r>
            <w:proofErr w:type="spellStart"/>
            <w:r>
              <w:rPr>
                <w:rFonts w:ascii="Times New Roman" w:hAnsi="Times New Roman"/>
                <w:szCs w:val="22"/>
                <w:lang w:val="en-US"/>
              </w:rPr>
              <w:t>сиденья</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количественная</w:t>
            </w:r>
          </w:p>
        </w:tc>
        <w:tc>
          <w:tcPr>
            <w:tcW w:w="3402" w:type="dxa"/>
          </w:tcPr>
          <w:p w:rsidR="002A5EB9" w:rsidRDefault="002A5EB9" w:rsidP="00A910D3">
            <w:pPr>
              <w:jc w:val="center"/>
              <w:rPr>
                <w:rFonts w:ascii="Times New Roman" w:hAnsi="Times New Roman"/>
                <w:szCs w:val="22"/>
              </w:rPr>
            </w:pPr>
            <w:proofErr w:type="spellStart"/>
            <w:r>
              <w:rPr>
                <w:rFonts w:ascii="Times New Roman" w:hAnsi="Times New Roman"/>
                <w:szCs w:val="22"/>
                <w:lang w:val="en-US"/>
              </w:rPr>
              <w:t>от</w:t>
            </w:r>
            <w:proofErr w:type="spellEnd"/>
            <w:r>
              <w:rPr>
                <w:rFonts w:ascii="Times New Roman" w:hAnsi="Times New Roman"/>
                <w:szCs w:val="22"/>
                <w:lang w:val="en-US"/>
              </w:rPr>
              <w:t xml:space="preserve"> </w:t>
            </w:r>
            <w:r w:rsidR="00A910D3">
              <w:rPr>
                <w:rFonts w:ascii="Times New Roman" w:hAnsi="Times New Roman"/>
                <w:szCs w:val="22"/>
              </w:rPr>
              <w:t>480</w:t>
            </w:r>
            <w:r>
              <w:rPr>
                <w:rFonts w:ascii="Times New Roman" w:hAnsi="Times New Roman"/>
                <w:szCs w:val="22"/>
                <w:lang w:val="en-US"/>
              </w:rPr>
              <w:t xml:space="preserve">  </w:t>
            </w:r>
            <w:proofErr w:type="spellStart"/>
            <w:r>
              <w:rPr>
                <w:rFonts w:ascii="Times New Roman" w:hAnsi="Times New Roman"/>
                <w:szCs w:val="22"/>
                <w:lang w:val="en-US"/>
              </w:rPr>
              <w:t>до</w:t>
            </w:r>
            <w:proofErr w:type="spellEnd"/>
            <w:r>
              <w:rPr>
                <w:rFonts w:ascii="Times New Roman" w:hAnsi="Times New Roman"/>
                <w:szCs w:val="22"/>
                <w:lang w:val="en-US"/>
              </w:rPr>
              <w:t xml:space="preserve"> 5</w:t>
            </w:r>
            <w:r w:rsidR="00A910D3">
              <w:rPr>
                <w:rFonts w:ascii="Times New Roman" w:hAnsi="Times New Roman"/>
                <w:szCs w:val="22"/>
              </w:rPr>
              <w:t>3</w:t>
            </w:r>
            <w:r>
              <w:rPr>
                <w:rFonts w:ascii="Times New Roman" w:hAnsi="Times New Roman"/>
                <w:szCs w:val="22"/>
              </w:rPr>
              <w:t>0</w:t>
            </w:r>
            <w:r>
              <w:rPr>
                <w:rFonts w:ascii="Times New Roman" w:hAnsi="Times New Roman"/>
                <w:szCs w:val="22"/>
                <w:lang w:val="en-US"/>
              </w:rPr>
              <w:t xml:space="preserve">  </w:t>
            </w:r>
          </w:p>
        </w:tc>
        <w:tc>
          <w:tcPr>
            <w:tcW w:w="2410" w:type="dxa"/>
          </w:tcPr>
          <w:p w:rsidR="002A5EB9" w:rsidRDefault="002A5EB9" w:rsidP="00923F55">
            <w:pPr>
              <w:jc w:val="center"/>
              <w:rPr>
                <w:rFonts w:ascii="Times New Roman" w:hAnsi="Times New Roman"/>
              </w:rPr>
            </w:pPr>
            <w:r>
              <w:rPr>
                <w:rFonts w:ascii="Times New Roman" w:hAnsi="Times New Roman"/>
                <w:sz w:val="20"/>
              </w:rPr>
              <w:t>Участник закупки указывает в заявке конкретное значение характеристики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Ширина</w:t>
            </w:r>
            <w:proofErr w:type="spellEnd"/>
            <w:r>
              <w:rPr>
                <w:rFonts w:ascii="Times New Roman" w:hAnsi="Times New Roman"/>
                <w:szCs w:val="22"/>
                <w:lang w:val="en-US"/>
              </w:rPr>
              <w:t xml:space="preserve"> </w:t>
            </w:r>
            <w:proofErr w:type="spellStart"/>
            <w:r>
              <w:rPr>
                <w:rFonts w:ascii="Times New Roman" w:hAnsi="Times New Roman"/>
                <w:szCs w:val="22"/>
                <w:lang w:val="en-US"/>
              </w:rPr>
              <w:t>спинки</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количественная</w:t>
            </w:r>
          </w:p>
        </w:tc>
        <w:tc>
          <w:tcPr>
            <w:tcW w:w="3402" w:type="dxa"/>
          </w:tcPr>
          <w:p w:rsidR="002A5EB9" w:rsidRDefault="002A5EB9" w:rsidP="00A910D3">
            <w:pPr>
              <w:jc w:val="center"/>
              <w:rPr>
                <w:rFonts w:ascii="Times New Roman" w:hAnsi="Times New Roman"/>
                <w:szCs w:val="22"/>
              </w:rPr>
            </w:pPr>
            <w:proofErr w:type="spellStart"/>
            <w:r>
              <w:rPr>
                <w:rFonts w:ascii="Times New Roman" w:hAnsi="Times New Roman"/>
                <w:szCs w:val="22"/>
                <w:lang w:val="en-US"/>
              </w:rPr>
              <w:t>от</w:t>
            </w:r>
            <w:proofErr w:type="spellEnd"/>
            <w:r>
              <w:rPr>
                <w:rFonts w:ascii="Times New Roman" w:hAnsi="Times New Roman"/>
                <w:szCs w:val="22"/>
                <w:lang w:val="en-US"/>
              </w:rPr>
              <w:t xml:space="preserve"> </w:t>
            </w:r>
            <w:r w:rsidR="00A910D3">
              <w:rPr>
                <w:rFonts w:ascii="Times New Roman" w:hAnsi="Times New Roman"/>
                <w:szCs w:val="22"/>
              </w:rPr>
              <w:t>480</w:t>
            </w:r>
            <w:r>
              <w:rPr>
                <w:rFonts w:ascii="Times New Roman" w:hAnsi="Times New Roman"/>
                <w:szCs w:val="22"/>
                <w:lang w:val="en-US"/>
              </w:rPr>
              <w:t xml:space="preserve">  </w:t>
            </w:r>
            <w:proofErr w:type="spellStart"/>
            <w:r>
              <w:rPr>
                <w:rFonts w:ascii="Times New Roman" w:hAnsi="Times New Roman"/>
                <w:szCs w:val="22"/>
                <w:lang w:val="en-US"/>
              </w:rPr>
              <w:t>до</w:t>
            </w:r>
            <w:proofErr w:type="spellEnd"/>
            <w:r>
              <w:rPr>
                <w:rFonts w:ascii="Times New Roman" w:hAnsi="Times New Roman"/>
                <w:szCs w:val="22"/>
                <w:lang w:val="en-US"/>
              </w:rPr>
              <w:t xml:space="preserve"> 5</w:t>
            </w:r>
            <w:r w:rsidR="00A910D3">
              <w:rPr>
                <w:rFonts w:ascii="Times New Roman" w:hAnsi="Times New Roman"/>
                <w:szCs w:val="22"/>
              </w:rPr>
              <w:t>3</w:t>
            </w:r>
            <w:r>
              <w:rPr>
                <w:rFonts w:ascii="Times New Roman" w:hAnsi="Times New Roman"/>
                <w:szCs w:val="22"/>
                <w:lang w:val="en-US"/>
              </w:rPr>
              <w:t xml:space="preserve">0 </w:t>
            </w:r>
          </w:p>
        </w:tc>
        <w:tc>
          <w:tcPr>
            <w:tcW w:w="2410" w:type="dxa"/>
          </w:tcPr>
          <w:p w:rsidR="002A5EB9" w:rsidRDefault="002A5EB9" w:rsidP="00923F55">
            <w:pPr>
              <w:jc w:val="center"/>
              <w:rPr>
                <w:rFonts w:ascii="Times New Roman" w:hAnsi="Times New Roman"/>
              </w:rPr>
            </w:pPr>
            <w:r>
              <w:rPr>
                <w:rFonts w:ascii="Times New Roman" w:hAnsi="Times New Roman"/>
                <w:sz w:val="20"/>
              </w:rPr>
              <w:t>Участник закупки указывает в заявке конкретное значение характеристики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Высота</w:t>
            </w:r>
            <w:proofErr w:type="spellEnd"/>
            <w:r>
              <w:rPr>
                <w:rFonts w:ascii="Times New Roman" w:hAnsi="Times New Roman"/>
                <w:szCs w:val="22"/>
                <w:lang w:val="en-US"/>
              </w:rPr>
              <w:t xml:space="preserve"> </w:t>
            </w:r>
            <w:proofErr w:type="spellStart"/>
            <w:r>
              <w:rPr>
                <w:rFonts w:ascii="Times New Roman" w:hAnsi="Times New Roman"/>
                <w:szCs w:val="22"/>
                <w:lang w:val="en-US"/>
              </w:rPr>
              <w:t>спинки</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количественная</w:t>
            </w:r>
          </w:p>
        </w:tc>
        <w:tc>
          <w:tcPr>
            <w:tcW w:w="3402" w:type="dxa"/>
          </w:tcPr>
          <w:p w:rsidR="002A5EB9" w:rsidRDefault="002A5EB9" w:rsidP="00A910D3">
            <w:pPr>
              <w:jc w:val="center"/>
              <w:rPr>
                <w:rFonts w:ascii="Times New Roman" w:hAnsi="Times New Roman"/>
                <w:szCs w:val="22"/>
              </w:rPr>
            </w:pPr>
            <w:r>
              <w:rPr>
                <w:rFonts w:ascii="Times New Roman" w:hAnsi="Times New Roman"/>
                <w:szCs w:val="22"/>
              </w:rPr>
              <w:t>≥</w:t>
            </w:r>
            <w:r w:rsidR="00A910D3">
              <w:rPr>
                <w:rFonts w:ascii="Times New Roman" w:hAnsi="Times New Roman"/>
                <w:szCs w:val="22"/>
              </w:rPr>
              <w:t>550</w:t>
            </w:r>
            <w:r>
              <w:rPr>
                <w:rFonts w:ascii="Times New Roman" w:hAnsi="Times New Roman"/>
                <w:szCs w:val="22"/>
                <w:lang w:val="en-US"/>
              </w:rPr>
              <w:t xml:space="preserve"> </w:t>
            </w:r>
          </w:p>
        </w:tc>
        <w:tc>
          <w:tcPr>
            <w:tcW w:w="2410" w:type="dxa"/>
          </w:tcPr>
          <w:p w:rsidR="002A5EB9" w:rsidRDefault="002A5EB9" w:rsidP="00923F55">
            <w:pPr>
              <w:jc w:val="center"/>
              <w:rPr>
                <w:rFonts w:ascii="Times New Roman" w:hAnsi="Times New Roman"/>
              </w:rPr>
            </w:pPr>
            <w:r>
              <w:rPr>
                <w:rFonts w:ascii="Times New Roman" w:hAnsi="Times New Roman"/>
                <w:sz w:val="20"/>
              </w:rPr>
              <w:t>Участник закупки указывает в заявке конкретное значение характеристики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502"/>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eastAsia="ar-SA"/>
              </w:rPr>
              <w:t>Форма</w:t>
            </w:r>
            <w:proofErr w:type="spellEnd"/>
            <w:r>
              <w:rPr>
                <w:rFonts w:ascii="Times New Roman" w:hAnsi="Times New Roman"/>
                <w:szCs w:val="22"/>
                <w:lang w:val="en-US" w:eastAsia="ar-SA"/>
              </w:rPr>
              <w:t xml:space="preserve"> </w:t>
            </w:r>
            <w:proofErr w:type="spellStart"/>
            <w:r>
              <w:rPr>
                <w:rFonts w:ascii="Times New Roman" w:hAnsi="Times New Roman"/>
                <w:szCs w:val="22"/>
                <w:lang w:val="en-US" w:eastAsia="ar-SA"/>
              </w:rPr>
              <w:t>основания</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Колесные</w:t>
            </w:r>
            <w:proofErr w:type="spellEnd"/>
            <w:r>
              <w:rPr>
                <w:rFonts w:ascii="Times New Roman" w:hAnsi="Times New Roman"/>
                <w:szCs w:val="22"/>
                <w:lang w:val="en-US"/>
              </w:rPr>
              <w:t xml:space="preserve"> </w:t>
            </w:r>
            <w:proofErr w:type="spellStart"/>
            <w:r>
              <w:rPr>
                <w:rFonts w:ascii="Times New Roman" w:hAnsi="Times New Roman"/>
                <w:szCs w:val="22"/>
                <w:lang w:val="en-US"/>
              </w:rPr>
              <w:t>опоры</w:t>
            </w:r>
            <w:proofErr w:type="spellEnd"/>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2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eastAsia="ar-SA"/>
              </w:rPr>
              <w:t>Максимальная</w:t>
            </w:r>
            <w:proofErr w:type="spellEnd"/>
            <w:r>
              <w:rPr>
                <w:rFonts w:ascii="Times New Roman" w:hAnsi="Times New Roman"/>
                <w:szCs w:val="22"/>
                <w:lang w:val="en-US" w:eastAsia="ar-SA"/>
              </w:rPr>
              <w:t xml:space="preserve"> </w:t>
            </w:r>
            <w:proofErr w:type="spellStart"/>
            <w:r>
              <w:rPr>
                <w:rFonts w:ascii="Times New Roman" w:hAnsi="Times New Roman"/>
                <w:szCs w:val="22"/>
                <w:lang w:val="en-US" w:eastAsia="ar-SA"/>
              </w:rPr>
              <w:t>нагрузка</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количественная</w:t>
            </w:r>
          </w:p>
        </w:tc>
        <w:tc>
          <w:tcPr>
            <w:tcW w:w="3402" w:type="dxa"/>
          </w:tcPr>
          <w:p w:rsidR="002A5EB9" w:rsidRDefault="002A5EB9" w:rsidP="00923F55">
            <w:pPr>
              <w:jc w:val="center"/>
              <w:rPr>
                <w:rFonts w:ascii="Times New Roman" w:hAnsi="Times New Roman"/>
                <w:szCs w:val="22"/>
              </w:rPr>
            </w:pPr>
            <w:r>
              <w:rPr>
                <w:rFonts w:ascii="Times New Roman" w:hAnsi="Times New Roman"/>
                <w:szCs w:val="22"/>
              </w:rPr>
              <w:t>≥ </w:t>
            </w:r>
            <w:r>
              <w:rPr>
                <w:rFonts w:ascii="Times New Roman" w:hAnsi="Times New Roman"/>
                <w:szCs w:val="22"/>
                <w:lang w:val="en-US"/>
              </w:rPr>
              <w:t xml:space="preserve">110 </w:t>
            </w:r>
            <w:proofErr w:type="spellStart"/>
            <w:r>
              <w:rPr>
                <w:rFonts w:ascii="Times New Roman" w:hAnsi="Times New Roman"/>
                <w:szCs w:val="22"/>
                <w:lang w:val="en-US"/>
              </w:rPr>
              <w:t>кг</w:t>
            </w:r>
            <w:proofErr w:type="spellEnd"/>
            <w:r>
              <w:rPr>
                <w:rFonts w:ascii="Times New Roman" w:hAnsi="Times New Roman"/>
                <w:szCs w:val="22"/>
                <w:lang w:val="en-US"/>
              </w:rPr>
              <w:t>.</w:t>
            </w:r>
          </w:p>
        </w:tc>
        <w:tc>
          <w:tcPr>
            <w:tcW w:w="2410" w:type="dxa"/>
          </w:tcPr>
          <w:p w:rsidR="002A5EB9" w:rsidRDefault="002A5EB9" w:rsidP="00923F55">
            <w:pPr>
              <w:jc w:val="center"/>
              <w:rPr>
                <w:rFonts w:ascii="Times New Roman" w:hAnsi="Times New Roman"/>
              </w:rPr>
            </w:pPr>
            <w:r>
              <w:rPr>
                <w:rFonts w:ascii="Times New Roman" w:hAnsi="Times New Roman"/>
                <w:sz w:val="20"/>
              </w:rPr>
              <w:t>Участник закупки указывает в заявке конкретное значение характеристики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r w:rsidR="002A5EB9" w:rsidTr="002A5EB9">
        <w:trPr>
          <w:trHeight w:val="415"/>
        </w:trPr>
        <w:tc>
          <w:tcPr>
            <w:tcW w:w="1384" w:type="dxa"/>
            <w:vMerge/>
          </w:tcPr>
          <w:p w:rsidR="002A5EB9" w:rsidRDefault="002A5EB9" w:rsidP="00923F55"/>
        </w:tc>
        <w:tc>
          <w:tcPr>
            <w:tcW w:w="1135" w:type="dxa"/>
            <w:vMerge/>
          </w:tcPr>
          <w:p w:rsidR="002A5EB9" w:rsidRDefault="002A5EB9" w:rsidP="00923F55"/>
        </w:tc>
        <w:tc>
          <w:tcPr>
            <w:tcW w:w="184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Цвет</w:t>
            </w:r>
            <w:proofErr w:type="spellEnd"/>
          </w:p>
        </w:tc>
        <w:tc>
          <w:tcPr>
            <w:tcW w:w="1417" w:type="dxa"/>
          </w:tcPr>
          <w:p w:rsidR="002A5EB9" w:rsidRDefault="002A5EB9" w:rsidP="00923F55">
            <w:pPr>
              <w:jc w:val="center"/>
              <w:rPr>
                <w:rFonts w:ascii="Times New Roman" w:hAnsi="Times New Roman"/>
                <w:szCs w:val="22"/>
              </w:rPr>
            </w:pPr>
            <w:r>
              <w:rPr>
                <w:rFonts w:ascii="Times New Roman" w:hAnsi="Times New Roman"/>
                <w:szCs w:val="22"/>
              </w:rPr>
              <w:t>Качественная</w:t>
            </w:r>
          </w:p>
        </w:tc>
        <w:tc>
          <w:tcPr>
            <w:tcW w:w="3402" w:type="dxa"/>
          </w:tcPr>
          <w:p w:rsidR="002A5EB9" w:rsidRDefault="002A5EB9" w:rsidP="00923F55">
            <w:pPr>
              <w:jc w:val="center"/>
              <w:rPr>
                <w:rFonts w:ascii="Times New Roman" w:hAnsi="Times New Roman"/>
                <w:szCs w:val="22"/>
              </w:rPr>
            </w:pPr>
            <w:proofErr w:type="spellStart"/>
            <w:r>
              <w:rPr>
                <w:rFonts w:ascii="Times New Roman" w:hAnsi="Times New Roman"/>
                <w:szCs w:val="22"/>
                <w:lang w:val="en-US"/>
              </w:rPr>
              <w:t>Черный</w:t>
            </w:r>
            <w:proofErr w:type="spellEnd"/>
          </w:p>
        </w:tc>
        <w:tc>
          <w:tcPr>
            <w:tcW w:w="2410" w:type="dxa"/>
          </w:tcPr>
          <w:p w:rsidR="002A5EB9" w:rsidRDefault="002A5EB9" w:rsidP="00923F55">
            <w:pPr>
              <w:jc w:val="center"/>
              <w:rPr>
                <w:rFonts w:ascii="Times New Roman" w:hAnsi="Times New Roman"/>
              </w:rPr>
            </w:pPr>
            <w:r>
              <w:rPr>
                <w:rFonts w:ascii="Times New Roman" w:hAnsi="Times New Roman"/>
                <w:sz w:val="20"/>
              </w:rPr>
              <w:t>Значение характеристики не может изменяться участником закупки</w:t>
            </w:r>
          </w:p>
        </w:tc>
        <w:tc>
          <w:tcPr>
            <w:tcW w:w="1417" w:type="dxa"/>
            <w:vMerge/>
          </w:tcPr>
          <w:p w:rsidR="002A5EB9" w:rsidRDefault="002A5EB9" w:rsidP="00923F55"/>
        </w:tc>
        <w:tc>
          <w:tcPr>
            <w:tcW w:w="1417" w:type="dxa"/>
            <w:vMerge/>
          </w:tcPr>
          <w:p w:rsidR="002A5EB9" w:rsidRDefault="002A5EB9" w:rsidP="00923F55"/>
        </w:tc>
        <w:tc>
          <w:tcPr>
            <w:tcW w:w="1417" w:type="dxa"/>
            <w:vMerge/>
          </w:tcPr>
          <w:p w:rsidR="002A5EB9" w:rsidRDefault="002A5EB9" w:rsidP="00923F55"/>
        </w:tc>
      </w:tr>
    </w:tbl>
    <w:p w:rsidR="009D7B83" w:rsidRDefault="009D7B83" w:rsidP="009D7B83">
      <w:pPr>
        <w:ind w:firstLine="709"/>
        <w:jc w:val="both"/>
        <w:rPr>
          <w:rFonts w:ascii="Times New Roman" w:hAnsi="Times New Roman"/>
          <w:b/>
          <w:bCs/>
          <w:sz w:val="24"/>
        </w:rPr>
      </w:pPr>
    </w:p>
    <w:p w:rsidR="009D7B83" w:rsidRDefault="009D7B83" w:rsidP="009D7B83">
      <w:pPr>
        <w:ind w:firstLine="709"/>
        <w:jc w:val="both"/>
        <w:rPr>
          <w:rFonts w:ascii="Times New Roman" w:hAnsi="Times New Roman"/>
          <w:b/>
          <w:bCs/>
          <w:sz w:val="24"/>
        </w:rPr>
      </w:pPr>
      <w:r>
        <w:rPr>
          <w:rFonts w:ascii="Times New Roman" w:hAnsi="Times New Roman"/>
          <w:b/>
          <w:bCs/>
          <w:sz w:val="24"/>
        </w:rPr>
        <w:t>2. Описание товара:</w:t>
      </w:r>
    </w:p>
    <w:p w:rsidR="009D7B83" w:rsidRDefault="009D7B83" w:rsidP="009D7B83">
      <w:pPr>
        <w:ind w:firstLine="709"/>
        <w:jc w:val="both"/>
        <w:rPr>
          <w:rFonts w:ascii="Times New Roman" w:hAnsi="Times New Roman"/>
          <w:sz w:val="24"/>
        </w:rPr>
      </w:pPr>
      <w:proofErr w:type="gramStart"/>
      <w:r>
        <w:rPr>
          <w:rFonts w:ascii="Times New Roman" w:hAnsi="Times New Roman"/>
          <w:sz w:val="24"/>
        </w:rPr>
        <w:t xml:space="preserve">Поставляемый товар (в том числе конструктивные элементы)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9D7B83" w:rsidRDefault="009D7B83" w:rsidP="009D7B83">
      <w:pPr>
        <w:ind w:firstLine="709"/>
        <w:jc w:val="both"/>
        <w:rPr>
          <w:rFonts w:ascii="Times New Roman" w:hAnsi="Times New Roman"/>
          <w:sz w:val="24"/>
        </w:rPr>
      </w:pPr>
      <w:r>
        <w:rPr>
          <w:rFonts w:ascii="Times New Roman" w:hAnsi="Times New Roman"/>
          <w:sz w:val="24"/>
        </w:rPr>
        <w:t xml:space="preserve">Товар не должен иметь следов использования (потертостей, царапин, сколов и </w:t>
      </w:r>
      <w:proofErr w:type="spellStart"/>
      <w:proofErr w:type="gramStart"/>
      <w:r>
        <w:rPr>
          <w:rFonts w:ascii="Times New Roman" w:hAnsi="Times New Roman"/>
          <w:sz w:val="24"/>
        </w:rPr>
        <w:t>пр</w:t>
      </w:r>
      <w:proofErr w:type="spellEnd"/>
      <w:proofErr w:type="gramEnd"/>
      <w:r>
        <w:rPr>
          <w:rFonts w:ascii="Times New Roman" w:hAnsi="Times New Roman"/>
          <w:sz w:val="24"/>
        </w:rPr>
        <w:t xml:space="preserve">); не быть подвергавшимся ремонту или замене конструктивных элементов. </w:t>
      </w:r>
    </w:p>
    <w:p w:rsidR="009D7B83" w:rsidRDefault="009D7B83" w:rsidP="009D7B83">
      <w:pPr>
        <w:ind w:firstLine="709"/>
        <w:jc w:val="both"/>
        <w:rPr>
          <w:rFonts w:ascii="Times New Roman" w:hAnsi="Times New Roman"/>
          <w:sz w:val="24"/>
        </w:rPr>
      </w:pPr>
      <w:r>
        <w:rPr>
          <w:rFonts w:ascii="Times New Roman" w:hAnsi="Times New Roman"/>
          <w:sz w:val="24"/>
        </w:rPr>
        <w:t xml:space="preserve">Товара не должен иметь механических повреждений, загрязнений. </w:t>
      </w:r>
    </w:p>
    <w:p w:rsidR="009D7B83" w:rsidRDefault="009D7B83" w:rsidP="009D7B83">
      <w:pPr>
        <w:ind w:firstLine="709"/>
        <w:jc w:val="both"/>
        <w:rPr>
          <w:rFonts w:ascii="Times New Roman" w:hAnsi="Times New Roman"/>
          <w:sz w:val="24"/>
        </w:rPr>
      </w:pPr>
      <w:r>
        <w:rPr>
          <w:rFonts w:ascii="Times New Roman" w:hAnsi="Times New Roman"/>
          <w:sz w:val="24"/>
        </w:rPr>
        <w:t>Поставляемый товар должен соответствовать нормам санитарно-эпидемиологического благополучия населения, охраны окружающей природной среды, экологической безопасности.</w:t>
      </w:r>
    </w:p>
    <w:p w:rsidR="009D7B83" w:rsidRDefault="009D7B83" w:rsidP="009D7B83">
      <w:pPr>
        <w:ind w:firstLine="709"/>
        <w:jc w:val="both"/>
        <w:rPr>
          <w:rFonts w:ascii="Times New Roman" w:hAnsi="Times New Roman"/>
          <w:sz w:val="24"/>
          <w:highlight w:val="yellow"/>
        </w:rPr>
      </w:pPr>
      <w:r>
        <w:rPr>
          <w:rFonts w:ascii="Times New Roman" w:hAnsi="Times New Roman"/>
          <w:sz w:val="24"/>
        </w:rPr>
        <w:t xml:space="preserve">Вместе с товаром должны быть переданы все необходимые для сборки и установки комплектующие. </w:t>
      </w:r>
    </w:p>
    <w:p w:rsidR="009D7B83" w:rsidRDefault="009D7B83" w:rsidP="009D7B83">
      <w:pPr>
        <w:ind w:firstLine="709"/>
        <w:jc w:val="both"/>
        <w:rPr>
          <w:rFonts w:ascii="Times New Roman" w:hAnsi="Times New Roman"/>
          <w:sz w:val="24"/>
        </w:rPr>
      </w:pPr>
      <w:r>
        <w:rPr>
          <w:rFonts w:ascii="Times New Roman" w:hAnsi="Times New Roman"/>
          <w:sz w:val="24"/>
        </w:rPr>
        <w:t>На товар предоставляются заверенные копии сертификатов соответствия или деклараций соответствия (в случае, если продукция подлежит обязательной сертификации и/или декларированию), заверенные копии документов, подтверждающие качество и безопасность поставляемого товара.</w:t>
      </w:r>
    </w:p>
    <w:p w:rsidR="009D7B83" w:rsidRDefault="009D7B83" w:rsidP="009D7B83">
      <w:pPr>
        <w:ind w:firstLine="709"/>
        <w:jc w:val="both"/>
        <w:rPr>
          <w:rFonts w:ascii="Times New Roman" w:hAnsi="Times New Roman"/>
          <w:b/>
          <w:bCs/>
          <w:sz w:val="24"/>
        </w:rPr>
      </w:pPr>
      <w:r>
        <w:rPr>
          <w:rFonts w:ascii="Times New Roman" w:hAnsi="Times New Roman"/>
          <w:b/>
          <w:sz w:val="24"/>
        </w:rPr>
        <w:t xml:space="preserve">Обоснование необходимости использования дополнительных свойств, в </w:t>
      </w:r>
      <w:proofErr w:type="spellStart"/>
      <w:r>
        <w:rPr>
          <w:rFonts w:ascii="Times New Roman" w:hAnsi="Times New Roman"/>
          <w:b/>
          <w:sz w:val="24"/>
        </w:rPr>
        <w:t>т.ч</w:t>
      </w:r>
      <w:proofErr w:type="spellEnd"/>
      <w:r>
        <w:rPr>
          <w:rFonts w:ascii="Times New Roman" w:hAnsi="Times New Roman"/>
          <w:b/>
          <w:sz w:val="24"/>
        </w:rPr>
        <w:t>. функциональных, технических, качественных, эксплуатационных   характеристик   товара,   которые   не   предусмотрены в позиции КТРУ «31.01.12.160-00000005 Кресло офисное»:</w:t>
      </w:r>
      <w:r>
        <w:rPr>
          <w:rFonts w:ascii="Times New Roman" w:hAnsi="Times New Roman"/>
          <w:b/>
          <w:sz w:val="24"/>
        </w:rPr>
        <w:tab/>
      </w:r>
    </w:p>
    <w:p w:rsidR="009D7B83" w:rsidRDefault="009D7B83" w:rsidP="009D7B83">
      <w:pPr>
        <w:ind w:firstLine="709"/>
        <w:jc w:val="both"/>
        <w:rPr>
          <w:rFonts w:ascii="Times New Roman" w:hAnsi="Times New Roman"/>
          <w:sz w:val="24"/>
          <w:highlight w:val="white"/>
        </w:rPr>
      </w:pPr>
      <w:r>
        <w:rPr>
          <w:rFonts w:ascii="Times New Roman" w:hAnsi="Times New Roman"/>
          <w:sz w:val="24"/>
        </w:rPr>
        <w:t>Дополнительные характеристики «Ширина сиденья», «Глубина сиденья», «Ширина спинки», «Высота спинки» предусмотрены для практичности использования, обеспечения комфортных условий для работы</w:t>
      </w:r>
      <w:r>
        <w:rPr>
          <w:rFonts w:ascii="Times New Roman" w:hAnsi="Times New Roman"/>
          <w:sz w:val="24"/>
          <w:highlight w:val="white"/>
        </w:rPr>
        <w:t>,</w:t>
      </w:r>
      <w:r>
        <w:rPr>
          <w:highlight w:val="white"/>
        </w:rPr>
        <w:t xml:space="preserve"> п</w:t>
      </w:r>
      <w:r>
        <w:rPr>
          <w:rFonts w:ascii="Times New Roman" w:hAnsi="Times New Roman"/>
          <w:sz w:val="24"/>
          <w:highlight w:val="white"/>
        </w:rPr>
        <w:t xml:space="preserve">оказатель необходим для обеспечения эргономики. </w:t>
      </w:r>
    </w:p>
    <w:p w:rsidR="009D7B83" w:rsidRDefault="009D7B83" w:rsidP="009D7B83">
      <w:pPr>
        <w:ind w:firstLine="709"/>
        <w:jc w:val="both"/>
        <w:rPr>
          <w:rFonts w:ascii="Times New Roman" w:hAnsi="Times New Roman"/>
          <w:sz w:val="24"/>
        </w:rPr>
      </w:pPr>
      <w:r>
        <w:rPr>
          <w:rFonts w:ascii="Times New Roman" w:hAnsi="Times New Roman"/>
          <w:sz w:val="24"/>
        </w:rPr>
        <w:t>Дополнительная характеристика «Максимальная нагрузка» предусмотрена для обеспечения высокой эксплуатационной надежности.</w:t>
      </w:r>
    </w:p>
    <w:p w:rsidR="009D7B83" w:rsidRDefault="009D7B83" w:rsidP="009D7B83">
      <w:pPr>
        <w:ind w:firstLine="709"/>
        <w:jc w:val="both"/>
        <w:rPr>
          <w:rFonts w:ascii="Times New Roman" w:hAnsi="Times New Roman"/>
          <w:sz w:val="24"/>
        </w:rPr>
      </w:pPr>
      <w:r>
        <w:rPr>
          <w:rFonts w:ascii="Times New Roman" w:hAnsi="Times New Roman"/>
          <w:sz w:val="24"/>
        </w:rPr>
        <w:t>Дополнительная характеристика «Форма основания» предусмотрена в целях удобства перемещения кресла внутри помещения.</w:t>
      </w:r>
    </w:p>
    <w:p w:rsidR="009D7B83" w:rsidRDefault="009D7B83" w:rsidP="009D7B83">
      <w:pPr>
        <w:ind w:firstLine="709"/>
        <w:jc w:val="both"/>
        <w:rPr>
          <w:rFonts w:ascii="Times New Roman" w:hAnsi="Times New Roman"/>
          <w:b/>
          <w:bCs/>
          <w:sz w:val="24"/>
          <w:highlight w:val="white"/>
        </w:rPr>
      </w:pPr>
      <w:r>
        <w:rPr>
          <w:rFonts w:ascii="Times New Roman" w:hAnsi="Times New Roman"/>
          <w:sz w:val="24"/>
          <w:highlight w:val="white"/>
        </w:rPr>
        <w:t>Дополнительная характеристика: «Цвет»</w:t>
      </w:r>
      <w:r>
        <w:rPr>
          <w:highlight w:val="white"/>
        </w:rPr>
        <w:t xml:space="preserve"> </w:t>
      </w:r>
      <w:r>
        <w:rPr>
          <w:rFonts w:ascii="Times New Roman" w:hAnsi="Times New Roman"/>
          <w:sz w:val="24"/>
          <w:highlight w:val="white"/>
        </w:rPr>
        <w:t>Показатель необходим для соблюдения официального делового стиля.</w:t>
      </w:r>
    </w:p>
    <w:p w:rsidR="009D7B83" w:rsidRDefault="009D7B83" w:rsidP="009D7B83">
      <w:pPr>
        <w:ind w:firstLine="709"/>
        <w:jc w:val="both"/>
        <w:rPr>
          <w:rFonts w:ascii="Times New Roman" w:hAnsi="Times New Roman"/>
          <w:b/>
          <w:sz w:val="24"/>
        </w:rPr>
      </w:pPr>
      <w:r>
        <w:rPr>
          <w:rFonts w:ascii="Times New Roman" w:hAnsi="Times New Roman"/>
          <w:b/>
          <w:sz w:val="24"/>
        </w:rPr>
        <w:t xml:space="preserve">Качество товара: </w:t>
      </w:r>
    </w:p>
    <w:p w:rsidR="009D7B83" w:rsidRDefault="009D7B83" w:rsidP="009D7B83">
      <w:pPr>
        <w:ind w:firstLine="709"/>
        <w:jc w:val="both"/>
        <w:rPr>
          <w:rFonts w:ascii="Times New Roman" w:hAnsi="Times New Roman"/>
          <w:sz w:val="24"/>
        </w:rPr>
      </w:pPr>
      <w:r>
        <w:rPr>
          <w:rFonts w:ascii="Times New Roman" w:hAnsi="Times New Roman"/>
          <w:sz w:val="24"/>
        </w:rPr>
        <w:t>Поставщик гарантирует, что поставляемый Товар соответствует требованиям, установленным извещением.</w:t>
      </w:r>
    </w:p>
    <w:p w:rsidR="009D7B83" w:rsidRDefault="009D7B83" w:rsidP="009D7B83">
      <w:pPr>
        <w:ind w:firstLine="709"/>
        <w:jc w:val="both"/>
        <w:rPr>
          <w:rFonts w:ascii="Times New Roman" w:hAnsi="Times New Roman"/>
          <w:sz w:val="24"/>
        </w:rPr>
      </w:pPr>
      <w:r>
        <w:rPr>
          <w:rFonts w:ascii="Times New Roman" w:hAnsi="Times New Roman"/>
          <w:sz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D7B83" w:rsidRDefault="009D7B83" w:rsidP="009D7B83">
      <w:pPr>
        <w:ind w:firstLine="709"/>
        <w:jc w:val="both"/>
        <w:rPr>
          <w:rFonts w:ascii="Times New Roman" w:hAnsi="Times New Roman"/>
          <w:sz w:val="24"/>
        </w:rPr>
      </w:pPr>
      <w:r>
        <w:rPr>
          <w:rFonts w:ascii="Times New Roman" w:hAnsi="Times New Roman"/>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D7B83" w:rsidRDefault="009D7B83" w:rsidP="009D7B83">
      <w:pPr>
        <w:ind w:firstLine="709"/>
        <w:jc w:val="both"/>
        <w:rPr>
          <w:rFonts w:ascii="Times New Roman" w:hAnsi="Times New Roman"/>
          <w:sz w:val="24"/>
        </w:rPr>
      </w:pPr>
      <w:r>
        <w:rPr>
          <w:rFonts w:ascii="Times New Roman" w:hAnsi="Times New Roman"/>
          <w:sz w:val="24"/>
        </w:rPr>
        <w:t>Товар должен быть упакован и замаркирован в соответствии с действующими стандартами.</w:t>
      </w:r>
    </w:p>
    <w:p w:rsidR="009D7B83" w:rsidRDefault="009D7B83" w:rsidP="009D7B83">
      <w:pPr>
        <w:ind w:firstLine="709"/>
        <w:jc w:val="both"/>
        <w:rPr>
          <w:rFonts w:ascii="Times New Roman" w:hAnsi="Times New Roman"/>
          <w:sz w:val="24"/>
        </w:rPr>
      </w:pPr>
      <w:r>
        <w:rPr>
          <w:rFonts w:ascii="Times New Roman" w:hAnsi="Times New Roman"/>
          <w:sz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D7B83" w:rsidRDefault="009D7B83" w:rsidP="009D7B83">
      <w:pPr>
        <w:ind w:firstLine="709"/>
        <w:jc w:val="both"/>
        <w:rPr>
          <w:rFonts w:ascii="Times New Roman" w:hAnsi="Times New Roman"/>
          <w:b/>
          <w:bCs/>
          <w:iCs/>
          <w:sz w:val="24"/>
          <w:lang w:eastAsia="ru-RU"/>
        </w:rPr>
      </w:pPr>
      <w:r>
        <w:rPr>
          <w:rFonts w:ascii="Times New Roman" w:hAnsi="Times New Roman"/>
          <w:b/>
          <w:bCs/>
          <w:iCs/>
          <w:sz w:val="24"/>
          <w:lang w:eastAsia="ru-RU"/>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p>
    <w:p w:rsidR="009D7B83" w:rsidRDefault="009D7B83" w:rsidP="009D7B83">
      <w:pPr>
        <w:pStyle w:val="afc"/>
        <w:spacing w:after="0"/>
        <w:ind w:firstLine="709"/>
        <w:jc w:val="both"/>
        <w:rPr>
          <w:rFonts w:ascii="Times New Roman" w:hAnsi="Times New Roman"/>
          <w:bCs/>
          <w:iCs/>
          <w:sz w:val="24"/>
          <w:szCs w:val="24"/>
          <w:lang w:eastAsia="ru-RU"/>
        </w:rPr>
      </w:pPr>
      <w:r>
        <w:rPr>
          <w:rFonts w:ascii="Times New Roman" w:hAnsi="Times New Roman"/>
          <w:bCs/>
          <w:iCs/>
          <w:sz w:val="24"/>
          <w:szCs w:val="24"/>
          <w:lang w:eastAsia="ru-RU"/>
        </w:rPr>
        <w:t>Гарантия изготовителя не менее 12 (двенадцати) месяцев, гарантия Поставщика – не менее гарантии изготовителя. Действие гарантии Поставщика начинается с момента подписания документа о приемке.</w:t>
      </w:r>
    </w:p>
    <w:p w:rsidR="009D7B83" w:rsidRDefault="009D7B83" w:rsidP="009D7B83">
      <w:pPr>
        <w:pStyle w:val="afc"/>
        <w:spacing w:after="0"/>
        <w:ind w:firstLine="709"/>
        <w:jc w:val="both"/>
        <w:rPr>
          <w:rFonts w:ascii="Times New Roman" w:hAnsi="Times New Roman"/>
          <w:bCs/>
          <w:iCs/>
          <w:sz w:val="24"/>
          <w:szCs w:val="24"/>
          <w:lang w:eastAsia="ru-RU"/>
        </w:rPr>
      </w:pPr>
      <w:r>
        <w:rPr>
          <w:rFonts w:ascii="Times New Roman" w:hAnsi="Times New Roman"/>
          <w:bCs/>
          <w:iCs/>
          <w:sz w:val="24"/>
          <w:szCs w:val="24"/>
          <w:lang w:eastAsia="ru-RU"/>
        </w:rPr>
        <w:t>Гарантийное обслуживание товара осуществляется «Поставщиком» в течение срока действия гарантии качества на товар.</w:t>
      </w:r>
    </w:p>
    <w:p w:rsidR="00D234EF" w:rsidRDefault="00D234EF" w:rsidP="009D7B83">
      <w:pPr>
        <w:pStyle w:val="afc"/>
        <w:spacing w:after="0"/>
        <w:ind w:firstLine="709"/>
        <w:jc w:val="both"/>
        <w:rPr>
          <w:rFonts w:ascii="Times New Roman" w:hAnsi="Times New Roman"/>
          <w:bCs/>
          <w:iCs/>
          <w:sz w:val="24"/>
          <w:szCs w:val="24"/>
          <w:lang w:eastAsia="ru-RU"/>
        </w:rPr>
      </w:pPr>
    </w:p>
    <w:p w:rsidR="00D234EF" w:rsidRDefault="00D234EF" w:rsidP="00D234EF">
      <w:pPr>
        <w:pStyle w:val="afc"/>
        <w:spacing w:after="0"/>
        <w:ind w:firstLine="709"/>
        <w:jc w:val="center"/>
        <w:rPr>
          <w:rFonts w:ascii="Times New Roman" w:hAnsi="Times New Roman"/>
          <w:bCs/>
          <w:iCs/>
          <w:sz w:val="24"/>
          <w:szCs w:val="24"/>
          <w:lang w:eastAsia="ru-RU"/>
        </w:rPr>
      </w:pPr>
      <w:r>
        <w:rPr>
          <w:rFonts w:ascii="Times New Roman" w:hAnsi="Times New Roman"/>
          <w:bCs/>
          <w:iCs/>
          <w:sz w:val="24"/>
          <w:szCs w:val="24"/>
          <w:lang w:eastAsia="ru-RU"/>
        </w:rPr>
        <w:t>ПОДПИСИ СТОРОН</w:t>
      </w:r>
    </w:p>
    <w:p w:rsidR="00D234EF" w:rsidRDefault="00D234EF" w:rsidP="009D7B83">
      <w:pPr>
        <w:pStyle w:val="afc"/>
        <w:spacing w:after="0"/>
        <w:ind w:firstLine="709"/>
        <w:jc w:val="both"/>
        <w:rPr>
          <w:rFonts w:ascii="Times New Roman" w:hAnsi="Times New Roman"/>
          <w:bCs/>
          <w:iCs/>
          <w:sz w:val="24"/>
          <w:szCs w:val="24"/>
          <w:lang w:eastAsia="ru-RU"/>
        </w:rPr>
      </w:pPr>
    </w:p>
    <w:tbl>
      <w:tblPr>
        <w:tblW w:w="10065" w:type="dxa"/>
        <w:tblInd w:w="1999" w:type="dxa"/>
        <w:tblLayout w:type="fixed"/>
        <w:tblCellMar>
          <w:top w:w="102" w:type="dxa"/>
          <w:left w:w="62" w:type="dxa"/>
          <w:bottom w:w="102" w:type="dxa"/>
          <w:right w:w="62" w:type="dxa"/>
        </w:tblCellMar>
        <w:tblLook w:val="04A0" w:firstRow="1" w:lastRow="0" w:firstColumn="1" w:lastColumn="0" w:noHBand="0" w:noVBand="1"/>
      </w:tblPr>
      <w:tblGrid>
        <w:gridCol w:w="4536"/>
        <w:gridCol w:w="851"/>
        <w:gridCol w:w="4678"/>
      </w:tblGrid>
      <w:tr w:rsidR="00D234EF" w:rsidRPr="00D57C72" w:rsidTr="00D234EF">
        <w:tc>
          <w:tcPr>
            <w:tcW w:w="4536" w:type="dxa"/>
            <w:tcBorders>
              <w:top w:val="single" w:sz="4" w:space="0" w:color="auto"/>
              <w:left w:val="nil"/>
              <w:bottom w:val="nil"/>
              <w:right w:val="nil"/>
            </w:tcBorders>
            <w:hideMark/>
          </w:tcPr>
          <w:p w:rsidR="00D234EF" w:rsidRPr="00D57C72" w:rsidRDefault="00D234EF" w:rsidP="00923F55">
            <w:pPr>
              <w:pStyle w:val="ConsPlusNormal"/>
              <w:jc w:val="center"/>
              <w:rPr>
                <w:rFonts w:ascii="Times New Roman" w:hAnsi="Times New Roman" w:cs="Times New Roman"/>
                <w:i/>
                <w:szCs w:val="22"/>
              </w:rPr>
            </w:pPr>
            <w:r w:rsidRPr="00D64533">
              <w:rPr>
                <w:rFonts w:ascii="Times New Roman" w:hAnsi="Times New Roman" w:cs="Times New Roman"/>
                <w:i/>
                <w:szCs w:val="22"/>
              </w:rPr>
              <w:t>(должность)</w:t>
            </w:r>
          </w:p>
        </w:tc>
        <w:tc>
          <w:tcPr>
            <w:tcW w:w="851" w:type="dxa"/>
            <w:vMerge w:val="restart"/>
            <w:vAlign w:val="center"/>
            <w:hideMark/>
          </w:tcPr>
          <w:p w:rsidR="00D234EF" w:rsidRPr="00D57C72" w:rsidRDefault="00D234EF" w:rsidP="00923F55">
            <w:pPr>
              <w:rPr>
                <w:i/>
              </w:rPr>
            </w:pPr>
          </w:p>
        </w:tc>
        <w:tc>
          <w:tcPr>
            <w:tcW w:w="4678" w:type="dxa"/>
            <w:tcBorders>
              <w:top w:val="single" w:sz="4" w:space="0" w:color="auto"/>
              <w:left w:val="nil"/>
              <w:bottom w:val="nil"/>
              <w:right w:val="nil"/>
            </w:tcBorders>
            <w:hideMark/>
          </w:tcPr>
          <w:p w:rsidR="00D234EF" w:rsidRPr="00D57C72" w:rsidRDefault="00D234EF" w:rsidP="00923F55">
            <w:pPr>
              <w:pStyle w:val="ConsPlusNormal"/>
              <w:jc w:val="center"/>
              <w:rPr>
                <w:rFonts w:ascii="Times New Roman" w:hAnsi="Times New Roman" w:cs="Times New Roman"/>
                <w:i/>
                <w:szCs w:val="22"/>
              </w:rPr>
            </w:pPr>
            <w:r w:rsidRPr="00D57C72">
              <w:rPr>
                <w:rFonts w:ascii="Times New Roman" w:hAnsi="Times New Roman" w:cs="Times New Roman"/>
                <w:i/>
                <w:szCs w:val="22"/>
              </w:rPr>
              <w:t>(должность)</w:t>
            </w:r>
          </w:p>
        </w:tc>
      </w:tr>
      <w:tr w:rsidR="00D234EF" w:rsidRPr="00DD796D" w:rsidTr="00D234EF">
        <w:tc>
          <w:tcPr>
            <w:tcW w:w="4536" w:type="dxa"/>
            <w:tcBorders>
              <w:top w:val="nil"/>
              <w:left w:val="nil"/>
              <w:bottom w:val="single" w:sz="4" w:space="0" w:color="auto"/>
              <w:right w:val="nil"/>
            </w:tcBorders>
          </w:tcPr>
          <w:p w:rsidR="00D234EF" w:rsidRPr="00DD796D" w:rsidRDefault="00D234EF" w:rsidP="00923F55">
            <w:pPr>
              <w:pStyle w:val="ConsPlusNormal"/>
              <w:rPr>
                <w:rFonts w:ascii="Times New Roman" w:hAnsi="Times New Roman" w:cs="Times New Roman"/>
                <w:szCs w:val="22"/>
              </w:rPr>
            </w:pPr>
          </w:p>
        </w:tc>
        <w:tc>
          <w:tcPr>
            <w:tcW w:w="851" w:type="dxa"/>
            <w:vMerge/>
            <w:vAlign w:val="center"/>
            <w:hideMark/>
          </w:tcPr>
          <w:p w:rsidR="00D234EF" w:rsidRPr="00DD796D" w:rsidRDefault="00D234EF" w:rsidP="00923F55"/>
        </w:tc>
        <w:tc>
          <w:tcPr>
            <w:tcW w:w="4678" w:type="dxa"/>
            <w:tcBorders>
              <w:top w:val="nil"/>
              <w:left w:val="nil"/>
              <w:bottom w:val="single" w:sz="4" w:space="0" w:color="auto"/>
              <w:right w:val="nil"/>
            </w:tcBorders>
          </w:tcPr>
          <w:p w:rsidR="00D234EF" w:rsidRPr="00DD796D" w:rsidRDefault="00D234EF" w:rsidP="00923F55">
            <w:pPr>
              <w:pStyle w:val="ConsPlusNormal"/>
              <w:rPr>
                <w:rFonts w:ascii="Times New Roman" w:hAnsi="Times New Roman" w:cs="Times New Roman"/>
                <w:szCs w:val="22"/>
              </w:rPr>
            </w:pPr>
          </w:p>
        </w:tc>
      </w:tr>
      <w:tr w:rsidR="00D234EF" w:rsidRPr="00D57C72" w:rsidTr="00D234EF">
        <w:tc>
          <w:tcPr>
            <w:tcW w:w="4536" w:type="dxa"/>
            <w:tcBorders>
              <w:top w:val="single" w:sz="4" w:space="0" w:color="auto"/>
              <w:left w:val="nil"/>
              <w:bottom w:val="nil"/>
              <w:right w:val="nil"/>
            </w:tcBorders>
            <w:hideMark/>
          </w:tcPr>
          <w:p w:rsidR="00D234EF" w:rsidRPr="00D57C72" w:rsidRDefault="00D234EF" w:rsidP="00923F55">
            <w:pPr>
              <w:pStyle w:val="ConsPlusNormal"/>
              <w:jc w:val="center"/>
              <w:rPr>
                <w:rFonts w:ascii="Times New Roman" w:hAnsi="Times New Roman" w:cs="Times New Roman"/>
                <w:i/>
                <w:szCs w:val="22"/>
              </w:rPr>
            </w:pPr>
            <w:r w:rsidRPr="00D57C72">
              <w:rPr>
                <w:rFonts w:ascii="Times New Roman" w:hAnsi="Times New Roman" w:cs="Times New Roman"/>
                <w:i/>
                <w:szCs w:val="22"/>
              </w:rPr>
              <w:t>(подпись, фамилия и инициалы)</w:t>
            </w:r>
          </w:p>
        </w:tc>
        <w:tc>
          <w:tcPr>
            <w:tcW w:w="851" w:type="dxa"/>
            <w:vMerge/>
            <w:vAlign w:val="center"/>
            <w:hideMark/>
          </w:tcPr>
          <w:p w:rsidR="00D234EF" w:rsidRPr="00D57C72" w:rsidRDefault="00D234EF" w:rsidP="00923F55">
            <w:pPr>
              <w:rPr>
                <w:i/>
              </w:rPr>
            </w:pPr>
          </w:p>
        </w:tc>
        <w:tc>
          <w:tcPr>
            <w:tcW w:w="4678" w:type="dxa"/>
            <w:tcBorders>
              <w:top w:val="single" w:sz="4" w:space="0" w:color="auto"/>
              <w:left w:val="nil"/>
              <w:bottom w:val="nil"/>
              <w:right w:val="nil"/>
            </w:tcBorders>
            <w:hideMark/>
          </w:tcPr>
          <w:p w:rsidR="00D234EF" w:rsidRPr="00D57C72" w:rsidRDefault="00D234EF" w:rsidP="00923F55">
            <w:pPr>
              <w:pStyle w:val="ConsPlusNormal"/>
              <w:jc w:val="center"/>
              <w:rPr>
                <w:rFonts w:ascii="Times New Roman" w:hAnsi="Times New Roman" w:cs="Times New Roman"/>
                <w:i/>
                <w:szCs w:val="22"/>
              </w:rPr>
            </w:pPr>
            <w:r w:rsidRPr="00D57C72">
              <w:rPr>
                <w:rFonts w:ascii="Times New Roman" w:hAnsi="Times New Roman" w:cs="Times New Roman"/>
                <w:i/>
                <w:szCs w:val="22"/>
              </w:rPr>
              <w:t>(подпись, фамилия и инициалы)</w:t>
            </w:r>
          </w:p>
        </w:tc>
      </w:tr>
      <w:tr w:rsidR="00D234EF" w:rsidRPr="00DD796D" w:rsidTr="00D234EF">
        <w:tc>
          <w:tcPr>
            <w:tcW w:w="4536" w:type="dxa"/>
            <w:hideMark/>
          </w:tcPr>
          <w:p w:rsidR="00D234EF" w:rsidRPr="00DD796D" w:rsidRDefault="00D234EF" w:rsidP="00923F55">
            <w:pPr>
              <w:pStyle w:val="ConsPlusNormal"/>
              <w:jc w:val="center"/>
              <w:rPr>
                <w:rFonts w:ascii="Times New Roman" w:hAnsi="Times New Roman" w:cs="Times New Roman"/>
                <w:szCs w:val="22"/>
              </w:rPr>
            </w:pPr>
            <w:r w:rsidRPr="00DD796D">
              <w:rPr>
                <w:rFonts w:ascii="Times New Roman" w:hAnsi="Times New Roman" w:cs="Times New Roman"/>
                <w:szCs w:val="22"/>
              </w:rPr>
              <w:t>__ ________________ 20__ г.</w:t>
            </w:r>
          </w:p>
        </w:tc>
        <w:tc>
          <w:tcPr>
            <w:tcW w:w="851" w:type="dxa"/>
            <w:vMerge/>
            <w:vAlign w:val="center"/>
            <w:hideMark/>
          </w:tcPr>
          <w:p w:rsidR="00D234EF" w:rsidRPr="00DD796D" w:rsidRDefault="00D234EF" w:rsidP="00923F55"/>
        </w:tc>
        <w:tc>
          <w:tcPr>
            <w:tcW w:w="4678" w:type="dxa"/>
            <w:hideMark/>
          </w:tcPr>
          <w:p w:rsidR="00D234EF" w:rsidRPr="00DD796D" w:rsidRDefault="00D234EF" w:rsidP="00923F55">
            <w:pPr>
              <w:pStyle w:val="ConsPlusNormal"/>
              <w:jc w:val="center"/>
              <w:rPr>
                <w:rFonts w:ascii="Times New Roman" w:hAnsi="Times New Roman" w:cs="Times New Roman"/>
                <w:szCs w:val="22"/>
              </w:rPr>
            </w:pPr>
            <w:r w:rsidRPr="00DD796D">
              <w:rPr>
                <w:rFonts w:ascii="Times New Roman" w:hAnsi="Times New Roman" w:cs="Times New Roman"/>
                <w:szCs w:val="22"/>
              </w:rPr>
              <w:t>__ ________________ 20__ г.</w:t>
            </w:r>
          </w:p>
        </w:tc>
      </w:tr>
      <w:tr w:rsidR="00D234EF" w:rsidRPr="00D57C72" w:rsidTr="00D234EF">
        <w:tc>
          <w:tcPr>
            <w:tcW w:w="4536" w:type="dxa"/>
            <w:hideMark/>
          </w:tcPr>
          <w:p w:rsidR="00D234EF" w:rsidRPr="00DD796D" w:rsidRDefault="00D234EF" w:rsidP="00923F55">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D234EF" w:rsidRPr="00D57C72" w:rsidRDefault="00D234EF" w:rsidP="00923F55">
            <w:pPr>
              <w:pStyle w:val="ConsPlusNormal"/>
              <w:jc w:val="center"/>
              <w:rPr>
                <w:rFonts w:ascii="Times New Roman" w:hAnsi="Times New Roman" w:cs="Times New Roman"/>
                <w:i/>
                <w:szCs w:val="22"/>
              </w:rPr>
            </w:pP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c>
          <w:tcPr>
            <w:tcW w:w="851" w:type="dxa"/>
            <w:vMerge/>
            <w:vAlign w:val="center"/>
            <w:hideMark/>
          </w:tcPr>
          <w:p w:rsidR="00D234EF" w:rsidRPr="00DD796D" w:rsidRDefault="00D234EF" w:rsidP="00923F55"/>
        </w:tc>
        <w:tc>
          <w:tcPr>
            <w:tcW w:w="4678" w:type="dxa"/>
            <w:hideMark/>
          </w:tcPr>
          <w:p w:rsidR="00D234EF" w:rsidRPr="00DD796D" w:rsidRDefault="00D234EF" w:rsidP="00923F55">
            <w:pPr>
              <w:pStyle w:val="ConsPlusNormal"/>
              <w:jc w:val="center"/>
              <w:rPr>
                <w:rFonts w:ascii="Times New Roman" w:hAnsi="Times New Roman" w:cs="Times New Roman"/>
                <w:szCs w:val="22"/>
              </w:rPr>
            </w:pPr>
            <w:r w:rsidRPr="00DD796D">
              <w:rPr>
                <w:rFonts w:ascii="Times New Roman" w:hAnsi="Times New Roman" w:cs="Times New Roman"/>
                <w:szCs w:val="22"/>
              </w:rPr>
              <w:t>М.П.</w:t>
            </w:r>
          </w:p>
          <w:p w:rsidR="00D234EF" w:rsidRPr="00D57C72" w:rsidRDefault="00D234EF" w:rsidP="00923F55">
            <w:pPr>
              <w:pStyle w:val="ConsPlusNormal"/>
              <w:jc w:val="center"/>
              <w:rPr>
                <w:rFonts w:ascii="Times New Roman" w:hAnsi="Times New Roman" w:cs="Times New Roman"/>
                <w:i/>
                <w:szCs w:val="22"/>
              </w:rPr>
            </w:pP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r>
    </w:tbl>
    <w:p w:rsidR="009D7B83" w:rsidRDefault="009D7B83" w:rsidP="009D7B83">
      <w:pPr>
        <w:jc w:val="center"/>
      </w:pPr>
    </w:p>
    <w:p w:rsidR="001963FB" w:rsidRPr="006D4BC5" w:rsidRDefault="001963FB" w:rsidP="00833812">
      <w:pPr>
        <w:rPr>
          <w:i/>
        </w:rPr>
      </w:pPr>
    </w:p>
    <w:sectPr w:rsidR="001963FB" w:rsidRPr="006D4BC5" w:rsidSect="003D2AB9">
      <w:footerReference w:type="first" r:id="rId20"/>
      <w:pgSz w:w="16838" w:h="11906" w:orient="landscape"/>
      <w:pgMar w:top="709" w:right="993" w:bottom="567" w:left="851" w:header="709" w:footer="266" w:gutter="0"/>
      <w:pgNumType w:start="2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66" w:rsidRDefault="001E0F66" w:rsidP="00E72DAB">
      <w:r>
        <w:separator/>
      </w:r>
    </w:p>
  </w:endnote>
  <w:endnote w:type="continuationSeparator" w:id="0">
    <w:p w:rsidR="001E0F66" w:rsidRDefault="001E0F66" w:rsidP="00E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D1" w:rsidRDefault="006230D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D1" w:rsidRDefault="006230D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D1" w:rsidRDefault="006230D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DC" w:rsidRDefault="00D57AD9">
    <w:pPr>
      <w:pStyle w:val="ab"/>
    </w:pPr>
    <w:r>
      <w:rPr>
        <w:rFonts w:ascii="Times New Roman" w:hAnsi="Times New Roman"/>
        <w:color w:val="A6A6A6" w:themeColor="background1" w:themeShade="A6"/>
        <w:sz w:val="16"/>
        <w:szCs w:val="16"/>
      </w:rPr>
      <w:tab/>
    </w:r>
    <w:r>
      <w:rPr>
        <w:rFonts w:ascii="Times New Roman" w:hAnsi="Times New Roman"/>
        <w:color w:val="A6A6A6" w:themeColor="background1" w:themeShade="A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66" w:rsidRDefault="001E0F66" w:rsidP="00E72DAB">
      <w:r>
        <w:separator/>
      </w:r>
    </w:p>
  </w:footnote>
  <w:footnote w:type="continuationSeparator" w:id="0">
    <w:p w:rsidR="001E0F66" w:rsidRDefault="001E0F66" w:rsidP="00E7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D1" w:rsidRDefault="006230D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394"/>
      <w:docPartObj>
        <w:docPartGallery w:val="Page Numbers (Top of Page)"/>
        <w:docPartUnique/>
      </w:docPartObj>
    </w:sdtPr>
    <w:sdtEndPr>
      <w:rPr>
        <w:rFonts w:ascii="Times New Roman" w:hAnsi="Times New Roman" w:cs="Times New Roman"/>
        <w:sz w:val="20"/>
        <w:szCs w:val="20"/>
      </w:rPr>
    </w:sdtEndPr>
    <w:sdtContent>
      <w:p w:rsidR="007F2DAD" w:rsidRPr="00AE3131" w:rsidRDefault="001E0F66" w:rsidP="006230D1">
        <w:pPr>
          <w:pStyle w:val="a9"/>
          <w:rPr>
            <w:sz w:val="20"/>
            <w:szCs w:val="20"/>
          </w:rPr>
        </w:pPr>
      </w:p>
      <w:bookmarkStart w:id="0" w:name="_GoBack" w:displacedByCustomXml="next"/>
      <w:bookmarkEnd w:id="0" w:displacedByCustomXml="next"/>
    </w:sdtContent>
  </w:sdt>
  <w:p w:rsidR="007F2DAD" w:rsidRDefault="007F2D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D1" w:rsidRDefault="006230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429" w:hanging="360"/>
      </w:pPr>
      <w:rPr>
        <w:b/>
        <w:bCs w:val="0"/>
        <w:kern w:val="1"/>
        <w:sz w:val="24"/>
        <w:lang w:eastAsia="ar-SA"/>
      </w:rPr>
    </w:lvl>
  </w:abstractNum>
  <w:abstractNum w:abstractNumId="1">
    <w:nsid w:val="344E6566"/>
    <w:multiLevelType w:val="hybridMultilevel"/>
    <w:tmpl w:val="9EA821D2"/>
    <w:lvl w:ilvl="0" w:tplc="C9EAB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74E780E"/>
    <w:multiLevelType w:val="hybridMultilevel"/>
    <w:tmpl w:val="5B5EA478"/>
    <w:lvl w:ilvl="0" w:tplc="6DF000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7CDC49F2"/>
    <w:multiLevelType w:val="hybridMultilevel"/>
    <w:tmpl w:val="BB762704"/>
    <w:lvl w:ilvl="0" w:tplc="8216F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D725F1D"/>
    <w:multiLevelType w:val="hybridMultilevel"/>
    <w:tmpl w:val="58BE02F0"/>
    <w:lvl w:ilvl="0" w:tplc="0E8A2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FB"/>
    <w:rsid w:val="00055639"/>
    <w:rsid w:val="00070695"/>
    <w:rsid w:val="00083BD3"/>
    <w:rsid w:val="00094411"/>
    <w:rsid w:val="00094567"/>
    <w:rsid w:val="000A510F"/>
    <w:rsid w:val="000D46C9"/>
    <w:rsid w:val="000D4AEF"/>
    <w:rsid w:val="000E0C52"/>
    <w:rsid w:val="000F444B"/>
    <w:rsid w:val="00115073"/>
    <w:rsid w:val="001431E0"/>
    <w:rsid w:val="001725C0"/>
    <w:rsid w:val="001963FB"/>
    <w:rsid w:val="001A682B"/>
    <w:rsid w:val="001B5526"/>
    <w:rsid w:val="001C2E6B"/>
    <w:rsid w:val="001D2038"/>
    <w:rsid w:val="001D69CE"/>
    <w:rsid w:val="001E0F66"/>
    <w:rsid w:val="002048AA"/>
    <w:rsid w:val="00215EA9"/>
    <w:rsid w:val="00262A53"/>
    <w:rsid w:val="00271CC3"/>
    <w:rsid w:val="00291098"/>
    <w:rsid w:val="002A4FAA"/>
    <w:rsid w:val="002A5EB9"/>
    <w:rsid w:val="002B2988"/>
    <w:rsid w:val="002B6E4F"/>
    <w:rsid w:val="002E6765"/>
    <w:rsid w:val="002F6470"/>
    <w:rsid w:val="00301B06"/>
    <w:rsid w:val="003206BA"/>
    <w:rsid w:val="00374582"/>
    <w:rsid w:val="00374F5D"/>
    <w:rsid w:val="003847F5"/>
    <w:rsid w:val="003A0899"/>
    <w:rsid w:val="003B677B"/>
    <w:rsid w:val="003D2AB9"/>
    <w:rsid w:val="003D7AA3"/>
    <w:rsid w:val="003E6AEC"/>
    <w:rsid w:val="00403579"/>
    <w:rsid w:val="00412DAE"/>
    <w:rsid w:val="00433571"/>
    <w:rsid w:val="00452434"/>
    <w:rsid w:val="00457949"/>
    <w:rsid w:val="004623B7"/>
    <w:rsid w:val="004A60EA"/>
    <w:rsid w:val="004B0800"/>
    <w:rsid w:val="004F30B3"/>
    <w:rsid w:val="005132D0"/>
    <w:rsid w:val="00525A20"/>
    <w:rsid w:val="00536006"/>
    <w:rsid w:val="005370E5"/>
    <w:rsid w:val="0056294A"/>
    <w:rsid w:val="00566858"/>
    <w:rsid w:val="0058292D"/>
    <w:rsid w:val="005B7E01"/>
    <w:rsid w:val="005D405F"/>
    <w:rsid w:val="005F6FE3"/>
    <w:rsid w:val="005F7131"/>
    <w:rsid w:val="00612CBC"/>
    <w:rsid w:val="0061569D"/>
    <w:rsid w:val="006230D1"/>
    <w:rsid w:val="00635796"/>
    <w:rsid w:val="00642B47"/>
    <w:rsid w:val="00682F89"/>
    <w:rsid w:val="006A75D0"/>
    <w:rsid w:val="006B01A0"/>
    <w:rsid w:val="006C6324"/>
    <w:rsid w:val="006D4BC5"/>
    <w:rsid w:val="006E17F0"/>
    <w:rsid w:val="007020B5"/>
    <w:rsid w:val="0073333B"/>
    <w:rsid w:val="007411E5"/>
    <w:rsid w:val="00745F52"/>
    <w:rsid w:val="00764850"/>
    <w:rsid w:val="00772C2D"/>
    <w:rsid w:val="0077379E"/>
    <w:rsid w:val="00784829"/>
    <w:rsid w:val="00784833"/>
    <w:rsid w:val="007A23A5"/>
    <w:rsid w:val="007E36E1"/>
    <w:rsid w:val="007F2DAD"/>
    <w:rsid w:val="00800D0C"/>
    <w:rsid w:val="008174FE"/>
    <w:rsid w:val="008230B6"/>
    <w:rsid w:val="00833812"/>
    <w:rsid w:val="00856671"/>
    <w:rsid w:val="00872864"/>
    <w:rsid w:val="008A706F"/>
    <w:rsid w:val="008C6454"/>
    <w:rsid w:val="008D0BDB"/>
    <w:rsid w:val="008E22B2"/>
    <w:rsid w:val="008F1A0E"/>
    <w:rsid w:val="008F51A5"/>
    <w:rsid w:val="00902BBE"/>
    <w:rsid w:val="009076E9"/>
    <w:rsid w:val="0096249D"/>
    <w:rsid w:val="00963F83"/>
    <w:rsid w:val="00977525"/>
    <w:rsid w:val="00987FFA"/>
    <w:rsid w:val="00994917"/>
    <w:rsid w:val="009A5527"/>
    <w:rsid w:val="009B02BA"/>
    <w:rsid w:val="009B47BF"/>
    <w:rsid w:val="009C42FE"/>
    <w:rsid w:val="009D2CE6"/>
    <w:rsid w:val="009D6C6B"/>
    <w:rsid w:val="009D7B83"/>
    <w:rsid w:val="00A0636B"/>
    <w:rsid w:val="00A10602"/>
    <w:rsid w:val="00A12C13"/>
    <w:rsid w:val="00A523A6"/>
    <w:rsid w:val="00A54580"/>
    <w:rsid w:val="00A80B6F"/>
    <w:rsid w:val="00A910D3"/>
    <w:rsid w:val="00AA2092"/>
    <w:rsid w:val="00AB0A23"/>
    <w:rsid w:val="00AE0923"/>
    <w:rsid w:val="00AE3131"/>
    <w:rsid w:val="00AE730F"/>
    <w:rsid w:val="00B02804"/>
    <w:rsid w:val="00B06293"/>
    <w:rsid w:val="00B35B0A"/>
    <w:rsid w:val="00B375A5"/>
    <w:rsid w:val="00B44A12"/>
    <w:rsid w:val="00B532B0"/>
    <w:rsid w:val="00B67536"/>
    <w:rsid w:val="00B7242F"/>
    <w:rsid w:val="00B8440B"/>
    <w:rsid w:val="00B9785E"/>
    <w:rsid w:val="00BF30AE"/>
    <w:rsid w:val="00C10521"/>
    <w:rsid w:val="00C256BE"/>
    <w:rsid w:val="00C36F2B"/>
    <w:rsid w:val="00C44BE4"/>
    <w:rsid w:val="00C46B7B"/>
    <w:rsid w:val="00C54D5B"/>
    <w:rsid w:val="00C5560F"/>
    <w:rsid w:val="00C649E7"/>
    <w:rsid w:val="00C675C7"/>
    <w:rsid w:val="00C85405"/>
    <w:rsid w:val="00C86B1C"/>
    <w:rsid w:val="00C928E8"/>
    <w:rsid w:val="00CB1241"/>
    <w:rsid w:val="00CB6259"/>
    <w:rsid w:val="00CD5965"/>
    <w:rsid w:val="00D073E8"/>
    <w:rsid w:val="00D1608F"/>
    <w:rsid w:val="00D234EF"/>
    <w:rsid w:val="00D334C3"/>
    <w:rsid w:val="00D46DC3"/>
    <w:rsid w:val="00D541A7"/>
    <w:rsid w:val="00D55C48"/>
    <w:rsid w:val="00D57AD9"/>
    <w:rsid w:val="00D64533"/>
    <w:rsid w:val="00D678B5"/>
    <w:rsid w:val="00D76DC7"/>
    <w:rsid w:val="00DA2EA6"/>
    <w:rsid w:val="00DB1BBC"/>
    <w:rsid w:val="00DC227B"/>
    <w:rsid w:val="00DD1283"/>
    <w:rsid w:val="00DE6D69"/>
    <w:rsid w:val="00DE7B2C"/>
    <w:rsid w:val="00E03D77"/>
    <w:rsid w:val="00E1145B"/>
    <w:rsid w:val="00E248E6"/>
    <w:rsid w:val="00E62F20"/>
    <w:rsid w:val="00E72DAB"/>
    <w:rsid w:val="00E90BE8"/>
    <w:rsid w:val="00EA2781"/>
    <w:rsid w:val="00EB37C0"/>
    <w:rsid w:val="00EC7746"/>
    <w:rsid w:val="00F0740D"/>
    <w:rsid w:val="00F07430"/>
    <w:rsid w:val="00F2354B"/>
    <w:rsid w:val="00F42557"/>
    <w:rsid w:val="00F82F9D"/>
    <w:rsid w:val="00F962C2"/>
    <w:rsid w:val="00FA148E"/>
    <w:rsid w:val="00FA5CE5"/>
    <w:rsid w:val="00FC1686"/>
    <w:rsid w:val="00FD7411"/>
    <w:rsid w:val="00FE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EF"/>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paragraph" w:styleId="afc">
    <w:name w:val="annotation text"/>
    <w:basedOn w:val="a"/>
    <w:link w:val="afd"/>
    <w:uiPriority w:val="99"/>
    <w:unhideWhenUsed/>
    <w:rsid w:val="009D7B83"/>
    <w:pPr>
      <w:widowControl/>
      <w:spacing w:after="200"/>
    </w:pPr>
    <w:rPr>
      <w:rFonts w:eastAsia="Calibri" w:cs="Times New Roman"/>
      <w:kern w:val="0"/>
      <w:sz w:val="20"/>
      <w:szCs w:val="20"/>
      <w:lang w:eastAsia="en-US" w:bidi="ar-SA"/>
    </w:rPr>
  </w:style>
  <w:style w:type="character" w:customStyle="1" w:styleId="afd">
    <w:name w:val="Текст примечания Знак"/>
    <w:basedOn w:val="a0"/>
    <w:link w:val="afc"/>
    <w:uiPriority w:val="99"/>
    <w:rsid w:val="009D7B83"/>
    <w:rPr>
      <w:rFonts w:eastAsia="Calibri" w:cs="Times New Roman"/>
      <w:kern w:val="0"/>
      <w:szCs w:val="20"/>
      <w:lang w:eastAsia="en-US" w:bidi="ar-SA"/>
    </w:rPr>
  </w:style>
  <w:style w:type="table" w:styleId="afe">
    <w:name w:val="Table Grid"/>
    <w:basedOn w:val="a1"/>
    <w:uiPriority w:val="39"/>
    <w:rsid w:val="009D7B83"/>
    <w:rPr>
      <w:rFonts w:eastAsia="Times New Roman" w:cs="Times New Roman"/>
      <w:kern w:val="0"/>
      <w:szCs w:val="2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EF"/>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paragraph" w:styleId="afc">
    <w:name w:val="annotation text"/>
    <w:basedOn w:val="a"/>
    <w:link w:val="afd"/>
    <w:uiPriority w:val="99"/>
    <w:unhideWhenUsed/>
    <w:rsid w:val="009D7B83"/>
    <w:pPr>
      <w:widowControl/>
      <w:spacing w:after="200"/>
    </w:pPr>
    <w:rPr>
      <w:rFonts w:eastAsia="Calibri" w:cs="Times New Roman"/>
      <w:kern w:val="0"/>
      <w:sz w:val="20"/>
      <w:szCs w:val="20"/>
      <w:lang w:eastAsia="en-US" w:bidi="ar-SA"/>
    </w:rPr>
  </w:style>
  <w:style w:type="character" w:customStyle="1" w:styleId="afd">
    <w:name w:val="Текст примечания Знак"/>
    <w:basedOn w:val="a0"/>
    <w:link w:val="afc"/>
    <w:uiPriority w:val="99"/>
    <w:rsid w:val="009D7B83"/>
    <w:rPr>
      <w:rFonts w:eastAsia="Calibri" w:cs="Times New Roman"/>
      <w:kern w:val="0"/>
      <w:szCs w:val="20"/>
      <w:lang w:eastAsia="en-US" w:bidi="ar-SA"/>
    </w:rPr>
  </w:style>
  <w:style w:type="table" w:styleId="afe">
    <w:name w:val="Table Grid"/>
    <w:basedOn w:val="a1"/>
    <w:uiPriority w:val="39"/>
    <w:rsid w:val="009D7B83"/>
    <w:rPr>
      <w:rFonts w:eastAsia="Times New Roman" w:cs="Times New Roman"/>
      <w:kern w:val="0"/>
      <w:szCs w:val="2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C5D07EB0C5642087B0DA0C3A131E615D8F3A942D63E0F930A1A8FE8AE7716EBA19AEBF5753A9C2BE566BB780B8BEFE554A6BB2E3852AAFpDd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3C5D07EB0C5642087B0DA0C3A131E615D89339C2866E0F930A1A8FE8AE7716EBA19AEBD5C06FB86E2503EE1DAEDBBE1505469pBdA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C5D07EB0C5642087B0DA0C3A131E615D89339C2866E0F930A1A8FE8AE7716EBA19AEBD5C06FB86E2503EE1DAEDBBE1505469pBdA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13C5D07EB0C5642087B0DA0C3A131E615D8F3A942D63E0F930A1A8FE8AE7716EBA19AEBF575AA196E6196AEBC5EAADFF5A4A69BAFFp8d7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13C5D07EB0C5642087B0D81738131E615A8333992869BDF338F8A4FC8DE82E6BBD08AEBF504CAACAA95F3FE4pCd4F"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1416-3463-4ECB-B331-DFB4BE44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3866</Words>
  <Characters>22040</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vt:lpstr>
    </vt:vector>
  </TitlesOfParts>
  <Company>Hewlett-Packard Company</Company>
  <LinksUpToDate>false</LinksUpToDate>
  <CharactersWithSpaces>25855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Заозерова Светлана Анатольевна</dc:creator>
  <cp:lastModifiedBy> Тушминская И.П.</cp:lastModifiedBy>
  <cp:revision>5</cp:revision>
  <cp:lastPrinted>2026-06-04T05:28:00Z</cp:lastPrinted>
  <dcterms:created xsi:type="dcterms:W3CDTF">2026-06-17T05:11:00Z</dcterms:created>
  <dcterms:modified xsi:type="dcterms:W3CDTF">2026-06-17T05:32:00Z</dcterms:modified>
  <dc:language>ru-RU</dc:language>
</cp:coreProperties>
</file>