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330BD" w14:textId="77777777" w:rsidR="00D42181" w:rsidRDefault="00D42181" w:rsidP="00D4218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ТЕХНИЧЕСКОЕ ЗАДАНИЕ </w:t>
      </w:r>
    </w:p>
    <w:p w14:paraId="248187BF" w14:textId="348F12D1" w:rsidR="00D42181" w:rsidRDefault="00CC4BD5" w:rsidP="00D42181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</w:t>
      </w:r>
      <w:r w:rsidR="00D42181">
        <w:rPr>
          <w:rFonts w:eastAsia="Calibri"/>
          <w:sz w:val="28"/>
          <w:szCs w:val="28"/>
        </w:rPr>
        <w:t xml:space="preserve">а поставку картриджей для нужд </w:t>
      </w:r>
      <w:r w:rsidR="00D42181">
        <w:rPr>
          <w:sz w:val="28"/>
          <w:szCs w:val="28"/>
        </w:rPr>
        <w:t>Федеральной службы по надзору в сфере здравоохранения (Росздравнадзор) в 202</w:t>
      </w:r>
      <w:r w:rsidR="00F70665">
        <w:rPr>
          <w:sz w:val="28"/>
          <w:szCs w:val="28"/>
        </w:rPr>
        <w:t>6</w:t>
      </w:r>
      <w:r w:rsidR="00D42181">
        <w:rPr>
          <w:sz w:val="28"/>
          <w:szCs w:val="28"/>
        </w:rPr>
        <w:t xml:space="preserve"> году.</w:t>
      </w:r>
    </w:p>
    <w:p w14:paraId="18416FFF" w14:textId="77777777" w:rsidR="00D42181" w:rsidRDefault="00D42181" w:rsidP="00D42181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14:paraId="217259AA" w14:textId="77777777" w:rsidR="00D42181" w:rsidRDefault="00D42181" w:rsidP="00D42181">
      <w:pPr>
        <w:ind w:right="-108"/>
        <w:jc w:val="center"/>
        <w:rPr>
          <w:sz w:val="28"/>
          <w:szCs w:val="28"/>
        </w:rPr>
      </w:pPr>
      <w:r>
        <w:rPr>
          <w:b/>
          <w:sz w:val="28"/>
          <w:szCs w:val="28"/>
        </w:rPr>
        <w:t>1. Объект закупки: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картриджи для офисной техники (далее Товар). </w:t>
      </w:r>
    </w:p>
    <w:p w14:paraId="3AE681EF" w14:textId="14560927" w:rsidR="00D42181" w:rsidRPr="0035394A" w:rsidRDefault="00D42181" w:rsidP="00D42181">
      <w:pPr>
        <w:autoSpaceDN w:val="0"/>
        <w:rPr>
          <w:sz w:val="28"/>
          <w:szCs w:val="28"/>
        </w:rPr>
      </w:pPr>
      <w:r>
        <w:rPr>
          <w:b/>
          <w:bCs/>
          <w:sz w:val="28"/>
          <w:szCs w:val="28"/>
        </w:rPr>
        <w:t>2. Срок поставки товара</w:t>
      </w:r>
      <w:r>
        <w:rPr>
          <w:sz w:val="28"/>
          <w:szCs w:val="28"/>
        </w:rPr>
        <w:t xml:space="preserve">: поставка товара осуществляется </w:t>
      </w:r>
      <w:r w:rsidR="00740116">
        <w:rPr>
          <w:sz w:val="28"/>
          <w:szCs w:val="28"/>
        </w:rPr>
        <w:t>в течение 5 дней с даты заключения контракта</w:t>
      </w:r>
      <w:r w:rsidR="0035394A">
        <w:rPr>
          <w:sz w:val="28"/>
          <w:szCs w:val="28"/>
        </w:rPr>
        <w:t>.</w:t>
      </w:r>
    </w:p>
    <w:p w14:paraId="381389FD" w14:textId="77777777" w:rsidR="00D42181" w:rsidRDefault="00D42181" w:rsidP="00D42181">
      <w:pPr>
        <w:widowControl w:val="0"/>
        <w:autoSpaceDE w:val="0"/>
        <w:autoSpaceDN w:val="0"/>
        <w:adjustRightInd w:val="0"/>
        <w:spacing w:before="120" w:after="120"/>
        <w:rPr>
          <w:sz w:val="28"/>
          <w:szCs w:val="28"/>
        </w:rPr>
      </w:pPr>
      <w:r w:rsidRPr="00E53B17">
        <w:rPr>
          <w:b/>
          <w:bCs/>
          <w:sz w:val="28"/>
          <w:szCs w:val="28"/>
        </w:rPr>
        <w:t>3.</w:t>
      </w:r>
      <w:r w:rsidRPr="00E53B17">
        <w:rPr>
          <w:b/>
          <w:sz w:val="28"/>
          <w:szCs w:val="28"/>
        </w:rPr>
        <w:t xml:space="preserve"> </w:t>
      </w:r>
      <w:r w:rsidRPr="00C946A4">
        <w:rPr>
          <w:b/>
          <w:sz w:val="28"/>
          <w:szCs w:val="28"/>
        </w:rPr>
        <w:t xml:space="preserve">Место поставки товара: </w:t>
      </w:r>
      <w:r w:rsidRPr="00C946A4">
        <w:rPr>
          <w:sz w:val="28"/>
          <w:szCs w:val="28"/>
        </w:rPr>
        <w:t>109012, г. Москва, Славянская площадь, д.4,</w:t>
      </w:r>
      <w:r>
        <w:rPr>
          <w:sz w:val="28"/>
          <w:szCs w:val="28"/>
        </w:rPr>
        <w:t> </w:t>
      </w:r>
      <w:r w:rsidRPr="00C946A4">
        <w:rPr>
          <w:sz w:val="28"/>
          <w:szCs w:val="28"/>
        </w:rPr>
        <w:t>стр.1</w:t>
      </w:r>
    </w:p>
    <w:p w14:paraId="60A1726B" w14:textId="77777777" w:rsidR="00D42181" w:rsidRDefault="00D42181" w:rsidP="00D42181">
      <w:pPr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Требование к товару</w:t>
      </w:r>
      <w:r>
        <w:rPr>
          <w:sz w:val="28"/>
          <w:szCs w:val="28"/>
        </w:rPr>
        <w:t>:</w:t>
      </w:r>
    </w:p>
    <w:p w14:paraId="2CAF65F6" w14:textId="77777777" w:rsidR="00D42181" w:rsidRDefault="00D42181" w:rsidP="00471BEC">
      <w:pPr>
        <w:ind w:firstLine="567"/>
        <w:rPr>
          <w:b/>
          <w:sz w:val="28"/>
          <w:szCs w:val="28"/>
        </w:rPr>
      </w:pPr>
    </w:p>
    <w:p w14:paraId="5FE76834" w14:textId="14100456" w:rsidR="00471BEC" w:rsidRDefault="00471BEC" w:rsidP="00471BEC">
      <w:pPr>
        <w:ind w:firstLine="567"/>
        <w:rPr>
          <w:sz w:val="28"/>
          <w:szCs w:val="28"/>
        </w:rPr>
      </w:pPr>
      <w:r w:rsidRPr="00CA7901">
        <w:rPr>
          <w:sz w:val="28"/>
          <w:szCs w:val="28"/>
        </w:rPr>
        <w:t>- Товар должен быть н</w:t>
      </w:r>
      <w:r>
        <w:rPr>
          <w:sz w:val="28"/>
          <w:szCs w:val="28"/>
        </w:rPr>
        <w:t>о</w:t>
      </w:r>
      <w:r w:rsidR="007C3A31">
        <w:rPr>
          <w:sz w:val="28"/>
          <w:szCs w:val="28"/>
        </w:rPr>
        <w:t>вым, произведенным не ранее 202</w:t>
      </w:r>
      <w:r w:rsidR="002F180D" w:rsidRPr="002347E9">
        <w:rPr>
          <w:sz w:val="28"/>
          <w:szCs w:val="28"/>
        </w:rPr>
        <w:t>5</w:t>
      </w:r>
      <w:r w:rsidRPr="00CA7901">
        <w:rPr>
          <w:sz w:val="28"/>
          <w:szCs w:val="28"/>
        </w:rPr>
        <w:t xml:space="preserve"> года. </w:t>
      </w:r>
    </w:p>
    <w:p w14:paraId="4B958AED" w14:textId="77777777" w:rsidR="00835996" w:rsidRPr="00CA7901" w:rsidRDefault="00835996" w:rsidP="00835996">
      <w:pPr>
        <w:ind w:firstLine="709"/>
        <w:rPr>
          <w:sz w:val="28"/>
          <w:szCs w:val="28"/>
        </w:rPr>
      </w:pPr>
      <w:r w:rsidRPr="00681423">
        <w:rPr>
          <w:sz w:val="28"/>
          <w:szCs w:val="28"/>
        </w:rPr>
        <w:t xml:space="preserve">Гарантийный срок на все товары составляет не менее 12 месяцев с момента подписания заказчиком акта приемки товара. В течение этого срока Поставщик обязан осуществить замену вышедшего из строя товара в течение 10 дней с момента обращения заказчика. </w:t>
      </w:r>
    </w:p>
    <w:p w14:paraId="42FF7F7D" w14:textId="77777777" w:rsidR="00471BEC" w:rsidRPr="00CA7901" w:rsidRDefault="00471BEC" w:rsidP="00471BEC">
      <w:pPr>
        <w:ind w:firstLine="567"/>
        <w:rPr>
          <w:sz w:val="28"/>
          <w:szCs w:val="28"/>
        </w:rPr>
      </w:pPr>
      <w:r w:rsidRPr="00CA7901">
        <w:rPr>
          <w:sz w:val="28"/>
          <w:szCs w:val="28"/>
        </w:rPr>
        <w:t>- Все составные части товара должны быть новыми, не восстановленными и не содержать восстановленных элементов, не должны иметь дефектов, не бывшими в употреблении</w:t>
      </w:r>
      <w:r w:rsidRPr="00CA7901">
        <w:rPr>
          <w:color w:val="000000"/>
          <w:sz w:val="28"/>
          <w:szCs w:val="28"/>
        </w:rPr>
        <w:t>.</w:t>
      </w:r>
      <w:r w:rsidRPr="00CA7901">
        <w:rPr>
          <w:sz w:val="28"/>
          <w:szCs w:val="28"/>
        </w:rPr>
        <w:t xml:space="preserve"> </w:t>
      </w:r>
    </w:p>
    <w:p w14:paraId="5ECAACA2" w14:textId="77777777" w:rsidR="00471BEC" w:rsidRPr="00CA7901" w:rsidRDefault="00471BEC" w:rsidP="00471BEC">
      <w:pPr>
        <w:ind w:firstLine="567"/>
        <w:rPr>
          <w:sz w:val="28"/>
          <w:szCs w:val="28"/>
        </w:rPr>
      </w:pPr>
      <w:r w:rsidRPr="00CA7901">
        <w:rPr>
          <w:color w:val="000000"/>
          <w:sz w:val="28"/>
          <w:szCs w:val="28"/>
        </w:rPr>
        <w:t xml:space="preserve">- Упаковка и маркировка картриджей должна содержать все признаки, установленные производителями: </w:t>
      </w:r>
    </w:p>
    <w:p w14:paraId="204DB4F8" w14:textId="77777777" w:rsidR="00471BEC" w:rsidRPr="00CA7901" w:rsidRDefault="00471BEC" w:rsidP="00471BEC">
      <w:pPr>
        <w:ind w:firstLine="567"/>
        <w:rPr>
          <w:sz w:val="28"/>
          <w:szCs w:val="28"/>
        </w:rPr>
      </w:pPr>
      <w:r w:rsidRPr="00CA7901">
        <w:rPr>
          <w:color w:val="000000"/>
          <w:sz w:val="28"/>
          <w:szCs w:val="28"/>
        </w:rPr>
        <w:t xml:space="preserve">- Голограммы, защитные пломбы, марки, содержащие все элементы защиты от подделок (микротекст, изменяемый под углом зрения цвет логотипа, </w:t>
      </w:r>
      <w:proofErr w:type="spellStart"/>
      <w:r w:rsidRPr="00CA7901">
        <w:rPr>
          <w:color w:val="000000"/>
          <w:sz w:val="28"/>
          <w:szCs w:val="28"/>
        </w:rPr>
        <w:t>термополоса</w:t>
      </w:r>
      <w:proofErr w:type="spellEnd"/>
      <w:r w:rsidRPr="00CA7901">
        <w:rPr>
          <w:color w:val="000000"/>
          <w:sz w:val="28"/>
          <w:szCs w:val="28"/>
        </w:rPr>
        <w:t xml:space="preserve"> и т.п.);</w:t>
      </w:r>
    </w:p>
    <w:p w14:paraId="60245A12" w14:textId="77777777" w:rsidR="00471BEC" w:rsidRPr="00CA7901" w:rsidRDefault="00471BEC" w:rsidP="00471BEC">
      <w:pPr>
        <w:ind w:firstLine="567"/>
        <w:rPr>
          <w:sz w:val="28"/>
          <w:szCs w:val="28"/>
        </w:rPr>
      </w:pPr>
      <w:r w:rsidRPr="00CA7901">
        <w:rPr>
          <w:color w:val="000000"/>
          <w:sz w:val="28"/>
          <w:szCs w:val="28"/>
        </w:rPr>
        <w:t>- товарный знак, наименование предприятия изготовителя, наименование моделей печатной техники, в которых может быть использован товар, код товара, дата изготовления (срок годности использования)</w:t>
      </w:r>
    </w:p>
    <w:p w14:paraId="6DA0456B" w14:textId="77777777" w:rsidR="00471BEC" w:rsidRPr="00CA7901" w:rsidRDefault="00471BEC" w:rsidP="00471BEC">
      <w:pPr>
        <w:ind w:firstLine="567"/>
        <w:rPr>
          <w:sz w:val="28"/>
          <w:szCs w:val="28"/>
        </w:rPr>
      </w:pPr>
      <w:r w:rsidRPr="00CA7901">
        <w:rPr>
          <w:color w:val="000000"/>
          <w:sz w:val="28"/>
          <w:szCs w:val="28"/>
        </w:rPr>
        <w:t xml:space="preserve">- картриджи не должны иметь потертостей, царапин, сколов и следов вскрытия. </w:t>
      </w:r>
      <w:proofErr w:type="spellStart"/>
      <w:r w:rsidRPr="00CA7901">
        <w:rPr>
          <w:color w:val="000000"/>
          <w:sz w:val="28"/>
          <w:szCs w:val="28"/>
        </w:rPr>
        <w:t>Фотовал</w:t>
      </w:r>
      <w:proofErr w:type="spellEnd"/>
      <w:r w:rsidRPr="00CA7901">
        <w:rPr>
          <w:color w:val="000000"/>
          <w:sz w:val="28"/>
          <w:szCs w:val="28"/>
        </w:rPr>
        <w:t xml:space="preserve"> картриджа при повороте должен иметь ровное глянцевое покрытие без царапин, полос и следов тонера.</w:t>
      </w:r>
    </w:p>
    <w:p w14:paraId="389414C1" w14:textId="77777777" w:rsidR="00471BEC" w:rsidRPr="0083533A" w:rsidRDefault="00471BEC" w:rsidP="00471BEC">
      <w:pPr>
        <w:ind w:firstLine="567"/>
        <w:rPr>
          <w:sz w:val="28"/>
          <w:szCs w:val="28"/>
        </w:rPr>
      </w:pPr>
      <w:r w:rsidRPr="00CA7901">
        <w:rPr>
          <w:color w:val="000000"/>
          <w:sz w:val="28"/>
          <w:szCs w:val="28"/>
        </w:rPr>
        <w:t xml:space="preserve">- Товар должен правильно определяться оборудованием. Электронные чипы в Товаре (если такие предусмотрены конструкцией) должны обеспечивать функциональную совместимость с оборудованием, для которого они предназначены. После установки Товара не должно выдаваться сообщений о проблемах с Товаром (в т.ч. требований заменить Товар, сообщений об окончании тонера в Товаре и т.п.). </w:t>
      </w:r>
    </w:p>
    <w:p w14:paraId="23ED05C2" w14:textId="77777777" w:rsidR="00CB447A" w:rsidRPr="00D42181" w:rsidRDefault="00471BEC" w:rsidP="00D42181">
      <w:pPr>
        <w:ind w:firstLine="567"/>
        <w:rPr>
          <w:sz w:val="28"/>
          <w:szCs w:val="28"/>
        </w:rPr>
      </w:pPr>
      <w:r w:rsidRPr="00CA7901">
        <w:rPr>
          <w:color w:val="000000"/>
          <w:sz w:val="28"/>
          <w:szCs w:val="28"/>
        </w:rPr>
        <w:t>- Процесс печати с использованием Товара должен быть без стуков, скрипов и прочих посторонних шумов, должен отсутствовать нехарактерный посторонний запах.</w:t>
      </w:r>
    </w:p>
    <w:p w14:paraId="5702AE8E" w14:textId="77777777" w:rsidR="00471BEC" w:rsidRPr="00CA7901" w:rsidRDefault="00471BEC" w:rsidP="00471BEC">
      <w:pPr>
        <w:ind w:firstLine="567"/>
        <w:rPr>
          <w:sz w:val="28"/>
          <w:szCs w:val="28"/>
        </w:rPr>
      </w:pPr>
      <w:r w:rsidRPr="00CA7901">
        <w:rPr>
          <w:sz w:val="28"/>
          <w:szCs w:val="28"/>
        </w:rPr>
        <w:t>- В процессе эксплуатации картриджей не должно происходить просыпание тонера внутрь принтера и попадание в окружающую среду.</w:t>
      </w:r>
    </w:p>
    <w:p w14:paraId="1CEF5794" w14:textId="77777777" w:rsidR="00471BEC" w:rsidRPr="00CA7901" w:rsidRDefault="00471BEC" w:rsidP="00471BEC">
      <w:pPr>
        <w:pStyle w:val="a3"/>
        <w:ind w:left="0" w:firstLine="567"/>
        <w:rPr>
          <w:sz w:val="28"/>
          <w:szCs w:val="28"/>
          <w:lang w:val="x-none"/>
        </w:rPr>
      </w:pPr>
      <w:r w:rsidRPr="00CA7901">
        <w:rPr>
          <w:sz w:val="28"/>
          <w:szCs w:val="28"/>
        </w:rPr>
        <w:t xml:space="preserve">- </w:t>
      </w:r>
      <w:r w:rsidRPr="00CA7901">
        <w:rPr>
          <w:sz w:val="28"/>
          <w:szCs w:val="28"/>
          <w:lang w:val="x-none"/>
        </w:rPr>
        <w:t>На отпечатках (на лицевой и оборотной стороне) не должно быть дефектов изображения, в т.ч. пятен, полос, точек, фона, не связанных с текстом напечатанного документа, изображение должно быть ярким, чётким, не иметь ореола, не иметь плохо пропечатанных областей.</w:t>
      </w:r>
    </w:p>
    <w:p w14:paraId="24FF8203" w14:textId="77777777" w:rsidR="00471BEC" w:rsidRPr="00CA7901" w:rsidRDefault="00471BEC" w:rsidP="00471BEC">
      <w:pPr>
        <w:pStyle w:val="a3"/>
        <w:ind w:left="0"/>
        <w:rPr>
          <w:sz w:val="28"/>
          <w:szCs w:val="28"/>
          <w:lang w:val="x-none"/>
        </w:rPr>
      </w:pPr>
      <w:r w:rsidRPr="00CA7901">
        <w:rPr>
          <w:sz w:val="28"/>
          <w:szCs w:val="28"/>
          <w:lang w:val="x-none"/>
        </w:rPr>
        <w:t>При распечатывании тестовой страницы, содержащей 100%</w:t>
      </w:r>
      <w:r w:rsidRPr="00CA7901">
        <w:rPr>
          <w:sz w:val="28"/>
          <w:szCs w:val="28"/>
        </w:rPr>
        <w:t xml:space="preserve"> </w:t>
      </w:r>
      <w:r w:rsidRPr="00CA7901">
        <w:rPr>
          <w:sz w:val="28"/>
          <w:szCs w:val="28"/>
          <w:lang w:val="x-none"/>
        </w:rPr>
        <w:t>заливку черным цветом, не должно наблюдаться неравномерной плотности печати, полос и повторяющихся дефектов.</w:t>
      </w:r>
    </w:p>
    <w:p w14:paraId="792B7E3C" w14:textId="77777777" w:rsidR="00471BEC" w:rsidRPr="00CA7901" w:rsidRDefault="00471BEC" w:rsidP="00471BEC">
      <w:pPr>
        <w:pStyle w:val="a3"/>
        <w:ind w:left="0"/>
        <w:rPr>
          <w:sz w:val="28"/>
          <w:szCs w:val="28"/>
          <w:lang w:val="x-none"/>
        </w:rPr>
      </w:pPr>
      <w:r w:rsidRPr="00CA7901">
        <w:rPr>
          <w:sz w:val="28"/>
          <w:szCs w:val="28"/>
          <w:lang w:val="x-none"/>
        </w:rPr>
        <w:lastRenderedPageBreak/>
        <w:t>Распечатанный текст или изображение не должны смазываться при контакте с поверхностью бумаги.</w:t>
      </w:r>
    </w:p>
    <w:p w14:paraId="1496B923" w14:textId="77777777" w:rsidR="00471BEC" w:rsidRPr="00D57744" w:rsidRDefault="00471BEC" w:rsidP="00D57744">
      <w:pPr>
        <w:keepNext/>
        <w:ind w:firstLine="567"/>
        <w:rPr>
          <w:spacing w:val="-1"/>
          <w:sz w:val="28"/>
          <w:szCs w:val="28"/>
        </w:rPr>
      </w:pPr>
      <w:r w:rsidRPr="00CA7901">
        <w:rPr>
          <w:sz w:val="28"/>
          <w:szCs w:val="28"/>
        </w:rPr>
        <w:t xml:space="preserve">- </w:t>
      </w:r>
      <w:r w:rsidRPr="00CA7901">
        <w:rPr>
          <w:spacing w:val="-1"/>
          <w:sz w:val="28"/>
          <w:szCs w:val="28"/>
        </w:rPr>
        <w:t xml:space="preserve">В случае, если вследствие использования поставленных (некачественных) расходных материалов, была выведена из строя техника Заказчика, то Поставщик обязан за свой счет восстановить сломанную технику. </w:t>
      </w:r>
    </w:p>
    <w:tbl>
      <w:tblPr>
        <w:tblpPr w:leftFromText="180" w:rightFromText="180" w:bottomFromText="155" w:vertAnchor="text"/>
        <w:tblW w:w="10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0206"/>
      </w:tblGrid>
      <w:tr w:rsidR="00D57744" w14:paraId="10927622" w14:textId="77777777" w:rsidTr="00EB358F">
        <w:trPr>
          <w:trHeight w:val="615"/>
        </w:trPr>
        <w:tc>
          <w:tcPr>
            <w:tcW w:w="426" w:type="dxa"/>
          </w:tcPr>
          <w:p w14:paraId="75493892" w14:textId="77777777" w:rsidR="00D57744" w:rsidRDefault="00D57744" w:rsidP="00EB358F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02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B53F8" w14:textId="77777777" w:rsidR="00973C51" w:rsidRDefault="00973C51" w:rsidP="00EB358F">
            <w:pPr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14:paraId="1C6469B8" w14:textId="77777777" w:rsidR="00973C51" w:rsidRDefault="00973C51" w:rsidP="00EB358F">
            <w:pPr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14:paraId="150C3679" w14:textId="3E45F212" w:rsidR="00D57744" w:rsidRPr="00D42181" w:rsidRDefault="00D57744" w:rsidP="00EB358F">
            <w:pPr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D42181">
              <w:rPr>
                <w:b/>
                <w:bCs/>
                <w:color w:val="000000"/>
                <w:sz w:val="28"/>
                <w:szCs w:val="28"/>
                <w:lang w:eastAsia="en-US"/>
              </w:rPr>
              <w:t xml:space="preserve">Спецификация </w:t>
            </w:r>
          </w:p>
        </w:tc>
      </w:tr>
    </w:tbl>
    <w:p w14:paraId="0550CB6E" w14:textId="77777777" w:rsidR="006D3EDC" w:rsidRDefault="006D3EDC" w:rsidP="002B3568">
      <w:pPr>
        <w:tabs>
          <w:tab w:val="left" w:pos="0"/>
          <w:tab w:val="left" w:pos="6375"/>
        </w:tabs>
        <w:rPr>
          <w:spacing w:val="-1"/>
        </w:rPr>
      </w:pPr>
    </w:p>
    <w:tbl>
      <w:tblPr>
        <w:tblW w:w="9390" w:type="dxa"/>
        <w:tblInd w:w="118" w:type="dxa"/>
        <w:tblLook w:val="04A0" w:firstRow="1" w:lastRow="0" w:firstColumn="1" w:lastColumn="0" w:noHBand="0" w:noVBand="1"/>
      </w:tblPr>
      <w:tblGrid>
        <w:gridCol w:w="706"/>
        <w:gridCol w:w="3453"/>
        <w:gridCol w:w="1031"/>
        <w:gridCol w:w="974"/>
        <w:gridCol w:w="3226"/>
      </w:tblGrid>
      <w:tr w:rsidR="004C2A1C" w:rsidRPr="0021269C" w14:paraId="0C36D22A" w14:textId="77777777" w:rsidTr="0021269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4E9DC" w14:textId="0BF24DD5" w:rsidR="004C2A1C" w:rsidRPr="0021269C" w:rsidRDefault="0021269C" w:rsidP="00426FC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1269C"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C544B" w14:textId="2A5FF22F" w:rsidR="004C2A1C" w:rsidRPr="0021269C" w:rsidRDefault="0021269C" w:rsidP="00426FC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1269C">
              <w:rPr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AA401" w14:textId="3F156060" w:rsidR="004C2A1C" w:rsidRPr="0021269C" w:rsidRDefault="0021269C" w:rsidP="00426FC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1269C">
              <w:rPr>
                <w:b/>
                <w:bCs/>
                <w:color w:val="000000"/>
                <w:sz w:val="28"/>
                <w:szCs w:val="28"/>
              </w:rPr>
              <w:t xml:space="preserve">Ед. </w:t>
            </w:r>
            <w:proofErr w:type="spellStart"/>
            <w:r w:rsidRPr="0021269C">
              <w:rPr>
                <w:b/>
                <w:bCs/>
                <w:color w:val="000000"/>
                <w:sz w:val="28"/>
                <w:szCs w:val="28"/>
              </w:rPr>
              <w:t>измер</w:t>
            </w:r>
            <w:proofErr w:type="spellEnd"/>
            <w:r w:rsidRPr="0021269C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27D46" w14:textId="1F9239FA" w:rsidR="004C2A1C" w:rsidRPr="0021269C" w:rsidRDefault="0021269C" w:rsidP="00426FC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1269C">
              <w:rPr>
                <w:b/>
                <w:bCs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CC824" w14:textId="77777777" w:rsidR="004C2A1C" w:rsidRPr="0021269C" w:rsidRDefault="004C2A1C" w:rsidP="00426FC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1269C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6F0E4A" w:rsidRPr="00B835FD" w14:paraId="4F96A038" w14:textId="77777777" w:rsidTr="00FE028E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8E06" w14:textId="62A0D3AC" w:rsidR="006F0E4A" w:rsidRPr="0021269C" w:rsidRDefault="006F0E4A" w:rsidP="006F0E4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65857" w14:textId="23D0F9FC" w:rsidR="006F0E4A" w:rsidRPr="0021269C" w:rsidRDefault="006F0E4A" w:rsidP="006F0E4A">
            <w:pPr>
              <w:jc w:val="center"/>
              <w:rPr>
                <w:color w:val="000000"/>
              </w:rPr>
            </w:pPr>
            <w:r w:rsidRPr="0021269C">
              <w:rPr>
                <w:color w:val="000000"/>
              </w:rPr>
              <w:t>Картридж для офисной техники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7EB7B" w14:textId="290EE842" w:rsidR="006F0E4A" w:rsidRPr="0021269C" w:rsidRDefault="006F0E4A" w:rsidP="006F0E4A">
            <w:pPr>
              <w:jc w:val="center"/>
              <w:rPr>
                <w:color w:val="000000"/>
                <w:sz w:val="28"/>
                <w:szCs w:val="28"/>
              </w:rPr>
            </w:pPr>
            <w:r w:rsidRPr="0021269C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19A6A" w14:textId="46F7007A" w:rsidR="006F0E4A" w:rsidRPr="00B15D89" w:rsidRDefault="008F6FAB" w:rsidP="006F0E4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D87FC" w14:textId="15F939C5" w:rsidR="006F0E4A" w:rsidRPr="006F0E4A" w:rsidRDefault="006F0E4A" w:rsidP="006F0E4A">
            <w:pPr>
              <w:jc w:val="center"/>
              <w:rPr>
                <w:color w:val="000000"/>
              </w:rPr>
            </w:pPr>
            <w:r w:rsidRPr="006F0E4A">
              <w:rPr>
                <w:color w:val="000000"/>
              </w:rPr>
              <w:t>304014380.000000007_25</w:t>
            </w:r>
          </w:p>
        </w:tc>
      </w:tr>
    </w:tbl>
    <w:p w14:paraId="2AB1D88F" w14:textId="77777777" w:rsidR="004C2A1C" w:rsidRDefault="004C2A1C" w:rsidP="002B3568">
      <w:pPr>
        <w:tabs>
          <w:tab w:val="left" w:pos="0"/>
          <w:tab w:val="left" w:pos="6375"/>
        </w:tabs>
        <w:rPr>
          <w:spacing w:val="-1"/>
          <w:lang w:val="en-US"/>
        </w:rPr>
      </w:pPr>
    </w:p>
    <w:p w14:paraId="04685282" w14:textId="77777777" w:rsidR="008F6FAB" w:rsidRDefault="008F6FAB" w:rsidP="002B3568">
      <w:pPr>
        <w:tabs>
          <w:tab w:val="left" w:pos="0"/>
          <w:tab w:val="left" w:pos="6375"/>
        </w:tabs>
        <w:rPr>
          <w:spacing w:val="-1"/>
          <w:lang w:val="en-US"/>
        </w:rPr>
      </w:pPr>
    </w:p>
    <w:p w14:paraId="63169A78" w14:textId="77777777" w:rsidR="008F6FAB" w:rsidRPr="008F6FAB" w:rsidRDefault="008F6FAB" w:rsidP="002B3568">
      <w:pPr>
        <w:tabs>
          <w:tab w:val="left" w:pos="0"/>
          <w:tab w:val="left" w:pos="6375"/>
        </w:tabs>
        <w:rPr>
          <w:spacing w:val="-1"/>
        </w:rPr>
      </w:pPr>
    </w:p>
    <w:sectPr w:rsidR="008F6FAB" w:rsidRPr="008F6FAB" w:rsidSect="002B3568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D99"/>
    <w:rsid w:val="000119DC"/>
    <w:rsid w:val="0002226B"/>
    <w:rsid w:val="000250CB"/>
    <w:rsid w:val="00044488"/>
    <w:rsid w:val="00097272"/>
    <w:rsid w:val="000B1589"/>
    <w:rsid w:val="000B7401"/>
    <w:rsid w:val="000D75C4"/>
    <w:rsid w:val="000E0C5A"/>
    <w:rsid w:val="000E0F0B"/>
    <w:rsid w:val="001005C4"/>
    <w:rsid w:val="00123878"/>
    <w:rsid w:val="00123E48"/>
    <w:rsid w:val="00156AB5"/>
    <w:rsid w:val="00160530"/>
    <w:rsid w:val="00163AA0"/>
    <w:rsid w:val="00165CF1"/>
    <w:rsid w:val="00172E7B"/>
    <w:rsid w:val="00182143"/>
    <w:rsid w:val="001C3E19"/>
    <w:rsid w:val="001C6FE0"/>
    <w:rsid w:val="001C7EA4"/>
    <w:rsid w:val="001E3D99"/>
    <w:rsid w:val="0021269C"/>
    <w:rsid w:val="002347E9"/>
    <w:rsid w:val="00236F33"/>
    <w:rsid w:val="00246535"/>
    <w:rsid w:val="002A7051"/>
    <w:rsid w:val="002B3568"/>
    <w:rsid w:val="002C3A2F"/>
    <w:rsid w:val="002F180D"/>
    <w:rsid w:val="002F4BD2"/>
    <w:rsid w:val="0032686F"/>
    <w:rsid w:val="00330A6C"/>
    <w:rsid w:val="003319F4"/>
    <w:rsid w:val="00332E02"/>
    <w:rsid w:val="0033738C"/>
    <w:rsid w:val="00351AA6"/>
    <w:rsid w:val="00352F49"/>
    <w:rsid w:val="0035394A"/>
    <w:rsid w:val="00357E5C"/>
    <w:rsid w:val="00361BCE"/>
    <w:rsid w:val="003B0C3B"/>
    <w:rsid w:val="003B3E4F"/>
    <w:rsid w:val="003E642E"/>
    <w:rsid w:val="003F2A69"/>
    <w:rsid w:val="00471BEC"/>
    <w:rsid w:val="004778ED"/>
    <w:rsid w:val="004A4655"/>
    <w:rsid w:val="004A5908"/>
    <w:rsid w:val="004C2A1C"/>
    <w:rsid w:val="004D149E"/>
    <w:rsid w:val="004D18C6"/>
    <w:rsid w:val="00503703"/>
    <w:rsid w:val="00582619"/>
    <w:rsid w:val="00593988"/>
    <w:rsid w:val="00593C8E"/>
    <w:rsid w:val="005A3F9C"/>
    <w:rsid w:val="005A4205"/>
    <w:rsid w:val="005B0B70"/>
    <w:rsid w:val="005B376E"/>
    <w:rsid w:val="005F0326"/>
    <w:rsid w:val="005F658E"/>
    <w:rsid w:val="00601486"/>
    <w:rsid w:val="00642709"/>
    <w:rsid w:val="006663CD"/>
    <w:rsid w:val="006A52E6"/>
    <w:rsid w:val="006C165F"/>
    <w:rsid w:val="006D3EDC"/>
    <w:rsid w:val="006F0E4A"/>
    <w:rsid w:val="00700852"/>
    <w:rsid w:val="00734EB8"/>
    <w:rsid w:val="00740116"/>
    <w:rsid w:val="007419F1"/>
    <w:rsid w:val="007522D0"/>
    <w:rsid w:val="00763513"/>
    <w:rsid w:val="007B285A"/>
    <w:rsid w:val="007B6F7B"/>
    <w:rsid w:val="007C3A31"/>
    <w:rsid w:val="007C4B59"/>
    <w:rsid w:val="007C700C"/>
    <w:rsid w:val="00816527"/>
    <w:rsid w:val="0082398A"/>
    <w:rsid w:val="0083430A"/>
    <w:rsid w:val="00835996"/>
    <w:rsid w:val="008863B7"/>
    <w:rsid w:val="00887D79"/>
    <w:rsid w:val="008913CC"/>
    <w:rsid w:val="008B1992"/>
    <w:rsid w:val="008C6DEB"/>
    <w:rsid w:val="008E58B1"/>
    <w:rsid w:val="008F6FAB"/>
    <w:rsid w:val="00906048"/>
    <w:rsid w:val="0094630B"/>
    <w:rsid w:val="00951D26"/>
    <w:rsid w:val="009628B1"/>
    <w:rsid w:val="00973C51"/>
    <w:rsid w:val="00977931"/>
    <w:rsid w:val="009A62B1"/>
    <w:rsid w:val="009C3CF6"/>
    <w:rsid w:val="009D16DC"/>
    <w:rsid w:val="009D4B24"/>
    <w:rsid w:val="009D54E4"/>
    <w:rsid w:val="009D766B"/>
    <w:rsid w:val="009E6DA4"/>
    <w:rsid w:val="00A14945"/>
    <w:rsid w:val="00A26842"/>
    <w:rsid w:val="00A50DA2"/>
    <w:rsid w:val="00A62361"/>
    <w:rsid w:val="00A64DD1"/>
    <w:rsid w:val="00A71D36"/>
    <w:rsid w:val="00A80E78"/>
    <w:rsid w:val="00AA3C93"/>
    <w:rsid w:val="00AA45B4"/>
    <w:rsid w:val="00AC3A10"/>
    <w:rsid w:val="00AC58F8"/>
    <w:rsid w:val="00AF2670"/>
    <w:rsid w:val="00B05EED"/>
    <w:rsid w:val="00B15D89"/>
    <w:rsid w:val="00B24B63"/>
    <w:rsid w:val="00B4283A"/>
    <w:rsid w:val="00B646A8"/>
    <w:rsid w:val="00B82F5F"/>
    <w:rsid w:val="00BA40D5"/>
    <w:rsid w:val="00BB2DE1"/>
    <w:rsid w:val="00BC5B98"/>
    <w:rsid w:val="00BD18D2"/>
    <w:rsid w:val="00BD72FC"/>
    <w:rsid w:val="00C070AA"/>
    <w:rsid w:val="00C23EC9"/>
    <w:rsid w:val="00C321DB"/>
    <w:rsid w:val="00C613FF"/>
    <w:rsid w:val="00C625A6"/>
    <w:rsid w:val="00CA76CC"/>
    <w:rsid w:val="00CB447A"/>
    <w:rsid w:val="00CC4BD5"/>
    <w:rsid w:val="00CE10FA"/>
    <w:rsid w:val="00CE7AEA"/>
    <w:rsid w:val="00CF7F9E"/>
    <w:rsid w:val="00D07F75"/>
    <w:rsid w:val="00D12625"/>
    <w:rsid w:val="00D15A4E"/>
    <w:rsid w:val="00D311E1"/>
    <w:rsid w:val="00D3218E"/>
    <w:rsid w:val="00D41569"/>
    <w:rsid w:val="00D42181"/>
    <w:rsid w:val="00D57744"/>
    <w:rsid w:val="00D61C86"/>
    <w:rsid w:val="00D66AEE"/>
    <w:rsid w:val="00D9311B"/>
    <w:rsid w:val="00DA5CD5"/>
    <w:rsid w:val="00DC11FA"/>
    <w:rsid w:val="00DC223E"/>
    <w:rsid w:val="00DC3E5A"/>
    <w:rsid w:val="00DD39DA"/>
    <w:rsid w:val="00DF3E87"/>
    <w:rsid w:val="00DF6C47"/>
    <w:rsid w:val="00E1521F"/>
    <w:rsid w:val="00E26CF0"/>
    <w:rsid w:val="00E442A5"/>
    <w:rsid w:val="00E50986"/>
    <w:rsid w:val="00E665F4"/>
    <w:rsid w:val="00E842F3"/>
    <w:rsid w:val="00E8586E"/>
    <w:rsid w:val="00E95FC4"/>
    <w:rsid w:val="00EB358F"/>
    <w:rsid w:val="00EB3A1A"/>
    <w:rsid w:val="00ED32F2"/>
    <w:rsid w:val="00F1183A"/>
    <w:rsid w:val="00F27224"/>
    <w:rsid w:val="00F344EF"/>
    <w:rsid w:val="00F35231"/>
    <w:rsid w:val="00F53DA4"/>
    <w:rsid w:val="00F556DB"/>
    <w:rsid w:val="00F70665"/>
    <w:rsid w:val="00FA6BD6"/>
    <w:rsid w:val="00FC2299"/>
    <w:rsid w:val="00FD7D5F"/>
    <w:rsid w:val="00FE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B1816"/>
  <w15:docId w15:val="{636E0DB4-7ED9-4812-BB89-AF842228A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2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419F1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46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9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aliases w:val="Bullet List,FooterText,numbered,Paragraphe de liste1,lp1,Подпись рисунка,Маркированный список_уровень1,Num Bullet 1,Table Number Paragraph,Bullet Number,Bulletr List Paragraph,列出段落,列出段落1,List Paragraph2,List Paragraph21,Listeafsnit1,Лист"/>
    <w:basedOn w:val="a"/>
    <w:link w:val="a4"/>
    <w:uiPriority w:val="34"/>
    <w:qFormat/>
    <w:rsid w:val="00471BEC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,Подпись рисунка Знак,Маркированный список_уровень1 Знак,Num Bullet 1 Знак,Table Number Paragraph Знак,Bullet Number Знак,Bulletr List Paragraph Знак"/>
    <w:link w:val="a3"/>
    <w:uiPriority w:val="34"/>
    <w:locked/>
    <w:rsid w:val="00471B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59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5996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A14945"/>
    <w:rPr>
      <w:b/>
      <w:bCs/>
    </w:rPr>
  </w:style>
  <w:style w:type="character" w:styleId="a8">
    <w:name w:val="Hyperlink"/>
    <w:basedOn w:val="a0"/>
    <w:uiPriority w:val="99"/>
    <w:unhideWhenUsed/>
    <w:rsid w:val="007C3A31"/>
    <w:rPr>
      <w:color w:val="0563C1"/>
      <w:u w:val="single"/>
    </w:rPr>
  </w:style>
  <w:style w:type="character" w:styleId="a9">
    <w:name w:val="Unresolved Mention"/>
    <w:basedOn w:val="a0"/>
    <w:uiPriority w:val="99"/>
    <w:semiHidden/>
    <w:unhideWhenUsed/>
    <w:rsid w:val="0032686F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B646A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37DFF-D4A4-4A83-A0CE-10C659BB7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Дмитрий Николаевич</dc:creator>
  <cp:keywords/>
  <dc:description/>
  <cp:lastModifiedBy>Тимонин Дмитрий Николаевич</cp:lastModifiedBy>
  <cp:revision>4</cp:revision>
  <cp:lastPrinted>2026-06-03T11:59:00Z</cp:lastPrinted>
  <dcterms:created xsi:type="dcterms:W3CDTF">2026-06-03T11:53:00Z</dcterms:created>
  <dcterms:modified xsi:type="dcterms:W3CDTF">2026-08-10T09:59:00Z</dcterms:modified>
</cp:coreProperties>
</file>