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312" w:rsidRPr="002B6C48" w:rsidRDefault="00321312" w:rsidP="00C02B70">
      <w:pPr>
        <w:pStyle w:val="a4"/>
        <w:ind w:firstLine="426"/>
        <w:jc w:val="both"/>
        <w:rPr>
          <w:rFonts w:ascii="PT Astra Serif" w:hAnsi="PT Astra Serif" w:cs="Times New Roman"/>
          <w:sz w:val="24"/>
          <w:szCs w:val="24"/>
        </w:rPr>
      </w:pPr>
    </w:p>
    <w:p w:rsidR="00491154" w:rsidRPr="002B6C48" w:rsidRDefault="00491154" w:rsidP="00C02B70">
      <w:pPr>
        <w:pStyle w:val="a4"/>
        <w:ind w:firstLine="426"/>
        <w:jc w:val="both"/>
        <w:rPr>
          <w:rFonts w:ascii="PT Astra Serif" w:hAnsi="PT Astra Serif" w:cs="Times New Roman"/>
          <w:sz w:val="24"/>
          <w:szCs w:val="24"/>
        </w:rPr>
      </w:pPr>
    </w:p>
    <w:p w:rsidR="00491154" w:rsidRPr="002B6C48" w:rsidRDefault="00491154" w:rsidP="00C02B70">
      <w:pPr>
        <w:pStyle w:val="a4"/>
        <w:ind w:firstLine="426"/>
        <w:jc w:val="both"/>
        <w:rPr>
          <w:rFonts w:ascii="PT Astra Serif" w:hAnsi="PT Astra Serif" w:cs="Times New Roman"/>
          <w:sz w:val="24"/>
          <w:szCs w:val="24"/>
        </w:rPr>
      </w:pPr>
    </w:p>
    <w:p w:rsidR="002B6C48" w:rsidRPr="002B6C48" w:rsidRDefault="002B6C48" w:rsidP="002B6C48">
      <w:pPr>
        <w:pStyle w:val="a4"/>
        <w:ind w:firstLine="426"/>
        <w:jc w:val="center"/>
        <w:rPr>
          <w:rFonts w:ascii="PT Astra Serif" w:hAnsi="PT Astra Serif" w:cs="Times New Roman"/>
          <w:sz w:val="24"/>
          <w:szCs w:val="24"/>
        </w:rPr>
      </w:pPr>
      <w:bookmarkStart w:id="0" w:name="P29"/>
      <w:bookmarkEnd w:id="0"/>
      <w:r w:rsidRPr="002B6C48">
        <w:rPr>
          <w:rFonts w:ascii="PT Astra Serif" w:hAnsi="PT Astra Serif" w:cs="Times New Roman"/>
          <w:sz w:val="24"/>
          <w:szCs w:val="24"/>
        </w:rPr>
        <w:t>ГОСУДАРСТВЕННЫЙ КОНТРАКТ №</w:t>
      </w:r>
      <w:r w:rsidR="00E86734">
        <w:rPr>
          <w:rFonts w:ascii="PT Astra Serif" w:hAnsi="PT Astra Serif" w:cs="Times New Roman"/>
          <w:sz w:val="24"/>
          <w:szCs w:val="24"/>
        </w:rPr>
        <w:t>_____________________________________</w:t>
      </w:r>
    </w:p>
    <w:p w:rsidR="002B6C48" w:rsidRPr="002B6C48" w:rsidRDefault="002B6C48" w:rsidP="002B6C48">
      <w:pPr>
        <w:pStyle w:val="a4"/>
        <w:ind w:firstLine="426"/>
        <w:jc w:val="center"/>
        <w:rPr>
          <w:rFonts w:ascii="PT Astra Serif" w:hAnsi="PT Astra Serif" w:cs="Times New Roman"/>
          <w:sz w:val="24"/>
          <w:szCs w:val="24"/>
        </w:rPr>
      </w:pPr>
      <w:r w:rsidRPr="002B6C48">
        <w:rPr>
          <w:rFonts w:ascii="PT Astra Serif" w:hAnsi="PT Astra Serif" w:cs="Times New Roman"/>
          <w:b/>
          <w:sz w:val="24"/>
          <w:szCs w:val="24"/>
        </w:rPr>
        <w:t>на поставку товаров, необходимых для нормального жизнеобеспечения граждан</w:t>
      </w:r>
      <w:r w:rsidRPr="002B6C48">
        <w:rPr>
          <w:rFonts w:ascii="PT Astra Serif" w:hAnsi="PT Astra Serif" w:cs="Times New Roman"/>
          <w:sz w:val="24"/>
          <w:szCs w:val="24"/>
        </w:rPr>
        <w:t xml:space="preserve"> </w:t>
      </w:r>
    </w:p>
    <w:p w:rsidR="002B6C48" w:rsidRPr="002B6C48" w:rsidRDefault="002B6C48" w:rsidP="002B6C48">
      <w:pPr>
        <w:pStyle w:val="a4"/>
        <w:ind w:firstLine="426"/>
        <w:jc w:val="center"/>
        <w:rPr>
          <w:rFonts w:ascii="PT Astra Serif" w:hAnsi="PT Astra Serif" w:cs="Times New Roman"/>
          <w:sz w:val="24"/>
          <w:szCs w:val="24"/>
        </w:rPr>
      </w:pPr>
      <w:r w:rsidRPr="002B6C48">
        <w:rPr>
          <w:rFonts w:ascii="PT Astra Serif" w:hAnsi="PT Astra Serif" w:cs="Times New Roman"/>
          <w:sz w:val="24"/>
          <w:szCs w:val="24"/>
        </w:rPr>
        <w:t xml:space="preserve"> (Идентификационный код закупки </w:t>
      </w:r>
      <w:r w:rsidRPr="002B6C48">
        <w:rPr>
          <w:rFonts w:ascii="PT Astra Serif" w:hAnsi="PT Astra Serif"/>
          <w:sz w:val="24"/>
          <w:szCs w:val="24"/>
        </w:rPr>
        <w:t xml:space="preserve"> </w:t>
      </w:r>
      <w:r w:rsidR="007E2DBA">
        <w:rPr>
          <w:rFonts w:ascii="PT Astra Serif" w:hAnsi="PT Astra Serif" w:cs="Times New Roman"/>
          <w:sz w:val="24"/>
          <w:szCs w:val="24"/>
          <w:shd w:val="clear" w:color="auto" w:fill="FFFFFF"/>
        </w:rPr>
        <w:t>_________________________________________</w:t>
      </w:r>
      <w:r w:rsidRPr="002B6C48">
        <w:rPr>
          <w:rFonts w:ascii="PT Astra Serif" w:hAnsi="PT Astra Serif" w:cs="Times New Roman"/>
          <w:sz w:val="24"/>
          <w:szCs w:val="24"/>
        </w:rPr>
        <w:t>)</w:t>
      </w:r>
    </w:p>
    <w:p w:rsidR="007E4E67" w:rsidRPr="002B6C48" w:rsidRDefault="007E4E67" w:rsidP="00C02B70">
      <w:pPr>
        <w:shd w:val="clear" w:color="auto" w:fill="FFFFFF" w:themeFill="background1"/>
        <w:ind w:firstLine="567"/>
        <w:jc w:val="both"/>
        <w:rPr>
          <w:rFonts w:ascii="PT Astra Serif" w:hAnsi="PT Astra Serif"/>
          <w:b/>
          <w:i/>
          <w:noProof/>
          <w:sz w:val="26"/>
          <w:szCs w:val="26"/>
        </w:rPr>
      </w:pPr>
    </w:p>
    <w:p w:rsidR="00C02B70" w:rsidRPr="002B6C48" w:rsidRDefault="00C02B70" w:rsidP="00C02B70">
      <w:pPr>
        <w:shd w:val="clear" w:color="auto" w:fill="FFFFFF" w:themeFill="background1"/>
        <w:ind w:firstLine="567"/>
        <w:jc w:val="both"/>
        <w:rPr>
          <w:rFonts w:ascii="PT Astra Serif" w:hAnsi="PT Astra Serif"/>
        </w:rPr>
      </w:pPr>
      <w:r w:rsidRPr="002B6C48">
        <w:rPr>
          <w:rFonts w:ascii="PT Astra Serif" w:hAnsi="PT Astra Serif"/>
        </w:rPr>
        <w:t>г. Чита</w:t>
      </w:r>
      <w:r w:rsidRPr="002B6C48">
        <w:rPr>
          <w:rFonts w:ascii="PT Astra Serif" w:hAnsi="PT Astra Serif"/>
        </w:rPr>
        <w:tab/>
      </w:r>
      <w:r w:rsidRPr="002B6C48">
        <w:rPr>
          <w:rFonts w:ascii="PT Astra Serif" w:hAnsi="PT Astra Serif"/>
        </w:rPr>
        <w:tab/>
      </w:r>
      <w:r w:rsidRPr="002B6C48">
        <w:rPr>
          <w:rFonts w:ascii="PT Astra Serif" w:hAnsi="PT Astra Serif"/>
        </w:rPr>
        <w:tab/>
      </w:r>
      <w:r w:rsidRPr="002B6C48">
        <w:rPr>
          <w:rFonts w:ascii="PT Astra Serif" w:hAnsi="PT Astra Serif"/>
        </w:rPr>
        <w:tab/>
      </w:r>
      <w:r w:rsidRPr="002B6C48">
        <w:rPr>
          <w:rFonts w:ascii="PT Astra Serif" w:hAnsi="PT Astra Serif"/>
        </w:rPr>
        <w:tab/>
      </w:r>
      <w:r w:rsidRPr="002B6C48">
        <w:rPr>
          <w:rFonts w:ascii="PT Astra Serif" w:hAnsi="PT Astra Serif"/>
        </w:rPr>
        <w:tab/>
      </w:r>
      <w:r w:rsidRPr="002B6C48">
        <w:rPr>
          <w:rFonts w:ascii="PT Astra Serif" w:hAnsi="PT Astra Serif"/>
        </w:rPr>
        <w:tab/>
        <w:t xml:space="preserve">         </w:t>
      </w:r>
      <w:r w:rsidR="00590824" w:rsidRPr="002B6C48">
        <w:rPr>
          <w:rFonts w:ascii="PT Astra Serif" w:hAnsi="PT Astra Serif"/>
        </w:rPr>
        <w:t xml:space="preserve"> </w:t>
      </w:r>
      <w:r w:rsidR="00AA3BEE" w:rsidRPr="002B6C48">
        <w:rPr>
          <w:rFonts w:ascii="PT Astra Serif" w:hAnsi="PT Astra Serif"/>
        </w:rPr>
        <w:t xml:space="preserve"> </w:t>
      </w:r>
      <w:r w:rsidRPr="002B6C48">
        <w:rPr>
          <w:rFonts w:ascii="PT Astra Serif" w:hAnsi="PT Astra Serif"/>
        </w:rPr>
        <w:t>«</w:t>
      </w:r>
      <w:r w:rsidR="00AA3BEE" w:rsidRPr="002B6C48">
        <w:rPr>
          <w:rFonts w:ascii="PT Astra Serif" w:hAnsi="PT Astra Serif"/>
        </w:rPr>
        <w:t>___</w:t>
      </w:r>
      <w:r w:rsidR="004878DC" w:rsidRPr="002B6C48">
        <w:rPr>
          <w:rFonts w:ascii="PT Astra Serif" w:hAnsi="PT Astra Serif"/>
        </w:rPr>
        <w:t xml:space="preserve">» </w:t>
      </w:r>
      <w:r w:rsidR="00AA3BEE" w:rsidRPr="002B6C48">
        <w:rPr>
          <w:rFonts w:ascii="PT Astra Serif" w:hAnsi="PT Astra Serif"/>
        </w:rPr>
        <w:t>_____________</w:t>
      </w:r>
      <w:r w:rsidR="00D3049A" w:rsidRPr="002B6C48">
        <w:rPr>
          <w:rFonts w:ascii="PT Astra Serif" w:hAnsi="PT Astra Serif"/>
        </w:rPr>
        <w:t xml:space="preserve"> </w:t>
      </w:r>
      <w:r w:rsidRPr="002B6C48">
        <w:rPr>
          <w:rFonts w:ascii="PT Astra Serif" w:hAnsi="PT Astra Serif"/>
        </w:rPr>
        <w:t>202</w:t>
      </w:r>
      <w:r w:rsidR="003653A8" w:rsidRPr="002B6C48">
        <w:rPr>
          <w:rFonts w:ascii="PT Astra Serif" w:hAnsi="PT Astra Serif"/>
        </w:rPr>
        <w:t>6</w:t>
      </w:r>
      <w:r w:rsidR="00044A95" w:rsidRPr="002B6C48">
        <w:rPr>
          <w:rFonts w:ascii="PT Astra Serif" w:hAnsi="PT Astra Serif"/>
        </w:rPr>
        <w:t xml:space="preserve"> </w:t>
      </w:r>
      <w:r w:rsidRPr="002B6C48">
        <w:rPr>
          <w:rFonts w:ascii="PT Astra Serif" w:hAnsi="PT Astra Serif"/>
        </w:rPr>
        <w:t>г.</w:t>
      </w:r>
    </w:p>
    <w:p w:rsidR="00C02B70" w:rsidRPr="002B6C48" w:rsidRDefault="00C02B70" w:rsidP="00C02B70">
      <w:pPr>
        <w:shd w:val="clear" w:color="auto" w:fill="FFFFFF" w:themeFill="background1"/>
        <w:ind w:firstLine="567"/>
        <w:jc w:val="both"/>
        <w:rPr>
          <w:rFonts w:ascii="PT Astra Serif" w:hAnsi="PT Astra Serif"/>
        </w:rPr>
      </w:pPr>
    </w:p>
    <w:p w:rsidR="0013542F" w:rsidRPr="002B6C48" w:rsidRDefault="00C818A6" w:rsidP="0091728A">
      <w:pPr>
        <w:ind w:firstLine="426"/>
        <w:jc w:val="both"/>
        <w:rPr>
          <w:rFonts w:ascii="PT Astra Serif" w:hAnsi="PT Astra Serif"/>
        </w:rPr>
      </w:pPr>
      <w:proofErr w:type="gramStart"/>
      <w:r w:rsidRPr="002B6C48">
        <w:rPr>
          <w:rFonts w:ascii="PT Astra Serif" w:hAnsi="PT Astra Serif"/>
          <w:noProof/>
        </w:rPr>
        <w:t xml:space="preserve">Управление Федеральной службы исполнения наказаний по Забайкальскому краю (УФСИН России по Забайкальскому краю), именуемое в дальнейшем Государственный заказчик, выступая от имени Российской Федерации, в целях обеспечения государственных нужд, </w:t>
      </w:r>
      <w:r w:rsidR="00AE7B91" w:rsidRPr="00723853">
        <w:rPr>
          <w:noProof/>
        </w:rPr>
        <w:t xml:space="preserve">в лице </w:t>
      </w:r>
      <w:r w:rsidR="00D046EC">
        <w:rPr>
          <w:noProof/>
        </w:rPr>
        <w:t>__________________________</w:t>
      </w:r>
      <w:r w:rsidR="00AE7B91" w:rsidRPr="00723853">
        <w:rPr>
          <w:noProof/>
        </w:rPr>
        <w:t xml:space="preserve">, действующего на основании </w:t>
      </w:r>
      <w:r w:rsidR="00D046EC">
        <w:rPr>
          <w:noProof/>
        </w:rPr>
        <w:t>_______________________________</w:t>
      </w:r>
      <w:r w:rsidR="00590824" w:rsidRPr="002B6C48">
        <w:rPr>
          <w:rFonts w:ascii="PT Astra Serif" w:eastAsia="Calibri" w:hAnsi="PT Astra Serif"/>
          <w:noProof/>
        </w:rPr>
        <w:t>,</w:t>
      </w:r>
      <w:r w:rsidR="0049104E" w:rsidRPr="002B6C48">
        <w:rPr>
          <w:rFonts w:ascii="PT Astra Serif" w:hAnsi="PT Astra Serif"/>
          <w:noProof/>
        </w:rPr>
        <w:t xml:space="preserve"> </w:t>
      </w:r>
      <w:r w:rsidRPr="002B6C48">
        <w:rPr>
          <w:rFonts w:ascii="PT Astra Serif" w:hAnsi="PT Astra Serif"/>
          <w:noProof/>
        </w:rPr>
        <w:t xml:space="preserve">с одной стороны, и </w:t>
      </w:r>
      <w:r w:rsidR="00D046EC">
        <w:rPr>
          <w:noProof/>
        </w:rPr>
        <w:t>___________________________</w:t>
      </w:r>
      <w:r w:rsidR="002C3584" w:rsidRPr="002B6C48">
        <w:rPr>
          <w:noProof/>
        </w:rPr>
        <w:t xml:space="preserve">, именуемое в дальнейшем Поставщик, в лице </w:t>
      </w:r>
      <w:r w:rsidR="00D046EC">
        <w:rPr>
          <w:noProof/>
        </w:rPr>
        <w:t>___________________</w:t>
      </w:r>
      <w:r w:rsidR="002C3584" w:rsidRPr="002B6C48">
        <w:rPr>
          <w:noProof/>
        </w:rPr>
        <w:t xml:space="preserve">, действующего на основании </w:t>
      </w:r>
      <w:r w:rsidR="00D046EC">
        <w:rPr>
          <w:noProof/>
        </w:rPr>
        <w:t>___________________</w:t>
      </w:r>
      <w:r w:rsidR="00615B57" w:rsidRPr="002B6C48">
        <w:rPr>
          <w:rFonts w:ascii="PT Astra Serif" w:eastAsia="Calibri" w:hAnsi="PT Astra Serif"/>
        </w:rPr>
        <w:t xml:space="preserve">, </w:t>
      </w:r>
      <w:r w:rsidR="00FA2202" w:rsidRPr="002B6C48">
        <w:rPr>
          <w:rFonts w:ascii="PT Astra Serif" w:eastAsia="Calibri" w:hAnsi="PT Astra Serif"/>
        </w:rPr>
        <w:t xml:space="preserve">с </w:t>
      </w:r>
      <w:r w:rsidR="007E4E67" w:rsidRPr="002B6C48">
        <w:rPr>
          <w:rFonts w:ascii="PT Astra Serif" w:hAnsi="PT Astra Serif"/>
          <w:noProof/>
        </w:rPr>
        <w:t xml:space="preserve">другой стороны, вместе именуемые Стороны, </w:t>
      </w:r>
      <w:r w:rsidR="0013542F" w:rsidRPr="002B6C48">
        <w:rPr>
          <w:rFonts w:ascii="PT Astra Serif" w:hAnsi="PT Astra Serif"/>
        </w:rPr>
        <w:t>в соответствии с п.4 ч.1 ст</w:t>
      </w:r>
      <w:proofErr w:type="gramEnd"/>
      <w:r w:rsidR="0013542F" w:rsidRPr="002B6C48">
        <w:rPr>
          <w:rFonts w:ascii="PT Astra Serif" w:hAnsi="PT Astra Serif"/>
        </w:rPr>
        <w:t xml:space="preserve">. </w:t>
      </w:r>
      <w:proofErr w:type="gramStart"/>
      <w:r w:rsidR="0013542F" w:rsidRPr="002B6C48">
        <w:rPr>
          <w:rFonts w:ascii="PT Astra Serif" w:hAnsi="PT Astra Serif"/>
        </w:rPr>
        <w:t xml:space="preserve">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Федеральным законом от 29.12.2012 № 275-ФЗ «О государственном оборонном заказе», 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 </w:t>
      </w:r>
      <w:r w:rsidR="0013542F" w:rsidRPr="002B6C48">
        <w:rPr>
          <w:rFonts w:ascii="PT Astra Serif" w:hAnsi="PT Astra Serif"/>
          <w:noProof/>
        </w:rPr>
        <w:t>заключили настоящий Государственный контракт</w:t>
      </w:r>
      <w:proofErr w:type="gramEnd"/>
      <w:r w:rsidR="0013542F" w:rsidRPr="002B6C48">
        <w:rPr>
          <w:rFonts w:ascii="PT Astra Serif" w:hAnsi="PT Astra Serif"/>
          <w:noProof/>
        </w:rPr>
        <w:t xml:space="preserve"> (далее – Контракт) о нижеследующем:</w:t>
      </w:r>
    </w:p>
    <w:p w:rsidR="00321312" w:rsidRPr="002B6C48" w:rsidRDefault="00321312" w:rsidP="0013542F">
      <w:pPr>
        <w:pStyle w:val="a4"/>
        <w:shd w:val="clear" w:color="auto" w:fill="FFFFFF" w:themeFill="background1"/>
        <w:tabs>
          <w:tab w:val="left" w:pos="709"/>
        </w:tabs>
        <w:ind w:firstLine="709"/>
        <w:jc w:val="both"/>
        <w:rPr>
          <w:rFonts w:ascii="PT Astra Serif" w:hAnsi="PT Astra Serif" w:cs="Times New Roman"/>
          <w:sz w:val="24"/>
          <w:szCs w:val="24"/>
        </w:rPr>
      </w:pPr>
    </w:p>
    <w:p w:rsidR="00321312" w:rsidRPr="002B6C48" w:rsidRDefault="00321312" w:rsidP="009224F1">
      <w:pPr>
        <w:pStyle w:val="a4"/>
        <w:ind w:firstLine="426"/>
        <w:jc w:val="center"/>
        <w:rPr>
          <w:rFonts w:ascii="PT Astra Serif" w:hAnsi="PT Astra Serif" w:cs="Times New Roman"/>
          <w:sz w:val="24"/>
          <w:szCs w:val="24"/>
        </w:rPr>
      </w:pPr>
      <w:r w:rsidRPr="002B6C48">
        <w:rPr>
          <w:rFonts w:ascii="PT Astra Serif" w:hAnsi="PT Astra Serif" w:cs="Times New Roman"/>
          <w:sz w:val="24"/>
          <w:szCs w:val="24"/>
        </w:rPr>
        <w:t>I. ПРЕДМЕТ КОНТРАКТА</w:t>
      </w:r>
    </w:p>
    <w:p w:rsidR="00321312" w:rsidRPr="002B6C48" w:rsidRDefault="00321312" w:rsidP="00C91989">
      <w:pPr>
        <w:pStyle w:val="a4"/>
        <w:shd w:val="clear" w:color="auto" w:fill="FFFFFF" w:themeFill="background1"/>
        <w:ind w:firstLine="426"/>
        <w:jc w:val="both"/>
        <w:rPr>
          <w:rFonts w:ascii="PT Astra Serif" w:hAnsi="PT Astra Serif" w:cs="Times New Roman"/>
          <w:b/>
          <w:sz w:val="24"/>
          <w:szCs w:val="24"/>
        </w:rPr>
      </w:pPr>
      <w:r w:rsidRPr="00667215">
        <w:rPr>
          <w:rFonts w:ascii="PT Astra Serif" w:hAnsi="PT Astra Serif" w:cs="Times New Roman"/>
          <w:sz w:val="24"/>
          <w:szCs w:val="24"/>
        </w:rPr>
        <w:t xml:space="preserve">1.1. </w:t>
      </w:r>
      <w:proofErr w:type="gramStart"/>
      <w:r w:rsidRPr="00667215">
        <w:rPr>
          <w:rFonts w:ascii="PT Astra Serif" w:hAnsi="PT Astra Serif" w:cs="Times New Roman"/>
          <w:sz w:val="24"/>
          <w:szCs w:val="24"/>
        </w:rPr>
        <w:t xml:space="preserve">Поставщик обязуется передать в собственность </w:t>
      </w:r>
      <w:r w:rsidR="00FD3AF9" w:rsidRPr="00667215">
        <w:rPr>
          <w:rFonts w:ascii="PT Astra Serif" w:hAnsi="PT Astra Serif" w:cs="Times New Roman"/>
          <w:sz w:val="24"/>
          <w:szCs w:val="24"/>
        </w:rPr>
        <w:t xml:space="preserve">Заказчика </w:t>
      </w:r>
      <w:r w:rsidR="000A11BF" w:rsidRPr="007F4B71">
        <w:rPr>
          <w:rFonts w:ascii="Times New Roman" w:hAnsi="Times New Roman" w:cs="Times New Roman"/>
          <w:b/>
          <w:sz w:val="24"/>
          <w:szCs w:val="24"/>
        </w:rPr>
        <w:t>смесь сушеных фруктов (сухого компота)</w:t>
      </w:r>
      <w:r w:rsidR="00667215" w:rsidRPr="00FB3DF9">
        <w:rPr>
          <w:rStyle w:val="cardmaininfocontent"/>
          <w:rFonts w:ascii="PT Astra Serif" w:hAnsi="PT Astra Serif"/>
          <w:sz w:val="24"/>
          <w:szCs w:val="24"/>
        </w:rPr>
        <w:t xml:space="preserve"> </w:t>
      </w:r>
      <w:r w:rsidR="00134AF0" w:rsidRPr="00FB3DF9">
        <w:rPr>
          <w:rFonts w:ascii="PT Astra Serif" w:hAnsi="PT Astra Serif" w:cs="Times New Roman"/>
          <w:sz w:val="24"/>
          <w:szCs w:val="24"/>
        </w:rPr>
        <w:t>- продово</w:t>
      </w:r>
      <w:r w:rsidR="0065533C" w:rsidRPr="00FB3DF9">
        <w:rPr>
          <w:rFonts w:ascii="PT Astra Serif" w:hAnsi="PT Astra Serif" w:cs="Times New Roman"/>
          <w:sz w:val="24"/>
          <w:szCs w:val="24"/>
        </w:rPr>
        <w:t xml:space="preserve">льственное обеспечение в рамках </w:t>
      </w:r>
      <w:r w:rsidR="00134AF0" w:rsidRPr="00FB3DF9">
        <w:rPr>
          <w:rFonts w:ascii="PT Astra Serif" w:hAnsi="PT Astra Serif" w:cs="Times New Roman"/>
          <w:sz w:val="24"/>
          <w:szCs w:val="24"/>
        </w:rPr>
        <w:t>госуд</w:t>
      </w:r>
      <w:r w:rsidR="00134AF0" w:rsidRPr="002B6C48">
        <w:rPr>
          <w:rFonts w:ascii="PT Astra Serif" w:hAnsi="PT Astra Serif" w:cs="Times New Roman"/>
          <w:sz w:val="24"/>
          <w:szCs w:val="24"/>
        </w:rPr>
        <w:t>арственного оборонного заказа</w:t>
      </w:r>
      <w:r w:rsidR="00890289" w:rsidRPr="002B6C48">
        <w:rPr>
          <w:rFonts w:ascii="PT Astra Serif" w:hAnsi="PT Astra Serif" w:cs="Times New Roman"/>
          <w:b/>
          <w:sz w:val="24"/>
          <w:szCs w:val="24"/>
        </w:rPr>
        <w:t>,</w:t>
      </w:r>
      <w:r w:rsidR="00890289" w:rsidRPr="002B6C48">
        <w:rPr>
          <w:rFonts w:ascii="PT Astra Serif" w:hAnsi="PT Astra Serif" w:cs="Times New Roman"/>
          <w:sz w:val="24"/>
          <w:szCs w:val="24"/>
        </w:rPr>
        <w:t xml:space="preserve"> Российского производства</w:t>
      </w:r>
      <w:r w:rsidR="00134AF0" w:rsidRPr="002B6C48">
        <w:rPr>
          <w:rFonts w:ascii="PT Astra Serif" w:hAnsi="PT Astra Serif" w:cs="Times New Roman"/>
          <w:sz w:val="24"/>
          <w:szCs w:val="24"/>
        </w:rPr>
        <w:t xml:space="preserve"> </w:t>
      </w:r>
      <w:r w:rsidRPr="002B6C48">
        <w:rPr>
          <w:rFonts w:ascii="PT Astra Serif" w:hAnsi="PT Astra Serif" w:cs="Times New Roman"/>
          <w:sz w:val="24"/>
          <w:szCs w:val="24"/>
        </w:rPr>
        <w:t>(далее - Товар)</w:t>
      </w:r>
      <w:r w:rsidR="00D44A77" w:rsidRPr="002B6C48">
        <w:rPr>
          <w:rFonts w:ascii="PT Astra Serif" w:hAnsi="PT Astra Serif" w:cs="Times New Roman"/>
          <w:sz w:val="24"/>
          <w:szCs w:val="24"/>
        </w:rPr>
        <w:t xml:space="preserve"> в количестве и </w:t>
      </w:r>
      <w:r w:rsidR="00FA2202" w:rsidRPr="002B6C48">
        <w:rPr>
          <w:rFonts w:ascii="PT Astra Serif" w:hAnsi="PT Astra Serif" w:cs="Times New Roman"/>
          <w:sz w:val="24"/>
          <w:szCs w:val="24"/>
        </w:rPr>
        <w:t xml:space="preserve">по </w:t>
      </w:r>
      <w:r w:rsidR="00D44A77" w:rsidRPr="002B6C48">
        <w:rPr>
          <w:rFonts w:ascii="PT Astra Serif" w:hAnsi="PT Astra Serif" w:cs="Times New Roman"/>
          <w:sz w:val="24"/>
          <w:szCs w:val="24"/>
        </w:rPr>
        <w:t>цене, предусмотренные</w:t>
      </w:r>
      <w:r w:rsidR="00D44A77" w:rsidRPr="002B6C48">
        <w:rPr>
          <w:rFonts w:ascii="Times New Roman" w:hAnsi="Times New Roman" w:cs="Times New Roman"/>
          <w:sz w:val="24"/>
          <w:szCs w:val="24"/>
        </w:rPr>
        <w:t xml:space="preserve"> ведомостью</w:t>
      </w:r>
      <w:r w:rsidR="00D44A77" w:rsidRPr="002B6C48">
        <w:rPr>
          <w:rFonts w:ascii="PT Astra Serif" w:hAnsi="PT Astra Serif" w:cs="Times New Roman"/>
          <w:sz w:val="24"/>
          <w:szCs w:val="24"/>
        </w:rPr>
        <w:t xml:space="preserve"> поставки (приложение №1), </w:t>
      </w:r>
      <w:r w:rsidR="00FA2202" w:rsidRPr="002B6C48">
        <w:rPr>
          <w:rFonts w:ascii="PT Astra Serif" w:hAnsi="PT Astra Serif" w:cs="Times New Roman"/>
          <w:sz w:val="24"/>
          <w:szCs w:val="24"/>
        </w:rPr>
        <w:t xml:space="preserve">по </w:t>
      </w:r>
      <w:r w:rsidR="00D44A77" w:rsidRPr="002B6C48">
        <w:rPr>
          <w:rFonts w:ascii="PT Astra Serif" w:hAnsi="PT Astra Serif" w:cs="Times New Roman"/>
          <w:sz w:val="24"/>
          <w:szCs w:val="24"/>
        </w:rPr>
        <w:t>адресу и в</w:t>
      </w:r>
      <w:r w:rsidR="00326307" w:rsidRPr="002B6C48">
        <w:rPr>
          <w:rFonts w:ascii="PT Astra Serif" w:hAnsi="PT Astra Serif" w:cs="Times New Roman"/>
          <w:sz w:val="24"/>
          <w:szCs w:val="24"/>
        </w:rPr>
        <w:t xml:space="preserve"> </w:t>
      </w:r>
      <w:r w:rsidR="00D44A77" w:rsidRPr="002B6C48">
        <w:rPr>
          <w:rFonts w:ascii="PT Astra Serif" w:hAnsi="PT Astra Serif" w:cs="Times New Roman"/>
          <w:sz w:val="24"/>
          <w:szCs w:val="24"/>
        </w:rPr>
        <w:t xml:space="preserve">сроки, предусмотренные отгрузочной разнарядкой (приложение №2), </w:t>
      </w:r>
      <w:r w:rsidRPr="002B6C48">
        <w:rPr>
          <w:rFonts w:ascii="PT Astra Serif" w:hAnsi="PT Astra Serif" w:cs="Times New Roman"/>
          <w:sz w:val="24"/>
          <w:szCs w:val="24"/>
        </w:rPr>
        <w:t>а Заказчик обязуется принять и оплатить Товар в порядке и на условиях, предусмотренных настоящим Контрактом.</w:t>
      </w:r>
      <w:proofErr w:type="gramEnd"/>
    </w:p>
    <w:p w:rsidR="00FE046E" w:rsidRPr="002B6C48" w:rsidRDefault="00321312" w:rsidP="00C91989">
      <w:pPr>
        <w:widowControl w:val="0"/>
        <w:ind w:firstLine="426"/>
        <w:jc w:val="both"/>
        <w:rPr>
          <w:rFonts w:ascii="PT Astra Serif" w:hAnsi="PT Astra Serif"/>
        </w:rPr>
      </w:pPr>
      <w:r w:rsidRPr="002B6C48">
        <w:rPr>
          <w:rFonts w:ascii="PT Astra Serif" w:hAnsi="PT Astra Serif"/>
        </w:rPr>
        <w:t xml:space="preserve">1.2. </w:t>
      </w:r>
      <w:r w:rsidR="00D44A77" w:rsidRPr="002B6C48">
        <w:rPr>
          <w:rFonts w:ascii="PT Astra Serif" w:hAnsi="PT Astra Serif"/>
        </w:rPr>
        <w:t xml:space="preserve">Грузополучателем </w:t>
      </w:r>
      <w:r w:rsidR="00B4767D" w:rsidRPr="002B6C48">
        <w:rPr>
          <w:rFonts w:ascii="PT Astra Serif" w:hAnsi="PT Astra Serif"/>
        </w:rPr>
        <w:t>Государственного заказчика являе</w:t>
      </w:r>
      <w:r w:rsidR="001554D4" w:rsidRPr="002B6C48">
        <w:rPr>
          <w:rFonts w:ascii="PT Astra Serif" w:hAnsi="PT Astra Serif"/>
        </w:rPr>
        <w:t>тся учреждени</w:t>
      </w:r>
      <w:r w:rsidR="00B4767D" w:rsidRPr="002B6C48">
        <w:rPr>
          <w:rFonts w:ascii="PT Astra Serif" w:hAnsi="PT Astra Serif"/>
        </w:rPr>
        <w:t>е</w:t>
      </w:r>
      <w:r w:rsidR="00D44A77" w:rsidRPr="002B6C48">
        <w:rPr>
          <w:rFonts w:ascii="PT Astra Serif" w:hAnsi="PT Astra Serif"/>
        </w:rPr>
        <w:t xml:space="preserve"> уголовно – и</w:t>
      </w:r>
      <w:r w:rsidR="001554D4" w:rsidRPr="002B6C48">
        <w:rPr>
          <w:rFonts w:ascii="PT Astra Serif" w:hAnsi="PT Astra Serif"/>
        </w:rPr>
        <w:t>сполнительной системы, указанные</w:t>
      </w:r>
      <w:r w:rsidR="00D44A77" w:rsidRPr="002B6C48">
        <w:rPr>
          <w:rFonts w:ascii="PT Astra Serif" w:hAnsi="PT Astra Serif"/>
        </w:rPr>
        <w:t xml:space="preserve"> в отгрузочной разнарядке (приложение №2). Грузополучатель уполномочен Государственным заказчиком </w:t>
      </w:r>
      <w:r w:rsidR="00D44A77" w:rsidRPr="002B6C48">
        <w:rPr>
          <w:rFonts w:ascii="PT Astra Serif" w:hAnsi="PT Astra Serif"/>
          <w:spacing w:val="-4"/>
        </w:rPr>
        <w:t xml:space="preserve">на приемку Товара, </w:t>
      </w:r>
      <w:r w:rsidR="00D44A77" w:rsidRPr="002B6C48">
        <w:rPr>
          <w:rFonts w:ascii="PT Astra Serif" w:hAnsi="PT Astra Serif"/>
        </w:rPr>
        <w:t>организацию проведения экспертизы, подписание Актов приема-передачи товара, направление мотивированных отказов от подписания Актов приема-передачи товара,</w:t>
      </w:r>
      <w:r w:rsidR="00D44A77" w:rsidRPr="002B6C48">
        <w:rPr>
          <w:rFonts w:ascii="PT Astra Serif" w:hAnsi="PT Astra Serif"/>
          <w:spacing w:val="-4"/>
        </w:rPr>
        <w:t xml:space="preserve"> и </w:t>
      </w:r>
      <w:r w:rsidR="00FE046E" w:rsidRPr="002B6C48">
        <w:rPr>
          <w:rFonts w:ascii="PT Astra Serif" w:hAnsi="PT Astra Serif"/>
          <w:noProof/>
        </w:rPr>
        <w:t>ведение претензионно-исковой работы</w:t>
      </w:r>
      <w:r w:rsidR="00FE046E" w:rsidRPr="002B6C48">
        <w:rPr>
          <w:rFonts w:ascii="PT Astra Serif" w:hAnsi="PT Astra Serif"/>
        </w:rPr>
        <w:t xml:space="preserve"> в случае неисполнения или ненадлежащего исполнения последним обязательств по Контракту (далее – Грузополучатель).</w:t>
      </w:r>
    </w:p>
    <w:p w:rsidR="00F661F0" w:rsidRPr="002B6C48" w:rsidRDefault="00F661F0" w:rsidP="00E9281B">
      <w:pPr>
        <w:pStyle w:val="a4"/>
        <w:rPr>
          <w:rFonts w:ascii="PT Astra Serif" w:hAnsi="PT Astra Serif" w:cs="Times New Roman"/>
          <w:sz w:val="24"/>
          <w:szCs w:val="24"/>
        </w:rPr>
      </w:pPr>
    </w:p>
    <w:p w:rsidR="00321312" w:rsidRPr="002B6C48" w:rsidRDefault="00321312" w:rsidP="00C02B70">
      <w:pPr>
        <w:pStyle w:val="a4"/>
        <w:ind w:firstLine="426"/>
        <w:jc w:val="center"/>
        <w:rPr>
          <w:rFonts w:ascii="PT Astra Serif" w:hAnsi="PT Astra Serif" w:cs="Times New Roman"/>
          <w:sz w:val="24"/>
          <w:szCs w:val="24"/>
        </w:rPr>
      </w:pPr>
      <w:r w:rsidRPr="002B6C48">
        <w:rPr>
          <w:rFonts w:ascii="PT Astra Serif" w:hAnsi="PT Astra Serif" w:cs="Times New Roman"/>
          <w:sz w:val="24"/>
          <w:szCs w:val="24"/>
        </w:rPr>
        <w:t>II. ЦЕНА КОНТРАКТА И ПОРЯДОК РАСЧЕТОВ</w:t>
      </w:r>
    </w:p>
    <w:p w:rsidR="00094876" w:rsidRPr="006B4976" w:rsidRDefault="00321312" w:rsidP="0046762B">
      <w:pPr>
        <w:pStyle w:val="a4"/>
        <w:ind w:firstLine="426"/>
        <w:jc w:val="both"/>
        <w:rPr>
          <w:rFonts w:ascii="PT Astra Serif" w:hAnsi="PT Astra Serif" w:cs="Times New Roman"/>
          <w:sz w:val="24"/>
          <w:szCs w:val="24"/>
        </w:rPr>
      </w:pPr>
      <w:r w:rsidRPr="006B4976">
        <w:rPr>
          <w:rFonts w:ascii="PT Astra Serif" w:hAnsi="PT Astra Serif" w:cs="Times New Roman"/>
          <w:sz w:val="24"/>
          <w:szCs w:val="24"/>
        </w:rPr>
        <w:t>2.1. Цена Контракта  составляет</w:t>
      </w:r>
      <w:r w:rsidR="0006055F" w:rsidRPr="006B4976">
        <w:rPr>
          <w:rFonts w:ascii="PT Astra Serif" w:hAnsi="PT Astra Serif" w:cs="Times New Roman"/>
          <w:sz w:val="24"/>
          <w:szCs w:val="24"/>
        </w:rPr>
        <w:t xml:space="preserve"> </w:t>
      </w:r>
      <w:r w:rsidR="0054550D">
        <w:rPr>
          <w:rFonts w:ascii="PT Astra Serif" w:hAnsi="PT Astra Serif"/>
          <w:sz w:val="24"/>
          <w:szCs w:val="24"/>
        </w:rPr>
        <w:t xml:space="preserve">   ____________</w:t>
      </w:r>
      <w:r w:rsidR="006B4976" w:rsidRPr="006B4976">
        <w:rPr>
          <w:rFonts w:ascii="PT Astra Serif" w:hAnsi="PT Astra Serif" w:cs="Times New Roman"/>
          <w:sz w:val="24"/>
          <w:szCs w:val="24"/>
        </w:rPr>
        <w:t xml:space="preserve"> рублей</w:t>
      </w:r>
      <w:r w:rsidR="00094876" w:rsidRPr="006B4976">
        <w:rPr>
          <w:rFonts w:ascii="PT Astra Serif" w:hAnsi="PT Astra Serif" w:cs="Times New Roman"/>
          <w:sz w:val="24"/>
          <w:szCs w:val="24"/>
        </w:rPr>
        <w:t>, в том числе НДС</w:t>
      </w:r>
      <w:proofErr w:type="gramStart"/>
      <w:r w:rsidR="00094876" w:rsidRPr="006B4976">
        <w:rPr>
          <w:rFonts w:ascii="PT Astra Serif" w:hAnsi="PT Astra Serif" w:cs="Times New Roman"/>
          <w:sz w:val="24"/>
          <w:szCs w:val="24"/>
        </w:rPr>
        <w:t xml:space="preserve"> - (</w:t>
      </w:r>
      <w:r w:rsidR="00667215" w:rsidRPr="006B4976">
        <w:rPr>
          <w:rFonts w:ascii="PT Astra Serif" w:hAnsi="PT Astra Serif" w:cs="Times New Roman"/>
          <w:sz w:val="24"/>
          <w:szCs w:val="24"/>
        </w:rPr>
        <w:t xml:space="preserve">______________), </w:t>
      </w:r>
      <w:proofErr w:type="gramEnd"/>
      <w:r w:rsidR="00667215" w:rsidRPr="006B4976">
        <w:rPr>
          <w:rFonts w:ascii="PT Astra Serif" w:hAnsi="PT Astra Serif" w:cs="Times New Roman"/>
          <w:sz w:val="24"/>
          <w:szCs w:val="24"/>
        </w:rPr>
        <w:t>без НДС.</w:t>
      </w:r>
    </w:p>
    <w:p w:rsidR="002628C4" w:rsidRPr="002B6C48" w:rsidRDefault="002628C4" w:rsidP="002628C4">
      <w:pPr>
        <w:pStyle w:val="a4"/>
        <w:ind w:firstLine="426"/>
        <w:jc w:val="both"/>
        <w:rPr>
          <w:rFonts w:ascii="PT Astra Serif" w:hAnsi="PT Astra Serif" w:cs="Times New Roman"/>
          <w:sz w:val="24"/>
          <w:szCs w:val="24"/>
        </w:rPr>
      </w:pPr>
      <w:bookmarkStart w:id="1" w:name="P60"/>
      <w:bookmarkEnd w:id="1"/>
      <w:r w:rsidRPr="002B6C48">
        <w:rPr>
          <w:rFonts w:ascii="PT Astra Serif" w:hAnsi="PT Astra Serif" w:cs="Times New Roman"/>
          <w:sz w:val="24"/>
          <w:szCs w:val="24"/>
        </w:rPr>
        <w:t xml:space="preserve">2.2. Оплата за поставленный товар производится </w:t>
      </w:r>
      <w:r w:rsidRPr="002B6C48">
        <w:rPr>
          <w:rFonts w:ascii="PT Astra Serif" w:hAnsi="PT Astra Serif" w:cs="Times New Roman"/>
          <w:spacing w:val="-2"/>
          <w:sz w:val="24"/>
          <w:szCs w:val="24"/>
        </w:rPr>
        <w:t>по факту поставки товара,</w:t>
      </w:r>
      <w:r w:rsidRPr="002B6C48">
        <w:rPr>
          <w:rFonts w:ascii="PT Astra Serif" w:hAnsi="PT Astra Serif" w:cs="Times New Roman"/>
          <w:sz w:val="24"/>
          <w:szCs w:val="24"/>
          <w:shd w:val="clear" w:color="auto" w:fill="FFFFFF"/>
        </w:rPr>
        <w:t xml:space="preserve"> указанного    в Ведомости поставки (Приложение №1), </w:t>
      </w:r>
      <w:r w:rsidRPr="002B6C48">
        <w:rPr>
          <w:rFonts w:ascii="PT Astra Serif" w:hAnsi="PT Astra Serif" w:cs="Times New Roman"/>
          <w:sz w:val="24"/>
          <w:szCs w:val="24"/>
        </w:rPr>
        <w:t xml:space="preserve">в форме безналичного денежного расчета в рублях Российской Федерации за счет средств, выделяемых из Федерального бюджета, </w:t>
      </w:r>
      <w:r w:rsidRPr="002B6C48">
        <w:rPr>
          <w:rFonts w:ascii="PT Astra Serif" w:hAnsi="PT Astra Serif" w:cs="Times New Roman"/>
          <w:spacing w:val="1"/>
          <w:sz w:val="24"/>
          <w:szCs w:val="24"/>
        </w:rPr>
        <w:t xml:space="preserve">в срок не более 10 (десяти) рабочих дней </w:t>
      </w:r>
      <w:proofErr w:type="gramStart"/>
      <w:r w:rsidRPr="002B6C48">
        <w:rPr>
          <w:rFonts w:ascii="PT Astra Serif" w:hAnsi="PT Astra Serif" w:cs="Times New Roman"/>
          <w:spacing w:val="1"/>
          <w:sz w:val="24"/>
          <w:szCs w:val="24"/>
        </w:rPr>
        <w:t>с даты подписания</w:t>
      </w:r>
      <w:proofErr w:type="gramEnd"/>
      <w:r w:rsidRPr="002B6C48">
        <w:rPr>
          <w:rFonts w:ascii="PT Astra Serif" w:hAnsi="PT Astra Serif" w:cs="Times New Roman"/>
          <w:spacing w:val="1"/>
          <w:sz w:val="24"/>
          <w:szCs w:val="24"/>
        </w:rPr>
        <w:t xml:space="preserve"> документа о приемке товара</w:t>
      </w:r>
      <w:r w:rsidRPr="002B6C48">
        <w:rPr>
          <w:rFonts w:ascii="PT Astra Serif" w:hAnsi="PT Astra Serif" w:cs="Times New Roman"/>
          <w:sz w:val="24"/>
          <w:szCs w:val="24"/>
        </w:rPr>
        <w:t xml:space="preserve"> по государственному контракту. </w:t>
      </w:r>
    </w:p>
    <w:p w:rsidR="00112766" w:rsidRPr="002B6C48" w:rsidRDefault="00112766" w:rsidP="002628C4">
      <w:pPr>
        <w:ind w:firstLine="426"/>
        <w:jc w:val="both"/>
        <w:rPr>
          <w:rFonts w:ascii="PT Astra Serif" w:hAnsi="PT Astra Serif"/>
        </w:rPr>
      </w:pPr>
      <w:r w:rsidRPr="002B6C48">
        <w:rPr>
          <w:rFonts w:ascii="PT Astra Serif" w:hAnsi="PT Astra Serif"/>
        </w:rPr>
        <w:t>2.</w:t>
      </w:r>
      <w:r w:rsidR="0013542F" w:rsidRPr="002B6C48">
        <w:rPr>
          <w:rFonts w:ascii="PT Astra Serif" w:hAnsi="PT Astra Serif"/>
        </w:rPr>
        <w:t>3</w:t>
      </w:r>
      <w:r w:rsidRPr="002B6C48">
        <w:rPr>
          <w:rFonts w:ascii="PT Astra Serif" w:hAnsi="PT Astra Serif"/>
        </w:rPr>
        <w:t>.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112766" w:rsidRPr="002B6C48" w:rsidRDefault="00112766" w:rsidP="00112766">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2B6C48">
          <w:rPr>
            <w:rFonts w:ascii="PT Astra Serif" w:hAnsi="PT Astra Serif" w:cs="Times New Roman"/>
            <w:sz w:val="24"/>
            <w:szCs w:val="24"/>
          </w:rPr>
          <w:t>Законом</w:t>
        </w:r>
      </w:hyperlink>
      <w:r w:rsidRPr="002B6C48">
        <w:rPr>
          <w:rFonts w:ascii="PT Astra Serif" w:hAnsi="PT Astra Serif" w:cs="Times New Roman"/>
          <w:sz w:val="24"/>
          <w:szCs w:val="24"/>
        </w:rPr>
        <w:t xml:space="preserve"> № 44-ФЗ и настоящим Контрактом. </w:t>
      </w:r>
    </w:p>
    <w:p w:rsidR="00112766" w:rsidRPr="002B6C48" w:rsidRDefault="00112766" w:rsidP="00112766">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lastRenderedPageBreak/>
        <w:t xml:space="preserve">При заключении и исполнении настоящего Контракта изменение существенных условий не допускается, за исключением случаев, предусмотренных </w:t>
      </w:r>
      <w:hyperlink r:id="rId10" w:history="1">
        <w:r w:rsidRPr="002B6C48">
          <w:rPr>
            <w:rFonts w:ascii="PT Astra Serif" w:hAnsi="PT Astra Serif" w:cs="Times New Roman"/>
            <w:sz w:val="24"/>
            <w:szCs w:val="24"/>
          </w:rPr>
          <w:t>статьями 34</w:t>
        </w:r>
      </w:hyperlink>
      <w:r w:rsidRPr="002B6C48">
        <w:rPr>
          <w:rFonts w:ascii="PT Astra Serif" w:hAnsi="PT Astra Serif" w:cs="Times New Roman"/>
          <w:sz w:val="24"/>
          <w:szCs w:val="24"/>
        </w:rPr>
        <w:t xml:space="preserve"> и </w:t>
      </w:r>
      <w:hyperlink r:id="rId11" w:history="1">
        <w:r w:rsidRPr="002B6C48">
          <w:rPr>
            <w:rFonts w:ascii="PT Astra Serif" w:hAnsi="PT Astra Serif" w:cs="Times New Roman"/>
            <w:sz w:val="24"/>
            <w:szCs w:val="24"/>
          </w:rPr>
          <w:t>95</w:t>
        </w:r>
      </w:hyperlink>
      <w:r w:rsidRPr="002B6C48">
        <w:rPr>
          <w:rFonts w:ascii="PT Astra Serif" w:hAnsi="PT Astra Serif" w:cs="Times New Roman"/>
          <w:sz w:val="24"/>
          <w:szCs w:val="24"/>
        </w:rPr>
        <w:t xml:space="preserve"> Закона № 44-ФЗ.</w:t>
      </w:r>
    </w:p>
    <w:p w:rsidR="00112766" w:rsidRPr="002B6C48" w:rsidRDefault="00112766" w:rsidP="00112766">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112766" w:rsidRPr="002B6C48" w:rsidRDefault="00112766" w:rsidP="00112766">
      <w:pPr>
        <w:pStyle w:val="a4"/>
        <w:ind w:firstLine="426"/>
        <w:jc w:val="both"/>
        <w:rPr>
          <w:rFonts w:ascii="PT Astra Serif" w:hAnsi="PT Astra Serif" w:cs="Times New Roman"/>
          <w:sz w:val="24"/>
          <w:szCs w:val="24"/>
        </w:rPr>
      </w:pPr>
      <w:bookmarkStart w:id="2" w:name="P64"/>
      <w:bookmarkEnd w:id="2"/>
      <w:r w:rsidRPr="002B6C48">
        <w:rPr>
          <w:rFonts w:ascii="PT Astra Serif" w:hAnsi="PT Astra Serif" w:cs="Times New Roman"/>
          <w:sz w:val="24"/>
          <w:szCs w:val="24"/>
        </w:rPr>
        <w:t>2.</w:t>
      </w:r>
      <w:r w:rsidR="0013542F" w:rsidRPr="002B6C48">
        <w:rPr>
          <w:rFonts w:ascii="PT Astra Serif" w:hAnsi="PT Astra Serif" w:cs="Times New Roman"/>
          <w:sz w:val="24"/>
          <w:szCs w:val="24"/>
        </w:rPr>
        <w:t>4</w:t>
      </w:r>
      <w:r w:rsidRPr="002B6C48">
        <w:rPr>
          <w:rFonts w:ascii="PT Astra Serif" w:hAnsi="PT Astra Serif" w:cs="Times New Roman"/>
          <w:sz w:val="24"/>
          <w:szCs w:val="24"/>
        </w:rPr>
        <w:t>. Источник финансирования Контракта – федеральный бюджет в рамках государственного оборонного заказа.</w:t>
      </w:r>
    </w:p>
    <w:p w:rsidR="00112766" w:rsidRPr="002B6C48" w:rsidRDefault="00112766" w:rsidP="00112766">
      <w:pPr>
        <w:pStyle w:val="31"/>
        <w:widowControl w:val="0"/>
        <w:suppressAutoHyphens w:val="0"/>
        <w:ind w:firstLine="426"/>
        <w:rPr>
          <w:rFonts w:ascii="PT Astra Serif" w:hAnsi="PT Astra Serif"/>
        </w:rPr>
      </w:pPr>
      <w:r w:rsidRPr="002B6C48">
        <w:rPr>
          <w:rFonts w:ascii="PT Astra Serif" w:hAnsi="PT Astra Serif"/>
        </w:rPr>
        <w:t>2.</w:t>
      </w:r>
      <w:r w:rsidR="0013542F" w:rsidRPr="002B6C48">
        <w:rPr>
          <w:rFonts w:ascii="PT Astra Serif" w:hAnsi="PT Astra Serif"/>
        </w:rPr>
        <w:t>5</w:t>
      </w:r>
      <w:r w:rsidRPr="002B6C48">
        <w:rPr>
          <w:rFonts w:ascii="PT Astra Serif" w:hAnsi="PT Astra Serif"/>
        </w:rPr>
        <w:t>.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112766" w:rsidRPr="002B6C48" w:rsidRDefault="00112766" w:rsidP="00112766">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2.</w:t>
      </w:r>
      <w:r w:rsidR="0013542F" w:rsidRPr="002B6C48">
        <w:rPr>
          <w:rFonts w:ascii="PT Astra Serif" w:hAnsi="PT Astra Serif" w:cs="Times New Roman"/>
          <w:sz w:val="24"/>
          <w:szCs w:val="24"/>
        </w:rPr>
        <w:t>6</w:t>
      </w:r>
      <w:r w:rsidRPr="002B6C48">
        <w:rPr>
          <w:rFonts w:ascii="PT Astra Serif" w:hAnsi="PT Astra Serif" w:cs="Times New Roman"/>
          <w:sz w:val="24"/>
          <w:szCs w:val="24"/>
        </w:rPr>
        <w:t xml:space="preserve">. </w:t>
      </w:r>
      <w:proofErr w:type="gramStart"/>
      <w:r w:rsidRPr="002B6C48">
        <w:rPr>
          <w:rFonts w:ascii="PT Astra Serif" w:hAnsi="PT Astra Serif" w:cs="Times New Roman"/>
          <w:sz w:val="24"/>
          <w:szCs w:val="24"/>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2B6C48">
        <w:rPr>
          <w:rFonts w:ascii="PT Astra Serif" w:hAnsi="PT Astra Serif" w:cs="Times New Roman"/>
          <w:sz w:val="24"/>
          <w:szCs w:val="24"/>
        </w:rPr>
        <w:t xml:space="preserve"> бюджеты бюджетной системы Российской Федерации Заказчиком.</w:t>
      </w:r>
    </w:p>
    <w:p w:rsidR="00112766" w:rsidRPr="002B6C48" w:rsidRDefault="00112766" w:rsidP="00112766">
      <w:pPr>
        <w:pStyle w:val="a4"/>
        <w:ind w:firstLine="426"/>
        <w:jc w:val="both"/>
        <w:rPr>
          <w:rFonts w:ascii="PT Astra Serif" w:hAnsi="PT Astra Serif" w:cs="Times New Roman"/>
          <w:sz w:val="24"/>
          <w:szCs w:val="24"/>
        </w:rPr>
      </w:pPr>
      <w:bookmarkStart w:id="3" w:name="P81"/>
      <w:bookmarkEnd w:id="3"/>
      <w:r w:rsidRPr="002B6C48">
        <w:rPr>
          <w:rFonts w:ascii="PT Astra Serif" w:hAnsi="PT Astra Serif" w:cs="Times New Roman"/>
          <w:sz w:val="24"/>
          <w:szCs w:val="24"/>
        </w:rPr>
        <w:t>2.</w:t>
      </w:r>
      <w:r w:rsidR="0013542F" w:rsidRPr="002B6C48">
        <w:rPr>
          <w:rFonts w:ascii="PT Astra Serif" w:hAnsi="PT Astra Serif" w:cs="Times New Roman"/>
          <w:sz w:val="24"/>
          <w:szCs w:val="24"/>
        </w:rPr>
        <w:t>7</w:t>
      </w:r>
      <w:r w:rsidRPr="002B6C48">
        <w:rPr>
          <w:rFonts w:ascii="PT Astra Serif" w:hAnsi="PT Astra Serif" w:cs="Times New Roman"/>
          <w:sz w:val="24"/>
          <w:szCs w:val="24"/>
        </w:rPr>
        <w:t>. Датой оплаты считается дата списания денежных средств со счета Заказчика, указанного в настоящем Контракте.</w:t>
      </w:r>
    </w:p>
    <w:p w:rsidR="006C301B" w:rsidRPr="002B6C48" w:rsidRDefault="006C301B" w:rsidP="006C301B">
      <w:pPr>
        <w:ind w:firstLine="426"/>
        <w:jc w:val="both"/>
        <w:rPr>
          <w:rFonts w:ascii="PT Astra Serif" w:hAnsi="PT Astra Serif"/>
        </w:rPr>
      </w:pPr>
      <w:r w:rsidRPr="002B6C48">
        <w:rPr>
          <w:rFonts w:ascii="PT Astra Serif" w:hAnsi="PT Astra Serif"/>
        </w:rPr>
        <w:t xml:space="preserve">2.8. </w:t>
      </w:r>
      <w:proofErr w:type="gramStart"/>
      <w:r w:rsidRPr="002B6C48">
        <w:rPr>
          <w:rFonts w:ascii="PT Astra Serif" w:hAnsi="PT Astra Serif"/>
        </w:rPr>
        <w:t>Оплата государственного контракта может быть осуществлена путем выплаты Поставщику суммы, уменьшенной на сумму неустойки (пеней, штрафов) при условии перечисления в установленном порядке неустойки (штрафа, пени)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(пеней, штрафов) в соответствии с условиями государственного контракта.</w:t>
      </w:r>
      <w:proofErr w:type="gramEnd"/>
    </w:p>
    <w:p w:rsidR="006C301B" w:rsidRPr="002B6C48" w:rsidRDefault="006C301B" w:rsidP="006C301B">
      <w:pPr>
        <w:ind w:firstLine="426"/>
        <w:jc w:val="both"/>
        <w:rPr>
          <w:rFonts w:ascii="PT Astra Serif" w:hAnsi="PT Astra Serif"/>
        </w:rPr>
      </w:pPr>
      <w:r w:rsidRPr="002B6C48">
        <w:rPr>
          <w:rFonts w:ascii="PT Astra Serif" w:hAnsi="PT Astra Serif"/>
        </w:rPr>
        <w:t>Реквизиты для уплаты неустоек (штрафов, пени):</w:t>
      </w:r>
    </w:p>
    <w:p w:rsidR="002628C4" w:rsidRPr="002B6C48" w:rsidRDefault="002628C4" w:rsidP="002628C4">
      <w:pPr>
        <w:pStyle w:val="a4"/>
        <w:jc w:val="both"/>
        <w:rPr>
          <w:rFonts w:ascii="PT Astra Serif" w:eastAsia="Calibri" w:hAnsi="PT Astra Serif" w:cs="Times New Roman"/>
        </w:rPr>
      </w:pPr>
      <w:r w:rsidRPr="002B6C48">
        <w:rPr>
          <w:rFonts w:ascii="PT Astra Serif" w:eastAsia="Calibri" w:hAnsi="PT Astra Serif" w:cs="Times New Roman"/>
        </w:rPr>
        <w:t>(УФСИН России по Забайкальскому краю)</w:t>
      </w:r>
    </w:p>
    <w:p w:rsidR="002628C4" w:rsidRPr="002B6C48" w:rsidRDefault="002628C4" w:rsidP="002628C4">
      <w:pPr>
        <w:pStyle w:val="a4"/>
        <w:jc w:val="both"/>
        <w:rPr>
          <w:rFonts w:ascii="PT Astra Serif" w:eastAsia="Calibri" w:hAnsi="PT Astra Serif" w:cs="Times New Roman"/>
        </w:rPr>
      </w:pPr>
      <w:r w:rsidRPr="002B6C48">
        <w:rPr>
          <w:rFonts w:ascii="PT Astra Serif" w:eastAsia="Calibri" w:hAnsi="PT Astra Serif" w:cs="Times New Roman"/>
        </w:rPr>
        <w:t>ИНН 7534008954 КПП 753401001</w:t>
      </w:r>
    </w:p>
    <w:p w:rsidR="002628C4" w:rsidRPr="002B6C48" w:rsidRDefault="002628C4" w:rsidP="002628C4">
      <w:pPr>
        <w:pStyle w:val="a4"/>
        <w:jc w:val="both"/>
        <w:rPr>
          <w:rFonts w:ascii="PT Astra Serif" w:eastAsia="Calibri" w:hAnsi="PT Astra Serif" w:cs="Times New Roman"/>
        </w:rPr>
      </w:pPr>
      <w:proofErr w:type="gramStart"/>
      <w:r w:rsidRPr="002B6C48">
        <w:rPr>
          <w:rFonts w:ascii="PT Astra Serif" w:eastAsia="Calibri" w:hAnsi="PT Astra Serif" w:cs="Times New Roman"/>
        </w:rPr>
        <w:t>л</w:t>
      </w:r>
      <w:proofErr w:type="gramEnd"/>
      <w:r w:rsidRPr="002B6C48">
        <w:rPr>
          <w:rFonts w:ascii="PT Astra Serif" w:eastAsia="Calibri" w:hAnsi="PT Astra Serif" w:cs="Times New Roman"/>
        </w:rPr>
        <w:t>/с 04911221920</w:t>
      </w:r>
    </w:p>
    <w:p w:rsidR="002628C4" w:rsidRPr="002B6C48" w:rsidRDefault="002628C4" w:rsidP="002628C4">
      <w:pPr>
        <w:pStyle w:val="a4"/>
        <w:jc w:val="both"/>
        <w:rPr>
          <w:rFonts w:ascii="PT Astra Serif" w:eastAsia="Calibri" w:hAnsi="PT Astra Serif" w:cs="Times New Roman"/>
        </w:rPr>
      </w:pPr>
      <w:r w:rsidRPr="002B6C48">
        <w:rPr>
          <w:rFonts w:ascii="PT Astra Serif" w:eastAsia="Calibri" w:hAnsi="PT Astra Serif" w:cs="Times New Roman"/>
        </w:rPr>
        <w:t>ЕКС 40102810945370000120</w:t>
      </w:r>
    </w:p>
    <w:p w:rsidR="002628C4" w:rsidRPr="002B6C48" w:rsidRDefault="002628C4" w:rsidP="002628C4">
      <w:pPr>
        <w:pStyle w:val="a4"/>
        <w:jc w:val="both"/>
        <w:rPr>
          <w:rFonts w:ascii="PT Astra Serif" w:eastAsia="Calibri" w:hAnsi="PT Astra Serif" w:cs="Times New Roman"/>
        </w:rPr>
      </w:pPr>
      <w:proofErr w:type="gramStart"/>
      <w:r w:rsidRPr="002B6C48">
        <w:rPr>
          <w:rFonts w:ascii="PT Astra Serif" w:eastAsia="Calibri" w:hAnsi="PT Astra Serif" w:cs="Times New Roman"/>
        </w:rPr>
        <w:t>р</w:t>
      </w:r>
      <w:proofErr w:type="gramEnd"/>
      <w:r w:rsidRPr="002B6C48">
        <w:rPr>
          <w:rFonts w:ascii="PT Astra Serif" w:eastAsia="Calibri" w:hAnsi="PT Astra Serif" w:cs="Times New Roman"/>
        </w:rPr>
        <w:t>/</w:t>
      </w:r>
      <w:proofErr w:type="spellStart"/>
      <w:r w:rsidRPr="002B6C48">
        <w:rPr>
          <w:rFonts w:ascii="PT Astra Serif" w:eastAsia="Calibri" w:hAnsi="PT Astra Serif" w:cs="Times New Roman"/>
        </w:rPr>
        <w:t>сч</w:t>
      </w:r>
      <w:proofErr w:type="spellEnd"/>
      <w:r w:rsidRPr="002B6C48">
        <w:rPr>
          <w:rFonts w:ascii="PT Astra Serif" w:eastAsia="Calibri" w:hAnsi="PT Astra Serif" w:cs="Times New Roman"/>
        </w:rPr>
        <w:t xml:space="preserve"> 03100643000000019100   (для получателей ФБ – по 04911221920 л/с)</w:t>
      </w:r>
    </w:p>
    <w:p w:rsidR="002628C4" w:rsidRPr="002B6C48" w:rsidRDefault="002628C4" w:rsidP="002628C4">
      <w:pPr>
        <w:rPr>
          <w:rFonts w:ascii="PT Astra Serif" w:hAnsi="PT Astra Serif"/>
        </w:rPr>
      </w:pPr>
      <w:r w:rsidRPr="002B6C48">
        <w:rPr>
          <w:rFonts w:ascii="PT Astra Serif" w:hAnsi="PT Astra Serif"/>
        </w:rPr>
        <w:t xml:space="preserve">ОКЦ № 1 Дальневосточного ГУ Банка России //УФК по Забайкальскому краю </w:t>
      </w:r>
      <w:proofErr w:type="gramStart"/>
      <w:r w:rsidRPr="002B6C48">
        <w:rPr>
          <w:rFonts w:ascii="PT Astra Serif" w:hAnsi="PT Astra Serif"/>
        </w:rPr>
        <w:t>г</w:t>
      </w:r>
      <w:proofErr w:type="gramEnd"/>
      <w:r w:rsidRPr="002B6C48">
        <w:rPr>
          <w:rFonts w:ascii="PT Astra Serif" w:hAnsi="PT Astra Serif"/>
        </w:rPr>
        <w:t xml:space="preserve"> Чита</w:t>
      </w:r>
    </w:p>
    <w:p w:rsidR="002628C4" w:rsidRPr="002B6C48" w:rsidRDefault="002628C4" w:rsidP="002628C4">
      <w:pPr>
        <w:pStyle w:val="a4"/>
        <w:jc w:val="both"/>
        <w:rPr>
          <w:rFonts w:ascii="PT Astra Serif" w:eastAsia="Calibri" w:hAnsi="PT Astra Serif" w:cs="Times New Roman"/>
        </w:rPr>
      </w:pPr>
      <w:r w:rsidRPr="002B6C48">
        <w:rPr>
          <w:rFonts w:ascii="PT Astra Serif" w:eastAsia="Calibri" w:hAnsi="PT Astra Serif" w:cs="Times New Roman"/>
        </w:rPr>
        <w:t>БИК 040507120</w:t>
      </w:r>
    </w:p>
    <w:p w:rsidR="002628C4" w:rsidRPr="002B6C48" w:rsidRDefault="002628C4" w:rsidP="002628C4">
      <w:pPr>
        <w:pStyle w:val="a4"/>
        <w:jc w:val="both"/>
        <w:rPr>
          <w:rFonts w:ascii="PT Astra Serif" w:eastAsia="Calibri" w:hAnsi="PT Astra Serif" w:cs="Times New Roman"/>
        </w:rPr>
      </w:pPr>
      <w:r w:rsidRPr="002B6C48">
        <w:rPr>
          <w:rFonts w:ascii="PT Astra Serif" w:eastAsia="Calibri" w:hAnsi="PT Astra Serif" w:cs="Times New Roman"/>
        </w:rPr>
        <w:t>ОКТМО 76701000</w:t>
      </w:r>
    </w:p>
    <w:p w:rsidR="002628C4" w:rsidRPr="002B6C48" w:rsidRDefault="002628C4" w:rsidP="002628C4">
      <w:pPr>
        <w:pStyle w:val="a4"/>
        <w:jc w:val="both"/>
        <w:rPr>
          <w:rFonts w:ascii="PT Astra Serif" w:eastAsia="Calibri" w:hAnsi="PT Astra Serif" w:cs="Times New Roman"/>
        </w:rPr>
      </w:pPr>
      <w:r w:rsidRPr="002B6C48">
        <w:rPr>
          <w:rFonts w:ascii="PT Astra Serif" w:eastAsia="Calibri" w:hAnsi="PT Astra Serif" w:cs="Times New Roman"/>
        </w:rPr>
        <w:t>ОКПО 08559876</w:t>
      </w:r>
    </w:p>
    <w:p w:rsidR="002628C4" w:rsidRPr="002B6C48" w:rsidRDefault="002628C4" w:rsidP="002628C4">
      <w:pPr>
        <w:pStyle w:val="a4"/>
        <w:jc w:val="both"/>
        <w:rPr>
          <w:rFonts w:ascii="PT Astra Serif" w:eastAsia="Calibri" w:hAnsi="PT Astra Serif" w:cs="Times New Roman"/>
        </w:rPr>
      </w:pPr>
      <w:r w:rsidRPr="002B6C48">
        <w:rPr>
          <w:rFonts w:ascii="PT Astra Serif" w:eastAsia="Calibri" w:hAnsi="PT Astra Serif" w:cs="Times New Roman"/>
        </w:rPr>
        <w:t>ОГРН 1027501177417</w:t>
      </w:r>
    </w:p>
    <w:p w:rsidR="002628C4" w:rsidRPr="002B6C48" w:rsidRDefault="002628C4" w:rsidP="002628C4">
      <w:pPr>
        <w:pStyle w:val="a4"/>
        <w:jc w:val="both"/>
        <w:rPr>
          <w:rFonts w:ascii="PT Astra Serif" w:eastAsia="Calibri" w:hAnsi="PT Astra Serif" w:cs="Times New Roman"/>
        </w:rPr>
      </w:pPr>
      <w:r w:rsidRPr="002B6C48">
        <w:rPr>
          <w:rFonts w:ascii="PT Astra Serif" w:eastAsia="Calibri" w:hAnsi="PT Astra Serif" w:cs="Times New Roman"/>
        </w:rPr>
        <w:t>ОКАТО 76401000000</w:t>
      </w:r>
    </w:p>
    <w:p w:rsidR="00321312" w:rsidRDefault="002628C4" w:rsidP="002628C4">
      <w:pPr>
        <w:pStyle w:val="a4"/>
        <w:jc w:val="both"/>
        <w:rPr>
          <w:rFonts w:ascii="PT Astra Serif" w:eastAsia="Calibri" w:hAnsi="PT Astra Serif" w:cs="Times New Roman"/>
        </w:rPr>
      </w:pPr>
      <w:r w:rsidRPr="002B6C48">
        <w:rPr>
          <w:rFonts w:ascii="PT Astra Serif" w:eastAsia="Calibri" w:hAnsi="PT Astra Serif" w:cs="Times New Roman"/>
        </w:rPr>
        <w:t>КБК 320 11607010019000140</w:t>
      </w:r>
    </w:p>
    <w:p w:rsidR="003677A7" w:rsidRPr="002B6C48" w:rsidRDefault="003677A7" w:rsidP="002628C4">
      <w:pPr>
        <w:pStyle w:val="a4"/>
        <w:jc w:val="both"/>
        <w:rPr>
          <w:rFonts w:ascii="PT Astra Serif" w:hAnsi="PT Astra Serif"/>
        </w:rPr>
      </w:pPr>
    </w:p>
    <w:p w:rsidR="00321312" w:rsidRPr="002B6C48" w:rsidRDefault="00321312" w:rsidP="00CB141B">
      <w:pPr>
        <w:pStyle w:val="a4"/>
        <w:ind w:firstLine="426"/>
        <w:jc w:val="center"/>
        <w:rPr>
          <w:rFonts w:ascii="PT Astra Serif" w:hAnsi="PT Astra Serif" w:cs="Times New Roman"/>
          <w:sz w:val="24"/>
          <w:szCs w:val="24"/>
        </w:rPr>
      </w:pPr>
      <w:r w:rsidRPr="002B6C48">
        <w:rPr>
          <w:rFonts w:ascii="PT Astra Serif" w:hAnsi="PT Astra Serif" w:cs="Times New Roman"/>
          <w:sz w:val="24"/>
          <w:szCs w:val="24"/>
        </w:rPr>
        <w:t>III. ПОРЯДОК, СРОКИ И УСЛОВИЯ ПОСТАВКИ И ПРИЕМКИ ТОВАРА</w:t>
      </w:r>
    </w:p>
    <w:p w:rsidR="003677A7" w:rsidRPr="00C234BA" w:rsidRDefault="003677A7" w:rsidP="003677A7">
      <w:pPr>
        <w:pStyle w:val="a4"/>
        <w:ind w:firstLine="426"/>
        <w:jc w:val="both"/>
        <w:rPr>
          <w:rFonts w:ascii="PT Astra Serif" w:hAnsi="PT Astra Serif"/>
          <w:sz w:val="24"/>
          <w:szCs w:val="24"/>
        </w:rPr>
      </w:pPr>
      <w:r w:rsidRPr="00C234BA">
        <w:rPr>
          <w:rFonts w:ascii="PT Astra Serif" w:hAnsi="PT Astra Serif"/>
          <w:sz w:val="24"/>
          <w:szCs w:val="24"/>
        </w:rPr>
        <w:t>3.1. Товар поставляется Заказчику/Получателям в количестве согласно Ведомости поставки (</w:t>
      </w:r>
      <w:hyperlink r:id="rId12" w:anchor="P539" w:history="1">
        <w:r w:rsidRPr="00C234BA">
          <w:rPr>
            <w:rStyle w:val="a8"/>
            <w:rFonts w:ascii="PT Astra Serif" w:hAnsi="PT Astra Serif"/>
            <w:color w:val="auto"/>
            <w:sz w:val="24"/>
            <w:szCs w:val="24"/>
          </w:rPr>
          <w:t>Приложение № 1</w:t>
        </w:r>
      </w:hyperlink>
      <w:r w:rsidRPr="00C234BA">
        <w:rPr>
          <w:rFonts w:ascii="PT Astra Serif" w:hAnsi="PT Astra Serif"/>
          <w:sz w:val="24"/>
          <w:szCs w:val="24"/>
        </w:rPr>
        <w:t xml:space="preserve"> к настоящему Контракту) и в соответствии с условиями настоящего Контракта. </w:t>
      </w:r>
    </w:p>
    <w:p w:rsidR="003677A7" w:rsidRPr="00C234BA" w:rsidRDefault="003677A7" w:rsidP="003677A7">
      <w:pPr>
        <w:pStyle w:val="a4"/>
        <w:ind w:firstLine="426"/>
        <w:jc w:val="both"/>
        <w:rPr>
          <w:rFonts w:ascii="PT Astra Serif" w:hAnsi="PT Astra Serif"/>
          <w:sz w:val="24"/>
          <w:szCs w:val="24"/>
        </w:rPr>
      </w:pPr>
      <w:r w:rsidRPr="00C234BA">
        <w:rPr>
          <w:rFonts w:ascii="PT Astra Serif" w:hAnsi="PT Astra Serif"/>
          <w:sz w:val="24"/>
          <w:szCs w:val="24"/>
        </w:rPr>
        <w:t xml:space="preserve">3.2. Поставка Товара Поставщиком осуществляется по адресам поставки Товара, перечень которых указан в </w:t>
      </w:r>
      <w:hyperlink r:id="rId13" w:anchor="P580" w:history="1">
        <w:r w:rsidRPr="00C234BA">
          <w:rPr>
            <w:rStyle w:val="a8"/>
            <w:rFonts w:ascii="PT Astra Serif" w:hAnsi="PT Astra Serif"/>
            <w:color w:val="auto"/>
            <w:sz w:val="24"/>
            <w:szCs w:val="24"/>
          </w:rPr>
          <w:t>Приложении № 2</w:t>
        </w:r>
      </w:hyperlink>
      <w:r w:rsidRPr="00C234BA">
        <w:rPr>
          <w:rFonts w:ascii="PT Astra Serif" w:hAnsi="PT Astra Serif"/>
          <w:sz w:val="24"/>
          <w:szCs w:val="24"/>
        </w:rPr>
        <w:t xml:space="preserve"> к настоящему Контракту.</w:t>
      </w:r>
    </w:p>
    <w:p w:rsidR="003677A7" w:rsidRPr="00C234BA" w:rsidRDefault="003677A7" w:rsidP="003677A7">
      <w:pPr>
        <w:autoSpaceDE w:val="0"/>
        <w:autoSpaceDN w:val="0"/>
        <w:adjustRightInd w:val="0"/>
        <w:ind w:firstLine="426"/>
        <w:jc w:val="both"/>
        <w:rPr>
          <w:rFonts w:ascii="PT Astra Serif" w:eastAsia="Calibri" w:hAnsi="PT Astra Serif"/>
          <w:lang w:eastAsia="en-US"/>
        </w:rPr>
      </w:pPr>
      <w:r w:rsidRPr="00C234BA">
        <w:rPr>
          <w:rFonts w:ascii="PT Astra Serif" w:hAnsi="PT Astra Serif"/>
        </w:rPr>
        <w:t xml:space="preserve">3.3. В день доставки Товара по адресу поставки Товара, указанному в соответствии с условиями настоящего Контракта Поставщик обязан </w:t>
      </w:r>
      <w:r w:rsidRPr="00C234BA">
        <w:rPr>
          <w:rFonts w:ascii="PT Astra Serif" w:eastAsia="Calibri" w:hAnsi="PT Astra Serif"/>
          <w:lang w:eastAsia="en-US"/>
        </w:rPr>
        <w:t xml:space="preserve">сформировать с использованием единой информационной системы, подписать усиленной электронной подписью лица, имеющего право действовать от имени поставщика, и разместить в единой информационной системе документ о приемке, который должен содержать </w:t>
      </w:r>
      <w:proofErr w:type="gramStart"/>
      <w:r w:rsidRPr="00C234BA">
        <w:rPr>
          <w:rFonts w:ascii="PT Astra Serif" w:eastAsia="Calibri" w:hAnsi="PT Astra Serif"/>
          <w:lang w:eastAsia="en-US"/>
        </w:rPr>
        <w:t>информацию</w:t>
      </w:r>
      <w:proofErr w:type="gramEnd"/>
      <w:r w:rsidRPr="00C234BA">
        <w:rPr>
          <w:rFonts w:ascii="PT Astra Serif" w:eastAsia="Calibri" w:hAnsi="PT Astra Serif"/>
          <w:lang w:eastAsia="en-US"/>
        </w:rPr>
        <w:t xml:space="preserve"> предусмотренную </w:t>
      </w:r>
      <w:proofErr w:type="spellStart"/>
      <w:r w:rsidRPr="00C234BA">
        <w:rPr>
          <w:rFonts w:ascii="PT Astra Serif" w:eastAsia="Calibri" w:hAnsi="PT Astra Serif"/>
          <w:lang w:eastAsia="en-US"/>
        </w:rPr>
        <w:t>пп</w:t>
      </w:r>
      <w:proofErr w:type="spellEnd"/>
      <w:r w:rsidRPr="00C234BA">
        <w:rPr>
          <w:rFonts w:ascii="PT Astra Serif" w:eastAsia="Calibri" w:hAnsi="PT Astra Serif"/>
          <w:lang w:eastAsia="en-US"/>
        </w:rPr>
        <w:t>. а-ж п. 1 ч. 13 ст. 94 ФЗ-44.</w:t>
      </w:r>
    </w:p>
    <w:p w:rsidR="003677A7" w:rsidRPr="00C234BA" w:rsidRDefault="003677A7" w:rsidP="003677A7">
      <w:pPr>
        <w:pStyle w:val="a4"/>
        <w:ind w:firstLine="426"/>
        <w:jc w:val="both"/>
        <w:rPr>
          <w:rFonts w:ascii="PT Astra Serif" w:hAnsi="PT Astra Serif"/>
          <w:sz w:val="24"/>
          <w:szCs w:val="24"/>
        </w:rPr>
      </w:pPr>
      <w:r w:rsidRPr="00C234BA">
        <w:rPr>
          <w:rFonts w:ascii="PT Astra Serif" w:hAnsi="PT Astra Serif"/>
          <w:sz w:val="24"/>
          <w:szCs w:val="24"/>
        </w:rPr>
        <w:t>3.3.1. Вместе с товаром Поставщик предоставляет счет-фактуру в соответствии с налоговым законодательством Российской Федерации.</w:t>
      </w:r>
    </w:p>
    <w:p w:rsidR="003677A7" w:rsidRPr="00C234BA" w:rsidRDefault="003677A7" w:rsidP="003677A7">
      <w:pPr>
        <w:pStyle w:val="a4"/>
        <w:ind w:firstLine="426"/>
        <w:jc w:val="both"/>
        <w:rPr>
          <w:rFonts w:ascii="PT Astra Serif" w:hAnsi="PT Astra Serif"/>
          <w:sz w:val="24"/>
          <w:szCs w:val="24"/>
        </w:rPr>
      </w:pPr>
      <w:r w:rsidRPr="00C234BA">
        <w:rPr>
          <w:rFonts w:ascii="PT Astra Serif" w:hAnsi="PT Astra Serif"/>
          <w:sz w:val="24"/>
          <w:szCs w:val="24"/>
        </w:rPr>
        <w:lastRenderedPageBreak/>
        <w:t>3.3.2. 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Заказчик проводит экспертизу. Экспертиза поставленного Товара (результатов отдельного этапа исполнения Контракта) проводится Заказчиком своими силами.</w:t>
      </w:r>
    </w:p>
    <w:p w:rsidR="003677A7" w:rsidRPr="00C234BA" w:rsidRDefault="003677A7" w:rsidP="003677A7">
      <w:pPr>
        <w:autoSpaceDE w:val="0"/>
        <w:autoSpaceDN w:val="0"/>
        <w:adjustRightInd w:val="0"/>
        <w:ind w:firstLine="426"/>
        <w:jc w:val="both"/>
        <w:rPr>
          <w:rFonts w:ascii="PT Astra Serif" w:eastAsia="Calibri" w:hAnsi="PT Astra Serif"/>
          <w:lang w:eastAsia="en-US"/>
        </w:rPr>
      </w:pPr>
      <w:r w:rsidRPr="00C234BA">
        <w:rPr>
          <w:rFonts w:ascii="PT Astra Serif" w:hAnsi="PT Astra Serif"/>
        </w:rPr>
        <w:t>Заказчик вправе привлечь к проведению экспертизы экспертов, экспертные организации.</w:t>
      </w:r>
      <w:r w:rsidRPr="00C234BA">
        <w:rPr>
          <w:rFonts w:ascii="PT Astra Serif" w:eastAsia="Calibri" w:hAnsi="PT Astra Serif" w:cs="Arial"/>
          <w:lang w:eastAsia="en-US"/>
        </w:rPr>
        <w:t xml:space="preserve"> </w:t>
      </w:r>
      <w:proofErr w:type="gramStart"/>
      <w:r w:rsidRPr="00C234BA">
        <w:rPr>
          <w:rFonts w:ascii="PT Astra Serif" w:eastAsia="Calibri" w:hAnsi="PT Astra Serif"/>
          <w:lang w:eastAsia="en-US"/>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3677A7" w:rsidRPr="00C234BA" w:rsidRDefault="003677A7" w:rsidP="003677A7">
      <w:pPr>
        <w:pStyle w:val="a4"/>
        <w:ind w:firstLine="426"/>
        <w:jc w:val="both"/>
        <w:rPr>
          <w:rFonts w:ascii="PT Astra Serif" w:hAnsi="PT Astra Serif"/>
          <w:sz w:val="24"/>
          <w:szCs w:val="24"/>
        </w:rPr>
      </w:pPr>
      <w:r w:rsidRPr="00C234BA">
        <w:rPr>
          <w:rFonts w:ascii="PT Astra Serif" w:hAnsi="PT Astra Serif"/>
          <w:sz w:val="24"/>
          <w:szCs w:val="24"/>
        </w:rPr>
        <w:t xml:space="preserve">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 100 процентов  от количества партии каждого наименования Товара для подтверждения его соответствия условиям настоящего Контракта.  </w:t>
      </w:r>
    </w:p>
    <w:p w:rsidR="003677A7" w:rsidRPr="00C234BA" w:rsidRDefault="003677A7" w:rsidP="003677A7">
      <w:pPr>
        <w:pStyle w:val="a4"/>
        <w:ind w:firstLine="426"/>
        <w:jc w:val="both"/>
        <w:rPr>
          <w:rFonts w:ascii="PT Astra Serif" w:hAnsi="PT Astra Serif"/>
          <w:sz w:val="24"/>
          <w:szCs w:val="24"/>
        </w:rPr>
      </w:pPr>
      <w:r w:rsidRPr="00C234BA">
        <w:rPr>
          <w:rFonts w:ascii="PT Astra Serif" w:hAnsi="PT Astra Serif"/>
          <w:sz w:val="24"/>
          <w:szCs w:val="24"/>
        </w:rPr>
        <w:t>Выборочная проверка качества и безопасности Товара (результатов отдельного этапа исполнения Контракта) осуществляется в течение сроков, установленных настоящим Контрактом для приемки Товара. Срок приемки товара составляет 20 рабочих дней с момента поступления Товара на склад Заказчика/Получателя.</w:t>
      </w:r>
    </w:p>
    <w:p w:rsidR="003677A7" w:rsidRPr="00C234BA" w:rsidRDefault="003677A7" w:rsidP="003677A7">
      <w:pPr>
        <w:pStyle w:val="a4"/>
        <w:ind w:firstLine="426"/>
        <w:jc w:val="both"/>
        <w:rPr>
          <w:rFonts w:ascii="PT Astra Serif" w:hAnsi="PT Astra Serif"/>
          <w:sz w:val="24"/>
          <w:szCs w:val="24"/>
        </w:rPr>
      </w:pPr>
      <w:r w:rsidRPr="00C234BA">
        <w:rPr>
          <w:rFonts w:ascii="PT Astra Serif" w:hAnsi="PT Astra Serif"/>
          <w:sz w:val="24"/>
          <w:szCs w:val="24"/>
        </w:rPr>
        <w:t>Товар на период проведения экспертизы находится у Заказчика/Получателя на ответственном хранении.</w:t>
      </w:r>
    </w:p>
    <w:p w:rsidR="003677A7" w:rsidRPr="00C234BA" w:rsidRDefault="003677A7" w:rsidP="003677A7">
      <w:pPr>
        <w:pStyle w:val="a4"/>
        <w:ind w:firstLine="426"/>
        <w:jc w:val="both"/>
        <w:rPr>
          <w:rFonts w:ascii="PT Astra Serif" w:hAnsi="PT Astra Serif"/>
          <w:sz w:val="24"/>
          <w:szCs w:val="24"/>
        </w:rPr>
      </w:pPr>
      <w:r w:rsidRPr="00C234BA">
        <w:rPr>
          <w:rFonts w:ascii="PT Astra Serif" w:hAnsi="PT Astra Serif"/>
          <w:sz w:val="24"/>
          <w:szCs w:val="24"/>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3677A7" w:rsidRPr="00C234BA" w:rsidRDefault="003677A7" w:rsidP="003677A7">
      <w:pPr>
        <w:pStyle w:val="a4"/>
        <w:ind w:firstLine="426"/>
        <w:jc w:val="both"/>
        <w:rPr>
          <w:rFonts w:ascii="PT Astra Serif" w:hAnsi="PT Astra Serif"/>
          <w:sz w:val="24"/>
          <w:szCs w:val="24"/>
        </w:rPr>
      </w:pPr>
      <w:r w:rsidRPr="00C234BA">
        <w:rPr>
          <w:rFonts w:ascii="PT Astra Serif" w:hAnsi="PT Astra Serif"/>
          <w:sz w:val="24"/>
          <w:szCs w:val="24"/>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C234BA">
        <w:rPr>
          <w:rFonts w:ascii="PT Astra Serif" w:hAnsi="PT Astra Serif"/>
          <w:sz w:val="24"/>
          <w:szCs w:val="24"/>
        </w:rPr>
        <w:t>и</w:t>
      </w:r>
      <w:proofErr w:type="gramEnd"/>
      <w:r w:rsidRPr="00C234BA">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3677A7" w:rsidRPr="00C234BA" w:rsidRDefault="003677A7" w:rsidP="003677A7">
      <w:pPr>
        <w:pStyle w:val="a4"/>
        <w:ind w:firstLine="426"/>
        <w:jc w:val="both"/>
        <w:rPr>
          <w:rFonts w:ascii="PT Astra Serif" w:hAnsi="PT Astra Serif"/>
          <w:sz w:val="24"/>
          <w:szCs w:val="24"/>
        </w:rPr>
      </w:pPr>
      <w:r w:rsidRPr="00C234BA">
        <w:rPr>
          <w:rFonts w:ascii="PT Astra Serif" w:hAnsi="PT Astra Serif"/>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3677A7" w:rsidRPr="00C234BA" w:rsidRDefault="003677A7" w:rsidP="003677A7">
      <w:pPr>
        <w:autoSpaceDE w:val="0"/>
        <w:autoSpaceDN w:val="0"/>
        <w:adjustRightInd w:val="0"/>
        <w:ind w:firstLine="426"/>
        <w:jc w:val="both"/>
        <w:rPr>
          <w:rFonts w:ascii="PT Astra Serif" w:eastAsia="Calibri" w:hAnsi="PT Astra Serif"/>
          <w:lang w:eastAsia="en-US"/>
        </w:rPr>
      </w:pPr>
      <w:proofErr w:type="gramStart"/>
      <w:r w:rsidRPr="00C234BA">
        <w:rPr>
          <w:rFonts w:ascii="PT Astra Serif" w:hAnsi="PT Astra Serif"/>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члены приемочной комиссии Заказчика не позднее 20 рабочих дней, следующих за днем поступления документа о приемке в соответствии с</w:t>
      </w:r>
      <w:proofErr w:type="gramEnd"/>
      <w:r w:rsidRPr="00C234BA">
        <w:rPr>
          <w:rFonts w:ascii="PT Astra Serif" w:hAnsi="PT Astra Serif"/>
        </w:rPr>
        <w:t xml:space="preserve"> п.3 ч. 13 ст. 94 Закона №44-ФЗ, </w:t>
      </w:r>
      <w:r w:rsidRPr="00C234BA">
        <w:rPr>
          <w:rFonts w:ascii="PT Astra Serif" w:eastAsia="Calibri" w:hAnsi="PT Astra Serif"/>
          <w:lang w:eastAsia="en-US"/>
        </w:rPr>
        <w:t>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C234BA">
        <w:rPr>
          <w:rFonts w:ascii="PT Astra Serif" w:eastAsia="Calibri" w:hAnsi="PT Astra Serif"/>
          <w:lang w:eastAsia="en-US"/>
        </w:rPr>
        <w:t>,</w:t>
      </w:r>
      <w:proofErr w:type="gramEnd"/>
      <w:r w:rsidRPr="00C234BA">
        <w:rPr>
          <w:rFonts w:ascii="PT Astra Serif" w:eastAsia="Calibri" w:hAnsi="PT Astra Serif"/>
          <w:lang w:eastAsia="en-US"/>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3677A7" w:rsidRPr="00C234BA" w:rsidRDefault="003677A7" w:rsidP="003677A7">
      <w:pPr>
        <w:autoSpaceDE w:val="0"/>
        <w:autoSpaceDN w:val="0"/>
        <w:adjustRightInd w:val="0"/>
        <w:ind w:firstLine="426"/>
        <w:jc w:val="both"/>
        <w:rPr>
          <w:rFonts w:ascii="PT Astra Serif" w:eastAsia="Calibri" w:hAnsi="PT Astra Serif"/>
          <w:lang w:eastAsia="en-US"/>
        </w:rPr>
      </w:pPr>
      <w:bookmarkStart w:id="4" w:name="Par0"/>
      <w:bookmarkEnd w:id="4"/>
      <w:r w:rsidRPr="00C234BA">
        <w:rPr>
          <w:rFonts w:ascii="PT Astra Serif" w:eastAsia="Calibri" w:hAnsi="PT Astra Serif"/>
          <w:lang w:eastAsia="en-US"/>
        </w:rPr>
        <w:t xml:space="preserve">3.3.3.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w:t>
      </w:r>
      <w:r w:rsidRPr="00C234BA">
        <w:rPr>
          <w:rFonts w:ascii="PT Astra Serif" w:eastAsia="Calibri" w:hAnsi="PT Astra Serif"/>
          <w:lang w:eastAsia="en-US"/>
        </w:rPr>
        <w:lastRenderedPageBreak/>
        <w:t>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bookmarkStart w:id="5" w:name="Par1"/>
      <w:bookmarkEnd w:id="5"/>
    </w:p>
    <w:p w:rsidR="003677A7" w:rsidRPr="00C234BA" w:rsidRDefault="003677A7" w:rsidP="003677A7">
      <w:pPr>
        <w:autoSpaceDE w:val="0"/>
        <w:autoSpaceDN w:val="0"/>
        <w:adjustRightInd w:val="0"/>
        <w:ind w:firstLine="426"/>
        <w:jc w:val="both"/>
        <w:rPr>
          <w:rFonts w:ascii="PT Astra Serif" w:eastAsia="Calibri" w:hAnsi="PT Astra Serif"/>
          <w:lang w:eastAsia="en-US"/>
        </w:rPr>
      </w:pPr>
      <w:r w:rsidRPr="00C234BA">
        <w:rPr>
          <w:rFonts w:ascii="PT Astra Serif" w:eastAsia="Calibri" w:hAnsi="PT Astra Serif"/>
          <w:lang w:eastAsia="en-US"/>
        </w:rPr>
        <w:t xml:space="preserve">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w:t>
      </w:r>
      <w:proofErr w:type="gramStart"/>
      <w:r w:rsidRPr="00C234BA">
        <w:rPr>
          <w:rFonts w:ascii="PT Astra Serif" w:eastAsia="Calibri" w:hAnsi="PT Astra Serif"/>
          <w:lang w:eastAsia="en-US"/>
        </w:rPr>
        <w:t>таких</w:t>
      </w:r>
      <w:proofErr w:type="gramEnd"/>
      <w:r w:rsidRPr="00C234BA">
        <w:rPr>
          <w:rFonts w:ascii="PT Astra Serif" w:eastAsia="Calibri" w:hAnsi="PT Astra Serif"/>
          <w:lang w:eastAsia="en-US"/>
        </w:rPr>
        <w:t xml:space="preserve">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3677A7" w:rsidRPr="00C234BA" w:rsidRDefault="003677A7" w:rsidP="003677A7">
      <w:pPr>
        <w:pStyle w:val="a4"/>
        <w:ind w:firstLine="567"/>
        <w:jc w:val="both"/>
        <w:rPr>
          <w:rFonts w:ascii="PT Astra Serif" w:hAnsi="PT Astra Serif"/>
          <w:sz w:val="24"/>
          <w:szCs w:val="24"/>
        </w:rPr>
      </w:pPr>
      <w:proofErr w:type="gramStart"/>
      <w:r w:rsidRPr="00C234BA">
        <w:rPr>
          <w:rFonts w:ascii="PT Astra Serif" w:hAnsi="PT Astra Serif"/>
          <w:sz w:val="24"/>
          <w:szCs w:val="24"/>
        </w:rPr>
        <w:t>В случае получения мотивированного отказа от подписания документа о приемке поставщик (подрядчик, исполнитель) вправе в срок не позднее 30 (тридцати) календарных  дней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w:t>
      </w:r>
      <w:proofErr w:type="gramEnd"/>
      <w:r w:rsidRPr="00C234BA">
        <w:rPr>
          <w:rFonts w:ascii="PT Astra Serif" w:hAnsi="PT Astra Serif"/>
          <w:sz w:val="24"/>
          <w:szCs w:val="24"/>
        </w:rPr>
        <w:t xml:space="preserve"> муниципальных нужд».</w:t>
      </w:r>
    </w:p>
    <w:p w:rsidR="003677A7" w:rsidRPr="00C234BA" w:rsidRDefault="003677A7" w:rsidP="003677A7">
      <w:pPr>
        <w:pStyle w:val="a4"/>
        <w:ind w:firstLine="567"/>
        <w:jc w:val="both"/>
        <w:rPr>
          <w:rFonts w:ascii="PT Astra Serif" w:hAnsi="PT Astra Serif"/>
          <w:sz w:val="24"/>
          <w:szCs w:val="24"/>
        </w:rPr>
      </w:pPr>
      <w:r w:rsidRPr="00C234BA">
        <w:rPr>
          <w:rFonts w:ascii="PT Astra Serif" w:hAnsi="PT Astra Serif"/>
          <w:sz w:val="24"/>
          <w:szCs w:val="24"/>
        </w:rPr>
        <w:t>3.3.4.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3677A7" w:rsidRPr="00C234BA" w:rsidRDefault="003677A7" w:rsidP="003677A7">
      <w:pPr>
        <w:pStyle w:val="a4"/>
        <w:ind w:firstLine="567"/>
        <w:jc w:val="both"/>
        <w:rPr>
          <w:rFonts w:ascii="PT Astra Serif" w:hAnsi="PT Astra Serif"/>
          <w:sz w:val="24"/>
          <w:szCs w:val="24"/>
        </w:rPr>
      </w:pPr>
      <w:r w:rsidRPr="00C234BA">
        <w:rPr>
          <w:rFonts w:ascii="PT Astra Serif" w:hAnsi="PT Astra Serif"/>
          <w:sz w:val="24"/>
          <w:szCs w:val="24"/>
        </w:rPr>
        <w:t>3.3.5.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3677A7" w:rsidRPr="00C234BA" w:rsidRDefault="003677A7" w:rsidP="003677A7">
      <w:pPr>
        <w:pStyle w:val="a4"/>
        <w:ind w:firstLine="426"/>
        <w:jc w:val="both"/>
        <w:rPr>
          <w:rFonts w:ascii="PT Astra Serif" w:hAnsi="PT Astra Serif"/>
          <w:sz w:val="24"/>
          <w:szCs w:val="24"/>
        </w:rPr>
      </w:pPr>
      <w:r w:rsidRPr="00C234BA">
        <w:rPr>
          <w:rFonts w:ascii="PT Astra Serif" w:hAnsi="PT Astra Serif"/>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3677A7" w:rsidRPr="00C234BA" w:rsidRDefault="003677A7" w:rsidP="003677A7">
      <w:pPr>
        <w:pStyle w:val="a4"/>
        <w:ind w:firstLine="426"/>
        <w:jc w:val="both"/>
        <w:rPr>
          <w:rFonts w:ascii="PT Astra Serif" w:hAnsi="PT Astra Serif"/>
          <w:sz w:val="24"/>
          <w:szCs w:val="24"/>
        </w:rPr>
      </w:pPr>
      <w:bookmarkStart w:id="6" w:name="P126"/>
      <w:bookmarkEnd w:id="6"/>
      <w:r w:rsidRPr="00C234BA">
        <w:rPr>
          <w:rFonts w:ascii="PT Astra Serif" w:hAnsi="PT Astra Serif"/>
          <w:sz w:val="24"/>
          <w:szCs w:val="24"/>
        </w:rPr>
        <w:t>3.4.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w:t>
      </w:r>
    </w:p>
    <w:p w:rsidR="003677A7" w:rsidRPr="00C234BA" w:rsidRDefault="003677A7" w:rsidP="003677A7">
      <w:pPr>
        <w:pStyle w:val="a4"/>
        <w:ind w:firstLine="426"/>
        <w:jc w:val="both"/>
        <w:rPr>
          <w:rFonts w:ascii="PT Astra Serif" w:hAnsi="PT Astra Serif"/>
          <w:sz w:val="24"/>
          <w:szCs w:val="24"/>
        </w:rPr>
      </w:pPr>
      <w:r w:rsidRPr="00C234BA">
        <w:rPr>
          <w:rFonts w:ascii="PT Astra Serif" w:hAnsi="PT Astra Serif"/>
          <w:sz w:val="24"/>
          <w:szCs w:val="24"/>
        </w:rPr>
        <w:t xml:space="preserve">Поставщик передает Заказчику вместе с товаром документы в составе, определенном в настоящем пункте. </w:t>
      </w:r>
    </w:p>
    <w:p w:rsidR="003677A7" w:rsidRPr="00656EA4" w:rsidRDefault="003677A7" w:rsidP="003677A7">
      <w:pPr>
        <w:pStyle w:val="a4"/>
        <w:ind w:firstLine="426"/>
        <w:jc w:val="both"/>
        <w:rPr>
          <w:rFonts w:ascii="Times New Roman" w:hAnsi="Times New Roman" w:cs="Times New Roman"/>
          <w:sz w:val="24"/>
          <w:szCs w:val="24"/>
        </w:rPr>
      </w:pPr>
      <w:r w:rsidRPr="00656EA4">
        <w:rPr>
          <w:rFonts w:ascii="Times New Roman" w:hAnsi="Times New Roman" w:cs="Times New Roman"/>
          <w:sz w:val="24"/>
          <w:szCs w:val="24"/>
        </w:rPr>
        <w:t>Состав документов:</w:t>
      </w:r>
    </w:p>
    <w:p w:rsidR="003677A7" w:rsidRPr="00656EA4" w:rsidRDefault="003677A7" w:rsidP="003677A7">
      <w:pPr>
        <w:pStyle w:val="a4"/>
        <w:ind w:firstLine="426"/>
        <w:jc w:val="both"/>
        <w:rPr>
          <w:rFonts w:ascii="Times New Roman" w:hAnsi="Times New Roman" w:cs="Times New Roman"/>
          <w:sz w:val="24"/>
          <w:szCs w:val="24"/>
        </w:rPr>
      </w:pPr>
      <w:r w:rsidRPr="00656EA4">
        <w:rPr>
          <w:rFonts w:ascii="Times New Roman" w:hAnsi="Times New Roman" w:cs="Times New Roman"/>
          <w:sz w:val="24"/>
          <w:szCs w:val="24"/>
        </w:rPr>
        <w:t xml:space="preserve">- копии товарных накладных по </w:t>
      </w:r>
      <w:hyperlink r:id="rId14" w:history="1">
        <w:r w:rsidRPr="00656EA4">
          <w:rPr>
            <w:rFonts w:ascii="Times New Roman" w:hAnsi="Times New Roman" w:cs="Times New Roman"/>
            <w:sz w:val="24"/>
            <w:szCs w:val="24"/>
          </w:rPr>
          <w:t>форме № ТОРГ-12</w:t>
        </w:r>
      </w:hyperlink>
      <w:r w:rsidRPr="00656EA4">
        <w:rPr>
          <w:rFonts w:ascii="Times New Roman" w:hAnsi="Times New Roman" w:cs="Times New Roman"/>
          <w:sz w:val="24"/>
          <w:szCs w:val="24"/>
        </w:rPr>
        <w:t>, подписанные Получателями и заверенные печатью Поставщика (при наличии печати);</w:t>
      </w:r>
    </w:p>
    <w:p w:rsidR="003677A7" w:rsidRPr="00656EA4" w:rsidRDefault="003677A7" w:rsidP="003677A7">
      <w:pPr>
        <w:pStyle w:val="a4"/>
        <w:ind w:firstLine="426"/>
        <w:jc w:val="both"/>
        <w:rPr>
          <w:rFonts w:ascii="Times New Roman" w:hAnsi="Times New Roman" w:cs="Times New Roman"/>
          <w:sz w:val="24"/>
          <w:szCs w:val="24"/>
        </w:rPr>
      </w:pPr>
      <w:r w:rsidRPr="00656EA4">
        <w:rPr>
          <w:rFonts w:ascii="Times New Roman" w:hAnsi="Times New Roman" w:cs="Times New Roman"/>
          <w:sz w:val="24"/>
          <w:szCs w:val="24"/>
        </w:rPr>
        <w:t>- счета-фактуры (если Поставщик является плательщиком НДС);</w:t>
      </w:r>
    </w:p>
    <w:p w:rsidR="003677A7" w:rsidRPr="00656EA4" w:rsidRDefault="003677A7" w:rsidP="003677A7">
      <w:pPr>
        <w:pStyle w:val="3"/>
        <w:shd w:val="clear" w:color="auto" w:fill="FFFFFF" w:themeFill="background1"/>
        <w:spacing w:after="0"/>
        <w:ind w:left="0" w:firstLine="567"/>
        <w:jc w:val="both"/>
        <w:rPr>
          <w:b/>
          <w:sz w:val="24"/>
          <w:szCs w:val="24"/>
        </w:rPr>
      </w:pPr>
      <w:r w:rsidRPr="00656EA4">
        <w:rPr>
          <w:rStyle w:val="a7"/>
          <w:b w:val="0"/>
          <w:bCs/>
          <w:color w:val="auto"/>
          <w:sz w:val="24"/>
          <w:szCs w:val="24"/>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656EA4">
        <w:rPr>
          <w:b/>
          <w:sz w:val="24"/>
          <w:szCs w:val="24"/>
        </w:rPr>
        <w:t>;</w:t>
      </w:r>
    </w:p>
    <w:p w:rsidR="003677A7" w:rsidRPr="00C234BA" w:rsidRDefault="003677A7" w:rsidP="003677A7">
      <w:pPr>
        <w:pStyle w:val="a4"/>
        <w:ind w:firstLine="426"/>
        <w:jc w:val="both"/>
        <w:rPr>
          <w:rFonts w:ascii="PT Astra Serif" w:hAnsi="PT Astra Serif"/>
          <w:sz w:val="24"/>
          <w:szCs w:val="24"/>
        </w:rPr>
      </w:pPr>
      <w:r w:rsidRPr="00C234BA">
        <w:rPr>
          <w:rFonts w:ascii="PT Astra Serif" w:hAnsi="PT Astra Serif"/>
          <w:sz w:val="24"/>
          <w:szCs w:val="24"/>
        </w:rPr>
        <w:t>3.5. Право собственности на Товар, риск утраты, случайной гибели или повреждения Товара переходят от Поставщика к Заказчику/Получателю с момента подписания Сторонами документа о приемке товара без замечаний.</w:t>
      </w:r>
    </w:p>
    <w:p w:rsidR="00E86734" w:rsidRPr="002B6C48" w:rsidRDefault="00E86734" w:rsidP="00CB141B">
      <w:pPr>
        <w:pStyle w:val="a4"/>
        <w:rPr>
          <w:rFonts w:ascii="PT Astra Serif" w:hAnsi="PT Astra Serif" w:cs="Times New Roman"/>
          <w:sz w:val="24"/>
          <w:szCs w:val="24"/>
        </w:rPr>
      </w:pPr>
    </w:p>
    <w:p w:rsidR="00321312" w:rsidRPr="002B6C48" w:rsidRDefault="00321312" w:rsidP="00CB141B">
      <w:pPr>
        <w:pStyle w:val="a4"/>
        <w:ind w:firstLine="426"/>
        <w:jc w:val="center"/>
        <w:rPr>
          <w:rFonts w:ascii="PT Astra Serif" w:hAnsi="PT Astra Serif" w:cs="Times New Roman"/>
          <w:sz w:val="24"/>
          <w:szCs w:val="24"/>
        </w:rPr>
      </w:pPr>
      <w:r w:rsidRPr="002B6C48">
        <w:rPr>
          <w:rFonts w:ascii="PT Astra Serif" w:hAnsi="PT Astra Serif" w:cs="Times New Roman"/>
          <w:sz w:val="24"/>
          <w:szCs w:val="24"/>
        </w:rPr>
        <w:t>IV. ВЗАИМОДЕЙСТВИЕ СТОРОН</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4.1. Поставщик обязан: </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4.1.1. Поставить Товар в порядке, количестве, в срок и на условиях, предусмотренных настоящим Контрактом.</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lastRenderedPageBreak/>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4.1.4. Принять решения об одностороннем отказе от исполнения настоящего Контракта в случаях и в порядке, предусмотренных разделом </w:t>
      </w:r>
      <w:r w:rsidRPr="002B6C48">
        <w:rPr>
          <w:rFonts w:ascii="PT Astra Serif" w:hAnsi="PT Astra Serif" w:cs="Times New Roman"/>
          <w:sz w:val="24"/>
          <w:szCs w:val="24"/>
          <w:lang w:val="en-US"/>
        </w:rPr>
        <w:t>XI</w:t>
      </w:r>
      <w:r w:rsidRPr="002B6C48">
        <w:rPr>
          <w:rFonts w:ascii="PT Astra Serif" w:hAnsi="PT Astra Serif" w:cs="Times New Roman"/>
          <w:sz w:val="24"/>
          <w:szCs w:val="24"/>
        </w:rPr>
        <w:t xml:space="preserve"> настоящего Контракта. </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5E1BBE" w:rsidRPr="002B6C48" w:rsidRDefault="005E1BBE" w:rsidP="005E1BBE">
      <w:pPr>
        <w:pStyle w:val="a4"/>
        <w:ind w:firstLine="426"/>
        <w:jc w:val="both"/>
        <w:rPr>
          <w:rFonts w:ascii="PT Astra Serif" w:hAnsi="PT Astra Serif" w:cs="Times New Roman"/>
          <w:sz w:val="24"/>
          <w:szCs w:val="24"/>
        </w:rPr>
      </w:pPr>
      <w:bookmarkStart w:id="7" w:name="P146"/>
      <w:bookmarkStart w:id="8" w:name="P152"/>
      <w:bookmarkEnd w:id="7"/>
      <w:bookmarkEnd w:id="8"/>
      <w:r w:rsidRPr="002B6C48">
        <w:rPr>
          <w:rFonts w:ascii="PT Astra Serif" w:hAnsi="PT Astra Serif" w:cs="Times New Roman"/>
          <w:sz w:val="24"/>
          <w:szCs w:val="24"/>
        </w:rPr>
        <w:t xml:space="preserve">4.1.6. </w:t>
      </w:r>
      <w:proofErr w:type="gramStart"/>
      <w:r w:rsidRPr="002B6C48">
        <w:rPr>
          <w:rFonts w:ascii="PT Astra Serif" w:hAnsi="PT Astra Serif" w:cs="Times New Roman"/>
          <w:sz w:val="24"/>
          <w:szCs w:val="24"/>
        </w:rPr>
        <w:t>Поставщик обязан оформлять документы о приемке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(в случае если Поставщик является плательщиком НДС.</w:t>
      </w:r>
      <w:proofErr w:type="gramEnd"/>
    </w:p>
    <w:p w:rsidR="005E1BBE" w:rsidRPr="002B6C48" w:rsidRDefault="005E1BBE" w:rsidP="005E1BBE">
      <w:pPr>
        <w:autoSpaceDE w:val="0"/>
        <w:autoSpaceDN w:val="0"/>
        <w:adjustRightInd w:val="0"/>
        <w:ind w:firstLine="426"/>
        <w:jc w:val="both"/>
        <w:rPr>
          <w:rFonts w:ascii="PT Astra Serif" w:eastAsiaTheme="minorHAnsi" w:hAnsi="PT Astra Serif"/>
          <w:bCs/>
          <w:lang w:eastAsia="en-US"/>
        </w:rPr>
      </w:pPr>
      <w:r w:rsidRPr="002B6C48">
        <w:rPr>
          <w:rFonts w:ascii="PT Astra Serif" w:hAnsi="PT Astra Serif"/>
        </w:rPr>
        <w:t>4.1.7. Об</w:t>
      </w:r>
      <w:r w:rsidRPr="002B6C48">
        <w:rPr>
          <w:rFonts w:ascii="PT Astra Serif" w:eastAsiaTheme="minorHAnsi" w:hAnsi="PT Astra Serif"/>
          <w:bCs/>
          <w:lang w:eastAsia="en-US"/>
        </w:rPr>
        <w:t>еспечить раздельный учет затрат, связанных с исполнением государственного контракта (контракта), в соответствии с законодательством Российской Федерации о государственном оборонном заказе.</w:t>
      </w:r>
    </w:p>
    <w:p w:rsidR="005E1BBE" w:rsidRPr="002B6C48" w:rsidRDefault="005E1BBE" w:rsidP="00A8383C">
      <w:pPr>
        <w:pStyle w:val="a4"/>
        <w:ind w:firstLine="680"/>
        <w:jc w:val="both"/>
        <w:rPr>
          <w:rFonts w:ascii="PT Astra Serif" w:hAnsi="PT Astra Serif"/>
          <w:sz w:val="24"/>
          <w:szCs w:val="24"/>
        </w:rPr>
      </w:pPr>
      <w:r w:rsidRPr="002B6C48">
        <w:rPr>
          <w:rFonts w:ascii="PT Astra Serif" w:hAnsi="PT Astra Serif"/>
          <w:sz w:val="24"/>
          <w:szCs w:val="24"/>
        </w:rPr>
        <w:t xml:space="preserve">4.1.8. </w:t>
      </w:r>
      <w:proofErr w:type="gramStart"/>
      <w:r w:rsidRPr="002B6C48">
        <w:rPr>
          <w:rFonts w:ascii="PT Astra Serif" w:hAnsi="PT Astra Serif"/>
          <w:sz w:val="24"/>
          <w:szCs w:val="24"/>
        </w:rPr>
        <w:t>Предоставлять по запросу государственного заказчика, органа финансового мониторинга в течение 5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Законом №275-ФЗ;</w:t>
      </w:r>
      <w:proofErr w:type="gramEnd"/>
    </w:p>
    <w:p w:rsidR="005E1BBE" w:rsidRPr="002B6C48" w:rsidRDefault="005E1BBE" w:rsidP="005E1BBE">
      <w:pPr>
        <w:pStyle w:val="a4"/>
        <w:ind w:firstLine="426"/>
        <w:jc w:val="both"/>
        <w:rPr>
          <w:rFonts w:ascii="PT Astra Serif" w:hAnsi="PT Astra Serif"/>
          <w:sz w:val="24"/>
          <w:szCs w:val="24"/>
        </w:rPr>
      </w:pPr>
      <w:r w:rsidRPr="002B6C48">
        <w:rPr>
          <w:rFonts w:ascii="PT Astra Serif" w:hAnsi="PT Astra Serif"/>
          <w:sz w:val="24"/>
          <w:szCs w:val="24"/>
        </w:rPr>
        <w:t>4.1.9.  Представлять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контрактам.</w:t>
      </w:r>
    </w:p>
    <w:p w:rsidR="006C301B" w:rsidRPr="002B6C48" w:rsidRDefault="006C301B" w:rsidP="006C301B">
      <w:pPr>
        <w:pStyle w:val="a4"/>
        <w:ind w:firstLine="426"/>
        <w:jc w:val="both"/>
        <w:rPr>
          <w:rFonts w:ascii="PT Astra Serif" w:hAnsi="PT Astra Serif"/>
          <w:sz w:val="24"/>
          <w:szCs w:val="24"/>
        </w:rPr>
      </w:pPr>
      <w:r w:rsidRPr="002B6C48">
        <w:rPr>
          <w:rFonts w:ascii="PT Astra Serif" w:hAnsi="PT Astra Serif"/>
          <w:sz w:val="24"/>
          <w:szCs w:val="24"/>
        </w:rPr>
        <w:t xml:space="preserve">4.1.10. Обеспечить допуск уполномоченных представителей государственного заказчика, заказчика в организацию Поставщика и условия для осуществления ими </w:t>
      </w:r>
      <w:proofErr w:type="gramStart"/>
      <w:r w:rsidRPr="002B6C48">
        <w:rPr>
          <w:rFonts w:ascii="PT Astra Serif" w:hAnsi="PT Astra Serif"/>
          <w:sz w:val="24"/>
          <w:szCs w:val="24"/>
        </w:rPr>
        <w:t>контроля за</w:t>
      </w:r>
      <w:proofErr w:type="gramEnd"/>
      <w:r w:rsidRPr="002B6C48">
        <w:rPr>
          <w:rFonts w:ascii="PT Astra Serif" w:hAnsi="PT Astra Serif"/>
          <w:sz w:val="24"/>
          <w:szCs w:val="24"/>
        </w:rPr>
        <w:t xml:space="preserve">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6C301B" w:rsidRPr="002B6C48" w:rsidRDefault="006C301B" w:rsidP="006C301B">
      <w:pPr>
        <w:pStyle w:val="a4"/>
        <w:ind w:firstLine="426"/>
        <w:jc w:val="both"/>
        <w:rPr>
          <w:rFonts w:ascii="PT Astra Serif" w:hAnsi="PT Astra Serif"/>
          <w:sz w:val="24"/>
          <w:szCs w:val="24"/>
        </w:rPr>
      </w:pPr>
      <w:r w:rsidRPr="002B6C48">
        <w:rPr>
          <w:rFonts w:ascii="PT Astra Serif" w:hAnsi="PT Astra Serif"/>
          <w:sz w:val="24"/>
          <w:szCs w:val="24"/>
        </w:rPr>
        <w:t>4.1.11.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4.2. Поставщик вправе:</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4.2.1. Требовать от Заказчика произвести приемку Товара в порядке и в сроки, предусмотренные настоящим Контрактом.</w:t>
      </w:r>
    </w:p>
    <w:p w:rsidR="005E1BBE" w:rsidRPr="002B6C48" w:rsidRDefault="005E1BBE" w:rsidP="005E1BBE">
      <w:pPr>
        <w:pStyle w:val="a4"/>
        <w:ind w:firstLine="426"/>
        <w:jc w:val="both"/>
        <w:rPr>
          <w:rFonts w:ascii="PT Astra Serif" w:hAnsi="PT Astra Serif" w:cs="Times New Roman"/>
          <w:sz w:val="24"/>
          <w:szCs w:val="24"/>
        </w:rPr>
      </w:pPr>
      <w:bookmarkStart w:id="9" w:name="P163"/>
      <w:bookmarkEnd w:id="9"/>
      <w:r w:rsidRPr="002B6C48">
        <w:rPr>
          <w:rFonts w:ascii="PT Astra Serif" w:hAnsi="PT Astra Serif"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5E1BBE" w:rsidRPr="002B6C48" w:rsidRDefault="005E1BBE" w:rsidP="005E1BBE">
      <w:pPr>
        <w:pStyle w:val="a4"/>
        <w:ind w:firstLine="426"/>
        <w:jc w:val="both"/>
        <w:rPr>
          <w:rFonts w:ascii="PT Astra Serif" w:hAnsi="PT Astra Serif" w:cs="Times New Roman"/>
          <w:sz w:val="24"/>
          <w:szCs w:val="24"/>
        </w:rPr>
      </w:pPr>
      <w:bookmarkStart w:id="10" w:name="P164"/>
      <w:bookmarkEnd w:id="10"/>
      <w:r w:rsidRPr="002B6C48">
        <w:rPr>
          <w:rFonts w:ascii="PT Astra Serif" w:hAnsi="PT Astra Serif" w:cs="Times New Roman"/>
          <w:sz w:val="24"/>
          <w:szCs w:val="24"/>
        </w:rPr>
        <w:t xml:space="preserve">4.2.4. Требовать возмещения убытков, уплаты неустоек (штрафов, пеней) в соответствии с </w:t>
      </w:r>
      <w:hyperlink r:id="rId15" w:anchor="P211" w:history="1">
        <w:r w:rsidRPr="002B6C48">
          <w:rPr>
            <w:rStyle w:val="a8"/>
            <w:rFonts w:ascii="PT Astra Serif" w:hAnsi="PT Astra Serif" w:cs="Times New Roman"/>
            <w:color w:val="auto"/>
            <w:sz w:val="24"/>
            <w:szCs w:val="24"/>
          </w:rPr>
          <w:t>разделом VII</w:t>
        </w:r>
      </w:hyperlink>
      <w:r w:rsidRPr="002B6C48">
        <w:rPr>
          <w:rFonts w:ascii="PT Astra Serif" w:hAnsi="PT Astra Serif" w:cs="Times New Roman"/>
          <w:sz w:val="24"/>
          <w:szCs w:val="24"/>
        </w:rPr>
        <w:t xml:space="preserve"> настоящего Контракта.</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4.3. Заказчик обязуется:</w:t>
      </w:r>
    </w:p>
    <w:p w:rsidR="005E1BBE" w:rsidRPr="002B6C48" w:rsidRDefault="005E1BBE" w:rsidP="005E1BBE">
      <w:pPr>
        <w:pStyle w:val="a4"/>
        <w:ind w:firstLine="426"/>
        <w:jc w:val="both"/>
        <w:rPr>
          <w:rFonts w:ascii="PT Astra Serif" w:hAnsi="PT Astra Serif" w:cs="Times New Roman"/>
          <w:sz w:val="24"/>
          <w:szCs w:val="24"/>
        </w:rPr>
      </w:pPr>
      <w:bookmarkStart w:id="11" w:name="P168"/>
      <w:bookmarkEnd w:id="11"/>
      <w:r w:rsidRPr="002B6C48">
        <w:rPr>
          <w:rFonts w:ascii="PT Astra Serif" w:hAnsi="PT Astra Serif"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4.3.2. </w:t>
      </w:r>
      <w:proofErr w:type="gramStart"/>
      <w:r w:rsidRPr="002B6C48">
        <w:rPr>
          <w:rFonts w:ascii="PT Astra Serif" w:hAnsi="PT Astra Serif" w:cs="Times New Roman"/>
          <w:sz w:val="24"/>
          <w:szCs w:val="24"/>
        </w:rPr>
        <w:t xml:space="preserve">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w:t>
      </w:r>
      <w:r w:rsidRPr="002B6C48">
        <w:rPr>
          <w:rFonts w:ascii="PT Astra Serif" w:hAnsi="PT Astra Serif" w:cs="Times New Roman"/>
          <w:sz w:val="24"/>
          <w:szCs w:val="24"/>
        </w:rPr>
        <w:lastRenderedPageBreak/>
        <w:t>своем соответствии и (или) соответствии поставляемого Товара таким требованиям, что позволило</w:t>
      </w:r>
      <w:proofErr w:type="gramEnd"/>
      <w:r w:rsidRPr="002B6C48">
        <w:rPr>
          <w:rFonts w:ascii="PT Astra Serif" w:hAnsi="PT Astra Serif" w:cs="Times New Roman"/>
          <w:sz w:val="24"/>
          <w:szCs w:val="24"/>
        </w:rPr>
        <w:t xml:space="preserve"> ему стать победителем определения Поставщика.</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4.3.3. Принять решения об одностороннем отказе от исполнения настоящего Контракта в случаях и в порядке, предусмотренных разделом </w:t>
      </w:r>
      <w:r w:rsidRPr="002B6C48">
        <w:rPr>
          <w:rFonts w:ascii="PT Astra Serif" w:hAnsi="PT Astra Serif" w:cs="Times New Roman"/>
          <w:sz w:val="24"/>
          <w:szCs w:val="24"/>
          <w:lang w:val="en-US"/>
        </w:rPr>
        <w:t>XI</w:t>
      </w:r>
      <w:r w:rsidRPr="002B6C48">
        <w:rPr>
          <w:rFonts w:ascii="PT Astra Serif" w:hAnsi="PT Astra Serif" w:cs="Times New Roman"/>
          <w:sz w:val="24"/>
          <w:szCs w:val="24"/>
        </w:rPr>
        <w:t xml:space="preserve"> настоящего Контракта.</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4.3.4. Требовать уплаты неустоек (штрафов, пеней) в соответствии с </w:t>
      </w:r>
      <w:hyperlink r:id="rId16" w:anchor="P211" w:history="1">
        <w:r w:rsidRPr="002B6C48">
          <w:rPr>
            <w:rStyle w:val="a8"/>
            <w:rFonts w:ascii="PT Astra Serif" w:hAnsi="PT Astra Serif" w:cs="Times New Roman"/>
            <w:color w:val="auto"/>
            <w:sz w:val="24"/>
            <w:szCs w:val="24"/>
          </w:rPr>
          <w:t>разделом VII</w:t>
        </w:r>
      </w:hyperlink>
      <w:r w:rsidRPr="002B6C48">
        <w:rPr>
          <w:rFonts w:ascii="PT Astra Serif" w:hAnsi="PT Astra Serif" w:cs="Times New Roman"/>
          <w:sz w:val="24"/>
          <w:szCs w:val="24"/>
        </w:rPr>
        <w:t xml:space="preserve"> настоящего Контракта.</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7" w:history="1">
        <w:r w:rsidRPr="002B6C48">
          <w:rPr>
            <w:rStyle w:val="a8"/>
            <w:rFonts w:ascii="PT Astra Serif" w:hAnsi="PT Astra Serif" w:cs="Times New Roman"/>
            <w:color w:val="auto"/>
            <w:sz w:val="24"/>
            <w:szCs w:val="24"/>
          </w:rPr>
          <w:t>Законом</w:t>
        </w:r>
      </w:hyperlink>
      <w:r w:rsidRPr="002B6C48">
        <w:rPr>
          <w:rFonts w:ascii="PT Astra Serif" w:hAnsi="PT Astra Serif" w:cs="Times New Roman"/>
          <w:sz w:val="24"/>
          <w:szCs w:val="24"/>
        </w:rPr>
        <w:t xml:space="preserve"> № 44-ФЗ и настоящим Контрактом.</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4.4. Заказчик вправе:</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4.4.1. Требовать от Поставщика надлежащего исполнения обязательств по настоящему Контракту.</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4.4.3. Проверять ход и качество выполнения Поставщиком условий настоящего Контракта.</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4.4.4. Требовать возмещения убытков в соответствии с </w:t>
      </w:r>
      <w:hyperlink r:id="rId18" w:anchor="P211" w:history="1">
        <w:r w:rsidRPr="002B6C48">
          <w:rPr>
            <w:rStyle w:val="a8"/>
            <w:rFonts w:ascii="PT Astra Serif" w:hAnsi="PT Astra Serif" w:cs="Times New Roman"/>
            <w:color w:val="auto"/>
            <w:sz w:val="24"/>
            <w:szCs w:val="24"/>
          </w:rPr>
          <w:t>разделом VII</w:t>
        </w:r>
      </w:hyperlink>
      <w:r w:rsidRPr="002B6C48">
        <w:rPr>
          <w:rFonts w:ascii="PT Astra Serif" w:hAnsi="PT Astra Serif" w:cs="Times New Roman"/>
          <w:sz w:val="24"/>
          <w:szCs w:val="24"/>
        </w:rPr>
        <w:t xml:space="preserve"> настоящего Контракта, причиненных по вине Поставщика.</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9" w:history="1">
        <w:r w:rsidRPr="002B6C48">
          <w:rPr>
            <w:rStyle w:val="a8"/>
            <w:rFonts w:ascii="PT Astra Serif" w:hAnsi="PT Astra Serif" w:cs="Times New Roman"/>
            <w:color w:val="auto"/>
            <w:sz w:val="24"/>
            <w:szCs w:val="24"/>
          </w:rPr>
          <w:t>Законом</w:t>
        </w:r>
      </w:hyperlink>
      <w:r w:rsidRPr="002B6C48">
        <w:rPr>
          <w:rFonts w:ascii="PT Astra Serif" w:hAnsi="PT Astra Serif" w:cs="Times New Roman"/>
          <w:sz w:val="24"/>
          <w:szCs w:val="24"/>
        </w:rPr>
        <w:t xml:space="preserve"> № 44-ФЗ.</w:t>
      </w:r>
    </w:p>
    <w:p w:rsidR="005E1BBE" w:rsidRPr="002B6C48" w:rsidRDefault="005E1BBE" w:rsidP="005E1BBE">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4.4.6. Отказаться от приемки и оплаты Товара, не соответствующего условиям настоящего Контракта.</w:t>
      </w:r>
    </w:p>
    <w:p w:rsidR="005E1BBE" w:rsidRPr="002B6C48" w:rsidRDefault="005E1BBE" w:rsidP="005E1BBE">
      <w:pPr>
        <w:pStyle w:val="a4"/>
        <w:ind w:firstLine="426"/>
        <w:jc w:val="both"/>
        <w:rPr>
          <w:rFonts w:ascii="PT Astra Serif" w:hAnsi="PT Astra Serif" w:cs="Times New Roman"/>
          <w:sz w:val="24"/>
          <w:szCs w:val="24"/>
        </w:rPr>
      </w:pPr>
      <w:bookmarkStart w:id="12" w:name="P180"/>
      <w:bookmarkEnd w:id="12"/>
      <w:r w:rsidRPr="002B6C48">
        <w:rPr>
          <w:rFonts w:ascii="PT Astra Serif" w:hAnsi="PT Astra Serif" w:cs="Times New Roman"/>
          <w:sz w:val="24"/>
          <w:szCs w:val="24"/>
        </w:rPr>
        <w:t>4.4.7. Принять решение об одностороннем отказе от исполнения настоящего Контракта в соответствии с законодательством Российской Федерации.</w:t>
      </w:r>
    </w:p>
    <w:p w:rsidR="00321312" w:rsidRPr="002B6C48" w:rsidRDefault="005E1BBE" w:rsidP="001B16DF">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0" w:history="1">
        <w:r w:rsidRPr="002B6C48">
          <w:rPr>
            <w:rStyle w:val="a8"/>
            <w:rFonts w:ascii="PT Astra Serif" w:hAnsi="PT Astra Serif" w:cs="Times New Roman"/>
            <w:color w:val="auto"/>
            <w:sz w:val="24"/>
            <w:szCs w:val="24"/>
          </w:rPr>
          <w:t>Законом</w:t>
        </w:r>
      </w:hyperlink>
      <w:r w:rsidRPr="002B6C48">
        <w:rPr>
          <w:rFonts w:ascii="PT Astra Serif" w:hAnsi="PT Astra Serif" w:cs="Times New Roman"/>
          <w:sz w:val="24"/>
          <w:szCs w:val="24"/>
        </w:rPr>
        <w:t xml:space="preserve"> N 44-ФЗ.</w:t>
      </w:r>
    </w:p>
    <w:p w:rsidR="00A8383C" w:rsidRPr="002B6C48" w:rsidRDefault="00A8383C" w:rsidP="00017764">
      <w:pPr>
        <w:pStyle w:val="a4"/>
        <w:ind w:firstLine="426"/>
        <w:jc w:val="center"/>
        <w:rPr>
          <w:rFonts w:ascii="PT Astra Serif" w:hAnsi="PT Astra Serif" w:cs="Times New Roman"/>
          <w:sz w:val="24"/>
          <w:szCs w:val="24"/>
        </w:rPr>
      </w:pPr>
    </w:p>
    <w:p w:rsidR="00321312" w:rsidRPr="002B6C48" w:rsidRDefault="00321312" w:rsidP="00017764">
      <w:pPr>
        <w:pStyle w:val="a4"/>
        <w:ind w:firstLine="426"/>
        <w:jc w:val="center"/>
        <w:rPr>
          <w:rFonts w:ascii="PT Astra Serif" w:hAnsi="PT Astra Serif" w:cs="Times New Roman"/>
          <w:sz w:val="24"/>
          <w:szCs w:val="24"/>
        </w:rPr>
      </w:pPr>
      <w:r w:rsidRPr="002B6C48">
        <w:rPr>
          <w:rFonts w:ascii="PT Astra Serif" w:hAnsi="PT Astra Serif" w:cs="Times New Roman"/>
          <w:sz w:val="24"/>
          <w:szCs w:val="24"/>
        </w:rPr>
        <w:t>V. УПАКОВКА ТОВАРА</w:t>
      </w:r>
    </w:p>
    <w:p w:rsidR="00112766" w:rsidRPr="00656EA4" w:rsidRDefault="00321312" w:rsidP="0012670E">
      <w:pPr>
        <w:pStyle w:val="a4"/>
        <w:ind w:firstLine="426"/>
        <w:jc w:val="both"/>
        <w:rPr>
          <w:rFonts w:ascii="PT Astra Serif" w:hAnsi="PT Astra Serif" w:cs="Times New Roman"/>
          <w:color w:val="7030A0"/>
          <w:sz w:val="24"/>
          <w:szCs w:val="24"/>
        </w:rPr>
      </w:pPr>
      <w:r w:rsidRPr="00656EA4">
        <w:rPr>
          <w:rFonts w:ascii="PT Astra Serif" w:hAnsi="PT Astra Serif" w:cs="Times New Roman"/>
          <w:sz w:val="24"/>
          <w:szCs w:val="24"/>
        </w:rPr>
        <w:t xml:space="preserve">5.1. </w:t>
      </w:r>
      <w:r w:rsidR="00820A1D" w:rsidRPr="00656EA4">
        <w:rPr>
          <w:rFonts w:ascii="PT Astra Serif" w:hAnsi="PT Astra Serif" w:cs="Times New Roman"/>
          <w:sz w:val="24"/>
          <w:szCs w:val="24"/>
        </w:rPr>
        <w:t xml:space="preserve">Товар должен передаваться Заказчику в упаковке, соответствующей требованиям </w:t>
      </w:r>
      <w:proofErr w:type="gramStart"/>
      <w:r w:rsidR="00820A1D" w:rsidRPr="00656EA4">
        <w:rPr>
          <w:rFonts w:ascii="PT Astra Serif" w:hAnsi="PT Astra Serif" w:cs="Times New Roman"/>
          <w:sz w:val="24"/>
          <w:szCs w:val="24"/>
        </w:rPr>
        <w:t>ТР</w:t>
      </w:r>
      <w:proofErr w:type="gramEnd"/>
      <w:r w:rsidR="00820A1D" w:rsidRPr="00656EA4">
        <w:rPr>
          <w:rFonts w:ascii="PT Astra Serif" w:hAnsi="PT Astra Serif" w:cs="Times New Roman"/>
          <w:sz w:val="24"/>
          <w:szCs w:val="24"/>
        </w:rPr>
        <w:t xml:space="preserve"> ТС 005/2011 «О безопасности упаковки»</w:t>
      </w:r>
      <w:r w:rsidR="001E1B9D" w:rsidRPr="00656EA4">
        <w:rPr>
          <w:rFonts w:ascii="PT Astra Serif" w:hAnsi="PT Astra Serif" w:cs="Times New Roman"/>
          <w:sz w:val="24"/>
          <w:szCs w:val="24"/>
        </w:rPr>
        <w:t>.</w:t>
      </w:r>
      <w:r w:rsidR="001E1B9D" w:rsidRPr="003677A7">
        <w:rPr>
          <w:rFonts w:ascii="PT Astra Serif" w:hAnsi="PT Astra Serif" w:cs="Times New Roman"/>
          <w:color w:val="FF0000"/>
          <w:sz w:val="24"/>
          <w:szCs w:val="24"/>
        </w:rPr>
        <w:t xml:space="preserve">  </w:t>
      </w:r>
    </w:p>
    <w:p w:rsidR="00BC3031" w:rsidRPr="002B6C48" w:rsidRDefault="00E3121D" w:rsidP="00E3121D">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5.2.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 </w:t>
      </w:r>
    </w:p>
    <w:p w:rsidR="00E3121D" w:rsidRPr="002B6C48" w:rsidRDefault="00321312" w:rsidP="00E3121D">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5.</w:t>
      </w:r>
      <w:r w:rsidR="00E3121D" w:rsidRPr="002B6C48">
        <w:rPr>
          <w:rFonts w:ascii="PT Astra Serif" w:hAnsi="PT Astra Serif" w:cs="Times New Roman"/>
          <w:sz w:val="24"/>
          <w:szCs w:val="24"/>
        </w:rPr>
        <w:t>3</w:t>
      </w:r>
      <w:r w:rsidRPr="002B6C48">
        <w:rPr>
          <w:rFonts w:ascii="PT Astra Serif" w:hAnsi="PT Astra Serif" w:cs="Times New Roman"/>
          <w:sz w:val="24"/>
          <w:szCs w:val="24"/>
        </w:rPr>
        <w:t xml:space="preserve">.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2B6C48">
          <w:rPr>
            <w:rFonts w:ascii="PT Astra Serif" w:hAnsi="PT Astra Serif" w:cs="Times New Roman"/>
            <w:sz w:val="24"/>
            <w:szCs w:val="24"/>
          </w:rPr>
          <w:t>пунктом 3.3 раздела III</w:t>
        </w:r>
      </w:hyperlink>
      <w:r w:rsidRPr="002B6C48">
        <w:rPr>
          <w:rFonts w:ascii="PT Astra Serif" w:hAnsi="PT Astra Serif" w:cs="Times New Roman"/>
          <w:sz w:val="24"/>
          <w:szCs w:val="24"/>
        </w:rPr>
        <w:t xml:space="preserve"> настоящего Контракта. Такой Товар не засчитывается в счет исполнения обязательств по настоящему Контракту.</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5.</w:t>
      </w:r>
      <w:r w:rsidR="00E3121D" w:rsidRPr="002B6C48">
        <w:rPr>
          <w:rFonts w:ascii="PT Astra Serif" w:hAnsi="PT Astra Serif" w:cs="Times New Roman"/>
          <w:sz w:val="24"/>
          <w:szCs w:val="24"/>
        </w:rPr>
        <w:t>4</w:t>
      </w:r>
      <w:r w:rsidRPr="002B6C48">
        <w:rPr>
          <w:rFonts w:ascii="PT Astra Serif" w:hAnsi="PT Astra Serif" w:cs="Times New Roman"/>
          <w:sz w:val="24"/>
          <w:szCs w:val="24"/>
        </w:rPr>
        <w:t>. Поставщик несет ответственность перед Заказчиком за повреждение Товара вследствие его ненадлежащей упаковки.</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5.</w:t>
      </w:r>
      <w:r w:rsidR="00E3121D" w:rsidRPr="002B6C48">
        <w:rPr>
          <w:rFonts w:ascii="PT Astra Serif" w:hAnsi="PT Astra Serif" w:cs="Times New Roman"/>
          <w:sz w:val="24"/>
          <w:szCs w:val="24"/>
        </w:rPr>
        <w:t>5</w:t>
      </w:r>
      <w:r w:rsidRPr="002B6C48">
        <w:rPr>
          <w:rFonts w:ascii="PT Astra Serif" w:hAnsi="PT Astra Serif" w:cs="Times New Roman"/>
          <w:sz w:val="24"/>
          <w:szCs w:val="24"/>
        </w:rPr>
        <w:t xml:space="preserve">. На упаковке должна быть маркировка, содержащая информацию согласно </w:t>
      </w:r>
      <w:hyperlink r:id="rId21" w:history="1">
        <w:r w:rsidRPr="002B6C48">
          <w:rPr>
            <w:rFonts w:ascii="PT Astra Serif" w:hAnsi="PT Astra Serif" w:cs="Times New Roman"/>
            <w:sz w:val="24"/>
            <w:szCs w:val="24"/>
          </w:rPr>
          <w:t>части 4.1 статьи 4</w:t>
        </w:r>
      </w:hyperlink>
      <w:r w:rsidRPr="002B6C48">
        <w:rPr>
          <w:rFonts w:ascii="PT Astra Serif" w:hAnsi="PT Astra Serif"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115741" w:rsidRPr="002B6C48" w:rsidRDefault="00321312" w:rsidP="00FB3DF9">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5.</w:t>
      </w:r>
      <w:r w:rsidR="00E3121D" w:rsidRPr="002B6C48">
        <w:rPr>
          <w:rFonts w:ascii="PT Astra Serif" w:hAnsi="PT Astra Serif" w:cs="Times New Roman"/>
          <w:sz w:val="24"/>
          <w:szCs w:val="24"/>
        </w:rPr>
        <w:t>6</w:t>
      </w:r>
      <w:r w:rsidRPr="002B6C48">
        <w:rPr>
          <w:rFonts w:ascii="PT Astra Serif" w:hAnsi="PT Astra Serif" w:cs="Times New Roman"/>
          <w:sz w:val="24"/>
          <w:szCs w:val="24"/>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D2EB7" w:rsidRPr="002B6C48" w:rsidRDefault="00FD2EB7" w:rsidP="00A13B31">
      <w:pPr>
        <w:pStyle w:val="a4"/>
        <w:ind w:firstLine="426"/>
        <w:jc w:val="center"/>
        <w:rPr>
          <w:rFonts w:ascii="PT Astra Serif" w:hAnsi="PT Astra Serif" w:cs="Times New Roman"/>
          <w:sz w:val="24"/>
          <w:szCs w:val="24"/>
        </w:rPr>
      </w:pPr>
    </w:p>
    <w:p w:rsidR="006B4976" w:rsidRDefault="006B4976" w:rsidP="00A13B31">
      <w:pPr>
        <w:pStyle w:val="a4"/>
        <w:ind w:firstLine="426"/>
        <w:jc w:val="center"/>
        <w:rPr>
          <w:rFonts w:ascii="PT Astra Serif" w:hAnsi="PT Astra Serif" w:cs="Times New Roman"/>
          <w:sz w:val="24"/>
          <w:szCs w:val="24"/>
        </w:rPr>
      </w:pPr>
    </w:p>
    <w:p w:rsidR="00321312" w:rsidRPr="002B6C48" w:rsidRDefault="00321312" w:rsidP="00A13B31">
      <w:pPr>
        <w:pStyle w:val="a4"/>
        <w:ind w:firstLine="426"/>
        <w:jc w:val="center"/>
        <w:rPr>
          <w:rFonts w:ascii="PT Astra Serif" w:hAnsi="PT Astra Serif" w:cs="Times New Roman"/>
          <w:sz w:val="24"/>
          <w:szCs w:val="24"/>
        </w:rPr>
      </w:pPr>
      <w:r w:rsidRPr="002B6C48">
        <w:rPr>
          <w:rFonts w:ascii="PT Astra Serif" w:hAnsi="PT Astra Serif" w:cs="Times New Roman"/>
          <w:sz w:val="24"/>
          <w:szCs w:val="24"/>
        </w:rPr>
        <w:t>VI. КАЧЕСТВО ТОВАРА, СРОК ГОДНОСТИ</w:t>
      </w:r>
    </w:p>
    <w:p w:rsidR="006B4976" w:rsidRPr="006B4976" w:rsidRDefault="00FD1A30" w:rsidP="006B4976">
      <w:pPr>
        <w:widowControl w:val="0"/>
        <w:ind w:firstLine="426"/>
        <w:contextualSpacing/>
        <w:jc w:val="both"/>
        <w:rPr>
          <w:rFonts w:ascii="PT Astra Serif" w:hAnsi="PT Astra Serif"/>
        </w:rPr>
      </w:pPr>
      <w:r w:rsidRPr="006B4976">
        <w:rPr>
          <w:rFonts w:ascii="PT Astra Serif" w:hAnsi="PT Astra Serif"/>
        </w:rPr>
        <w:t xml:space="preserve">6.1. Качество и безопасность поставляемого товара должно отвечать требованиям   Федерального закона от 02.01.2000 № 29-ФЗ "О качестве и безопасности пищевых продуктов", </w:t>
      </w:r>
      <w:proofErr w:type="gramStart"/>
      <w:r w:rsidRPr="006B4976">
        <w:rPr>
          <w:rFonts w:ascii="PT Astra Serif" w:hAnsi="PT Astra Serif"/>
        </w:rPr>
        <w:t>ТР</w:t>
      </w:r>
      <w:proofErr w:type="gramEnd"/>
      <w:r w:rsidRPr="006B4976">
        <w:rPr>
          <w:rFonts w:ascii="PT Astra Serif" w:hAnsi="PT Astra Serif"/>
        </w:rPr>
        <w:t xml:space="preserve"> ТС 021/2011 «О безопасности пищевой продукции», </w:t>
      </w:r>
      <w:r w:rsidR="006B4976" w:rsidRPr="006B4976">
        <w:rPr>
          <w:rFonts w:ascii="PT Astra Serif" w:hAnsi="PT Astra Serif"/>
        </w:rPr>
        <w:t>ГОСТ 32896-2014</w:t>
      </w:r>
    </w:p>
    <w:p w:rsidR="00FD1A30" w:rsidRPr="00656EA4" w:rsidRDefault="00FD1A30" w:rsidP="006B4976">
      <w:pPr>
        <w:widowControl w:val="0"/>
        <w:contextualSpacing/>
        <w:jc w:val="both"/>
        <w:rPr>
          <w:rFonts w:ascii="PT Astra Serif" w:eastAsiaTheme="minorHAnsi" w:hAnsi="PT Astra Serif"/>
          <w:lang w:eastAsia="en-US"/>
        </w:rPr>
      </w:pPr>
      <w:r w:rsidRPr="00656EA4">
        <w:rPr>
          <w:rFonts w:ascii="PT Astra Serif" w:hAnsi="PT Astra Serif"/>
        </w:rPr>
        <w:t>и условиям настоящего Контракта.</w:t>
      </w:r>
    </w:p>
    <w:p w:rsidR="00FD1A30" w:rsidRPr="002B6C48" w:rsidRDefault="00FD1A30" w:rsidP="00FD1A30">
      <w:pPr>
        <w:widowControl w:val="0"/>
        <w:ind w:firstLine="426"/>
        <w:contextualSpacing/>
        <w:jc w:val="both"/>
      </w:pPr>
      <w:r w:rsidRPr="002B6C48">
        <w:t>6.2. Товар не должен представлять опасности для жизни и здоровья граждан.</w:t>
      </w:r>
    </w:p>
    <w:p w:rsidR="00FD1A30" w:rsidRPr="002B6C48" w:rsidRDefault="00FD1A30" w:rsidP="00FD1A30">
      <w:pPr>
        <w:pStyle w:val="a4"/>
        <w:ind w:firstLine="426"/>
        <w:jc w:val="both"/>
        <w:rPr>
          <w:rFonts w:ascii="Times New Roman" w:hAnsi="Times New Roman" w:cs="Times New Roman"/>
          <w:sz w:val="24"/>
          <w:szCs w:val="24"/>
        </w:rPr>
      </w:pPr>
      <w:r w:rsidRPr="002B6C48">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FD1A30" w:rsidRPr="006B4976" w:rsidRDefault="00FD1A30" w:rsidP="00FD1A30">
      <w:pPr>
        <w:widowControl w:val="0"/>
        <w:tabs>
          <w:tab w:val="left" w:pos="739"/>
        </w:tabs>
        <w:autoSpaceDE w:val="0"/>
        <w:autoSpaceDN w:val="0"/>
        <w:adjustRightInd w:val="0"/>
        <w:jc w:val="both"/>
      </w:pPr>
      <w:r w:rsidRPr="006B4976">
        <w:t xml:space="preserve">       6.4. Остаточный срок годности на момент поставки товара Грузополучателю составляет не менее </w:t>
      </w:r>
      <w:r w:rsidR="00D9768F" w:rsidRPr="006B4976">
        <w:t>9</w:t>
      </w:r>
      <w:r w:rsidRPr="006B4976">
        <w:t xml:space="preserve"> (</w:t>
      </w:r>
      <w:r w:rsidR="00D9768F" w:rsidRPr="006B4976">
        <w:t>девяти</w:t>
      </w:r>
      <w:r w:rsidRPr="006B4976">
        <w:t>) месяцев.</w:t>
      </w:r>
      <w:r w:rsidRPr="006B4976">
        <w:tab/>
      </w:r>
    </w:p>
    <w:p w:rsidR="00321312" w:rsidRPr="002B6C48" w:rsidRDefault="00BC3031" w:rsidP="00BC3031">
      <w:pPr>
        <w:widowControl w:val="0"/>
        <w:tabs>
          <w:tab w:val="left" w:pos="739"/>
        </w:tabs>
        <w:autoSpaceDE w:val="0"/>
        <w:autoSpaceDN w:val="0"/>
        <w:adjustRightInd w:val="0"/>
        <w:jc w:val="both"/>
        <w:rPr>
          <w:rFonts w:ascii="PT Astra Serif" w:hAnsi="PT Astra Serif"/>
        </w:rPr>
      </w:pPr>
      <w:r w:rsidRPr="002B6C48">
        <w:rPr>
          <w:rFonts w:ascii="PT Astra Serif" w:hAnsi="PT Astra Serif"/>
        </w:rPr>
        <w:tab/>
      </w:r>
      <w:r w:rsidR="00321312" w:rsidRPr="002B6C48">
        <w:rPr>
          <w:rFonts w:ascii="PT Astra Serif" w:hAnsi="PT Astra Serif"/>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Заказчик/Получатель предъявляет претензии по качеству Товара в течение остаточного срока годности Товара.</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6.</w:t>
      </w:r>
      <w:r w:rsidR="00C5429E" w:rsidRPr="002B6C48">
        <w:rPr>
          <w:rFonts w:ascii="PT Astra Serif" w:hAnsi="PT Astra Serif" w:cs="Times New Roman"/>
          <w:sz w:val="24"/>
          <w:szCs w:val="24"/>
        </w:rPr>
        <w:t>5</w:t>
      </w:r>
      <w:r w:rsidRPr="002B6C48">
        <w:rPr>
          <w:rFonts w:ascii="PT Astra Serif" w:hAnsi="PT Astra Serif" w:cs="Times New Roman"/>
          <w:sz w:val="24"/>
          <w:szCs w:val="24"/>
        </w:rPr>
        <w:t xml:space="preserve">.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sidR="00017764" w:rsidRPr="002B6C48">
        <w:rPr>
          <w:rFonts w:ascii="PT Astra Serif" w:hAnsi="PT Astra Serif" w:cs="Times New Roman"/>
          <w:sz w:val="24"/>
          <w:szCs w:val="24"/>
        </w:rPr>
        <w:t>30</w:t>
      </w:r>
      <w:r w:rsidRPr="002B6C48">
        <w:rPr>
          <w:rFonts w:ascii="PT Astra Serif" w:hAnsi="PT Astra Serif" w:cs="Times New Roman"/>
          <w:sz w:val="24"/>
          <w:szCs w:val="24"/>
        </w:rPr>
        <w:t xml:space="preserve"> (</w:t>
      </w:r>
      <w:r w:rsidR="00017764" w:rsidRPr="002B6C48">
        <w:rPr>
          <w:rFonts w:ascii="PT Astra Serif" w:hAnsi="PT Astra Serif" w:cs="Times New Roman"/>
          <w:sz w:val="24"/>
          <w:szCs w:val="24"/>
        </w:rPr>
        <w:t>тридцати) календарных</w:t>
      </w:r>
      <w:r w:rsidRPr="002B6C48">
        <w:rPr>
          <w:rFonts w:ascii="PT Astra Serif" w:hAnsi="PT Astra Serif" w:cs="Times New Roman"/>
          <w:sz w:val="24"/>
          <w:szCs w:val="24"/>
        </w:rPr>
        <w:t xml:space="preserve"> дней с момента уведомления Заказчиком/Получателем Поставщика.</w:t>
      </w:r>
    </w:p>
    <w:p w:rsidR="00BF6A42" w:rsidRPr="002B6C48" w:rsidRDefault="00321312" w:rsidP="00112766">
      <w:pPr>
        <w:pStyle w:val="a4"/>
        <w:ind w:firstLine="426"/>
        <w:jc w:val="both"/>
        <w:rPr>
          <w:rFonts w:ascii="PT Astra Serif" w:hAnsi="PT Astra Serif" w:cs="Times New Roman"/>
          <w:sz w:val="24"/>
          <w:szCs w:val="24"/>
        </w:rPr>
      </w:pPr>
      <w:proofErr w:type="gramStart"/>
      <w:r w:rsidRPr="002B6C48">
        <w:rPr>
          <w:rFonts w:ascii="PT Astra Serif" w:hAnsi="PT Astra Serif" w:cs="Times New Roman"/>
          <w:sz w:val="24"/>
          <w:szCs w:val="24"/>
        </w:rPr>
        <w:t xml:space="preserve">В случае если по результатам экспертизы, указанной в </w:t>
      </w:r>
      <w:hyperlink w:anchor="P110" w:history="1">
        <w:r w:rsidRPr="002B6C48">
          <w:rPr>
            <w:rFonts w:ascii="PT Astra Serif" w:hAnsi="PT Astra Serif" w:cs="Times New Roman"/>
            <w:sz w:val="24"/>
            <w:szCs w:val="24"/>
          </w:rPr>
          <w:t>пункте 3.3 раздела III</w:t>
        </w:r>
      </w:hyperlink>
      <w:r w:rsidRPr="002B6C48">
        <w:rPr>
          <w:rFonts w:ascii="PT Astra Serif" w:hAnsi="PT Astra Serif"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bookmarkStart w:id="13" w:name="P211"/>
      <w:bookmarkEnd w:id="13"/>
      <w:proofErr w:type="gramEnd"/>
    </w:p>
    <w:p w:rsidR="00A8383C" w:rsidRPr="002B6C48" w:rsidRDefault="00A8383C" w:rsidP="007510DC">
      <w:pPr>
        <w:pStyle w:val="a4"/>
        <w:rPr>
          <w:rFonts w:ascii="PT Astra Serif" w:hAnsi="PT Astra Serif" w:cs="Times New Roman"/>
          <w:sz w:val="24"/>
          <w:szCs w:val="24"/>
        </w:rPr>
      </w:pPr>
    </w:p>
    <w:p w:rsidR="00321312" w:rsidRPr="002B6C48" w:rsidRDefault="00321312" w:rsidP="00CB141B">
      <w:pPr>
        <w:pStyle w:val="a4"/>
        <w:ind w:firstLine="426"/>
        <w:jc w:val="center"/>
        <w:rPr>
          <w:rFonts w:ascii="PT Astra Serif" w:hAnsi="PT Astra Serif" w:cs="Times New Roman"/>
          <w:sz w:val="24"/>
          <w:szCs w:val="24"/>
        </w:rPr>
      </w:pPr>
      <w:r w:rsidRPr="002B6C48">
        <w:rPr>
          <w:rFonts w:ascii="PT Astra Serif" w:hAnsi="PT Astra Serif" w:cs="Times New Roman"/>
          <w:sz w:val="24"/>
          <w:szCs w:val="24"/>
        </w:rPr>
        <w:t xml:space="preserve">VII. ОТВЕТСТВЕННОСТЬ СТОРОН </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7.</w:t>
      </w:r>
      <w:r w:rsidR="002E6A7F" w:rsidRPr="002B6C48">
        <w:rPr>
          <w:rFonts w:ascii="PT Astra Serif" w:hAnsi="PT Astra Serif" w:cs="Times New Roman"/>
          <w:sz w:val="24"/>
          <w:szCs w:val="24"/>
        </w:rPr>
        <w:t>2</w:t>
      </w:r>
      <w:r w:rsidRPr="002B6C48">
        <w:rPr>
          <w:rFonts w:ascii="PT Astra Serif" w:hAnsi="PT Astra Serif" w:cs="Times New Roman"/>
          <w:sz w:val="24"/>
          <w:szCs w:val="24"/>
        </w:rPr>
        <w:t>.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103FB0" w:rsidRPr="002B6C48" w:rsidRDefault="00321312" w:rsidP="00103FB0">
      <w:pPr>
        <w:pStyle w:val="a4"/>
        <w:ind w:firstLine="426"/>
        <w:jc w:val="both"/>
        <w:rPr>
          <w:rFonts w:ascii="PT Astra Serif" w:hAnsi="PT Astra Serif" w:cs="Times New Roman"/>
          <w:sz w:val="24"/>
          <w:szCs w:val="24"/>
        </w:rPr>
      </w:pPr>
      <w:bookmarkStart w:id="14" w:name="P216"/>
      <w:bookmarkEnd w:id="14"/>
      <w:r w:rsidRPr="002B6C48">
        <w:rPr>
          <w:rFonts w:ascii="PT Astra Serif" w:hAnsi="PT Astra Serif" w:cs="Times New Roman"/>
          <w:sz w:val="24"/>
          <w:szCs w:val="24"/>
        </w:rPr>
        <w:t>7.</w:t>
      </w:r>
      <w:r w:rsidR="002E6A7F" w:rsidRPr="002B6C48">
        <w:rPr>
          <w:rFonts w:ascii="PT Astra Serif" w:hAnsi="PT Astra Serif" w:cs="Times New Roman"/>
          <w:sz w:val="24"/>
          <w:szCs w:val="24"/>
        </w:rPr>
        <w:t>3</w:t>
      </w:r>
      <w:r w:rsidRPr="002B6C48">
        <w:rPr>
          <w:rFonts w:ascii="PT Astra Serif" w:hAnsi="PT Astra Serif" w:cs="Times New Roman"/>
          <w:sz w:val="24"/>
          <w:szCs w:val="24"/>
        </w:rPr>
        <w:t xml:space="preserve">. </w:t>
      </w:r>
      <w:proofErr w:type="gramStart"/>
      <w:r w:rsidR="00103FB0" w:rsidRPr="002B6C48">
        <w:rPr>
          <w:rFonts w:ascii="PT Astra Serif" w:hAnsi="PT Astra Serif" w:cs="Times New Roman"/>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w:t>
      </w:r>
      <w:proofErr w:type="gramEnd"/>
      <w:r w:rsidR="00103FB0" w:rsidRPr="002B6C48">
        <w:rPr>
          <w:rFonts w:ascii="PT Astra Serif" w:hAnsi="PT Astra Serif" w:cs="Times New Roman"/>
          <w:sz w:val="24"/>
          <w:szCs w:val="24"/>
        </w:rPr>
        <w:t xml:space="preserve"> (соответствующим отдельным этапом исполнения контракта) и фактически </w:t>
      </w:r>
      <w:proofErr w:type="gramStart"/>
      <w:r w:rsidR="00103FB0" w:rsidRPr="002B6C48">
        <w:rPr>
          <w:rFonts w:ascii="PT Astra Serif" w:hAnsi="PT Astra Serif" w:cs="Times New Roman"/>
          <w:sz w:val="24"/>
          <w:szCs w:val="24"/>
        </w:rPr>
        <w:t>исполненных</w:t>
      </w:r>
      <w:proofErr w:type="gramEnd"/>
      <w:r w:rsidR="00103FB0" w:rsidRPr="002B6C48">
        <w:rPr>
          <w:rFonts w:ascii="PT Astra Serif" w:hAnsi="PT Astra Serif" w:cs="Times New Roman"/>
          <w:sz w:val="24"/>
          <w:szCs w:val="24"/>
        </w:rPr>
        <w:t xml:space="preserve"> Поставщиком.</w:t>
      </w:r>
    </w:p>
    <w:p w:rsidR="00D01E39" w:rsidRPr="002B6C48" w:rsidRDefault="00321312" w:rsidP="00D01E39">
      <w:pPr>
        <w:autoSpaceDE w:val="0"/>
        <w:autoSpaceDN w:val="0"/>
        <w:adjustRightInd w:val="0"/>
        <w:ind w:firstLine="426"/>
        <w:jc w:val="both"/>
        <w:rPr>
          <w:rFonts w:ascii="PT Astra Serif" w:eastAsiaTheme="minorHAnsi" w:hAnsi="PT Astra Serif"/>
          <w:lang w:eastAsia="en-US"/>
        </w:rPr>
      </w:pPr>
      <w:r w:rsidRPr="002B6C48">
        <w:rPr>
          <w:rFonts w:ascii="PT Astra Serif" w:hAnsi="PT Astra Serif"/>
        </w:rPr>
        <w:t>7.</w:t>
      </w:r>
      <w:r w:rsidR="002E6A7F" w:rsidRPr="002B6C48">
        <w:rPr>
          <w:rFonts w:ascii="PT Astra Serif" w:hAnsi="PT Astra Serif"/>
        </w:rPr>
        <w:t>4</w:t>
      </w:r>
      <w:r w:rsidRPr="002B6C48">
        <w:rPr>
          <w:rFonts w:ascii="PT Astra Serif" w:hAnsi="PT Astra Serif"/>
        </w:rPr>
        <w:t xml:space="preserve">. </w:t>
      </w:r>
      <w:bookmarkStart w:id="15" w:name="P218"/>
      <w:bookmarkEnd w:id="15"/>
      <w:r w:rsidR="005E220B" w:rsidRPr="002B6C48">
        <w:rPr>
          <w:rFonts w:ascii="PT Astra Serif" w:hAnsi="PT Astra Serif"/>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005E220B" w:rsidRPr="002B6C48">
        <w:rPr>
          <w:rFonts w:ascii="PT Astra Serif" w:hAnsi="PT Astra Serif"/>
        </w:rPr>
        <w:t xml:space="preserve">Размер штрафа определяется в соответствии с </w:t>
      </w:r>
      <w:hyperlink r:id="rId22" w:history="1">
        <w:r w:rsidR="005E220B" w:rsidRPr="002B6C48">
          <w:rPr>
            <w:rFonts w:ascii="PT Astra Serif" w:hAnsi="PT Astra Serif"/>
          </w:rPr>
          <w:t>Правилами</w:t>
        </w:r>
      </w:hyperlink>
      <w:r w:rsidR="005E220B" w:rsidRPr="002B6C48">
        <w:rPr>
          <w:rFonts w:ascii="PT Astra Serif" w:hAnsi="PT Astra Serif"/>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w:t>
      </w:r>
      <w:r w:rsidR="00185F68" w:rsidRPr="002B6C48">
        <w:rPr>
          <w:rFonts w:ascii="PT Astra Serif" w:hAnsi="PT Astra Serif"/>
        </w:rPr>
        <w:lastRenderedPageBreak/>
        <w:t xml:space="preserve">составляет </w:t>
      </w:r>
      <w:r w:rsidR="00D01E39" w:rsidRPr="002B6C48">
        <w:rPr>
          <w:rFonts w:ascii="PT Astra Serif" w:eastAsiaTheme="minorHAnsi" w:hAnsi="PT Astra Serif"/>
          <w:lang w:eastAsia="en-US"/>
        </w:rPr>
        <w:t>10 процентов цены контракта (этапа) в случае, если цена</w:t>
      </w:r>
      <w:proofErr w:type="gramEnd"/>
      <w:r w:rsidR="00D01E39" w:rsidRPr="002B6C48">
        <w:rPr>
          <w:rFonts w:ascii="PT Astra Serif" w:eastAsiaTheme="minorHAnsi" w:hAnsi="PT Astra Serif"/>
          <w:lang w:eastAsia="en-US"/>
        </w:rPr>
        <w:t xml:space="preserve"> контракта (этапа) не превышает 3 млн. рублей (включительно).</w:t>
      </w:r>
    </w:p>
    <w:p w:rsidR="00D01E39" w:rsidRPr="002B6C48" w:rsidRDefault="00321312" w:rsidP="00D01E39">
      <w:pPr>
        <w:autoSpaceDE w:val="0"/>
        <w:autoSpaceDN w:val="0"/>
        <w:adjustRightInd w:val="0"/>
        <w:ind w:firstLine="426"/>
        <w:jc w:val="both"/>
        <w:rPr>
          <w:rFonts w:ascii="PT Astra Serif" w:eastAsiaTheme="minorHAnsi" w:hAnsi="PT Astra Serif"/>
          <w:lang w:eastAsia="en-US"/>
        </w:rPr>
      </w:pPr>
      <w:r w:rsidRPr="002B6C48">
        <w:rPr>
          <w:rFonts w:ascii="PT Astra Serif" w:hAnsi="PT Astra Serif"/>
        </w:rPr>
        <w:t>7.</w:t>
      </w:r>
      <w:r w:rsidR="002E6A7F" w:rsidRPr="002B6C48">
        <w:rPr>
          <w:rFonts w:ascii="PT Astra Serif" w:hAnsi="PT Astra Serif"/>
        </w:rPr>
        <w:t>5</w:t>
      </w:r>
      <w:r w:rsidRPr="002B6C48">
        <w:rPr>
          <w:rFonts w:ascii="PT Astra Serif" w:hAnsi="PT Astra Serif"/>
        </w:rPr>
        <w:t>.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r w:rsidR="00D46A3D" w:rsidRPr="002B6C48">
        <w:rPr>
          <w:rFonts w:ascii="PT Astra Serif" w:hAnsi="PT Astra Serif"/>
        </w:rPr>
        <w:t xml:space="preserve">  </w:t>
      </w:r>
      <w:r w:rsidR="00D01E39" w:rsidRPr="002B6C48">
        <w:rPr>
          <w:rFonts w:ascii="PT Astra Serif" w:eastAsia="Calibri" w:hAnsi="PT Astra Serif"/>
        </w:rPr>
        <w:t xml:space="preserve">1000 рублей, если цена контракта </w:t>
      </w:r>
      <w:r w:rsidR="00D01E39" w:rsidRPr="002B6C48">
        <w:rPr>
          <w:rFonts w:ascii="PT Astra Serif" w:eastAsiaTheme="minorHAnsi" w:hAnsi="PT Astra Serif"/>
          <w:lang w:eastAsia="en-US"/>
        </w:rPr>
        <w:t>не превышает 3 млн. рублей (включительно).</w:t>
      </w:r>
    </w:p>
    <w:p w:rsidR="00321312" w:rsidRPr="002B6C48" w:rsidRDefault="00321312" w:rsidP="00D01E39">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7.</w:t>
      </w:r>
      <w:r w:rsidR="002E6A7F" w:rsidRPr="002B6C48">
        <w:rPr>
          <w:rFonts w:ascii="PT Astra Serif" w:hAnsi="PT Astra Serif" w:cs="Times New Roman"/>
          <w:sz w:val="24"/>
          <w:szCs w:val="24"/>
        </w:rPr>
        <w:t>6</w:t>
      </w:r>
      <w:r w:rsidRPr="002B6C48">
        <w:rPr>
          <w:rFonts w:ascii="PT Astra Serif" w:hAnsi="PT Astra Serif"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7.</w:t>
      </w:r>
      <w:r w:rsidR="002E6A7F" w:rsidRPr="002B6C48">
        <w:rPr>
          <w:rFonts w:ascii="PT Astra Serif" w:hAnsi="PT Astra Serif" w:cs="Times New Roman"/>
          <w:sz w:val="24"/>
          <w:szCs w:val="24"/>
        </w:rPr>
        <w:t>7</w:t>
      </w:r>
      <w:r w:rsidRPr="002B6C48">
        <w:rPr>
          <w:rFonts w:ascii="PT Astra Serif" w:hAnsi="PT Astra Serif"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01E39" w:rsidRPr="002B6C48" w:rsidRDefault="00321312" w:rsidP="00D01E39">
      <w:pPr>
        <w:autoSpaceDE w:val="0"/>
        <w:autoSpaceDN w:val="0"/>
        <w:adjustRightInd w:val="0"/>
        <w:ind w:firstLine="426"/>
        <w:jc w:val="both"/>
        <w:rPr>
          <w:rFonts w:ascii="PT Astra Serif" w:eastAsiaTheme="minorHAnsi" w:hAnsi="PT Astra Serif"/>
          <w:lang w:eastAsia="en-US"/>
        </w:rPr>
      </w:pPr>
      <w:r w:rsidRPr="002B6C48">
        <w:rPr>
          <w:rFonts w:ascii="PT Astra Serif" w:hAnsi="PT Astra Serif"/>
        </w:rPr>
        <w:t>7.</w:t>
      </w:r>
      <w:r w:rsidR="002E6A7F" w:rsidRPr="002B6C48">
        <w:rPr>
          <w:rFonts w:ascii="PT Astra Serif" w:hAnsi="PT Astra Serif"/>
        </w:rPr>
        <w:t>8</w:t>
      </w:r>
      <w:r w:rsidRPr="002B6C48">
        <w:rPr>
          <w:rFonts w:ascii="PT Astra Serif" w:hAnsi="PT Astra Serif"/>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w:t>
      </w:r>
      <w:r w:rsidR="00D46A3D" w:rsidRPr="002B6C48">
        <w:rPr>
          <w:rFonts w:ascii="PT Astra Serif" w:hAnsi="PT Astra Serif"/>
        </w:rPr>
        <w:t xml:space="preserve">составляет  </w:t>
      </w:r>
      <w:r w:rsidR="00D01E39" w:rsidRPr="002B6C48">
        <w:rPr>
          <w:rFonts w:ascii="PT Astra Serif" w:eastAsia="Calibri" w:hAnsi="PT Astra Serif"/>
        </w:rPr>
        <w:t xml:space="preserve">1000 рублей, если цена контракта </w:t>
      </w:r>
      <w:r w:rsidR="00D01E39" w:rsidRPr="002B6C48">
        <w:rPr>
          <w:rFonts w:ascii="PT Astra Serif" w:eastAsiaTheme="minorHAnsi" w:hAnsi="PT Astra Serif"/>
          <w:lang w:eastAsia="en-US"/>
        </w:rPr>
        <w:t>не превышает 3 млн. рублей (включительно).</w:t>
      </w:r>
    </w:p>
    <w:p w:rsidR="00321312" w:rsidRPr="002B6C48" w:rsidRDefault="00321312" w:rsidP="00134AF0">
      <w:pPr>
        <w:autoSpaceDE w:val="0"/>
        <w:autoSpaceDN w:val="0"/>
        <w:adjustRightInd w:val="0"/>
        <w:ind w:firstLine="426"/>
        <w:jc w:val="both"/>
        <w:rPr>
          <w:rFonts w:ascii="PT Astra Serif" w:hAnsi="PT Astra Serif"/>
        </w:rPr>
      </w:pPr>
      <w:r w:rsidRPr="002B6C48">
        <w:rPr>
          <w:rFonts w:ascii="PT Astra Serif" w:hAnsi="PT Astra Serif"/>
        </w:rPr>
        <w:t>7.</w:t>
      </w:r>
      <w:r w:rsidR="002E6A7F" w:rsidRPr="002B6C48">
        <w:rPr>
          <w:rFonts w:ascii="PT Astra Serif" w:hAnsi="PT Astra Serif"/>
        </w:rPr>
        <w:t>9</w:t>
      </w:r>
      <w:r w:rsidRPr="002B6C48">
        <w:rPr>
          <w:rFonts w:ascii="PT Astra Serif" w:hAnsi="PT Astra Serif"/>
        </w:rPr>
        <w:t>. Применение неустойки (штрафа, пени) не освобождает Стороны от исполнения обязательств по настоящему Контракту.</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7.1</w:t>
      </w:r>
      <w:r w:rsidR="002E6A7F" w:rsidRPr="002B6C48">
        <w:rPr>
          <w:rFonts w:ascii="PT Astra Serif" w:hAnsi="PT Astra Serif" w:cs="Times New Roman"/>
          <w:sz w:val="24"/>
          <w:szCs w:val="24"/>
        </w:rPr>
        <w:t>0</w:t>
      </w:r>
      <w:r w:rsidRPr="002B6C48">
        <w:rPr>
          <w:rFonts w:ascii="PT Astra Serif" w:hAnsi="PT Astra Serif"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7.1</w:t>
      </w:r>
      <w:r w:rsidR="002E6A7F" w:rsidRPr="002B6C48">
        <w:rPr>
          <w:rFonts w:ascii="PT Astra Serif" w:hAnsi="PT Astra Serif" w:cs="Times New Roman"/>
          <w:sz w:val="24"/>
          <w:szCs w:val="24"/>
        </w:rPr>
        <w:t>1</w:t>
      </w:r>
      <w:r w:rsidRPr="002B6C48">
        <w:rPr>
          <w:rFonts w:ascii="PT Astra Serif" w:hAnsi="PT Astra Serif"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7.1</w:t>
      </w:r>
      <w:r w:rsidR="002E6A7F" w:rsidRPr="002B6C48">
        <w:rPr>
          <w:rFonts w:ascii="PT Astra Serif" w:hAnsi="PT Astra Serif" w:cs="Times New Roman"/>
          <w:sz w:val="24"/>
          <w:szCs w:val="24"/>
        </w:rPr>
        <w:t>2</w:t>
      </w:r>
      <w:r w:rsidRPr="002B6C48">
        <w:rPr>
          <w:rFonts w:ascii="PT Astra Serif" w:hAnsi="PT Astra Serif"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328B6" w:rsidRPr="002B6C48" w:rsidRDefault="007328B6" w:rsidP="00C02B70">
      <w:pPr>
        <w:pStyle w:val="a4"/>
        <w:ind w:firstLine="426"/>
        <w:jc w:val="both"/>
        <w:rPr>
          <w:rFonts w:ascii="PT Astra Serif" w:hAnsi="PT Astra Serif" w:cs="Times New Roman"/>
          <w:sz w:val="24"/>
          <w:szCs w:val="24"/>
        </w:rPr>
      </w:pPr>
    </w:p>
    <w:p w:rsidR="007328B6" w:rsidRPr="002B6C48" w:rsidRDefault="00C54CC2" w:rsidP="00C54CC2">
      <w:pPr>
        <w:pStyle w:val="Heading10"/>
        <w:keepNext/>
        <w:keepLines/>
        <w:shd w:val="clear" w:color="auto" w:fill="auto"/>
        <w:tabs>
          <w:tab w:val="left" w:pos="284"/>
          <w:tab w:val="left" w:pos="851"/>
        </w:tabs>
        <w:spacing w:before="0" w:after="0" w:line="240" w:lineRule="auto"/>
        <w:jc w:val="center"/>
        <w:rPr>
          <w:rFonts w:ascii="PT Astra Serif" w:hAnsi="PT Astra Serif"/>
          <w:b w:val="0"/>
          <w:sz w:val="24"/>
          <w:szCs w:val="20"/>
        </w:rPr>
      </w:pPr>
      <w:bookmarkStart w:id="16" w:name="bookmark2"/>
      <w:r w:rsidRPr="002B6C48">
        <w:rPr>
          <w:rFonts w:ascii="PT Astra Serif" w:hAnsi="PT Astra Serif" w:cs="Times New Roman"/>
          <w:b w:val="0"/>
          <w:sz w:val="24"/>
          <w:szCs w:val="24"/>
        </w:rPr>
        <w:t>VIII</w:t>
      </w:r>
      <w:r w:rsidRPr="002B6C48">
        <w:rPr>
          <w:rFonts w:ascii="PT Astra Serif" w:hAnsi="PT Astra Serif"/>
          <w:b w:val="0"/>
          <w:sz w:val="24"/>
          <w:szCs w:val="20"/>
        </w:rPr>
        <w:t>. РАСЧЕТ И ОБОСНОВАНИЕ ЦЕНЫ КОНТРАКТА</w:t>
      </w:r>
      <w:bookmarkEnd w:id="16"/>
    </w:p>
    <w:p w:rsidR="007328B6" w:rsidRPr="002B6C48" w:rsidRDefault="00651ED3" w:rsidP="00C54CC2">
      <w:pPr>
        <w:pStyle w:val="Bodytext20"/>
        <w:shd w:val="clear" w:color="auto" w:fill="auto"/>
        <w:tabs>
          <w:tab w:val="left" w:pos="993"/>
          <w:tab w:val="left" w:pos="8102"/>
        </w:tabs>
        <w:spacing w:after="0" w:line="240" w:lineRule="auto"/>
        <w:jc w:val="both"/>
        <w:rPr>
          <w:rFonts w:ascii="PT Astra Serif" w:hAnsi="PT Astra Serif"/>
          <w:sz w:val="24"/>
        </w:rPr>
      </w:pPr>
      <w:r w:rsidRPr="002B6C48">
        <w:rPr>
          <w:rFonts w:ascii="PT Astra Serif" w:hAnsi="PT Astra Serif"/>
          <w:sz w:val="24"/>
        </w:rPr>
        <w:t xml:space="preserve">       </w:t>
      </w:r>
      <w:r w:rsidR="00C54CC2" w:rsidRPr="002B6C48">
        <w:rPr>
          <w:rFonts w:ascii="PT Astra Serif" w:hAnsi="PT Astra Serif"/>
          <w:sz w:val="24"/>
        </w:rPr>
        <w:t>8</w:t>
      </w:r>
      <w:r w:rsidR="007328B6" w:rsidRPr="002B6C48">
        <w:rPr>
          <w:rFonts w:ascii="PT Astra Serif" w:hAnsi="PT Astra Serif"/>
          <w:sz w:val="24"/>
        </w:rPr>
        <w:t>.1.Цена Контракта определена методом сопоставимых рыночных цен.</w:t>
      </w:r>
    </w:p>
    <w:p w:rsidR="007328B6" w:rsidRPr="002B6C48" w:rsidRDefault="00651ED3" w:rsidP="00C54CC2">
      <w:pPr>
        <w:pStyle w:val="Bodytext20"/>
        <w:shd w:val="clear" w:color="auto" w:fill="auto"/>
        <w:tabs>
          <w:tab w:val="left" w:pos="993"/>
        </w:tabs>
        <w:spacing w:after="0" w:line="240" w:lineRule="auto"/>
        <w:jc w:val="both"/>
        <w:rPr>
          <w:rFonts w:ascii="PT Astra Serif" w:hAnsi="PT Astra Serif"/>
          <w:sz w:val="24"/>
        </w:rPr>
      </w:pPr>
      <w:r w:rsidRPr="002B6C48">
        <w:rPr>
          <w:rFonts w:ascii="PT Astra Serif" w:hAnsi="PT Astra Serif"/>
          <w:sz w:val="24"/>
        </w:rPr>
        <w:t xml:space="preserve">       </w:t>
      </w:r>
      <w:r w:rsidR="00C54CC2" w:rsidRPr="002B6C48">
        <w:rPr>
          <w:rFonts w:ascii="PT Astra Serif" w:hAnsi="PT Astra Serif"/>
          <w:sz w:val="24"/>
        </w:rPr>
        <w:t>8</w:t>
      </w:r>
      <w:r w:rsidR="007328B6" w:rsidRPr="002B6C48">
        <w:rPr>
          <w:rFonts w:ascii="PT Astra Serif" w:hAnsi="PT Astra Serif"/>
          <w:sz w:val="24"/>
        </w:rPr>
        <w:t xml:space="preserve">.2.Расчет и обоснование цены Контракта с обоснованием применяемого метода расчета цены прилагаются к Контракту (приложение № </w:t>
      </w:r>
      <w:r w:rsidR="00C54CC2" w:rsidRPr="002B6C48">
        <w:rPr>
          <w:rFonts w:ascii="PT Astra Serif" w:hAnsi="PT Astra Serif"/>
          <w:sz w:val="24"/>
        </w:rPr>
        <w:t>3</w:t>
      </w:r>
      <w:r w:rsidR="007328B6" w:rsidRPr="002B6C48">
        <w:rPr>
          <w:rFonts w:ascii="PT Astra Serif" w:hAnsi="PT Astra Serif"/>
          <w:sz w:val="24"/>
        </w:rPr>
        <w:t>).</w:t>
      </w:r>
    </w:p>
    <w:p w:rsidR="00DC3DA0" w:rsidRPr="002B6C48" w:rsidRDefault="00DC3DA0" w:rsidP="00305E95">
      <w:pPr>
        <w:pStyle w:val="a4"/>
        <w:rPr>
          <w:rFonts w:ascii="PT Astra Serif" w:hAnsi="PT Astra Serif" w:cs="Times New Roman"/>
          <w:sz w:val="24"/>
          <w:szCs w:val="24"/>
        </w:rPr>
      </w:pPr>
      <w:bookmarkStart w:id="17" w:name="P231"/>
      <w:bookmarkEnd w:id="17"/>
    </w:p>
    <w:p w:rsidR="00321312" w:rsidRPr="002B6C48" w:rsidRDefault="00C54CC2" w:rsidP="00407ED0">
      <w:pPr>
        <w:pStyle w:val="a4"/>
        <w:ind w:firstLine="426"/>
        <w:jc w:val="center"/>
        <w:rPr>
          <w:rFonts w:ascii="PT Astra Serif" w:hAnsi="PT Astra Serif" w:cs="Times New Roman"/>
          <w:sz w:val="24"/>
          <w:szCs w:val="24"/>
        </w:rPr>
      </w:pPr>
      <w:r w:rsidRPr="002B6C48">
        <w:rPr>
          <w:rFonts w:ascii="PT Astra Serif" w:hAnsi="PT Astra Serif" w:cs="Times New Roman"/>
          <w:sz w:val="24"/>
          <w:szCs w:val="24"/>
        </w:rPr>
        <w:t>IX</w:t>
      </w:r>
      <w:r w:rsidR="00321312" w:rsidRPr="002B6C48">
        <w:rPr>
          <w:rFonts w:ascii="PT Astra Serif" w:hAnsi="PT Astra Serif" w:cs="Times New Roman"/>
          <w:sz w:val="24"/>
          <w:szCs w:val="24"/>
        </w:rPr>
        <w:t>. ОБСТОЯТЕЛЬСТВА НЕПРЕОДОЛИМОЙ СИЛЫ</w:t>
      </w:r>
    </w:p>
    <w:p w:rsidR="00801EA4"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9.1. Сторона, не исполнившая или ненадлежащим образом исполнившая обязательства по Контракту, несет ответственность, если не докажет, что надлежащее </w:t>
      </w:r>
    </w:p>
    <w:p w:rsidR="00321312" w:rsidRPr="002B6C48" w:rsidRDefault="00321312" w:rsidP="00FF5E6D">
      <w:pPr>
        <w:pStyle w:val="a4"/>
        <w:jc w:val="both"/>
        <w:rPr>
          <w:rFonts w:ascii="PT Astra Serif" w:hAnsi="PT Astra Serif" w:cs="Times New Roman"/>
          <w:sz w:val="24"/>
          <w:szCs w:val="24"/>
        </w:rPr>
      </w:pPr>
      <w:r w:rsidRPr="002B6C48">
        <w:rPr>
          <w:rFonts w:ascii="PT Astra Serif" w:hAnsi="PT Astra Serif" w:cs="Times New Roman"/>
          <w:sz w:val="24"/>
          <w:szCs w:val="24"/>
        </w:rPr>
        <w:t>исполнение оказалось невозможным вследствие непреодолимой силы, то есть чрезвычайных и непредотвратимых при данных условиях обстоятельств.</w:t>
      </w:r>
    </w:p>
    <w:p w:rsidR="000738BF" w:rsidRPr="002B6C48" w:rsidRDefault="00321312" w:rsidP="00C02B70">
      <w:pPr>
        <w:pStyle w:val="a4"/>
        <w:ind w:firstLine="426"/>
        <w:jc w:val="both"/>
        <w:rPr>
          <w:rFonts w:ascii="PT Astra Serif" w:hAnsi="PT Astra Serif" w:cs="Times New Roman"/>
          <w:sz w:val="24"/>
          <w:szCs w:val="24"/>
        </w:rPr>
      </w:pPr>
      <w:bookmarkStart w:id="18" w:name="P254"/>
      <w:bookmarkEnd w:id="18"/>
      <w:r w:rsidRPr="002B6C48">
        <w:rPr>
          <w:rFonts w:ascii="PT Astra Serif" w:hAnsi="PT Astra Serif"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C0E" w:rsidRPr="002B6C48">
        <w:rPr>
          <w:rFonts w:ascii="PT Astra Serif" w:hAnsi="PT Astra Serif" w:cs="Times New Roman"/>
          <w:sz w:val="24"/>
          <w:szCs w:val="24"/>
        </w:rPr>
        <w:t>3</w:t>
      </w:r>
      <w:r w:rsidRPr="002B6C48">
        <w:rPr>
          <w:rFonts w:ascii="PT Astra Serif" w:hAnsi="PT Astra Serif" w:cs="Times New Roman"/>
          <w:sz w:val="24"/>
          <w:szCs w:val="24"/>
        </w:rPr>
        <w:t xml:space="preserve"> (</w:t>
      </w:r>
      <w:r w:rsidR="003F6C0E" w:rsidRPr="002B6C48">
        <w:rPr>
          <w:rFonts w:ascii="PT Astra Serif" w:hAnsi="PT Astra Serif" w:cs="Times New Roman"/>
          <w:sz w:val="24"/>
          <w:szCs w:val="24"/>
        </w:rPr>
        <w:t>трех</w:t>
      </w:r>
      <w:r w:rsidRPr="002B6C48">
        <w:rPr>
          <w:rFonts w:ascii="PT Astra Serif" w:hAnsi="PT Astra Serif" w:cs="Times New Roman"/>
          <w:sz w:val="24"/>
          <w:szCs w:val="24"/>
        </w:rPr>
        <w:t xml:space="preserve">) календарных дней с даты их возникновения или прекращения. После прекращения обстоятельства </w:t>
      </w:r>
      <w:proofErr w:type="gramStart"/>
      <w:r w:rsidRPr="002B6C48">
        <w:rPr>
          <w:rFonts w:ascii="PT Astra Serif" w:hAnsi="PT Astra Serif" w:cs="Times New Roman"/>
          <w:sz w:val="24"/>
          <w:szCs w:val="24"/>
        </w:rPr>
        <w:t>непреодолимой</w:t>
      </w:r>
      <w:proofErr w:type="gramEnd"/>
      <w:r w:rsidRPr="002B6C48">
        <w:rPr>
          <w:rFonts w:ascii="PT Astra Serif" w:hAnsi="PT Astra Serif" w:cs="Times New Roman"/>
          <w:sz w:val="24"/>
          <w:szCs w:val="24"/>
        </w:rPr>
        <w:t xml:space="preserve"> </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321312" w:rsidRPr="002B6C48" w:rsidRDefault="00321312" w:rsidP="00C02B70">
      <w:pPr>
        <w:pStyle w:val="a4"/>
        <w:ind w:firstLine="426"/>
        <w:jc w:val="both"/>
        <w:rPr>
          <w:rFonts w:ascii="PT Astra Serif" w:hAnsi="PT Astra Serif" w:cs="Times New Roman"/>
          <w:sz w:val="24"/>
          <w:szCs w:val="24"/>
        </w:rPr>
      </w:pPr>
      <w:bookmarkStart w:id="19" w:name="P255"/>
      <w:bookmarkEnd w:id="19"/>
      <w:r w:rsidRPr="002B6C48">
        <w:rPr>
          <w:rFonts w:ascii="PT Astra Serif" w:hAnsi="PT Astra Serif" w:cs="Times New Roman"/>
          <w:sz w:val="24"/>
          <w:szCs w:val="24"/>
        </w:rPr>
        <w:lastRenderedPageBreak/>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9.4. </w:t>
      </w:r>
      <w:proofErr w:type="gramStart"/>
      <w:r w:rsidRPr="002B6C48">
        <w:rPr>
          <w:rFonts w:ascii="PT Astra Serif" w:hAnsi="PT Astra Serif" w:cs="Times New Roman"/>
          <w:sz w:val="24"/>
          <w:szCs w:val="24"/>
        </w:rPr>
        <w:t xml:space="preserve">Если одна из Сторон не направит или несвоевременно направит документы, указанные в </w:t>
      </w:r>
      <w:hyperlink w:anchor="P254" w:history="1">
        <w:r w:rsidRPr="002B6C48">
          <w:rPr>
            <w:rFonts w:ascii="PT Astra Serif" w:hAnsi="PT Astra Serif" w:cs="Times New Roman"/>
            <w:sz w:val="24"/>
            <w:szCs w:val="24"/>
          </w:rPr>
          <w:t>пунктах 9.2</w:t>
        </w:r>
      </w:hyperlink>
      <w:r w:rsidRPr="002B6C48">
        <w:rPr>
          <w:rFonts w:ascii="PT Astra Serif" w:hAnsi="PT Astra Serif" w:cs="Times New Roman"/>
          <w:sz w:val="24"/>
          <w:szCs w:val="24"/>
        </w:rPr>
        <w:t xml:space="preserve"> - </w:t>
      </w:r>
      <w:hyperlink w:anchor="P255" w:history="1">
        <w:r w:rsidRPr="002B6C48">
          <w:rPr>
            <w:rFonts w:ascii="PT Astra Serif" w:hAnsi="PT Astra Serif" w:cs="Times New Roman"/>
            <w:sz w:val="24"/>
            <w:szCs w:val="24"/>
          </w:rPr>
          <w:t>9.3</w:t>
        </w:r>
      </w:hyperlink>
      <w:r w:rsidRPr="002B6C48">
        <w:rPr>
          <w:rFonts w:ascii="PT Astra Serif" w:hAnsi="PT Astra Serif"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2B6C48">
        <w:rPr>
          <w:rFonts w:ascii="PT Astra Serif" w:hAnsi="PT Astra Serif" w:cs="Times New Roman"/>
          <w:sz w:val="24"/>
          <w:szCs w:val="24"/>
        </w:rPr>
        <w:t xml:space="preserve"> с неисполнением и (или) ненадлежащим исполнением обязательств по настоящему Контракту.</w:t>
      </w:r>
    </w:p>
    <w:p w:rsidR="009B7258" w:rsidRPr="002B6C48" w:rsidRDefault="00321312" w:rsidP="0045161F">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9.5. В случае</w:t>
      </w:r>
      <w:proofErr w:type="gramStart"/>
      <w:r w:rsidRPr="002B6C48">
        <w:rPr>
          <w:rFonts w:ascii="PT Astra Serif" w:hAnsi="PT Astra Serif" w:cs="Times New Roman"/>
          <w:sz w:val="24"/>
          <w:szCs w:val="24"/>
        </w:rPr>
        <w:t>,</w:t>
      </w:r>
      <w:proofErr w:type="gramEnd"/>
      <w:r w:rsidRPr="002B6C48">
        <w:rPr>
          <w:rFonts w:ascii="PT Astra Serif" w:hAnsi="PT Astra Serif" w:cs="Times New Roman"/>
          <w:sz w:val="24"/>
          <w:szCs w:val="24"/>
        </w:rPr>
        <w:t xml:space="preserve"> если обстоятельства непреодолимой силы будут сохраняться более </w:t>
      </w:r>
      <w:r w:rsidR="003F6C0E" w:rsidRPr="002B6C48">
        <w:rPr>
          <w:rFonts w:ascii="PT Astra Serif" w:hAnsi="PT Astra Serif" w:cs="Times New Roman"/>
          <w:sz w:val="24"/>
          <w:szCs w:val="24"/>
        </w:rPr>
        <w:t>30</w:t>
      </w:r>
      <w:r w:rsidRPr="002B6C48">
        <w:rPr>
          <w:rFonts w:ascii="PT Astra Serif" w:hAnsi="PT Astra Serif" w:cs="Times New Roman"/>
          <w:sz w:val="24"/>
          <w:szCs w:val="24"/>
        </w:rPr>
        <w:t xml:space="preserve"> (</w:t>
      </w:r>
      <w:r w:rsidR="003F6C0E" w:rsidRPr="002B6C48">
        <w:rPr>
          <w:rFonts w:ascii="PT Astra Serif" w:hAnsi="PT Astra Serif" w:cs="Times New Roman"/>
          <w:sz w:val="24"/>
          <w:szCs w:val="24"/>
        </w:rPr>
        <w:t>тридцати</w:t>
      </w:r>
      <w:r w:rsidRPr="002B6C48">
        <w:rPr>
          <w:rFonts w:ascii="PT Astra Serif" w:hAnsi="PT Astra Serif" w:cs="Times New Roman"/>
          <w:sz w:val="24"/>
          <w:szCs w:val="24"/>
        </w:rPr>
        <w:t>) календарных</w:t>
      </w:r>
      <w:r w:rsidR="003F6C0E" w:rsidRPr="002B6C48">
        <w:rPr>
          <w:rFonts w:ascii="PT Astra Serif" w:hAnsi="PT Astra Serif" w:cs="Times New Roman"/>
          <w:sz w:val="24"/>
          <w:szCs w:val="24"/>
        </w:rPr>
        <w:t xml:space="preserve"> </w:t>
      </w:r>
      <w:r w:rsidRPr="002B6C48">
        <w:rPr>
          <w:rFonts w:ascii="PT Astra Serif" w:hAnsi="PT Astra Serif" w:cs="Times New Roman"/>
          <w:sz w:val="24"/>
          <w:szCs w:val="24"/>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9B7258" w:rsidRPr="002B6C48" w:rsidRDefault="009B7258" w:rsidP="00FA3EAC">
      <w:pPr>
        <w:pStyle w:val="a4"/>
        <w:rPr>
          <w:rFonts w:ascii="PT Astra Serif" w:hAnsi="PT Astra Serif" w:cs="Times New Roman"/>
          <w:sz w:val="24"/>
          <w:szCs w:val="24"/>
        </w:rPr>
      </w:pPr>
    </w:p>
    <w:p w:rsidR="00321312" w:rsidRPr="002B6C48" w:rsidRDefault="00E22C8B" w:rsidP="00981CF0">
      <w:pPr>
        <w:pStyle w:val="a4"/>
        <w:ind w:firstLine="426"/>
        <w:jc w:val="center"/>
        <w:rPr>
          <w:rFonts w:ascii="PT Astra Serif" w:hAnsi="PT Astra Serif" w:cs="Times New Roman"/>
          <w:sz w:val="24"/>
          <w:szCs w:val="24"/>
        </w:rPr>
      </w:pPr>
      <w:r w:rsidRPr="002B6C48">
        <w:rPr>
          <w:rFonts w:ascii="PT Astra Serif" w:hAnsi="PT Astra Serif" w:cs="Times New Roman"/>
          <w:sz w:val="24"/>
          <w:szCs w:val="24"/>
        </w:rPr>
        <w:t>X.</w:t>
      </w:r>
      <w:r w:rsidR="00321312" w:rsidRPr="002B6C48">
        <w:rPr>
          <w:rFonts w:ascii="PT Astra Serif" w:hAnsi="PT Astra Serif" w:cs="Times New Roman"/>
          <w:sz w:val="24"/>
          <w:szCs w:val="24"/>
        </w:rPr>
        <w:t xml:space="preserve"> РАССМОТРЕНИЕ И РАЗРЕШЕНИЕ СПОРОВ</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10.1. Все споры, возникающие из настоящего Контракта, Стороны могут разрешать путем переговоров.</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10.2. Все споры, возникающие из настоящего Контракта, подлежат передаче на разрешение </w:t>
      </w:r>
      <w:r w:rsidR="00981CF0" w:rsidRPr="002B6C48">
        <w:rPr>
          <w:rFonts w:ascii="PT Astra Serif" w:hAnsi="PT Astra Serif" w:cs="Times New Roman"/>
          <w:sz w:val="24"/>
          <w:szCs w:val="24"/>
        </w:rPr>
        <w:t>в Арбитражный суд</w:t>
      </w:r>
      <w:r w:rsidR="005C3305" w:rsidRPr="002B6C48">
        <w:rPr>
          <w:rFonts w:ascii="PT Astra Serif" w:hAnsi="PT Astra Serif" w:cs="Times New Roman"/>
          <w:sz w:val="24"/>
          <w:szCs w:val="24"/>
        </w:rPr>
        <w:t xml:space="preserve"> Забайкальского края</w:t>
      </w:r>
      <w:r w:rsidRPr="002B6C48">
        <w:rPr>
          <w:rFonts w:ascii="PT Astra Serif" w:hAnsi="PT Astra Serif" w:cs="Times New Roman"/>
          <w:sz w:val="24"/>
          <w:szCs w:val="24"/>
        </w:rPr>
        <w:t xml:space="preserve"> в соответствии с действующим законодательством Российской Федерации и настоящим Контрактом.</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10.3. До передачи спора на разрешение </w:t>
      </w:r>
      <w:r w:rsidR="00981CF0" w:rsidRPr="002B6C48">
        <w:rPr>
          <w:rFonts w:ascii="PT Astra Serif" w:hAnsi="PT Astra Serif" w:cs="Times New Roman"/>
          <w:sz w:val="24"/>
          <w:szCs w:val="24"/>
        </w:rPr>
        <w:t>в Арбитражный суд</w:t>
      </w:r>
      <w:r w:rsidRPr="002B6C48">
        <w:rPr>
          <w:rFonts w:ascii="PT Astra Serif" w:hAnsi="PT Astra Serif"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3" w:history="1">
        <w:r w:rsidRPr="002B6C48">
          <w:rPr>
            <w:rFonts w:ascii="PT Astra Serif" w:hAnsi="PT Astra Serif" w:cs="Times New Roman"/>
            <w:sz w:val="24"/>
            <w:szCs w:val="24"/>
          </w:rPr>
          <w:t>части 5 статьи 4</w:t>
        </w:r>
      </w:hyperlink>
      <w:r w:rsidRPr="002B6C48">
        <w:rPr>
          <w:rFonts w:ascii="PT Astra Serif" w:hAnsi="PT Astra Serif"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44183B" w:rsidRPr="002B6C48" w:rsidRDefault="00321312" w:rsidP="0044183B">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10.4. </w:t>
      </w:r>
      <w:r w:rsidR="0044183B" w:rsidRPr="002B6C48">
        <w:rPr>
          <w:rFonts w:ascii="PT Astra Serif" w:hAnsi="PT Astra Serif" w:cs="Times New Roman"/>
          <w:sz w:val="24"/>
          <w:szCs w:val="24"/>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с использованием информационно-телекоммуникационной сети (по адресу  электронной почты). Момент получения претензии Стороной-адресатом определяется в соответствии с гражданским законодательством Российской Федерации.</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10.5. Сторона должна дать в письменной форме ответ на претензию по существу в срок не позднее </w:t>
      </w:r>
      <w:r w:rsidR="00981CF0" w:rsidRPr="002B6C48">
        <w:rPr>
          <w:rFonts w:ascii="PT Astra Serif" w:hAnsi="PT Astra Serif" w:cs="Times New Roman"/>
          <w:sz w:val="24"/>
          <w:szCs w:val="24"/>
        </w:rPr>
        <w:t>7</w:t>
      </w:r>
      <w:r w:rsidRPr="002B6C48">
        <w:rPr>
          <w:rFonts w:ascii="PT Astra Serif" w:hAnsi="PT Astra Serif" w:cs="Times New Roman"/>
          <w:sz w:val="24"/>
          <w:szCs w:val="24"/>
        </w:rPr>
        <w:t xml:space="preserve"> рабочих  дней </w:t>
      </w:r>
      <w:proofErr w:type="gramStart"/>
      <w:r w:rsidRPr="002B6C48">
        <w:rPr>
          <w:rFonts w:ascii="PT Astra Serif" w:hAnsi="PT Astra Serif" w:cs="Times New Roman"/>
          <w:sz w:val="24"/>
          <w:szCs w:val="24"/>
        </w:rPr>
        <w:t>с даты получения</w:t>
      </w:r>
      <w:proofErr w:type="gramEnd"/>
      <w:r w:rsidRPr="002B6C48">
        <w:rPr>
          <w:rFonts w:ascii="PT Astra Serif" w:hAnsi="PT Astra Serif" w:cs="Times New Roman"/>
          <w:sz w:val="24"/>
          <w:szCs w:val="24"/>
        </w:rPr>
        <w:t xml:space="preserve"> претензии.</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10.7. Если требования в претензии подлежат денежной оценке, в претензии указывается </w:t>
      </w:r>
      <w:proofErr w:type="spellStart"/>
      <w:r w:rsidRPr="002B6C48">
        <w:rPr>
          <w:rFonts w:ascii="PT Astra Serif" w:hAnsi="PT Astra Serif" w:cs="Times New Roman"/>
          <w:sz w:val="24"/>
          <w:szCs w:val="24"/>
        </w:rPr>
        <w:t>истребуемая</w:t>
      </w:r>
      <w:proofErr w:type="spellEnd"/>
      <w:r w:rsidRPr="002B6C48">
        <w:rPr>
          <w:rFonts w:ascii="PT Astra Serif" w:hAnsi="PT Astra Serif" w:cs="Times New Roman"/>
          <w:sz w:val="24"/>
          <w:szCs w:val="24"/>
        </w:rPr>
        <w:t xml:space="preserve"> денежная сумма и ее полный и обоснованный расчет.</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F661F0" w:rsidRPr="002B6C48" w:rsidRDefault="00321312" w:rsidP="00BB6829">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10.10. </w:t>
      </w:r>
      <w:proofErr w:type="gramStart"/>
      <w:r w:rsidRPr="002B6C48">
        <w:rPr>
          <w:rFonts w:ascii="PT Astra Serif" w:hAnsi="PT Astra Serif" w:cs="Times New Roman"/>
          <w:sz w:val="24"/>
          <w:szCs w:val="24"/>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w:t>
      </w:r>
      <w:r w:rsidRPr="002B6C48">
        <w:rPr>
          <w:rFonts w:ascii="PT Astra Serif" w:hAnsi="PT Astra Serif" w:cs="Times New Roman"/>
          <w:sz w:val="24"/>
          <w:szCs w:val="24"/>
        </w:rPr>
        <w:lastRenderedPageBreak/>
        <w:t xml:space="preserve">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981CF0" w:rsidRPr="002B6C48">
        <w:rPr>
          <w:rFonts w:ascii="PT Astra Serif" w:hAnsi="PT Astra Serif" w:cs="Times New Roman"/>
          <w:sz w:val="24"/>
          <w:szCs w:val="24"/>
        </w:rPr>
        <w:t>Арбитражный суд</w:t>
      </w:r>
      <w:r w:rsidRPr="002B6C48">
        <w:rPr>
          <w:rFonts w:ascii="PT Astra Serif" w:hAnsi="PT Astra Serif" w:cs="Times New Roman"/>
          <w:sz w:val="24"/>
          <w:szCs w:val="24"/>
        </w:rPr>
        <w:t>.</w:t>
      </w:r>
      <w:proofErr w:type="gramEnd"/>
    </w:p>
    <w:p w:rsidR="001C7962" w:rsidRPr="002B6C48" w:rsidRDefault="001C7962" w:rsidP="00BC3031">
      <w:pPr>
        <w:pStyle w:val="a4"/>
        <w:rPr>
          <w:rFonts w:ascii="PT Astra Serif" w:hAnsi="PT Astra Serif" w:cs="Times New Roman"/>
          <w:sz w:val="24"/>
          <w:szCs w:val="24"/>
        </w:rPr>
      </w:pPr>
    </w:p>
    <w:p w:rsidR="00321312" w:rsidRPr="002B6C48" w:rsidRDefault="00C54CC2" w:rsidP="00981CF0">
      <w:pPr>
        <w:pStyle w:val="a4"/>
        <w:ind w:firstLine="426"/>
        <w:jc w:val="center"/>
        <w:rPr>
          <w:rFonts w:ascii="PT Astra Serif" w:hAnsi="PT Astra Serif" w:cs="Times New Roman"/>
          <w:sz w:val="24"/>
          <w:szCs w:val="24"/>
        </w:rPr>
      </w:pPr>
      <w:r w:rsidRPr="002B6C48">
        <w:rPr>
          <w:rFonts w:ascii="PT Astra Serif" w:hAnsi="PT Astra Serif" w:cs="Times New Roman"/>
          <w:sz w:val="24"/>
          <w:szCs w:val="24"/>
        </w:rPr>
        <w:t>XI</w:t>
      </w:r>
      <w:r w:rsidR="00321312" w:rsidRPr="002B6C48">
        <w:rPr>
          <w:rFonts w:ascii="PT Astra Serif" w:hAnsi="PT Astra Serif" w:cs="Times New Roman"/>
          <w:sz w:val="24"/>
          <w:szCs w:val="24"/>
        </w:rPr>
        <w:t>. СРОК ДЕЙСТВИЯ И ПОРЯДОК ИЗМЕНЕНИЯ,</w:t>
      </w:r>
    </w:p>
    <w:p w:rsidR="00321312" w:rsidRPr="002B6C48" w:rsidRDefault="00321312" w:rsidP="00CB141B">
      <w:pPr>
        <w:pStyle w:val="a4"/>
        <w:ind w:firstLine="426"/>
        <w:jc w:val="center"/>
        <w:rPr>
          <w:rFonts w:ascii="PT Astra Serif" w:hAnsi="PT Astra Serif" w:cs="Times New Roman"/>
          <w:sz w:val="24"/>
          <w:szCs w:val="24"/>
        </w:rPr>
      </w:pPr>
      <w:r w:rsidRPr="002B6C48">
        <w:rPr>
          <w:rFonts w:ascii="PT Astra Serif" w:hAnsi="PT Astra Serif" w:cs="Times New Roman"/>
          <w:sz w:val="24"/>
          <w:szCs w:val="24"/>
        </w:rPr>
        <w:t>РАСТОРЖЕНИЯ КОНТРАКТА</w:t>
      </w:r>
    </w:p>
    <w:p w:rsidR="00EC2C1A" w:rsidRPr="002B6C48" w:rsidRDefault="00EC2C1A" w:rsidP="00EC2C1A">
      <w:pPr>
        <w:pStyle w:val="a4"/>
        <w:ind w:firstLine="426"/>
        <w:jc w:val="both"/>
        <w:rPr>
          <w:rFonts w:ascii="Times New Roman" w:hAnsi="Times New Roman" w:cs="Times New Roman"/>
          <w:sz w:val="24"/>
          <w:szCs w:val="24"/>
        </w:rPr>
      </w:pPr>
      <w:bookmarkStart w:id="20" w:name="P275"/>
      <w:bookmarkEnd w:id="20"/>
      <w:r w:rsidRPr="002B6C48">
        <w:rPr>
          <w:rFonts w:ascii="Times New Roman" w:hAnsi="Times New Roman" w:cs="Times New Roman"/>
          <w:sz w:val="24"/>
          <w:szCs w:val="24"/>
        </w:rPr>
        <w:t>11.1. Настоящий Контра</w:t>
      </w:r>
      <w:proofErr w:type="gramStart"/>
      <w:r w:rsidRPr="002B6C48">
        <w:rPr>
          <w:rFonts w:ascii="Times New Roman" w:hAnsi="Times New Roman" w:cs="Times New Roman"/>
          <w:sz w:val="24"/>
          <w:szCs w:val="24"/>
        </w:rPr>
        <w:t>кт вст</w:t>
      </w:r>
      <w:proofErr w:type="gramEnd"/>
      <w:r w:rsidRPr="002B6C48">
        <w:rPr>
          <w:rFonts w:ascii="Times New Roman" w:hAnsi="Times New Roman" w:cs="Times New Roman"/>
          <w:sz w:val="24"/>
          <w:szCs w:val="24"/>
        </w:rPr>
        <w:t>упает в силу с даты его заключения обеими Сторонами и действует по "</w:t>
      </w:r>
      <w:r w:rsidRPr="00656EA4">
        <w:rPr>
          <w:rFonts w:ascii="Times New Roman" w:hAnsi="Times New Roman" w:cs="Times New Roman"/>
          <w:sz w:val="24"/>
          <w:szCs w:val="24"/>
        </w:rPr>
        <w:t xml:space="preserve">30" </w:t>
      </w:r>
      <w:r w:rsidR="006B4976">
        <w:rPr>
          <w:rFonts w:ascii="Times New Roman" w:hAnsi="Times New Roman" w:cs="Times New Roman"/>
          <w:sz w:val="24"/>
          <w:szCs w:val="24"/>
        </w:rPr>
        <w:t>ноября</w:t>
      </w:r>
      <w:r w:rsidR="002B6C48" w:rsidRPr="00656EA4">
        <w:rPr>
          <w:rFonts w:ascii="Times New Roman" w:hAnsi="Times New Roman" w:cs="Times New Roman"/>
          <w:sz w:val="24"/>
          <w:szCs w:val="24"/>
        </w:rPr>
        <w:t xml:space="preserve"> </w:t>
      </w:r>
      <w:r w:rsidRPr="00656EA4">
        <w:rPr>
          <w:rFonts w:ascii="Times New Roman" w:hAnsi="Times New Roman" w:cs="Times New Roman"/>
          <w:sz w:val="24"/>
          <w:szCs w:val="24"/>
        </w:rPr>
        <w:t>202</w:t>
      </w:r>
      <w:r w:rsidR="001B2232" w:rsidRPr="00656EA4">
        <w:rPr>
          <w:rFonts w:ascii="Times New Roman" w:hAnsi="Times New Roman" w:cs="Times New Roman"/>
          <w:sz w:val="24"/>
          <w:szCs w:val="24"/>
        </w:rPr>
        <w:t>6</w:t>
      </w:r>
      <w:r w:rsidRPr="00656EA4">
        <w:rPr>
          <w:rFonts w:ascii="Times New Roman" w:hAnsi="Times New Roman" w:cs="Times New Roman"/>
          <w:sz w:val="24"/>
          <w:szCs w:val="24"/>
        </w:rPr>
        <w:t xml:space="preserve"> г.</w:t>
      </w:r>
      <w:r w:rsidRPr="002B6C48">
        <w:rPr>
          <w:rFonts w:ascii="Times New Roman" w:hAnsi="Times New Roman" w:cs="Times New Roman"/>
          <w:sz w:val="24"/>
          <w:szCs w:val="24"/>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2B6C48">
        <w:rPr>
          <w:rFonts w:ascii="Times New Roman" w:hAnsi="Times New Roman" w:cs="Times New Roman"/>
          <w:sz w:val="24"/>
          <w:szCs w:val="24"/>
        </w:rPr>
        <w:t>ств Ст</w:t>
      </w:r>
      <w:proofErr w:type="gramEnd"/>
      <w:r w:rsidRPr="002B6C48">
        <w:rPr>
          <w:rFonts w:ascii="Times New Roman" w:hAnsi="Times New Roman" w:cs="Times New Roman"/>
          <w:sz w:val="24"/>
          <w:szCs w:val="24"/>
        </w:rPr>
        <w:t>орон по настоящему Контракту.</w:t>
      </w:r>
    </w:p>
    <w:p w:rsidR="00EC2C1A" w:rsidRPr="002B6C48" w:rsidRDefault="00EC2C1A" w:rsidP="00EC2C1A">
      <w:pPr>
        <w:pStyle w:val="a4"/>
        <w:ind w:firstLine="426"/>
        <w:jc w:val="both"/>
        <w:rPr>
          <w:rFonts w:ascii="Times New Roman" w:hAnsi="Times New Roman" w:cs="Times New Roman"/>
          <w:sz w:val="24"/>
          <w:szCs w:val="24"/>
        </w:rPr>
      </w:pPr>
      <w:r w:rsidRPr="002B6C48">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EC2C1A" w:rsidRPr="002B6C48" w:rsidRDefault="00EC2C1A" w:rsidP="00EC2C1A">
      <w:pPr>
        <w:pStyle w:val="a4"/>
        <w:ind w:firstLine="426"/>
        <w:jc w:val="both"/>
        <w:rPr>
          <w:rFonts w:ascii="Times New Roman" w:hAnsi="Times New Roman" w:cs="Times New Roman"/>
          <w:sz w:val="24"/>
          <w:szCs w:val="24"/>
        </w:rPr>
      </w:pPr>
      <w:r w:rsidRPr="002B6C48">
        <w:rPr>
          <w:rFonts w:ascii="Times New Roman" w:hAnsi="Times New Roman" w:cs="Times New Roman"/>
          <w:sz w:val="24"/>
          <w:szCs w:val="24"/>
        </w:rPr>
        <w:t xml:space="preserve">11.3. В случае принятия заказчиком предусмотренного </w:t>
      </w:r>
      <w:hyperlink r:id="rId24" w:history="1">
        <w:r w:rsidRPr="002B6C48">
          <w:rPr>
            <w:rFonts w:ascii="Times New Roman" w:hAnsi="Times New Roman" w:cs="Times New Roman"/>
            <w:sz w:val="24"/>
            <w:szCs w:val="24"/>
          </w:rPr>
          <w:t>частью 9 статьи 95</w:t>
        </w:r>
      </w:hyperlink>
      <w:r w:rsidRPr="002B6C48">
        <w:rPr>
          <w:rFonts w:ascii="Times New Roman" w:hAnsi="Times New Roman" w:cs="Times New Roman"/>
          <w:sz w:val="24"/>
          <w:szCs w:val="24"/>
        </w:rPr>
        <w:t xml:space="preserve"> Закона № 44-ФЗ  решения об одностороннем отказе от исполнения контракта, заказчик направляет такое решение поставщику (подрядчику, исполнителю) в порядке, установленном </w:t>
      </w:r>
      <w:hyperlink r:id="rId25" w:history="1">
        <w:r w:rsidRPr="002B6C48">
          <w:rPr>
            <w:rFonts w:ascii="Times New Roman" w:hAnsi="Times New Roman" w:cs="Times New Roman"/>
            <w:sz w:val="24"/>
            <w:szCs w:val="24"/>
          </w:rPr>
          <w:t>частью 12.1 статьи 95</w:t>
        </w:r>
      </w:hyperlink>
      <w:r w:rsidRPr="002B6C48">
        <w:rPr>
          <w:rFonts w:ascii="Times New Roman" w:hAnsi="Times New Roman" w:cs="Times New Roman"/>
          <w:sz w:val="24"/>
          <w:szCs w:val="24"/>
        </w:rPr>
        <w:t xml:space="preserve"> Закона № 44-ФЗ.</w:t>
      </w:r>
    </w:p>
    <w:p w:rsidR="00EC2C1A" w:rsidRPr="002B6C48" w:rsidRDefault="00EC2C1A" w:rsidP="00EC2C1A">
      <w:pPr>
        <w:pStyle w:val="a4"/>
        <w:ind w:firstLine="426"/>
        <w:jc w:val="both"/>
        <w:rPr>
          <w:rFonts w:ascii="Times New Roman" w:hAnsi="Times New Roman" w:cs="Times New Roman"/>
          <w:sz w:val="24"/>
          <w:szCs w:val="24"/>
        </w:rPr>
      </w:pPr>
      <w:r w:rsidRPr="002B6C48">
        <w:rPr>
          <w:rFonts w:ascii="Times New Roman" w:hAnsi="Times New Roman" w:cs="Times New Roman"/>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EC2C1A" w:rsidRPr="002B6C48" w:rsidRDefault="00EC2C1A" w:rsidP="00EC2C1A">
      <w:pPr>
        <w:pStyle w:val="a4"/>
        <w:ind w:firstLine="426"/>
        <w:jc w:val="both"/>
        <w:rPr>
          <w:rFonts w:ascii="Times New Roman" w:hAnsi="Times New Roman" w:cs="Times New Roman"/>
          <w:sz w:val="24"/>
          <w:szCs w:val="24"/>
        </w:rPr>
      </w:pPr>
      <w:r w:rsidRPr="002B6C48">
        <w:rPr>
          <w:rFonts w:ascii="Times New Roman" w:hAnsi="Times New Roman" w:cs="Times New Roman"/>
          <w:sz w:val="24"/>
          <w:szCs w:val="24"/>
        </w:rPr>
        <w:t>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EC2C1A" w:rsidRPr="002B6C48" w:rsidRDefault="00EC2C1A" w:rsidP="00EC2C1A">
      <w:pPr>
        <w:pStyle w:val="a4"/>
        <w:ind w:firstLine="426"/>
        <w:jc w:val="both"/>
        <w:rPr>
          <w:rFonts w:ascii="Times New Roman" w:hAnsi="Times New Roman" w:cs="Times New Roman"/>
          <w:sz w:val="24"/>
          <w:szCs w:val="24"/>
        </w:rPr>
      </w:pPr>
      <w:r w:rsidRPr="002B6C48">
        <w:rPr>
          <w:rFonts w:ascii="Times New Roman" w:hAnsi="Times New Roman" w:cs="Times New Roman"/>
          <w:sz w:val="24"/>
          <w:szCs w:val="24"/>
        </w:rPr>
        <w:t>3) поступление решения об одностороннем отказе от исполнения контракта считается надлежащим уведомлением поставщика (подрядчика, исполнителя) об одностороннем отказе от исполнения контракта.</w:t>
      </w:r>
    </w:p>
    <w:p w:rsidR="00EC2C1A" w:rsidRPr="002B6C48" w:rsidRDefault="00EC2C1A" w:rsidP="00EC2C1A">
      <w:pPr>
        <w:pStyle w:val="a4"/>
        <w:ind w:firstLine="426"/>
        <w:jc w:val="both"/>
        <w:rPr>
          <w:rFonts w:ascii="Times New Roman" w:hAnsi="Times New Roman" w:cs="Times New Roman"/>
          <w:sz w:val="24"/>
          <w:szCs w:val="24"/>
        </w:rPr>
      </w:pPr>
      <w:bookmarkStart w:id="21" w:name="Par2"/>
      <w:bookmarkEnd w:id="21"/>
      <w:r w:rsidRPr="002B6C48">
        <w:rPr>
          <w:rFonts w:ascii="Times New Roman" w:hAnsi="Times New Roman" w:cs="Times New Roman"/>
          <w:sz w:val="24"/>
          <w:szCs w:val="24"/>
        </w:rPr>
        <w:t xml:space="preserve">В случае принятия поставщиком (подрядчиком, исполнителем) предусмотренного </w:t>
      </w:r>
      <w:hyperlink r:id="rId26" w:history="1">
        <w:r w:rsidRPr="002B6C48">
          <w:rPr>
            <w:rFonts w:ascii="Times New Roman" w:hAnsi="Times New Roman" w:cs="Times New Roman"/>
            <w:sz w:val="24"/>
            <w:szCs w:val="24"/>
          </w:rPr>
          <w:t>частью 19 статьи 95</w:t>
        </w:r>
      </w:hyperlink>
      <w:r w:rsidRPr="002B6C48">
        <w:rPr>
          <w:rFonts w:ascii="Times New Roman" w:hAnsi="Times New Roman" w:cs="Times New Roman"/>
          <w:sz w:val="24"/>
          <w:szCs w:val="24"/>
        </w:rPr>
        <w:t xml:space="preserve"> Закона № 44-ФЗ решения об одностороннем отказе от исполнения контракта,  поставщик (подрядчик, исполнитель) направляет такое решение заказчику в порядке, установленном </w:t>
      </w:r>
      <w:hyperlink r:id="rId27" w:history="1">
        <w:r w:rsidRPr="002B6C48">
          <w:rPr>
            <w:rFonts w:ascii="Times New Roman" w:hAnsi="Times New Roman" w:cs="Times New Roman"/>
            <w:sz w:val="24"/>
            <w:szCs w:val="24"/>
          </w:rPr>
          <w:t>частью 20.1 статьи 95</w:t>
        </w:r>
      </w:hyperlink>
      <w:r w:rsidRPr="002B6C48">
        <w:rPr>
          <w:rFonts w:ascii="Times New Roman" w:hAnsi="Times New Roman" w:cs="Times New Roman"/>
          <w:sz w:val="24"/>
          <w:szCs w:val="24"/>
        </w:rPr>
        <w:t xml:space="preserve"> Закона №44-ФЗ.</w:t>
      </w:r>
    </w:p>
    <w:p w:rsidR="00EC2C1A" w:rsidRPr="002B6C48" w:rsidRDefault="00EC2C1A" w:rsidP="00EC2C1A">
      <w:pPr>
        <w:pStyle w:val="a4"/>
        <w:ind w:firstLine="426"/>
        <w:jc w:val="both"/>
        <w:rPr>
          <w:rFonts w:ascii="Times New Roman" w:hAnsi="Times New Roman" w:cs="Times New Roman"/>
          <w:sz w:val="24"/>
          <w:szCs w:val="24"/>
        </w:rPr>
      </w:pPr>
      <w:r w:rsidRPr="002B6C48">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2B6C48">
        <w:rPr>
          <w:rFonts w:ascii="Times New Roman" w:hAnsi="Times New Roman" w:cs="Times New Roman"/>
          <w:sz w:val="24"/>
          <w:szCs w:val="24"/>
        </w:rPr>
        <w:t>силу</w:t>
      </w:r>
      <w:proofErr w:type="gramEnd"/>
      <w:r w:rsidRPr="002B6C48">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EC2C1A" w:rsidRPr="002B6C48" w:rsidRDefault="00EC2C1A" w:rsidP="00EC2C1A">
      <w:pPr>
        <w:pStyle w:val="a4"/>
        <w:ind w:firstLine="426"/>
        <w:jc w:val="both"/>
        <w:rPr>
          <w:rFonts w:ascii="Times New Roman" w:hAnsi="Times New Roman" w:cs="Times New Roman"/>
          <w:sz w:val="24"/>
          <w:szCs w:val="24"/>
        </w:rPr>
      </w:pPr>
      <w:r w:rsidRPr="002B6C48">
        <w:rPr>
          <w:rFonts w:ascii="Times New Roman" w:hAnsi="Times New Roman" w:cs="Times New Roman"/>
          <w:sz w:val="24"/>
          <w:szCs w:val="24"/>
        </w:rPr>
        <w:t xml:space="preserve"> </w:t>
      </w:r>
      <w:proofErr w:type="gramStart"/>
      <w:r w:rsidRPr="002B6C48">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28" w:history="1">
        <w:r w:rsidRPr="002B6C48">
          <w:rPr>
            <w:rFonts w:ascii="Times New Roman" w:hAnsi="Times New Roman" w:cs="Times New Roman"/>
            <w:sz w:val="24"/>
            <w:szCs w:val="24"/>
          </w:rPr>
          <w:t>частью 10</w:t>
        </w:r>
      </w:hyperlink>
      <w:r w:rsidRPr="002B6C48">
        <w:rPr>
          <w:rFonts w:ascii="Times New Roman" w:hAnsi="Times New Roman" w:cs="Times New Roman"/>
          <w:sz w:val="24"/>
          <w:szCs w:val="24"/>
        </w:rPr>
        <w:t xml:space="preserve"> статьи 95</w:t>
      </w:r>
      <w:proofErr w:type="gramEnd"/>
      <w:r w:rsidRPr="002B6C48">
        <w:rPr>
          <w:rFonts w:ascii="Times New Roman" w:hAnsi="Times New Roman" w:cs="Times New Roman"/>
          <w:sz w:val="24"/>
          <w:szCs w:val="24"/>
        </w:rPr>
        <w:t xml:space="preserve"> Закона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C709F" w:rsidRDefault="00EC2C1A" w:rsidP="00EC2C1A">
      <w:pPr>
        <w:pStyle w:val="a4"/>
        <w:ind w:firstLine="426"/>
        <w:jc w:val="both"/>
        <w:rPr>
          <w:rFonts w:ascii="Times New Roman" w:hAnsi="Times New Roman" w:cs="Times New Roman"/>
          <w:sz w:val="24"/>
          <w:szCs w:val="24"/>
        </w:rPr>
      </w:pPr>
      <w:r w:rsidRPr="002B6C48">
        <w:rPr>
          <w:rFonts w:ascii="Times New Roman" w:hAnsi="Times New Roman" w:cs="Times New Roman"/>
          <w:sz w:val="24"/>
          <w:szCs w:val="24"/>
        </w:rPr>
        <w:t xml:space="preserve">11.4. Информация о Поставщике, с которым Контракт </w:t>
      </w:r>
      <w:proofErr w:type="gramStart"/>
      <w:r w:rsidRPr="002B6C48">
        <w:rPr>
          <w:rFonts w:ascii="Times New Roman" w:hAnsi="Times New Roman" w:cs="Times New Roman"/>
          <w:sz w:val="24"/>
          <w:szCs w:val="24"/>
        </w:rPr>
        <w:t>был</w:t>
      </w:r>
      <w:proofErr w:type="gramEnd"/>
      <w:r w:rsidRPr="002B6C48">
        <w:rPr>
          <w:rFonts w:ascii="Times New Roman" w:hAnsi="Times New Roman" w:cs="Times New Roman"/>
          <w:sz w:val="24"/>
          <w:szCs w:val="24"/>
        </w:rPr>
        <w:t xml:space="preserve"> расторгнут в связи с односторонним отказом Заказчика от исполнения Контракта, включается в установленном </w:t>
      </w:r>
    </w:p>
    <w:p w:rsidR="002C709F" w:rsidRDefault="002C709F" w:rsidP="00EC2C1A">
      <w:pPr>
        <w:pStyle w:val="a4"/>
        <w:ind w:firstLine="426"/>
        <w:jc w:val="both"/>
        <w:rPr>
          <w:rFonts w:ascii="Times New Roman" w:hAnsi="Times New Roman" w:cs="Times New Roman"/>
          <w:sz w:val="24"/>
          <w:szCs w:val="24"/>
        </w:rPr>
      </w:pPr>
    </w:p>
    <w:p w:rsidR="00EC2C1A" w:rsidRPr="002B6C48" w:rsidRDefault="00AB2A3F" w:rsidP="002C709F">
      <w:pPr>
        <w:pStyle w:val="a4"/>
        <w:jc w:val="both"/>
        <w:rPr>
          <w:rFonts w:ascii="Times New Roman" w:hAnsi="Times New Roman" w:cs="Times New Roman"/>
          <w:sz w:val="24"/>
          <w:szCs w:val="24"/>
        </w:rPr>
      </w:pPr>
      <w:hyperlink r:id="rId29" w:history="1">
        <w:r w:rsidR="00EC2C1A" w:rsidRPr="002B6C48">
          <w:rPr>
            <w:rFonts w:ascii="Times New Roman" w:hAnsi="Times New Roman" w:cs="Times New Roman"/>
            <w:sz w:val="24"/>
            <w:szCs w:val="24"/>
          </w:rPr>
          <w:t>Законом</w:t>
        </w:r>
      </w:hyperlink>
      <w:r w:rsidR="00EC2C1A" w:rsidRPr="002B6C48">
        <w:rPr>
          <w:rFonts w:ascii="Times New Roman" w:hAnsi="Times New Roman" w:cs="Times New Roman"/>
          <w:sz w:val="24"/>
          <w:szCs w:val="24"/>
        </w:rPr>
        <w:t xml:space="preserve"> № 44-ФЗ </w:t>
      </w:r>
      <w:proofErr w:type="gramStart"/>
      <w:r w:rsidR="00EC2C1A" w:rsidRPr="002B6C48">
        <w:rPr>
          <w:rFonts w:ascii="Times New Roman" w:hAnsi="Times New Roman" w:cs="Times New Roman"/>
          <w:sz w:val="24"/>
          <w:szCs w:val="24"/>
        </w:rPr>
        <w:t>порядке</w:t>
      </w:r>
      <w:proofErr w:type="gramEnd"/>
      <w:r w:rsidR="00EC2C1A" w:rsidRPr="002B6C48">
        <w:rPr>
          <w:rFonts w:ascii="Times New Roman" w:hAnsi="Times New Roman" w:cs="Times New Roman"/>
          <w:sz w:val="24"/>
          <w:szCs w:val="24"/>
        </w:rPr>
        <w:t xml:space="preserve"> в реестр недобросовестных поставщиков (подрядчиков, исполнителей).</w:t>
      </w:r>
    </w:p>
    <w:p w:rsidR="00EC2C1A" w:rsidRPr="002B6C48" w:rsidRDefault="00EC2C1A" w:rsidP="00EC2C1A">
      <w:pPr>
        <w:pStyle w:val="a4"/>
        <w:ind w:firstLine="426"/>
        <w:jc w:val="both"/>
        <w:rPr>
          <w:rFonts w:ascii="Times New Roman" w:hAnsi="Times New Roman" w:cs="Times New Roman"/>
          <w:sz w:val="24"/>
          <w:szCs w:val="24"/>
        </w:rPr>
      </w:pPr>
      <w:r w:rsidRPr="002B6C48">
        <w:rPr>
          <w:rFonts w:ascii="Times New Roman" w:hAnsi="Times New Roman" w:cs="Times New Roman"/>
          <w:sz w:val="24"/>
          <w:szCs w:val="24"/>
        </w:rPr>
        <w:t>11.5. Изменения и дополнения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321312" w:rsidRDefault="00EC2C1A" w:rsidP="00E86734">
      <w:pPr>
        <w:pStyle w:val="a4"/>
        <w:ind w:firstLine="426"/>
        <w:jc w:val="both"/>
        <w:rPr>
          <w:rFonts w:ascii="Times New Roman" w:hAnsi="Times New Roman" w:cs="Times New Roman"/>
          <w:sz w:val="24"/>
          <w:szCs w:val="24"/>
        </w:rPr>
      </w:pPr>
      <w:r w:rsidRPr="002B6C48">
        <w:rPr>
          <w:rFonts w:ascii="Times New Roman" w:hAnsi="Times New Roman" w:cs="Times New Roman"/>
          <w:sz w:val="24"/>
          <w:szCs w:val="24"/>
        </w:rPr>
        <w:t xml:space="preserve">11.6. Изменение существенных  условий настоящего Контракта при его исполнении не допускается, за исключением случаев, предусмотренных </w:t>
      </w:r>
      <w:hyperlink r:id="rId30" w:history="1">
        <w:r w:rsidRPr="002B6C48">
          <w:rPr>
            <w:rFonts w:ascii="Times New Roman" w:hAnsi="Times New Roman" w:cs="Times New Roman"/>
            <w:sz w:val="24"/>
            <w:szCs w:val="24"/>
          </w:rPr>
          <w:t>статьями 34 и 95</w:t>
        </w:r>
      </w:hyperlink>
      <w:r w:rsidRPr="002B6C48">
        <w:rPr>
          <w:rFonts w:ascii="Times New Roman" w:hAnsi="Times New Roman" w:cs="Times New Roman"/>
          <w:sz w:val="24"/>
          <w:szCs w:val="24"/>
        </w:rPr>
        <w:t xml:space="preserve"> Закона № 44-ФЗ.</w:t>
      </w:r>
    </w:p>
    <w:p w:rsidR="00E86734" w:rsidRPr="00E86734" w:rsidRDefault="00E86734" w:rsidP="00E86734">
      <w:pPr>
        <w:pStyle w:val="a4"/>
        <w:ind w:firstLine="426"/>
        <w:jc w:val="both"/>
        <w:rPr>
          <w:rFonts w:ascii="Times New Roman" w:hAnsi="Times New Roman" w:cs="Times New Roman"/>
          <w:sz w:val="24"/>
          <w:szCs w:val="24"/>
        </w:rPr>
      </w:pPr>
    </w:p>
    <w:p w:rsidR="00321312" w:rsidRPr="002B6C48" w:rsidRDefault="00C54CC2" w:rsidP="00CB141B">
      <w:pPr>
        <w:pStyle w:val="a4"/>
        <w:ind w:firstLine="426"/>
        <w:jc w:val="center"/>
        <w:rPr>
          <w:rFonts w:ascii="PT Astra Serif" w:hAnsi="PT Astra Serif" w:cs="Times New Roman"/>
          <w:sz w:val="24"/>
          <w:szCs w:val="24"/>
        </w:rPr>
      </w:pPr>
      <w:r w:rsidRPr="002B6C48">
        <w:rPr>
          <w:rFonts w:ascii="PT Astra Serif" w:hAnsi="PT Astra Serif" w:cs="Times New Roman"/>
          <w:sz w:val="24"/>
          <w:szCs w:val="24"/>
        </w:rPr>
        <w:t>XII</w:t>
      </w:r>
      <w:r w:rsidR="00321312" w:rsidRPr="002B6C48">
        <w:rPr>
          <w:rFonts w:ascii="PT Astra Serif" w:hAnsi="PT Astra Serif" w:cs="Times New Roman"/>
          <w:sz w:val="24"/>
          <w:szCs w:val="24"/>
        </w:rPr>
        <w:t xml:space="preserve">. ПРОЧИЕ ПОЛОЖЕНИЯ </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7E5AE0" w:rsidRPr="002B6C48">
        <w:rPr>
          <w:rFonts w:ascii="PT Astra Serif" w:hAnsi="PT Astra Serif" w:cs="Times New Roman"/>
          <w:sz w:val="24"/>
          <w:szCs w:val="24"/>
        </w:rPr>
        <w:t>1</w:t>
      </w:r>
      <w:r w:rsidRPr="002B6C48">
        <w:rPr>
          <w:rFonts w:ascii="PT Astra Serif" w:hAnsi="PT Astra Serif" w:cs="Times New Roman"/>
          <w:sz w:val="24"/>
          <w:szCs w:val="24"/>
        </w:rPr>
        <w:t xml:space="preserve"> </w:t>
      </w:r>
      <w:r w:rsidR="007E5AE0" w:rsidRPr="002B6C48">
        <w:rPr>
          <w:rFonts w:ascii="PT Astra Serif" w:hAnsi="PT Astra Serif" w:cs="Times New Roman"/>
          <w:sz w:val="24"/>
          <w:szCs w:val="24"/>
        </w:rPr>
        <w:t xml:space="preserve">(одного) </w:t>
      </w:r>
      <w:r w:rsidRPr="002B6C48">
        <w:rPr>
          <w:rFonts w:ascii="PT Astra Serif" w:hAnsi="PT Astra Serif" w:cs="Times New Roman"/>
          <w:sz w:val="24"/>
          <w:szCs w:val="24"/>
        </w:rPr>
        <w:t>рабоч</w:t>
      </w:r>
      <w:r w:rsidR="007E5AE0" w:rsidRPr="002B6C48">
        <w:rPr>
          <w:rFonts w:ascii="PT Astra Serif" w:hAnsi="PT Astra Serif" w:cs="Times New Roman"/>
          <w:sz w:val="24"/>
          <w:szCs w:val="24"/>
        </w:rPr>
        <w:t>его</w:t>
      </w:r>
      <w:r w:rsidRPr="002B6C48">
        <w:rPr>
          <w:rFonts w:ascii="PT Astra Serif" w:hAnsi="PT Astra Serif" w:cs="Times New Roman"/>
          <w:sz w:val="24"/>
          <w:szCs w:val="24"/>
        </w:rPr>
        <w:t xml:space="preserve"> дн</w:t>
      </w:r>
      <w:r w:rsidR="007E5AE0" w:rsidRPr="002B6C48">
        <w:rPr>
          <w:rFonts w:ascii="PT Astra Serif" w:hAnsi="PT Astra Serif" w:cs="Times New Roman"/>
          <w:sz w:val="24"/>
          <w:szCs w:val="24"/>
        </w:rPr>
        <w:t>я</w:t>
      </w:r>
      <w:r w:rsidRPr="002B6C48">
        <w:rPr>
          <w:rFonts w:ascii="PT Astra Serif" w:hAnsi="PT Astra Serif" w:cs="Times New Roman"/>
          <w:sz w:val="24"/>
          <w:szCs w:val="24"/>
        </w:rPr>
        <w:t xml:space="preserve">  </w:t>
      </w:r>
      <w:proofErr w:type="gramStart"/>
      <w:r w:rsidRPr="002B6C48">
        <w:rPr>
          <w:rFonts w:ascii="PT Astra Serif" w:hAnsi="PT Astra Serif" w:cs="Times New Roman"/>
          <w:sz w:val="24"/>
          <w:szCs w:val="24"/>
        </w:rPr>
        <w:t>с даты</w:t>
      </w:r>
      <w:proofErr w:type="gramEnd"/>
      <w:r w:rsidRPr="002B6C48">
        <w:rPr>
          <w:rFonts w:ascii="PT Astra Serif" w:hAnsi="PT Astra Serif" w:cs="Times New Roman"/>
          <w:sz w:val="24"/>
          <w:szCs w:val="24"/>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12.3. </w:t>
      </w:r>
      <w:proofErr w:type="gramStart"/>
      <w:r w:rsidRPr="002B6C48">
        <w:rPr>
          <w:rFonts w:ascii="PT Astra Serif" w:hAnsi="PT Astra Serif" w:cs="Times New Roman"/>
          <w:sz w:val="24"/>
          <w:szCs w:val="24"/>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hyperlink w:anchor="P306" w:history="1">
          <w:r w:rsidR="00C54CC2" w:rsidRPr="002B6C48">
            <w:rPr>
              <w:rFonts w:ascii="PT Astra Serif" w:hAnsi="PT Astra Serif" w:cs="Times New Roman"/>
              <w:sz w:val="24"/>
              <w:szCs w:val="24"/>
            </w:rPr>
            <w:t>разделе XIV</w:t>
          </w:r>
        </w:hyperlink>
        <w:r w:rsidR="00432559" w:rsidRPr="002B6C48">
          <w:rPr>
            <w:rFonts w:ascii="PT Astra Serif" w:hAnsi="PT Astra Serif"/>
          </w:rPr>
          <w:t xml:space="preserve"> </w:t>
        </w:r>
      </w:hyperlink>
      <w:r w:rsidRPr="002B6C48">
        <w:rPr>
          <w:rFonts w:ascii="PT Astra Serif" w:hAnsi="PT Astra Serif"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hyperlink w:anchor="P306" w:history="1">
          <w:r w:rsidR="00C54CC2" w:rsidRPr="002B6C48">
            <w:rPr>
              <w:rFonts w:ascii="PT Astra Serif" w:hAnsi="PT Astra Serif" w:cs="Times New Roman"/>
              <w:sz w:val="24"/>
              <w:szCs w:val="24"/>
            </w:rPr>
            <w:t>разделе XIV</w:t>
          </w:r>
        </w:hyperlink>
        <w:r w:rsidR="00432559" w:rsidRPr="002B6C48">
          <w:rPr>
            <w:rFonts w:ascii="PT Astra Serif" w:hAnsi="PT Astra Serif"/>
          </w:rPr>
          <w:t xml:space="preserve"> </w:t>
        </w:r>
      </w:hyperlink>
      <w:r w:rsidRPr="002B6C48">
        <w:rPr>
          <w:rFonts w:ascii="PT Astra Serif" w:hAnsi="PT Astra Serif" w:cs="Times New Roman"/>
          <w:sz w:val="24"/>
          <w:szCs w:val="24"/>
        </w:rPr>
        <w:t xml:space="preserve"> настоящего Контракта, либо с использованием факсимильной связи.</w:t>
      </w:r>
      <w:proofErr w:type="gramEnd"/>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w:t>
      </w:r>
      <w:r w:rsidR="00C54CC2" w:rsidRPr="002B6C48">
        <w:rPr>
          <w:rFonts w:ascii="PT Astra Serif" w:hAnsi="PT Astra Serif" w:cs="Times New Roman"/>
          <w:sz w:val="24"/>
          <w:szCs w:val="24"/>
        </w:rPr>
        <w:t xml:space="preserve">в </w:t>
      </w:r>
      <w:hyperlink w:anchor="P306" w:history="1">
        <w:r w:rsidR="00C54CC2" w:rsidRPr="002B6C48">
          <w:rPr>
            <w:rFonts w:ascii="PT Astra Serif" w:hAnsi="PT Astra Serif" w:cs="Times New Roman"/>
            <w:sz w:val="24"/>
            <w:szCs w:val="24"/>
          </w:rPr>
          <w:t>разделе XIV</w:t>
        </w:r>
      </w:hyperlink>
      <w:r w:rsidRPr="002B6C48">
        <w:rPr>
          <w:rFonts w:ascii="PT Astra Serif" w:hAnsi="PT Astra Serif" w:cs="Times New Roman"/>
          <w:sz w:val="24"/>
          <w:szCs w:val="24"/>
        </w:rPr>
        <w:t xml:space="preserve"> настоящего Контракта, считается надлежащим уведомлением Сторон.</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В случае, предусмотренном настоящим пунктом, перемена Поставщика оформляется </w:t>
      </w:r>
      <w:r w:rsidR="00A205A8" w:rsidRPr="002B6C48">
        <w:rPr>
          <w:rFonts w:ascii="PT Astra Serif" w:hAnsi="PT Astra Serif" w:cs="Times New Roman"/>
          <w:sz w:val="24"/>
          <w:szCs w:val="24"/>
        </w:rPr>
        <w:t xml:space="preserve">  </w:t>
      </w:r>
      <w:r w:rsidRPr="002B6C48">
        <w:rPr>
          <w:rFonts w:ascii="PT Astra Serif" w:hAnsi="PT Astra Serif" w:cs="Times New Roman"/>
          <w:sz w:val="24"/>
          <w:szCs w:val="24"/>
        </w:rPr>
        <w:t>путем заключения соответствующего дополнительного соглашения к настоящему Контракту.</w:t>
      </w:r>
    </w:p>
    <w:p w:rsidR="00EC2C1A" w:rsidRPr="002B6C48" w:rsidRDefault="00321312" w:rsidP="00C65301">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 xml:space="preserve">12.5. Стороны обязуются обеспечить конфиденциальность сведений, относящихся к предмету настоящего Контракта и ставших им известными в ходе </w:t>
      </w:r>
      <w:r w:rsidR="00112766" w:rsidRPr="002B6C48">
        <w:rPr>
          <w:rFonts w:ascii="PT Astra Serif" w:hAnsi="PT Astra Serif" w:cs="Times New Roman"/>
          <w:sz w:val="24"/>
          <w:szCs w:val="24"/>
        </w:rPr>
        <w:t>исполнения настоящего Контракта.</w:t>
      </w:r>
    </w:p>
    <w:p w:rsidR="00E86734" w:rsidRDefault="00E86734" w:rsidP="00C54CC2">
      <w:pPr>
        <w:pStyle w:val="a4"/>
        <w:ind w:firstLine="426"/>
        <w:jc w:val="center"/>
        <w:rPr>
          <w:rFonts w:ascii="PT Astra Serif" w:hAnsi="PT Astra Serif" w:cs="Times New Roman"/>
          <w:sz w:val="24"/>
          <w:szCs w:val="24"/>
        </w:rPr>
      </w:pPr>
    </w:p>
    <w:p w:rsidR="00E86734" w:rsidRDefault="00E86734" w:rsidP="00C54CC2">
      <w:pPr>
        <w:pStyle w:val="a4"/>
        <w:ind w:firstLine="426"/>
        <w:jc w:val="center"/>
        <w:rPr>
          <w:rFonts w:ascii="PT Astra Serif" w:hAnsi="PT Astra Serif" w:cs="Times New Roman"/>
          <w:sz w:val="24"/>
          <w:szCs w:val="24"/>
        </w:rPr>
      </w:pPr>
    </w:p>
    <w:p w:rsidR="002A035A" w:rsidRDefault="002A035A" w:rsidP="00C54CC2">
      <w:pPr>
        <w:pStyle w:val="a4"/>
        <w:ind w:firstLine="426"/>
        <w:jc w:val="center"/>
        <w:rPr>
          <w:rFonts w:ascii="PT Astra Serif" w:hAnsi="PT Astra Serif" w:cs="Times New Roman"/>
          <w:sz w:val="24"/>
          <w:szCs w:val="24"/>
        </w:rPr>
      </w:pPr>
    </w:p>
    <w:p w:rsidR="002A035A" w:rsidRDefault="002A035A" w:rsidP="00C54CC2">
      <w:pPr>
        <w:pStyle w:val="a4"/>
        <w:ind w:firstLine="426"/>
        <w:jc w:val="center"/>
        <w:rPr>
          <w:rFonts w:ascii="PT Astra Serif" w:hAnsi="PT Astra Serif" w:cs="Times New Roman"/>
          <w:sz w:val="24"/>
          <w:szCs w:val="24"/>
        </w:rPr>
      </w:pPr>
    </w:p>
    <w:p w:rsidR="002A035A" w:rsidRDefault="002A035A" w:rsidP="00C54CC2">
      <w:pPr>
        <w:pStyle w:val="a4"/>
        <w:ind w:firstLine="426"/>
        <w:jc w:val="center"/>
        <w:rPr>
          <w:rFonts w:ascii="PT Astra Serif" w:hAnsi="PT Astra Serif" w:cs="Times New Roman"/>
          <w:sz w:val="24"/>
          <w:szCs w:val="24"/>
        </w:rPr>
      </w:pPr>
    </w:p>
    <w:p w:rsidR="002A035A" w:rsidRDefault="002A035A" w:rsidP="00C54CC2">
      <w:pPr>
        <w:pStyle w:val="a4"/>
        <w:ind w:firstLine="426"/>
        <w:jc w:val="center"/>
        <w:rPr>
          <w:rFonts w:ascii="PT Astra Serif" w:hAnsi="PT Astra Serif" w:cs="Times New Roman"/>
          <w:sz w:val="24"/>
          <w:szCs w:val="24"/>
        </w:rPr>
      </w:pPr>
    </w:p>
    <w:p w:rsidR="002A035A" w:rsidRDefault="002A035A" w:rsidP="00C54CC2">
      <w:pPr>
        <w:pStyle w:val="a4"/>
        <w:ind w:firstLine="426"/>
        <w:jc w:val="center"/>
        <w:rPr>
          <w:rFonts w:ascii="PT Astra Serif" w:hAnsi="PT Astra Serif" w:cs="Times New Roman"/>
          <w:sz w:val="24"/>
          <w:szCs w:val="24"/>
        </w:rPr>
      </w:pPr>
    </w:p>
    <w:p w:rsidR="002A035A" w:rsidRDefault="002A035A" w:rsidP="00C54CC2">
      <w:pPr>
        <w:pStyle w:val="a4"/>
        <w:ind w:firstLine="426"/>
        <w:jc w:val="center"/>
        <w:rPr>
          <w:rFonts w:ascii="PT Astra Serif" w:hAnsi="PT Astra Serif" w:cs="Times New Roman"/>
          <w:sz w:val="24"/>
          <w:szCs w:val="24"/>
        </w:rPr>
      </w:pPr>
    </w:p>
    <w:p w:rsidR="002A035A" w:rsidRDefault="002A035A" w:rsidP="00D9768F">
      <w:pPr>
        <w:pStyle w:val="a4"/>
        <w:rPr>
          <w:rFonts w:ascii="PT Astra Serif" w:hAnsi="PT Astra Serif" w:cs="Times New Roman"/>
          <w:sz w:val="24"/>
          <w:szCs w:val="24"/>
        </w:rPr>
      </w:pPr>
    </w:p>
    <w:p w:rsidR="006B4976" w:rsidRDefault="006B4976" w:rsidP="00D9768F">
      <w:pPr>
        <w:pStyle w:val="a4"/>
        <w:rPr>
          <w:rFonts w:ascii="PT Astra Serif" w:hAnsi="PT Astra Serif" w:cs="Times New Roman"/>
          <w:sz w:val="24"/>
          <w:szCs w:val="24"/>
        </w:rPr>
      </w:pPr>
    </w:p>
    <w:p w:rsidR="006B4976" w:rsidRDefault="006B4976" w:rsidP="00D9768F">
      <w:pPr>
        <w:pStyle w:val="a4"/>
        <w:rPr>
          <w:rFonts w:ascii="PT Astra Serif" w:hAnsi="PT Astra Serif" w:cs="Times New Roman"/>
          <w:sz w:val="24"/>
          <w:szCs w:val="24"/>
        </w:rPr>
      </w:pPr>
    </w:p>
    <w:p w:rsidR="006B4976" w:rsidRDefault="006B4976" w:rsidP="00D9768F">
      <w:pPr>
        <w:pStyle w:val="a4"/>
        <w:rPr>
          <w:rFonts w:ascii="PT Astra Serif" w:hAnsi="PT Astra Serif" w:cs="Times New Roman"/>
          <w:sz w:val="24"/>
          <w:szCs w:val="24"/>
        </w:rPr>
      </w:pPr>
    </w:p>
    <w:p w:rsidR="006B4976" w:rsidRDefault="006B4976" w:rsidP="00D9768F">
      <w:pPr>
        <w:pStyle w:val="a4"/>
        <w:rPr>
          <w:rFonts w:ascii="PT Astra Serif" w:hAnsi="PT Astra Serif" w:cs="Times New Roman"/>
          <w:sz w:val="24"/>
          <w:szCs w:val="24"/>
        </w:rPr>
      </w:pPr>
    </w:p>
    <w:p w:rsidR="006B4976" w:rsidRDefault="006B4976" w:rsidP="00D9768F">
      <w:pPr>
        <w:pStyle w:val="a4"/>
        <w:rPr>
          <w:rFonts w:ascii="PT Astra Serif" w:hAnsi="PT Astra Serif" w:cs="Times New Roman"/>
          <w:sz w:val="24"/>
          <w:szCs w:val="24"/>
        </w:rPr>
      </w:pPr>
    </w:p>
    <w:p w:rsidR="006B4976" w:rsidRDefault="006B4976" w:rsidP="00D9768F">
      <w:pPr>
        <w:pStyle w:val="a4"/>
        <w:rPr>
          <w:rFonts w:ascii="PT Astra Serif" w:hAnsi="PT Astra Serif" w:cs="Times New Roman"/>
          <w:sz w:val="24"/>
          <w:szCs w:val="24"/>
        </w:rPr>
      </w:pPr>
    </w:p>
    <w:p w:rsidR="006B4976" w:rsidRPr="002B6C48" w:rsidRDefault="006B4976" w:rsidP="00D9768F">
      <w:pPr>
        <w:pStyle w:val="a4"/>
        <w:rPr>
          <w:rFonts w:ascii="PT Astra Serif" w:hAnsi="PT Astra Serif" w:cs="Times New Roman"/>
          <w:sz w:val="24"/>
          <w:szCs w:val="24"/>
        </w:rPr>
      </w:pPr>
    </w:p>
    <w:p w:rsidR="002C3584" w:rsidRPr="002B6C48" w:rsidRDefault="002C3584" w:rsidP="00C54CC2">
      <w:pPr>
        <w:pStyle w:val="a4"/>
        <w:ind w:firstLine="426"/>
        <w:jc w:val="center"/>
        <w:rPr>
          <w:rFonts w:ascii="PT Astra Serif" w:hAnsi="PT Astra Serif" w:cs="Times New Roman"/>
          <w:sz w:val="24"/>
          <w:szCs w:val="24"/>
        </w:rPr>
      </w:pPr>
    </w:p>
    <w:p w:rsidR="00321312" w:rsidRPr="002B6C48" w:rsidRDefault="00C54CC2" w:rsidP="00C54CC2">
      <w:pPr>
        <w:pStyle w:val="a4"/>
        <w:ind w:firstLine="426"/>
        <w:jc w:val="center"/>
        <w:rPr>
          <w:rFonts w:ascii="PT Astra Serif" w:hAnsi="PT Astra Serif" w:cs="Times New Roman"/>
          <w:sz w:val="24"/>
          <w:szCs w:val="24"/>
        </w:rPr>
      </w:pPr>
      <w:r w:rsidRPr="002B6C48">
        <w:rPr>
          <w:rFonts w:ascii="PT Astra Serif" w:hAnsi="PT Astra Serif" w:cs="Times New Roman"/>
          <w:sz w:val="24"/>
          <w:szCs w:val="24"/>
        </w:rPr>
        <w:t>XIII</w:t>
      </w:r>
      <w:r w:rsidR="00321312" w:rsidRPr="002B6C48">
        <w:rPr>
          <w:rFonts w:ascii="PT Astra Serif" w:hAnsi="PT Astra Serif" w:cs="Times New Roman"/>
          <w:sz w:val="24"/>
          <w:szCs w:val="24"/>
        </w:rPr>
        <w:t xml:space="preserve">. ПЕРЕЧЕНЬ ПРИЛОЖЕНИЙ </w:t>
      </w:r>
    </w:p>
    <w:p w:rsidR="008249A2" w:rsidRPr="002B6C48" w:rsidRDefault="008249A2" w:rsidP="00C54CC2">
      <w:pPr>
        <w:pStyle w:val="a4"/>
        <w:ind w:firstLine="426"/>
        <w:jc w:val="center"/>
        <w:rPr>
          <w:rFonts w:ascii="PT Astra Serif" w:hAnsi="PT Astra Serif" w:cs="Times New Roman"/>
          <w:sz w:val="24"/>
          <w:szCs w:val="24"/>
        </w:rPr>
      </w:pPr>
    </w:p>
    <w:p w:rsidR="00321312" w:rsidRPr="002B6C48" w:rsidRDefault="00321312" w:rsidP="00C02B70">
      <w:pPr>
        <w:pStyle w:val="a4"/>
        <w:ind w:firstLine="426"/>
        <w:jc w:val="both"/>
        <w:rPr>
          <w:rFonts w:ascii="PT Astra Serif" w:hAnsi="PT Astra Serif" w:cs="Times New Roman"/>
          <w:sz w:val="24"/>
          <w:szCs w:val="24"/>
        </w:rPr>
      </w:pPr>
      <w:r w:rsidRPr="002B6C48">
        <w:rPr>
          <w:rFonts w:ascii="PT Astra Serif" w:hAnsi="PT Astra Serif" w:cs="Times New Roman"/>
          <w:sz w:val="24"/>
          <w:szCs w:val="24"/>
        </w:rPr>
        <w:t>Неотъемлемой частью настоящего Контракта является следующее:</w:t>
      </w:r>
    </w:p>
    <w:p w:rsidR="00321312" w:rsidRPr="002B6C48" w:rsidRDefault="00AB2A3F" w:rsidP="00C02B70">
      <w:pPr>
        <w:pStyle w:val="a4"/>
        <w:ind w:firstLine="426"/>
        <w:jc w:val="both"/>
        <w:rPr>
          <w:rFonts w:ascii="PT Astra Serif" w:hAnsi="PT Astra Serif" w:cs="Times New Roman"/>
          <w:sz w:val="24"/>
          <w:szCs w:val="24"/>
        </w:rPr>
      </w:pPr>
      <w:hyperlink w:anchor="P326" w:history="1">
        <w:r w:rsidR="00321312" w:rsidRPr="002B6C48">
          <w:rPr>
            <w:rFonts w:ascii="PT Astra Serif" w:hAnsi="PT Astra Serif" w:cs="Times New Roman"/>
            <w:sz w:val="24"/>
            <w:szCs w:val="24"/>
          </w:rPr>
          <w:t xml:space="preserve">Приложение </w:t>
        </w:r>
        <w:r w:rsidR="007E5AE0" w:rsidRPr="002B6C48">
          <w:rPr>
            <w:rFonts w:ascii="PT Astra Serif" w:hAnsi="PT Astra Serif" w:cs="Times New Roman"/>
            <w:sz w:val="24"/>
            <w:szCs w:val="24"/>
          </w:rPr>
          <w:t>№</w:t>
        </w:r>
        <w:r w:rsidR="00321312" w:rsidRPr="002B6C48">
          <w:rPr>
            <w:rFonts w:ascii="PT Astra Serif" w:hAnsi="PT Astra Serif" w:cs="Times New Roman"/>
            <w:sz w:val="24"/>
            <w:szCs w:val="24"/>
          </w:rPr>
          <w:t xml:space="preserve"> 1</w:t>
        </w:r>
      </w:hyperlink>
      <w:r w:rsidR="00321312" w:rsidRPr="002B6C48">
        <w:rPr>
          <w:rFonts w:ascii="PT Astra Serif" w:hAnsi="PT Astra Serif" w:cs="Times New Roman"/>
          <w:sz w:val="24"/>
          <w:szCs w:val="24"/>
        </w:rPr>
        <w:t xml:space="preserve"> </w:t>
      </w:r>
      <w:r w:rsidR="007E5AE0" w:rsidRPr="002B6C48">
        <w:rPr>
          <w:rFonts w:ascii="PT Astra Serif" w:hAnsi="PT Astra Serif" w:cs="Times New Roman"/>
          <w:sz w:val="24"/>
          <w:szCs w:val="24"/>
        </w:rPr>
        <w:t>–</w:t>
      </w:r>
      <w:r w:rsidR="00321312" w:rsidRPr="002B6C48">
        <w:rPr>
          <w:rFonts w:ascii="PT Astra Serif" w:hAnsi="PT Astra Serif" w:cs="Times New Roman"/>
          <w:sz w:val="24"/>
          <w:szCs w:val="24"/>
        </w:rPr>
        <w:t xml:space="preserve"> </w:t>
      </w:r>
      <w:r w:rsidR="00E50EFF" w:rsidRPr="002B6C48">
        <w:rPr>
          <w:rFonts w:ascii="PT Astra Serif" w:hAnsi="PT Astra Serif" w:cs="Times New Roman"/>
          <w:sz w:val="24"/>
          <w:szCs w:val="24"/>
        </w:rPr>
        <w:t>Ведомость поставки;</w:t>
      </w:r>
    </w:p>
    <w:p w:rsidR="00321312" w:rsidRPr="002B6C48" w:rsidRDefault="00AB2A3F" w:rsidP="00C02B70">
      <w:pPr>
        <w:pStyle w:val="a4"/>
        <w:ind w:firstLine="426"/>
        <w:jc w:val="both"/>
        <w:rPr>
          <w:rFonts w:ascii="PT Astra Serif" w:hAnsi="PT Astra Serif" w:cs="Times New Roman"/>
          <w:sz w:val="24"/>
          <w:szCs w:val="24"/>
        </w:rPr>
      </w:pPr>
      <w:hyperlink w:anchor="P389" w:history="1">
        <w:r w:rsidR="00321312" w:rsidRPr="002B6C48">
          <w:rPr>
            <w:rFonts w:ascii="PT Astra Serif" w:hAnsi="PT Astra Serif" w:cs="Times New Roman"/>
            <w:sz w:val="24"/>
            <w:szCs w:val="24"/>
          </w:rPr>
          <w:t xml:space="preserve">Приложение </w:t>
        </w:r>
        <w:r w:rsidR="007E5AE0" w:rsidRPr="002B6C48">
          <w:rPr>
            <w:rFonts w:ascii="PT Astra Serif" w:hAnsi="PT Astra Serif" w:cs="Times New Roman"/>
            <w:sz w:val="24"/>
            <w:szCs w:val="24"/>
          </w:rPr>
          <w:t>№</w:t>
        </w:r>
        <w:r w:rsidR="00321312" w:rsidRPr="002B6C48">
          <w:rPr>
            <w:rFonts w:ascii="PT Astra Serif" w:hAnsi="PT Astra Serif" w:cs="Times New Roman"/>
            <w:sz w:val="24"/>
            <w:szCs w:val="24"/>
          </w:rPr>
          <w:t xml:space="preserve"> 2</w:t>
        </w:r>
      </w:hyperlink>
      <w:r w:rsidR="007E5AE0" w:rsidRPr="002B6C48">
        <w:rPr>
          <w:rFonts w:ascii="PT Astra Serif" w:hAnsi="PT Astra Serif" w:cs="Times New Roman"/>
          <w:sz w:val="24"/>
          <w:szCs w:val="24"/>
        </w:rPr>
        <w:t xml:space="preserve"> </w:t>
      </w:r>
      <w:r w:rsidR="00E50EFF" w:rsidRPr="002B6C48">
        <w:rPr>
          <w:rFonts w:ascii="PT Astra Serif" w:hAnsi="PT Astra Serif" w:cs="Times New Roman"/>
          <w:sz w:val="24"/>
          <w:szCs w:val="24"/>
        </w:rPr>
        <w:t>–</w:t>
      </w:r>
      <w:r w:rsidR="007E5AE0" w:rsidRPr="002B6C48">
        <w:rPr>
          <w:rFonts w:ascii="PT Astra Serif" w:hAnsi="PT Astra Serif" w:cs="Times New Roman"/>
          <w:sz w:val="24"/>
          <w:szCs w:val="24"/>
        </w:rPr>
        <w:t xml:space="preserve"> </w:t>
      </w:r>
      <w:r w:rsidR="007A15AE" w:rsidRPr="002B6C48">
        <w:rPr>
          <w:rFonts w:ascii="PT Astra Serif" w:hAnsi="PT Astra Serif" w:cs="Times New Roman"/>
          <w:sz w:val="24"/>
          <w:szCs w:val="24"/>
        </w:rPr>
        <w:t>Отгрузочная разнарядка</w:t>
      </w:r>
      <w:r w:rsidR="00E50EFF" w:rsidRPr="002B6C48">
        <w:rPr>
          <w:rFonts w:ascii="PT Astra Serif" w:hAnsi="PT Astra Serif" w:cs="Times New Roman"/>
          <w:sz w:val="24"/>
          <w:szCs w:val="24"/>
        </w:rPr>
        <w:t>.</w:t>
      </w:r>
    </w:p>
    <w:p w:rsidR="007328B6" w:rsidRPr="002B6C48" w:rsidRDefault="00AB2A3F" w:rsidP="00C02B70">
      <w:pPr>
        <w:pStyle w:val="a4"/>
        <w:ind w:firstLine="426"/>
        <w:jc w:val="both"/>
        <w:rPr>
          <w:rFonts w:ascii="PT Astra Serif" w:hAnsi="PT Astra Serif" w:cs="Times New Roman"/>
          <w:sz w:val="24"/>
          <w:szCs w:val="24"/>
        </w:rPr>
      </w:pPr>
      <w:hyperlink w:anchor="P389" w:history="1">
        <w:r w:rsidR="007328B6" w:rsidRPr="002B6C48">
          <w:rPr>
            <w:rFonts w:ascii="PT Astra Serif" w:hAnsi="PT Astra Serif" w:cs="Times New Roman"/>
            <w:sz w:val="24"/>
            <w:szCs w:val="24"/>
          </w:rPr>
          <w:t>Приложение № 3</w:t>
        </w:r>
      </w:hyperlink>
      <w:r w:rsidR="007328B6" w:rsidRPr="002B6C48">
        <w:rPr>
          <w:rFonts w:ascii="PT Astra Serif" w:hAnsi="PT Astra Serif" w:cs="Times New Roman"/>
          <w:sz w:val="24"/>
          <w:szCs w:val="24"/>
        </w:rPr>
        <w:t xml:space="preserve"> – Расчет и обоснование цены контракта.</w:t>
      </w:r>
    </w:p>
    <w:p w:rsidR="001C7962" w:rsidRPr="002B6C48" w:rsidRDefault="001C7962" w:rsidP="007D0249">
      <w:pPr>
        <w:pStyle w:val="a4"/>
        <w:jc w:val="both"/>
        <w:rPr>
          <w:rFonts w:ascii="PT Astra Serif" w:hAnsi="PT Astra Serif" w:cs="Times New Roman"/>
          <w:sz w:val="24"/>
          <w:szCs w:val="24"/>
        </w:rPr>
      </w:pPr>
    </w:p>
    <w:p w:rsidR="00321312" w:rsidRPr="002B6C48" w:rsidRDefault="00C54CC2" w:rsidP="007E5AE0">
      <w:pPr>
        <w:pStyle w:val="a4"/>
        <w:ind w:firstLine="426"/>
        <w:jc w:val="center"/>
        <w:rPr>
          <w:rFonts w:ascii="PT Astra Serif" w:hAnsi="PT Astra Serif" w:cs="Times New Roman"/>
          <w:sz w:val="24"/>
          <w:szCs w:val="24"/>
        </w:rPr>
      </w:pPr>
      <w:bookmarkStart w:id="22" w:name="P306"/>
      <w:bookmarkEnd w:id="22"/>
      <w:r w:rsidRPr="002B6C48">
        <w:rPr>
          <w:rFonts w:ascii="PT Astra Serif" w:hAnsi="PT Astra Serif" w:cs="Times New Roman"/>
          <w:sz w:val="24"/>
          <w:szCs w:val="24"/>
        </w:rPr>
        <w:t>XIV</w:t>
      </w:r>
      <w:r w:rsidR="00321312" w:rsidRPr="002B6C48">
        <w:rPr>
          <w:rFonts w:ascii="PT Astra Serif" w:hAnsi="PT Astra Serif" w:cs="Times New Roman"/>
          <w:sz w:val="24"/>
          <w:szCs w:val="24"/>
        </w:rPr>
        <w:t>. АДРЕСА. БАНКОВСКИЕ РЕКВИЗИТЫ И ПОДПИСИ СТОРОН:</w:t>
      </w:r>
    </w:p>
    <w:p w:rsidR="00112766" w:rsidRPr="002B6C48" w:rsidRDefault="00112766" w:rsidP="007E5AE0">
      <w:pPr>
        <w:pStyle w:val="a4"/>
        <w:ind w:firstLine="426"/>
        <w:jc w:val="center"/>
        <w:rPr>
          <w:rFonts w:ascii="PT Astra Serif" w:hAnsi="PT Astra Serif" w:cs="Times New Roman"/>
          <w:sz w:val="24"/>
          <w:szCs w:val="24"/>
        </w:rPr>
      </w:pPr>
    </w:p>
    <w:tbl>
      <w:tblPr>
        <w:tblW w:w="9606" w:type="dxa"/>
        <w:tblLayout w:type="fixed"/>
        <w:tblLook w:val="01E0" w:firstRow="1" w:lastRow="1" w:firstColumn="1" w:lastColumn="1" w:noHBand="0" w:noVBand="0"/>
      </w:tblPr>
      <w:tblGrid>
        <w:gridCol w:w="4927"/>
        <w:gridCol w:w="4679"/>
      </w:tblGrid>
      <w:tr w:rsidR="007E5AE0" w:rsidRPr="002B6C48" w:rsidTr="00517D59">
        <w:trPr>
          <w:trHeight w:val="577"/>
        </w:trPr>
        <w:tc>
          <w:tcPr>
            <w:tcW w:w="4927" w:type="dxa"/>
          </w:tcPr>
          <w:p w:rsidR="007E5AE0" w:rsidRPr="002B6C48" w:rsidRDefault="007E5AE0" w:rsidP="008527E7">
            <w:pPr>
              <w:shd w:val="clear" w:color="auto" w:fill="FFFFFF" w:themeFill="background1"/>
              <w:tabs>
                <w:tab w:val="left" w:pos="709"/>
                <w:tab w:val="left" w:pos="5475"/>
              </w:tabs>
              <w:ind w:right="-71"/>
              <w:rPr>
                <w:rFonts w:ascii="PT Astra Serif" w:hAnsi="PT Astra Serif"/>
                <w:b/>
              </w:rPr>
            </w:pPr>
            <w:r w:rsidRPr="002B6C48">
              <w:rPr>
                <w:rFonts w:ascii="PT Astra Serif" w:hAnsi="PT Astra Serif"/>
                <w:b/>
                <w:sz w:val="22"/>
                <w:szCs w:val="22"/>
              </w:rPr>
              <w:t xml:space="preserve">Государственный заказчик: </w:t>
            </w:r>
          </w:p>
          <w:p w:rsidR="00FD1A30" w:rsidRPr="002B6C48" w:rsidRDefault="00FD1A30" w:rsidP="00FD1A30">
            <w:pPr>
              <w:autoSpaceDE w:val="0"/>
              <w:autoSpaceDN w:val="0"/>
              <w:adjustRightInd w:val="0"/>
              <w:contextualSpacing/>
              <w:outlineLvl w:val="0"/>
              <w:rPr>
                <w:rFonts w:ascii="PT Astra Serif" w:hAnsi="PT Astra Serif"/>
              </w:rPr>
            </w:pPr>
            <w:r w:rsidRPr="002B6C48">
              <w:rPr>
                <w:rFonts w:ascii="PT Astra Serif" w:hAnsi="PT Astra Serif"/>
                <w:sz w:val="22"/>
                <w:szCs w:val="22"/>
              </w:rPr>
              <w:t>Управление Федеральной службы исполнения наказаний по Забайкальскому краю</w:t>
            </w:r>
          </w:p>
          <w:p w:rsidR="00FD1A30" w:rsidRPr="002B6C48" w:rsidRDefault="00FD1A30" w:rsidP="00FD1A30">
            <w:pPr>
              <w:autoSpaceDE w:val="0"/>
              <w:autoSpaceDN w:val="0"/>
              <w:adjustRightInd w:val="0"/>
              <w:contextualSpacing/>
              <w:outlineLvl w:val="0"/>
              <w:rPr>
                <w:rFonts w:ascii="PT Astra Serif" w:hAnsi="PT Astra Serif"/>
              </w:rPr>
            </w:pPr>
            <w:r w:rsidRPr="002B6C48">
              <w:rPr>
                <w:rFonts w:ascii="PT Astra Serif" w:hAnsi="PT Astra Serif"/>
                <w:sz w:val="22"/>
                <w:szCs w:val="22"/>
              </w:rPr>
              <w:t>Адрес юридический:</w:t>
            </w:r>
          </w:p>
          <w:p w:rsidR="00FD1A30" w:rsidRPr="002B6C48" w:rsidRDefault="00FD1A30" w:rsidP="00FD1A30">
            <w:pPr>
              <w:autoSpaceDE w:val="0"/>
              <w:autoSpaceDN w:val="0"/>
              <w:adjustRightInd w:val="0"/>
              <w:contextualSpacing/>
              <w:outlineLvl w:val="0"/>
              <w:rPr>
                <w:rFonts w:ascii="PT Astra Serif" w:hAnsi="PT Astra Serif"/>
              </w:rPr>
            </w:pPr>
            <w:r w:rsidRPr="002B6C48">
              <w:rPr>
                <w:rFonts w:ascii="PT Astra Serif" w:hAnsi="PT Astra Serif"/>
                <w:sz w:val="22"/>
                <w:szCs w:val="22"/>
              </w:rPr>
              <w:t xml:space="preserve">672010, г. Чита, ул. </w:t>
            </w:r>
            <w:proofErr w:type="spellStart"/>
            <w:r w:rsidRPr="002B6C48">
              <w:rPr>
                <w:rFonts w:ascii="PT Astra Serif" w:hAnsi="PT Astra Serif"/>
                <w:sz w:val="22"/>
                <w:szCs w:val="22"/>
              </w:rPr>
              <w:t>Ингодинская</w:t>
            </w:r>
            <w:proofErr w:type="spellEnd"/>
            <w:r w:rsidRPr="002B6C48">
              <w:rPr>
                <w:rFonts w:ascii="PT Astra Serif" w:hAnsi="PT Astra Serif"/>
                <w:sz w:val="22"/>
                <w:szCs w:val="22"/>
              </w:rPr>
              <w:t>, 1, стр.6</w:t>
            </w:r>
          </w:p>
          <w:p w:rsidR="00FD1A30" w:rsidRPr="002B6C48" w:rsidRDefault="00FD1A30" w:rsidP="00FD1A30">
            <w:pPr>
              <w:autoSpaceDE w:val="0"/>
              <w:autoSpaceDN w:val="0"/>
              <w:adjustRightInd w:val="0"/>
              <w:contextualSpacing/>
              <w:outlineLvl w:val="0"/>
              <w:rPr>
                <w:rFonts w:ascii="PT Astra Serif" w:hAnsi="PT Astra Serif"/>
              </w:rPr>
            </w:pPr>
            <w:r w:rsidRPr="002B6C48">
              <w:rPr>
                <w:rFonts w:ascii="PT Astra Serif" w:hAnsi="PT Astra Serif"/>
                <w:sz w:val="22"/>
                <w:szCs w:val="22"/>
              </w:rPr>
              <w:t>Адрес почтовый:</w:t>
            </w:r>
          </w:p>
          <w:p w:rsidR="00FD1A30" w:rsidRPr="002B6C48" w:rsidRDefault="00FD1A30" w:rsidP="00FD1A30">
            <w:pPr>
              <w:autoSpaceDE w:val="0"/>
              <w:autoSpaceDN w:val="0"/>
              <w:adjustRightInd w:val="0"/>
              <w:contextualSpacing/>
              <w:outlineLvl w:val="0"/>
              <w:rPr>
                <w:rFonts w:ascii="PT Astra Serif" w:hAnsi="PT Astra Serif"/>
              </w:rPr>
            </w:pPr>
            <w:r w:rsidRPr="002B6C48">
              <w:rPr>
                <w:rFonts w:ascii="PT Astra Serif" w:hAnsi="PT Astra Serif"/>
                <w:sz w:val="22"/>
                <w:szCs w:val="22"/>
              </w:rPr>
              <w:t xml:space="preserve">672010, г. Чита, ул. </w:t>
            </w:r>
            <w:proofErr w:type="spellStart"/>
            <w:r w:rsidRPr="002B6C48">
              <w:rPr>
                <w:rFonts w:ascii="PT Astra Serif" w:hAnsi="PT Astra Serif"/>
                <w:sz w:val="22"/>
                <w:szCs w:val="22"/>
              </w:rPr>
              <w:t>Ингодинская</w:t>
            </w:r>
            <w:proofErr w:type="spellEnd"/>
            <w:r w:rsidRPr="002B6C48">
              <w:rPr>
                <w:rFonts w:ascii="PT Astra Serif" w:hAnsi="PT Astra Serif"/>
                <w:sz w:val="22"/>
                <w:szCs w:val="22"/>
              </w:rPr>
              <w:t>, 1, стр.6</w:t>
            </w:r>
          </w:p>
          <w:p w:rsidR="00FD1A30" w:rsidRPr="002B6C48" w:rsidRDefault="00FD1A30" w:rsidP="00FD1A30">
            <w:pPr>
              <w:autoSpaceDE w:val="0"/>
              <w:autoSpaceDN w:val="0"/>
              <w:adjustRightInd w:val="0"/>
              <w:contextualSpacing/>
              <w:outlineLvl w:val="0"/>
              <w:rPr>
                <w:rFonts w:ascii="PT Astra Serif" w:hAnsi="PT Astra Serif"/>
              </w:rPr>
            </w:pPr>
            <w:r w:rsidRPr="002B6C48">
              <w:rPr>
                <w:rFonts w:ascii="PT Astra Serif" w:hAnsi="PT Astra Serif"/>
                <w:sz w:val="22"/>
                <w:szCs w:val="22"/>
              </w:rPr>
              <w:t>тел.: (3022) 31-44-17, 31-04-85</w:t>
            </w:r>
          </w:p>
          <w:p w:rsidR="00FD1A30" w:rsidRPr="002B6C48" w:rsidRDefault="00FD1A30" w:rsidP="00FD1A30">
            <w:pPr>
              <w:autoSpaceDE w:val="0"/>
              <w:autoSpaceDN w:val="0"/>
              <w:adjustRightInd w:val="0"/>
              <w:contextualSpacing/>
              <w:outlineLvl w:val="0"/>
              <w:rPr>
                <w:rFonts w:ascii="PT Astra Serif" w:hAnsi="PT Astra Serif"/>
              </w:rPr>
            </w:pPr>
            <w:r w:rsidRPr="002B6C48">
              <w:rPr>
                <w:rFonts w:ascii="PT Astra Serif" w:hAnsi="PT Astra Serif"/>
                <w:sz w:val="22"/>
                <w:szCs w:val="22"/>
                <w:lang w:val="en-US"/>
              </w:rPr>
              <w:t>E</w:t>
            </w:r>
            <w:r w:rsidRPr="002B6C48">
              <w:rPr>
                <w:rFonts w:ascii="PT Astra Serif" w:hAnsi="PT Astra Serif"/>
                <w:sz w:val="22"/>
                <w:szCs w:val="22"/>
              </w:rPr>
              <w:t>-</w:t>
            </w:r>
            <w:r w:rsidRPr="002B6C48">
              <w:rPr>
                <w:rFonts w:ascii="PT Astra Serif" w:hAnsi="PT Astra Serif"/>
                <w:sz w:val="22"/>
                <w:szCs w:val="22"/>
                <w:lang w:val="en-US"/>
              </w:rPr>
              <w:t>mail</w:t>
            </w:r>
            <w:r w:rsidRPr="002B6C48">
              <w:rPr>
                <w:rFonts w:ascii="PT Astra Serif" w:hAnsi="PT Astra Serif"/>
                <w:sz w:val="22"/>
                <w:szCs w:val="22"/>
              </w:rPr>
              <w:t xml:space="preserve">: </w:t>
            </w:r>
            <w:proofErr w:type="spellStart"/>
            <w:r w:rsidRPr="002B6C48">
              <w:rPr>
                <w:rFonts w:ascii="PT Astra Serif" w:hAnsi="PT Astra Serif"/>
                <w:sz w:val="22"/>
                <w:szCs w:val="22"/>
                <w:lang w:val="en-US"/>
              </w:rPr>
              <w:t>ufsin</w:t>
            </w:r>
            <w:proofErr w:type="spellEnd"/>
            <w:r w:rsidRPr="002B6C48">
              <w:rPr>
                <w:rFonts w:ascii="PT Astra Serif" w:hAnsi="PT Astra Serif"/>
                <w:sz w:val="22"/>
                <w:szCs w:val="22"/>
              </w:rPr>
              <w:t>.</w:t>
            </w:r>
            <w:proofErr w:type="spellStart"/>
            <w:r w:rsidRPr="002B6C48">
              <w:rPr>
                <w:rFonts w:ascii="PT Astra Serif" w:hAnsi="PT Astra Serif"/>
                <w:sz w:val="22"/>
                <w:szCs w:val="22"/>
                <w:lang w:val="en-US"/>
              </w:rPr>
              <w:t>oto</w:t>
            </w:r>
            <w:proofErr w:type="spellEnd"/>
            <w:r w:rsidRPr="002B6C48">
              <w:rPr>
                <w:rFonts w:ascii="PT Astra Serif" w:hAnsi="PT Astra Serif"/>
                <w:sz w:val="22"/>
                <w:szCs w:val="22"/>
              </w:rPr>
              <w:t>@75.</w:t>
            </w:r>
            <w:proofErr w:type="spellStart"/>
            <w:r w:rsidRPr="002B6C48">
              <w:rPr>
                <w:rFonts w:ascii="PT Astra Serif" w:hAnsi="PT Astra Serif"/>
                <w:sz w:val="22"/>
                <w:szCs w:val="22"/>
                <w:lang w:val="en-US"/>
              </w:rPr>
              <w:t>fsin</w:t>
            </w:r>
            <w:proofErr w:type="spellEnd"/>
            <w:r w:rsidRPr="002B6C48">
              <w:rPr>
                <w:rFonts w:ascii="PT Astra Serif" w:hAnsi="PT Astra Serif"/>
                <w:sz w:val="22"/>
                <w:szCs w:val="22"/>
              </w:rPr>
              <w:t>.</w:t>
            </w:r>
            <w:proofErr w:type="spellStart"/>
            <w:r w:rsidRPr="002B6C48">
              <w:rPr>
                <w:rFonts w:ascii="PT Astra Serif" w:hAnsi="PT Astra Serif"/>
                <w:sz w:val="22"/>
                <w:szCs w:val="22"/>
                <w:lang w:val="en-US"/>
              </w:rPr>
              <w:t>gov</w:t>
            </w:r>
            <w:proofErr w:type="spellEnd"/>
            <w:r w:rsidRPr="002B6C48">
              <w:rPr>
                <w:rFonts w:ascii="PT Astra Serif" w:hAnsi="PT Astra Serif"/>
                <w:sz w:val="22"/>
                <w:szCs w:val="22"/>
              </w:rPr>
              <w:t>.</w:t>
            </w:r>
            <w:proofErr w:type="spellStart"/>
            <w:r w:rsidRPr="002B6C48">
              <w:rPr>
                <w:rFonts w:ascii="PT Astra Serif" w:hAnsi="PT Astra Serif"/>
                <w:sz w:val="22"/>
                <w:szCs w:val="22"/>
                <w:lang w:val="en-US"/>
              </w:rPr>
              <w:t>ru</w:t>
            </w:r>
            <w:proofErr w:type="spellEnd"/>
            <w:r w:rsidRPr="002B6C48">
              <w:rPr>
                <w:rFonts w:ascii="PT Astra Serif" w:hAnsi="PT Astra Serif"/>
                <w:sz w:val="22"/>
                <w:szCs w:val="22"/>
              </w:rPr>
              <w:t xml:space="preserve"> </w:t>
            </w:r>
          </w:p>
          <w:p w:rsidR="00FD1A30" w:rsidRPr="002B6C48" w:rsidRDefault="00FD1A30" w:rsidP="00FD1A30">
            <w:pPr>
              <w:autoSpaceDE w:val="0"/>
              <w:autoSpaceDN w:val="0"/>
              <w:adjustRightInd w:val="0"/>
              <w:contextualSpacing/>
              <w:outlineLvl w:val="0"/>
              <w:rPr>
                <w:rFonts w:ascii="PT Astra Serif" w:hAnsi="PT Astra Serif"/>
              </w:rPr>
            </w:pPr>
            <w:r w:rsidRPr="002B6C48">
              <w:rPr>
                <w:rFonts w:ascii="PT Astra Serif" w:hAnsi="PT Astra Serif"/>
                <w:sz w:val="22"/>
                <w:szCs w:val="22"/>
              </w:rPr>
              <w:t>Банковские реквизиты:</w:t>
            </w:r>
          </w:p>
          <w:p w:rsidR="00FD1A30" w:rsidRPr="002B6C48" w:rsidRDefault="00FD1A30" w:rsidP="00FD1A30">
            <w:pPr>
              <w:autoSpaceDE w:val="0"/>
              <w:autoSpaceDN w:val="0"/>
              <w:adjustRightInd w:val="0"/>
              <w:contextualSpacing/>
              <w:outlineLvl w:val="0"/>
              <w:rPr>
                <w:rFonts w:ascii="PT Astra Serif" w:hAnsi="PT Astra Serif"/>
              </w:rPr>
            </w:pPr>
            <w:r w:rsidRPr="002B6C48">
              <w:rPr>
                <w:rFonts w:ascii="PT Astra Serif" w:hAnsi="PT Astra Serif"/>
                <w:sz w:val="22"/>
                <w:szCs w:val="22"/>
              </w:rPr>
              <w:t>ЕКС 40102810545370000012</w:t>
            </w:r>
          </w:p>
          <w:p w:rsidR="00FD1A30" w:rsidRPr="002B6C48" w:rsidRDefault="00FD1A30" w:rsidP="00FD1A30">
            <w:pPr>
              <w:autoSpaceDE w:val="0"/>
              <w:autoSpaceDN w:val="0"/>
              <w:adjustRightInd w:val="0"/>
              <w:contextualSpacing/>
              <w:outlineLvl w:val="0"/>
              <w:rPr>
                <w:rFonts w:ascii="PT Astra Serif" w:hAnsi="PT Astra Serif"/>
              </w:rPr>
            </w:pPr>
            <w:r w:rsidRPr="002B6C48">
              <w:rPr>
                <w:rFonts w:ascii="PT Astra Serif" w:hAnsi="PT Astra Serif"/>
                <w:sz w:val="22"/>
                <w:szCs w:val="22"/>
              </w:rPr>
              <w:t>Казначейский счет: 03211643000000012009</w:t>
            </w:r>
          </w:p>
          <w:p w:rsidR="00FD1A30" w:rsidRPr="002B6C48" w:rsidRDefault="00FD1A30" w:rsidP="00FD1A30">
            <w:pPr>
              <w:autoSpaceDE w:val="0"/>
              <w:autoSpaceDN w:val="0"/>
              <w:adjustRightInd w:val="0"/>
              <w:contextualSpacing/>
              <w:outlineLvl w:val="0"/>
              <w:rPr>
                <w:rFonts w:ascii="PT Astra Serif" w:hAnsi="PT Astra Serif"/>
              </w:rPr>
            </w:pPr>
            <w:proofErr w:type="gramStart"/>
            <w:r w:rsidRPr="002B6C48">
              <w:rPr>
                <w:rFonts w:ascii="PT Astra Serif" w:hAnsi="PT Astra Serif"/>
                <w:sz w:val="22"/>
                <w:szCs w:val="22"/>
              </w:rPr>
              <w:t>л</w:t>
            </w:r>
            <w:proofErr w:type="gramEnd"/>
            <w:r w:rsidRPr="002B6C48">
              <w:rPr>
                <w:rFonts w:ascii="PT Astra Serif" w:hAnsi="PT Astra Serif"/>
                <w:sz w:val="22"/>
                <w:szCs w:val="22"/>
              </w:rPr>
              <w:t>/с: 03911221920</w:t>
            </w:r>
          </w:p>
          <w:p w:rsidR="00FD1A30" w:rsidRPr="002B6C48" w:rsidRDefault="00FD1A30" w:rsidP="00FD1A30">
            <w:pPr>
              <w:autoSpaceDE w:val="0"/>
              <w:autoSpaceDN w:val="0"/>
              <w:adjustRightInd w:val="0"/>
              <w:contextualSpacing/>
              <w:outlineLvl w:val="0"/>
              <w:rPr>
                <w:rFonts w:ascii="PT Astra Serif" w:hAnsi="PT Astra Serif"/>
              </w:rPr>
            </w:pPr>
            <w:r w:rsidRPr="002B6C48">
              <w:rPr>
                <w:rFonts w:ascii="PT Astra Serif" w:hAnsi="PT Astra Serif"/>
                <w:sz w:val="22"/>
                <w:szCs w:val="22"/>
              </w:rPr>
              <w:t xml:space="preserve"> (УФСИН России по Забайкальскому краю) </w:t>
            </w:r>
          </w:p>
          <w:p w:rsidR="00FD1A30" w:rsidRPr="002B6C48" w:rsidRDefault="00FD1A30" w:rsidP="00FD1A30">
            <w:pPr>
              <w:autoSpaceDE w:val="0"/>
              <w:autoSpaceDN w:val="0"/>
              <w:adjustRightInd w:val="0"/>
              <w:contextualSpacing/>
              <w:outlineLvl w:val="0"/>
              <w:rPr>
                <w:rFonts w:ascii="PT Astra Serif" w:hAnsi="PT Astra Serif"/>
              </w:rPr>
            </w:pPr>
            <w:r w:rsidRPr="002B6C48">
              <w:rPr>
                <w:rFonts w:ascii="PT Astra Serif" w:hAnsi="PT Astra Serif"/>
                <w:sz w:val="22"/>
                <w:szCs w:val="22"/>
              </w:rPr>
              <w:t>ОКЦ № 1 Дальневосточного ГУ БАНКА РОССИИ// УФК по Приморскому  краю г. Владивосток</w:t>
            </w:r>
          </w:p>
          <w:p w:rsidR="00FD1A30" w:rsidRPr="002B6C48" w:rsidRDefault="00FD1A30" w:rsidP="00FD1A30">
            <w:pPr>
              <w:autoSpaceDE w:val="0"/>
              <w:autoSpaceDN w:val="0"/>
              <w:adjustRightInd w:val="0"/>
              <w:contextualSpacing/>
              <w:outlineLvl w:val="0"/>
              <w:rPr>
                <w:rFonts w:ascii="PT Astra Serif" w:hAnsi="PT Astra Serif"/>
              </w:rPr>
            </w:pPr>
            <w:r w:rsidRPr="002B6C48">
              <w:rPr>
                <w:rFonts w:ascii="PT Astra Serif" w:hAnsi="PT Astra Serif"/>
                <w:sz w:val="22"/>
                <w:szCs w:val="22"/>
              </w:rPr>
              <w:t>БИК 010507002</w:t>
            </w:r>
          </w:p>
          <w:p w:rsidR="00FD1A30" w:rsidRPr="002B6C48" w:rsidRDefault="00FD1A30" w:rsidP="00FD1A30">
            <w:pPr>
              <w:autoSpaceDE w:val="0"/>
              <w:autoSpaceDN w:val="0"/>
              <w:adjustRightInd w:val="0"/>
              <w:contextualSpacing/>
              <w:outlineLvl w:val="0"/>
              <w:rPr>
                <w:rFonts w:ascii="PT Astra Serif" w:hAnsi="PT Astra Serif"/>
              </w:rPr>
            </w:pPr>
            <w:r w:rsidRPr="002B6C48">
              <w:rPr>
                <w:rFonts w:ascii="PT Astra Serif" w:hAnsi="PT Astra Serif"/>
                <w:sz w:val="22"/>
                <w:szCs w:val="22"/>
              </w:rPr>
              <w:t>ИНН 7534008954</w:t>
            </w:r>
          </w:p>
          <w:p w:rsidR="00FD1A30" w:rsidRPr="002B6C48" w:rsidRDefault="00FD1A30" w:rsidP="00FD1A30">
            <w:pPr>
              <w:autoSpaceDE w:val="0"/>
              <w:autoSpaceDN w:val="0"/>
              <w:adjustRightInd w:val="0"/>
              <w:contextualSpacing/>
              <w:outlineLvl w:val="0"/>
              <w:rPr>
                <w:rFonts w:ascii="PT Astra Serif" w:hAnsi="PT Astra Serif"/>
              </w:rPr>
            </w:pPr>
            <w:r w:rsidRPr="002B6C48">
              <w:rPr>
                <w:rFonts w:ascii="PT Astra Serif" w:hAnsi="PT Astra Serif"/>
                <w:sz w:val="22"/>
                <w:szCs w:val="22"/>
              </w:rPr>
              <w:t>КПП 753401001</w:t>
            </w:r>
          </w:p>
          <w:p w:rsidR="00FD1A30" w:rsidRPr="002B6C48" w:rsidRDefault="00FD1A30" w:rsidP="00FD1A30">
            <w:pPr>
              <w:tabs>
                <w:tab w:val="left" w:pos="0"/>
              </w:tabs>
              <w:jc w:val="both"/>
              <w:rPr>
                <w:rFonts w:ascii="PT Astra Serif" w:hAnsi="PT Astra Serif"/>
              </w:rPr>
            </w:pPr>
            <w:r w:rsidRPr="002B6C48">
              <w:rPr>
                <w:rFonts w:ascii="PT Astra Serif" w:hAnsi="PT Astra Serif"/>
                <w:sz w:val="22"/>
                <w:szCs w:val="22"/>
              </w:rPr>
              <w:t>ОКПО 08559876</w:t>
            </w:r>
            <w:r w:rsidRPr="002B6C48">
              <w:rPr>
                <w:rFonts w:ascii="PT Astra Serif" w:hAnsi="PT Astra Serif"/>
                <w:sz w:val="22"/>
                <w:szCs w:val="22"/>
              </w:rPr>
              <w:tab/>
            </w:r>
          </w:p>
          <w:p w:rsidR="00A13A64" w:rsidRPr="002B6C48" w:rsidRDefault="00A13A64" w:rsidP="008527E7">
            <w:pPr>
              <w:pStyle w:val="1"/>
              <w:shd w:val="clear" w:color="auto" w:fill="FFFFFF" w:themeFill="background1"/>
              <w:spacing w:line="240" w:lineRule="auto"/>
              <w:ind w:right="-71" w:firstLine="0"/>
              <w:contextualSpacing/>
              <w:rPr>
                <w:rFonts w:ascii="PT Astra Serif" w:hAnsi="PT Astra Serif"/>
                <w:b/>
                <w:sz w:val="22"/>
                <w:szCs w:val="22"/>
              </w:rPr>
            </w:pPr>
          </w:p>
          <w:p w:rsidR="007E5AE0" w:rsidRPr="002B6C48" w:rsidRDefault="007E5AE0" w:rsidP="008527E7">
            <w:pPr>
              <w:pStyle w:val="1"/>
              <w:shd w:val="clear" w:color="auto" w:fill="FFFFFF" w:themeFill="background1"/>
              <w:spacing w:line="240" w:lineRule="auto"/>
              <w:ind w:right="-71" w:firstLine="0"/>
              <w:contextualSpacing/>
              <w:rPr>
                <w:rFonts w:ascii="PT Astra Serif" w:hAnsi="PT Astra Serif"/>
                <w:b/>
                <w:sz w:val="22"/>
                <w:szCs w:val="22"/>
              </w:rPr>
            </w:pPr>
            <w:r w:rsidRPr="002B6C48">
              <w:rPr>
                <w:rFonts w:ascii="PT Astra Serif" w:hAnsi="PT Astra Serif"/>
                <w:b/>
                <w:sz w:val="22"/>
                <w:szCs w:val="22"/>
              </w:rPr>
              <w:t>ГОСУДАРСТВЕННЫЙ ЗАКАЗЧИК</w:t>
            </w:r>
          </w:p>
          <w:p w:rsidR="00B95300" w:rsidRPr="002B6C48" w:rsidRDefault="007E5AE0" w:rsidP="008527E7">
            <w:pPr>
              <w:shd w:val="clear" w:color="auto" w:fill="FFFFFF" w:themeFill="background1"/>
              <w:tabs>
                <w:tab w:val="left" w:pos="709"/>
              </w:tabs>
              <w:ind w:right="-71"/>
              <w:rPr>
                <w:rFonts w:ascii="PT Astra Serif" w:hAnsi="PT Astra Serif"/>
              </w:rPr>
            </w:pPr>
            <w:r w:rsidRPr="002B6C48">
              <w:rPr>
                <w:rFonts w:ascii="PT Astra Serif" w:hAnsi="PT Astra Serif"/>
                <w:sz w:val="22"/>
                <w:szCs w:val="22"/>
              </w:rPr>
              <w:t xml:space="preserve">УФСИН России </w:t>
            </w:r>
          </w:p>
          <w:p w:rsidR="007E5AE0" w:rsidRPr="002B6C48" w:rsidRDefault="007E5AE0" w:rsidP="008527E7">
            <w:pPr>
              <w:shd w:val="clear" w:color="auto" w:fill="FFFFFF" w:themeFill="background1"/>
              <w:tabs>
                <w:tab w:val="left" w:pos="709"/>
              </w:tabs>
              <w:ind w:right="-71"/>
              <w:rPr>
                <w:rFonts w:ascii="PT Astra Serif" w:hAnsi="PT Astra Serif"/>
              </w:rPr>
            </w:pPr>
            <w:r w:rsidRPr="002B6C48">
              <w:rPr>
                <w:rFonts w:ascii="PT Astra Serif" w:hAnsi="PT Astra Serif"/>
                <w:sz w:val="22"/>
                <w:szCs w:val="22"/>
              </w:rPr>
              <w:t xml:space="preserve">по Забайкальскому краю </w:t>
            </w:r>
          </w:p>
          <w:p w:rsidR="007E5AE0" w:rsidRPr="002B6C48" w:rsidRDefault="007E5AE0" w:rsidP="008527E7">
            <w:pPr>
              <w:shd w:val="clear" w:color="auto" w:fill="FFFFFF" w:themeFill="background1"/>
              <w:tabs>
                <w:tab w:val="left" w:pos="709"/>
              </w:tabs>
              <w:ind w:right="-71"/>
              <w:rPr>
                <w:rFonts w:ascii="PT Astra Serif" w:hAnsi="PT Astra Serif"/>
              </w:rPr>
            </w:pPr>
            <w:r w:rsidRPr="002B6C48">
              <w:rPr>
                <w:rFonts w:ascii="PT Astra Serif" w:hAnsi="PT Astra Serif"/>
                <w:sz w:val="22"/>
                <w:szCs w:val="22"/>
              </w:rPr>
              <w:t xml:space="preserve">                                                            </w:t>
            </w:r>
          </w:p>
          <w:p w:rsidR="007E5AE0" w:rsidRPr="002B6C48" w:rsidRDefault="007E5AE0" w:rsidP="008527E7">
            <w:pPr>
              <w:shd w:val="clear" w:color="auto" w:fill="FFFFFF" w:themeFill="background1"/>
              <w:tabs>
                <w:tab w:val="left" w:pos="709"/>
              </w:tabs>
              <w:ind w:right="-71"/>
              <w:rPr>
                <w:rFonts w:ascii="PT Astra Serif" w:hAnsi="PT Astra Serif"/>
              </w:rPr>
            </w:pPr>
            <w:r w:rsidRPr="002B6C48">
              <w:rPr>
                <w:rFonts w:ascii="PT Astra Serif" w:hAnsi="PT Astra Serif"/>
                <w:sz w:val="22"/>
                <w:szCs w:val="22"/>
              </w:rPr>
              <w:t>_________________</w:t>
            </w:r>
            <w:r w:rsidR="0049104E" w:rsidRPr="002B6C48">
              <w:rPr>
                <w:rFonts w:ascii="PT Astra Serif" w:hAnsi="PT Astra Serif"/>
                <w:sz w:val="22"/>
                <w:szCs w:val="22"/>
              </w:rPr>
              <w:t xml:space="preserve"> / </w:t>
            </w:r>
            <w:r w:rsidR="00D161AB">
              <w:rPr>
                <w:rFonts w:ascii="PT Astra Serif" w:hAnsi="PT Astra Serif"/>
                <w:snapToGrid w:val="0"/>
                <w:sz w:val="22"/>
                <w:szCs w:val="22"/>
              </w:rPr>
              <w:t>____________</w:t>
            </w:r>
          </w:p>
          <w:p w:rsidR="007E5AE0" w:rsidRPr="002B6C48" w:rsidRDefault="002965A3" w:rsidP="008527E7">
            <w:pPr>
              <w:pStyle w:val="4"/>
              <w:shd w:val="clear" w:color="auto" w:fill="FFFFFF" w:themeFill="background1"/>
              <w:spacing w:line="240" w:lineRule="auto"/>
              <w:ind w:right="132" w:firstLine="0"/>
              <w:contextualSpacing/>
              <w:jc w:val="left"/>
              <w:rPr>
                <w:rFonts w:ascii="PT Astra Serif" w:hAnsi="PT Astra Serif"/>
                <w:sz w:val="22"/>
                <w:szCs w:val="22"/>
              </w:rPr>
            </w:pPr>
            <w:r w:rsidRPr="002B6C48">
              <w:rPr>
                <w:rFonts w:ascii="PT Astra Serif" w:hAnsi="PT Astra Serif"/>
                <w:sz w:val="22"/>
                <w:szCs w:val="22"/>
              </w:rPr>
              <w:t xml:space="preserve">               </w:t>
            </w:r>
            <w:r w:rsidR="007E5AE0" w:rsidRPr="002B6C48">
              <w:rPr>
                <w:rFonts w:ascii="PT Astra Serif" w:hAnsi="PT Astra Serif"/>
                <w:sz w:val="22"/>
                <w:szCs w:val="22"/>
              </w:rPr>
              <w:t>М.П.</w:t>
            </w:r>
          </w:p>
        </w:tc>
        <w:tc>
          <w:tcPr>
            <w:tcW w:w="4679" w:type="dxa"/>
          </w:tcPr>
          <w:p w:rsidR="007E5AE0" w:rsidRPr="002B6C48" w:rsidRDefault="007E5AE0" w:rsidP="008527E7">
            <w:pPr>
              <w:pStyle w:val="FR1"/>
              <w:shd w:val="clear" w:color="auto" w:fill="FFFFFF" w:themeFill="background1"/>
              <w:spacing w:before="0"/>
              <w:ind w:right="-108"/>
              <w:contextualSpacing/>
              <w:rPr>
                <w:rFonts w:ascii="PT Astra Serif" w:hAnsi="PT Astra Serif"/>
                <w:sz w:val="22"/>
                <w:szCs w:val="22"/>
              </w:rPr>
            </w:pPr>
            <w:r w:rsidRPr="002B6C48">
              <w:rPr>
                <w:rFonts w:ascii="PT Astra Serif" w:hAnsi="PT Astra Serif"/>
                <w:sz w:val="22"/>
                <w:szCs w:val="22"/>
              </w:rPr>
              <w:t>Поставщик:</w:t>
            </w:r>
          </w:p>
          <w:p w:rsidR="00FD1A30" w:rsidRDefault="00FD1A30" w:rsidP="00094876">
            <w:pPr>
              <w:pStyle w:val="FR1"/>
              <w:shd w:val="clear" w:color="auto" w:fill="FFFFFF"/>
              <w:spacing w:before="0"/>
              <w:ind w:right="-71"/>
              <w:contextualSpacing/>
              <w:jc w:val="both"/>
              <w:rPr>
                <w:rFonts w:ascii="PT Astra Serif" w:hAnsi="PT Astra Serif"/>
                <w:sz w:val="22"/>
                <w:szCs w:val="22"/>
              </w:rPr>
            </w:pPr>
          </w:p>
          <w:p w:rsidR="00D161AB" w:rsidRDefault="00D161AB" w:rsidP="00094876">
            <w:pPr>
              <w:pStyle w:val="FR1"/>
              <w:shd w:val="clear" w:color="auto" w:fill="FFFFFF"/>
              <w:spacing w:before="0"/>
              <w:ind w:right="-71"/>
              <w:contextualSpacing/>
              <w:jc w:val="both"/>
              <w:rPr>
                <w:rFonts w:ascii="PT Astra Serif" w:hAnsi="PT Astra Serif"/>
                <w:sz w:val="22"/>
                <w:szCs w:val="22"/>
              </w:rPr>
            </w:pPr>
          </w:p>
          <w:p w:rsidR="00D161AB" w:rsidRDefault="00D161AB" w:rsidP="00094876">
            <w:pPr>
              <w:pStyle w:val="FR1"/>
              <w:shd w:val="clear" w:color="auto" w:fill="FFFFFF"/>
              <w:spacing w:before="0"/>
              <w:ind w:right="-71"/>
              <w:contextualSpacing/>
              <w:jc w:val="both"/>
              <w:rPr>
                <w:rFonts w:ascii="PT Astra Serif" w:hAnsi="PT Astra Serif"/>
                <w:sz w:val="22"/>
                <w:szCs w:val="22"/>
              </w:rPr>
            </w:pPr>
          </w:p>
          <w:p w:rsidR="00D161AB" w:rsidRDefault="00D161AB" w:rsidP="00094876">
            <w:pPr>
              <w:pStyle w:val="FR1"/>
              <w:shd w:val="clear" w:color="auto" w:fill="FFFFFF"/>
              <w:spacing w:before="0"/>
              <w:ind w:right="-71"/>
              <w:contextualSpacing/>
              <w:jc w:val="both"/>
              <w:rPr>
                <w:rFonts w:ascii="PT Astra Serif" w:hAnsi="PT Astra Serif"/>
                <w:sz w:val="22"/>
                <w:szCs w:val="22"/>
              </w:rPr>
            </w:pPr>
          </w:p>
          <w:p w:rsidR="00D161AB" w:rsidRDefault="00D161AB" w:rsidP="00094876">
            <w:pPr>
              <w:pStyle w:val="FR1"/>
              <w:shd w:val="clear" w:color="auto" w:fill="FFFFFF"/>
              <w:spacing w:before="0"/>
              <w:ind w:right="-71"/>
              <w:contextualSpacing/>
              <w:jc w:val="both"/>
              <w:rPr>
                <w:rFonts w:ascii="PT Astra Serif" w:hAnsi="PT Astra Serif"/>
                <w:sz w:val="22"/>
                <w:szCs w:val="22"/>
              </w:rPr>
            </w:pPr>
          </w:p>
          <w:p w:rsidR="00D161AB" w:rsidRDefault="00D161AB" w:rsidP="00094876">
            <w:pPr>
              <w:pStyle w:val="FR1"/>
              <w:shd w:val="clear" w:color="auto" w:fill="FFFFFF"/>
              <w:spacing w:before="0"/>
              <w:ind w:right="-71"/>
              <w:contextualSpacing/>
              <w:jc w:val="both"/>
              <w:rPr>
                <w:rFonts w:ascii="PT Astra Serif" w:hAnsi="PT Astra Serif"/>
                <w:sz w:val="22"/>
                <w:szCs w:val="22"/>
              </w:rPr>
            </w:pPr>
          </w:p>
          <w:p w:rsidR="00D161AB" w:rsidRDefault="00D161AB" w:rsidP="00094876">
            <w:pPr>
              <w:pStyle w:val="FR1"/>
              <w:shd w:val="clear" w:color="auto" w:fill="FFFFFF"/>
              <w:spacing w:before="0"/>
              <w:ind w:right="-71"/>
              <w:contextualSpacing/>
              <w:jc w:val="both"/>
              <w:rPr>
                <w:rFonts w:ascii="PT Astra Serif" w:hAnsi="PT Astra Serif"/>
                <w:sz w:val="22"/>
                <w:szCs w:val="22"/>
              </w:rPr>
            </w:pPr>
          </w:p>
          <w:p w:rsidR="00D161AB" w:rsidRDefault="00D161AB" w:rsidP="00094876">
            <w:pPr>
              <w:pStyle w:val="FR1"/>
              <w:shd w:val="clear" w:color="auto" w:fill="FFFFFF"/>
              <w:spacing w:before="0"/>
              <w:ind w:right="-71"/>
              <w:contextualSpacing/>
              <w:jc w:val="both"/>
              <w:rPr>
                <w:rFonts w:ascii="PT Astra Serif" w:hAnsi="PT Astra Serif"/>
                <w:sz w:val="22"/>
                <w:szCs w:val="22"/>
              </w:rPr>
            </w:pPr>
          </w:p>
          <w:p w:rsidR="00D161AB" w:rsidRDefault="00D161AB" w:rsidP="00094876">
            <w:pPr>
              <w:pStyle w:val="FR1"/>
              <w:shd w:val="clear" w:color="auto" w:fill="FFFFFF"/>
              <w:spacing w:before="0"/>
              <w:ind w:right="-71"/>
              <w:contextualSpacing/>
              <w:jc w:val="both"/>
              <w:rPr>
                <w:rFonts w:ascii="PT Astra Serif" w:hAnsi="PT Astra Serif"/>
                <w:sz w:val="22"/>
                <w:szCs w:val="22"/>
              </w:rPr>
            </w:pPr>
          </w:p>
          <w:p w:rsidR="00D161AB" w:rsidRDefault="00D161AB" w:rsidP="00094876">
            <w:pPr>
              <w:pStyle w:val="FR1"/>
              <w:shd w:val="clear" w:color="auto" w:fill="FFFFFF"/>
              <w:spacing w:before="0"/>
              <w:ind w:right="-71"/>
              <w:contextualSpacing/>
              <w:jc w:val="both"/>
              <w:rPr>
                <w:rFonts w:ascii="PT Astra Serif" w:hAnsi="PT Astra Serif"/>
                <w:sz w:val="22"/>
                <w:szCs w:val="22"/>
              </w:rPr>
            </w:pPr>
          </w:p>
          <w:p w:rsidR="00D161AB" w:rsidRDefault="00D161AB" w:rsidP="00094876">
            <w:pPr>
              <w:pStyle w:val="FR1"/>
              <w:shd w:val="clear" w:color="auto" w:fill="FFFFFF"/>
              <w:spacing w:before="0"/>
              <w:ind w:right="-71"/>
              <w:contextualSpacing/>
              <w:jc w:val="both"/>
              <w:rPr>
                <w:rFonts w:ascii="PT Astra Serif" w:hAnsi="PT Astra Serif"/>
                <w:sz w:val="22"/>
                <w:szCs w:val="22"/>
              </w:rPr>
            </w:pPr>
          </w:p>
          <w:p w:rsidR="00D161AB" w:rsidRDefault="00D161AB" w:rsidP="00094876">
            <w:pPr>
              <w:pStyle w:val="FR1"/>
              <w:shd w:val="clear" w:color="auto" w:fill="FFFFFF"/>
              <w:spacing w:before="0"/>
              <w:ind w:right="-71"/>
              <w:contextualSpacing/>
              <w:jc w:val="both"/>
              <w:rPr>
                <w:rFonts w:ascii="PT Astra Serif" w:hAnsi="PT Astra Serif"/>
                <w:sz w:val="22"/>
                <w:szCs w:val="22"/>
              </w:rPr>
            </w:pPr>
          </w:p>
          <w:p w:rsidR="00D161AB" w:rsidRDefault="00D161AB" w:rsidP="00094876">
            <w:pPr>
              <w:pStyle w:val="FR1"/>
              <w:shd w:val="clear" w:color="auto" w:fill="FFFFFF"/>
              <w:spacing w:before="0"/>
              <w:ind w:right="-71"/>
              <w:contextualSpacing/>
              <w:jc w:val="both"/>
              <w:rPr>
                <w:rFonts w:ascii="PT Astra Serif" w:hAnsi="PT Astra Serif"/>
                <w:sz w:val="22"/>
                <w:szCs w:val="22"/>
              </w:rPr>
            </w:pPr>
          </w:p>
          <w:p w:rsidR="00D161AB" w:rsidRDefault="00D161AB" w:rsidP="00094876">
            <w:pPr>
              <w:pStyle w:val="FR1"/>
              <w:shd w:val="clear" w:color="auto" w:fill="FFFFFF"/>
              <w:spacing w:before="0"/>
              <w:ind w:right="-71"/>
              <w:contextualSpacing/>
              <w:jc w:val="both"/>
              <w:rPr>
                <w:rFonts w:ascii="PT Astra Serif" w:hAnsi="PT Astra Serif"/>
                <w:sz w:val="22"/>
                <w:szCs w:val="22"/>
              </w:rPr>
            </w:pPr>
          </w:p>
          <w:p w:rsidR="00D161AB" w:rsidRDefault="00D161AB" w:rsidP="00094876">
            <w:pPr>
              <w:pStyle w:val="FR1"/>
              <w:shd w:val="clear" w:color="auto" w:fill="FFFFFF"/>
              <w:spacing w:before="0"/>
              <w:ind w:right="-71"/>
              <w:contextualSpacing/>
              <w:jc w:val="both"/>
              <w:rPr>
                <w:rFonts w:ascii="PT Astra Serif" w:hAnsi="PT Astra Serif"/>
                <w:sz w:val="22"/>
                <w:szCs w:val="22"/>
              </w:rPr>
            </w:pPr>
          </w:p>
          <w:p w:rsidR="00D161AB" w:rsidRDefault="00D161AB" w:rsidP="00094876">
            <w:pPr>
              <w:pStyle w:val="FR1"/>
              <w:shd w:val="clear" w:color="auto" w:fill="FFFFFF"/>
              <w:spacing w:before="0"/>
              <w:ind w:right="-71"/>
              <w:contextualSpacing/>
              <w:jc w:val="both"/>
              <w:rPr>
                <w:rFonts w:ascii="PT Astra Serif" w:hAnsi="PT Astra Serif"/>
                <w:sz w:val="22"/>
                <w:szCs w:val="22"/>
              </w:rPr>
            </w:pPr>
          </w:p>
          <w:p w:rsidR="00D161AB" w:rsidRDefault="00D161AB" w:rsidP="00094876">
            <w:pPr>
              <w:pStyle w:val="FR1"/>
              <w:shd w:val="clear" w:color="auto" w:fill="FFFFFF"/>
              <w:spacing w:before="0"/>
              <w:ind w:right="-71"/>
              <w:contextualSpacing/>
              <w:jc w:val="both"/>
              <w:rPr>
                <w:rFonts w:ascii="PT Astra Serif" w:hAnsi="PT Astra Serif"/>
                <w:sz w:val="22"/>
                <w:szCs w:val="22"/>
              </w:rPr>
            </w:pPr>
          </w:p>
          <w:p w:rsidR="00D161AB" w:rsidRPr="002B6C48" w:rsidRDefault="00D161AB" w:rsidP="00094876">
            <w:pPr>
              <w:pStyle w:val="FR1"/>
              <w:shd w:val="clear" w:color="auto" w:fill="FFFFFF"/>
              <w:spacing w:before="0"/>
              <w:ind w:right="-71"/>
              <w:contextualSpacing/>
              <w:jc w:val="both"/>
              <w:rPr>
                <w:rFonts w:ascii="PT Astra Serif" w:hAnsi="PT Astra Serif"/>
                <w:sz w:val="22"/>
                <w:szCs w:val="22"/>
              </w:rPr>
            </w:pPr>
          </w:p>
          <w:p w:rsidR="00D161AB" w:rsidRDefault="00D161AB" w:rsidP="00094876">
            <w:pPr>
              <w:pStyle w:val="FR1"/>
              <w:shd w:val="clear" w:color="auto" w:fill="FFFFFF"/>
              <w:spacing w:before="0"/>
              <w:ind w:right="-71"/>
              <w:contextualSpacing/>
              <w:jc w:val="both"/>
              <w:rPr>
                <w:rFonts w:ascii="PT Astra Serif" w:hAnsi="PT Astra Serif"/>
                <w:sz w:val="22"/>
                <w:szCs w:val="22"/>
              </w:rPr>
            </w:pPr>
          </w:p>
          <w:p w:rsidR="00D161AB" w:rsidRDefault="00D161AB" w:rsidP="00094876">
            <w:pPr>
              <w:pStyle w:val="FR1"/>
              <w:shd w:val="clear" w:color="auto" w:fill="FFFFFF"/>
              <w:spacing w:before="0"/>
              <w:ind w:right="-71"/>
              <w:contextualSpacing/>
              <w:jc w:val="both"/>
              <w:rPr>
                <w:rFonts w:ascii="PT Astra Serif" w:hAnsi="PT Astra Serif"/>
                <w:sz w:val="22"/>
                <w:szCs w:val="22"/>
              </w:rPr>
            </w:pPr>
          </w:p>
          <w:p w:rsidR="00D161AB" w:rsidRDefault="00D161AB" w:rsidP="00094876">
            <w:pPr>
              <w:pStyle w:val="FR1"/>
              <w:shd w:val="clear" w:color="auto" w:fill="FFFFFF"/>
              <w:spacing w:before="0"/>
              <w:ind w:right="-71"/>
              <w:contextualSpacing/>
              <w:jc w:val="both"/>
              <w:rPr>
                <w:rFonts w:ascii="PT Astra Serif" w:hAnsi="PT Astra Serif"/>
                <w:sz w:val="22"/>
                <w:szCs w:val="22"/>
              </w:rPr>
            </w:pPr>
          </w:p>
          <w:p w:rsidR="00094876" w:rsidRPr="002B6C48" w:rsidRDefault="00094876" w:rsidP="00094876">
            <w:pPr>
              <w:pStyle w:val="FR1"/>
              <w:shd w:val="clear" w:color="auto" w:fill="FFFFFF"/>
              <w:spacing w:before="0"/>
              <w:ind w:right="-71"/>
              <w:contextualSpacing/>
              <w:jc w:val="both"/>
              <w:rPr>
                <w:rFonts w:ascii="PT Astra Serif" w:hAnsi="PT Astra Serif"/>
                <w:sz w:val="22"/>
                <w:szCs w:val="22"/>
              </w:rPr>
            </w:pPr>
            <w:r w:rsidRPr="002B6C48">
              <w:rPr>
                <w:rFonts w:ascii="PT Astra Serif" w:hAnsi="PT Astra Serif"/>
                <w:sz w:val="22"/>
                <w:szCs w:val="22"/>
              </w:rPr>
              <w:t>ПОСТАВЩИК</w:t>
            </w:r>
          </w:p>
          <w:p w:rsidR="00094876" w:rsidRPr="002B6C48" w:rsidRDefault="00D161AB" w:rsidP="00094876">
            <w:pPr>
              <w:pStyle w:val="FR1"/>
              <w:shd w:val="clear" w:color="auto" w:fill="FFFFFF"/>
              <w:spacing w:before="0"/>
              <w:ind w:right="-71"/>
              <w:contextualSpacing/>
              <w:jc w:val="both"/>
              <w:rPr>
                <w:rFonts w:ascii="PT Astra Serif" w:hAnsi="PT Astra Serif"/>
                <w:b w:val="0"/>
                <w:sz w:val="22"/>
                <w:szCs w:val="22"/>
              </w:rPr>
            </w:pPr>
            <w:r>
              <w:rPr>
                <w:rFonts w:ascii="PT Astra Serif" w:hAnsi="PT Astra Serif"/>
                <w:b w:val="0"/>
                <w:sz w:val="22"/>
                <w:szCs w:val="22"/>
              </w:rPr>
              <w:t>_____________</w:t>
            </w:r>
          </w:p>
          <w:p w:rsidR="00094876" w:rsidRPr="002B6C48" w:rsidRDefault="00094876" w:rsidP="00094876">
            <w:pPr>
              <w:pStyle w:val="FR1"/>
              <w:shd w:val="clear" w:color="auto" w:fill="FFFFFF"/>
              <w:spacing w:before="0"/>
              <w:ind w:right="-71"/>
              <w:contextualSpacing/>
              <w:jc w:val="both"/>
              <w:rPr>
                <w:rFonts w:ascii="PT Astra Serif" w:hAnsi="PT Astra Serif"/>
                <w:b w:val="0"/>
                <w:sz w:val="22"/>
                <w:szCs w:val="22"/>
              </w:rPr>
            </w:pPr>
            <w:r w:rsidRPr="002B6C48">
              <w:rPr>
                <w:rFonts w:ascii="PT Astra Serif" w:hAnsi="PT Astra Serif"/>
                <w:b w:val="0"/>
                <w:sz w:val="22"/>
                <w:szCs w:val="22"/>
              </w:rPr>
              <w:t xml:space="preserve"> </w:t>
            </w:r>
          </w:p>
          <w:p w:rsidR="002C3584" w:rsidRPr="002B6C48" w:rsidRDefault="002C3584" w:rsidP="00094876">
            <w:pPr>
              <w:pStyle w:val="FR1"/>
              <w:shd w:val="clear" w:color="auto" w:fill="FFFFFF"/>
              <w:spacing w:before="0"/>
              <w:ind w:right="-71"/>
              <w:contextualSpacing/>
              <w:jc w:val="both"/>
              <w:rPr>
                <w:rFonts w:ascii="PT Astra Serif" w:hAnsi="PT Astra Serif"/>
                <w:b w:val="0"/>
                <w:sz w:val="22"/>
                <w:szCs w:val="22"/>
              </w:rPr>
            </w:pPr>
          </w:p>
          <w:p w:rsidR="00094876" w:rsidRPr="002B6C48" w:rsidRDefault="00094876" w:rsidP="00094876">
            <w:pPr>
              <w:pStyle w:val="FR1"/>
              <w:shd w:val="clear" w:color="auto" w:fill="FFFFFF"/>
              <w:spacing w:before="0"/>
              <w:ind w:right="-71"/>
              <w:contextualSpacing/>
              <w:jc w:val="both"/>
              <w:rPr>
                <w:rFonts w:ascii="PT Astra Serif" w:hAnsi="PT Astra Serif"/>
                <w:b w:val="0"/>
                <w:sz w:val="22"/>
                <w:szCs w:val="22"/>
              </w:rPr>
            </w:pPr>
            <w:r w:rsidRPr="002B6C48">
              <w:rPr>
                <w:rFonts w:ascii="PT Astra Serif" w:hAnsi="PT Astra Serif"/>
                <w:b w:val="0"/>
                <w:sz w:val="22"/>
                <w:szCs w:val="22"/>
              </w:rPr>
              <w:t xml:space="preserve">_________________ </w:t>
            </w:r>
          </w:p>
          <w:p w:rsidR="007E5AE0" w:rsidRPr="002B6C48" w:rsidRDefault="00094876" w:rsidP="00094876">
            <w:pPr>
              <w:shd w:val="clear" w:color="auto" w:fill="FFFFFF" w:themeFill="background1"/>
              <w:rPr>
                <w:rFonts w:ascii="PT Astra Serif" w:hAnsi="PT Astra Serif"/>
                <w:snapToGrid w:val="0"/>
              </w:rPr>
            </w:pPr>
            <w:r w:rsidRPr="002B6C48">
              <w:rPr>
                <w:rFonts w:ascii="PT Astra Serif" w:hAnsi="PT Astra Serif"/>
                <w:sz w:val="22"/>
                <w:szCs w:val="22"/>
              </w:rPr>
              <w:t xml:space="preserve">               М.П.</w:t>
            </w:r>
          </w:p>
        </w:tc>
      </w:tr>
    </w:tbl>
    <w:p w:rsidR="007E5AE0" w:rsidRPr="002B6C48" w:rsidRDefault="007E5AE0" w:rsidP="00C54CC2">
      <w:pPr>
        <w:pStyle w:val="a4"/>
        <w:rPr>
          <w:rFonts w:ascii="PT Astra Serif" w:hAnsi="PT Astra Serif" w:cs="Times New Roman"/>
          <w:sz w:val="24"/>
          <w:szCs w:val="24"/>
        </w:rPr>
        <w:sectPr w:rsidR="007E5AE0" w:rsidRPr="002B6C48" w:rsidSect="00847262">
          <w:pgSz w:w="11906" w:h="16838"/>
          <w:pgMar w:top="284" w:right="850" w:bottom="1134" w:left="1701" w:header="708" w:footer="708" w:gutter="0"/>
          <w:cols w:space="708"/>
          <w:docGrid w:linePitch="360"/>
        </w:sectPr>
      </w:pPr>
    </w:p>
    <w:p w:rsidR="00D309DA" w:rsidRPr="002B6C48" w:rsidRDefault="00D309DA" w:rsidP="007E5AE0">
      <w:pPr>
        <w:pStyle w:val="a4"/>
        <w:ind w:firstLine="426"/>
        <w:jc w:val="right"/>
        <w:rPr>
          <w:rFonts w:ascii="PT Astra Serif" w:hAnsi="PT Astra Serif" w:cs="Times New Roman"/>
          <w:sz w:val="24"/>
          <w:szCs w:val="24"/>
        </w:rPr>
      </w:pPr>
    </w:p>
    <w:p w:rsidR="00AA5048" w:rsidRPr="002B6C48" w:rsidRDefault="00AA5048" w:rsidP="008F0FC4">
      <w:pPr>
        <w:pStyle w:val="a4"/>
        <w:rPr>
          <w:rFonts w:ascii="PT Astra Serif" w:hAnsi="PT Astra Serif" w:cs="Times New Roman"/>
          <w:sz w:val="24"/>
          <w:szCs w:val="24"/>
        </w:rPr>
      </w:pPr>
    </w:p>
    <w:p w:rsidR="00321312" w:rsidRPr="002B6C48" w:rsidRDefault="00321312" w:rsidP="007E5AE0">
      <w:pPr>
        <w:pStyle w:val="a4"/>
        <w:ind w:firstLine="426"/>
        <w:jc w:val="right"/>
        <w:rPr>
          <w:rFonts w:ascii="PT Astra Serif" w:hAnsi="PT Astra Serif" w:cs="Times New Roman"/>
          <w:sz w:val="24"/>
          <w:szCs w:val="24"/>
        </w:rPr>
      </w:pPr>
      <w:r w:rsidRPr="002B6C48">
        <w:rPr>
          <w:rFonts w:ascii="PT Astra Serif" w:hAnsi="PT Astra Serif" w:cs="Times New Roman"/>
          <w:sz w:val="24"/>
          <w:szCs w:val="24"/>
        </w:rPr>
        <w:t xml:space="preserve">Приложение </w:t>
      </w:r>
      <w:r w:rsidR="007E5AE0" w:rsidRPr="002B6C48">
        <w:rPr>
          <w:rFonts w:ascii="PT Astra Serif" w:hAnsi="PT Astra Serif" w:cs="Times New Roman"/>
          <w:sz w:val="24"/>
          <w:szCs w:val="24"/>
        </w:rPr>
        <w:t>№</w:t>
      </w:r>
      <w:r w:rsidRPr="002B6C48">
        <w:rPr>
          <w:rFonts w:ascii="PT Astra Serif" w:hAnsi="PT Astra Serif" w:cs="Times New Roman"/>
          <w:sz w:val="24"/>
          <w:szCs w:val="24"/>
        </w:rPr>
        <w:t xml:space="preserve"> 1</w:t>
      </w:r>
    </w:p>
    <w:p w:rsidR="007B56E1" w:rsidRPr="002B6C48" w:rsidRDefault="00321312" w:rsidP="007B56E1">
      <w:pPr>
        <w:pStyle w:val="a4"/>
        <w:ind w:firstLine="426"/>
        <w:jc w:val="right"/>
        <w:rPr>
          <w:rFonts w:ascii="PT Astra Serif" w:hAnsi="PT Astra Serif" w:cs="Times New Roman"/>
          <w:sz w:val="24"/>
          <w:szCs w:val="24"/>
        </w:rPr>
      </w:pPr>
      <w:r w:rsidRPr="002B6C48">
        <w:rPr>
          <w:rFonts w:ascii="PT Astra Serif" w:hAnsi="PT Astra Serif" w:cs="Times New Roman"/>
          <w:sz w:val="24"/>
          <w:szCs w:val="24"/>
        </w:rPr>
        <w:t>к Контракту</w:t>
      </w:r>
      <w:r w:rsidR="00757F9A" w:rsidRPr="002B6C48">
        <w:rPr>
          <w:rFonts w:ascii="PT Astra Serif" w:hAnsi="PT Astra Serif" w:cs="Times New Roman"/>
          <w:sz w:val="24"/>
          <w:szCs w:val="24"/>
        </w:rPr>
        <w:t xml:space="preserve"> от «__» ____ 20__</w:t>
      </w:r>
      <w:r w:rsidR="007B56E1" w:rsidRPr="002B6C48">
        <w:rPr>
          <w:rFonts w:ascii="PT Astra Serif" w:hAnsi="PT Astra Serif" w:cs="Times New Roman"/>
          <w:sz w:val="24"/>
          <w:szCs w:val="24"/>
        </w:rPr>
        <w:t xml:space="preserve"> г. №___</w:t>
      </w:r>
    </w:p>
    <w:p w:rsidR="009371A6" w:rsidRPr="002B6C48" w:rsidRDefault="009371A6" w:rsidP="00A95052">
      <w:pPr>
        <w:pStyle w:val="a4"/>
        <w:jc w:val="both"/>
        <w:rPr>
          <w:rFonts w:ascii="PT Astra Serif" w:hAnsi="PT Astra Serif" w:cs="Times New Roman"/>
          <w:sz w:val="24"/>
          <w:szCs w:val="24"/>
        </w:rPr>
      </w:pPr>
    </w:p>
    <w:p w:rsidR="001104EC" w:rsidRPr="002B6C48" w:rsidRDefault="001104EC" w:rsidP="00A95052">
      <w:pPr>
        <w:pStyle w:val="a4"/>
        <w:jc w:val="both"/>
        <w:rPr>
          <w:rFonts w:ascii="PT Astra Serif" w:hAnsi="PT Astra Serif" w:cs="Times New Roman"/>
          <w:sz w:val="24"/>
          <w:szCs w:val="24"/>
        </w:rPr>
      </w:pPr>
    </w:p>
    <w:p w:rsidR="0053781F" w:rsidRPr="002B6C48" w:rsidRDefault="00E50EFF" w:rsidP="0053781F">
      <w:pPr>
        <w:pStyle w:val="a4"/>
        <w:shd w:val="clear" w:color="auto" w:fill="FFFFFF" w:themeFill="background1"/>
        <w:jc w:val="center"/>
        <w:rPr>
          <w:rFonts w:ascii="PT Astra Serif" w:hAnsi="PT Astra Serif"/>
          <w:b/>
          <w:sz w:val="24"/>
          <w:szCs w:val="24"/>
        </w:rPr>
      </w:pPr>
      <w:bookmarkStart w:id="23" w:name="P326"/>
      <w:bookmarkEnd w:id="23"/>
      <w:r w:rsidRPr="002B6C48">
        <w:rPr>
          <w:rFonts w:ascii="PT Astra Serif" w:hAnsi="PT Astra Serif"/>
          <w:b/>
          <w:sz w:val="24"/>
          <w:szCs w:val="24"/>
        </w:rPr>
        <w:t xml:space="preserve">Ведомость поставки </w:t>
      </w:r>
    </w:p>
    <w:p w:rsidR="0053781F" w:rsidRPr="002B6C48" w:rsidRDefault="0053781F" w:rsidP="0053781F">
      <w:pPr>
        <w:pStyle w:val="a4"/>
        <w:shd w:val="clear" w:color="auto" w:fill="FFFFFF" w:themeFill="background1"/>
        <w:rPr>
          <w:rFonts w:ascii="PT Astra Serif" w:hAnsi="PT Astra Serif"/>
          <w:b/>
          <w:sz w:val="24"/>
          <w:szCs w:val="24"/>
        </w:rPr>
      </w:pPr>
    </w:p>
    <w:tbl>
      <w:tblPr>
        <w:tblW w:w="15150" w:type="dxa"/>
        <w:jc w:val="center"/>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04"/>
        <w:gridCol w:w="2613"/>
        <w:gridCol w:w="2835"/>
        <w:gridCol w:w="2693"/>
        <w:gridCol w:w="1216"/>
        <w:gridCol w:w="1188"/>
        <w:gridCol w:w="1275"/>
        <w:gridCol w:w="1400"/>
      </w:tblGrid>
      <w:tr w:rsidR="000A11BF" w:rsidRPr="0015606B" w:rsidTr="00EF35FC">
        <w:trPr>
          <w:trHeight w:val="563"/>
          <w:jc w:val="center"/>
        </w:trPr>
        <w:tc>
          <w:tcPr>
            <w:tcW w:w="426" w:type="dxa"/>
            <w:vMerge w:val="restart"/>
            <w:vAlign w:val="center"/>
          </w:tcPr>
          <w:p w:rsidR="000A11BF" w:rsidRPr="0015606B" w:rsidRDefault="000A11BF" w:rsidP="00EF35FC">
            <w:pPr>
              <w:widowControl w:val="0"/>
              <w:contextualSpacing/>
              <w:jc w:val="center"/>
              <w:rPr>
                <w:b/>
                <w:sz w:val="18"/>
                <w:szCs w:val="18"/>
              </w:rPr>
            </w:pPr>
            <w:r w:rsidRPr="0015606B">
              <w:rPr>
                <w:b/>
                <w:sz w:val="18"/>
                <w:szCs w:val="18"/>
              </w:rPr>
              <w:t xml:space="preserve">№ </w:t>
            </w:r>
            <w:proofErr w:type="gramStart"/>
            <w:r w:rsidRPr="0015606B">
              <w:rPr>
                <w:b/>
                <w:sz w:val="18"/>
                <w:szCs w:val="18"/>
              </w:rPr>
              <w:t>п</w:t>
            </w:r>
            <w:proofErr w:type="gramEnd"/>
            <w:r w:rsidRPr="0015606B">
              <w:rPr>
                <w:b/>
                <w:sz w:val="18"/>
                <w:szCs w:val="18"/>
              </w:rPr>
              <w:t>/п</w:t>
            </w:r>
          </w:p>
        </w:tc>
        <w:tc>
          <w:tcPr>
            <w:tcW w:w="1504" w:type="dxa"/>
            <w:vMerge w:val="restart"/>
            <w:vAlign w:val="center"/>
          </w:tcPr>
          <w:p w:rsidR="000A11BF" w:rsidRPr="0015606B" w:rsidRDefault="000A11BF" w:rsidP="00EF35FC">
            <w:pPr>
              <w:widowControl w:val="0"/>
              <w:contextualSpacing/>
              <w:jc w:val="center"/>
              <w:rPr>
                <w:b/>
                <w:sz w:val="18"/>
                <w:szCs w:val="18"/>
              </w:rPr>
            </w:pPr>
            <w:r w:rsidRPr="0015606B">
              <w:rPr>
                <w:b/>
                <w:sz w:val="18"/>
                <w:szCs w:val="18"/>
              </w:rPr>
              <w:t>Наименование товара</w:t>
            </w:r>
          </w:p>
        </w:tc>
        <w:tc>
          <w:tcPr>
            <w:tcW w:w="2613" w:type="dxa"/>
            <w:vMerge w:val="restart"/>
            <w:vAlign w:val="center"/>
          </w:tcPr>
          <w:p w:rsidR="000A11BF" w:rsidRPr="0015606B" w:rsidRDefault="000A11BF" w:rsidP="00EF35FC">
            <w:pPr>
              <w:widowControl w:val="0"/>
              <w:contextualSpacing/>
              <w:jc w:val="center"/>
              <w:rPr>
                <w:b/>
                <w:sz w:val="18"/>
                <w:szCs w:val="18"/>
              </w:rPr>
            </w:pPr>
            <w:r w:rsidRPr="0015606B">
              <w:rPr>
                <w:b/>
                <w:spacing w:val="-4"/>
                <w:sz w:val="18"/>
                <w:szCs w:val="18"/>
              </w:rPr>
              <w:t xml:space="preserve">Код общероссийского классификатора продукции </w:t>
            </w:r>
            <w:r w:rsidRPr="0015606B">
              <w:rPr>
                <w:b/>
                <w:spacing w:val="-4"/>
                <w:sz w:val="18"/>
                <w:szCs w:val="18"/>
              </w:rPr>
              <w:br/>
              <w:t>по видам экономической деятельности (ОКПД</w:t>
            </w:r>
            <w:proofErr w:type="gramStart"/>
            <w:r w:rsidRPr="0015606B">
              <w:rPr>
                <w:b/>
                <w:spacing w:val="-4"/>
                <w:sz w:val="18"/>
                <w:szCs w:val="18"/>
              </w:rPr>
              <w:t>2</w:t>
            </w:r>
            <w:proofErr w:type="gramEnd"/>
            <w:r w:rsidRPr="0015606B">
              <w:rPr>
                <w:b/>
                <w:spacing w:val="-4"/>
                <w:sz w:val="18"/>
                <w:szCs w:val="18"/>
              </w:rPr>
              <w:t>) / каталога товаров, работ, услуг (КТРУ)</w:t>
            </w:r>
          </w:p>
        </w:tc>
        <w:tc>
          <w:tcPr>
            <w:tcW w:w="5528" w:type="dxa"/>
            <w:gridSpan w:val="2"/>
            <w:vAlign w:val="center"/>
          </w:tcPr>
          <w:p w:rsidR="000A11BF" w:rsidRPr="0015606B" w:rsidRDefault="000A11BF" w:rsidP="00EF35FC">
            <w:pPr>
              <w:widowControl w:val="0"/>
              <w:contextualSpacing/>
              <w:jc w:val="center"/>
              <w:rPr>
                <w:b/>
                <w:sz w:val="18"/>
                <w:szCs w:val="18"/>
              </w:rPr>
            </w:pPr>
            <w:r w:rsidRPr="0015606B">
              <w:rPr>
                <w:b/>
                <w:sz w:val="18"/>
                <w:szCs w:val="18"/>
              </w:rPr>
              <w:t>Характеристики товара</w:t>
            </w:r>
          </w:p>
        </w:tc>
        <w:tc>
          <w:tcPr>
            <w:tcW w:w="1216" w:type="dxa"/>
            <w:vMerge w:val="restart"/>
            <w:vAlign w:val="center"/>
          </w:tcPr>
          <w:p w:rsidR="000A11BF" w:rsidRPr="0015606B" w:rsidRDefault="000A11BF" w:rsidP="00EF35FC">
            <w:pPr>
              <w:widowControl w:val="0"/>
              <w:contextualSpacing/>
              <w:jc w:val="center"/>
              <w:rPr>
                <w:b/>
                <w:sz w:val="18"/>
                <w:szCs w:val="18"/>
              </w:rPr>
            </w:pPr>
          </w:p>
          <w:p w:rsidR="000A11BF" w:rsidRPr="0015606B" w:rsidRDefault="000A11BF" w:rsidP="00EF35FC">
            <w:pPr>
              <w:widowControl w:val="0"/>
              <w:contextualSpacing/>
              <w:jc w:val="center"/>
              <w:rPr>
                <w:b/>
                <w:sz w:val="18"/>
                <w:szCs w:val="18"/>
              </w:rPr>
            </w:pPr>
            <w:r w:rsidRPr="0015606B">
              <w:rPr>
                <w:b/>
                <w:sz w:val="18"/>
                <w:szCs w:val="18"/>
              </w:rPr>
              <w:t>Единица измерения</w:t>
            </w:r>
          </w:p>
        </w:tc>
        <w:tc>
          <w:tcPr>
            <w:tcW w:w="1188" w:type="dxa"/>
            <w:vMerge w:val="restart"/>
            <w:vAlign w:val="center"/>
          </w:tcPr>
          <w:p w:rsidR="000A11BF" w:rsidRPr="0015606B" w:rsidRDefault="000A11BF" w:rsidP="00EF35FC">
            <w:pPr>
              <w:widowControl w:val="0"/>
              <w:contextualSpacing/>
              <w:jc w:val="center"/>
              <w:rPr>
                <w:b/>
                <w:sz w:val="18"/>
                <w:szCs w:val="18"/>
              </w:rPr>
            </w:pPr>
          </w:p>
          <w:p w:rsidR="000A11BF" w:rsidRPr="0015606B" w:rsidRDefault="000A11BF" w:rsidP="00EF35FC">
            <w:pPr>
              <w:widowControl w:val="0"/>
              <w:contextualSpacing/>
              <w:jc w:val="center"/>
              <w:rPr>
                <w:b/>
                <w:sz w:val="18"/>
                <w:szCs w:val="18"/>
              </w:rPr>
            </w:pPr>
          </w:p>
          <w:p w:rsidR="000A11BF" w:rsidRPr="0015606B" w:rsidRDefault="000A11BF" w:rsidP="00EF35FC">
            <w:pPr>
              <w:widowControl w:val="0"/>
              <w:contextualSpacing/>
              <w:jc w:val="center"/>
              <w:rPr>
                <w:b/>
                <w:sz w:val="18"/>
                <w:szCs w:val="18"/>
              </w:rPr>
            </w:pPr>
            <w:r w:rsidRPr="0015606B">
              <w:rPr>
                <w:b/>
                <w:sz w:val="18"/>
                <w:szCs w:val="18"/>
              </w:rPr>
              <w:t>Количество</w:t>
            </w:r>
          </w:p>
          <w:p w:rsidR="000A11BF" w:rsidRPr="0015606B" w:rsidRDefault="000A11BF" w:rsidP="00EF35FC">
            <w:pPr>
              <w:widowControl w:val="0"/>
              <w:contextualSpacing/>
              <w:jc w:val="center"/>
              <w:rPr>
                <w:b/>
                <w:sz w:val="18"/>
                <w:szCs w:val="18"/>
              </w:rPr>
            </w:pPr>
          </w:p>
        </w:tc>
        <w:tc>
          <w:tcPr>
            <w:tcW w:w="1275" w:type="dxa"/>
            <w:vMerge w:val="restart"/>
            <w:vAlign w:val="center"/>
          </w:tcPr>
          <w:p w:rsidR="000A11BF" w:rsidRPr="0015606B" w:rsidRDefault="000A11BF" w:rsidP="00EF35FC">
            <w:pPr>
              <w:widowControl w:val="0"/>
              <w:contextualSpacing/>
              <w:jc w:val="center"/>
              <w:rPr>
                <w:b/>
                <w:sz w:val="18"/>
                <w:szCs w:val="18"/>
              </w:rPr>
            </w:pPr>
          </w:p>
          <w:p w:rsidR="000A11BF" w:rsidRPr="0015606B" w:rsidRDefault="000A11BF" w:rsidP="00EF35FC">
            <w:pPr>
              <w:widowControl w:val="0"/>
              <w:contextualSpacing/>
              <w:jc w:val="center"/>
              <w:rPr>
                <w:b/>
                <w:sz w:val="18"/>
                <w:szCs w:val="18"/>
              </w:rPr>
            </w:pPr>
            <w:r w:rsidRPr="0015606B">
              <w:rPr>
                <w:b/>
                <w:sz w:val="18"/>
                <w:szCs w:val="18"/>
              </w:rPr>
              <w:t>Цена за единицу товара</w:t>
            </w:r>
            <w:r>
              <w:rPr>
                <w:b/>
                <w:sz w:val="18"/>
                <w:szCs w:val="18"/>
              </w:rPr>
              <w:t xml:space="preserve"> с НДС</w:t>
            </w:r>
            <w:r w:rsidRPr="0015606B">
              <w:rPr>
                <w:b/>
                <w:sz w:val="18"/>
                <w:szCs w:val="18"/>
              </w:rPr>
              <w:t>, руб.</w:t>
            </w:r>
          </w:p>
        </w:tc>
        <w:tc>
          <w:tcPr>
            <w:tcW w:w="1400" w:type="dxa"/>
            <w:vMerge w:val="restart"/>
            <w:vAlign w:val="center"/>
          </w:tcPr>
          <w:p w:rsidR="000A11BF" w:rsidRPr="0015606B" w:rsidRDefault="000A11BF" w:rsidP="00EF35FC">
            <w:pPr>
              <w:widowControl w:val="0"/>
              <w:contextualSpacing/>
              <w:jc w:val="center"/>
              <w:rPr>
                <w:b/>
                <w:sz w:val="18"/>
                <w:szCs w:val="18"/>
              </w:rPr>
            </w:pPr>
          </w:p>
          <w:p w:rsidR="000A11BF" w:rsidRPr="0015606B" w:rsidRDefault="000A11BF" w:rsidP="00EF35FC">
            <w:pPr>
              <w:widowControl w:val="0"/>
              <w:contextualSpacing/>
              <w:jc w:val="center"/>
              <w:rPr>
                <w:b/>
                <w:sz w:val="18"/>
                <w:szCs w:val="18"/>
              </w:rPr>
            </w:pPr>
            <w:r w:rsidRPr="0015606B">
              <w:rPr>
                <w:b/>
                <w:sz w:val="18"/>
                <w:szCs w:val="18"/>
              </w:rPr>
              <w:t>Общая стоимость</w:t>
            </w:r>
            <w:r>
              <w:rPr>
                <w:b/>
                <w:sz w:val="18"/>
                <w:szCs w:val="18"/>
              </w:rPr>
              <w:t xml:space="preserve"> с НДС</w:t>
            </w:r>
            <w:r w:rsidRPr="0015606B">
              <w:rPr>
                <w:b/>
                <w:sz w:val="18"/>
                <w:szCs w:val="18"/>
              </w:rPr>
              <w:t xml:space="preserve">, </w:t>
            </w:r>
          </w:p>
          <w:p w:rsidR="000A11BF" w:rsidRPr="0015606B" w:rsidRDefault="000A11BF" w:rsidP="00EF35FC">
            <w:pPr>
              <w:widowControl w:val="0"/>
              <w:contextualSpacing/>
              <w:jc w:val="center"/>
              <w:rPr>
                <w:b/>
                <w:sz w:val="18"/>
                <w:szCs w:val="18"/>
              </w:rPr>
            </w:pPr>
            <w:r w:rsidRPr="0015606B">
              <w:rPr>
                <w:b/>
                <w:sz w:val="18"/>
                <w:szCs w:val="18"/>
              </w:rPr>
              <w:t>руб.</w:t>
            </w:r>
          </w:p>
          <w:p w:rsidR="000A11BF" w:rsidRPr="0015606B" w:rsidRDefault="000A11BF" w:rsidP="00EF35FC">
            <w:pPr>
              <w:widowControl w:val="0"/>
              <w:contextualSpacing/>
              <w:jc w:val="center"/>
              <w:rPr>
                <w:b/>
                <w:sz w:val="18"/>
                <w:szCs w:val="18"/>
              </w:rPr>
            </w:pPr>
          </w:p>
        </w:tc>
      </w:tr>
      <w:tr w:rsidR="000A11BF" w:rsidRPr="0015606B" w:rsidTr="00EF35FC">
        <w:trPr>
          <w:trHeight w:val="344"/>
          <w:jc w:val="center"/>
        </w:trPr>
        <w:tc>
          <w:tcPr>
            <w:tcW w:w="426" w:type="dxa"/>
            <w:vMerge/>
            <w:vAlign w:val="center"/>
          </w:tcPr>
          <w:p w:rsidR="000A11BF" w:rsidRPr="0015606B" w:rsidRDefault="000A11BF" w:rsidP="00EF35FC">
            <w:pPr>
              <w:widowControl w:val="0"/>
              <w:contextualSpacing/>
              <w:jc w:val="center"/>
              <w:rPr>
                <w:b/>
                <w:sz w:val="18"/>
                <w:szCs w:val="18"/>
              </w:rPr>
            </w:pPr>
          </w:p>
        </w:tc>
        <w:tc>
          <w:tcPr>
            <w:tcW w:w="1504" w:type="dxa"/>
            <w:vMerge/>
            <w:vAlign w:val="center"/>
          </w:tcPr>
          <w:p w:rsidR="000A11BF" w:rsidRPr="0015606B" w:rsidRDefault="000A11BF" w:rsidP="00EF35FC">
            <w:pPr>
              <w:widowControl w:val="0"/>
              <w:contextualSpacing/>
              <w:jc w:val="center"/>
              <w:rPr>
                <w:b/>
                <w:sz w:val="18"/>
                <w:szCs w:val="18"/>
              </w:rPr>
            </w:pPr>
          </w:p>
        </w:tc>
        <w:tc>
          <w:tcPr>
            <w:tcW w:w="2613" w:type="dxa"/>
            <w:vMerge/>
            <w:vAlign w:val="center"/>
          </w:tcPr>
          <w:p w:rsidR="000A11BF" w:rsidRPr="0015606B" w:rsidRDefault="000A11BF" w:rsidP="00EF35FC">
            <w:pPr>
              <w:widowControl w:val="0"/>
              <w:contextualSpacing/>
              <w:jc w:val="center"/>
              <w:rPr>
                <w:b/>
                <w:sz w:val="18"/>
                <w:szCs w:val="18"/>
              </w:rPr>
            </w:pPr>
          </w:p>
        </w:tc>
        <w:tc>
          <w:tcPr>
            <w:tcW w:w="2835" w:type="dxa"/>
            <w:vAlign w:val="center"/>
          </w:tcPr>
          <w:p w:rsidR="000A11BF" w:rsidRPr="0015606B" w:rsidRDefault="000A11BF" w:rsidP="00EF35FC">
            <w:pPr>
              <w:jc w:val="center"/>
              <w:rPr>
                <w:sz w:val="18"/>
                <w:szCs w:val="18"/>
              </w:rPr>
            </w:pPr>
            <w:r w:rsidRPr="0015606B">
              <w:rPr>
                <w:b/>
                <w:bCs/>
                <w:sz w:val="18"/>
                <w:szCs w:val="18"/>
              </w:rPr>
              <w:t>Наименование характеристики:</w:t>
            </w:r>
          </w:p>
        </w:tc>
        <w:tc>
          <w:tcPr>
            <w:tcW w:w="2693" w:type="dxa"/>
            <w:vAlign w:val="center"/>
          </w:tcPr>
          <w:p w:rsidR="000A11BF" w:rsidRPr="0015606B" w:rsidRDefault="000A11BF" w:rsidP="00EF35FC">
            <w:pPr>
              <w:pStyle w:val="ConsPlusNormal"/>
              <w:jc w:val="center"/>
              <w:rPr>
                <w:rFonts w:ascii="Times New Roman" w:hAnsi="Times New Roman" w:cs="Times New Roman"/>
                <w:b/>
                <w:sz w:val="18"/>
                <w:szCs w:val="18"/>
              </w:rPr>
            </w:pPr>
            <w:r w:rsidRPr="0015606B">
              <w:rPr>
                <w:rFonts w:ascii="Times New Roman" w:hAnsi="Times New Roman" w:cs="Times New Roman"/>
                <w:b/>
                <w:bCs/>
                <w:sz w:val="18"/>
                <w:szCs w:val="18"/>
              </w:rPr>
              <w:t>Значение характеристики:</w:t>
            </w:r>
          </w:p>
        </w:tc>
        <w:tc>
          <w:tcPr>
            <w:tcW w:w="1216" w:type="dxa"/>
            <w:vMerge/>
            <w:vAlign w:val="center"/>
          </w:tcPr>
          <w:p w:rsidR="000A11BF" w:rsidRPr="0015606B" w:rsidRDefault="000A11BF" w:rsidP="00EF35FC">
            <w:pPr>
              <w:widowControl w:val="0"/>
              <w:contextualSpacing/>
              <w:jc w:val="center"/>
              <w:rPr>
                <w:b/>
                <w:sz w:val="18"/>
                <w:szCs w:val="18"/>
              </w:rPr>
            </w:pPr>
          </w:p>
        </w:tc>
        <w:tc>
          <w:tcPr>
            <w:tcW w:w="1188" w:type="dxa"/>
            <w:vMerge/>
            <w:vAlign w:val="center"/>
          </w:tcPr>
          <w:p w:rsidR="000A11BF" w:rsidRPr="0015606B" w:rsidRDefault="000A11BF" w:rsidP="00EF35FC">
            <w:pPr>
              <w:widowControl w:val="0"/>
              <w:contextualSpacing/>
              <w:jc w:val="center"/>
              <w:rPr>
                <w:b/>
                <w:sz w:val="18"/>
                <w:szCs w:val="18"/>
              </w:rPr>
            </w:pPr>
          </w:p>
        </w:tc>
        <w:tc>
          <w:tcPr>
            <w:tcW w:w="1275" w:type="dxa"/>
            <w:vMerge/>
            <w:vAlign w:val="center"/>
          </w:tcPr>
          <w:p w:rsidR="000A11BF" w:rsidRPr="0015606B" w:rsidRDefault="000A11BF" w:rsidP="00EF35FC">
            <w:pPr>
              <w:widowControl w:val="0"/>
              <w:contextualSpacing/>
              <w:jc w:val="center"/>
              <w:rPr>
                <w:b/>
                <w:sz w:val="18"/>
                <w:szCs w:val="18"/>
              </w:rPr>
            </w:pPr>
          </w:p>
        </w:tc>
        <w:tc>
          <w:tcPr>
            <w:tcW w:w="1400" w:type="dxa"/>
            <w:vMerge/>
            <w:vAlign w:val="center"/>
          </w:tcPr>
          <w:p w:rsidR="000A11BF" w:rsidRPr="0015606B" w:rsidRDefault="000A11BF" w:rsidP="00EF35FC">
            <w:pPr>
              <w:widowControl w:val="0"/>
              <w:contextualSpacing/>
              <w:jc w:val="center"/>
              <w:rPr>
                <w:b/>
                <w:sz w:val="18"/>
                <w:szCs w:val="18"/>
              </w:rPr>
            </w:pPr>
          </w:p>
        </w:tc>
      </w:tr>
      <w:tr w:rsidR="000A11BF" w:rsidRPr="0015606B" w:rsidTr="00EF35FC">
        <w:trPr>
          <w:trHeight w:val="351"/>
          <w:jc w:val="center"/>
        </w:trPr>
        <w:tc>
          <w:tcPr>
            <w:tcW w:w="426" w:type="dxa"/>
            <w:vMerge w:val="restart"/>
            <w:vAlign w:val="center"/>
          </w:tcPr>
          <w:p w:rsidR="000A11BF" w:rsidRPr="0015606B" w:rsidRDefault="000A11BF" w:rsidP="00EF35FC">
            <w:pPr>
              <w:autoSpaceDE w:val="0"/>
              <w:autoSpaceDN w:val="0"/>
              <w:adjustRightInd w:val="0"/>
              <w:jc w:val="center"/>
              <w:rPr>
                <w:color w:val="000000"/>
                <w:sz w:val="18"/>
                <w:szCs w:val="18"/>
                <w:shd w:val="clear" w:color="auto" w:fill="FFFFFF"/>
              </w:rPr>
            </w:pPr>
            <w:r w:rsidRPr="0015606B">
              <w:rPr>
                <w:color w:val="000000"/>
                <w:sz w:val="18"/>
                <w:szCs w:val="18"/>
                <w:shd w:val="clear" w:color="auto" w:fill="FFFFFF"/>
              </w:rPr>
              <w:t>1</w:t>
            </w:r>
          </w:p>
        </w:tc>
        <w:tc>
          <w:tcPr>
            <w:tcW w:w="1504" w:type="dxa"/>
            <w:vMerge w:val="restart"/>
            <w:vAlign w:val="center"/>
          </w:tcPr>
          <w:p w:rsidR="000A11BF" w:rsidRPr="0015606B" w:rsidRDefault="000A11BF" w:rsidP="00EF35FC">
            <w:pPr>
              <w:pStyle w:val="ConsPlusNormal"/>
              <w:tabs>
                <w:tab w:val="left" w:pos="1134"/>
              </w:tabs>
              <w:rPr>
                <w:rFonts w:ascii="Times New Roman" w:hAnsi="Times New Roman" w:cs="Times New Roman"/>
                <w:sz w:val="18"/>
                <w:szCs w:val="18"/>
              </w:rPr>
            </w:pPr>
            <w:r w:rsidRPr="0015606B">
              <w:rPr>
                <w:rStyle w:val="cardmaininfocontent"/>
                <w:rFonts w:ascii="Times New Roman" w:hAnsi="Times New Roman" w:cs="Times New Roman"/>
                <w:sz w:val="18"/>
                <w:szCs w:val="18"/>
              </w:rPr>
              <w:t>Смесь сушеных фруктов (сухой компот)</w:t>
            </w:r>
          </w:p>
        </w:tc>
        <w:tc>
          <w:tcPr>
            <w:tcW w:w="2613" w:type="dxa"/>
            <w:vMerge w:val="restart"/>
            <w:vAlign w:val="center"/>
          </w:tcPr>
          <w:p w:rsidR="000A11BF" w:rsidRPr="0015606B" w:rsidRDefault="000A11BF" w:rsidP="00EF35FC">
            <w:pPr>
              <w:jc w:val="center"/>
              <w:rPr>
                <w:sz w:val="18"/>
                <w:szCs w:val="18"/>
              </w:rPr>
            </w:pPr>
            <w:r w:rsidRPr="0015606B">
              <w:rPr>
                <w:rStyle w:val="navbreadcrumbtext"/>
                <w:sz w:val="18"/>
                <w:szCs w:val="18"/>
              </w:rPr>
              <w:t>10.39.25.134-00000001</w:t>
            </w:r>
          </w:p>
        </w:tc>
        <w:tc>
          <w:tcPr>
            <w:tcW w:w="2835" w:type="dxa"/>
          </w:tcPr>
          <w:p w:rsidR="000A11BF" w:rsidRPr="0015606B" w:rsidRDefault="000A11BF" w:rsidP="00EF35FC">
            <w:pPr>
              <w:rPr>
                <w:sz w:val="18"/>
                <w:szCs w:val="18"/>
              </w:rPr>
            </w:pPr>
            <w:r w:rsidRPr="0015606B">
              <w:rPr>
                <w:bCs/>
                <w:sz w:val="18"/>
                <w:szCs w:val="18"/>
              </w:rPr>
              <w:t>Наименование сушеных фруктов</w:t>
            </w:r>
          </w:p>
        </w:tc>
        <w:tc>
          <w:tcPr>
            <w:tcW w:w="2693" w:type="dxa"/>
          </w:tcPr>
          <w:p w:rsidR="000A11BF" w:rsidRPr="0015606B" w:rsidRDefault="000A11BF" w:rsidP="00EF35FC">
            <w:pPr>
              <w:autoSpaceDE w:val="0"/>
              <w:autoSpaceDN w:val="0"/>
              <w:adjustRightInd w:val="0"/>
              <w:jc w:val="center"/>
              <w:rPr>
                <w:rFonts w:eastAsia="Calibri"/>
                <w:sz w:val="18"/>
                <w:szCs w:val="18"/>
              </w:rPr>
            </w:pPr>
            <w:r w:rsidRPr="0015606B">
              <w:rPr>
                <w:bCs/>
                <w:sz w:val="18"/>
                <w:szCs w:val="18"/>
              </w:rPr>
              <w:t xml:space="preserve">яблоко, груша, </w:t>
            </w:r>
            <w:r>
              <w:rPr>
                <w:bCs/>
                <w:sz w:val="18"/>
                <w:szCs w:val="18"/>
              </w:rPr>
              <w:t xml:space="preserve">вишня, </w:t>
            </w:r>
            <w:r w:rsidRPr="0015606B">
              <w:rPr>
                <w:bCs/>
                <w:sz w:val="18"/>
                <w:szCs w:val="18"/>
              </w:rPr>
              <w:t>урюк</w:t>
            </w:r>
          </w:p>
        </w:tc>
        <w:tc>
          <w:tcPr>
            <w:tcW w:w="1216" w:type="dxa"/>
            <w:vMerge w:val="restart"/>
            <w:vAlign w:val="center"/>
          </w:tcPr>
          <w:p w:rsidR="000A11BF" w:rsidRPr="0015606B" w:rsidRDefault="000A11BF" w:rsidP="00EF35FC">
            <w:pPr>
              <w:jc w:val="center"/>
              <w:rPr>
                <w:sz w:val="18"/>
                <w:szCs w:val="18"/>
              </w:rPr>
            </w:pPr>
            <w:r w:rsidRPr="0015606B">
              <w:rPr>
                <w:sz w:val="18"/>
                <w:szCs w:val="18"/>
              </w:rPr>
              <w:t>килограмм</w:t>
            </w:r>
          </w:p>
          <w:p w:rsidR="000A11BF" w:rsidRPr="0015606B" w:rsidRDefault="000A11BF" w:rsidP="00EF35FC">
            <w:pPr>
              <w:jc w:val="center"/>
              <w:rPr>
                <w:sz w:val="18"/>
                <w:szCs w:val="18"/>
              </w:rPr>
            </w:pPr>
            <w:r w:rsidRPr="0015606B">
              <w:rPr>
                <w:sz w:val="18"/>
                <w:szCs w:val="18"/>
              </w:rPr>
              <w:t>(</w:t>
            </w:r>
            <w:proofErr w:type="gramStart"/>
            <w:r w:rsidRPr="0015606B">
              <w:rPr>
                <w:sz w:val="18"/>
                <w:szCs w:val="18"/>
              </w:rPr>
              <w:t>кг</w:t>
            </w:r>
            <w:proofErr w:type="gramEnd"/>
            <w:r w:rsidRPr="0015606B">
              <w:rPr>
                <w:sz w:val="18"/>
                <w:szCs w:val="18"/>
              </w:rPr>
              <w:t>)</w:t>
            </w:r>
          </w:p>
        </w:tc>
        <w:tc>
          <w:tcPr>
            <w:tcW w:w="1188" w:type="dxa"/>
            <w:vMerge w:val="restart"/>
            <w:vAlign w:val="center"/>
          </w:tcPr>
          <w:p w:rsidR="000A11BF" w:rsidRPr="0015606B" w:rsidRDefault="002E4AD0" w:rsidP="00EF35FC">
            <w:pPr>
              <w:jc w:val="center"/>
              <w:rPr>
                <w:sz w:val="18"/>
                <w:szCs w:val="18"/>
              </w:rPr>
            </w:pPr>
            <w:r>
              <w:rPr>
                <w:sz w:val="18"/>
                <w:szCs w:val="18"/>
              </w:rPr>
              <w:t>2460</w:t>
            </w:r>
          </w:p>
        </w:tc>
        <w:tc>
          <w:tcPr>
            <w:tcW w:w="1275" w:type="dxa"/>
            <w:vMerge w:val="restart"/>
            <w:vAlign w:val="center"/>
          </w:tcPr>
          <w:p w:rsidR="000A11BF" w:rsidRPr="0015606B" w:rsidRDefault="000A11BF" w:rsidP="00EF35FC">
            <w:pPr>
              <w:jc w:val="center"/>
              <w:rPr>
                <w:sz w:val="18"/>
                <w:szCs w:val="18"/>
              </w:rPr>
            </w:pPr>
          </w:p>
        </w:tc>
        <w:tc>
          <w:tcPr>
            <w:tcW w:w="1400" w:type="dxa"/>
            <w:vMerge w:val="restart"/>
            <w:vAlign w:val="center"/>
          </w:tcPr>
          <w:p w:rsidR="000A11BF" w:rsidRPr="0015606B" w:rsidRDefault="000A11BF" w:rsidP="00EF35FC">
            <w:pPr>
              <w:jc w:val="center"/>
              <w:rPr>
                <w:sz w:val="18"/>
                <w:szCs w:val="18"/>
              </w:rPr>
            </w:pPr>
            <w:bookmarkStart w:id="24" w:name="_GoBack"/>
            <w:bookmarkEnd w:id="24"/>
          </w:p>
        </w:tc>
      </w:tr>
      <w:tr w:rsidR="000A11BF" w:rsidRPr="0015606B" w:rsidTr="00EF35FC">
        <w:trPr>
          <w:trHeight w:val="543"/>
          <w:jc w:val="center"/>
        </w:trPr>
        <w:tc>
          <w:tcPr>
            <w:tcW w:w="426" w:type="dxa"/>
            <w:vMerge/>
            <w:vAlign w:val="center"/>
          </w:tcPr>
          <w:p w:rsidR="000A11BF" w:rsidRPr="0015606B" w:rsidRDefault="000A11BF" w:rsidP="00EF35FC">
            <w:pPr>
              <w:widowControl w:val="0"/>
              <w:contextualSpacing/>
              <w:jc w:val="center"/>
              <w:rPr>
                <w:sz w:val="18"/>
                <w:szCs w:val="18"/>
              </w:rPr>
            </w:pPr>
          </w:p>
        </w:tc>
        <w:tc>
          <w:tcPr>
            <w:tcW w:w="1504" w:type="dxa"/>
            <w:vMerge/>
            <w:vAlign w:val="center"/>
          </w:tcPr>
          <w:p w:rsidR="000A11BF" w:rsidRPr="0015606B" w:rsidRDefault="000A11BF" w:rsidP="00EF35FC">
            <w:pPr>
              <w:jc w:val="center"/>
              <w:rPr>
                <w:sz w:val="18"/>
                <w:szCs w:val="18"/>
              </w:rPr>
            </w:pPr>
          </w:p>
        </w:tc>
        <w:tc>
          <w:tcPr>
            <w:tcW w:w="2613" w:type="dxa"/>
            <w:vMerge/>
            <w:vAlign w:val="center"/>
          </w:tcPr>
          <w:p w:rsidR="000A11BF" w:rsidRPr="0015606B" w:rsidRDefault="000A11BF" w:rsidP="00EF35FC">
            <w:pPr>
              <w:jc w:val="center"/>
              <w:rPr>
                <w:sz w:val="18"/>
                <w:szCs w:val="18"/>
              </w:rPr>
            </w:pPr>
          </w:p>
        </w:tc>
        <w:tc>
          <w:tcPr>
            <w:tcW w:w="2835" w:type="dxa"/>
            <w:vAlign w:val="center"/>
          </w:tcPr>
          <w:p w:rsidR="000A11BF" w:rsidRPr="0015606B" w:rsidRDefault="000A11BF" w:rsidP="00EF35FC">
            <w:pPr>
              <w:pStyle w:val="a4"/>
              <w:rPr>
                <w:rFonts w:ascii="Times New Roman" w:hAnsi="Times New Roman" w:cs="Times New Roman"/>
                <w:sz w:val="18"/>
                <w:szCs w:val="18"/>
              </w:rPr>
            </w:pPr>
            <w:r w:rsidRPr="0015606B">
              <w:rPr>
                <w:rFonts w:ascii="Times New Roman" w:hAnsi="Times New Roman" w:cs="Times New Roman"/>
                <w:sz w:val="18"/>
                <w:szCs w:val="18"/>
              </w:rPr>
              <w:t>Нормативный документ</w:t>
            </w:r>
          </w:p>
        </w:tc>
        <w:tc>
          <w:tcPr>
            <w:tcW w:w="2693" w:type="dxa"/>
            <w:vAlign w:val="center"/>
          </w:tcPr>
          <w:p w:rsidR="000A11BF" w:rsidRPr="0015606B" w:rsidRDefault="000A11BF" w:rsidP="00EF35FC">
            <w:pPr>
              <w:widowControl w:val="0"/>
              <w:contextualSpacing/>
              <w:jc w:val="center"/>
              <w:rPr>
                <w:sz w:val="18"/>
                <w:szCs w:val="18"/>
              </w:rPr>
            </w:pPr>
            <w:r w:rsidRPr="0015606B">
              <w:rPr>
                <w:sz w:val="18"/>
                <w:szCs w:val="18"/>
              </w:rPr>
              <w:t>ГОСТ 32896-2014</w:t>
            </w:r>
          </w:p>
          <w:p w:rsidR="000A11BF" w:rsidRPr="0015606B" w:rsidRDefault="000A11BF" w:rsidP="00EF35FC">
            <w:pPr>
              <w:widowControl w:val="0"/>
              <w:contextualSpacing/>
              <w:rPr>
                <w:sz w:val="18"/>
                <w:szCs w:val="18"/>
              </w:rPr>
            </w:pPr>
          </w:p>
        </w:tc>
        <w:tc>
          <w:tcPr>
            <w:tcW w:w="1216" w:type="dxa"/>
            <w:vMerge/>
            <w:vAlign w:val="center"/>
          </w:tcPr>
          <w:p w:rsidR="000A11BF" w:rsidRPr="0015606B" w:rsidRDefault="000A11BF" w:rsidP="00EF35FC">
            <w:pPr>
              <w:widowControl w:val="0"/>
              <w:contextualSpacing/>
              <w:jc w:val="center"/>
              <w:rPr>
                <w:sz w:val="18"/>
                <w:szCs w:val="18"/>
              </w:rPr>
            </w:pPr>
          </w:p>
        </w:tc>
        <w:tc>
          <w:tcPr>
            <w:tcW w:w="1188" w:type="dxa"/>
            <w:vMerge/>
            <w:vAlign w:val="center"/>
          </w:tcPr>
          <w:p w:rsidR="000A11BF" w:rsidRPr="0015606B" w:rsidRDefault="000A11BF" w:rsidP="00EF35FC">
            <w:pPr>
              <w:widowControl w:val="0"/>
              <w:contextualSpacing/>
              <w:jc w:val="center"/>
              <w:rPr>
                <w:sz w:val="18"/>
                <w:szCs w:val="18"/>
              </w:rPr>
            </w:pPr>
          </w:p>
        </w:tc>
        <w:tc>
          <w:tcPr>
            <w:tcW w:w="1275" w:type="dxa"/>
            <w:vMerge/>
            <w:vAlign w:val="center"/>
          </w:tcPr>
          <w:p w:rsidR="000A11BF" w:rsidRPr="0015606B" w:rsidRDefault="000A11BF" w:rsidP="00EF35FC">
            <w:pPr>
              <w:widowControl w:val="0"/>
              <w:contextualSpacing/>
              <w:jc w:val="center"/>
              <w:rPr>
                <w:sz w:val="18"/>
                <w:szCs w:val="18"/>
              </w:rPr>
            </w:pPr>
          </w:p>
        </w:tc>
        <w:tc>
          <w:tcPr>
            <w:tcW w:w="1400" w:type="dxa"/>
            <w:vMerge/>
            <w:vAlign w:val="center"/>
          </w:tcPr>
          <w:p w:rsidR="000A11BF" w:rsidRPr="0015606B" w:rsidRDefault="000A11BF" w:rsidP="00EF35FC">
            <w:pPr>
              <w:widowControl w:val="0"/>
              <w:contextualSpacing/>
              <w:jc w:val="center"/>
              <w:rPr>
                <w:sz w:val="18"/>
                <w:szCs w:val="18"/>
              </w:rPr>
            </w:pPr>
          </w:p>
        </w:tc>
      </w:tr>
      <w:tr w:rsidR="000A11BF" w:rsidRPr="0015606B" w:rsidTr="00EF35FC">
        <w:trPr>
          <w:trHeight w:val="346"/>
          <w:jc w:val="center"/>
        </w:trPr>
        <w:tc>
          <w:tcPr>
            <w:tcW w:w="426" w:type="dxa"/>
            <w:vMerge/>
            <w:vAlign w:val="center"/>
          </w:tcPr>
          <w:p w:rsidR="000A11BF" w:rsidRPr="0015606B" w:rsidRDefault="000A11BF" w:rsidP="00EF35FC">
            <w:pPr>
              <w:widowControl w:val="0"/>
              <w:contextualSpacing/>
              <w:jc w:val="center"/>
              <w:rPr>
                <w:sz w:val="18"/>
                <w:szCs w:val="18"/>
              </w:rPr>
            </w:pPr>
          </w:p>
        </w:tc>
        <w:tc>
          <w:tcPr>
            <w:tcW w:w="1504" w:type="dxa"/>
            <w:vMerge/>
            <w:vAlign w:val="center"/>
          </w:tcPr>
          <w:p w:rsidR="000A11BF" w:rsidRPr="0015606B" w:rsidRDefault="000A11BF" w:rsidP="00EF35FC">
            <w:pPr>
              <w:jc w:val="center"/>
              <w:rPr>
                <w:sz w:val="18"/>
                <w:szCs w:val="18"/>
              </w:rPr>
            </w:pPr>
          </w:p>
        </w:tc>
        <w:tc>
          <w:tcPr>
            <w:tcW w:w="2613" w:type="dxa"/>
            <w:vMerge/>
            <w:vAlign w:val="center"/>
          </w:tcPr>
          <w:p w:rsidR="000A11BF" w:rsidRPr="0015606B" w:rsidRDefault="000A11BF" w:rsidP="00EF35FC">
            <w:pPr>
              <w:jc w:val="center"/>
              <w:rPr>
                <w:sz w:val="18"/>
                <w:szCs w:val="18"/>
              </w:rPr>
            </w:pPr>
          </w:p>
        </w:tc>
        <w:tc>
          <w:tcPr>
            <w:tcW w:w="2835" w:type="dxa"/>
            <w:vAlign w:val="center"/>
          </w:tcPr>
          <w:p w:rsidR="000A11BF" w:rsidRPr="0015606B" w:rsidRDefault="000A11BF" w:rsidP="00EF35FC">
            <w:pPr>
              <w:jc w:val="both"/>
              <w:rPr>
                <w:sz w:val="18"/>
                <w:szCs w:val="18"/>
              </w:rPr>
            </w:pPr>
            <w:r w:rsidRPr="0015606B">
              <w:rPr>
                <w:sz w:val="18"/>
                <w:szCs w:val="18"/>
              </w:rPr>
              <w:t>Страна происхождения товара</w:t>
            </w:r>
          </w:p>
        </w:tc>
        <w:tc>
          <w:tcPr>
            <w:tcW w:w="2693" w:type="dxa"/>
            <w:vAlign w:val="center"/>
          </w:tcPr>
          <w:p w:rsidR="000A11BF" w:rsidRPr="0015606B" w:rsidRDefault="006B4976" w:rsidP="00EF35FC">
            <w:pPr>
              <w:jc w:val="center"/>
              <w:rPr>
                <w:sz w:val="18"/>
                <w:szCs w:val="18"/>
              </w:rPr>
            </w:pPr>
            <w:r>
              <w:rPr>
                <w:sz w:val="18"/>
                <w:szCs w:val="18"/>
              </w:rPr>
              <w:t>___________________</w:t>
            </w:r>
          </w:p>
        </w:tc>
        <w:tc>
          <w:tcPr>
            <w:tcW w:w="1216" w:type="dxa"/>
            <w:vMerge/>
            <w:vAlign w:val="center"/>
          </w:tcPr>
          <w:p w:rsidR="000A11BF" w:rsidRPr="0015606B" w:rsidRDefault="000A11BF" w:rsidP="00EF35FC">
            <w:pPr>
              <w:widowControl w:val="0"/>
              <w:contextualSpacing/>
              <w:jc w:val="center"/>
              <w:rPr>
                <w:sz w:val="18"/>
                <w:szCs w:val="18"/>
              </w:rPr>
            </w:pPr>
          </w:p>
        </w:tc>
        <w:tc>
          <w:tcPr>
            <w:tcW w:w="1188" w:type="dxa"/>
            <w:vMerge/>
            <w:vAlign w:val="center"/>
          </w:tcPr>
          <w:p w:rsidR="000A11BF" w:rsidRPr="0015606B" w:rsidRDefault="000A11BF" w:rsidP="00EF35FC">
            <w:pPr>
              <w:widowControl w:val="0"/>
              <w:contextualSpacing/>
              <w:jc w:val="center"/>
              <w:rPr>
                <w:sz w:val="18"/>
                <w:szCs w:val="18"/>
              </w:rPr>
            </w:pPr>
          </w:p>
        </w:tc>
        <w:tc>
          <w:tcPr>
            <w:tcW w:w="1275" w:type="dxa"/>
            <w:vMerge/>
            <w:vAlign w:val="center"/>
          </w:tcPr>
          <w:p w:rsidR="000A11BF" w:rsidRPr="0015606B" w:rsidRDefault="000A11BF" w:rsidP="00EF35FC">
            <w:pPr>
              <w:widowControl w:val="0"/>
              <w:contextualSpacing/>
              <w:jc w:val="both"/>
              <w:rPr>
                <w:sz w:val="18"/>
                <w:szCs w:val="18"/>
              </w:rPr>
            </w:pPr>
          </w:p>
        </w:tc>
        <w:tc>
          <w:tcPr>
            <w:tcW w:w="1400" w:type="dxa"/>
            <w:vMerge/>
            <w:vAlign w:val="center"/>
          </w:tcPr>
          <w:p w:rsidR="000A11BF" w:rsidRPr="0015606B" w:rsidRDefault="000A11BF" w:rsidP="00EF35FC">
            <w:pPr>
              <w:widowControl w:val="0"/>
              <w:contextualSpacing/>
              <w:jc w:val="both"/>
              <w:rPr>
                <w:sz w:val="18"/>
                <w:szCs w:val="18"/>
              </w:rPr>
            </w:pPr>
          </w:p>
        </w:tc>
      </w:tr>
      <w:tr w:rsidR="000A11BF" w:rsidRPr="0015606B" w:rsidTr="00EF35FC">
        <w:trPr>
          <w:trHeight w:val="515"/>
          <w:jc w:val="center"/>
        </w:trPr>
        <w:tc>
          <w:tcPr>
            <w:tcW w:w="15150" w:type="dxa"/>
            <w:gridSpan w:val="9"/>
            <w:vAlign w:val="center"/>
          </w:tcPr>
          <w:p w:rsidR="000A11BF" w:rsidRPr="0015606B" w:rsidRDefault="000A11BF" w:rsidP="00EF35FC">
            <w:pPr>
              <w:widowControl w:val="0"/>
              <w:contextualSpacing/>
              <w:jc w:val="both"/>
              <w:rPr>
                <w:b/>
                <w:sz w:val="18"/>
                <w:szCs w:val="18"/>
              </w:rPr>
            </w:pPr>
          </w:p>
          <w:p w:rsidR="000A11BF" w:rsidRPr="0015606B" w:rsidRDefault="000A11BF" w:rsidP="002E4AD0">
            <w:pPr>
              <w:pStyle w:val="a4"/>
              <w:spacing w:line="276" w:lineRule="auto"/>
              <w:ind w:firstLine="426"/>
              <w:jc w:val="both"/>
              <w:rPr>
                <w:b/>
                <w:sz w:val="18"/>
                <w:szCs w:val="18"/>
              </w:rPr>
            </w:pPr>
            <w:r w:rsidRPr="00481BD1">
              <w:rPr>
                <w:rFonts w:ascii="Times New Roman" w:hAnsi="Times New Roman" w:cs="Times New Roman"/>
                <w:b/>
                <w:sz w:val="18"/>
                <w:szCs w:val="18"/>
              </w:rPr>
              <w:t xml:space="preserve">ИТОГО ЦЕНА КОНТРАКТА: </w:t>
            </w:r>
            <w:r w:rsidR="002E4AD0" w:rsidRPr="002E4AD0">
              <w:rPr>
                <w:rFonts w:ascii="PT Astra Serif" w:hAnsi="PT Astra Serif"/>
                <w:sz w:val="18"/>
                <w:szCs w:val="18"/>
              </w:rPr>
              <w:t>191 880</w:t>
            </w:r>
            <w:r w:rsidR="002E4AD0" w:rsidRPr="002E4AD0">
              <w:rPr>
                <w:rFonts w:ascii="PT Astra Serif" w:hAnsi="PT Astra Serif" w:cs="Times New Roman"/>
                <w:sz w:val="18"/>
                <w:szCs w:val="18"/>
              </w:rPr>
              <w:t xml:space="preserve"> </w:t>
            </w:r>
            <w:r w:rsidRPr="002E4AD0">
              <w:rPr>
                <w:rFonts w:ascii="PT Astra Serif" w:hAnsi="PT Astra Serif" w:cs="Times New Roman"/>
                <w:sz w:val="18"/>
                <w:szCs w:val="18"/>
              </w:rPr>
              <w:t>(</w:t>
            </w:r>
            <w:r w:rsidR="002E4AD0" w:rsidRPr="002E4AD0">
              <w:rPr>
                <w:rFonts w:ascii="PT Astra Serif" w:hAnsi="PT Astra Serif" w:cs="Times New Roman"/>
                <w:sz w:val="18"/>
                <w:szCs w:val="18"/>
              </w:rPr>
              <w:t>сто девяносто одна тысяча восемьсот восемьдесят</w:t>
            </w:r>
            <w:r w:rsidRPr="002E4AD0">
              <w:rPr>
                <w:rFonts w:ascii="PT Astra Serif" w:hAnsi="PT Astra Serif" w:cs="Times New Roman"/>
                <w:sz w:val="18"/>
                <w:szCs w:val="18"/>
              </w:rPr>
              <w:t>) рублей</w:t>
            </w:r>
            <w:r w:rsidRPr="00481BD1">
              <w:rPr>
                <w:rFonts w:ascii="Times New Roman" w:hAnsi="Times New Roman" w:cs="Times New Roman"/>
                <w:noProof/>
                <w:sz w:val="18"/>
                <w:szCs w:val="18"/>
              </w:rPr>
              <w:t xml:space="preserve">, </w:t>
            </w:r>
            <w:r w:rsidRPr="00A51C66">
              <w:rPr>
                <w:rFonts w:ascii="Times New Roman" w:hAnsi="Times New Roman" w:cs="Times New Roman"/>
                <w:sz w:val="18"/>
                <w:szCs w:val="18"/>
              </w:rPr>
              <w:t>в том числе НДС</w:t>
            </w:r>
            <w:proofErr w:type="gramStart"/>
            <w:r w:rsidRPr="00A51C66">
              <w:rPr>
                <w:rFonts w:ascii="Times New Roman" w:hAnsi="Times New Roman" w:cs="Times New Roman"/>
                <w:sz w:val="18"/>
                <w:szCs w:val="18"/>
              </w:rPr>
              <w:t xml:space="preserve"> </w:t>
            </w:r>
            <w:r w:rsidR="002E4AD0">
              <w:rPr>
                <w:rFonts w:ascii="Times New Roman" w:hAnsi="Times New Roman" w:cs="Times New Roman"/>
                <w:sz w:val="18"/>
                <w:szCs w:val="18"/>
              </w:rPr>
              <w:t>___</w:t>
            </w:r>
            <w:r w:rsidRPr="00A51C66">
              <w:rPr>
                <w:rFonts w:ascii="Times New Roman" w:hAnsi="Times New Roman" w:cs="Times New Roman"/>
                <w:sz w:val="18"/>
                <w:szCs w:val="18"/>
              </w:rPr>
              <w:t xml:space="preserve"> (</w:t>
            </w:r>
            <w:r w:rsidR="002E4AD0">
              <w:rPr>
                <w:rFonts w:ascii="Times New Roman" w:hAnsi="Times New Roman" w:cs="Times New Roman"/>
                <w:sz w:val="18"/>
                <w:szCs w:val="18"/>
              </w:rPr>
              <w:t>______</w:t>
            </w:r>
            <w:r w:rsidRPr="00A51C66">
              <w:rPr>
                <w:rFonts w:ascii="Times New Roman" w:hAnsi="Times New Roman" w:cs="Times New Roman"/>
                <w:sz w:val="18"/>
                <w:szCs w:val="18"/>
              </w:rPr>
              <w:t>)</w:t>
            </w:r>
            <w:r w:rsidR="002E4AD0">
              <w:rPr>
                <w:rFonts w:ascii="Times New Roman" w:hAnsi="Times New Roman" w:cs="Times New Roman"/>
                <w:sz w:val="18"/>
                <w:szCs w:val="18"/>
              </w:rPr>
              <w:t xml:space="preserve">, </w:t>
            </w:r>
            <w:proofErr w:type="gramEnd"/>
            <w:r w:rsidR="002E4AD0">
              <w:rPr>
                <w:rFonts w:ascii="Times New Roman" w:hAnsi="Times New Roman" w:cs="Times New Roman"/>
                <w:sz w:val="18"/>
                <w:szCs w:val="18"/>
              </w:rPr>
              <w:t>без НДС</w:t>
            </w:r>
          </w:p>
        </w:tc>
      </w:tr>
    </w:tbl>
    <w:p w:rsidR="0017487E" w:rsidRPr="002B6C48" w:rsidRDefault="0017487E" w:rsidP="0017487E">
      <w:pPr>
        <w:pStyle w:val="a4"/>
        <w:shd w:val="clear" w:color="auto" w:fill="FFFFFF" w:themeFill="background1"/>
        <w:jc w:val="center"/>
        <w:rPr>
          <w:rFonts w:ascii="PT Astra Serif" w:hAnsi="PT Astra Serif"/>
          <w:b/>
          <w:sz w:val="24"/>
          <w:szCs w:val="24"/>
        </w:rPr>
      </w:pPr>
    </w:p>
    <w:p w:rsidR="00CB7DAE" w:rsidRPr="002B6C48" w:rsidRDefault="00CB7DAE" w:rsidP="00673AB8">
      <w:pPr>
        <w:pStyle w:val="a4"/>
        <w:shd w:val="clear" w:color="auto" w:fill="FFFFFF" w:themeFill="background1"/>
        <w:rPr>
          <w:rFonts w:ascii="PT Astra Serif" w:hAnsi="PT Astra Serif"/>
          <w:b/>
          <w:sz w:val="24"/>
          <w:szCs w:val="24"/>
        </w:rPr>
      </w:pPr>
    </w:p>
    <w:p w:rsidR="008F0FC4" w:rsidRPr="002B6C48" w:rsidRDefault="008F0FC4" w:rsidP="008F0FC4">
      <w:pPr>
        <w:pStyle w:val="a4"/>
        <w:shd w:val="clear" w:color="auto" w:fill="FFFFFF" w:themeFill="background1"/>
        <w:rPr>
          <w:rFonts w:ascii="PT Astra Serif" w:hAnsi="PT Astra Serif"/>
          <w:b/>
          <w:sz w:val="24"/>
          <w:szCs w:val="24"/>
        </w:rPr>
      </w:pPr>
    </w:p>
    <w:p w:rsidR="00806CCC" w:rsidRPr="002B6C48" w:rsidRDefault="00806CCC" w:rsidP="00806CCC">
      <w:pPr>
        <w:widowControl w:val="0"/>
        <w:shd w:val="clear" w:color="auto" w:fill="FFFFFF" w:themeFill="background1"/>
        <w:tabs>
          <w:tab w:val="left" w:pos="9172"/>
        </w:tabs>
        <w:ind w:right="132"/>
        <w:contextualSpacing/>
        <w:rPr>
          <w:rFonts w:ascii="PT Astra Serif" w:hAnsi="PT Astra Serif"/>
          <w:b/>
          <w:snapToGrid w:val="0"/>
          <w:sz w:val="22"/>
          <w:szCs w:val="22"/>
        </w:rPr>
      </w:pPr>
      <w:r w:rsidRPr="002B6C48">
        <w:rPr>
          <w:rFonts w:ascii="PT Astra Serif" w:hAnsi="PT Astra Serif"/>
          <w:b/>
          <w:snapToGrid w:val="0"/>
          <w:sz w:val="22"/>
          <w:szCs w:val="22"/>
        </w:rPr>
        <w:t>Государственный заказчик                                                                                                         Поставщик</w:t>
      </w:r>
    </w:p>
    <w:p w:rsidR="00806CCC" w:rsidRPr="002B6C48" w:rsidRDefault="00806CCC" w:rsidP="002C3584">
      <w:pPr>
        <w:widowControl w:val="0"/>
        <w:shd w:val="clear" w:color="auto" w:fill="FFFFFF" w:themeFill="background1"/>
        <w:ind w:right="-71"/>
        <w:contextualSpacing/>
        <w:jc w:val="both"/>
        <w:rPr>
          <w:rFonts w:ascii="PT Astra Serif" w:hAnsi="PT Astra Serif"/>
          <w:sz w:val="22"/>
          <w:szCs w:val="22"/>
        </w:rPr>
      </w:pPr>
      <w:r w:rsidRPr="002B6C48">
        <w:rPr>
          <w:rFonts w:ascii="PT Astra Serif" w:hAnsi="PT Astra Serif"/>
          <w:sz w:val="22"/>
          <w:szCs w:val="22"/>
        </w:rPr>
        <w:t xml:space="preserve">УФСИН России по Забайкальскому краю                                                                            </w:t>
      </w:r>
      <w:r w:rsidR="001039CC">
        <w:rPr>
          <w:sz w:val="22"/>
          <w:szCs w:val="22"/>
        </w:rPr>
        <w:t>__________________</w:t>
      </w:r>
    </w:p>
    <w:p w:rsidR="00806CCC" w:rsidRPr="002B6C48" w:rsidRDefault="00806CCC" w:rsidP="00806CCC">
      <w:pPr>
        <w:widowControl w:val="0"/>
        <w:shd w:val="clear" w:color="auto" w:fill="FFFFFF" w:themeFill="background1"/>
        <w:ind w:right="132"/>
        <w:contextualSpacing/>
        <w:rPr>
          <w:rFonts w:ascii="PT Astra Serif" w:hAnsi="PT Astra Serif"/>
          <w:snapToGrid w:val="0"/>
          <w:sz w:val="22"/>
          <w:szCs w:val="22"/>
        </w:rPr>
      </w:pPr>
    </w:p>
    <w:p w:rsidR="002C3584" w:rsidRPr="002B6C48" w:rsidRDefault="002C3584" w:rsidP="00806CCC">
      <w:pPr>
        <w:widowControl w:val="0"/>
        <w:shd w:val="clear" w:color="auto" w:fill="FFFFFF" w:themeFill="background1"/>
        <w:ind w:right="132"/>
        <w:contextualSpacing/>
        <w:rPr>
          <w:rFonts w:ascii="PT Astra Serif" w:hAnsi="PT Astra Serif"/>
          <w:snapToGrid w:val="0"/>
          <w:sz w:val="22"/>
          <w:szCs w:val="22"/>
        </w:rPr>
      </w:pPr>
    </w:p>
    <w:p w:rsidR="00094876" w:rsidRPr="002B6C48" w:rsidRDefault="00806CCC" w:rsidP="00094876">
      <w:pPr>
        <w:widowControl w:val="0"/>
        <w:shd w:val="clear" w:color="auto" w:fill="FFFFFF" w:themeFill="background1"/>
        <w:ind w:right="132"/>
        <w:contextualSpacing/>
        <w:rPr>
          <w:rFonts w:ascii="PT Astra Serif" w:hAnsi="PT Astra Serif"/>
          <w:sz w:val="22"/>
          <w:szCs w:val="22"/>
        </w:rPr>
      </w:pPr>
      <w:r w:rsidRPr="002B6C48">
        <w:rPr>
          <w:rFonts w:ascii="PT Astra Serif" w:hAnsi="PT Astra Serif"/>
          <w:snapToGrid w:val="0"/>
          <w:sz w:val="22"/>
          <w:szCs w:val="22"/>
        </w:rPr>
        <w:t>_________________ /</w:t>
      </w:r>
      <w:r w:rsidR="002C709F">
        <w:rPr>
          <w:rFonts w:ascii="PT Astra Serif" w:hAnsi="PT Astra Serif"/>
          <w:sz w:val="22"/>
          <w:szCs w:val="22"/>
        </w:rPr>
        <w:t xml:space="preserve"> </w:t>
      </w:r>
      <w:r w:rsidR="001039CC">
        <w:rPr>
          <w:rFonts w:ascii="PT Astra Serif" w:hAnsi="PT Astra Serif"/>
          <w:snapToGrid w:val="0"/>
          <w:sz w:val="22"/>
          <w:szCs w:val="22"/>
        </w:rPr>
        <w:t>____________</w:t>
      </w:r>
      <w:r w:rsidR="00C05923" w:rsidRPr="00AE7B91">
        <w:rPr>
          <w:rFonts w:ascii="PT Astra Serif" w:hAnsi="PT Astra Serif"/>
          <w:sz w:val="22"/>
          <w:szCs w:val="22"/>
        </w:rPr>
        <w:t xml:space="preserve">                                                                                            </w:t>
      </w:r>
      <w:r w:rsidR="00AE7B91">
        <w:rPr>
          <w:rFonts w:ascii="PT Astra Serif" w:hAnsi="PT Astra Serif"/>
          <w:sz w:val="22"/>
          <w:szCs w:val="22"/>
        </w:rPr>
        <w:t xml:space="preserve">  </w:t>
      </w:r>
      <w:r w:rsidR="00C05923" w:rsidRPr="00AE7B91">
        <w:rPr>
          <w:rFonts w:ascii="PT Astra Serif" w:hAnsi="PT Astra Serif"/>
          <w:sz w:val="22"/>
          <w:szCs w:val="22"/>
        </w:rPr>
        <w:t xml:space="preserve"> </w:t>
      </w:r>
      <w:r w:rsidRPr="002B6C48">
        <w:rPr>
          <w:rFonts w:ascii="PT Astra Serif" w:hAnsi="PT Astra Serif"/>
          <w:snapToGrid w:val="0"/>
          <w:sz w:val="22"/>
          <w:szCs w:val="22"/>
        </w:rPr>
        <w:t>_________________ /</w:t>
      </w:r>
      <w:r w:rsidRPr="002B6C48">
        <w:rPr>
          <w:rFonts w:ascii="PT Astra Serif" w:hAnsi="PT Astra Serif"/>
          <w:sz w:val="22"/>
          <w:szCs w:val="22"/>
        </w:rPr>
        <w:t xml:space="preserve"> </w:t>
      </w:r>
      <w:r w:rsidR="001039CC">
        <w:rPr>
          <w:rFonts w:ascii="PT Astra Serif" w:hAnsi="PT Astra Serif"/>
          <w:sz w:val="22"/>
          <w:szCs w:val="22"/>
        </w:rPr>
        <w:t>______________</w:t>
      </w:r>
    </w:p>
    <w:p w:rsidR="00806CCC" w:rsidRPr="002B6C48" w:rsidRDefault="00806CCC" w:rsidP="00094876">
      <w:pPr>
        <w:widowControl w:val="0"/>
        <w:shd w:val="clear" w:color="auto" w:fill="FFFFFF" w:themeFill="background1"/>
        <w:ind w:right="132"/>
        <w:contextualSpacing/>
        <w:rPr>
          <w:rFonts w:ascii="PT Astra Serif" w:hAnsi="PT Astra Serif"/>
        </w:rPr>
      </w:pPr>
      <w:r w:rsidRPr="002B6C48">
        <w:rPr>
          <w:rFonts w:ascii="PT Astra Serif" w:hAnsi="PT Astra Serif"/>
          <w:snapToGrid w:val="0"/>
        </w:rPr>
        <w:t xml:space="preserve">              М.П.                                                                                                                   </w:t>
      </w:r>
      <w:r w:rsidR="00094876" w:rsidRPr="002B6C48">
        <w:rPr>
          <w:rFonts w:ascii="PT Astra Serif" w:hAnsi="PT Astra Serif"/>
          <w:snapToGrid w:val="0"/>
        </w:rPr>
        <w:t xml:space="preserve">                 </w:t>
      </w:r>
      <w:r w:rsidR="001B6B6B" w:rsidRPr="002B6C48">
        <w:rPr>
          <w:rFonts w:ascii="PT Astra Serif" w:hAnsi="PT Astra Serif"/>
          <w:snapToGrid w:val="0"/>
        </w:rPr>
        <w:t xml:space="preserve"> </w:t>
      </w:r>
      <w:r w:rsidRPr="002B6C48">
        <w:rPr>
          <w:rFonts w:ascii="PT Astra Serif" w:hAnsi="PT Astra Serif"/>
          <w:snapToGrid w:val="0"/>
        </w:rPr>
        <w:t>М.П.</w:t>
      </w:r>
    </w:p>
    <w:p w:rsidR="00806CCC" w:rsidRPr="002B6C48" w:rsidRDefault="00806CCC" w:rsidP="00806CCC">
      <w:pPr>
        <w:pStyle w:val="10"/>
        <w:widowControl w:val="0"/>
        <w:suppressAutoHyphens w:val="0"/>
        <w:rPr>
          <w:rFonts w:ascii="PT Astra Serif" w:hAnsi="PT Astra Serif" w:cs="Times New Roman"/>
        </w:rPr>
      </w:pPr>
    </w:p>
    <w:p w:rsidR="008F0FC4" w:rsidRPr="002B6C48" w:rsidRDefault="008F0FC4" w:rsidP="00806CCC">
      <w:pPr>
        <w:pStyle w:val="a4"/>
        <w:shd w:val="clear" w:color="auto" w:fill="FFFFFF" w:themeFill="background1"/>
        <w:rPr>
          <w:rFonts w:ascii="PT Astra Serif" w:hAnsi="PT Astra Serif"/>
          <w:b/>
          <w:sz w:val="24"/>
          <w:szCs w:val="24"/>
        </w:rPr>
      </w:pPr>
    </w:p>
    <w:p w:rsidR="008709B5" w:rsidRDefault="008709B5" w:rsidP="00B66286">
      <w:pPr>
        <w:pStyle w:val="a4"/>
        <w:rPr>
          <w:rFonts w:ascii="PT Astra Serif" w:hAnsi="PT Astra Serif" w:cs="Times New Roman"/>
          <w:sz w:val="24"/>
          <w:szCs w:val="24"/>
        </w:rPr>
      </w:pPr>
    </w:p>
    <w:p w:rsidR="002E4AD0" w:rsidRDefault="002E4AD0" w:rsidP="00B66286">
      <w:pPr>
        <w:pStyle w:val="a4"/>
        <w:rPr>
          <w:rFonts w:ascii="PT Astra Serif" w:hAnsi="PT Astra Serif" w:cs="Times New Roman"/>
          <w:sz w:val="24"/>
          <w:szCs w:val="24"/>
        </w:rPr>
      </w:pPr>
    </w:p>
    <w:p w:rsidR="002E4AD0" w:rsidRPr="002B6C48" w:rsidRDefault="002E4AD0" w:rsidP="00B66286">
      <w:pPr>
        <w:pStyle w:val="a4"/>
        <w:rPr>
          <w:rFonts w:ascii="PT Astra Serif" w:hAnsi="PT Astra Serif" w:cs="Times New Roman"/>
          <w:sz w:val="24"/>
          <w:szCs w:val="24"/>
        </w:rPr>
      </w:pPr>
    </w:p>
    <w:p w:rsidR="00FE134A" w:rsidRPr="002B6C48" w:rsidRDefault="00FE134A" w:rsidP="00B66286">
      <w:pPr>
        <w:pStyle w:val="a4"/>
        <w:rPr>
          <w:rFonts w:ascii="PT Astra Serif" w:hAnsi="PT Astra Serif" w:cs="Times New Roman"/>
          <w:sz w:val="24"/>
          <w:szCs w:val="24"/>
        </w:rPr>
      </w:pPr>
    </w:p>
    <w:p w:rsidR="00FE134A" w:rsidRPr="002B6C48" w:rsidRDefault="00FE134A" w:rsidP="00B66286">
      <w:pPr>
        <w:pStyle w:val="a4"/>
        <w:rPr>
          <w:rFonts w:ascii="PT Astra Serif" w:hAnsi="PT Astra Serif" w:cs="Times New Roman"/>
          <w:sz w:val="24"/>
          <w:szCs w:val="24"/>
        </w:rPr>
      </w:pPr>
    </w:p>
    <w:p w:rsidR="00A455F4" w:rsidRPr="002B6C48" w:rsidRDefault="00A455F4" w:rsidP="003D50E4">
      <w:pPr>
        <w:pStyle w:val="a4"/>
        <w:ind w:firstLine="426"/>
        <w:jc w:val="right"/>
        <w:rPr>
          <w:rFonts w:ascii="PT Astra Serif" w:hAnsi="PT Astra Serif" w:cs="Times New Roman"/>
          <w:sz w:val="24"/>
          <w:szCs w:val="24"/>
        </w:rPr>
      </w:pPr>
    </w:p>
    <w:p w:rsidR="003D50E4" w:rsidRPr="002B6C48" w:rsidRDefault="003D50E4" w:rsidP="003D50E4">
      <w:pPr>
        <w:pStyle w:val="a4"/>
        <w:ind w:firstLine="426"/>
        <w:jc w:val="right"/>
        <w:rPr>
          <w:rFonts w:ascii="PT Astra Serif" w:hAnsi="PT Astra Serif" w:cs="Times New Roman"/>
          <w:sz w:val="24"/>
          <w:szCs w:val="24"/>
        </w:rPr>
      </w:pPr>
      <w:r w:rsidRPr="002B6C48">
        <w:rPr>
          <w:rFonts w:ascii="PT Astra Serif" w:hAnsi="PT Astra Serif" w:cs="Times New Roman"/>
          <w:sz w:val="24"/>
          <w:szCs w:val="24"/>
        </w:rPr>
        <w:lastRenderedPageBreak/>
        <w:t xml:space="preserve">Приложение № </w:t>
      </w:r>
      <w:r w:rsidR="008152D9" w:rsidRPr="002B6C48">
        <w:rPr>
          <w:rFonts w:ascii="PT Astra Serif" w:hAnsi="PT Astra Serif" w:cs="Times New Roman"/>
          <w:sz w:val="24"/>
          <w:szCs w:val="24"/>
        </w:rPr>
        <w:t>2</w:t>
      </w:r>
    </w:p>
    <w:p w:rsidR="00AF7BB5" w:rsidRPr="002B6C48" w:rsidRDefault="003D50E4" w:rsidP="00B66286">
      <w:pPr>
        <w:pStyle w:val="a4"/>
        <w:ind w:firstLine="426"/>
        <w:jc w:val="right"/>
        <w:rPr>
          <w:rFonts w:ascii="PT Astra Serif" w:hAnsi="PT Astra Serif" w:cs="Times New Roman"/>
          <w:sz w:val="24"/>
          <w:szCs w:val="24"/>
        </w:rPr>
      </w:pPr>
      <w:r w:rsidRPr="002B6C48">
        <w:rPr>
          <w:rFonts w:ascii="PT Astra Serif" w:hAnsi="PT Astra Serif" w:cs="Times New Roman"/>
          <w:sz w:val="24"/>
          <w:szCs w:val="24"/>
        </w:rPr>
        <w:t>к Контракту от «__» ____ 20__ г. №___</w:t>
      </w:r>
    </w:p>
    <w:p w:rsidR="00715AAB" w:rsidRPr="002B6C48" w:rsidRDefault="00715AAB" w:rsidP="00374ADB">
      <w:pPr>
        <w:pStyle w:val="10"/>
        <w:widowControl w:val="0"/>
        <w:suppressAutoHyphens w:val="0"/>
        <w:rPr>
          <w:rFonts w:ascii="PT Astra Serif" w:hAnsi="PT Astra Serif" w:cs="Times New Roman"/>
        </w:rPr>
      </w:pPr>
    </w:p>
    <w:p w:rsidR="00386CBA" w:rsidRDefault="00386CBA" w:rsidP="00374ADB">
      <w:pPr>
        <w:pStyle w:val="10"/>
        <w:widowControl w:val="0"/>
        <w:suppressAutoHyphens w:val="0"/>
        <w:rPr>
          <w:rFonts w:ascii="PT Astra Serif" w:hAnsi="PT Astra Serif" w:cs="Times New Roman"/>
        </w:rPr>
      </w:pPr>
    </w:p>
    <w:p w:rsidR="00821C9D" w:rsidRPr="002B6C48" w:rsidRDefault="00821C9D" w:rsidP="00374ADB">
      <w:pPr>
        <w:pStyle w:val="10"/>
        <w:widowControl w:val="0"/>
        <w:suppressAutoHyphens w:val="0"/>
        <w:rPr>
          <w:rFonts w:ascii="PT Astra Serif" w:hAnsi="PT Astra Serif" w:cs="Times New Roman"/>
        </w:rPr>
      </w:pPr>
    </w:p>
    <w:p w:rsidR="00F95207" w:rsidRPr="002B6C48" w:rsidRDefault="00F95207" w:rsidP="00374ADB">
      <w:pPr>
        <w:pStyle w:val="10"/>
        <w:widowControl w:val="0"/>
        <w:suppressAutoHyphens w:val="0"/>
        <w:rPr>
          <w:rFonts w:ascii="PT Astra Serif" w:hAnsi="PT Astra Serif" w:cs="Times New Roman"/>
        </w:rPr>
      </w:pPr>
    </w:p>
    <w:p w:rsidR="006357BE" w:rsidRPr="002B6C48" w:rsidRDefault="006357BE" w:rsidP="00374ADB">
      <w:pPr>
        <w:pStyle w:val="10"/>
        <w:widowControl w:val="0"/>
        <w:suppressAutoHyphens w:val="0"/>
        <w:rPr>
          <w:rFonts w:ascii="PT Astra Serif" w:hAnsi="PT Astra Serif" w:cs="Times New Roman"/>
        </w:rPr>
      </w:pPr>
    </w:p>
    <w:p w:rsidR="007F506B" w:rsidRPr="002B6C48" w:rsidRDefault="008152D9" w:rsidP="00B66286">
      <w:pPr>
        <w:pStyle w:val="10"/>
        <w:widowControl w:val="0"/>
        <w:suppressAutoHyphens w:val="0"/>
        <w:jc w:val="center"/>
        <w:rPr>
          <w:rFonts w:ascii="PT Astra Serif" w:hAnsi="PT Astra Serif" w:cs="Times New Roman"/>
        </w:rPr>
      </w:pPr>
      <w:r w:rsidRPr="002B6C48">
        <w:rPr>
          <w:rFonts w:ascii="PT Astra Serif" w:hAnsi="PT Astra Serif" w:cs="Times New Roman"/>
        </w:rPr>
        <w:t>ОТГРУЗОЧНАЯ РАЗНАРЯДКА</w:t>
      </w:r>
    </w:p>
    <w:p w:rsidR="00A455F4" w:rsidRPr="002B6C48" w:rsidRDefault="00A455F4" w:rsidP="00A455F4">
      <w:pPr>
        <w:rPr>
          <w:rFonts w:ascii="PT Astra Serif" w:hAnsi="PT Astra Serif"/>
          <w:lang w:eastAsia="en-US"/>
        </w:rPr>
      </w:pPr>
    </w:p>
    <w:tbl>
      <w:tblPr>
        <w:tblW w:w="14742" w:type="dxa"/>
        <w:tblInd w:w="108" w:type="dxa"/>
        <w:tblLayout w:type="fixed"/>
        <w:tblLook w:val="0000" w:firstRow="0" w:lastRow="0" w:firstColumn="0" w:lastColumn="0" w:noHBand="0" w:noVBand="0"/>
      </w:tblPr>
      <w:tblGrid>
        <w:gridCol w:w="567"/>
        <w:gridCol w:w="3119"/>
        <w:gridCol w:w="1417"/>
        <w:gridCol w:w="3686"/>
        <w:gridCol w:w="5953"/>
      </w:tblGrid>
      <w:tr w:rsidR="002E4AD0" w:rsidRPr="003C393F" w:rsidTr="002E4AD0">
        <w:trPr>
          <w:cantSplit/>
          <w:trHeight w:val="680"/>
        </w:trPr>
        <w:tc>
          <w:tcPr>
            <w:tcW w:w="567" w:type="dxa"/>
            <w:tcBorders>
              <w:top w:val="single" w:sz="4" w:space="0" w:color="000000"/>
              <w:left w:val="single" w:sz="4" w:space="0" w:color="000000"/>
              <w:bottom w:val="single" w:sz="4" w:space="0" w:color="auto"/>
            </w:tcBorders>
            <w:vAlign w:val="center"/>
          </w:tcPr>
          <w:p w:rsidR="002E4AD0" w:rsidRPr="003C393F" w:rsidRDefault="002E4AD0" w:rsidP="00EF35FC">
            <w:pPr>
              <w:widowControl w:val="0"/>
              <w:snapToGrid w:val="0"/>
              <w:jc w:val="center"/>
              <w:rPr>
                <w:b/>
                <w:bCs/>
                <w:sz w:val="20"/>
                <w:szCs w:val="20"/>
              </w:rPr>
            </w:pPr>
            <w:r w:rsidRPr="003C393F">
              <w:rPr>
                <w:b/>
                <w:bCs/>
                <w:sz w:val="20"/>
                <w:szCs w:val="20"/>
              </w:rPr>
              <w:t xml:space="preserve">№ </w:t>
            </w:r>
            <w:proofErr w:type="gramStart"/>
            <w:r w:rsidRPr="003C393F">
              <w:rPr>
                <w:b/>
                <w:bCs/>
                <w:sz w:val="20"/>
                <w:szCs w:val="20"/>
              </w:rPr>
              <w:t>п</w:t>
            </w:r>
            <w:proofErr w:type="gramEnd"/>
            <w:r w:rsidRPr="003C393F">
              <w:rPr>
                <w:b/>
                <w:bCs/>
                <w:sz w:val="20"/>
                <w:szCs w:val="20"/>
              </w:rPr>
              <w:t>/п</w:t>
            </w:r>
          </w:p>
        </w:tc>
        <w:tc>
          <w:tcPr>
            <w:tcW w:w="3119" w:type="dxa"/>
            <w:tcBorders>
              <w:top w:val="single" w:sz="4" w:space="0" w:color="000000"/>
              <w:left w:val="single" w:sz="4" w:space="0" w:color="000000"/>
              <w:bottom w:val="single" w:sz="4" w:space="0" w:color="auto"/>
            </w:tcBorders>
            <w:vAlign w:val="center"/>
          </w:tcPr>
          <w:p w:rsidR="002E4AD0" w:rsidRPr="003C393F" w:rsidRDefault="002E4AD0" w:rsidP="00EF35FC">
            <w:pPr>
              <w:widowControl w:val="0"/>
              <w:snapToGrid w:val="0"/>
              <w:jc w:val="center"/>
              <w:rPr>
                <w:b/>
                <w:bCs/>
                <w:sz w:val="20"/>
                <w:szCs w:val="20"/>
              </w:rPr>
            </w:pPr>
            <w:r w:rsidRPr="003C393F">
              <w:rPr>
                <w:b/>
                <w:bCs/>
                <w:sz w:val="20"/>
                <w:szCs w:val="20"/>
              </w:rPr>
              <w:t>Наименование товара</w:t>
            </w:r>
          </w:p>
        </w:tc>
        <w:tc>
          <w:tcPr>
            <w:tcW w:w="1417" w:type="dxa"/>
            <w:tcBorders>
              <w:top w:val="single" w:sz="4" w:space="0" w:color="000000"/>
              <w:left w:val="single" w:sz="4" w:space="0" w:color="000000"/>
              <w:bottom w:val="single" w:sz="4" w:space="0" w:color="auto"/>
            </w:tcBorders>
            <w:vAlign w:val="center"/>
          </w:tcPr>
          <w:p w:rsidR="002E4AD0" w:rsidRPr="003C393F" w:rsidRDefault="002E4AD0" w:rsidP="00EF35FC">
            <w:pPr>
              <w:widowControl w:val="0"/>
              <w:snapToGrid w:val="0"/>
              <w:jc w:val="center"/>
              <w:rPr>
                <w:b/>
                <w:bCs/>
                <w:sz w:val="20"/>
                <w:szCs w:val="20"/>
              </w:rPr>
            </w:pPr>
            <w:r w:rsidRPr="003C393F">
              <w:rPr>
                <w:b/>
                <w:bCs/>
                <w:sz w:val="20"/>
                <w:szCs w:val="20"/>
              </w:rPr>
              <w:t xml:space="preserve">Кол-во, </w:t>
            </w:r>
          </w:p>
          <w:p w:rsidR="002E4AD0" w:rsidRPr="003C393F" w:rsidRDefault="002E4AD0" w:rsidP="00EF35FC">
            <w:pPr>
              <w:widowControl w:val="0"/>
              <w:snapToGrid w:val="0"/>
              <w:jc w:val="center"/>
              <w:rPr>
                <w:b/>
                <w:bCs/>
                <w:sz w:val="20"/>
                <w:szCs w:val="20"/>
              </w:rPr>
            </w:pPr>
            <w:r w:rsidRPr="003C393F">
              <w:rPr>
                <w:b/>
                <w:bCs/>
                <w:sz w:val="20"/>
                <w:szCs w:val="20"/>
              </w:rPr>
              <w:t>кг</w:t>
            </w:r>
          </w:p>
        </w:tc>
        <w:tc>
          <w:tcPr>
            <w:tcW w:w="3686" w:type="dxa"/>
            <w:tcBorders>
              <w:top w:val="single" w:sz="4" w:space="0" w:color="000000"/>
              <w:left w:val="single" w:sz="4" w:space="0" w:color="000000"/>
              <w:bottom w:val="single" w:sz="4" w:space="0" w:color="auto"/>
            </w:tcBorders>
            <w:vAlign w:val="center"/>
          </w:tcPr>
          <w:p w:rsidR="002E4AD0" w:rsidRPr="003C393F" w:rsidRDefault="002E4AD0" w:rsidP="00EF35FC">
            <w:pPr>
              <w:widowControl w:val="0"/>
              <w:snapToGrid w:val="0"/>
              <w:jc w:val="center"/>
              <w:rPr>
                <w:b/>
                <w:bCs/>
                <w:sz w:val="20"/>
                <w:szCs w:val="20"/>
              </w:rPr>
            </w:pPr>
            <w:r w:rsidRPr="003C393F">
              <w:rPr>
                <w:b/>
                <w:bCs/>
                <w:sz w:val="20"/>
                <w:szCs w:val="20"/>
              </w:rPr>
              <w:t xml:space="preserve">Срок поставки </w:t>
            </w:r>
          </w:p>
        </w:tc>
        <w:tc>
          <w:tcPr>
            <w:tcW w:w="5953" w:type="dxa"/>
            <w:tcBorders>
              <w:top w:val="single" w:sz="4" w:space="0" w:color="000000"/>
              <w:left w:val="single" w:sz="4" w:space="0" w:color="000000"/>
              <w:bottom w:val="single" w:sz="4" w:space="0" w:color="auto"/>
              <w:right w:val="single" w:sz="4" w:space="0" w:color="000000"/>
            </w:tcBorders>
            <w:vAlign w:val="center"/>
          </w:tcPr>
          <w:p w:rsidR="002E4AD0" w:rsidRPr="003C393F" w:rsidRDefault="002E4AD0" w:rsidP="00EF35FC">
            <w:pPr>
              <w:widowControl w:val="0"/>
              <w:snapToGrid w:val="0"/>
              <w:jc w:val="center"/>
              <w:rPr>
                <w:b/>
                <w:bCs/>
                <w:sz w:val="20"/>
                <w:szCs w:val="20"/>
              </w:rPr>
            </w:pPr>
            <w:r w:rsidRPr="003C393F">
              <w:rPr>
                <w:b/>
                <w:bCs/>
                <w:sz w:val="20"/>
                <w:szCs w:val="20"/>
              </w:rPr>
              <w:t>Грузополучатель, фактический адрес, поставки товара</w:t>
            </w:r>
          </w:p>
        </w:tc>
      </w:tr>
      <w:tr w:rsidR="002E4AD0" w:rsidRPr="003C393F" w:rsidTr="002E4AD0">
        <w:trPr>
          <w:trHeight w:val="1650"/>
        </w:trPr>
        <w:tc>
          <w:tcPr>
            <w:tcW w:w="567" w:type="dxa"/>
            <w:tcBorders>
              <w:top w:val="single" w:sz="4" w:space="0" w:color="auto"/>
              <w:left w:val="single" w:sz="4" w:space="0" w:color="000000"/>
              <w:bottom w:val="single" w:sz="4" w:space="0" w:color="auto"/>
            </w:tcBorders>
            <w:vAlign w:val="center"/>
          </w:tcPr>
          <w:p w:rsidR="002E4AD0" w:rsidRPr="003C393F" w:rsidRDefault="002E4AD0" w:rsidP="00EF35FC">
            <w:pPr>
              <w:pStyle w:val="a4"/>
              <w:shd w:val="clear" w:color="auto" w:fill="FFFFFF"/>
              <w:jc w:val="center"/>
              <w:rPr>
                <w:rFonts w:ascii="Times New Roman" w:hAnsi="Times New Roman" w:cs="Times New Roman"/>
                <w:sz w:val="20"/>
                <w:szCs w:val="20"/>
              </w:rPr>
            </w:pPr>
            <w:r w:rsidRPr="003C393F">
              <w:rPr>
                <w:rFonts w:ascii="Times New Roman" w:hAnsi="Times New Roman" w:cs="Times New Roman"/>
                <w:sz w:val="20"/>
                <w:szCs w:val="20"/>
              </w:rPr>
              <w:t>1</w:t>
            </w:r>
          </w:p>
        </w:tc>
        <w:tc>
          <w:tcPr>
            <w:tcW w:w="3119" w:type="dxa"/>
            <w:tcBorders>
              <w:top w:val="single" w:sz="4" w:space="0" w:color="auto"/>
              <w:left w:val="single" w:sz="4" w:space="0" w:color="000000"/>
              <w:bottom w:val="single" w:sz="4" w:space="0" w:color="auto"/>
            </w:tcBorders>
            <w:vAlign w:val="center"/>
          </w:tcPr>
          <w:p w:rsidR="002E4AD0" w:rsidRPr="003C393F" w:rsidRDefault="002E4AD0" w:rsidP="00EF35FC">
            <w:pPr>
              <w:pStyle w:val="Bodytext20"/>
              <w:shd w:val="clear" w:color="auto" w:fill="auto"/>
              <w:tabs>
                <w:tab w:val="left" w:pos="709"/>
                <w:tab w:val="left" w:pos="1134"/>
                <w:tab w:val="left" w:pos="1347"/>
                <w:tab w:val="left" w:leader="underscore" w:pos="2836"/>
                <w:tab w:val="left" w:leader="underscore" w:pos="3620"/>
                <w:tab w:val="left" w:leader="underscore" w:pos="4045"/>
                <w:tab w:val="left" w:leader="underscore" w:pos="5212"/>
              </w:tabs>
              <w:spacing w:after="0" w:line="240" w:lineRule="auto"/>
              <w:jc w:val="left"/>
              <w:rPr>
                <w:rFonts w:cs="Times New Roman"/>
                <w:sz w:val="20"/>
                <w:szCs w:val="20"/>
              </w:rPr>
            </w:pPr>
            <w:r w:rsidRPr="003C393F">
              <w:rPr>
                <w:rStyle w:val="cardmaininfocontent"/>
                <w:rFonts w:cs="Times New Roman"/>
                <w:sz w:val="20"/>
                <w:szCs w:val="20"/>
              </w:rPr>
              <w:t>Смесь сушеных фруктов (сухой компот)</w:t>
            </w:r>
          </w:p>
        </w:tc>
        <w:tc>
          <w:tcPr>
            <w:tcW w:w="1417" w:type="dxa"/>
            <w:tcBorders>
              <w:top w:val="single" w:sz="4" w:space="0" w:color="auto"/>
              <w:left w:val="single" w:sz="4" w:space="0" w:color="000000"/>
              <w:bottom w:val="single" w:sz="4" w:space="0" w:color="auto"/>
            </w:tcBorders>
            <w:vAlign w:val="center"/>
          </w:tcPr>
          <w:p w:rsidR="002E4AD0" w:rsidRPr="003C393F" w:rsidRDefault="002E4AD0" w:rsidP="00EF35FC">
            <w:pPr>
              <w:pStyle w:val="a4"/>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2460</w:t>
            </w:r>
          </w:p>
        </w:tc>
        <w:tc>
          <w:tcPr>
            <w:tcW w:w="3686" w:type="dxa"/>
            <w:tcBorders>
              <w:top w:val="single" w:sz="4" w:space="0" w:color="auto"/>
              <w:left w:val="single" w:sz="4" w:space="0" w:color="000000"/>
              <w:bottom w:val="single" w:sz="4" w:space="0" w:color="auto"/>
            </w:tcBorders>
            <w:vAlign w:val="center"/>
          </w:tcPr>
          <w:p w:rsidR="002E4AD0" w:rsidRPr="003C393F" w:rsidRDefault="002E4AD0" w:rsidP="00EF35FC">
            <w:pPr>
              <w:widowControl w:val="0"/>
              <w:snapToGrid w:val="0"/>
              <w:jc w:val="center"/>
              <w:rPr>
                <w:sz w:val="20"/>
                <w:szCs w:val="20"/>
              </w:rPr>
            </w:pPr>
            <w:r>
              <w:rPr>
                <w:sz w:val="20"/>
                <w:szCs w:val="20"/>
              </w:rPr>
              <w:t>с 01.09.2026 по 10.10.2026</w:t>
            </w:r>
          </w:p>
        </w:tc>
        <w:tc>
          <w:tcPr>
            <w:tcW w:w="5953" w:type="dxa"/>
            <w:tcBorders>
              <w:top w:val="single" w:sz="4" w:space="0" w:color="auto"/>
              <w:left w:val="single" w:sz="4" w:space="0" w:color="000000"/>
              <w:bottom w:val="single" w:sz="4" w:space="0" w:color="auto"/>
              <w:right w:val="single" w:sz="4" w:space="0" w:color="000000"/>
            </w:tcBorders>
            <w:vAlign w:val="center"/>
          </w:tcPr>
          <w:p w:rsidR="002E4AD0" w:rsidRPr="003C393F" w:rsidRDefault="002E4AD0" w:rsidP="00EF35FC">
            <w:pPr>
              <w:widowControl w:val="0"/>
              <w:tabs>
                <w:tab w:val="left" w:pos="3261"/>
                <w:tab w:val="left" w:pos="5245"/>
              </w:tabs>
              <w:jc w:val="center"/>
              <w:rPr>
                <w:sz w:val="20"/>
                <w:szCs w:val="20"/>
              </w:rPr>
            </w:pPr>
            <w:r w:rsidRPr="003C393F">
              <w:rPr>
                <w:sz w:val="20"/>
                <w:szCs w:val="20"/>
              </w:rPr>
              <w:t xml:space="preserve">ФКУ </w:t>
            </w:r>
            <w:proofErr w:type="spellStart"/>
            <w:r w:rsidRPr="003C393F">
              <w:rPr>
                <w:sz w:val="20"/>
                <w:szCs w:val="20"/>
              </w:rPr>
              <w:t>БМТиВС</w:t>
            </w:r>
            <w:proofErr w:type="spellEnd"/>
            <w:r w:rsidRPr="003C393F">
              <w:rPr>
                <w:sz w:val="20"/>
                <w:szCs w:val="20"/>
              </w:rPr>
              <w:t xml:space="preserve">  УФСИН России по Забайкальскому краю</w:t>
            </w:r>
          </w:p>
          <w:p w:rsidR="002E4AD0" w:rsidRPr="003C393F" w:rsidRDefault="002E4AD0" w:rsidP="00EF35FC">
            <w:pPr>
              <w:widowControl w:val="0"/>
              <w:tabs>
                <w:tab w:val="left" w:pos="3261"/>
                <w:tab w:val="left" w:pos="5245"/>
              </w:tabs>
              <w:jc w:val="center"/>
              <w:rPr>
                <w:sz w:val="20"/>
                <w:szCs w:val="20"/>
              </w:rPr>
            </w:pPr>
            <w:r w:rsidRPr="003C393F">
              <w:rPr>
                <w:sz w:val="20"/>
                <w:szCs w:val="20"/>
              </w:rPr>
              <w:t>Адрес поставки:</w:t>
            </w:r>
            <w:r w:rsidRPr="003C393F">
              <w:rPr>
                <w:b/>
                <w:bCs/>
                <w:sz w:val="20"/>
                <w:szCs w:val="20"/>
              </w:rPr>
              <w:t xml:space="preserve"> </w:t>
            </w:r>
            <w:r w:rsidRPr="003C393F">
              <w:rPr>
                <w:sz w:val="20"/>
                <w:szCs w:val="20"/>
              </w:rPr>
              <w:t xml:space="preserve">Забайкальский край </w:t>
            </w:r>
          </w:p>
          <w:p w:rsidR="002E4AD0" w:rsidRPr="003C393F" w:rsidRDefault="002E4AD0" w:rsidP="00EF35FC">
            <w:pPr>
              <w:widowControl w:val="0"/>
              <w:tabs>
                <w:tab w:val="left" w:pos="3261"/>
                <w:tab w:val="left" w:pos="5245"/>
              </w:tabs>
              <w:jc w:val="center"/>
              <w:rPr>
                <w:sz w:val="20"/>
                <w:szCs w:val="20"/>
              </w:rPr>
            </w:pPr>
            <w:r w:rsidRPr="003C393F">
              <w:rPr>
                <w:sz w:val="20"/>
                <w:szCs w:val="20"/>
              </w:rPr>
              <w:t xml:space="preserve">г. Чита, ул. Александра </w:t>
            </w:r>
            <w:proofErr w:type="spellStart"/>
            <w:r w:rsidRPr="003C393F">
              <w:rPr>
                <w:sz w:val="20"/>
                <w:szCs w:val="20"/>
              </w:rPr>
              <w:t>Липова</w:t>
            </w:r>
            <w:proofErr w:type="spellEnd"/>
            <w:r w:rsidRPr="003C393F">
              <w:rPr>
                <w:sz w:val="20"/>
                <w:szCs w:val="20"/>
              </w:rPr>
              <w:t xml:space="preserve"> 20А</w:t>
            </w:r>
          </w:p>
          <w:p w:rsidR="002E4AD0" w:rsidRPr="003C393F" w:rsidRDefault="002E4AD0" w:rsidP="00EF35FC">
            <w:pPr>
              <w:jc w:val="center"/>
              <w:rPr>
                <w:sz w:val="20"/>
                <w:szCs w:val="20"/>
              </w:rPr>
            </w:pPr>
            <w:r w:rsidRPr="003C393F">
              <w:rPr>
                <w:sz w:val="20"/>
                <w:szCs w:val="20"/>
              </w:rPr>
              <w:t>ИНН 3819018510/КПП 753601001</w:t>
            </w:r>
          </w:p>
        </w:tc>
      </w:tr>
    </w:tbl>
    <w:p w:rsidR="00A455F4" w:rsidRPr="002B6C48" w:rsidRDefault="00A455F4" w:rsidP="00A455F4">
      <w:pPr>
        <w:pStyle w:val="10"/>
        <w:widowControl w:val="0"/>
        <w:suppressAutoHyphens w:val="0"/>
        <w:rPr>
          <w:rFonts w:ascii="PT Astra Serif" w:hAnsi="PT Astra Serif" w:cs="Times New Roman"/>
        </w:rPr>
      </w:pPr>
    </w:p>
    <w:p w:rsidR="002E4AD0" w:rsidRDefault="002E4AD0" w:rsidP="008F6F08">
      <w:pPr>
        <w:widowControl w:val="0"/>
        <w:shd w:val="clear" w:color="auto" w:fill="FFFFFF" w:themeFill="background1"/>
        <w:tabs>
          <w:tab w:val="left" w:pos="9172"/>
        </w:tabs>
        <w:ind w:right="132"/>
        <w:contextualSpacing/>
        <w:rPr>
          <w:rFonts w:ascii="PT Astra Serif" w:hAnsi="PT Astra Serif"/>
          <w:b/>
          <w:snapToGrid w:val="0"/>
          <w:sz w:val="22"/>
          <w:szCs w:val="22"/>
        </w:rPr>
      </w:pPr>
    </w:p>
    <w:p w:rsidR="002E4AD0" w:rsidRDefault="002E4AD0" w:rsidP="008F6F08">
      <w:pPr>
        <w:widowControl w:val="0"/>
        <w:shd w:val="clear" w:color="auto" w:fill="FFFFFF" w:themeFill="background1"/>
        <w:tabs>
          <w:tab w:val="left" w:pos="9172"/>
        </w:tabs>
        <w:ind w:right="132"/>
        <w:contextualSpacing/>
        <w:rPr>
          <w:rFonts w:ascii="PT Astra Serif" w:hAnsi="PT Astra Serif"/>
          <w:b/>
          <w:snapToGrid w:val="0"/>
          <w:sz w:val="22"/>
          <w:szCs w:val="22"/>
        </w:rPr>
      </w:pPr>
    </w:p>
    <w:p w:rsidR="002E4AD0" w:rsidRDefault="002E4AD0" w:rsidP="008F6F08">
      <w:pPr>
        <w:widowControl w:val="0"/>
        <w:shd w:val="clear" w:color="auto" w:fill="FFFFFF" w:themeFill="background1"/>
        <w:tabs>
          <w:tab w:val="left" w:pos="9172"/>
        </w:tabs>
        <w:ind w:right="132"/>
        <w:contextualSpacing/>
        <w:rPr>
          <w:rFonts w:ascii="PT Astra Serif" w:hAnsi="PT Astra Serif"/>
          <w:b/>
          <w:snapToGrid w:val="0"/>
          <w:sz w:val="22"/>
          <w:szCs w:val="22"/>
        </w:rPr>
      </w:pPr>
    </w:p>
    <w:p w:rsidR="002E4AD0" w:rsidRDefault="002E4AD0" w:rsidP="008F6F08">
      <w:pPr>
        <w:widowControl w:val="0"/>
        <w:shd w:val="clear" w:color="auto" w:fill="FFFFFF" w:themeFill="background1"/>
        <w:tabs>
          <w:tab w:val="left" w:pos="9172"/>
        </w:tabs>
        <w:ind w:right="132"/>
        <w:contextualSpacing/>
        <w:rPr>
          <w:rFonts w:ascii="PT Astra Serif" w:hAnsi="PT Astra Serif"/>
          <w:b/>
          <w:snapToGrid w:val="0"/>
          <w:sz w:val="22"/>
          <w:szCs w:val="22"/>
        </w:rPr>
      </w:pPr>
    </w:p>
    <w:p w:rsidR="008F6F08" w:rsidRPr="002B6C48" w:rsidRDefault="008F6F08" w:rsidP="008F6F08">
      <w:pPr>
        <w:widowControl w:val="0"/>
        <w:shd w:val="clear" w:color="auto" w:fill="FFFFFF" w:themeFill="background1"/>
        <w:tabs>
          <w:tab w:val="left" w:pos="9172"/>
        </w:tabs>
        <w:ind w:right="132"/>
        <w:contextualSpacing/>
        <w:rPr>
          <w:rFonts w:ascii="PT Astra Serif" w:hAnsi="PT Astra Serif"/>
          <w:b/>
          <w:snapToGrid w:val="0"/>
          <w:sz w:val="22"/>
          <w:szCs w:val="22"/>
        </w:rPr>
      </w:pPr>
      <w:r w:rsidRPr="002B6C48">
        <w:rPr>
          <w:rFonts w:ascii="PT Astra Serif" w:hAnsi="PT Astra Serif"/>
          <w:b/>
          <w:snapToGrid w:val="0"/>
          <w:sz w:val="22"/>
          <w:szCs w:val="22"/>
        </w:rPr>
        <w:t>Государственный заказчик                                                                                                         Поставщик</w:t>
      </w:r>
    </w:p>
    <w:p w:rsidR="008F6F08" w:rsidRPr="002B6C48" w:rsidRDefault="008F6F08" w:rsidP="008F6F08">
      <w:pPr>
        <w:widowControl w:val="0"/>
        <w:shd w:val="clear" w:color="auto" w:fill="FFFFFF" w:themeFill="background1"/>
        <w:ind w:right="-71"/>
        <w:contextualSpacing/>
        <w:jc w:val="both"/>
        <w:rPr>
          <w:rFonts w:ascii="PT Astra Serif" w:hAnsi="PT Astra Serif"/>
          <w:sz w:val="22"/>
          <w:szCs w:val="22"/>
        </w:rPr>
      </w:pPr>
      <w:r w:rsidRPr="002B6C48">
        <w:rPr>
          <w:rFonts w:ascii="PT Astra Serif" w:hAnsi="PT Astra Serif"/>
          <w:sz w:val="22"/>
          <w:szCs w:val="22"/>
        </w:rPr>
        <w:t xml:space="preserve">УФСИН России по Забайкальскому краю                                                                            </w:t>
      </w:r>
      <w:r w:rsidR="00D9768F">
        <w:rPr>
          <w:sz w:val="22"/>
          <w:szCs w:val="22"/>
        </w:rPr>
        <w:t>__________________</w:t>
      </w:r>
    </w:p>
    <w:p w:rsidR="008F6F08" w:rsidRPr="002B6C48" w:rsidRDefault="008F6F08" w:rsidP="008F6F08">
      <w:pPr>
        <w:widowControl w:val="0"/>
        <w:shd w:val="clear" w:color="auto" w:fill="FFFFFF" w:themeFill="background1"/>
        <w:ind w:right="132"/>
        <w:contextualSpacing/>
        <w:rPr>
          <w:rFonts w:ascii="PT Astra Serif" w:hAnsi="PT Astra Serif"/>
          <w:snapToGrid w:val="0"/>
          <w:sz w:val="22"/>
          <w:szCs w:val="22"/>
        </w:rPr>
      </w:pPr>
    </w:p>
    <w:p w:rsidR="008F6F08" w:rsidRPr="002B6C48" w:rsidRDefault="008F6F08" w:rsidP="008F6F08">
      <w:pPr>
        <w:widowControl w:val="0"/>
        <w:shd w:val="clear" w:color="auto" w:fill="FFFFFF" w:themeFill="background1"/>
        <w:ind w:right="132"/>
        <w:contextualSpacing/>
        <w:rPr>
          <w:rFonts w:ascii="PT Astra Serif" w:hAnsi="PT Astra Serif"/>
          <w:snapToGrid w:val="0"/>
          <w:sz w:val="22"/>
          <w:szCs w:val="22"/>
        </w:rPr>
      </w:pPr>
    </w:p>
    <w:p w:rsidR="008F6F08" w:rsidRPr="002B6C48" w:rsidRDefault="008F6F08" w:rsidP="002E4AD0">
      <w:pPr>
        <w:widowControl w:val="0"/>
        <w:shd w:val="clear" w:color="auto" w:fill="FFFFFF" w:themeFill="background1"/>
        <w:tabs>
          <w:tab w:val="left" w:pos="8543"/>
        </w:tabs>
        <w:ind w:right="132"/>
        <w:contextualSpacing/>
        <w:rPr>
          <w:rFonts w:ascii="PT Astra Serif" w:hAnsi="PT Astra Serif"/>
          <w:sz w:val="22"/>
          <w:szCs w:val="22"/>
        </w:rPr>
      </w:pPr>
      <w:r w:rsidRPr="002B6C48">
        <w:rPr>
          <w:rFonts w:ascii="PT Astra Serif" w:hAnsi="PT Astra Serif"/>
          <w:snapToGrid w:val="0"/>
          <w:sz w:val="22"/>
          <w:szCs w:val="22"/>
        </w:rPr>
        <w:t>_________________ /</w:t>
      </w:r>
      <w:r w:rsidRPr="002B6C48">
        <w:rPr>
          <w:rFonts w:ascii="PT Astra Serif" w:hAnsi="PT Astra Serif"/>
          <w:sz w:val="22"/>
          <w:szCs w:val="22"/>
        </w:rPr>
        <w:t xml:space="preserve"> </w:t>
      </w:r>
      <w:r w:rsidRPr="002B6C48">
        <w:rPr>
          <w:rFonts w:ascii="PT Astra Serif" w:hAnsi="PT Astra Serif"/>
          <w:snapToGrid w:val="0"/>
          <w:sz w:val="22"/>
          <w:szCs w:val="22"/>
        </w:rPr>
        <w:t>_________________ /</w:t>
      </w:r>
      <w:r w:rsidRPr="002B6C48">
        <w:rPr>
          <w:rFonts w:ascii="PT Astra Serif" w:hAnsi="PT Astra Serif"/>
          <w:sz w:val="22"/>
          <w:szCs w:val="22"/>
        </w:rPr>
        <w:t xml:space="preserve"> </w:t>
      </w:r>
      <w:r w:rsidR="002E4AD0">
        <w:rPr>
          <w:rFonts w:ascii="PT Astra Serif" w:hAnsi="PT Astra Serif"/>
          <w:sz w:val="22"/>
          <w:szCs w:val="22"/>
        </w:rPr>
        <w:tab/>
        <w:t>___________________</w:t>
      </w:r>
    </w:p>
    <w:p w:rsidR="008F6F08" w:rsidRPr="002B6C48" w:rsidRDefault="008F6F08" w:rsidP="008F6F08">
      <w:pPr>
        <w:widowControl w:val="0"/>
        <w:shd w:val="clear" w:color="auto" w:fill="FFFFFF" w:themeFill="background1"/>
        <w:ind w:right="132"/>
        <w:contextualSpacing/>
        <w:rPr>
          <w:rFonts w:ascii="PT Astra Serif" w:hAnsi="PT Astra Serif"/>
        </w:rPr>
      </w:pPr>
      <w:r w:rsidRPr="002B6C48">
        <w:rPr>
          <w:rFonts w:ascii="PT Astra Serif" w:hAnsi="PT Astra Serif"/>
          <w:snapToGrid w:val="0"/>
        </w:rPr>
        <w:t xml:space="preserve">              М.П.                                                                                                                                     М.П.</w:t>
      </w:r>
    </w:p>
    <w:p w:rsidR="008F6F08" w:rsidRPr="002B6C48" w:rsidRDefault="008F6F08" w:rsidP="008F6F08">
      <w:pPr>
        <w:pStyle w:val="10"/>
        <w:widowControl w:val="0"/>
        <w:suppressAutoHyphens w:val="0"/>
        <w:rPr>
          <w:rFonts w:ascii="PT Astra Serif" w:hAnsi="PT Astra Serif" w:cs="Times New Roman"/>
        </w:rPr>
      </w:pPr>
    </w:p>
    <w:p w:rsidR="008F6F08" w:rsidRPr="002B6C48" w:rsidRDefault="008F6F08" w:rsidP="008F6F08">
      <w:pPr>
        <w:pStyle w:val="a4"/>
        <w:shd w:val="clear" w:color="auto" w:fill="FFFFFF" w:themeFill="background1"/>
        <w:rPr>
          <w:rFonts w:ascii="PT Astra Serif" w:hAnsi="PT Astra Serif"/>
          <w:b/>
          <w:sz w:val="24"/>
          <w:szCs w:val="24"/>
        </w:rPr>
      </w:pPr>
    </w:p>
    <w:p w:rsidR="008F6F08" w:rsidRPr="002B6C48" w:rsidRDefault="008F6F08" w:rsidP="008F6F08">
      <w:pPr>
        <w:pStyle w:val="a4"/>
        <w:rPr>
          <w:rFonts w:ascii="PT Astra Serif" w:hAnsi="PT Astra Serif" w:cs="Times New Roman"/>
          <w:sz w:val="24"/>
          <w:szCs w:val="24"/>
        </w:rPr>
      </w:pPr>
    </w:p>
    <w:p w:rsidR="00A455F4" w:rsidRPr="002B6C48" w:rsidRDefault="00A455F4" w:rsidP="00A455F4">
      <w:pPr>
        <w:rPr>
          <w:rFonts w:ascii="PT Astra Serif" w:hAnsi="PT Astra Serif"/>
          <w:lang w:eastAsia="en-US"/>
        </w:rPr>
      </w:pPr>
    </w:p>
    <w:p w:rsidR="00A455F4" w:rsidRPr="002B6C48" w:rsidRDefault="00A455F4" w:rsidP="00A455F4">
      <w:pPr>
        <w:rPr>
          <w:rFonts w:ascii="PT Astra Serif" w:hAnsi="PT Astra Serif"/>
          <w:lang w:eastAsia="en-US"/>
        </w:rPr>
      </w:pPr>
    </w:p>
    <w:p w:rsidR="00CB141B" w:rsidRPr="002B6C48" w:rsidRDefault="00CB141B" w:rsidP="00A455F4">
      <w:pPr>
        <w:rPr>
          <w:rFonts w:ascii="PT Astra Serif" w:hAnsi="PT Astra Serif"/>
          <w:lang w:eastAsia="en-US"/>
        </w:rPr>
        <w:sectPr w:rsidR="00CB141B" w:rsidRPr="002B6C48" w:rsidSect="00C1169F">
          <w:pgSz w:w="16838" w:h="11906" w:orient="landscape"/>
          <w:pgMar w:top="993" w:right="1134" w:bottom="851" w:left="1134" w:header="709" w:footer="709" w:gutter="0"/>
          <w:cols w:space="708"/>
          <w:docGrid w:linePitch="360"/>
        </w:sectPr>
      </w:pPr>
    </w:p>
    <w:p w:rsidR="00D02865" w:rsidRPr="002B6C48" w:rsidRDefault="00D02865" w:rsidP="00D02865">
      <w:pPr>
        <w:tabs>
          <w:tab w:val="left" w:pos="6480"/>
        </w:tabs>
        <w:snapToGrid w:val="0"/>
        <w:ind w:right="-74" w:firstLine="8505"/>
        <w:jc w:val="right"/>
        <w:rPr>
          <w:rFonts w:ascii="PT Astra Serif" w:hAnsi="PT Astra Serif"/>
          <w:sz w:val="20"/>
          <w:szCs w:val="20"/>
        </w:rPr>
      </w:pPr>
      <w:r w:rsidRPr="002B6C48">
        <w:rPr>
          <w:rFonts w:ascii="PT Astra Serif" w:hAnsi="PT Astra Serif"/>
          <w:b/>
          <w:bCs/>
          <w:sz w:val="20"/>
          <w:szCs w:val="20"/>
        </w:rPr>
        <w:lastRenderedPageBreak/>
        <w:t xml:space="preserve">Приложение № </w:t>
      </w:r>
    </w:p>
    <w:p w:rsidR="00D02865" w:rsidRPr="002B6C48" w:rsidRDefault="00D02865" w:rsidP="00D02865">
      <w:pPr>
        <w:tabs>
          <w:tab w:val="left" w:pos="6480"/>
        </w:tabs>
        <w:snapToGrid w:val="0"/>
        <w:ind w:right="-74"/>
        <w:jc w:val="right"/>
        <w:rPr>
          <w:rFonts w:ascii="PT Astra Serif" w:hAnsi="PT Astra Serif"/>
          <w:sz w:val="20"/>
          <w:szCs w:val="20"/>
        </w:rPr>
      </w:pPr>
      <w:r w:rsidRPr="002B6C48">
        <w:rPr>
          <w:rFonts w:ascii="PT Astra Serif" w:hAnsi="PT Astra Serif"/>
          <w:sz w:val="20"/>
          <w:szCs w:val="20"/>
        </w:rPr>
        <w:t xml:space="preserve">к Государственному контракту </w:t>
      </w:r>
    </w:p>
    <w:p w:rsidR="00D02865" w:rsidRPr="002B6C48" w:rsidRDefault="00D02865" w:rsidP="00D02865">
      <w:pPr>
        <w:tabs>
          <w:tab w:val="left" w:pos="6480"/>
        </w:tabs>
        <w:snapToGrid w:val="0"/>
        <w:ind w:right="-74"/>
        <w:jc w:val="right"/>
        <w:rPr>
          <w:rFonts w:ascii="PT Astra Serif" w:hAnsi="PT Astra Serif"/>
          <w:sz w:val="20"/>
          <w:szCs w:val="20"/>
        </w:rPr>
      </w:pPr>
      <w:r w:rsidRPr="002B6C48">
        <w:rPr>
          <w:rFonts w:ascii="PT Astra Serif" w:hAnsi="PT Astra Serif"/>
          <w:sz w:val="20"/>
          <w:szCs w:val="20"/>
        </w:rPr>
        <w:t>№ ____________________________________ от « ____» _____________ 202</w:t>
      </w:r>
      <w:r w:rsidR="00B60A66" w:rsidRPr="002B6C48">
        <w:rPr>
          <w:rFonts w:ascii="PT Astra Serif" w:hAnsi="PT Astra Serif"/>
          <w:sz w:val="20"/>
          <w:szCs w:val="20"/>
        </w:rPr>
        <w:t>__</w:t>
      </w:r>
      <w:r w:rsidRPr="002B6C48">
        <w:rPr>
          <w:rFonts w:ascii="PT Astra Serif" w:hAnsi="PT Astra Serif"/>
          <w:sz w:val="20"/>
          <w:szCs w:val="20"/>
        </w:rPr>
        <w:t xml:space="preserve"> г</w:t>
      </w:r>
    </w:p>
    <w:p w:rsidR="00D02865" w:rsidRPr="002B6C48" w:rsidRDefault="00D02865" w:rsidP="00D02865">
      <w:pPr>
        <w:jc w:val="center"/>
        <w:rPr>
          <w:rFonts w:ascii="PT Astra Serif" w:hAnsi="PT Astra Serif"/>
          <w:b/>
          <w:bCs/>
          <w:sz w:val="20"/>
          <w:szCs w:val="20"/>
        </w:rPr>
      </w:pPr>
    </w:p>
    <w:p w:rsidR="00D02865" w:rsidRPr="002B6C48" w:rsidRDefault="00D02865" w:rsidP="00D02865">
      <w:pPr>
        <w:jc w:val="center"/>
        <w:rPr>
          <w:rFonts w:ascii="PT Astra Serif" w:hAnsi="PT Astra Serif"/>
          <w:b/>
          <w:bCs/>
          <w:sz w:val="20"/>
          <w:szCs w:val="20"/>
        </w:rPr>
      </w:pPr>
    </w:p>
    <w:p w:rsidR="00A6391A" w:rsidRPr="002B6C48" w:rsidRDefault="00A6391A" w:rsidP="00D02865">
      <w:pPr>
        <w:jc w:val="center"/>
        <w:rPr>
          <w:rFonts w:ascii="PT Astra Serif" w:hAnsi="PT Astra Serif"/>
          <w:b/>
          <w:bCs/>
          <w:sz w:val="20"/>
          <w:szCs w:val="20"/>
        </w:rPr>
      </w:pPr>
    </w:p>
    <w:p w:rsidR="00E50B7F" w:rsidRPr="00D9768F" w:rsidRDefault="00E50B7F" w:rsidP="00B607D7">
      <w:pPr>
        <w:pStyle w:val="FR1"/>
        <w:shd w:val="clear" w:color="auto" w:fill="FFFFFF" w:themeFill="background1"/>
        <w:spacing w:before="0"/>
        <w:ind w:right="-71"/>
        <w:contextualSpacing/>
        <w:jc w:val="center"/>
        <w:rPr>
          <w:rFonts w:ascii="PT Astra Serif" w:hAnsi="PT Astra Serif"/>
          <w:b w:val="0"/>
          <w:sz w:val="20"/>
        </w:rPr>
      </w:pPr>
      <w:r w:rsidRPr="00D9768F">
        <w:rPr>
          <w:rFonts w:ascii="PT Astra Serif" w:hAnsi="PT Astra Serif"/>
          <w:b w:val="0"/>
          <w:bCs/>
          <w:sz w:val="20"/>
        </w:rPr>
        <w:t xml:space="preserve">Расчёт и обоснование цены контракта, заключаемого  с </w:t>
      </w:r>
      <w:r w:rsidR="00B607D7" w:rsidRPr="00D9768F">
        <w:rPr>
          <w:rFonts w:ascii="PT Astra Serif" w:hAnsi="PT Astra Serif"/>
          <w:b w:val="0"/>
          <w:sz w:val="20"/>
        </w:rPr>
        <w:t>ООО «</w:t>
      </w:r>
      <w:r w:rsidR="00D9768F" w:rsidRPr="00D9768F">
        <w:rPr>
          <w:rFonts w:ascii="PT Astra Serif" w:hAnsi="PT Astra Serif"/>
          <w:b w:val="0"/>
          <w:sz w:val="20"/>
        </w:rPr>
        <w:t>_________________</w:t>
      </w:r>
      <w:r w:rsidR="00B607D7" w:rsidRPr="00D9768F">
        <w:rPr>
          <w:rFonts w:ascii="PT Astra Serif" w:hAnsi="PT Astra Serif"/>
          <w:b w:val="0"/>
          <w:sz w:val="20"/>
        </w:rPr>
        <w:t>»</w:t>
      </w:r>
      <w:r w:rsidRPr="00D9768F">
        <w:rPr>
          <w:rFonts w:ascii="PT Astra Serif" w:hAnsi="PT Astra Serif"/>
          <w:b w:val="0"/>
          <w:sz w:val="20"/>
        </w:rPr>
        <w:t>,</w:t>
      </w:r>
    </w:p>
    <w:p w:rsidR="00E50B7F" w:rsidRPr="002E4AD0" w:rsidRDefault="00E50B7F" w:rsidP="002E4AD0">
      <w:pPr>
        <w:pStyle w:val="FR1"/>
        <w:spacing w:before="0"/>
        <w:ind w:left="-284" w:right="-108"/>
        <w:contextualSpacing/>
        <w:jc w:val="center"/>
        <w:rPr>
          <w:b w:val="0"/>
          <w:sz w:val="20"/>
        </w:rPr>
      </w:pPr>
      <w:r w:rsidRPr="00D9768F">
        <w:rPr>
          <w:rFonts w:ascii="PT Astra Serif" w:hAnsi="PT Astra Serif"/>
          <w:b w:val="0"/>
          <w:bCs/>
          <w:sz w:val="20"/>
        </w:rPr>
        <w:t xml:space="preserve">как с  единственным поставщиком на поставку </w:t>
      </w:r>
      <w:r w:rsidR="002E4AD0">
        <w:rPr>
          <w:rStyle w:val="cardmaininfocontent"/>
          <w:b w:val="0"/>
          <w:sz w:val="20"/>
        </w:rPr>
        <w:t>смеси</w:t>
      </w:r>
      <w:r w:rsidR="002E4AD0" w:rsidRPr="003C393F">
        <w:rPr>
          <w:rStyle w:val="cardmaininfocontent"/>
          <w:b w:val="0"/>
          <w:sz w:val="20"/>
        </w:rPr>
        <w:t xml:space="preserve"> сушеных фруктов (сухой компот)</w:t>
      </w:r>
    </w:p>
    <w:tbl>
      <w:tblPr>
        <w:tblW w:w="1034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10"/>
        <w:gridCol w:w="7538"/>
      </w:tblGrid>
      <w:tr w:rsidR="00427E90" w:rsidRPr="00D9768F" w:rsidTr="00031DE3">
        <w:tc>
          <w:tcPr>
            <w:tcW w:w="2810" w:type="dxa"/>
            <w:tcBorders>
              <w:top w:val="single" w:sz="4" w:space="0" w:color="auto"/>
              <w:left w:val="single" w:sz="4" w:space="0" w:color="auto"/>
              <w:bottom w:val="single" w:sz="4" w:space="0" w:color="auto"/>
              <w:right w:val="single" w:sz="4" w:space="0" w:color="auto"/>
            </w:tcBorders>
            <w:vAlign w:val="center"/>
            <w:hideMark/>
          </w:tcPr>
          <w:p w:rsidR="00427E90" w:rsidRPr="00D9768F" w:rsidRDefault="00427E90" w:rsidP="00031DE3">
            <w:pPr>
              <w:ind w:left="57" w:right="57"/>
              <w:jc w:val="center"/>
              <w:rPr>
                <w:rFonts w:ascii="PT Astra Serif" w:hAnsi="PT Astra Serif"/>
                <w:b/>
                <w:bCs/>
                <w:sz w:val="18"/>
                <w:szCs w:val="18"/>
              </w:rPr>
            </w:pPr>
            <w:r w:rsidRPr="00D9768F">
              <w:rPr>
                <w:rFonts w:ascii="PT Astra Serif" w:hAnsi="PT Astra Serif"/>
                <w:b/>
                <w:bCs/>
                <w:sz w:val="18"/>
                <w:szCs w:val="18"/>
              </w:rPr>
              <w:t>Основные характеристики объекта закупки</w:t>
            </w:r>
          </w:p>
        </w:tc>
        <w:tc>
          <w:tcPr>
            <w:tcW w:w="7538" w:type="dxa"/>
            <w:tcBorders>
              <w:top w:val="single" w:sz="4" w:space="0" w:color="auto"/>
              <w:left w:val="single" w:sz="4" w:space="0" w:color="auto"/>
              <w:bottom w:val="single" w:sz="4" w:space="0" w:color="auto"/>
              <w:right w:val="single" w:sz="4" w:space="0" w:color="auto"/>
            </w:tcBorders>
            <w:vAlign w:val="center"/>
            <w:hideMark/>
          </w:tcPr>
          <w:p w:rsidR="002E4AD0" w:rsidRPr="006B4976" w:rsidRDefault="002E4AD0" w:rsidP="002E4AD0">
            <w:pPr>
              <w:widowControl w:val="0"/>
              <w:contextualSpacing/>
              <w:jc w:val="center"/>
              <w:rPr>
                <w:rFonts w:ascii="PT Astra Serif" w:hAnsi="PT Astra Serif"/>
                <w:sz w:val="18"/>
                <w:szCs w:val="18"/>
              </w:rPr>
            </w:pPr>
            <w:r w:rsidRPr="006B4976">
              <w:rPr>
                <w:rStyle w:val="cardmaininfocontent"/>
                <w:rFonts w:ascii="PT Astra Serif" w:hAnsi="PT Astra Serif"/>
                <w:sz w:val="18"/>
                <w:szCs w:val="18"/>
              </w:rPr>
              <w:t>Смесь сушеных фруктов (сухой компот)</w:t>
            </w:r>
            <w:r w:rsidRPr="006B4976">
              <w:rPr>
                <w:rFonts w:ascii="PT Astra Serif" w:hAnsi="PT Astra Serif"/>
                <w:sz w:val="18"/>
                <w:szCs w:val="18"/>
              </w:rPr>
              <w:t xml:space="preserve"> ГОСТ 32896-2014</w:t>
            </w:r>
          </w:p>
          <w:p w:rsidR="00427E90" w:rsidRPr="00D9768F" w:rsidRDefault="002E4AD0" w:rsidP="002E4AD0">
            <w:pPr>
              <w:pStyle w:val="a4"/>
              <w:jc w:val="center"/>
              <w:rPr>
                <w:rFonts w:ascii="PT Astra Serif" w:hAnsi="PT Astra Serif" w:cs="Times New Roman"/>
                <w:sz w:val="18"/>
                <w:szCs w:val="18"/>
              </w:rPr>
            </w:pPr>
            <w:r w:rsidRPr="006B4976">
              <w:rPr>
                <w:rStyle w:val="cardmaininfocontent"/>
                <w:rFonts w:ascii="PT Astra Serif" w:hAnsi="PT Astra Serif"/>
                <w:sz w:val="18"/>
                <w:szCs w:val="18"/>
              </w:rPr>
              <w:t xml:space="preserve"> </w:t>
            </w:r>
            <w:r w:rsidRPr="006B4976">
              <w:rPr>
                <w:rFonts w:ascii="PT Astra Serif" w:hAnsi="PT Astra Serif"/>
                <w:sz w:val="18"/>
                <w:szCs w:val="18"/>
              </w:rPr>
              <w:t xml:space="preserve">в количестве </w:t>
            </w:r>
            <w:r w:rsidR="006B4976" w:rsidRPr="006B4976">
              <w:rPr>
                <w:rFonts w:ascii="PT Astra Serif" w:hAnsi="PT Astra Serif"/>
                <w:sz w:val="18"/>
                <w:szCs w:val="18"/>
              </w:rPr>
              <w:t>2460 кг</w:t>
            </w:r>
          </w:p>
        </w:tc>
      </w:tr>
      <w:tr w:rsidR="00427E90" w:rsidRPr="00D9768F" w:rsidTr="00031DE3">
        <w:trPr>
          <w:trHeight w:val="4449"/>
        </w:trPr>
        <w:tc>
          <w:tcPr>
            <w:tcW w:w="2810" w:type="dxa"/>
            <w:tcBorders>
              <w:top w:val="single" w:sz="4" w:space="0" w:color="auto"/>
              <w:left w:val="single" w:sz="4" w:space="0" w:color="auto"/>
              <w:bottom w:val="single" w:sz="4" w:space="0" w:color="auto"/>
              <w:right w:val="single" w:sz="4" w:space="0" w:color="auto"/>
            </w:tcBorders>
            <w:hideMark/>
          </w:tcPr>
          <w:p w:rsidR="00427E90" w:rsidRPr="00D9768F" w:rsidRDefault="00427E90" w:rsidP="00031DE3">
            <w:pPr>
              <w:ind w:left="57" w:right="57"/>
              <w:jc w:val="center"/>
              <w:rPr>
                <w:rFonts w:ascii="PT Astra Serif" w:hAnsi="PT Astra Serif"/>
                <w:b/>
                <w:bCs/>
                <w:sz w:val="18"/>
                <w:szCs w:val="18"/>
              </w:rPr>
            </w:pPr>
            <w:r w:rsidRPr="00D9768F">
              <w:rPr>
                <w:rFonts w:ascii="PT Astra Serif" w:hAnsi="PT Astra Serif"/>
                <w:b/>
                <w:bCs/>
                <w:sz w:val="18"/>
                <w:szCs w:val="18"/>
              </w:rPr>
              <w:t xml:space="preserve">Используемый метод определения цены контракта, заключаемого с единственным поставщиком </w:t>
            </w:r>
            <w:r w:rsidRPr="00D9768F">
              <w:rPr>
                <w:rFonts w:ascii="PT Astra Serif" w:hAnsi="PT Astra Serif"/>
                <w:b/>
                <w:bCs/>
                <w:sz w:val="18"/>
                <w:szCs w:val="18"/>
              </w:rPr>
              <w:br/>
              <w:t>с обоснованием:</w:t>
            </w:r>
          </w:p>
        </w:tc>
        <w:tc>
          <w:tcPr>
            <w:tcW w:w="7538" w:type="dxa"/>
            <w:tcBorders>
              <w:top w:val="single" w:sz="4" w:space="0" w:color="auto"/>
              <w:left w:val="single" w:sz="4" w:space="0" w:color="auto"/>
              <w:bottom w:val="single" w:sz="4" w:space="0" w:color="auto"/>
              <w:right w:val="single" w:sz="4" w:space="0" w:color="auto"/>
            </w:tcBorders>
            <w:hideMark/>
          </w:tcPr>
          <w:p w:rsidR="00427E90" w:rsidRPr="00D9768F" w:rsidRDefault="00427E90" w:rsidP="00031DE3">
            <w:pPr>
              <w:jc w:val="both"/>
              <w:rPr>
                <w:rFonts w:ascii="PT Astra Serif" w:hAnsi="PT Astra Serif"/>
                <w:sz w:val="18"/>
                <w:szCs w:val="18"/>
              </w:rPr>
            </w:pPr>
            <w:r w:rsidRPr="00D9768F">
              <w:rPr>
                <w:rFonts w:ascii="PT Astra Serif" w:hAnsi="PT Astra Serif"/>
                <w:sz w:val="18"/>
                <w:szCs w:val="18"/>
              </w:rPr>
              <w:t>Метод сопоставимых рыночных цен.</w:t>
            </w:r>
          </w:p>
          <w:p w:rsidR="00427E90" w:rsidRPr="00D9768F" w:rsidRDefault="00427E90" w:rsidP="00031DE3">
            <w:pPr>
              <w:autoSpaceDE w:val="0"/>
              <w:autoSpaceDN w:val="0"/>
              <w:adjustRightInd w:val="0"/>
              <w:jc w:val="both"/>
              <w:rPr>
                <w:rFonts w:ascii="PT Astra Serif" w:eastAsia="Calibri" w:hAnsi="PT Astra Serif"/>
                <w:sz w:val="18"/>
                <w:szCs w:val="18"/>
                <w:lang w:eastAsia="en-US"/>
              </w:rPr>
            </w:pPr>
            <w:r w:rsidRPr="00D9768F">
              <w:rPr>
                <w:rFonts w:ascii="PT Astra Serif" w:eastAsia="Calibri" w:hAnsi="PT Astra Serif"/>
                <w:sz w:val="18"/>
                <w:szCs w:val="18"/>
                <w:lang w:eastAsia="en-US"/>
              </w:rPr>
              <w:t>Метод сопоставимых рыночных цен (анализа рынка) заключается в установлении цены контракта, заключаемого с единственным поставщиком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(ч.2 ст.22 Федерального Закона от 05.04.2013 № 44).</w:t>
            </w:r>
          </w:p>
          <w:p w:rsidR="00427E90" w:rsidRPr="00D9768F" w:rsidRDefault="00427E90" w:rsidP="00031DE3">
            <w:pPr>
              <w:autoSpaceDE w:val="0"/>
              <w:autoSpaceDN w:val="0"/>
              <w:adjustRightInd w:val="0"/>
              <w:jc w:val="both"/>
              <w:rPr>
                <w:rFonts w:ascii="PT Astra Serif" w:eastAsia="Calibri" w:hAnsi="PT Astra Serif"/>
                <w:sz w:val="18"/>
                <w:szCs w:val="18"/>
                <w:lang w:eastAsia="en-US"/>
              </w:rPr>
            </w:pPr>
            <w:r w:rsidRPr="00D9768F">
              <w:rPr>
                <w:rFonts w:ascii="PT Astra Serif" w:eastAsia="Calibri" w:hAnsi="PT Astra Serif"/>
                <w:sz w:val="18"/>
                <w:szCs w:val="18"/>
                <w:lang w:eastAsia="en-US"/>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проведении маркетинговых исследований получены ответы от поставщиков:</w:t>
            </w:r>
          </w:p>
          <w:tbl>
            <w:tblPr>
              <w:tblW w:w="7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27"/>
              <w:gridCol w:w="850"/>
              <w:gridCol w:w="1418"/>
              <w:gridCol w:w="1417"/>
              <w:gridCol w:w="1843"/>
              <w:gridCol w:w="182"/>
            </w:tblGrid>
            <w:tr w:rsidR="00427E90" w:rsidRPr="00D9768F" w:rsidTr="00031DE3">
              <w:trPr>
                <w:trHeight w:val="460"/>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rsidR="00427E90" w:rsidRPr="00D9768F" w:rsidRDefault="00427E90" w:rsidP="00031DE3">
                  <w:pPr>
                    <w:jc w:val="center"/>
                    <w:rPr>
                      <w:rFonts w:ascii="PT Astra Serif" w:hAnsi="PT Astra Serif"/>
                      <w:sz w:val="16"/>
                      <w:szCs w:val="16"/>
                    </w:rPr>
                  </w:pPr>
                  <w:r w:rsidRPr="00D9768F">
                    <w:rPr>
                      <w:rFonts w:ascii="PT Astra Serif" w:hAnsi="PT Astra Serif"/>
                      <w:sz w:val="16"/>
                      <w:szCs w:val="16"/>
                    </w:rPr>
                    <w:t>№</w:t>
                  </w:r>
                </w:p>
                <w:p w:rsidR="00427E90" w:rsidRPr="00D9768F" w:rsidRDefault="00427E90" w:rsidP="00031DE3">
                  <w:pPr>
                    <w:jc w:val="center"/>
                    <w:rPr>
                      <w:rFonts w:ascii="PT Astra Serif" w:hAnsi="PT Astra Serif"/>
                      <w:sz w:val="16"/>
                      <w:szCs w:val="16"/>
                    </w:rPr>
                  </w:pPr>
                  <w:proofErr w:type="gramStart"/>
                  <w:r w:rsidRPr="00D9768F">
                    <w:rPr>
                      <w:rFonts w:ascii="PT Astra Serif" w:hAnsi="PT Astra Serif"/>
                      <w:sz w:val="16"/>
                      <w:szCs w:val="16"/>
                    </w:rPr>
                    <w:t>п</w:t>
                  </w:r>
                  <w:proofErr w:type="gramEnd"/>
                  <w:r w:rsidRPr="00D9768F">
                    <w:rPr>
                      <w:rFonts w:ascii="PT Astra Serif" w:hAnsi="PT Astra Serif"/>
                      <w:sz w:val="16"/>
                      <w:szCs w:val="16"/>
                    </w:rPr>
                    <w:t>/п</w:t>
                  </w:r>
                </w:p>
              </w:tc>
              <w:tc>
                <w:tcPr>
                  <w:tcW w:w="1727" w:type="dxa"/>
                  <w:vMerge w:val="restart"/>
                  <w:tcBorders>
                    <w:top w:val="single" w:sz="4" w:space="0" w:color="auto"/>
                    <w:left w:val="single" w:sz="4" w:space="0" w:color="auto"/>
                    <w:bottom w:val="single" w:sz="4" w:space="0" w:color="auto"/>
                    <w:right w:val="single" w:sz="4" w:space="0" w:color="auto"/>
                  </w:tcBorders>
                  <w:vAlign w:val="center"/>
                  <w:hideMark/>
                </w:tcPr>
                <w:p w:rsidR="00427E90" w:rsidRPr="00D9768F" w:rsidRDefault="00427E90" w:rsidP="00031DE3">
                  <w:pPr>
                    <w:ind w:left="-108"/>
                    <w:jc w:val="center"/>
                    <w:rPr>
                      <w:rFonts w:ascii="PT Astra Serif" w:hAnsi="PT Astra Serif"/>
                      <w:sz w:val="16"/>
                      <w:szCs w:val="16"/>
                    </w:rPr>
                  </w:pPr>
                  <w:r w:rsidRPr="00D9768F">
                    <w:rPr>
                      <w:rFonts w:ascii="PT Astra Serif" w:hAnsi="PT Astra Serif"/>
                      <w:sz w:val="16"/>
                      <w:szCs w:val="16"/>
                    </w:rPr>
                    <w:t>Наименование товара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427E90" w:rsidRPr="00D9768F" w:rsidRDefault="00427E90" w:rsidP="00031DE3">
                  <w:pPr>
                    <w:jc w:val="center"/>
                    <w:rPr>
                      <w:rFonts w:ascii="PT Astra Serif" w:hAnsi="PT Astra Serif"/>
                      <w:sz w:val="16"/>
                      <w:szCs w:val="16"/>
                    </w:rPr>
                  </w:pPr>
                  <w:r w:rsidRPr="00D9768F">
                    <w:rPr>
                      <w:rFonts w:ascii="PT Astra Serif" w:hAnsi="PT Astra Serif"/>
                      <w:sz w:val="16"/>
                      <w:szCs w:val="16"/>
                    </w:rPr>
                    <w:t>Кол-</w:t>
                  </w:r>
                </w:p>
                <w:p w:rsidR="00427E90" w:rsidRPr="00D9768F" w:rsidRDefault="00427E90" w:rsidP="00031DE3">
                  <w:pPr>
                    <w:jc w:val="center"/>
                    <w:rPr>
                      <w:rFonts w:ascii="PT Astra Serif" w:hAnsi="PT Astra Serif"/>
                      <w:sz w:val="16"/>
                      <w:szCs w:val="16"/>
                    </w:rPr>
                  </w:pPr>
                  <w:r w:rsidRPr="00D9768F">
                    <w:rPr>
                      <w:rFonts w:ascii="PT Astra Serif" w:hAnsi="PT Astra Serif"/>
                      <w:sz w:val="16"/>
                      <w:szCs w:val="16"/>
                    </w:rPr>
                    <w:t>во</w:t>
                  </w:r>
                </w:p>
              </w:tc>
              <w:tc>
                <w:tcPr>
                  <w:tcW w:w="4860" w:type="dxa"/>
                  <w:gridSpan w:val="4"/>
                  <w:tcBorders>
                    <w:top w:val="single" w:sz="4" w:space="0" w:color="auto"/>
                    <w:left w:val="single" w:sz="4" w:space="0" w:color="auto"/>
                    <w:bottom w:val="single" w:sz="4" w:space="0" w:color="auto"/>
                    <w:right w:val="single" w:sz="4" w:space="0" w:color="auto"/>
                  </w:tcBorders>
                  <w:vAlign w:val="center"/>
                  <w:hideMark/>
                </w:tcPr>
                <w:p w:rsidR="00427E90" w:rsidRPr="00D9768F" w:rsidRDefault="00427E90" w:rsidP="00031DE3">
                  <w:pPr>
                    <w:jc w:val="center"/>
                    <w:rPr>
                      <w:rFonts w:ascii="PT Astra Serif" w:hAnsi="PT Astra Serif"/>
                      <w:sz w:val="16"/>
                      <w:szCs w:val="16"/>
                    </w:rPr>
                  </w:pPr>
                  <w:r w:rsidRPr="00D9768F">
                    <w:rPr>
                      <w:rFonts w:ascii="PT Astra Serif" w:hAnsi="PT Astra Serif"/>
                      <w:sz w:val="16"/>
                      <w:szCs w:val="16"/>
                    </w:rPr>
                    <w:t>Информация о цене, руб.</w:t>
                  </w:r>
                </w:p>
              </w:tc>
            </w:tr>
            <w:tr w:rsidR="002C709F" w:rsidRPr="00D9768F" w:rsidTr="002C709F">
              <w:trPr>
                <w:gridAfter w:val="1"/>
                <w:wAfter w:w="182" w:type="dxa"/>
                <w:trHeight w:val="732"/>
              </w:trPr>
              <w:tc>
                <w:tcPr>
                  <w:tcW w:w="392" w:type="dxa"/>
                  <w:vMerge/>
                  <w:tcBorders>
                    <w:top w:val="single" w:sz="4" w:space="0" w:color="auto"/>
                    <w:left w:val="single" w:sz="4" w:space="0" w:color="auto"/>
                    <w:bottom w:val="single" w:sz="4" w:space="0" w:color="auto"/>
                    <w:right w:val="single" w:sz="4" w:space="0" w:color="auto"/>
                  </w:tcBorders>
                  <w:vAlign w:val="center"/>
                  <w:hideMark/>
                </w:tcPr>
                <w:p w:rsidR="002C709F" w:rsidRPr="00D9768F" w:rsidRDefault="002C709F" w:rsidP="00031DE3">
                  <w:pPr>
                    <w:rPr>
                      <w:rFonts w:ascii="PT Astra Serif" w:hAnsi="PT Astra Serif"/>
                      <w:sz w:val="16"/>
                      <w:szCs w:val="16"/>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2C709F" w:rsidRPr="00D9768F" w:rsidRDefault="002C709F" w:rsidP="00031DE3">
                  <w:pPr>
                    <w:rPr>
                      <w:rFonts w:ascii="PT Astra Serif" w:hAnsi="PT Astra Serif"/>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C709F" w:rsidRPr="00D9768F" w:rsidRDefault="002C709F" w:rsidP="00031DE3">
                  <w:pPr>
                    <w:rPr>
                      <w:rFonts w:ascii="PT Astra Serif" w:hAnsi="PT Astra Serif"/>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2C709F" w:rsidRPr="00D9768F" w:rsidRDefault="002C709F" w:rsidP="00031DE3">
                  <w:pPr>
                    <w:jc w:val="center"/>
                    <w:rPr>
                      <w:rFonts w:ascii="PT Astra Serif" w:hAnsi="PT Astra Serif"/>
                      <w:sz w:val="16"/>
                      <w:szCs w:val="16"/>
                    </w:rPr>
                  </w:pPr>
                  <w:r w:rsidRPr="00D9768F">
                    <w:rPr>
                      <w:rFonts w:ascii="PT Astra Serif" w:hAnsi="PT Astra Serif"/>
                      <w:sz w:val="16"/>
                      <w:szCs w:val="16"/>
                    </w:rPr>
                    <w:t>Поставщик</w:t>
                  </w:r>
                </w:p>
                <w:p w:rsidR="002C709F" w:rsidRPr="00D9768F" w:rsidRDefault="002C709F" w:rsidP="00031DE3">
                  <w:pPr>
                    <w:jc w:val="center"/>
                    <w:rPr>
                      <w:rFonts w:ascii="PT Astra Serif" w:hAnsi="PT Astra Serif"/>
                      <w:sz w:val="16"/>
                      <w:szCs w:val="16"/>
                    </w:rPr>
                  </w:pPr>
                  <w:r w:rsidRPr="00D9768F">
                    <w:rPr>
                      <w:rFonts w:ascii="PT Astra Serif" w:hAnsi="PT Astra Serif"/>
                      <w:sz w:val="16"/>
                      <w:szCs w:val="16"/>
                    </w:rPr>
                    <w:t>№ 1</w:t>
                  </w:r>
                </w:p>
                <w:p w:rsidR="002C709F" w:rsidRPr="00D9768F" w:rsidRDefault="002C709F" w:rsidP="006B4976">
                  <w:pPr>
                    <w:jc w:val="center"/>
                    <w:rPr>
                      <w:rFonts w:ascii="PT Astra Serif" w:hAnsi="PT Astra Serif"/>
                      <w:sz w:val="16"/>
                      <w:szCs w:val="16"/>
                    </w:rPr>
                  </w:pPr>
                  <w:r w:rsidRPr="00D9768F">
                    <w:rPr>
                      <w:rFonts w:ascii="PT Astra Serif" w:hAnsi="PT Astra Serif"/>
                      <w:sz w:val="16"/>
                      <w:szCs w:val="16"/>
                    </w:rPr>
                    <w:t>(</w:t>
                  </w:r>
                  <w:proofErr w:type="spellStart"/>
                  <w:r w:rsidRPr="00D9768F">
                    <w:rPr>
                      <w:rFonts w:ascii="PT Astra Serif" w:hAnsi="PT Astra Serif"/>
                      <w:sz w:val="16"/>
                      <w:szCs w:val="16"/>
                    </w:rPr>
                    <w:t>вх</w:t>
                  </w:r>
                  <w:proofErr w:type="spellEnd"/>
                  <w:r w:rsidRPr="00D9768F">
                    <w:rPr>
                      <w:rFonts w:ascii="PT Astra Serif" w:hAnsi="PT Astra Serif"/>
                      <w:sz w:val="16"/>
                      <w:szCs w:val="16"/>
                    </w:rPr>
                    <w:t xml:space="preserve"> </w:t>
                  </w:r>
                  <w:r w:rsidR="00556951">
                    <w:rPr>
                      <w:rFonts w:ascii="PT Astra Serif" w:hAnsi="PT Astra Serif"/>
                      <w:sz w:val="16"/>
                      <w:szCs w:val="16"/>
                    </w:rPr>
                    <w:t>14</w:t>
                  </w:r>
                  <w:r w:rsidR="006B4976">
                    <w:rPr>
                      <w:rFonts w:ascii="PT Astra Serif" w:hAnsi="PT Astra Serif"/>
                      <w:sz w:val="16"/>
                      <w:szCs w:val="16"/>
                    </w:rPr>
                    <w:t>3</w:t>
                  </w:r>
                  <w:r w:rsidRPr="00D9768F">
                    <w:rPr>
                      <w:rFonts w:ascii="PT Astra Serif" w:hAnsi="PT Astra Serif"/>
                      <w:sz w:val="16"/>
                      <w:szCs w:val="16"/>
                    </w:rPr>
                    <w:t xml:space="preserve"> от </w:t>
                  </w:r>
                  <w:r w:rsidR="00556951">
                    <w:rPr>
                      <w:rFonts w:ascii="PT Astra Serif" w:hAnsi="PT Astra Serif"/>
                      <w:sz w:val="16"/>
                      <w:szCs w:val="16"/>
                    </w:rPr>
                    <w:t>1</w:t>
                  </w:r>
                  <w:r w:rsidR="006B4976">
                    <w:rPr>
                      <w:rFonts w:ascii="PT Astra Serif" w:hAnsi="PT Astra Serif"/>
                      <w:sz w:val="16"/>
                      <w:szCs w:val="16"/>
                    </w:rPr>
                    <w:t>8</w:t>
                  </w:r>
                  <w:r w:rsidR="00556951">
                    <w:rPr>
                      <w:rFonts w:ascii="PT Astra Serif" w:hAnsi="PT Astra Serif"/>
                      <w:sz w:val="16"/>
                      <w:szCs w:val="16"/>
                    </w:rPr>
                    <w:t>.05</w:t>
                  </w:r>
                  <w:r w:rsidRPr="00D9768F">
                    <w:rPr>
                      <w:rFonts w:ascii="PT Astra Serif" w:hAnsi="PT Astra Serif"/>
                      <w:sz w:val="16"/>
                      <w:szCs w:val="16"/>
                    </w:rPr>
                    <w:t>.2026)</w:t>
                  </w:r>
                </w:p>
              </w:tc>
              <w:tc>
                <w:tcPr>
                  <w:tcW w:w="1417" w:type="dxa"/>
                  <w:tcBorders>
                    <w:top w:val="single" w:sz="4" w:space="0" w:color="auto"/>
                    <w:left w:val="single" w:sz="4" w:space="0" w:color="auto"/>
                    <w:bottom w:val="single" w:sz="4" w:space="0" w:color="auto"/>
                    <w:right w:val="single" w:sz="4" w:space="0" w:color="auto"/>
                  </w:tcBorders>
                  <w:vAlign w:val="center"/>
                </w:tcPr>
                <w:p w:rsidR="002C709F" w:rsidRPr="00D9768F" w:rsidRDefault="002C709F" w:rsidP="00031DE3">
                  <w:pPr>
                    <w:jc w:val="center"/>
                    <w:rPr>
                      <w:rFonts w:ascii="PT Astra Serif" w:hAnsi="PT Astra Serif"/>
                      <w:sz w:val="16"/>
                      <w:szCs w:val="16"/>
                    </w:rPr>
                  </w:pPr>
                  <w:r w:rsidRPr="00D9768F">
                    <w:rPr>
                      <w:rFonts w:ascii="PT Astra Serif" w:hAnsi="PT Astra Serif"/>
                      <w:sz w:val="16"/>
                      <w:szCs w:val="16"/>
                    </w:rPr>
                    <w:t>Поставщик</w:t>
                  </w:r>
                </w:p>
                <w:p w:rsidR="002C709F" w:rsidRPr="00D9768F" w:rsidRDefault="002C709F" w:rsidP="00031DE3">
                  <w:pPr>
                    <w:jc w:val="center"/>
                    <w:rPr>
                      <w:rFonts w:ascii="PT Astra Serif" w:hAnsi="PT Astra Serif"/>
                      <w:sz w:val="16"/>
                      <w:szCs w:val="16"/>
                    </w:rPr>
                  </w:pPr>
                  <w:r w:rsidRPr="00D9768F">
                    <w:rPr>
                      <w:rFonts w:ascii="PT Astra Serif" w:hAnsi="PT Astra Serif"/>
                      <w:sz w:val="16"/>
                      <w:szCs w:val="16"/>
                    </w:rPr>
                    <w:t>№ 2</w:t>
                  </w:r>
                </w:p>
                <w:p w:rsidR="002C709F" w:rsidRPr="00D9768F" w:rsidRDefault="002C709F" w:rsidP="006B4976">
                  <w:pPr>
                    <w:jc w:val="center"/>
                    <w:rPr>
                      <w:rFonts w:ascii="PT Astra Serif" w:hAnsi="PT Astra Serif"/>
                      <w:sz w:val="16"/>
                      <w:szCs w:val="16"/>
                    </w:rPr>
                  </w:pPr>
                  <w:r w:rsidRPr="00D9768F">
                    <w:rPr>
                      <w:rFonts w:ascii="PT Astra Serif" w:hAnsi="PT Astra Serif"/>
                      <w:sz w:val="16"/>
                      <w:szCs w:val="16"/>
                    </w:rPr>
                    <w:t>(</w:t>
                  </w:r>
                  <w:proofErr w:type="spellStart"/>
                  <w:r w:rsidRPr="00D9768F">
                    <w:rPr>
                      <w:rFonts w:ascii="PT Astra Serif" w:hAnsi="PT Astra Serif"/>
                      <w:sz w:val="16"/>
                      <w:szCs w:val="16"/>
                    </w:rPr>
                    <w:t>вх</w:t>
                  </w:r>
                  <w:proofErr w:type="spellEnd"/>
                  <w:r w:rsidRPr="00D9768F">
                    <w:rPr>
                      <w:rFonts w:ascii="PT Astra Serif" w:hAnsi="PT Astra Serif"/>
                      <w:sz w:val="16"/>
                      <w:szCs w:val="16"/>
                    </w:rPr>
                    <w:t xml:space="preserve"> </w:t>
                  </w:r>
                  <w:r w:rsidR="0007063F">
                    <w:rPr>
                      <w:rFonts w:ascii="PT Astra Serif" w:hAnsi="PT Astra Serif"/>
                      <w:sz w:val="16"/>
                      <w:szCs w:val="16"/>
                    </w:rPr>
                    <w:t>1</w:t>
                  </w:r>
                  <w:r w:rsidR="006B4976">
                    <w:rPr>
                      <w:rFonts w:ascii="PT Astra Serif" w:hAnsi="PT Astra Serif"/>
                      <w:sz w:val="16"/>
                      <w:szCs w:val="16"/>
                    </w:rPr>
                    <w:t>46</w:t>
                  </w:r>
                  <w:r w:rsidRPr="00D9768F">
                    <w:rPr>
                      <w:rFonts w:ascii="PT Astra Serif" w:hAnsi="PT Astra Serif"/>
                      <w:sz w:val="16"/>
                      <w:szCs w:val="16"/>
                    </w:rPr>
                    <w:t xml:space="preserve"> от 1</w:t>
                  </w:r>
                  <w:r w:rsidR="006B4976">
                    <w:rPr>
                      <w:rFonts w:ascii="PT Astra Serif" w:hAnsi="PT Astra Serif"/>
                      <w:sz w:val="16"/>
                      <w:szCs w:val="16"/>
                    </w:rPr>
                    <w:t>9.05</w:t>
                  </w:r>
                  <w:r w:rsidRPr="00D9768F">
                    <w:rPr>
                      <w:rFonts w:ascii="PT Astra Serif" w:hAnsi="PT Astra Serif"/>
                      <w:sz w:val="16"/>
                      <w:szCs w:val="16"/>
                    </w:rPr>
                    <w:t>.2026)</w:t>
                  </w:r>
                </w:p>
              </w:tc>
              <w:tc>
                <w:tcPr>
                  <w:tcW w:w="1843" w:type="dxa"/>
                  <w:tcBorders>
                    <w:top w:val="single" w:sz="4" w:space="0" w:color="auto"/>
                    <w:left w:val="single" w:sz="4" w:space="0" w:color="auto"/>
                    <w:bottom w:val="single" w:sz="4" w:space="0" w:color="auto"/>
                    <w:right w:val="single" w:sz="4" w:space="0" w:color="auto"/>
                  </w:tcBorders>
                  <w:vAlign w:val="center"/>
                </w:tcPr>
                <w:p w:rsidR="002C709F" w:rsidRPr="00D9768F" w:rsidRDefault="002C709F" w:rsidP="002C709F">
                  <w:pPr>
                    <w:jc w:val="center"/>
                    <w:rPr>
                      <w:rFonts w:ascii="PT Astra Serif" w:hAnsi="PT Astra Serif"/>
                      <w:sz w:val="16"/>
                      <w:szCs w:val="16"/>
                    </w:rPr>
                  </w:pPr>
                  <w:r w:rsidRPr="00D9768F">
                    <w:rPr>
                      <w:rFonts w:ascii="PT Astra Serif" w:hAnsi="PT Astra Serif"/>
                      <w:sz w:val="16"/>
                      <w:szCs w:val="16"/>
                    </w:rPr>
                    <w:t>Поставщик</w:t>
                  </w:r>
                </w:p>
                <w:p w:rsidR="002C709F" w:rsidRPr="00D9768F" w:rsidRDefault="002C709F" w:rsidP="002C709F">
                  <w:pPr>
                    <w:jc w:val="center"/>
                    <w:rPr>
                      <w:rFonts w:ascii="PT Astra Serif" w:hAnsi="PT Astra Serif"/>
                      <w:sz w:val="16"/>
                      <w:szCs w:val="16"/>
                    </w:rPr>
                  </w:pPr>
                  <w:r w:rsidRPr="00D9768F">
                    <w:rPr>
                      <w:rFonts w:ascii="PT Astra Serif" w:hAnsi="PT Astra Serif"/>
                      <w:sz w:val="16"/>
                      <w:szCs w:val="16"/>
                    </w:rPr>
                    <w:t>№ 3</w:t>
                  </w:r>
                </w:p>
                <w:p w:rsidR="002C709F" w:rsidRPr="00D9768F" w:rsidRDefault="002C709F" w:rsidP="002C709F">
                  <w:pPr>
                    <w:jc w:val="center"/>
                    <w:rPr>
                      <w:rFonts w:ascii="PT Astra Serif" w:hAnsi="PT Astra Serif"/>
                      <w:sz w:val="16"/>
                      <w:szCs w:val="16"/>
                    </w:rPr>
                  </w:pPr>
                  <w:proofErr w:type="gramStart"/>
                  <w:r w:rsidRPr="00D9768F">
                    <w:rPr>
                      <w:rFonts w:ascii="PT Astra Serif" w:hAnsi="PT Astra Serif"/>
                      <w:sz w:val="16"/>
                      <w:szCs w:val="16"/>
                    </w:rPr>
                    <w:t>(</w:t>
                  </w:r>
                  <w:proofErr w:type="spellStart"/>
                  <w:r w:rsidRPr="00D9768F">
                    <w:rPr>
                      <w:rFonts w:ascii="PT Astra Serif" w:hAnsi="PT Astra Serif"/>
                      <w:sz w:val="16"/>
                      <w:szCs w:val="16"/>
                    </w:rPr>
                    <w:t>вх</w:t>
                  </w:r>
                  <w:proofErr w:type="spellEnd"/>
                  <w:r w:rsidRPr="00D9768F">
                    <w:rPr>
                      <w:rFonts w:ascii="PT Astra Serif" w:hAnsi="PT Astra Serif"/>
                      <w:sz w:val="16"/>
                      <w:szCs w:val="16"/>
                    </w:rPr>
                    <w:t xml:space="preserve"> </w:t>
                  </w:r>
                  <w:r w:rsidR="0007063F">
                    <w:rPr>
                      <w:rFonts w:ascii="PT Astra Serif" w:hAnsi="PT Astra Serif"/>
                      <w:sz w:val="16"/>
                      <w:szCs w:val="16"/>
                    </w:rPr>
                    <w:t>1</w:t>
                  </w:r>
                  <w:r w:rsidR="006B4976">
                    <w:rPr>
                      <w:rFonts w:ascii="PT Astra Serif" w:hAnsi="PT Astra Serif"/>
                      <w:sz w:val="16"/>
                      <w:szCs w:val="16"/>
                    </w:rPr>
                    <w:t>37</w:t>
                  </w:r>
                  <w:r w:rsidRPr="00D9768F">
                    <w:rPr>
                      <w:rFonts w:ascii="PT Astra Serif" w:hAnsi="PT Astra Serif"/>
                      <w:sz w:val="16"/>
                      <w:szCs w:val="16"/>
                    </w:rPr>
                    <w:t xml:space="preserve"> от</w:t>
                  </w:r>
                  <w:proofErr w:type="gramEnd"/>
                </w:p>
                <w:p w:rsidR="002C709F" w:rsidRPr="00D9768F" w:rsidRDefault="006B4976" w:rsidP="002C709F">
                  <w:pPr>
                    <w:spacing w:after="200" w:line="276" w:lineRule="auto"/>
                    <w:jc w:val="center"/>
                    <w:rPr>
                      <w:rFonts w:ascii="PT Astra Serif" w:hAnsi="PT Astra Serif"/>
                      <w:sz w:val="16"/>
                      <w:szCs w:val="16"/>
                    </w:rPr>
                  </w:pPr>
                  <w:r>
                    <w:rPr>
                      <w:rFonts w:ascii="PT Astra Serif" w:hAnsi="PT Astra Serif"/>
                      <w:sz w:val="16"/>
                      <w:szCs w:val="16"/>
                    </w:rPr>
                    <w:t>15</w:t>
                  </w:r>
                  <w:r w:rsidR="0007063F">
                    <w:rPr>
                      <w:rFonts w:ascii="PT Astra Serif" w:hAnsi="PT Astra Serif"/>
                      <w:sz w:val="16"/>
                      <w:szCs w:val="16"/>
                    </w:rPr>
                    <w:t>.05</w:t>
                  </w:r>
                  <w:r w:rsidR="002C709F" w:rsidRPr="00D9768F">
                    <w:rPr>
                      <w:rFonts w:ascii="PT Astra Serif" w:hAnsi="PT Astra Serif"/>
                      <w:sz w:val="16"/>
                      <w:szCs w:val="16"/>
                    </w:rPr>
                    <w:t>.2026)</w:t>
                  </w:r>
                </w:p>
              </w:tc>
            </w:tr>
            <w:tr w:rsidR="002C709F" w:rsidRPr="00D9768F" w:rsidTr="002C709F">
              <w:trPr>
                <w:gridAfter w:val="1"/>
                <w:wAfter w:w="182" w:type="dxa"/>
                <w:trHeight w:val="463"/>
              </w:trPr>
              <w:tc>
                <w:tcPr>
                  <w:tcW w:w="392" w:type="dxa"/>
                  <w:vMerge/>
                  <w:tcBorders>
                    <w:top w:val="single" w:sz="4" w:space="0" w:color="auto"/>
                    <w:left w:val="single" w:sz="4" w:space="0" w:color="auto"/>
                    <w:bottom w:val="single" w:sz="4" w:space="0" w:color="auto"/>
                    <w:right w:val="single" w:sz="4" w:space="0" w:color="auto"/>
                  </w:tcBorders>
                  <w:vAlign w:val="center"/>
                  <w:hideMark/>
                </w:tcPr>
                <w:p w:rsidR="002C709F" w:rsidRPr="00D9768F" w:rsidRDefault="002C709F" w:rsidP="00031DE3">
                  <w:pPr>
                    <w:rPr>
                      <w:rFonts w:ascii="PT Astra Serif" w:hAnsi="PT Astra Serif"/>
                      <w:sz w:val="16"/>
                      <w:szCs w:val="16"/>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2C709F" w:rsidRPr="00D9768F" w:rsidRDefault="002C709F" w:rsidP="00031DE3">
                  <w:pPr>
                    <w:rPr>
                      <w:rFonts w:ascii="PT Astra Serif" w:hAnsi="PT Astra Serif"/>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C709F" w:rsidRPr="00D9768F" w:rsidRDefault="002C709F" w:rsidP="00031DE3">
                  <w:pPr>
                    <w:rPr>
                      <w:rFonts w:ascii="PT Astra Serif" w:hAnsi="PT Astra Serif"/>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2C709F" w:rsidRPr="00D9768F" w:rsidRDefault="002C709F" w:rsidP="00031DE3">
                  <w:pPr>
                    <w:jc w:val="center"/>
                    <w:rPr>
                      <w:rFonts w:ascii="PT Astra Serif" w:hAnsi="PT Astra Serif"/>
                      <w:sz w:val="16"/>
                      <w:szCs w:val="16"/>
                    </w:rPr>
                  </w:pPr>
                  <w:r w:rsidRPr="00D9768F">
                    <w:rPr>
                      <w:rFonts w:ascii="PT Astra Serif" w:hAnsi="PT Astra Serif"/>
                      <w:sz w:val="16"/>
                      <w:szCs w:val="16"/>
                    </w:rPr>
                    <w:t>цена за  ед.,</w:t>
                  </w:r>
                </w:p>
                <w:p w:rsidR="002C709F" w:rsidRPr="00D9768F" w:rsidRDefault="002C709F" w:rsidP="00031DE3">
                  <w:pPr>
                    <w:jc w:val="center"/>
                    <w:rPr>
                      <w:rFonts w:ascii="PT Astra Serif" w:hAnsi="PT Astra Serif"/>
                      <w:sz w:val="16"/>
                      <w:szCs w:val="16"/>
                    </w:rPr>
                  </w:pPr>
                  <w:r w:rsidRPr="00D9768F">
                    <w:rPr>
                      <w:rFonts w:ascii="PT Astra Serif" w:hAnsi="PT Astra Serif"/>
                      <w:sz w:val="16"/>
                      <w:szCs w:val="16"/>
                    </w:rPr>
                    <w:t>руб.</w:t>
                  </w:r>
                </w:p>
              </w:tc>
              <w:tc>
                <w:tcPr>
                  <w:tcW w:w="1417" w:type="dxa"/>
                  <w:tcBorders>
                    <w:top w:val="single" w:sz="4" w:space="0" w:color="auto"/>
                    <w:left w:val="single" w:sz="4" w:space="0" w:color="auto"/>
                    <w:bottom w:val="single" w:sz="4" w:space="0" w:color="auto"/>
                    <w:right w:val="single" w:sz="4" w:space="0" w:color="auto"/>
                  </w:tcBorders>
                  <w:hideMark/>
                </w:tcPr>
                <w:p w:rsidR="002C709F" w:rsidRPr="00D9768F" w:rsidRDefault="002C709F" w:rsidP="00031DE3">
                  <w:pPr>
                    <w:jc w:val="center"/>
                    <w:rPr>
                      <w:rFonts w:ascii="PT Astra Serif" w:hAnsi="PT Astra Serif"/>
                      <w:sz w:val="16"/>
                      <w:szCs w:val="16"/>
                    </w:rPr>
                  </w:pPr>
                  <w:r w:rsidRPr="00D9768F">
                    <w:rPr>
                      <w:rFonts w:ascii="PT Astra Serif" w:hAnsi="PT Astra Serif"/>
                      <w:sz w:val="16"/>
                      <w:szCs w:val="16"/>
                    </w:rPr>
                    <w:t>цена за  ед.,</w:t>
                  </w:r>
                </w:p>
                <w:p w:rsidR="002C709F" w:rsidRPr="00D9768F" w:rsidRDefault="002C709F" w:rsidP="00031DE3">
                  <w:pPr>
                    <w:jc w:val="center"/>
                    <w:rPr>
                      <w:rFonts w:ascii="PT Astra Serif" w:hAnsi="PT Astra Serif"/>
                      <w:sz w:val="16"/>
                      <w:szCs w:val="16"/>
                    </w:rPr>
                  </w:pPr>
                  <w:r w:rsidRPr="00D9768F">
                    <w:rPr>
                      <w:rFonts w:ascii="PT Astra Serif" w:hAnsi="PT Astra Serif"/>
                      <w:sz w:val="16"/>
                      <w:szCs w:val="16"/>
                    </w:rPr>
                    <w:t>руб.</w:t>
                  </w:r>
                </w:p>
              </w:tc>
              <w:tc>
                <w:tcPr>
                  <w:tcW w:w="1843" w:type="dxa"/>
                  <w:tcBorders>
                    <w:top w:val="single" w:sz="4" w:space="0" w:color="auto"/>
                    <w:left w:val="single" w:sz="4" w:space="0" w:color="auto"/>
                    <w:bottom w:val="single" w:sz="4" w:space="0" w:color="auto"/>
                    <w:right w:val="single" w:sz="4" w:space="0" w:color="auto"/>
                  </w:tcBorders>
                </w:tcPr>
                <w:p w:rsidR="002C709F" w:rsidRPr="00D9768F" w:rsidRDefault="002C709F" w:rsidP="00031DE3">
                  <w:pPr>
                    <w:jc w:val="center"/>
                    <w:rPr>
                      <w:rFonts w:ascii="PT Astra Serif" w:hAnsi="PT Astra Serif"/>
                      <w:sz w:val="16"/>
                      <w:szCs w:val="16"/>
                    </w:rPr>
                  </w:pPr>
                  <w:r w:rsidRPr="00D9768F">
                    <w:rPr>
                      <w:rFonts w:ascii="PT Astra Serif" w:hAnsi="PT Astra Serif"/>
                      <w:sz w:val="16"/>
                      <w:szCs w:val="16"/>
                    </w:rPr>
                    <w:t>цена за  ед.,</w:t>
                  </w:r>
                </w:p>
                <w:p w:rsidR="002C709F" w:rsidRPr="00D9768F" w:rsidRDefault="002C709F" w:rsidP="00C34A8A">
                  <w:pPr>
                    <w:spacing w:after="200" w:line="276" w:lineRule="auto"/>
                    <w:jc w:val="center"/>
                    <w:rPr>
                      <w:rFonts w:ascii="PT Astra Serif" w:hAnsi="PT Astra Serif"/>
                      <w:sz w:val="16"/>
                      <w:szCs w:val="16"/>
                    </w:rPr>
                  </w:pPr>
                  <w:r w:rsidRPr="00D9768F">
                    <w:rPr>
                      <w:rFonts w:ascii="PT Astra Serif" w:hAnsi="PT Astra Serif"/>
                      <w:sz w:val="16"/>
                      <w:szCs w:val="16"/>
                    </w:rPr>
                    <w:t>руб.</w:t>
                  </w:r>
                </w:p>
              </w:tc>
            </w:tr>
            <w:tr w:rsidR="002C709F" w:rsidRPr="00D9768F" w:rsidTr="002C709F">
              <w:trPr>
                <w:gridAfter w:val="1"/>
                <w:wAfter w:w="182" w:type="dxa"/>
                <w:trHeight w:val="571"/>
              </w:trPr>
              <w:tc>
                <w:tcPr>
                  <w:tcW w:w="392" w:type="dxa"/>
                  <w:tcBorders>
                    <w:top w:val="single" w:sz="4" w:space="0" w:color="auto"/>
                    <w:left w:val="single" w:sz="4" w:space="0" w:color="auto"/>
                    <w:bottom w:val="single" w:sz="4" w:space="0" w:color="auto"/>
                    <w:right w:val="single" w:sz="4" w:space="0" w:color="auto"/>
                  </w:tcBorders>
                  <w:vAlign w:val="center"/>
                  <w:hideMark/>
                </w:tcPr>
                <w:p w:rsidR="002C709F" w:rsidRPr="00D9768F" w:rsidRDefault="002C709F" w:rsidP="00031DE3">
                  <w:pPr>
                    <w:jc w:val="center"/>
                    <w:rPr>
                      <w:rFonts w:ascii="PT Astra Serif" w:hAnsi="PT Astra Serif"/>
                      <w:sz w:val="16"/>
                      <w:szCs w:val="16"/>
                    </w:rPr>
                  </w:pPr>
                  <w:r w:rsidRPr="00D9768F">
                    <w:rPr>
                      <w:rFonts w:ascii="PT Astra Serif" w:hAnsi="PT Astra Serif"/>
                      <w:sz w:val="16"/>
                      <w:szCs w:val="16"/>
                    </w:rPr>
                    <w:t>1</w:t>
                  </w:r>
                </w:p>
              </w:tc>
              <w:tc>
                <w:tcPr>
                  <w:tcW w:w="1727" w:type="dxa"/>
                  <w:tcBorders>
                    <w:top w:val="single" w:sz="4" w:space="0" w:color="auto"/>
                    <w:left w:val="single" w:sz="4" w:space="0" w:color="auto"/>
                    <w:bottom w:val="single" w:sz="4" w:space="0" w:color="auto"/>
                    <w:right w:val="single" w:sz="4" w:space="0" w:color="auto"/>
                  </w:tcBorders>
                  <w:vAlign w:val="center"/>
                  <w:hideMark/>
                </w:tcPr>
                <w:p w:rsidR="002C709F" w:rsidRPr="00D9768F" w:rsidRDefault="006B4976" w:rsidP="006D7821">
                  <w:pPr>
                    <w:pStyle w:val="Bodytext20"/>
                    <w:shd w:val="clear" w:color="auto" w:fill="auto"/>
                    <w:tabs>
                      <w:tab w:val="left" w:pos="709"/>
                      <w:tab w:val="left" w:pos="1134"/>
                      <w:tab w:val="left" w:pos="1347"/>
                      <w:tab w:val="left" w:leader="underscore" w:pos="2836"/>
                      <w:tab w:val="left" w:leader="underscore" w:pos="3620"/>
                      <w:tab w:val="left" w:leader="underscore" w:pos="4045"/>
                      <w:tab w:val="left" w:leader="underscore" w:pos="5212"/>
                    </w:tabs>
                    <w:spacing w:after="0" w:line="240" w:lineRule="auto"/>
                    <w:jc w:val="left"/>
                    <w:rPr>
                      <w:rFonts w:ascii="PT Astra Serif" w:hAnsi="PT Astra Serif" w:cs="Times New Roman"/>
                      <w:sz w:val="16"/>
                      <w:szCs w:val="16"/>
                    </w:rPr>
                  </w:pPr>
                  <w:r w:rsidRPr="006B4976">
                    <w:rPr>
                      <w:rStyle w:val="cardmaininfocontent"/>
                      <w:rFonts w:ascii="PT Astra Serif" w:hAnsi="PT Astra Serif"/>
                      <w:sz w:val="18"/>
                      <w:szCs w:val="18"/>
                    </w:rPr>
                    <w:t>Смесь сушеных фруктов (сухой компот)</w:t>
                  </w:r>
                </w:p>
              </w:tc>
              <w:tc>
                <w:tcPr>
                  <w:tcW w:w="850" w:type="dxa"/>
                  <w:tcBorders>
                    <w:top w:val="single" w:sz="4" w:space="0" w:color="auto"/>
                    <w:left w:val="single" w:sz="4" w:space="0" w:color="auto"/>
                    <w:bottom w:val="single" w:sz="4" w:space="0" w:color="auto"/>
                    <w:right w:val="single" w:sz="4" w:space="0" w:color="auto"/>
                  </w:tcBorders>
                  <w:vAlign w:val="center"/>
                  <w:hideMark/>
                </w:tcPr>
                <w:p w:rsidR="002C709F" w:rsidRPr="00D9768F" w:rsidRDefault="006B4976" w:rsidP="00031DE3">
                  <w:pPr>
                    <w:pStyle w:val="a4"/>
                    <w:shd w:val="clear" w:color="auto" w:fill="FFFFFF" w:themeFill="background1"/>
                    <w:jc w:val="center"/>
                    <w:rPr>
                      <w:rFonts w:ascii="PT Astra Serif" w:hAnsi="PT Astra Serif" w:cs="Times New Roman"/>
                      <w:sz w:val="16"/>
                      <w:szCs w:val="16"/>
                    </w:rPr>
                  </w:pPr>
                  <w:r>
                    <w:rPr>
                      <w:rFonts w:ascii="PT Astra Serif" w:hAnsi="PT Astra Serif" w:cs="Times New Roman"/>
                      <w:sz w:val="16"/>
                      <w:szCs w:val="16"/>
                    </w:rPr>
                    <w:t>2460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2C709F" w:rsidRPr="00D9768F" w:rsidRDefault="006B4976" w:rsidP="00031DE3">
                  <w:pPr>
                    <w:jc w:val="center"/>
                    <w:rPr>
                      <w:rFonts w:ascii="PT Astra Serif" w:hAnsi="PT Astra Serif"/>
                      <w:sz w:val="16"/>
                      <w:szCs w:val="16"/>
                    </w:rPr>
                  </w:pPr>
                  <w:r>
                    <w:rPr>
                      <w:rFonts w:ascii="PT Astra Serif" w:hAnsi="PT Astra Serif"/>
                      <w:sz w:val="16"/>
                      <w:szCs w:val="16"/>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709F" w:rsidRPr="00D9768F" w:rsidRDefault="006B4976" w:rsidP="00031DE3">
                  <w:pPr>
                    <w:jc w:val="center"/>
                    <w:rPr>
                      <w:rFonts w:ascii="PT Astra Serif" w:hAnsi="PT Astra Serif"/>
                      <w:sz w:val="16"/>
                      <w:szCs w:val="16"/>
                    </w:rPr>
                  </w:pPr>
                  <w:r>
                    <w:rPr>
                      <w:rFonts w:ascii="PT Astra Serif" w:hAnsi="PT Astra Serif"/>
                      <w:sz w:val="16"/>
                      <w:szCs w:val="16"/>
                    </w:rPr>
                    <w:t>118,55</w:t>
                  </w:r>
                </w:p>
              </w:tc>
              <w:tc>
                <w:tcPr>
                  <w:tcW w:w="1843" w:type="dxa"/>
                  <w:tcBorders>
                    <w:top w:val="single" w:sz="4" w:space="0" w:color="auto"/>
                    <w:left w:val="single" w:sz="4" w:space="0" w:color="auto"/>
                    <w:bottom w:val="single" w:sz="4" w:space="0" w:color="auto"/>
                    <w:right w:val="single" w:sz="4" w:space="0" w:color="auto"/>
                  </w:tcBorders>
                  <w:vAlign w:val="center"/>
                </w:tcPr>
                <w:p w:rsidR="002C709F" w:rsidRPr="00D9768F" w:rsidRDefault="006B4976" w:rsidP="00031DE3">
                  <w:pPr>
                    <w:jc w:val="center"/>
                    <w:rPr>
                      <w:rFonts w:ascii="PT Astra Serif" w:hAnsi="PT Astra Serif"/>
                      <w:sz w:val="16"/>
                      <w:szCs w:val="16"/>
                    </w:rPr>
                  </w:pPr>
                  <w:r>
                    <w:rPr>
                      <w:rFonts w:ascii="PT Astra Serif" w:hAnsi="PT Astra Serif"/>
                      <w:sz w:val="16"/>
                      <w:szCs w:val="16"/>
                    </w:rPr>
                    <w:t>180</w:t>
                  </w:r>
                </w:p>
              </w:tc>
            </w:tr>
          </w:tbl>
          <w:p w:rsidR="00427E90" w:rsidRPr="00D9768F" w:rsidRDefault="00427E90" w:rsidP="00031DE3">
            <w:pPr>
              <w:autoSpaceDE w:val="0"/>
              <w:autoSpaceDN w:val="0"/>
              <w:adjustRightInd w:val="0"/>
              <w:jc w:val="both"/>
              <w:rPr>
                <w:rFonts w:ascii="PT Astra Serif" w:hAnsi="PT Astra Serif"/>
                <w:sz w:val="18"/>
                <w:szCs w:val="18"/>
                <w:lang w:eastAsia="en-US"/>
              </w:rPr>
            </w:pPr>
          </w:p>
        </w:tc>
      </w:tr>
      <w:tr w:rsidR="00427E90" w:rsidRPr="00D9768F" w:rsidTr="00031DE3">
        <w:trPr>
          <w:trHeight w:val="416"/>
        </w:trPr>
        <w:tc>
          <w:tcPr>
            <w:tcW w:w="2810" w:type="dxa"/>
            <w:tcBorders>
              <w:top w:val="single" w:sz="4" w:space="0" w:color="auto"/>
              <w:left w:val="single" w:sz="4" w:space="0" w:color="auto"/>
              <w:bottom w:val="single" w:sz="4" w:space="0" w:color="auto"/>
              <w:right w:val="single" w:sz="4" w:space="0" w:color="auto"/>
            </w:tcBorders>
            <w:vAlign w:val="center"/>
            <w:hideMark/>
          </w:tcPr>
          <w:p w:rsidR="00427E90" w:rsidRPr="00D9768F" w:rsidRDefault="00427E90" w:rsidP="00031DE3">
            <w:pPr>
              <w:ind w:left="57" w:right="57"/>
              <w:rPr>
                <w:rFonts w:ascii="PT Astra Serif" w:hAnsi="PT Astra Serif"/>
                <w:b/>
                <w:bCs/>
                <w:sz w:val="18"/>
                <w:szCs w:val="18"/>
              </w:rPr>
            </w:pPr>
            <w:r w:rsidRPr="00D9768F">
              <w:rPr>
                <w:rFonts w:ascii="PT Astra Serif" w:hAnsi="PT Astra Serif"/>
                <w:b/>
                <w:bCs/>
                <w:sz w:val="18"/>
                <w:szCs w:val="18"/>
              </w:rPr>
              <w:t>Расчет цены по методу сопоставимых рыночных цен</w:t>
            </w:r>
          </w:p>
        </w:tc>
        <w:tc>
          <w:tcPr>
            <w:tcW w:w="7538" w:type="dxa"/>
            <w:tcBorders>
              <w:top w:val="single" w:sz="4" w:space="0" w:color="auto"/>
              <w:left w:val="single" w:sz="4" w:space="0" w:color="auto"/>
              <w:bottom w:val="single" w:sz="4" w:space="0" w:color="auto"/>
              <w:right w:val="single" w:sz="4" w:space="0" w:color="auto"/>
            </w:tcBorders>
            <w:hideMark/>
          </w:tcPr>
          <w:p w:rsidR="00427E90" w:rsidRPr="00D9768F" w:rsidRDefault="00427E90" w:rsidP="00031DE3">
            <w:pPr>
              <w:jc w:val="both"/>
              <w:rPr>
                <w:rFonts w:ascii="PT Astra Serif" w:hAnsi="PT Astra Serif"/>
                <w:sz w:val="18"/>
                <w:szCs w:val="18"/>
              </w:rPr>
            </w:pPr>
          </w:p>
          <w:p w:rsidR="00427E90" w:rsidRPr="0007063F" w:rsidRDefault="00427E90" w:rsidP="00031DE3">
            <w:pPr>
              <w:jc w:val="both"/>
              <w:rPr>
                <w:rFonts w:ascii="PT Astra Serif" w:hAnsi="PT Astra Serif"/>
                <w:sz w:val="18"/>
                <w:szCs w:val="18"/>
              </w:rPr>
            </w:pPr>
            <w:r w:rsidRPr="00D9768F">
              <w:rPr>
                <w:rFonts w:ascii="PT Astra Serif" w:hAnsi="PT Astra Serif"/>
                <w:sz w:val="18"/>
                <w:szCs w:val="18"/>
              </w:rPr>
              <w:t xml:space="preserve">      Вывод: </w:t>
            </w:r>
            <w:r w:rsidRPr="00D9768F">
              <w:rPr>
                <w:rFonts w:ascii="PT Astra Serif" w:eastAsia="Calibri" w:hAnsi="PT Astra Serif"/>
                <w:sz w:val="18"/>
                <w:szCs w:val="18"/>
              </w:rPr>
              <w:t>Заказчиком проведен анализ рынка на основании полученных ответов на запросы о ценовой информации, закупаемый  товар является идентичным.</w:t>
            </w:r>
          </w:p>
          <w:p w:rsidR="00427E90" w:rsidRPr="00D9768F" w:rsidRDefault="00427E90" w:rsidP="00031DE3">
            <w:pPr>
              <w:jc w:val="both"/>
              <w:rPr>
                <w:rFonts w:ascii="PT Astra Serif" w:hAnsi="PT Astra Serif"/>
                <w:sz w:val="18"/>
                <w:szCs w:val="18"/>
              </w:rPr>
            </w:pPr>
            <w:r w:rsidRPr="00D9768F">
              <w:rPr>
                <w:rFonts w:ascii="PT Astra Serif" w:eastAsia="Calibri" w:hAnsi="PT Astra Serif"/>
                <w:sz w:val="18"/>
                <w:szCs w:val="18"/>
              </w:rPr>
              <w:t xml:space="preserve">       </w:t>
            </w:r>
            <w:r w:rsidRPr="00D9768F">
              <w:rPr>
                <w:rFonts w:ascii="PT Astra Serif" w:hAnsi="PT Astra Serif"/>
                <w:sz w:val="18"/>
                <w:szCs w:val="18"/>
              </w:rPr>
              <w:t xml:space="preserve">Так как контракт заключается, как с единственным поставщиком, то целесообразно заключить контракт по наименьшей цене. </w:t>
            </w:r>
          </w:p>
          <w:p w:rsidR="00427E90" w:rsidRPr="00D9768F" w:rsidRDefault="00427E90" w:rsidP="00031DE3">
            <w:pPr>
              <w:pStyle w:val="FR1"/>
              <w:shd w:val="clear" w:color="auto" w:fill="FFFFFF" w:themeFill="background1"/>
              <w:spacing w:before="0"/>
              <w:ind w:right="-108"/>
              <w:contextualSpacing/>
              <w:rPr>
                <w:rFonts w:ascii="PT Astra Serif" w:hAnsi="PT Astra Serif"/>
                <w:b w:val="0"/>
                <w:sz w:val="18"/>
                <w:szCs w:val="18"/>
              </w:rPr>
            </w:pPr>
            <w:r w:rsidRPr="00D9768F">
              <w:rPr>
                <w:rFonts w:ascii="PT Astra Serif" w:hAnsi="PT Astra Serif"/>
                <w:b w:val="0"/>
                <w:sz w:val="18"/>
                <w:szCs w:val="18"/>
              </w:rPr>
              <w:t xml:space="preserve">        </w:t>
            </w:r>
            <w:r w:rsidRPr="00D9768F">
              <w:rPr>
                <w:rFonts w:ascii="PT Astra Serif" w:eastAsia="Calibri" w:hAnsi="PT Astra Serif"/>
                <w:b w:val="0"/>
                <w:sz w:val="18"/>
                <w:szCs w:val="18"/>
                <w:lang w:eastAsia="en-US"/>
              </w:rPr>
              <w:t>Наименьшая цена при проведении маркетинговых исследований предложена Поставщиком № 1 (</w:t>
            </w:r>
            <w:r w:rsidRPr="00D9768F">
              <w:rPr>
                <w:rFonts w:ascii="PT Astra Serif" w:hAnsi="PT Astra Serif"/>
                <w:b w:val="0"/>
                <w:sz w:val="18"/>
                <w:szCs w:val="18"/>
              </w:rPr>
              <w:t>ООО «</w:t>
            </w:r>
            <w:r w:rsidR="0007063F">
              <w:rPr>
                <w:rFonts w:ascii="PT Astra Serif" w:hAnsi="PT Astra Serif"/>
                <w:b w:val="0"/>
                <w:sz w:val="18"/>
                <w:szCs w:val="18"/>
              </w:rPr>
              <w:t>_______________________________</w:t>
            </w:r>
            <w:r w:rsidRPr="00D9768F">
              <w:rPr>
                <w:rFonts w:ascii="PT Astra Serif" w:hAnsi="PT Astra Serif"/>
                <w:b w:val="0"/>
                <w:sz w:val="18"/>
                <w:szCs w:val="18"/>
              </w:rPr>
              <w:t>»</w:t>
            </w:r>
            <w:r w:rsidRPr="00D9768F">
              <w:rPr>
                <w:rFonts w:ascii="PT Astra Serif" w:eastAsia="Calibri" w:hAnsi="PT Astra Serif"/>
                <w:b w:val="0"/>
                <w:sz w:val="18"/>
                <w:szCs w:val="18"/>
                <w:lang w:eastAsia="en-US"/>
              </w:rPr>
              <w:t>).</w:t>
            </w:r>
          </w:p>
          <w:p w:rsidR="00427E90" w:rsidRPr="00D9768F" w:rsidRDefault="00427E90" w:rsidP="006B4976">
            <w:pPr>
              <w:pStyle w:val="a4"/>
              <w:rPr>
                <w:rFonts w:ascii="PT Astra Serif" w:eastAsia="Calibri" w:hAnsi="PT Astra Serif" w:cs="Times New Roman"/>
                <w:sz w:val="18"/>
                <w:szCs w:val="18"/>
              </w:rPr>
            </w:pPr>
            <w:r w:rsidRPr="00D9768F">
              <w:rPr>
                <w:rFonts w:ascii="PT Astra Serif" w:eastAsia="Calibri" w:hAnsi="PT Astra Serif" w:cs="Times New Roman"/>
                <w:sz w:val="18"/>
                <w:szCs w:val="18"/>
              </w:rPr>
              <w:t xml:space="preserve">       </w:t>
            </w:r>
            <w:proofErr w:type="gramStart"/>
            <w:r w:rsidRPr="00D9768F">
              <w:rPr>
                <w:rFonts w:ascii="PT Astra Serif" w:eastAsia="Calibri" w:hAnsi="PT Astra Serif" w:cs="Times New Roman"/>
                <w:sz w:val="18"/>
                <w:szCs w:val="18"/>
              </w:rPr>
              <w:t>НМЦК (</w:t>
            </w:r>
            <w:r w:rsidR="006B4976" w:rsidRPr="006B4976">
              <w:rPr>
                <w:rStyle w:val="cardmaininfocontent"/>
                <w:rFonts w:ascii="PT Astra Serif" w:hAnsi="PT Astra Serif"/>
                <w:sz w:val="18"/>
                <w:szCs w:val="18"/>
              </w:rPr>
              <w:t>Смесь сушеных фруктов (сухой компот)</w:t>
            </w:r>
            <w:r w:rsidR="0007063F" w:rsidRPr="00D9768F">
              <w:rPr>
                <w:rStyle w:val="cardmaininfocontent"/>
                <w:rFonts w:ascii="PT Astra Serif" w:hAnsi="PT Astra Serif"/>
                <w:sz w:val="18"/>
                <w:szCs w:val="18"/>
              </w:rPr>
              <w:t>)</w:t>
            </w:r>
            <w:r w:rsidRPr="00D9768F">
              <w:rPr>
                <w:rFonts w:ascii="PT Astra Serif" w:eastAsia="Calibri" w:hAnsi="PT Astra Serif" w:cs="Times New Roman"/>
                <w:sz w:val="18"/>
                <w:szCs w:val="18"/>
              </w:rPr>
              <w:t xml:space="preserve">) = </w:t>
            </w:r>
            <w:r w:rsidR="006B4976">
              <w:rPr>
                <w:rFonts w:ascii="PT Astra Serif" w:hAnsi="PT Astra Serif" w:cs="Times New Roman"/>
                <w:sz w:val="18"/>
                <w:szCs w:val="18"/>
              </w:rPr>
              <w:t>2460</w:t>
            </w:r>
            <w:r w:rsidRPr="00D9768F">
              <w:rPr>
                <w:rFonts w:ascii="PT Astra Serif" w:hAnsi="PT Astra Serif" w:cs="Times New Roman"/>
                <w:sz w:val="18"/>
                <w:szCs w:val="18"/>
              </w:rPr>
              <w:t xml:space="preserve"> * </w:t>
            </w:r>
            <w:r w:rsidR="006B4976">
              <w:rPr>
                <w:rFonts w:ascii="PT Astra Serif" w:hAnsi="PT Astra Serif" w:cs="Times New Roman"/>
                <w:sz w:val="18"/>
                <w:szCs w:val="18"/>
              </w:rPr>
              <w:t>78</w:t>
            </w:r>
            <w:r w:rsidRPr="00D9768F">
              <w:rPr>
                <w:rFonts w:ascii="PT Astra Serif" w:hAnsi="PT Astra Serif" w:cs="Times New Roman"/>
                <w:sz w:val="18"/>
                <w:szCs w:val="18"/>
              </w:rPr>
              <w:t>=</w:t>
            </w:r>
            <w:r w:rsidRPr="00D9768F">
              <w:rPr>
                <w:rFonts w:ascii="PT Astra Serif" w:eastAsia="Calibri" w:hAnsi="PT Astra Serif" w:cs="Times New Roman"/>
                <w:sz w:val="18"/>
                <w:szCs w:val="18"/>
              </w:rPr>
              <w:t xml:space="preserve"> </w:t>
            </w:r>
            <w:r w:rsidR="006B4976">
              <w:rPr>
                <w:rFonts w:ascii="PT Astra Serif" w:hAnsi="PT Astra Serif" w:cs="Times New Roman"/>
                <w:sz w:val="18"/>
                <w:szCs w:val="18"/>
              </w:rPr>
              <w:t>191880</w:t>
            </w:r>
            <w:r w:rsidRPr="00D9768F">
              <w:rPr>
                <w:rFonts w:ascii="PT Astra Serif" w:hAnsi="PT Astra Serif" w:cs="Times New Roman"/>
                <w:sz w:val="18"/>
                <w:szCs w:val="18"/>
              </w:rPr>
              <w:t xml:space="preserve">  </w:t>
            </w:r>
            <w:r w:rsidRPr="00D9768F">
              <w:rPr>
                <w:rFonts w:ascii="PT Astra Serif" w:eastAsia="Calibri" w:hAnsi="PT Astra Serif" w:cs="Times New Roman"/>
                <w:sz w:val="18"/>
                <w:szCs w:val="18"/>
              </w:rPr>
              <w:t>рублей</w:t>
            </w:r>
            <w:r w:rsidRPr="00D9768F">
              <w:rPr>
                <w:rFonts w:ascii="PT Astra Serif" w:hAnsi="PT Astra Serif" w:cs="Times New Roman"/>
                <w:sz w:val="18"/>
                <w:szCs w:val="18"/>
              </w:rPr>
              <w:t xml:space="preserve"> </w:t>
            </w:r>
            <w:proofErr w:type="gramEnd"/>
          </w:p>
        </w:tc>
      </w:tr>
    </w:tbl>
    <w:p w:rsidR="00E50B7F" w:rsidRPr="002B6C48" w:rsidRDefault="00E50B7F" w:rsidP="00E50B7F">
      <w:pPr>
        <w:rPr>
          <w:bCs/>
          <w:sz w:val="20"/>
          <w:szCs w:val="20"/>
        </w:rPr>
      </w:pPr>
    </w:p>
    <w:p w:rsidR="00E50B7F" w:rsidRPr="002B6C48" w:rsidRDefault="00E50B7F" w:rsidP="00E50B7F">
      <w:pPr>
        <w:rPr>
          <w:bCs/>
          <w:sz w:val="20"/>
          <w:szCs w:val="20"/>
        </w:rPr>
      </w:pPr>
    </w:p>
    <w:p w:rsidR="00A230BE" w:rsidRPr="002B6C48" w:rsidRDefault="00A230BE" w:rsidP="00A230BE">
      <w:pPr>
        <w:ind w:right="142"/>
        <w:rPr>
          <w:rFonts w:ascii="PT Astra Serif" w:hAnsi="PT Astra Serif"/>
          <w:bCs/>
          <w:sz w:val="20"/>
          <w:szCs w:val="20"/>
        </w:rPr>
      </w:pPr>
    </w:p>
    <w:p w:rsidR="00A230BE" w:rsidRPr="002B6C48" w:rsidRDefault="00A230BE" w:rsidP="00A230BE">
      <w:pPr>
        <w:ind w:right="142"/>
        <w:rPr>
          <w:rFonts w:ascii="PT Astra Serif" w:hAnsi="PT Astra Serif"/>
          <w:bCs/>
          <w:sz w:val="20"/>
          <w:szCs w:val="20"/>
        </w:rPr>
      </w:pPr>
    </w:p>
    <w:tbl>
      <w:tblPr>
        <w:tblpPr w:leftFromText="180" w:rightFromText="180" w:vertAnchor="text" w:horzAnchor="margin" w:tblpXSpec="center" w:tblpY="203"/>
        <w:tblW w:w="9747" w:type="dxa"/>
        <w:tblLayout w:type="fixed"/>
        <w:tblLook w:val="0000" w:firstRow="0" w:lastRow="0" w:firstColumn="0" w:lastColumn="0" w:noHBand="0" w:noVBand="0"/>
      </w:tblPr>
      <w:tblGrid>
        <w:gridCol w:w="5068"/>
        <w:gridCol w:w="4679"/>
      </w:tblGrid>
      <w:tr w:rsidR="00A230BE" w:rsidRPr="002B6C48" w:rsidTr="006357BE">
        <w:tc>
          <w:tcPr>
            <w:tcW w:w="5068" w:type="dxa"/>
          </w:tcPr>
          <w:p w:rsidR="00A230BE" w:rsidRPr="002B6C48" w:rsidRDefault="00A230BE" w:rsidP="006357BE">
            <w:pPr>
              <w:pStyle w:val="31"/>
              <w:widowControl w:val="0"/>
              <w:suppressAutoHyphens w:val="0"/>
              <w:snapToGrid w:val="0"/>
              <w:ind w:firstLine="0"/>
              <w:jc w:val="left"/>
              <w:rPr>
                <w:rFonts w:ascii="PT Astra Serif" w:hAnsi="PT Astra Serif"/>
                <w:b/>
              </w:rPr>
            </w:pPr>
            <w:r w:rsidRPr="002B6C48">
              <w:rPr>
                <w:rFonts w:ascii="PT Astra Serif" w:hAnsi="PT Astra Serif"/>
                <w:b/>
                <w:sz w:val="22"/>
                <w:szCs w:val="22"/>
              </w:rPr>
              <w:t>Государственный заказчик</w:t>
            </w:r>
          </w:p>
          <w:p w:rsidR="00A230BE" w:rsidRPr="002B6C48" w:rsidRDefault="00A230BE" w:rsidP="006357BE">
            <w:pPr>
              <w:pStyle w:val="31"/>
              <w:widowControl w:val="0"/>
              <w:suppressAutoHyphens w:val="0"/>
              <w:ind w:firstLine="0"/>
              <w:jc w:val="left"/>
              <w:rPr>
                <w:rFonts w:ascii="PT Astra Serif" w:hAnsi="PT Astra Serif"/>
              </w:rPr>
            </w:pPr>
            <w:r w:rsidRPr="002B6C48">
              <w:rPr>
                <w:rFonts w:ascii="PT Astra Serif" w:hAnsi="PT Astra Serif"/>
                <w:sz w:val="22"/>
                <w:szCs w:val="22"/>
              </w:rPr>
              <w:t>УФСИН России</w:t>
            </w:r>
          </w:p>
          <w:p w:rsidR="00A230BE" w:rsidRPr="002B6C48" w:rsidRDefault="00A230BE" w:rsidP="006357BE">
            <w:pPr>
              <w:pStyle w:val="31"/>
              <w:widowControl w:val="0"/>
              <w:suppressAutoHyphens w:val="0"/>
              <w:ind w:firstLine="0"/>
              <w:jc w:val="left"/>
              <w:rPr>
                <w:rFonts w:ascii="PT Astra Serif" w:hAnsi="PT Astra Serif"/>
              </w:rPr>
            </w:pPr>
            <w:r w:rsidRPr="002B6C48">
              <w:rPr>
                <w:rFonts w:ascii="PT Astra Serif" w:hAnsi="PT Astra Serif"/>
                <w:sz w:val="22"/>
                <w:szCs w:val="22"/>
              </w:rPr>
              <w:t>по Забайкальскому краю</w:t>
            </w:r>
          </w:p>
        </w:tc>
        <w:tc>
          <w:tcPr>
            <w:tcW w:w="4679" w:type="dxa"/>
          </w:tcPr>
          <w:p w:rsidR="00A230BE" w:rsidRPr="002B6C48" w:rsidRDefault="00A230BE" w:rsidP="006357BE">
            <w:pPr>
              <w:pStyle w:val="31"/>
              <w:widowControl w:val="0"/>
              <w:suppressAutoHyphens w:val="0"/>
              <w:snapToGrid w:val="0"/>
              <w:ind w:firstLine="0"/>
              <w:rPr>
                <w:rFonts w:ascii="PT Astra Serif" w:hAnsi="PT Astra Serif"/>
                <w:b/>
              </w:rPr>
            </w:pPr>
            <w:r w:rsidRPr="002B6C48">
              <w:rPr>
                <w:rFonts w:ascii="PT Astra Serif" w:hAnsi="PT Astra Serif"/>
                <w:b/>
                <w:sz w:val="22"/>
                <w:szCs w:val="22"/>
              </w:rPr>
              <w:t xml:space="preserve">      </w:t>
            </w:r>
            <w:r w:rsidR="006B5C53" w:rsidRPr="002B6C48">
              <w:rPr>
                <w:rFonts w:ascii="PT Astra Serif" w:hAnsi="PT Astra Serif"/>
                <w:b/>
                <w:sz w:val="22"/>
                <w:szCs w:val="22"/>
              </w:rPr>
              <w:t xml:space="preserve">  </w:t>
            </w:r>
            <w:r w:rsidRPr="002B6C48">
              <w:rPr>
                <w:rFonts w:ascii="PT Astra Serif" w:hAnsi="PT Astra Serif"/>
                <w:b/>
                <w:sz w:val="22"/>
                <w:szCs w:val="22"/>
              </w:rPr>
              <w:t>Поставщик</w:t>
            </w:r>
          </w:p>
          <w:p w:rsidR="001F00CB" w:rsidRPr="002B6C48" w:rsidRDefault="00A455F4" w:rsidP="001F00CB">
            <w:pPr>
              <w:pStyle w:val="FR1"/>
              <w:shd w:val="clear" w:color="auto" w:fill="FFFFFF" w:themeFill="background1"/>
              <w:spacing w:before="0"/>
              <w:ind w:right="-71"/>
              <w:contextualSpacing/>
              <w:jc w:val="both"/>
              <w:rPr>
                <w:b w:val="0"/>
                <w:sz w:val="22"/>
                <w:szCs w:val="22"/>
              </w:rPr>
            </w:pPr>
            <w:r w:rsidRPr="002B6C48">
              <w:rPr>
                <w:rFonts w:ascii="PT Astra Serif" w:hAnsi="PT Astra Serif"/>
                <w:sz w:val="22"/>
                <w:szCs w:val="22"/>
              </w:rPr>
              <w:t xml:space="preserve">      </w:t>
            </w:r>
            <w:r w:rsidR="00094876" w:rsidRPr="002B6C48">
              <w:rPr>
                <w:rFonts w:ascii="PT Astra Serif" w:hAnsi="PT Astra Serif"/>
                <w:sz w:val="22"/>
                <w:szCs w:val="22"/>
              </w:rPr>
              <w:t xml:space="preserve"> </w:t>
            </w:r>
            <w:r w:rsidR="005E7A50" w:rsidRPr="002B6C48">
              <w:rPr>
                <w:rFonts w:ascii="PT Astra Serif" w:hAnsi="PT Astra Serif"/>
                <w:sz w:val="22"/>
                <w:szCs w:val="22"/>
              </w:rPr>
              <w:t xml:space="preserve"> </w:t>
            </w:r>
            <w:r w:rsidR="0007063F">
              <w:rPr>
                <w:b w:val="0"/>
                <w:sz w:val="22"/>
                <w:szCs w:val="22"/>
              </w:rPr>
              <w:t>__________________</w:t>
            </w:r>
          </w:p>
          <w:p w:rsidR="00A230BE" w:rsidRPr="002B6C48" w:rsidRDefault="00A230BE" w:rsidP="006357BE">
            <w:pPr>
              <w:pStyle w:val="FR1"/>
              <w:shd w:val="clear" w:color="auto" w:fill="FFFFFF" w:themeFill="background1"/>
              <w:spacing w:before="0"/>
              <w:ind w:right="-108"/>
              <w:contextualSpacing/>
              <w:rPr>
                <w:rFonts w:ascii="PT Astra Serif" w:hAnsi="PT Astra Serif"/>
                <w:b w:val="0"/>
                <w:sz w:val="22"/>
                <w:szCs w:val="22"/>
              </w:rPr>
            </w:pPr>
          </w:p>
          <w:p w:rsidR="00A230BE" w:rsidRPr="002B6C48" w:rsidRDefault="00A230BE" w:rsidP="006357BE">
            <w:pPr>
              <w:pStyle w:val="FR1"/>
              <w:shd w:val="clear" w:color="auto" w:fill="FFFFFF" w:themeFill="background1"/>
              <w:spacing w:before="0"/>
              <w:ind w:right="-108"/>
              <w:contextualSpacing/>
              <w:rPr>
                <w:rFonts w:ascii="PT Astra Serif" w:hAnsi="PT Astra Serif"/>
              </w:rPr>
            </w:pPr>
            <w:r w:rsidRPr="002B6C48">
              <w:rPr>
                <w:rFonts w:ascii="PT Astra Serif" w:hAnsi="PT Astra Serif"/>
                <w:b w:val="0"/>
                <w:sz w:val="22"/>
                <w:szCs w:val="22"/>
              </w:rPr>
              <w:t xml:space="preserve">       </w:t>
            </w:r>
          </w:p>
        </w:tc>
      </w:tr>
      <w:tr w:rsidR="00A230BE" w:rsidRPr="002B6C48" w:rsidTr="006357BE">
        <w:tc>
          <w:tcPr>
            <w:tcW w:w="5068" w:type="dxa"/>
          </w:tcPr>
          <w:p w:rsidR="00A230BE" w:rsidRPr="002B6C48" w:rsidRDefault="00094876" w:rsidP="0007063F">
            <w:pPr>
              <w:pStyle w:val="31"/>
              <w:widowControl w:val="0"/>
              <w:suppressAutoHyphens w:val="0"/>
              <w:ind w:firstLine="0"/>
              <w:rPr>
                <w:rFonts w:ascii="PT Astra Serif" w:hAnsi="PT Astra Serif"/>
              </w:rPr>
            </w:pPr>
            <w:r w:rsidRPr="002B6C48">
              <w:rPr>
                <w:rFonts w:ascii="PT Astra Serif" w:hAnsi="PT Astra Serif"/>
                <w:sz w:val="22"/>
                <w:szCs w:val="22"/>
              </w:rPr>
              <w:t xml:space="preserve">_________________/ </w:t>
            </w:r>
            <w:r w:rsidR="00AE7B91" w:rsidRPr="00723853">
              <w:rPr>
                <w:rFonts w:ascii="PT Astra Serif" w:hAnsi="PT Astra Serif"/>
                <w:snapToGrid w:val="0"/>
              </w:rPr>
              <w:t xml:space="preserve"> </w:t>
            </w:r>
          </w:p>
        </w:tc>
        <w:tc>
          <w:tcPr>
            <w:tcW w:w="4679" w:type="dxa"/>
          </w:tcPr>
          <w:p w:rsidR="00A230BE" w:rsidRPr="002B6C48" w:rsidRDefault="00A230BE" w:rsidP="006357BE">
            <w:pPr>
              <w:pStyle w:val="31"/>
              <w:widowControl w:val="0"/>
              <w:suppressAutoHyphens w:val="0"/>
              <w:ind w:firstLine="0"/>
              <w:rPr>
                <w:rFonts w:ascii="PT Astra Serif" w:hAnsi="PT Astra Serif"/>
              </w:rPr>
            </w:pPr>
            <w:r w:rsidRPr="002B6C48">
              <w:rPr>
                <w:rFonts w:ascii="PT Astra Serif" w:hAnsi="PT Astra Serif"/>
                <w:sz w:val="22"/>
                <w:szCs w:val="22"/>
              </w:rPr>
              <w:t xml:space="preserve">       </w:t>
            </w:r>
            <w:r w:rsidR="006B5C53" w:rsidRPr="002B6C48">
              <w:rPr>
                <w:rFonts w:ascii="PT Astra Serif" w:hAnsi="PT Astra Serif"/>
                <w:sz w:val="22"/>
                <w:szCs w:val="22"/>
              </w:rPr>
              <w:t xml:space="preserve"> </w:t>
            </w:r>
            <w:r w:rsidRPr="002B6C48">
              <w:rPr>
                <w:rFonts w:ascii="PT Astra Serif" w:hAnsi="PT Astra Serif"/>
                <w:sz w:val="22"/>
                <w:szCs w:val="22"/>
              </w:rPr>
              <w:t xml:space="preserve">_________________ </w:t>
            </w:r>
            <w:r w:rsidRPr="002B6C48">
              <w:rPr>
                <w:rFonts w:ascii="PT Astra Serif" w:hAnsi="PT Astra Serif"/>
              </w:rPr>
              <w:t>/</w:t>
            </w:r>
            <w:r w:rsidRPr="002B6C48">
              <w:rPr>
                <w:rFonts w:ascii="PT Astra Serif" w:hAnsi="PT Astra Serif"/>
                <w:b/>
                <w:sz w:val="22"/>
                <w:szCs w:val="22"/>
              </w:rPr>
              <w:t xml:space="preserve"> </w:t>
            </w:r>
            <w:r w:rsidR="005E7A50" w:rsidRPr="002B6C48">
              <w:rPr>
                <w:rFonts w:ascii="PT Astra Serif" w:hAnsi="PT Astra Serif"/>
                <w:b/>
                <w:snapToGrid w:val="0"/>
                <w:sz w:val="22"/>
                <w:szCs w:val="22"/>
              </w:rPr>
              <w:t xml:space="preserve"> </w:t>
            </w:r>
            <w:r w:rsidR="001F00CB" w:rsidRPr="002B6C48">
              <w:rPr>
                <w:sz w:val="22"/>
                <w:szCs w:val="22"/>
              </w:rPr>
              <w:t xml:space="preserve"> </w:t>
            </w:r>
            <w:r w:rsidR="002C3584" w:rsidRPr="002B6C48">
              <w:rPr>
                <w:rFonts w:ascii="PT Astra Serif" w:hAnsi="PT Astra Serif"/>
                <w:b/>
                <w:sz w:val="22"/>
                <w:szCs w:val="22"/>
              </w:rPr>
              <w:t xml:space="preserve"> </w:t>
            </w:r>
          </w:p>
          <w:p w:rsidR="00A230BE" w:rsidRPr="002B6C48" w:rsidRDefault="00A230BE" w:rsidP="006357BE">
            <w:pPr>
              <w:pStyle w:val="31"/>
              <w:widowControl w:val="0"/>
              <w:suppressAutoHyphens w:val="0"/>
              <w:ind w:firstLine="0"/>
              <w:rPr>
                <w:rFonts w:ascii="PT Astra Serif" w:hAnsi="PT Astra Serif"/>
              </w:rPr>
            </w:pPr>
            <w:r w:rsidRPr="002B6C48">
              <w:rPr>
                <w:rFonts w:ascii="PT Astra Serif" w:hAnsi="PT Astra Serif"/>
                <w:sz w:val="22"/>
                <w:szCs w:val="22"/>
              </w:rPr>
              <w:t xml:space="preserve">      </w:t>
            </w:r>
          </w:p>
        </w:tc>
      </w:tr>
    </w:tbl>
    <w:p w:rsidR="00A230BE" w:rsidRPr="002B6C48" w:rsidRDefault="00A230BE" w:rsidP="00A230BE">
      <w:pPr>
        <w:rPr>
          <w:rFonts w:ascii="PT Astra Serif" w:hAnsi="PT Astra Serif"/>
          <w:sz w:val="20"/>
          <w:szCs w:val="20"/>
        </w:rPr>
      </w:pPr>
    </w:p>
    <w:p w:rsidR="00A230BE" w:rsidRPr="002B6C48" w:rsidRDefault="00A230BE" w:rsidP="00A230BE">
      <w:pPr>
        <w:pStyle w:val="31"/>
        <w:widowControl w:val="0"/>
        <w:suppressAutoHyphens w:val="0"/>
        <w:snapToGrid w:val="0"/>
        <w:ind w:firstLine="0"/>
        <w:jc w:val="left"/>
        <w:rPr>
          <w:rFonts w:ascii="PT Astra Serif" w:hAnsi="PT Astra Serif"/>
          <w:sz w:val="20"/>
          <w:szCs w:val="20"/>
        </w:rPr>
      </w:pPr>
    </w:p>
    <w:p w:rsidR="00A230BE" w:rsidRPr="002B6C48" w:rsidRDefault="00A230BE" w:rsidP="00A230BE">
      <w:pPr>
        <w:tabs>
          <w:tab w:val="left" w:pos="6480"/>
        </w:tabs>
        <w:snapToGrid w:val="0"/>
        <w:ind w:right="-74" w:firstLine="8505"/>
        <w:jc w:val="center"/>
        <w:rPr>
          <w:rStyle w:val="blk"/>
          <w:rFonts w:ascii="PT Astra Serif" w:hAnsi="PT Astra Serif"/>
        </w:rPr>
      </w:pPr>
    </w:p>
    <w:p w:rsidR="00A230BE" w:rsidRPr="002B6C48" w:rsidRDefault="00A230BE" w:rsidP="00A230BE">
      <w:pPr>
        <w:ind w:firstLine="708"/>
        <w:rPr>
          <w:rFonts w:ascii="PT Astra Serif" w:hAnsi="PT Astra Serif"/>
        </w:rPr>
      </w:pPr>
    </w:p>
    <w:p w:rsidR="00A230BE" w:rsidRPr="002B6C48" w:rsidRDefault="00A230BE" w:rsidP="00A230BE">
      <w:pPr>
        <w:pStyle w:val="a4"/>
        <w:rPr>
          <w:rFonts w:ascii="PT Astra Serif" w:hAnsi="PT Astra Serif" w:cs="Times New Roman"/>
          <w:sz w:val="24"/>
          <w:szCs w:val="24"/>
        </w:rPr>
      </w:pPr>
    </w:p>
    <w:p w:rsidR="00A230BE" w:rsidRPr="002B6C48" w:rsidRDefault="00A230BE" w:rsidP="00A230BE">
      <w:pPr>
        <w:rPr>
          <w:rFonts w:ascii="PT Astra Serif" w:hAnsi="PT Astra Serif"/>
          <w:lang w:eastAsia="en-US"/>
        </w:rPr>
      </w:pPr>
    </w:p>
    <w:p w:rsidR="00A230BE" w:rsidRPr="002B6C48" w:rsidRDefault="00A230BE" w:rsidP="00A230BE">
      <w:pPr>
        <w:tabs>
          <w:tab w:val="left" w:pos="1464"/>
        </w:tabs>
        <w:rPr>
          <w:rFonts w:ascii="PT Astra Serif" w:hAnsi="PT Astra Serif"/>
          <w:lang w:eastAsia="en-US"/>
        </w:rPr>
      </w:pPr>
      <w:r w:rsidRPr="002B6C48">
        <w:rPr>
          <w:rFonts w:ascii="PT Astra Serif" w:hAnsi="PT Astra Serif"/>
          <w:lang w:eastAsia="en-US"/>
        </w:rPr>
        <w:tab/>
      </w:r>
    </w:p>
    <w:p w:rsidR="00CB141B" w:rsidRPr="002B6C48" w:rsidRDefault="00CB141B" w:rsidP="00CB7DAE">
      <w:pPr>
        <w:pStyle w:val="FR1"/>
        <w:shd w:val="clear" w:color="auto" w:fill="FFFFFF" w:themeFill="background1"/>
        <w:spacing w:before="0"/>
        <w:ind w:right="-71"/>
        <w:contextualSpacing/>
        <w:jc w:val="center"/>
        <w:rPr>
          <w:rFonts w:ascii="PT Astra Serif" w:hAnsi="PT Astra Serif"/>
          <w:lang w:eastAsia="en-US"/>
        </w:rPr>
      </w:pPr>
    </w:p>
    <w:sectPr w:rsidR="00CB141B" w:rsidRPr="002B6C48" w:rsidSect="004B1639">
      <w:pgSz w:w="11905" w:h="16837"/>
      <w:pgMar w:top="851" w:right="706" w:bottom="426" w:left="2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A3F" w:rsidRDefault="00AB2A3F" w:rsidP="003E0E68">
      <w:r>
        <w:separator/>
      </w:r>
    </w:p>
  </w:endnote>
  <w:endnote w:type="continuationSeparator" w:id="0">
    <w:p w:rsidR="00AB2A3F" w:rsidRDefault="00AB2A3F" w:rsidP="003E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A3F" w:rsidRDefault="00AB2A3F" w:rsidP="003E0E68">
      <w:r>
        <w:separator/>
      </w:r>
    </w:p>
  </w:footnote>
  <w:footnote w:type="continuationSeparator" w:id="0">
    <w:p w:rsidR="00AB2A3F" w:rsidRDefault="00AB2A3F" w:rsidP="003E0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C2FA2"/>
    <w:multiLevelType w:val="hybridMultilevel"/>
    <w:tmpl w:val="341A2264"/>
    <w:lvl w:ilvl="0" w:tplc="465A4B1E">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
    <w:nsid w:val="2C880799"/>
    <w:multiLevelType w:val="hybridMultilevel"/>
    <w:tmpl w:val="67A4916E"/>
    <w:lvl w:ilvl="0" w:tplc="CB423BDA">
      <w:start w:val="1"/>
      <w:numFmt w:val="bullet"/>
      <w:pStyle w:val="a"/>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7F6A5BDD"/>
    <w:multiLevelType w:val="multilevel"/>
    <w:tmpl w:val="E252113C"/>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21312"/>
    <w:rsid w:val="00000638"/>
    <w:rsid w:val="00001661"/>
    <w:rsid w:val="000030AD"/>
    <w:rsid w:val="0001064B"/>
    <w:rsid w:val="00011218"/>
    <w:rsid w:val="000150B1"/>
    <w:rsid w:val="00017764"/>
    <w:rsid w:val="00017802"/>
    <w:rsid w:val="000245E6"/>
    <w:rsid w:val="000266D0"/>
    <w:rsid w:val="00030AC9"/>
    <w:rsid w:val="00031231"/>
    <w:rsid w:val="00031238"/>
    <w:rsid w:val="00031DE3"/>
    <w:rsid w:val="00037181"/>
    <w:rsid w:val="00043472"/>
    <w:rsid w:val="00044671"/>
    <w:rsid w:val="00044A95"/>
    <w:rsid w:val="0005639B"/>
    <w:rsid w:val="00056C64"/>
    <w:rsid w:val="0006055F"/>
    <w:rsid w:val="00063C25"/>
    <w:rsid w:val="00064997"/>
    <w:rsid w:val="0007063F"/>
    <w:rsid w:val="000709DD"/>
    <w:rsid w:val="0007112F"/>
    <w:rsid w:val="000713CF"/>
    <w:rsid w:val="00071517"/>
    <w:rsid w:val="000738BF"/>
    <w:rsid w:val="00074EB2"/>
    <w:rsid w:val="00075427"/>
    <w:rsid w:val="00077799"/>
    <w:rsid w:val="00080650"/>
    <w:rsid w:val="000828B8"/>
    <w:rsid w:val="0008396B"/>
    <w:rsid w:val="000839CE"/>
    <w:rsid w:val="00091082"/>
    <w:rsid w:val="00091645"/>
    <w:rsid w:val="00091F03"/>
    <w:rsid w:val="00094876"/>
    <w:rsid w:val="000A0818"/>
    <w:rsid w:val="000A11BF"/>
    <w:rsid w:val="000A176C"/>
    <w:rsid w:val="000A2486"/>
    <w:rsid w:val="000B398A"/>
    <w:rsid w:val="000B3C82"/>
    <w:rsid w:val="000B7274"/>
    <w:rsid w:val="000C49AB"/>
    <w:rsid w:val="000C574C"/>
    <w:rsid w:val="000D2F86"/>
    <w:rsid w:val="000D4A44"/>
    <w:rsid w:val="000D6BE5"/>
    <w:rsid w:val="000D6F0A"/>
    <w:rsid w:val="000D7214"/>
    <w:rsid w:val="000D7DD6"/>
    <w:rsid w:val="000E09B1"/>
    <w:rsid w:val="000E2220"/>
    <w:rsid w:val="000E35BF"/>
    <w:rsid w:val="000E3781"/>
    <w:rsid w:val="000E4890"/>
    <w:rsid w:val="000E5E55"/>
    <w:rsid w:val="000E6E20"/>
    <w:rsid w:val="000F02A3"/>
    <w:rsid w:val="000F2FCA"/>
    <w:rsid w:val="000F3309"/>
    <w:rsid w:val="000F38B6"/>
    <w:rsid w:val="000F507A"/>
    <w:rsid w:val="000F7060"/>
    <w:rsid w:val="001039CC"/>
    <w:rsid w:val="00103B0E"/>
    <w:rsid w:val="00103FB0"/>
    <w:rsid w:val="00107BC4"/>
    <w:rsid w:val="0011046F"/>
    <w:rsid w:val="001104EC"/>
    <w:rsid w:val="00110BEB"/>
    <w:rsid w:val="00110F92"/>
    <w:rsid w:val="001111C6"/>
    <w:rsid w:val="00112766"/>
    <w:rsid w:val="00115090"/>
    <w:rsid w:val="00115741"/>
    <w:rsid w:val="00117A72"/>
    <w:rsid w:val="00122083"/>
    <w:rsid w:val="0012670E"/>
    <w:rsid w:val="00132BE9"/>
    <w:rsid w:val="001332DD"/>
    <w:rsid w:val="0013366D"/>
    <w:rsid w:val="00134AF0"/>
    <w:rsid w:val="0013542F"/>
    <w:rsid w:val="0013572E"/>
    <w:rsid w:val="001407C2"/>
    <w:rsid w:val="00140BF1"/>
    <w:rsid w:val="00141BC0"/>
    <w:rsid w:val="00142693"/>
    <w:rsid w:val="00144052"/>
    <w:rsid w:val="00144060"/>
    <w:rsid w:val="001554D4"/>
    <w:rsid w:val="00156F57"/>
    <w:rsid w:val="0016316D"/>
    <w:rsid w:val="00163520"/>
    <w:rsid w:val="00165B11"/>
    <w:rsid w:val="00170117"/>
    <w:rsid w:val="00173554"/>
    <w:rsid w:val="00173B4E"/>
    <w:rsid w:val="0017487E"/>
    <w:rsid w:val="00176FC6"/>
    <w:rsid w:val="001823C2"/>
    <w:rsid w:val="00184A84"/>
    <w:rsid w:val="00185F68"/>
    <w:rsid w:val="001911CB"/>
    <w:rsid w:val="00191469"/>
    <w:rsid w:val="00191D99"/>
    <w:rsid w:val="00193261"/>
    <w:rsid w:val="00193EC6"/>
    <w:rsid w:val="00197649"/>
    <w:rsid w:val="001A1269"/>
    <w:rsid w:val="001A23BC"/>
    <w:rsid w:val="001A4DD3"/>
    <w:rsid w:val="001A5637"/>
    <w:rsid w:val="001B06BA"/>
    <w:rsid w:val="001B16DF"/>
    <w:rsid w:val="001B2232"/>
    <w:rsid w:val="001B2788"/>
    <w:rsid w:val="001B51B9"/>
    <w:rsid w:val="001B588A"/>
    <w:rsid w:val="001B6B6B"/>
    <w:rsid w:val="001C0142"/>
    <w:rsid w:val="001C141C"/>
    <w:rsid w:val="001C1687"/>
    <w:rsid w:val="001C4C46"/>
    <w:rsid w:val="001C63CC"/>
    <w:rsid w:val="001C6C09"/>
    <w:rsid w:val="001C7962"/>
    <w:rsid w:val="001C7B91"/>
    <w:rsid w:val="001D0650"/>
    <w:rsid w:val="001D2431"/>
    <w:rsid w:val="001D2440"/>
    <w:rsid w:val="001D35C4"/>
    <w:rsid w:val="001D5319"/>
    <w:rsid w:val="001D589B"/>
    <w:rsid w:val="001D5EB0"/>
    <w:rsid w:val="001E1686"/>
    <w:rsid w:val="001E1B9D"/>
    <w:rsid w:val="001E2895"/>
    <w:rsid w:val="001E3203"/>
    <w:rsid w:val="001E3902"/>
    <w:rsid w:val="001E4162"/>
    <w:rsid w:val="001E424A"/>
    <w:rsid w:val="001E620C"/>
    <w:rsid w:val="001F00CB"/>
    <w:rsid w:val="001F060E"/>
    <w:rsid w:val="001F26C5"/>
    <w:rsid w:val="001F3621"/>
    <w:rsid w:val="001F56DD"/>
    <w:rsid w:val="001F6830"/>
    <w:rsid w:val="00202C1A"/>
    <w:rsid w:val="00204035"/>
    <w:rsid w:val="00210E5C"/>
    <w:rsid w:val="00211565"/>
    <w:rsid w:val="00213E7C"/>
    <w:rsid w:val="00214899"/>
    <w:rsid w:val="00215EF9"/>
    <w:rsid w:val="00216F41"/>
    <w:rsid w:val="002249C3"/>
    <w:rsid w:val="00224C88"/>
    <w:rsid w:val="002366BF"/>
    <w:rsid w:val="002408F1"/>
    <w:rsid w:val="00241B4C"/>
    <w:rsid w:val="00243872"/>
    <w:rsid w:val="00243F21"/>
    <w:rsid w:val="00243F4D"/>
    <w:rsid w:val="00244A03"/>
    <w:rsid w:val="00245275"/>
    <w:rsid w:val="00252A3F"/>
    <w:rsid w:val="002533F1"/>
    <w:rsid w:val="00255368"/>
    <w:rsid w:val="00255674"/>
    <w:rsid w:val="00255E91"/>
    <w:rsid w:val="00257DB1"/>
    <w:rsid w:val="00257EC5"/>
    <w:rsid w:val="002601B0"/>
    <w:rsid w:val="00260AA3"/>
    <w:rsid w:val="0026200F"/>
    <w:rsid w:val="002628C4"/>
    <w:rsid w:val="0026368D"/>
    <w:rsid w:val="002671F3"/>
    <w:rsid w:val="002677D7"/>
    <w:rsid w:val="00272BE7"/>
    <w:rsid w:val="002770EF"/>
    <w:rsid w:val="002854D9"/>
    <w:rsid w:val="00286A00"/>
    <w:rsid w:val="0028739F"/>
    <w:rsid w:val="00292085"/>
    <w:rsid w:val="002937A6"/>
    <w:rsid w:val="002965A3"/>
    <w:rsid w:val="002A035A"/>
    <w:rsid w:val="002A2589"/>
    <w:rsid w:val="002A4B12"/>
    <w:rsid w:val="002A6B88"/>
    <w:rsid w:val="002A6CB5"/>
    <w:rsid w:val="002B0DF4"/>
    <w:rsid w:val="002B47B2"/>
    <w:rsid w:val="002B4913"/>
    <w:rsid w:val="002B6B3D"/>
    <w:rsid w:val="002B6C48"/>
    <w:rsid w:val="002C08DA"/>
    <w:rsid w:val="002C286D"/>
    <w:rsid w:val="002C3584"/>
    <w:rsid w:val="002C54F3"/>
    <w:rsid w:val="002C709F"/>
    <w:rsid w:val="002D24FE"/>
    <w:rsid w:val="002D359F"/>
    <w:rsid w:val="002D3747"/>
    <w:rsid w:val="002D5FA4"/>
    <w:rsid w:val="002D61C2"/>
    <w:rsid w:val="002D7A01"/>
    <w:rsid w:val="002E0E27"/>
    <w:rsid w:val="002E48DA"/>
    <w:rsid w:val="002E4AD0"/>
    <w:rsid w:val="002E6A7F"/>
    <w:rsid w:val="002E75DE"/>
    <w:rsid w:val="002F3E1C"/>
    <w:rsid w:val="002F4837"/>
    <w:rsid w:val="002F66FD"/>
    <w:rsid w:val="002F6E73"/>
    <w:rsid w:val="002F765E"/>
    <w:rsid w:val="00302394"/>
    <w:rsid w:val="00303562"/>
    <w:rsid w:val="003039A3"/>
    <w:rsid w:val="003042F4"/>
    <w:rsid w:val="0030580E"/>
    <w:rsid w:val="00305E95"/>
    <w:rsid w:val="00307547"/>
    <w:rsid w:val="00307C95"/>
    <w:rsid w:val="003116D1"/>
    <w:rsid w:val="0031302A"/>
    <w:rsid w:val="00315E21"/>
    <w:rsid w:val="00320AC2"/>
    <w:rsid w:val="00321312"/>
    <w:rsid w:val="00326307"/>
    <w:rsid w:val="003317A1"/>
    <w:rsid w:val="0033345D"/>
    <w:rsid w:val="00334BCE"/>
    <w:rsid w:val="003366C8"/>
    <w:rsid w:val="00336D2A"/>
    <w:rsid w:val="00340550"/>
    <w:rsid w:val="00343C84"/>
    <w:rsid w:val="0034454A"/>
    <w:rsid w:val="00345580"/>
    <w:rsid w:val="0035126E"/>
    <w:rsid w:val="0035198F"/>
    <w:rsid w:val="00354FDC"/>
    <w:rsid w:val="003616D8"/>
    <w:rsid w:val="003619D6"/>
    <w:rsid w:val="003653A8"/>
    <w:rsid w:val="003661A9"/>
    <w:rsid w:val="00366A70"/>
    <w:rsid w:val="003677A7"/>
    <w:rsid w:val="00367AD7"/>
    <w:rsid w:val="00370EA9"/>
    <w:rsid w:val="0037406C"/>
    <w:rsid w:val="00374ADB"/>
    <w:rsid w:val="00383297"/>
    <w:rsid w:val="003837D7"/>
    <w:rsid w:val="00384107"/>
    <w:rsid w:val="003845A5"/>
    <w:rsid w:val="003849E2"/>
    <w:rsid w:val="003864E4"/>
    <w:rsid w:val="00386CBA"/>
    <w:rsid w:val="003911C1"/>
    <w:rsid w:val="00391D4D"/>
    <w:rsid w:val="00395781"/>
    <w:rsid w:val="00397E62"/>
    <w:rsid w:val="003A130D"/>
    <w:rsid w:val="003A1621"/>
    <w:rsid w:val="003A597F"/>
    <w:rsid w:val="003A613D"/>
    <w:rsid w:val="003A61BC"/>
    <w:rsid w:val="003A65D1"/>
    <w:rsid w:val="003A70FF"/>
    <w:rsid w:val="003B5A44"/>
    <w:rsid w:val="003B5AB0"/>
    <w:rsid w:val="003C19E2"/>
    <w:rsid w:val="003C1CF8"/>
    <w:rsid w:val="003C243A"/>
    <w:rsid w:val="003C2678"/>
    <w:rsid w:val="003C3284"/>
    <w:rsid w:val="003C36DB"/>
    <w:rsid w:val="003C3965"/>
    <w:rsid w:val="003C66BA"/>
    <w:rsid w:val="003D50DB"/>
    <w:rsid w:val="003D50E4"/>
    <w:rsid w:val="003E0E68"/>
    <w:rsid w:val="003E50AC"/>
    <w:rsid w:val="003F1C1A"/>
    <w:rsid w:val="003F1DB0"/>
    <w:rsid w:val="003F1DF4"/>
    <w:rsid w:val="003F3B07"/>
    <w:rsid w:val="003F6C0E"/>
    <w:rsid w:val="003F6F9C"/>
    <w:rsid w:val="004018FE"/>
    <w:rsid w:val="004054AE"/>
    <w:rsid w:val="00407144"/>
    <w:rsid w:val="00407ED0"/>
    <w:rsid w:val="004117B8"/>
    <w:rsid w:val="00412C66"/>
    <w:rsid w:val="004144FD"/>
    <w:rsid w:val="004151B6"/>
    <w:rsid w:val="0042084E"/>
    <w:rsid w:val="00421C16"/>
    <w:rsid w:val="004273E1"/>
    <w:rsid w:val="00427E90"/>
    <w:rsid w:val="00432559"/>
    <w:rsid w:val="004348D6"/>
    <w:rsid w:val="00436E42"/>
    <w:rsid w:val="00441125"/>
    <w:rsid w:val="0044183B"/>
    <w:rsid w:val="004420DC"/>
    <w:rsid w:val="00444205"/>
    <w:rsid w:val="0045009A"/>
    <w:rsid w:val="0045161F"/>
    <w:rsid w:val="00452C3D"/>
    <w:rsid w:val="004557DA"/>
    <w:rsid w:val="004573D9"/>
    <w:rsid w:val="00460A2D"/>
    <w:rsid w:val="00460B0C"/>
    <w:rsid w:val="0046112E"/>
    <w:rsid w:val="00461BE4"/>
    <w:rsid w:val="0046256B"/>
    <w:rsid w:val="00462E7C"/>
    <w:rsid w:val="00463209"/>
    <w:rsid w:val="00463294"/>
    <w:rsid w:val="0046330E"/>
    <w:rsid w:val="0046519B"/>
    <w:rsid w:val="00467225"/>
    <w:rsid w:val="0046762B"/>
    <w:rsid w:val="00467D7B"/>
    <w:rsid w:val="0047359B"/>
    <w:rsid w:val="0047452F"/>
    <w:rsid w:val="00475477"/>
    <w:rsid w:val="00480AF9"/>
    <w:rsid w:val="00481F4F"/>
    <w:rsid w:val="00482163"/>
    <w:rsid w:val="00484947"/>
    <w:rsid w:val="00487841"/>
    <w:rsid w:val="004878DC"/>
    <w:rsid w:val="0049104E"/>
    <w:rsid w:val="00491154"/>
    <w:rsid w:val="00491D1C"/>
    <w:rsid w:val="004A0ACA"/>
    <w:rsid w:val="004B1639"/>
    <w:rsid w:val="004B1710"/>
    <w:rsid w:val="004B2B27"/>
    <w:rsid w:val="004B6FAE"/>
    <w:rsid w:val="004C035F"/>
    <w:rsid w:val="004C0EEE"/>
    <w:rsid w:val="004C1842"/>
    <w:rsid w:val="004C1B3B"/>
    <w:rsid w:val="004C34EA"/>
    <w:rsid w:val="004C6211"/>
    <w:rsid w:val="004C710C"/>
    <w:rsid w:val="004D0CB0"/>
    <w:rsid w:val="004D2025"/>
    <w:rsid w:val="004D2B49"/>
    <w:rsid w:val="004D56EC"/>
    <w:rsid w:val="004E0700"/>
    <w:rsid w:val="004E2281"/>
    <w:rsid w:val="004E7D31"/>
    <w:rsid w:val="004F162D"/>
    <w:rsid w:val="004F3793"/>
    <w:rsid w:val="004F71A6"/>
    <w:rsid w:val="004F7EC8"/>
    <w:rsid w:val="005006E4"/>
    <w:rsid w:val="0050105D"/>
    <w:rsid w:val="005012B0"/>
    <w:rsid w:val="0050677A"/>
    <w:rsid w:val="005108C3"/>
    <w:rsid w:val="0051377C"/>
    <w:rsid w:val="00515E75"/>
    <w:rsid w:val="00515E82"/>
    <w:rsid w:val="00517544"/>
    <w:rsid w:val="00517D59"/>
    <w:rsid w:val="00520084"/>
    <w:rsid w:val="0052018B"/>
    <w:rsid w:val="0052098A"/>
    <w:rsid w:val="00521EAA"/>
    <w:rsid w:val="005223EA"/>
    <w:rsid w:val="00522991"/>
    <w:rsid w:val="00527DF0"/>
    <w:rsid w:val="0053175A"/>
    <w:rsid w:val="0053781F"/>
    <w:rsid w:val="0054169F"/>
    <w:rsid w:val="00543316"/>
    <w:rsid w:val="00543EC0"/>
    <w:rsid w:val="0054550D"/>
    <w:rsid w:val="00546069"/>
    <w:rsid w:val="00546F32"/>
    <w:rsid w:val="005530F5"/>
    <w:rsid w:val="00555775"/>
    <w:rsid w:val="00556951"/>
    <w:rsid w:val="00560E45"/>
    <w:rsid w:val="00566639"/>
    <w:rsid w:val="00567456"/>
    <w:rsid w:val="005700EB"/>
    <w:rsid w:val="00570568"/>
    <w:rsid w:val="00574582"/>
    <w:rsid w:val="00580141"/>
    <w:rsid w:val="00582114"/>
    <w:rsid w:val="00583531"/>
    <w:rsid w:val="00586154"/>
    <w:rsid w:val="0058733B"/>
    <w:rsid w:val="00590824"/>
    <w:rsid w:val="0059576D"/>
    <w:rsid w:val="00596B58"/>
    <w:rsid w:val="00597DE8"/>
    <w:rsid w:val="005A0008"/>
    <w:rsid w:val="005A378C"/>
    <w:rsid w:val="005A3A86"/>
    <w:rsid w:val="005A6019"/>
    <w:rsid w:val="005A7DD7"/>
    <w:rsid w:val="005B0A09"/>
    <w:rsid w:val="005B0B8F"/>
    <w:rsid w:val="005B1B2F"/>
    <w:rsid w:val="005B770E"/>
    <w:rsid w:val="005C02EF"/>
    <w:rsid w:val="005C3305"/>
    <w:rsid w:val="005C698B"/>
    <w:rsid w:val="005C6B69"/>
    <w:rsid w:val="005C73F0"/>
    <w:rsid w:val="005C7DEE"/>
    <w:rsid w:val="005D3496"/>
    <w:rsid w:val="005D360C"/>
    <w:rsid w:val="005D5827"/>
    <w:rsid w:val="005D6946"/>
    <w:rsid w:val="005D6EDE"/>
    <w:rsid w:val="005E11F8"/>
    <w:rsid w:val="005E1BBE"/>
    <w:rsid w:val="005E206B"/>
    <w:rsid w:val="005E220B"/>
    <w:rsid w:val="005E51EC"/>
    <w:rsid w:val="005E57D5"/>
    <w:rsid w:val="005E5E0A"/>
    <w:rsid w:val="005E7A50"/>
    <w:rsid w:val="005F1935"/>
    <w:rsid w:val="005F3438"/>
    <w:rsid w:val="005F4B61"/>
    <w:rsid w:val="00600BD9"/>
    <w:rsid w:val="006050FE"/>
    <w:rsid w:val="0060676D"/>
    <w:rsid w:val="00607F71"/>
    <w:rsid w:val="006103C9"/>
    <w:rsid w:val="006103FB"/>
    <w:rsid w:val="006113B3"/>
    <w:rsid w:val="00612442"/>
    <w:rsid w:val="00613268"/>
    <w:rsid w:val="00615B57"/>
    <w:rsid w:val="00620667"/>
    <w:rsid w:val="00620BF1"/>
    <w:rsid w:val="00621101"/>
    <w:rsid w:val="006220E7"/>
    <w:rsid w:val="006237CD"/>
    <w:rsid w:val="00623CAC"/>
    <w:rsid w:val="006258A4"/>
    <w:rsid w:val="00625A81"/>
    <w:rsid w:val="0062695F"/>
    <w:rsid w:val="00626C12"/>
    <w:rsid w:val="0063094D"/>
    <w:rsid w:val="006357BE"/>
    <w:rsid w:val="00636026"/>
    <w:rsid w:val="00636161"/>
    <w:rsid w:val="00636344"/>
    <w:rsid w:val="00636C42"/>
    <w:rsid w:val="006439BA"/>
    <w:rsid w:val="00645129"/>
    <w:rsid w:val="00647A1C"/>
    <w:rsid w:val="0065169D"/>
    <w:rsid w:val="00651ED3"/>
    <w:rsid w:val="0065533C"/>
    <w:rsid w:val="00656EA4"/>
    <w:rsid w:val="00661E64"/>
    <w:rsid w:val="00661FA3"/>
    <w:rsid w:val="00662A05"/>
    <w:rsid w:val="006637CB"/>
    <w:rsid w:val="006643FD"/>
    <w:rsid w:val="006652F2"/>
    <w:rsid w:val="00666388"/>
    <w:rsid w:val="00666C35"/>
    <w:rsid w:val="00667215"/>
    <w:rsid w:val="00667744"/>
    <w:rsid w:val="00672DAA"/>
    <w:rsid w:val="00673AB8"/>
    <w:rsid w:val="0067648E"/>
    <w:rsid w:val="006802DB"/>
    <w:rsid w:val="0068127C"/>
    <w:rsid w:val="00682497"/>
    <w:rsid w:val="00684302"/>
    <w:rsid w:val="00685044"/>
    <w:rsid w:val="00687185"/>
    <w:rsid w:val="006874EF"/>
    <w:rsid w:val="006910B1"/>
    <w:rsid w:val="00693184"/>
    <w:rsid w:val="00695012"/>
    <w:rsid w:val="006950A7"/>
    <w:rsid w:val="006975D7"/>
    <w:rsid w:val="006A2D3E"/>
    <w:rsid w:val="006A3647"/>
    <w:rsid w:val="006A39E0"/>
    <w:rsid w:val="006A3A38"/>
    <w:rsid w:val="006A4E87"/>
    <w:rsid w:val="006A6544"/>
    <w:rsid w:val="006B13D6"/>
    <w:rsid w:val="006B2B99"/>
    <w:rsid w:val="006B4976"/>
    <w:rsid w:val="006B5C53"/>
    <w:rsid w:val="006B605B"/>
    <w:rsid w:val="006B79F3"/>
    <w:rsid w:val="006B7A44"/>
    <w:rsid w:val="006C0517"/>
    <w:rsid w:val="006C2160"/>
    <w:rsid w:val="006C301B"/>
    <w:rsid w:val="006C348D"/>
    <w:rsid w:val="006C6461"/>
    <w:rsid w:val="006C723E"/>
    <w:rsid w:val="006C7895"/>
    <w:rsid w:val="006D115B"/>
    <w:rsid w:val="006D2356"/>
    <w:rsid w:val="006D55C0"/>
    <w:rsid w:val="006D780A"/>
    <w:rsid w:val="006D7821"/>
    <w:rsid w:val="006E05CA"/>
    <w:rsid w:val="006E61C3"/>
    <w:rsid w:val="006F070C"/>
    <w:rsid w:val="006F3929"/>
    <w:rsid w:val="006F54BB"/>
    <w:rsid w:val="006F629F"/>
    <w:rsid w:val="006F6706"/>
    <w:rsid w:val="006F77B9"/>
    <w:rsid w:val="00700E71"/>
    <w:rsid w:val="00701D33"/>
    <w:rsid w:val="00703CD7"/>
    <w:rsid w:val="00704AB6"/>
    <w:rsid w:val="00704ED8"/>
    <w:rsid w:val="00705872"/>
    <w:rsid w:val="00706D42"/>
    <w:rsid w:val="007074D2"/>
    <w:rsid w:val="0070758C"/>
    <w:rsid w:val="007109B7"/>
    <w:rsid w:val="0071190F"/>
    <w:rsid w:val="00712F29"/>
    <w:rsid w:val="007155C5"/>
    <w:rsid w:val="00715AAB"/>
    <w:rsid w:val="00716421"/>
    <w:rsid w:val="0071684D"/>
    <w:rsid w:val="00721158"/>
    <w:rsid w:val="00724BC6"/>
    <w:rsid w:val="00725DC4"/>
    <w:rsid w:val="00727946"/>
    <w:rsid w:val="00730415"/>
    <w:rsid w:val="0073136F"/>
    <w:rsid w:val="00731A21"/>
    <w:rsid w:val="007328B6"/>
    <w:rsid w:val="0073461D"/>
    <w:rsid w:val="007353AD"/>
    <w:rsid w:val="007406EB"/>
    <w:rsid w:val="00740F6C"/>
    <w:rsid w:val="00743C2A"/>
    <w:rsid w:val="00744497"/>
    <w:rsid w:val="007459C4"/>
    <w:rsid w:val="00746037"/>
    <w:rsid w:val="00747584"/>
    <w:rsid w:val="007510DC"/>
    <w:rsid w:val="00754B67"/>
    <w:rsid w:val="00756D43"/>
    <w:rsid w:val="007571C9"/>
    <w:rsid w:val="00757EFE"/>
    <w:rsid w:val="00757F9A"/>
    <w:rsid w:val="007604C8"/>
    <w:rsid w:val="00762854"/>
    <w:rsid w:val="00763DFC"/>
    <w:rsid w:val="00764032"/>
    <w:rsid w:val="00770AFA"/>
    <w:rsid w:val="00772A97"/>
    <w:rsid w:val="00773D1E"/>
    <w:rsid w:val="00775B29"/>
    <w:rsid w:val="007763D4"/>
    <w:rsid w:val="00780338"/>
    <w:rsid w:val="0078058D"/>
    <w:rsid w:val="00787080"/>
    <w:rsid w:val="00787F72"/>
    <w:rsid w:val="007916B8"/>
    <w:rsid w:val="00795139"/>
    <w:rsid w:val="00797105"/>
    <w:rsid w:val="007A15AE"/>
    <w:rsid w:val="007A2EA7"/>
    <w:rsid w:val="007A3425"/>
    <w:rsid w:val="007A38AA"/>
    <w:rsid w:val="007A60EC"/>
    <w:rsid w:val="007A7701"/>
    <w:rsid w:val="007B0878"/>
    <w:rsid w:val="007B3729"/>
    <w:rsid w:val="007B56E1"/>
    <w:rsid w:val="007B7949"/>
    <w:rsid w:val="007C5BF7"/>
    <w:rsid w:val="007C613F"/>
    <w:rsid w:val="007C6744"/>
    <w:rsid w:val="007C6E1F"/>
    <w:rsid w:val="007D0249"/>
    <w:rsid w:val="007D367C"/>
    <w:rsid w:val="007D5186"/>
    <w:rsid w:val="007D7C27"/>
    <w:rsid w:val="007E0750"/>
    <w:rsid w:val="007E2DBA"/>
    <w:rsid w:val="007E47C8"/>
    <w:rsid w:val="007E4E67"/>
    <w:rsid w:val="007E5AE0"/>
    <w:rsid w:val="007F1313"/>
    <w:rsid w:val="007F206A"/>
    <w:rsid w:val="007F3512"/>
    <w:rsid w:val="007F4A4D"/>
    <w:rsid w:val="007F4B71"/>
    <w:rsid w:val="007F506B"/>
    <w:rsid w:val="007F5EA4"/>
    <w:rsid w:val="007F74DF"/>
    <w:rsid w:val="007F7583"/>
    <w:rsid w:val="00800455"/>
    <w:rsid w:val="008005A6"/>
    <w:rsid w:val="0080074C"/>
    <w:rsid w:val="00801BAE"/>
    <w:rsid w:val="00801EA4"/>
    <w:rsid w:val="00802AE1"/>
    <w:rsid w:val="00804AC4"/>
    <w:rsid w:val="008055A9"/>
    <w:rsid w:val="00806CCC"/>
    <w:rsid w:val="0081114C"/>
    <w:rsid w:val="00812A4D"/>
    <w:rsid w:val="0081369A"/>
    <w:rsid w:val="008149F1"/>
    <w:rsid w:val="008152D9"/>
    <w:rsid w:val="008159DC"/>
    <w:rsid w:val="00815E95"/>
    <w:rsid w:val="00820A1D"/>
    <w:rsid w:val="00821C9D"/>
    <w:rsid w:val="0082255D"/>
    <w:rsid w:val="00823215"/>
    <w:rsid w:val="00823AD5"/>
    <w:rsid w:val="00823DAF"/>
    <w:rsid w:val="008249A2"/>
    <w:rsid w:val="00824A27"/>
    <w:rsid w:val="00835DD6"/>
    <w:rsid w:val="0083660F"/>
    <w:rsid w:val="00837BB7"/>
    <w:rsid w:val="00840666"/>
    <w:rsid w:val="00841957"/>
    <w:rsid w:val="0084217E"/>
    <w:rsid w:val="008434DA"/>
    <w:rsid w:val="00844310"/>
    <w:rsid w:val="00844853"/>
    <w:rsid w:val="00847262"/>
    <w:rsid w:val="008527B8"/>
    <w:rsid w:val="008527E7"/>
    <w:rsid w:val="00852856"/>
    <w:rsid w:val="00852D5F"/>
    <w:rsid w:val="00853C77"/>
    <w:rsid w:val="00854CDE"/>
    <w:rsid w:val="00855D1E"/>
    <w:rsid w:val="008601E8"/>
    <w:rsid w:val="0086251E"/>
    <w:rsid w:val="00863436"/>
    <w:rsid w:val="00864571"/>
    <w:rsid w:val="00865C0A"/>
    <w:rsid w:val="008709B5"/>
    <w:rsid w:val="00872F2D"/>
    <w:rsid w:val="00875204"/>
    <w:rsid w:val="008754A6"/>
    <w:rsid w:val="008768FB"/>
    <w:rsid w:val="008811E4"/>
    <w:rsid w:val="0088733D"/>
    <w:rsid w:val="00890289"/>
    <w:rsid w:val="00890D02"/>
    <w:rsid w:val="00892C05"/>
    <w:rsid w:val="00893617"/>
    <w:rsid w:val="008946FC"/>
    <w:rsid w:val="0089472A"/>
    <w:rsid w:val="0089666D"/>
    <w:rsid w:val="008A42EF"/>
    <w:rsid w:val="008B0D7C"/>
    <w:rsid w:val="008B2668"/>
    <w:rsid w:val="008B2CFF"/>
    <w:rsid w:val="008C12D8"/>
    <w:rsid w:val="008C20FB"/>
    <w:rsid w:val="008D4356"/>
    <w:rsid w:val="008D4613"/>
    <w:rsid w:val="008D473F"/>
    <w:rsid w:val="008D7746"/>
    <w:rsid w:val="008E1105"/>
    <w:rsid w:val="008E2F0A"/>
    <w:rsid w:val="008E5928"/>
    <w:rsid w:val="008E6418"/>
    <w:rsid w:val="008E6B06"/>
    <w:rsid w:val="008F0FC4"/>
    <w:rsid w:val="008F618E"/>
    <w:rsid w:val="008F6F08"/>
    <w:rsid w:val="008F6FD4"/>
    <w:rsid w:val="009014F4"/>
    <w:rsid w:val="0090224E"/>
    <w:rsid w:val="00902EEA"/>
    <w:rsid w:val="00903D7C"/>
    <w:rsid w:val="009047BF"/>
    <w:rsid w:val="00910FD5"/>
    <w:rsid w:val="00911E61"/>
    <w:rsid w:val="00913403"/>
    <w:rsid w:val="00913B9A"/>
    <w:rsid w:val="0091486B"/>
    <w:rsid w:val="0091728A"/>
    <w:rsid w:val="0092127C"/>
    <w:rsid w:val="00921D80"/>
    <w:rsid w:val="009224F1"/>
    <w:rsid w:val="0092322E"/>
    <w:rsid w:val="00924F2A"/>
    <w:rsid w:val="009251B7"/>
    <w:rsid w:val="00927B92"/>
    <w:rsid w:val="009311B7"/>
    <w:rsid w:val="00932B6E"/>
    <w:rsid w:val="00933C06"/>
    <w:rsid w:val="00933EC7"/>
    <w:rsid w:val="00935308"/>
    <w:rsid w:val="009371A6"/>
    <w:rsid w:val="009400B2"/>
    <w:rsid w:val="00940CC1"/>
    <w:rsid w:val="00940CE1"/>
    <w:rsid w:val="009451A0"/>
    <w:rsid w:val="009467F0"/>
    <w:rsid w:val="0094714C"/>
    <w:rsid w:val="00947576"/>
    <w:rsid w:val="009505BE"/>
    <w:rsid w:val="0095106D"/>
    <w:rsid w:val="00951167"/>
    <w:rsid w:val="00951400"/>
    <w:rsid w:val="00951658"/>
    <w:rsid w:val="00952DFE"/>
    <w:rsid w:val="00957448"/>
    <w:rsid w:val="009607DC"/>
    <w:rsid w:val="00961E1B"/>
    <w:rsid w:val="0097011C"/>
    <w:rsid w:val="009731CF"/>
    <w:rsid w:val="0098135F"/>
    <w:rsid w:val="009814B5"/>
    <w:rsid w:val="00981CF0"/>
    <w:rsid w:val="0098234D"/>
    <w:rsid w:val="00982E75"/>
    <w:rsid w:val="00982ECB"/>
    <w:rsid w:val="009839E9"/>
    <w:rsid w:val="00990D7B"/>
    <w:rsid w:val="00995C2B"/>
    <w:rsid w:val="00996551"/>
    <w:rsid w:val="009A0037"/>
    <w:rsid w:val="009A090C"/>
    <w:rsid w:val="009A10A7"/>
    <w:rsid w:val="009A3A93"/>
    <w:rsid w:val="009A6789"/>
    <w:rsid w:val="009A769E"/>
    <w:rsid w:val="009B0AA8"/>
    <w:rsid w:val="009B0D71"/>
    <w:rsid w:val="009B236D"/>
    <w:rsid w:val="009B3DF7"/>
    <w:rsid w:val="009B3F76"/>
    <w:rsid w:val="009B4FD6"/>
    <w:rsid w:val="009B67EA"/>
    <w:rsid w:val="009B7258"/>
    <w:rsid w:val="009C237E"/>
    <w:rsid w:val="009C29F2"/>
    <w:rsid w:val="009C3369"/>
    <w:rsid w:val="009C66DB"/>
    <w:rsid w:val="009C7BFC"/>
    <w:rsid w:val="009D1B3E"/>
    <w:rsid w:val="009D4E38"/>
    <w:rsid w:val="009D50DC"/>
    <w:rsid w:val="009E047B"/>
    <w:rsid w:val="009E1450"/>
    <w:rsid w:val="009E2F9A"/>
    <w:rsid w:val="009E307B"/>
    <w:rsid w:val="009E383D"/>
    <w:rsid w:val="009E6460"/>
    <w:rsid w:val="009F0935"/>
    <w:rsid w:val="009F0D82"/>
    <w:rsid w:val="009F18B1"/>
    <w:rsid w:val="009F2761"/>
    <w:rsid w:val="009F4C11"/>
    <w:rsid w:val="009F5714"/>
    <w:rsid w:val="009F6222"/>
    <w:rsid w:val="00A00AA1"/>
    <w:rsid w:val="00A00C83"/>
    <w:rsid w:val="00A01779"/>
    <w:rsid w:val="00A020A0"/>
    <w:rsid w:val="00A02E33"/>
    <w:rsid w:val="00A04F7A"/>
    <w:rsid w:val="00A10DC8"/>
    <w:rsid w:val="00A12806"/>
    <w:rsid w:val="00A13A64"/>
    <w:rsid w:val="00A13B31"/>
    <w:rsid w:val="00A153D5"/>
    <w:rsid w:val="00A15CE1"/>
    <w:rsid w:val="00A205A8"/>
    <w:rsid w:val="00A21FFD"/>
    <w:rsid w:val="00A230BE"/>
    <w:rsid w:val="00A242AB"/>
    <w:rsid w:val="00A253A0"/>
    <w:rsid w:val="00A25A75"/>
    <w:rsid w:val="00A27757"/>
    <w:rsid w:val="00A27B2E"/>
    <w:rsid w:val="00A30C9C"/>
    <w:rsid w:val="00A32F5C"/>
    <w:rsid w:val="00A3479D"/>
    <w:rsid w:val="00A34821"/>
    <w:rsid w:val="00A455F4"/>
    <w:rsid w:val="00A5378B"/>
    <w:rsid w:val="00A53F51"/>
    <w:rsid w:val="00A62A61"/>
    <w:rsid w:val="00A6391A"/>
    <w:rsid w:val="00A64B67"/>
    <w:rsid w:val="00A743A8"/>
    <w:rsid w:val="00A751D3"/>
    <w:rsid w:val="00A75533"/>
    <w:rsid w:val="00A777A4"/>
    <w:rsid w:val="00A82C52"/>
    <w:rsid w:val="00A82EC3"/>
    <w:rsid w:val="00A8383C"/>
    <w:rsid w:val="00A83CE8"/>
    <w:rsid w:val="00A8411A"/>
    <w:rsid w:val="00A8616E"/>
    <w:rsid w:val="00A9077D"/>
    <w:rsid w:val="00A9228C"/>
    <w:rsid w:val="00A92AA5"/>
    <w:rsid w:val="00A937A3"/>
    <w:rsid w:val="00A95052"/>
    <w:rsid w:val="00AA01F3"/>
    <w:rsid w:val="00AA313A"/>
    <w:rsid w:val="00AA3BEE"/>
    <w:rsid w:val="00AA5048"/>
    <w:rsid w:val="00AA7CF3"/>
    <w:rsid w:val="00AB2A3F"/>
    <w:rsid w:val="00AB368A"/>
    <w:rsid w:val="00AB4240"/>
    <w:rsid w:val="00AB536A"/>
    <w:rsid w:val="00AB6730"/>
    <w:rsid w:val="00AC091F"/>
    <w:rsid w:val="00AC1039"/>
    <w:rsid w:val="00AC11D5"/>
    <w:rsid w:val="00AC23B2"/>
    <w:rsid w:val="00AC281F"/>
    <w:rsid w:val="00AC2E14"/>
    <w:rsid w:val="00AC38F8"/>
    <w:rsid w:val="00AC47A1"/>
    <w:rsid w:val="00AC79CB"/>
    <w:rsid w:val="00AC7C4B"/>
    <w:rsid w:val="00AD0EF9"/>
    <w:rsid w:val="00AE009A"/>
    <w:rsid w:val="00AE1954"/>
    <w:rsid w:val="00AE293F"/>
    <w:rsid w:val="00AE4443"/>
    <w:rsid w:val="00AE60CA"/>
    <w:rsid w:val="00AE6751"/>
    <w:rsid w:val="00AE6958"/>
    <w:rsid w:val="00AE7B91"/>
    <w:rsid w:val="00AF0946"/>
    <w:rsid w:val="00AF1F61"/>
    <w:rsid w:val="00AF2A47"/>
    <w:rsid w:val="00AF7BB5"/>
    <w:rsid w:val="00B021B6"/>
    <w:rsid w:val="00B0310C"/>
    <w:rsid w:val="00B05B75"/>
    <w:rsid w:val="00B10624"/>
    <w:rsid w:val="00B130B1"/>
    <w:rsid w:val="00B13D28"/>
    <w:rsid w:val="00B16FEE"/>
    <w:rsid w:val="00B233BB"/>
    <w:rsid w:val="00B24461"/>
    <w:rsid w:val="00B27A65"/>
    <w:rsid w:val="00B31189"/>
    <w:rsid w:val="00B3299E"/>
    <w:rsid w:val="00B33073"/>
    <w:rsid w:val="00B34870"/>
    <w:rsid w:val="00B34BD3"/>
    <w:rsid w:val="00B35D89"/>
    <w:rsid w:val="00B40734"/>
    <w:rsid w:val="00B40CF7"/>
    <w:rsid w:val="00B424F1"/>
    <w:rsid w:val="00B42692"/>
    <w:rsid w:val="00B46769"/>
    <w:rsid w:val="00B4767D"/>
    <w:rsid w:val="00B5225E"/>
    <w:rsid w:val="00B54679"/>
    <w:rsid w:val="00B607D7"/>
    <w:rsid w:val="00B60A66"/>
    <w:rsid w:val="00B617D7"/>
    <w:rsid w:val="00B61A79"/>
    <w:rsid w:val="00B63826"/>
    <w:rsid w:val="00B66286"/>
    <w:rsid w:val="00B72670"/>
    <w:rsid w:val="00B734A5"/>
    <w:rsid w:val="00B75397"/>
    <w:rsid w:val="00B754F6"/>
    <w:rsid w:val="00B76CF9"/>
    <w:rsid w:val="00B77301"/>
    <w:rsid w:val="00B77325"/>
    <w:rsid w:val="00B85277"/>
    <w:rsid w:val="00B86E22"/>
    <w:rsid w:val="00B92AD9"/>
    <w:rsid w:val="00B92D24"/>
    <w:rsid w:val="00B93896"/>
    <w:rsid w:val="00B93D69"/>
    <w:rsid w:val="00B9405A"/>
    <w:rsid w:val="00B945B6"/>
    <w:rsid w:val="00B94E63"/>
    <w:rsid w:val="00B95300"/>
    <w:rsid w:val="00BA1294"/>
    <w:rsid w:val="00BA1E99"/>
    <w:rsid w:val="00BA2CBC"/>
    <w:rsid w:val="00BA4D65"/>
    <w:rsid w:val="00BB35FD"/>
    <w:rsid w:val="00BB47D8"/>
    <w:rsid w:val="00BB4BA7"/>
    <w:rsid w:val="00BB4D99"/>
    <w:rsid w:val="00BB5A67"/>
    <w:rsid w:val="00BB6332"/>
    <w:rsid w:val="00BB6829"/>
    <w:rsid w:val="00BC091E"/>
    <w:rsid w:val="00BC149B"/>
    <w:rsid w:val="00BC15A1"/>
    <w:rsid w:val="00BC1A08"/>
    <w:rsid w:val="00BC2190"/>
    <w:rsid w:val="00BC299D"/>
    <w:rsid w:val="00BC3031"/>
    <w:rsid w:val="00BC3F88"/>
    <w:rsid w:val="00BC4E3A"/>
    <w:rsid w:val="00BC4F71"/>
    <w:rsid w:val="00BC6485"/>
    <w:rsid w:val="00BC6DE7"/>
    <w:rsid w:val="00BC75D4"/>
    <w:rsid w:val="00BD3B8C"/>
    <w:rsid w:val="00BD3C3C"/>
    <w:rsid w:val="00BD4F89"/>
    <w:rsid w:val="00BD5135"/>
    <w:rsid w:val="00BD5EEF"/>
    <w:rsid w:val="00BD68E7"/>
    <w:rsid w:val="00BD7C1A"/>
    <w:rsid w:val="00BD7DBF"/>
    <w:rsid w:val="00BE06A4"/>
    <w:rsid w:val="00BE0CEC"/>
    <w:rsid w:val="00BE215A"/>
    <w:rsid w:val="00BF283D"/>
    <w:rsid w:val="00BF6008"/>
    <w:rsid w:val="00BF6A42"/>
    <w:rsid w:val="00BF79FC"/>
    <w:rsid w:val="00BF7A5D"/>
    <w:rsid w:val="00C009AF"/>
    <w:rsid w:val="00C00F09"/>
    <w:rsid w:val="00C012F1"/>
    <w:rsid w:val="00C02368"/>
    <w:rsid w:val="00C02B70"/>
    <w:rsid w:val="00C0436B"/>
    <w:rsid w:val="00C05057"/>
    <w:rsid w:val="00C054D9"/>
    <w:rsid w:val="00C05923"/>
    <w:rsid w:val="00C05971"/>
    <w:rsid w:val="00C0740B"/>
    <w:rsid w:val="00C115C9"/>
    <w:rsid w:val="00C1169F"/>
    <w:rsid w:val="00C11D84"/>
    <w:rsid w:val="00C14027"/>
    <w:rsid w:val="00C14721"/>
    <w:rsid w:val="00C2103D"/>
    <w:rsid w:val="00C21416"/>
    <w:rsid w:val="00C25563"/>
    <w:rsid w:val="00C26332"/>
    <w:rsid w:val="00C27C72"/>
    <w:rsid w:val="00C27E28"/>
    <w:rsid w:val="00C34A8A"/>
    <w:rsid w:val="00C351DB"/>
    <w:rsid w:val="00C35CD6"/>
    <w:rsid w:val="00C40566"/>
    <w:rsid w:val="00C40AA3"/>
    <w:rsid w:val="00C42380"/>
    <w:rsid w:val="00C43678"/>
    <w:rsid w:val="00C436CB"/>
    <w:rsid w:val="00C43D0C"/>
    <w:rsid w:val="00C450DC"/>
    <w:rsid w:val="00C4725A"/>
    <w:rsid w:val="00C4770E"/>
    <w:rsid w:val="00C52FE4"/>
    <w:rsid w:val="00C5306A"/>
    <w:rsid w:val="00C53A48"/>
    <w:rsid w:val="00C5429E"/>
    <w:rsid w:val="00C54CC2"/>
    <w:rsid w:val="00C5508F"/>
    <w:rsid w:val="00C55692"/>
    <w:rsid w:val="00C61962"/>
    <w:rsid w:val="00C61AB3"/>
    <w:rsid w:val="00C64A1B"/>
    <w:rsid w:val="00C64B82"/>
    <w:rsid w:val="00C65301"/>
    <w:rsid w:val="00C7327B"/>
    <w:rsid w:val="00C741D4"/>
    <w:rsid w:val="00C743B5"/>
    <w:rsid w:val="00C752E2"/>
    <w:rsid w:val="00C75545"/>
    <w:rsid w:val="00C818A6"/>
    <w:rsid w:val="00C81CB7"/>
    <w:rsid w:val="00C830CB"/>
    <w:rsid w:val="00C8486F"/>
    <w:rsid w:val="00C849F6"/>
    <w:rsid w:val="00C84A12"/>
    <w:rsid w:val="00C86AC2"/>
    <w:rsid w:val="00C916B0"/>
    <w:rsid w:val="00C91989"/>
    <w:rsid w:val="00C91FAF"/>
    <w:rsid w:val="00C92609"/>
    <w:rsid w:val="00C92EEF"/>
    <w:rsid w:val="00C94828"/>
    <w:rsid w:val="00C9499F"/>
    <w:rsid w:val="00C9546A"/>
    <w:rsid w:val="00C97D55"/>
    <w:rsid w:val="00CA205F"/>
    <w:rsid w:val="00CA4895"/>
    <w:rsid w:val="00CA6FEF"/>
    <w:rsid w:val="00CB141B"/>
    <w:rsid w:val="00CB2D65"/>
    <w:rsid w:val="00CB3B23"/>
    <w:rsid w:val="00CB4C17"/>
    <w:rsid w:val="00CB76CD"/>
    <w:rsid w:val="00CB7810"/>
    <w:rsid w:val="00CB7DAE"/>
    <w:rsid w:val="00CC1243"/>
    <w:rsid w:val="00CC33F3"/>
    <w:rsid w:val="00CC53BE"/>
    <w:rsid w:val="00CC629D"/>
    <w:rsid w:val="00CD1141"/>
    <w:rsid w:val="00CD4A22"/>
    <w:rsid w:val="00CD64B5"/>
    <w:rsid w:val="00CE0610"/>
    <w:rsid w:val="00CE1409"/>
    <w:rsid w:val="00CE1EE7"/>
    <w:rsid w:val="00CE2C06"/>
    <w:rsid w:val="00CE448F"/>
    <w:rsid w:val="00CE4DB4"/>
    <w:rsid w:val="00CE5DE6"/>
    <w:rsid w:val="00CE60B8"/>
    <w:rsid w:val="00CE7A3E"/>
    <w:rsid w:val="00CF0892"/>
    <w:rsid w:val="00CF1783"/>
    <w:rsid w:val="00CF2C52"/>
    <w:rsid w:val="00CF6052"/>
    <w:rsid w:val="00CF7366"/>
    <w:rsid w:val="00D01E39"/>
    <w:rsid w:val="00D02865"/>
    <w:rsid w:val="00D02C76"/>
    <w:rsid w:val="00D03125"/>
    <w:rsid w:val="00D03536"/>
    <w:rsid w:val="00D046EC"/>
    <w:rsid w:val="00D06054"/>
    <w:rsid w:val="00D07789"/>
    <w:rsid w:val="00D161AB"/>
    <w:rsid w:val="00D17101"/>
    <w:rsid w:val="00D175B8"/>
    <w:rsid w:val="00D2132B"/>
    <w:rsid w:val="00D22E86"/>
    <w:rsid w:val="00D24A27"/>
    <w:rsid w:val="00D26DBD"/>
    <w:rsid w:val="00D3049A"/>
    <w:rsid w:val="00D309DA"/>
    <w:rsid w:val="00D32233"/>
    <w:rsid w:val="00D33270"/>
    <w:rsid w:val="00D340F3"/>
    <w:rsid w:val="00D40D30"/>
    <w:rsid w:val="00D41460"/>
    <w:rsid w:val="00D4289E"/>
    <w:rsid w:val="00D4415E"/>
    <w:rsid w:val="00D44A77"/>
    <w:rsid w:val="00D46A3D"/>
    <w:rsid w:val="00D52AB8"/>
    <w:rsid w:val="00D55BCF"/>
    <w:rsid w:val="00D56DCF"/>
    <w:rsid w:val="00D601D4"/>
    <w:rsid w:val="00D61028"/>
    <w:rsid w:val="00D6673B"/>
    <w:rsid w:val="00D67EBF"/>
    <w:rsid w:val="00D70774"/>
    <w:rsid w:val="00D72C02"/>
    <w:rsid w:val="00D734E6"/>
    <w:rsid w:val="00D75CC3"/>
    <w:rsid w:val="00D762AD"/>
    <w:rsid w:val="00D9009F"/>
    <w:rsid w:val="00D914BB"/>
    <w:rsid w:val="00D91542"/>
    <w:rsid w:val="00D91F79"/>
    <w:rsid w:val="00D93FF2"/>
    <w:rsid w:val="00D954DE"/>
    <w:rsid w:val="00D95ECF"/>
    <w:rsid w:val="00D96178"/>
    <w:rsid w:val="00D9768F"/>
    <w:rsid w:val="00D97ECB"/>
    <w:rsid w:val="00DA0365"/>
    <w:rsid w:val="00DA0ABB"/>
    <w:rsid w:val="00DA180D"/>
    <w:rsid w:val="00DA1A08"/>
    <w:rsid w:val="00DA2029"/>
    <w:rsid w:val="00DA260A"/>
    <w:rsid w:val="00DA38D3"/>
    <w:rsid w:val="00DA57CB"/>
    <w:rsid w:val="00DA66BA"/>
    <w:rsid w:val="00DA7C6F"/>
    <w:rsid w:val="00DB187E"/>
    <w:rsid w:val="00DC1379"/>
    <w:rsid w:val="00DC2DAF"/>
    <w:rsid w:val="00DC3DA0"/>
    <w:rsid w:val="00DC54F0"/>
    <w:rsid w:val="00DC5F0F"/>
    <w:rsid w:val="00DC778D"/>
    <w:rsid w:val="00DD014B"/>
    <w:rsid w:val="00DD0959"/>
    <w:rsid w:val="00DD155B"/>
    <w:rsid w:val="00DD3967"/>
    <w:rsid w:val="00DD41D4"/>
    <w:rsid w:val="00DD4535"/>
    <w:rsid w:val="00DD4E5C"/>
    <w:rsid w:val="00DD52A0"/>
    <w:rsid w:val="00DD5314"/>
    <w:rsid w:val="00DE1347"/>
    <w:rsid w:val="00DE4780"/>
    <w:rsid w:val="00DE5C5E"/>
    <w:rsid w:val="00DE6DB2"/>
    <w:rsid w:val="00DF2AB3"/>
    <w:rsid w:val="00DF4427"/>
    <w:rsid w:val="00DF6EC1"/>
    <w:rsid w:val="00E01DFC"/>
    <w:rsid w:val="00E02174"/>
    <w:rsid w:val="00E04C5B"/>
    <w:rsid w:val="00E05BED"/>
    <w:rsid w:val="00E10267"/>
    <w:rsid w:val="00E10983"/>
    <w:rsid w:val="00E10E1B"/>
    <w:rsid w:val="00E123CE"/>
    <w:rsid w:val="00E16A99"/>
    <w:rsid w:val="00E16C83"/>
    <w:rsid w:val="00E17DFC"/>
    <w:rsid w:val="00E221D0"/>
    <w:rsid w:val="00E2233F"/>
    <w:rsid w:val="00E22C8B"/>
    <w:rsid w:val="00E23A33"/>
    <w:rsid w:val="00E23D61"/>
    <w:rsid w:val="00E30011"/>
    <w:rsid w:val="00E3121D"/>
    <w:rsid w:val="00E31793"/>
    <w:rsid w:val="00E32BCA"/>
    <w:rsid w:val="00E34D13"/>
    <w:rsid w:val="00E358C3"/>
    <w:rsid w:val="00E3643E"/>
    <w:rsid w:val="00E40DAC"/>
    <w:rsid w:val="00E42571"/>
    <w:rsid w:val="00E4503E"/>
    <w:rsid w:val="00E46AAE"/>
    <w:rsid w:val="00E4769D"/>
    <w:rsid w:val="00E50B7F"/>
    <w:rsid w:val="00E50C57"/>
    <w:rsid w:val="00E50EFF"/>
    <w:rsid w:val="00E52FE8"/>
    <w:rsid w:val="00E54826"/>
    <w:rsid w:val="00E5541D"/>
    <w:rsid w:val="00E56CAE"/>
    <w:rsid w:val="00E64649"/>
    <w:rsid w:val="00E67B6E"/>
    <w:rsid w:val="00E706A3"/>
    <w:rsid w:val="00E70FB4"/>
    <w:rsid w:val="00E75763"/>
    <w:rsid w:val="00E775C2"/>
    <w:rsid w:val="00E80B87"/>
    <w:rsid w:val="00E814C5"/>
    <w:rsid w:val="00E853F0"/>
    <w:rsid w:val="00E8573C"/>
    <w:rsid w:val="00E86734"/>
    <w:rsid w:val="00E869CC"/>
    <w:rsid w:val="00E9281B"/>
    <w:rsid w:val="00E95F64"/>
    <w:rsid w:val="00E9608A"/>
    <w:rsid w:val="00EA4480"/>
    <w:rsid w:val="00EA4ED1"/>
    <w:rsid w:val="00EA704D"/>
    <w:rsid w:val="00EB05A0"/>
    <w:rsid w:val="00EB2371"/>
    <w:rsid w:val="00EB4584"/>
    <w:rsid w:val="00EC0714"/>
    <w:rsid w:val="00EC26BB"/>
    <w:rsid w:val="00EC2C1A"/>
    <w:rsid w:val="00EC3028"/>
    <w:rsid w:val="00EC6EC7"/>
    <w:rsid w:val="00EC71FE"/>
    <w:rsid w:val="00ED0D68"/>
    <w:rsid w:val="00ED6A21"/>
    <w:rsid w:val="00EE203F"/>
    <w:rsid w:val="00EE39D2"/>
    <w:rsid w:val="00EE56D6"/>
    <w:rsid w:val="00EE7FCE"/>
    <w:rsid w:val="00EF1BB8"/>
    <w:rsid w:val="00EF6882"/>
    <w:rsid w:val="00F00499"/>
    <w:rsid w:val="00F020B4"/>
    <w:rsid w:val="00F05A9F"/>
    <w:rsid w:val="00F05FA6"/>
    <w:rsid w:val="00F100A0"/>
    <w:rsid w:val="00F10DF8"/>
    <w:rsid w:val="00F15179"/>
    <w:rsid w:val="00F20A48"/>
    <w:rsid w:val="00F23B45"/>
    <w:rsid w:val="00F24278"/>
    <w:rsid w:val="00F2652F"/>
    <w:rsid w:val="00F30AE4"/>
    <w:rsid w:val="00F33667"/>
    <w:rsid w:val="00F3372C"/>
    <w:rsid w:val="00F34487"/>
    <w:rsid w:val="00F3709B"/>
    <w:rsid w:val="00F37945"/>
    <w:rsid w:val="00F4694C"/>
    <w:rsid w:val="00F50DA4"/>
    <w:rsid w:val="00F51FDE"/>
    <w:rsid w:val="00F54242"/>
    <w:rsid w:val="00F54510"/>
    <w:rsid w:val="00F60E8E"/>
    <w:rsid w:val="00F61377"/>
    <w:rsid w:val="00F618F9"/>
    <w:rsid w:val="00F62F34"/>
    <w:rsid w:val="00F647F1"/>
    <w:rsid w:val="00F64FCD"/>
    <w:rsid w:val="00F65643"/>
    <w:rsid w:val="00F65AD8"/>
    <w:rsid w:val="00F661F0"/>
    <w:rsid w:val="00F72BDB"/>
    <w:rsid w:val="00F7422D"/>
    <w:rsid w:val="00F74EDA"/>
    <w:rsid w:val="00F75E34"/>
    <w:rsid w:val="00F77294"/>
    <w:rsid w:val="00F77395"/>
    <w:rsid w:val="00F80430"/>
    <w:rsid w:val="00F8338D"/>
    <w:rsid w:val="00F83D9B"/>
    <w:rsid w:val="00F840AA"/>
    <w:rsid w:val="00F850A7"/>
    <w:rsid w:val="00F869F6"/>
    <w:rsid w:val="00F87843"/>
    <w:rsid w:val="00F91C3B"/>
    <w:rsid w:val="00F9371E"/>
    <w:rsid w:val="00F9457E"/>
    <w:rsid w:val="00F95207"/>
    <w:rsid w:val="00F95C76"/>
    <w:rsid w:val="00F96AD7"/>
    <w:rsid w:val="00FA2202"/>
    <w:rsid w:val="00FA3EAC"/>
    <w:rsid w:val="00FA3EB0"/>
    <w:rsid w:val="00FA3F38"/>
    <w:rsid w:val="00FA41DB"/>
    <w:rsid w:val="00FA42BC"/>
    <w:rsid w:val="00FA5DF7"/>
    <w:rsid w:val="00FA75E0"/>
    <w:rsid w:val="00FB2C15"/>
    <w:rsid w:val="00FB3DF9"/>
    <w:rsid w:val="00FB47A5"/>
    <w:rsid w:val="00FB560D"/>
    <w:rsid w:val="00FB708E"/>
    <w:rsid w:val="00FC06A3"/>
    <w:rsid w:val="00FC5EC3"/>
    <w:rsid w:val="00FC687D"/>
    <w:rsid w:val="00FC7B08"/>
    <w:rsid w:val="00FD04BB"/>
    <w:rsid w:val="00FD1A30"/>
    <w:rsid w:val="00FD2EB7"/>
    <w:rsid w:val="00FD3AF9"/>
    <w:rsid w:val="00FD6505"/>
    <w:rsid w:val="00FD6FE5"/>
    <w:rsid w:val="00FE046E"/>
    <w:rsid w:val="00FE113C"/>
    <w:rsid w:val="00FE134A"/>
    <w:rsid w:val="00FE76E2"/>
    <w:rsid w:val="00FF1131"/>
    <w:rsid w:val="00FF18BE"/>
    <w:rsid w:val="00FF1D29"/>
    <w:rsid w:val="00FF4DB9"/>
    <w:rsid w:val="00FF5E6D"/>
    <w:rsid w:val="00FF5F47"/>
    <w:rsid w:val="00FF6F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List Bullet" w:uiPriority="36"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02B70"/>
    <w:pPr>
      <w:spacing w:after="0" w:line="240" w:lineRule="auto"/>
    </w:pPr>
    <w:rPr>
      <w:rFonts w:ascii="Times New Roman" w:eastAsia="Times New Roman" w:hAnsi="Times New Roman" w:cs="Times New Roman"/>
      <w:sz w:val="24"/>
      <w:szCs w:val="24"/>
      <w:lang w:eastAsia="ru-RU"/>
    </w:rPr>
  </w:style>
  <w:style w:type="paragraph" w:styleId="9">
    <w:name w:val="heading 9"/>
    <w:basedOn w:val="a0"/>
    <w:next w:val="a0"/>
    <w:link w:val="90"/>
    <w:qFormat/>
    <w:rsid w:val="00134AF0"/>
    <w:p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3213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13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13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13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13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13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13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1312"/>
    <w:pPr>
      <w:widowControl w:val="0"/>
      <w:autoSpaceDE w:val="0"/>
      <w:autoSpaceDN w:val="0"/>
      <w:spacing w:after="0" w:line="240" w:lineRule="auto"/>
    </w:pPr>
    <w:rPr>
      <w:rFonts w:ascii="Arial" w:eastAsia="Times New Roman" w:hAnsi="Arial" w:cs="Arial"/>
      <w:sz w:val="20"/>
      <w:szCs w:val="20"/>
      <w:lang w:eastAsia="ru-RU"/>
    </w:rPr>
  </w:style>
  <w:style w:type="paragraph" w:styleId="a4">
    <w:name w:val="No Spacing"/>
    <w:aliases w:val="Основной текст1,14,Приложение"/>
    <w:link w:val="a5"/>
    <w:uiPriority w:val="1"/>
    <w:qFormat/>
    <w:rsid w:val="00C02B70"/>
    <w:pPr>
      <w:spacing w:after="0" w:line="240" w:lineRule="auto"/>
    </w:pPr>
  </w:style>
  <w:style w:type="character" w:customStyle="1" w:styleId="a5">
    <w:name w:val="Без интервала Знак"/>
    <w:aliases w:val="Основной текст1 Знак,14 Знак,Приложение Знак"/>
    <w:basedOn w:val="a1"/>
    <w:link w:val="a4"/>
    <w:uiPriority w:val="1"/>
    <w:qFormat/>
    <w:rsid w:val="00C02B70"/>
  </w:style>
  <w:style w:type="paragraph" w:styleId="a6">
    <w:name w:val="List Paragraph"/>
    <w:basedOn w:val="a0"/>
    <w:uiPriority w:val="99"/>
    <w:qFormat/>
    <w:rsid w:val="00383297"/>
    <w:pPr>
      <w:ind w:left="708"/>
    </w:pPr>
  </w:style>
  <w:style w:type="paragraph" w:customStyle="1" w:styleId="1">
    <w:name w:val="Обычный1"/>
    <w:link w:val="CharChar"/>
    <w:rsid w:val="007E5AE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7E5AE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
    <w:name w:val="Обычный4"/>
    <w:rsid w:val="007E5AE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
    <w:locked/>
    <w:rsid w:val="007E5AE0"/>
    <w:rPr>
      <w:rFonts w:ascii="Times New Roman" w:eastAsia="Times New Roman" w:hAnsi="Times New Roman" w:cs="Times New Roman"/>
      <w:snapToGrid w:val="0"/>
      <w:sz w:val="24"/>
      <w:szCs w:val="20"/>
      <w:lang w:eastAsia="ru-RU"/>
    </w:rPr>
  </w:style>
  <w:style w:type="paragraph" w:styleId="3">
    <w:name w:val="Body Text Indent 3"/>
    <w:basedOn w:val="a0"/>
    <w:link w:val="30"/>
    <w:uiPriority w:val="99"/>
    <w:unhideWhenUsed/>
    <w:rsid w:val="0091486B"/>
    <w:pPr>
      <w:spacing w:after="120"/>
      <w:ind w:left="283"/>
    </w:pPr>
    <w:rPr>
      <w:sz w:val="16"/>
      <w:szCs w:val="16"/>
    </w:rPr>
  </w:style>
  <w:style w:type="character" w:customStyle="1" w:styleId="30">
    <w:name w:val="Основной текст с отступом 3 Знак"/>
    <w:basedOn w:val="a1"/>
    <w:link w:val="3"/>
    <w:uiPriority w:val="99"/>
    <w:rsid w:val="0091486B"/>
    <w:rPr>
      <w:rFonts w:ascii="Times New Roman" w:eastAsia="Times New Roman" w:hAnsi="Times New Roman" w:cs="Times New Roman"/>
      <w:sz w:val="16"/>
      <w:szCs w:val="16"/>
      <w:lang w:eastAsia="ru-RU"/>
    </w:rPr>
  </w:style>
  <w:style w:type="character" w:customStyle="1" w:styleId="a7">
    <w:name w:val="Цветовое выделение"/>
    <w:uiPriority w:val="99"/>
    <w:rsid w:val="0091486B"/>
    <w:rPr>
      <w:b/>
      <w:color w:val="26282F"/>
    </w:rPr>
  </w:style>
  <w:style w:type="character" w:customStyle="1" w:styleId="90">
    <w:name w:val="Заголовок 9 Знак"/>
    <w:basedOn w:val="a1"/>
    <w:link w:val="9"/>
    <w:rsid w:val="00134AF0"/>
    <w:rPr>
      <w:rFonts w:ascii="Arial" w:eastAsia="Times New Roman" w:hAnsi="Arial" w:cs="Times New Roman"/>
      <w:b/>
      <w:i/>
      <w:sz w:val="18"/>
      <w:szCs w:val="20"/>
    </w:rPr>
  </w:style>
  <w:style w:type="character" w:styleId="a8">
    <w:name w:val="Hyperlink"/>
    <w:uiPriority w:val="99"/>
    <w:rsid w:val="00134AF0"/>
    <w:rPr>
      <w:color w:val="0066CC"/>
      <w:u w:val="single"/>
    </w:rPr>
  </w:style>
  <w:style w:type="character" w:customStyle="1" w:styleId="ConsPlusNormal0">
    <w:name w:val="ConsPlusNormal Знак"/>
    <w:link w:val="ConsPlusNormal"/>
    <w:locked/>
    <w:rsid w:val="00517D59"/>
    <w:rPr>
      <w:rFonts w:ascii="Calibri" w:eastAsia="Times New Roman" w:hAnsi="Calibri" w:cs="Calibri"/>
      <w:szCs w:val="20"/>
      <w:lang w:eastAsia="ru-RU"/>
    </w:rPr>
  </w:style>
  <w:style w:type="paragraph" w:styleId="a9">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w:basedOn w:val="a0"/>
    <w:link w:val="aa"/>
    <w:uiPriority w:val="99"/>
    <w:unhideWhenUsed/>
    <w:rsid w:val="003E0E68"/>
    <w:pPr>
      <w:spacing w:after="200" w:line="276" w:lineRule="auto"/>
    </w:pPr>
    <w:rPr>
      <w:rFonts w:ascii="Calibri" w:eastAsia="Calibri" w:hAnsi="Calibri"/>
      <w:sz w:val="20"/>
      <w:szCs w:val="20"/>
      <w:lang w:eastAsia="en-US"/>
    </w:rPr>
  </w:style>
  <w:style w:type="character" w:customStyle="1" w:styleId="aa">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basedOn w:val="a1"/>
    <w:link w:val="a9"/>
    <w:uiPriority w:val="99"/>
    <w:rsid w:val="003E0E68"/>
    <w:rPr>
      <w:rFonts w:ascii="Calibri" w:eastAsia="Calibri" w:hAnsi="Calibri" w:cs="Times New Roman"/>
      <w:sz w:val="20"/>
      <w:szCs w:val="20"/>
    </w:rPr>
  </w:style>
  <w:style w:type="character" w:styleId="ab">
    <w:name w:val="footnote reference"/>
    <w:basedOn w:val="a1"/>
    <w:uiPriority w:val="99"/>
    <w:unhideWhenUsed/>
    <w:rsid w:val="003E0E68"/>
    <w:rPr>
      <w:vertAlign w:val="superscript"/>
    </w:rPr>
  </w:style>
  <w:style w:type="paragraph" w:customStyle="1" w:styleId="10">
    <w:name w:val="Без интервала1"/>
    <w:link w:val="NoSpacingChar"/>
    <w:uiPriority w:val="99"/>
    <w:qFormat/>
    <w:rsid w:val="007D0249"/>
    <w:pPr>
      <w:suppressAutoHyphens/>
      <w:spacing w:after="0" w:line="240" w:lineRule="auto"/>
    </w:pPr>
    <w:rPr>
      <w:rFonts w:ascii="Calibri" w:eastAsia="Calibri" w:hAnsi="Calibri" w:cs="Calibri"/>
      <w:lang w:eastAsia="ar-SA"/>
    </w:rPr>
  </w:style>
  <w:style w:type="character" w:customStyle="1" w:styleId="NoSpacingChar">
    <w:name w:val="No Spacing Char"/>
    <w:link w:val="10"/>
    <w:uiPriority w:val="99"/>
    <w:locked/>
    <w:rsid w:val="007D0249"/>
    <w:rPr>
      <w:rFonts w:ascii="Calibri" w:eastAsia="Calibri" w:hAnsi="Calibri" w:cs="Calibri"/>
      <w:lang w:eastAsia="ar-SA"/>
    </w:rPr>
  </w:style>
  <w:style w:type="paragraph" w:customStyle="1" w:styleId="31">
    <w:name w:val="Основной текст с отступом 31"/>
    <w:basedOn w:val="a0"/>
    <w:uiPriority w:val="99"/>
    <w:rsid w:val="007D0249"/>
    <w:pPr>
      <w:suppressAutoHyphens/>
      <w:ind w:firstLine="708"/>
      <w:jc w:val="both"/>
    </w:pPr>
    <w:rPr>
      <w:lang w:eastAsia="ar-SA"/>
    </w:rPr>
  </w:style>
  <w:style w:type="character" w:customStyle="1" w:styleId="extended-textshort">
    <w:name w:val="extended-text__short"/>
    <w:basedOn w:val="a1"/>
    <w:rsid w:val="007D0249"/>
  </w:style>
  <w:style w:type="character" w:customStyle="1" w:styleId="Bodytext2">
    <w:name w:val="Body text (2)_"/>
    <w:link w:val="Bodytext20"/>
    <w:rsid w:val="007328B6"/>
    <w:rPr>
      <w:rFonts w:ascii="Times New Roman" w:eastAsia="Times New Roman" w:hAnsi="Times New Roman"/>
      <w:shd w:val="clear" w:color="auto" w:fill="FFFFFF"/>
    </w:rPr>
  </w:style>
  <w:style w:type="paragraph" w:customStyle="1" w:styleId="Bodytext20">
    <w:name w:val="Body text (2)"/>
    <w:basedOn w:val="a0"/>
    <w:link w:val="Bodytext2"/>
    <w:rsid w:val="007328B6"/>
    <w:pPr>
      <w:widowControl w:val="0"/>
      <w:shd w:val="clear" w:color="auto" w:fill="FFFFFF"/>
      <w:spacing w:after="360" w:line="0" w:lineRule="atLeast"/>
      <w:jc w:val="right"/>
    </w:pPr>
    <w:rPr>
      <w:rFonts w:cstheme="minorBidi"/>
      <w:sz w:val="22"/>
      <w:szCs w:val="22"/>
      <w:lang w:eastAsia="en-US"/>
    </w:rPr>
  </w:style>
  <w:style w:type="character" w:customStyle="1" w:styleId="Heading1">
    <w:name w:val="Heading #1_"/>
    <w:link w:val="Heading10"/>
    <w:rsid w:val="007328B6"/>
    <w:rPr>
      <w:rFonts w:ascii="Times New Roman" w:eastAsia="Times New Roman" w:hAnsi="Times New Roman"/>
      <w:b/>
      <w:bCs/>
      <w:sz w:val="26"/>
      <w:szCs w:val="26"/>
      <w:shd w:val="clear" w:color="auto" w:fill="FFFFFF"/>
    </w:rPr>
  </w:style>
  <w:style w:type="paragraph" w:customStyle="1" w:styleId="Heading10">
    <w:name w:val="Heading #1"/>
    <w:basedOn w:val="a0"/>
    <w:link w:val="Heading1"/>
    <w:rsid w:val="007328B6"/>
    <w:pPr>
      <w:widowControl w:val="0"/>
      <w:shd w:val="clear" w:color="auto" w:fill="FFFFFF"/>
      <w:spacing w:before="240" w:after="360" w:line="0" w:lineRule="atLeast"/>
      <w:jc w:val="both"/>
      <w:outlineLvl w:val="0"/>
    </w:pPr>
    <w:rPr>
      <w:rFonts w:cstheme="minorBidi"/>
      <w:b/>
      <w:bCs/>
      <w:sz w:val="26"/>
      <w:szCs w:val="26"/>
      <w:lang w:eastAsia="en-US"/>
    </w:rPr>
  </w:style>
  <w:style w:type="paragraph" w:customStyle="1" w:styleId="ConsNormal">
    <w:name w:val="ConsNormal"/>
    <w:link w:val="ConsNormal0"/>
    <w:rsid w:val="002965A3"/>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2965A3"/>
    <w:rPr>
      <w:rFonts w:ascii="Consultant" w:eastAsia="Arial" w:hAnsi="Consultant" w:cs="Times New Roman"/>
      <w:sz w:val="28"/>
      <w:lang w:eastAsia="ar-SA"/>
    </w:rPr>
  </w:style>
  <w:style w:type="paragraph" w:styleId="ac">
    <w:name w:val="Subtitle"/>
    <w:basedOn w:val="a0"/>
    <w:next w:val="a0"/>
    <w:link w:val="ad"/>
    <w:uiPriority w:val="99"/>
    <w:qFormat/>
    <w:rsid w:val="00C02368"/>
    <w:pPr>
      <w:numPr>
        <w:ilvl w:val="1"/>
      </w:numPr>
      <w:suppressAutoHyphens/>
      <w:spacing w:after="160" w:line="276" w:lineRule="auto"/>
    </w:pPr>
    <w:rPr>
      <w:rFonts w:ascii="Calibri" w:hAnsi="Calibri" w:cs="Calibri"/>
      <w:color w:val="5A5A5A"/>
      <w:spacing w:val="15"/>
      <w:sz w:val="22"/>
      <w:szCs w:val="22"/>
      <w:lang w:eastAsia="ar-SA"/>
    </w:rPr>
  </w:style>
  <w:style w:type="character" w:customStyle="1" w:styleId="ad">
    <w:name w:val="Подзаголовок Знак"/>
    <w:basedOn w:val="a1"/>
    <w:link w:val="ac"/>
    <w:uiPriority w:val="99"/>
    <w:rsid w:val="00C02368"/>
    <w:rPr>
      <w:rFonts w:ascii="Calibri" w:eastAsia="Times New Roman" w:hAnsi="Calibri" w:cs="Calibri"/>
      <w:color w:val="5A5A5A"/>
      <w:spacing w:val="15"/>
      <w:lang w:eastAsia="ar-SA"/>
    </w:rPr>
  </w:style>
  <w:style w:type="paragraph" w:customStyle="1" w:styleId="2">
    <w:name w:val="Без интервала2"/>
    <w:uiPriority w:val="99"/>
    <w:rsid w:val="00255E91"/>
    <w:pPr>
      <w:spacing w:after="0" w:line="240" w:lineRule="auto"/>
      <w:ind w:firstLine="74"/>
      <w:jc w:val="both"/>
    </w:pPr>
    <w:rPr>
      <w:rFonts w:ascii="Calibri" w:eastAsia="Times New Roman" w:hAnsi="Calibri" w:cs="Times New Roman"/>
    </w:rPr>
  </w:style>
  <w:style w:type="character" w:customStyle="1" w:styleId="blk">
    <w:name w:val="blk"/>
    <w:basedOn w:val="a1"/>
    <w:rsid w:val="00CB141B"/>
  </w:style>
  <w:style w:type="paragraph" w:styleId="ae">
    <w:name w:val="Balloon Text"/>
    <w:basedOn w:val="a0"/>
    <w:link w:val="af"/>
    <w:uiPriority w:val="99"/>
    <w:semiHidden/>
    <w:unhideWhenUsed/>
    <w:rsid w:val="00CB141B"/>
    <w:rPr>
      <w:rFonts w:ascii="Tahoma" w:hAnsi="Tahoma" w:cs="Tahoma"/>
      <w:sz w:val="16"/>
      <w:szCs w:val="16"/>
    </w:rPr>
  </w:style>
  <w:style w:type="character" w:customStyle="1" w:styleId="af">
    <w:name w:val="Текст выноски Знак"/>
    <w:basedOn w:val="a1"/>
    <w:link w:val="ae"/>
    <w:uiPriority w:val="99"/>
    <w:semiHidden/>
    <w:rsid w:val="00CB141B"/>
    <w:rPr>
      <w:rFonts w:ascii="Tahoma" w:eastAsia="Times New Roman" w:hAnsi="Tahoma" w:cs="Tahoma"/>
      <w:sz w:val="16"/>
      <w:szCs w:val="16"/>
      <w:lang w:eastAsia="ru-RU"/>
    </w:rPr>
  </w:style>
  <w:style w:type="paragraph" w:customStyle="1" w:styleId="32">
    <w:name w:val="Без интервала3"/>
    <w:uiPriority w:val="99"/>
    <w:qFormat/>
    <w:rsid w:val="007074D2"/>
    <w:pPr>
      <w:suppressAutoHyphens/>
      <w:spacing w:after="0" w:line="240" w:lineRule="auto"/>
    </w:pPr>
    <w:rPr>
      <w:rFonts w:ascii="Calibri" w:eastAsia="Calibri" w:hAnsi="Calibri" w:cs="Calibri"/>
      <w:lang w:eastAsia="ar-SA"/>
    </w:rPr>
  </w:style>
  <w:style w:type="paragraph" w:customStyle="1" w:styleId="11">
    <w:name w:val="Обычный11"/>
    <w:uiPriority w:val="99"/>
    <w:rsid w:val="00215EF9"/>
    <w:pPr>
      <w:widowControl w:val="0"/>
      <w:spacing w:after="0" w:line="300" w:lineRule="auto"/>
      <w:ind w:firstLine="720"/>
      <w:jc w:val="both"/>
    </w:pPr>
    <w:rPr>
      <w:rFonts w:ascii="Times New Roman" w:eastAsia="Times New Roman" w:hAnsi="Times New Roman" w:cs="Times New Roman"/>
      <w:sz w:val="24"/>
      <w:szCs w:val="24"/>
      <w:lang w:eastAsia="ru-RU"/>
    </w:rPr>
  </w:style>
  <w:style w:type="character" w:styleId="af0">
    <w:name w:val="Strong"/>
    <w:basedOn w:val="a1"/>
    <w:uiPriority w:val="22"/>
    <w:qFormat/>
    <w:rsid w:val="00215EF9"/>
    <w:rPr>
      <w:b/>
      <w:bCs/>
    </w:rPr>
  </w:style>
  <w:style w:type="character" w:customStyle="1" w:styleId="FontStyle14">
    <w:name w:val="Font Style14"/>
    <w:uiPriority w:val="99"/>
    <w:rsid w:val="00BE06A4"/>
    <w:rPr>
      <w:rFonts w:ascii="Times New Roman" w:hAnsi="Times New Roman" w:cs="Times New Roman"/>
      <w:sz w:val="24"/>
      <w:szCs w:val="24"/>
    </w:rPr>
  </w:style>
  <w:style w:type="paragraph" w:customStyle="1" w:styleId="Default">
    <w:name w:val="Default"/>
    <w:rsid w:val="000828B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1">
    <w:name w:val="header"/>
    <w:aliases w:val="Linie,header"/>
    <w:basedOn w:val="a0"/>
    <w:link w:val="af2"/>
    <w:qFormat/>
    <w:rsid w:val="0044183B"/>
    <w:pPr>
      <w:tabs>
        <w:tab w:val="center" w:pos="4677"/>
        <w:tab w:val="right" w:pos="9355"/>
      </w:tabs>
    </w:pPr>
  </w:style>
  <w:style w:type="character" w:customStyle="1" w:styleId="af2">
    <w:name w:val="Верхний колонтитул Знак"/>
    <w:aliases w:val="Linie Знак,header Знак"/>
    <w:basedOn w:val="a1"/>
    <w:link w:val="af1"/>
    <w:rsid w:val="0044183B"/>
    <w:rPr>
      <w:rFonts w:ascii="Times New Roman" w:eastAsia="Times New Roman" w:hAnsi="Times New Roman" w:cs="Times New Roman"/>
      <w:sz w:val="24"/>
      <w:szCs w:val="24"/>
      <w:lang w:eastAsia="ru-RU"/>
    </w:rPr>
  </w:style>
  <w:style w:type="character" w:customStyle="1" w:styleId="Bodytext2Exact">
    <w:name w:val="Body text (2) Exact"/>
    <w:rsid w:val="00E853F0"/>
    <w:rPr>
      <w:rFonts w:ascii="Times New Roman" w:eastAsia="Times New Roman" w:hAnsi="Times New Roman" w:cs="Times New Roman"/>
      <w:b w:val="0"/>
      <w:bCs w:val="0"/>
      <w:i w:val="0"/>
      <w:iCs w:val="0"/>
      <w:smallCaps w:val="0"/>
      <w:strike w:val="0"/>
      <w:u w:val="none"/>
    </w:rPr>
  </w:style>
  <w:style w:type="paragraph" w:styleId="af3">
    <w:name w:val="footer"/>
    <w:basedOn w:val="a0"/>
    <w:link w:val="af4"/>
    <w:uiPriority w:val="99"/>
    <w:semiHidden/>
    <w:unhideWhenUsed/>
    <w:rsid w:val="004054AE"/>
    <w:pPr>
      <w:tabs>
        <w:tab w:val="center" w:pos="4677"/>
        <w:tab w:val="right" w:pos="9355"/>
      </w:tabs>
    </w:pPr>
  </w:style>
  <w:style w:type="character" w:customStyle="1" w:styleId="af4">
    <w:name w:val="Нижний колонтитул Знак"/>
    <w:basedOn w:val="a1"/>
    <w:link w:val="af3"/>
    <w:uiPriority w:val="99"/>
    <w:semiHidden/>
    <w:rsid w:val="004054AE"/>
    <w:rPr>
      <w:rFonts w:ascii="Times New Roman" w:eastAsia="Times New Roman" w:hAnsi="Times New Roman" w:cs="Times New Roman"/>
      <w:sz w:val="24"/>
      <w:szCs w:val="24"/>
      <w:lang w:eastAsia="ru-RU"/>
    </w:rPr>
  </w:style>
  <w:style w:type="character" w:styleId="af5">
    <w:name w:val="Emphasis"/>
    <w:basedOn w:val="a1"/>
    <w:uiPriority w:val="20"/>
    <w:qFormat/>
    <w:rsid w:val="005C7DEE"/>
    <w:rPr>
      <w:i/>
      <w:iCs/>
    </w:rPr>
  </w:style>
  <w:style w:type="character" w:customStyle="1" w:styleId="navbreadcrumbtext">
    <w:name w:val="navbreadcrumb__text"/>
    <w:basedOn w:val="a1"/>
    <w:rsid w:val="003A597F"/>
  </w:style>
  <w:style w:type="paragraph" w:styleId="a">
    <w:name w:val="List Bullet"/>
    <w:basedOn w:val="a0"/>
    <w:uiPriority w:val="36"/>
    <w:unhideWhenUsed/>
    <w:qFormat/>
    <w:rsid w:val="00682497"/>
    <w:pPr>
      <w:numPr>
        <w:numId w:val="3"/>
      </w:numPr>
      <w:spacing w:after="180" w:line="264" w:lineRule="auto"/>
    </w:pPr>
    <w:rPr>
      <w:rFonts w:asciiTheme="minorHAnsi" w:eastAsiaTheme="minorEastAsia" w:hAnsiTheme="minorHAnsi" w:cstheme="minorBidi"/>
      <w:lang w:eastAsia="en-US"/>
    </w:rPr>
  </w:style>
  <w:style w:type="character" w:customStyle="1" w:styleId="senderemailiwfmg">
    <w:name w:val="sender_email_iwfmg"/>
    <w:basedOn w:val="a1"/>
    <w:rsid w:val="009B3DF7"/>
  </w:style>
  <w:style w:type="paragraph" w:customStyle="1" w:styleId="Style4">
    <w:name w:val="Style4"/>
    <w:basedOn w:val="a0"/>
    <w:uiPriority w:val="99"/>
    <w:rsid w:val="00245275"/>
    <w:pPr>
      <w:widowControl w:val="0"/>
      <w:autoSpaceDE w:val="0"/>
      <w:autoSpaceDN w:val="0"/>
      <w:adjustRightInd w:val="0"/>
    </w:pPr>
    <w:rPr>
      <w:rFonts w:eastAsiaTheme="minorEastAsia"/>
    </w:rPr>
  </w:style>
  <w:style w:type="paragraph" w:customStyle="1" w:styleId="Style7">
    <w:name w:val="Style7"/>
    <w:basedOn w:val="a0"/>
    <w:uiPriority w:val="99"/>
    <w:rsid w:val="00245275"/>
    <w:pPr>
      <w:widowControl w:val="0"/>
      <w:autoSpaceDE w:val="0"/>
      <w:autoSpaceDN w:val="0"/>
      <w:adjustRightInd w:val="0"/>
      <w:spacing w:line="358" w:lineRule="exact"/>
    </w:pPr>
    <w:rPr>
      <w:rFonts w:eastAsiaTheme="minorEastAsia"/>
    </w:rPr>
  </w:style>
  <w:style w:type="character" w:customStyle="1" w:styleId="FontStyle15">
    <w:name w:val="Font Style15"/>
    <w:basedOn w:val="a1"/>
    <w:uiPriority w:val="99"/>
    <w:rsid w:val="00245275"/>
    <w:rPr>
      <w:rFonts w:ascii="Times New Roman" w:hAnsi="Times New Roman" w:cs="Times New Roman"/>
      <w:b/>
      <w:bCs/>
      <w:sz w:val="28"/>
      <w:szCs w:val="28"/>
    </w:rPr>
  </w:style>
  <w:style w:type="character" w:customStyle="1" w:styleId="sectioninfo">
    <w:name w:val="section__info"/>
    <w:basedOn w:val="a1"/>
    <w:rsid w:val="00CB7DAE"/>
  </w:style>
  <w:style w:type="character" w:customStyle="1" w:styleId="cardmaininfocontent">
    <w:name w:val="cardmaininfo__content"/>
    <w:basedOn w:val="a1"/>
    <w:rsid w:val="00D046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892">
      <w:bodyDiv w:val="1"/>
      <w:marLeft w:val="0"/>
      <w:marRight w:val="0"/>
      <w:marTop w:val="0"/>
      <w:marBottom w:val="0"/>
      <w:divBdr>
        <w:top w:val="none" w:sz="0" w:space="0" w:color="auto"/>
        <w:left w:val="none" w:sz="0" w:space="0" w:color="auto"/>
        <w:bottom w:val="none" w:sz="0" w:space="0" w:color="auto"/>
        <w:right w:val="none" w:sz="0" w:space="0" w:color="auto"/>
      </w:divBdr>
    </w:div>
    <w:div w:id="296451003">
      <w:bodyDiv w:val="1"/>
      <w:marLeft w:val="0"/>
      <w:marRight w:val="0"/>
      <w:marTop w:val="0"/>
      <w:marBottom w:val="0"/>
      <w:divBdr>
        <w:top w:val="none" w:sz="0" w:space="0" w:color="auto"/>
        <w:left w:val="none" w:sz="0" w:space="0" w:color="auto"/>
        <w:bottom w:val="none" w:sz="0" w:space="0" w:color="auto"/>
        <w:right w:val="none" w:sz="0" w:space="0" w:color="auto"/>
      </w:divBdr>
    </w:div>
    <w:div w:id="213936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voronova\Desktop\&#1054;&#1073;&#1097;&#1072;&#1103;\2025\&#1040;&#1059;&#1050;&#1062;&#1048;&#1054;&#1053;&#1067;\&#1051;&#1091;&#1082;%20&#1089;&#1091;&#1096;&#1077;&#1085;&#1099;&#1081;\&#1043;&#1050;%20&#1054;&#1054;&#1054;%20&#1055;&#1056;&#1054;&#1052;&#1055;&#1054;&#1057;&#1058;&#1040;&#1042;&#1050;&#1040;-&#1052;.docx" TargetMode="External"/><Relationship Id="rId18" Type="http://schemas.openxmlformats.org/officeDocument/2006/relationships/hyperlink" Target="file:///C:\Users\voronova.OTO_3\Desktop\&#1054;&#1073;&#1097;&#1072;&#1103;\2022\&#1050;&#1054;&#1053;&#1058;&#1056;&#1040;&#1050;&#1058;&#1067;\&#1048;&#1050;-2%20&#1041;&#1091;&#1088;&#1103;&#1090;&#1080;&#1103;\&#1050;&#1086;&#1085;&#1090;&#1088;&#1072;&#1082;&#1090;%20&#1048;&#1050;-2%20&#1041;&#1091;&#1088;&#1103;&#1090;&#1080;&#1103;%20%20&#1084;&#1091;&#1082;&#1072;%201,2.docx" TargetMode="External"/><Relationship Id="rId26" Type="http://schemas.openxmlformats.org/officeDocument/2006/relationships/hyperlink" Target="consultantplus://offline/ref=9E08DC84F7AAECE84F72E78AC3CF86D4BC86C7A61A9CBA060A8D96C1A69D70BB490FDEACB65E2613138BFB8E24FC8AA2775DBFB0C4CFEE3E4AW1B" TargetMode="External"/><Relationship Id="rId3" Type="http://schemas.openxmlformats.org/officeDocument/2006/relationships/styles" Target="styles.xml"/><Relationship Id="rId21" Type="http://schemas.openxmlformats.org/officeDocument/2006/relationships/hyperlink" Target="consultantplus://offline/ref=AEA7F5F82DF8AF3FD0FC86032E5F71DC3636721B6FA5F38A54487E34A2E2DB90331E9CA19B472E2ECD689F5F12EA2B61670F2B295B2B691C42lBE" TargetMode="External"/><Relationship Id="rId7" Type="http://schemas.openxmlformats.org/officeDocument/2006/relationships/footnotes" Target="footnotes.xml"/><Relationship Id="rId12" Type="http://schemas.openxmlformats.org/officeDocument/2006/relationships/hyperlink" Target="file:///C:\Users\voronova\Desktop\&#1054;&#1073;&#1097;&#1072;&#1103;\2025\&#1040;&#1059;&#1050;&#1062;&#1048;&#1054;&#1053;&#1067;\&#1051;&#1091;&#1082;%20&#1089;&#1091;&#1096;&#1077;&#1085;&#1099;&#1081;\&#1043;&#1050;%20&#1054;&#1054;&#1054;%20&#1055;&#1056;&#1054;&#1052;&#1055;&#1054;&#1057;&#1058;&#1040;&#1042;&#1050;&#1040;-&#1052;.docx" TargetMode="External"/><Relationship Id="rId17" Type="http://schemas.openxmlformats.org/officeDocument/2006/relationships/hyperlink" Target="consultantplus://offline/ref=AEA7F5F82DF8AF3FD0FC86032E5F71DC3632731869ACF38A54487E34A2E2DB90211EC4AD9A40302ACE7DC90E544BlFE" TargetMode="External"/><Relationship Id="rId25" Type="http://schemas.openxmlformats.org/officeDocument/2006/relationships/hyperlink" Target="consultantplus://offline/ref=9E08DC84F7AAECE84F72E78AC3CF86D4BC86C7A61A9CBA060A8D96C1A69D70BB490FDEAEB65F231142D1EB8A6DA88FBD7F42A1B3DACF4EWCB" TargetMode="External"/><Relationship Id="rId2" Type="http://schemas.openxmlformats.org/officeDocument/2006/relationships/numbering" Target="numbering.xml"/><Relationship Id="rId16" Type="http://schemas.openxmlformats.org/officeDocument/2006/relationships/hyperlink" Target="file:///C:\Users\voronova.OTO_3\Desktop\&#1054;&#1073;&#1097;&#1072;&#1103;\2022\&#1050;&#1054;&#1053;&#1058;&#1056;&#1040;&#1050;&#1058;&#1067;\&#1048;&#1050;-2%20&#1041;&#1091;&#1088;&#1103;&#1090;&#1080;&#1103;\&#1050;&#1086;&#1085;&#1090;&#1088;&#1072;&#1082;&#1090;%20&#1048;&#1050;-2%20&#1041;&#1091;&#1088;&#1103;&#1090;&#1080;&#1103;%20%20&#1084;&#1091;&#1082;&#1072;%201,2.docx" TargetMode="External"/><Relationship Id="rId20" Type="http://schemas.openxmlformats.org/officeDocument/2006/relationships/hyperlink" Target="consultantplus://offline/ref=AEA7F5F82DF8AF3FD0FC86032E5F71DC3632731869ACF38A54487E34A2E2DB90211EC4AD9A40302ACE7DC90E544BlFE" TargetMode="External"/><Relationship Id="rId29" Type="http://schemas.openxmlformats.org/officeDocument/2006/relationships/hyperlink" Target="consultantplus://offline/ref=AEA7F5F82DF8AF3FD0FC86032E5F71DC3632731869ACF38A54487E34A2E2DB90211EC4AD9A40302ACE7DC90E544BlF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EA7F5F82DF8AF3FD0FC86032E5F71DC3632731869ACF38A54487E34A2E2DB90331E9CA19B462D2AC1689F5F12EA2B61670F2B295B2B691C42lBE" TargetMode="External"/><Relationship Id="rId24" Type="http://schemas.openxmlformats.org/officeDocument/2006/relationships/hyperlink" Target="consultantplus://offline/ref=9E08DC84F7AAECE84F72E78AC3CF86D4BC86C7A61A9CBA060A8D96C1A69D70BB490FDEACB65E2613128BFB8E24FC8AA2775DBFB0C4CFEE3E4AW1B"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voronova.OTO_3\Desktop\&#1054;&#1073;&#1097;&#1072;&#1103;\2022\&#1050;&#1054;&#1053;&#1058;&#1056;&#1040;&#1050;&#1058;&#1067;\&#1048;&#1050;-2%20&#1041;&#1091;&#1088;&#1103;&#1090;&#1080;&#1103;\&#1050;&#1086;&#1085;&#1090;&#1088;&#1072;&#1082;&#1090;%20&#1048;&#1050;-2%20&#1041;&#1091;&#1088;&#1103;&#1090;&#1080;&#1103;%20%20&#1084;&#1091;&#1082;&#1072;%201,2.docx" TargetMode="External"/><Relationship Id="rId23" Type="http://schemas.openxmlformats.org/officeDocument/2006/relationships/hyperlink" Target="consultantplus://offline/ref=AEA7F5F82DF8AF3FD0FC86032E5F71DC36347B186FA1F38A54487E34A2E2DB90331E9CA19F4E29219C328F5B5BBE217E6017352D452B46l9E" TargetMode="External"/><Relationship Id="rId28" Type="http://schemas.openxmlformats.org/officeDocument/2006/relationships/hyperlink" Target="consultantplus://offline/ref=67286F1DA81FCE8BDAFE011104F93216D2786A51207866E3398657A741B27DCABD00C3425F7368225A175D057CE1CDC40DCA3A9240B181ACR5Z1B" TargetMode="External"/><Relationship Id="rId10" Type="http://schemas.openxmlformats.org/officeDocument/2006/relationships/hyperlink" Target="consultantplus://offline/ref=AEA7F5F82DF8AF3FD0FC86032E5F71DC3632731869ACF38A54487E34A2E2DB90331E9CA19B472A2AC8689F5F12EA2B61670F2B295B2B691C42lBE" TargetMode="External"/><Relationship Id="rId19" Type="http://schemas.openxmlformats.org/officeDocument/2006/relationships/hyperlink" Target="consultantplus://offline/ref=AEA7F5F82DF8AF3FD0FC86032E5F71DC3632731869ACF38A54487E34A2E2DB90211EC4AD9A40302ACE7DC90E544BlF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EA7F5F82DF8AF3FD0FC86032E5F71DC3632731869ACF38A54487E34A2E2DB90211EC4AD9A40302ACE7DC90E544BlFE" TargetMode="External"/><Relationship Id="rId14" Type="http://schemas.openxmlformats.org/officeDocument/2006/relationships/hyperlink" Target="consultantplus://offline/ref=AEA7F5F82DF8AF3FD0FC86032E5F71DC37347A1269AFAE805C117236A5ED8487345790A09A412D2EC3379A4A03B227677E112D3147296B41lEE" TargetMode="External"/><Relationship Id="rId22" Type="http://schemas.openxmlformats.org/officeDocument/2006/relationships/hyperlink" Target="consultantplus://offline/ref=AEA7F5F82DF8AF3FD0FC86032E5F71DC3634731A68A0F38A54487E34A2E2DB90331E9CA390137F6E9D6ECA0948BF207E62112942lFE" TargetMode="External"/><Relationship Id="rId27" Type="http://schemas.openxmlformats.org/officeDocument/2006/relationships/hyperlink" Target="consultantplus://offline/ref=9E08DC84F7AAECE84F72E78AC3CF86D4BC86C7A61A9CBA060A8D96C1A69D70BB490FDEAEB65D251142D1EB8A6DA88FBD7F42A1B3DACF4EWCB" TargetMode="External"/><Relationship Id="rId30" Type="http://schemas.openxmlformats.org/officeDocument/2006/relationships/hyperlink" Target="consultantplus://offline/ref=AEA7F5F82DF8AF3FD0FC86032E5F71DC3632731869ACF38A54487E34A2E2DB90331E9CA19B462D2AC1689F5F12EA2B61670F2B295B2B691C42l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2355A-BE61-4273-BF26-7A2FCDFD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2983</TotalTime>
  <Pages>1</Pages>
  <Words>7120</Words>
  <Characters>40588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 Воронова</dc:creator>
  <cp:lastModifiedBy>Эрдэм ЭД. Будаев</cp:lastModifiedBy>
  <cp:revision>342</cp:revision>
  <cp:lastPrinted>2026-06-19T02:04:00Z</cp:lastPrinted>
  <dcterms:created xsi:type="dcterms:W3CDTF">2022-01-25T01:26:00Z</dcterms:created>
  <dcterms:modified xsi:type="dcterms:W3CDTF">2026-06-26T05:42:00Z</dcterms:modified>
</cp:coreProperties>
</file>