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707312">
        <w:rPr>
          <w:b/>
          <w:caps/>
        </w:rPr>
        <w:t>158/ЕИ/26/5</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proofErr w:type="gramStart"/>
      <w:r w:rsidR="000C6B71" w:rsidRPr="000B23F6">
        <w:t xml:space="preserve"> </w:t>
      </w:r>
      <w:r w:rsidR="00280AA9">
        <w:t xml:space="preserve">  «</w:t>
      </w:r>
      <w:proofErr w:type="gramEnd"/>
      <w:r w:rsidR="00280AA9">
        <w:t xml:space="preserve">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w:t>
      </w:r>
      <w:proofErr w:type="gramStart"/>
      <w:r w:rsidRPr="000B23F6">
        <w:rPr>
          <w:bCs/>
        </w:rPr>
        <w:t>_</w:t>
      </w:r>
      <w:r w:rsidR="009B1CBE" w:rsidRPr="000B23F6">
        <w:rPr>
          <w:bCs/>
        </w:rPr>
        <w:t xml:space="preserve"> </w:t>
      </w:r>
      <w:r w:rsidR="00043663" w:rsidRPr="000B23F6">
        <w:rPr>
          <w:bCs/>
        </w:rPr>
        <w:t xml:space="preserve"> действующ</w:t>
      </w:r>
      <w:r w:rsidR="00323C99" w:rsidRPr="000B23F6">
        <w:rPr>
          <w:bCs/>
        </w:rPr>
        <w:t>ий</w:t>
      </w:r>
      <w:proofErr w:type="gramEnd"/>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707312">
        <w:rPr>
          <w:b/>
        </w:rPr>
        <w:t>реагентов</w:t>
      </w:r>
      <w:r w:rsidR="00962EB5" w:rsidRPr="00962EB5">
        <w:rPr>
          <w:b/>
        </w:rPr>
        <w:t xml:space="preserve"> для нужд лаборатории </w:t>
      </w:r>
      <w:r w:rsidR="00707312">
        <w:rPr>
          <w:b/>
        </w:rPr>
        <w:t>анализа межмолекулярных взаимодействий</w:t>
      </w:r>
      <w:r w:rsidR="00962EB5" w:rsidRPr="00962EB5">
        <w:rPr>
          <w:b/>
        </w:rPr>
        <w:t xml:space="preserve">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пецификации (приложение № 1 к Контракту), являющихся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r w:rsidR="00C41D1C" w:rsidRPr="000B23F6">
        <w:rPr>
          <w:b/>
        </w:rPr>
        <w:t xml:space="preserve">(НДС не облагается.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lastRenderedPageBreak/>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контроль </w:t>
      </w:r>
      <w:r w:rsidR="005E08DE" w:rsidRPr="000B23F6">
        <w:t>за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 xml:space="preserve">литера </w:t>
      </w:r>
      <w:r w:rsidR="00707312">
        <w:rPr>
          <w:b/>
        </w:rPr>
        <w:t>Б</w:t>
      </w:r>
      <w:r w:rsidR="00280AA9">
        <w:rPr>
          <w:b/>
        </w:rPr>
        <w:t>.</w:t>
      </w:r>
    </w:p>
    <w:p w:rsidR="00280AA9" w:rsidRPr="00280AA9" w:rsidRDefault="00280AA9" w:rsidP="00BE542B">
      <w:pPr>
        <w:ind w:firstLine="709"/>
        <w:contextualSpacing/>
        <w:jc w:val="both"/>
      </w:pPr>
      <w:r>
        <w:t xml:space="preserve">4.2. </w:t>
      </w:r>
      <w:r w:rsidRPr="00560048">
        <w:rPr>
          <w:b/>
        </w:rPr>
        <w:t>Срок поставки товара:</w:t>
      </w:r>
      <w:r>
        <w:t xml:space="preserve"> </w:t>
      </w:r>
      <w:r w:rsidR="001D60B9" w:rsidRPr="001D60B9">
        <w:t>единовременно</w:t>
      </w:r>
      <w:r w:rsidR="001D60B9" w:rsidRPr="00707312">
        <w:rPr>
          <w:highlight w:val="yellow"/>
        </w:rPr>
        <w:t xml:space="preserve">, </w:t>
      </w:r>
      <w:r w:rsidR="00707312" w:rsidRPr="00707312">
        <w:rPr>
          <w:highlight w:val="yellow"/>
        </w:rPr>
        <w:t>в течение 30 календарных дней</w:t>
      </w:r>
      <w:r w:rsidR="00707312">
        <w:t xml:space="preserve"> </w:t>
      </w:r>
      <w:r w:rsidR="001D60B9" w:rsidRPr="001D60B9">
        <w:t>с даты заключения Контракта</w:t>
      </w:r>
      <w:r w:rsidR="001D60B9">
        <w:t>.</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w:t>
      </w:r>
      <w:proofErr w:type="gramStart"/>
      <w:r w:rsidR="00345A14">
        <w:t xml:space="preserve">в соответствии </w:t>
      </w:r>
      <w:r w:rsidRPr="000B23F6">
        <w:t>с формой</w:t>
      </w:r>
      <w:proofErr w:type="gramEnd"/>
      <w:r w:rsidRPr="000B23F6">
        <w:t xml:space="preserve">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r w:rsidR="00707312">
        <w:t xml:space="preserve"> или УПД</w:t>
      </w:r>
      <w:r>
        <w:t>;</w:t>
      </w:r>
    </w:p>
    <w:p w:rsidR="00A36EC7" w:rsidRDefault="00A36EC7" w:rsidP="00A36EC7">
      <w:pPr>
        <w:ind w:firstLine="708"/>
        <w:jc w:val="both"/>
      </w:pPr>
      <w:r>
        <w:t>в) счет</w:t>
      </w:r>
      <w:r w:rsidR="00707312">
        <w:t xml:space="preserve">, </w:t>
      </w:r>
      <w:r>
        <w:t>счет-фактуру</w:t>
      </w:r>
      <w:r w:rsidR="00707312">
        <w:t xml:space="preserve"> (при наличии</w:t>
      </w:r>
      <w:r>
        <w:t>);</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 xml:space="preserve">.2 </w:t>
      </w:r>
      <w:r w:rsidR="00BC1F30" w:rsidRPr="000B23F6">
        <w:rPr>
          <w:rFonts w:ascii="Times New Roman" w:hAnsi="Times New Roman" w:cs="Times New Roman"/>
          <w:sz w:val="24"/>
          <w:szCs w:val="24"/>
        </w:rPr>
        <w:t xml:space="preserve">При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 xml:space="preserve">.3 </w:t>
      </w:r>
      <w:r w:rsidR="000B08E5" w:rsidRPr="000B23F6">
        <w:rPr>
          <w:rFonts w:ascii="Times New Roman" w:hAnsi="Times New Roman" w:cs="Times New Roman"/>
          <w:sz w:val="24"/>
          <w:szCs w:val="24"/>
        </w:rPr>
        <w:t>Если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8"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 xml:space="preserve">не более </w:t>
      </w:r>
      <w:r w:rsidR="00707312">
        <w:rPr>
          <w:rFonts w:eastAsia="Calibri"/>
          <w:b/>
        </w:rPr>
        <w:t>1</w:t>
      </w:r>
      <w:r w:rsidR="00463248" w:rsidRPr="000B23F6">
        <w:rPr>
          <w:rFonts w:eastAsia="Calibri"/>
          <w:b/>
        </w:rPr>
        <w:t>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A234F4">
        <w:rPr>
          <w:b/>
        </w:rPr>
        <w:t>2</w:t>
      </w:r>
      <w:r w:rsidR="00D83B4F">
        <w:rPr>
          <w:b/>
        </w:rPr>
        <w:t>0</w:t>
      </w:r>
      <w:r w:rsidR="002658AE" w:rsidRPr="000B23F6">
        <w:rPr>
          <w:b/>
        </w:rPr>
        <w:t xml:space="preserve"> (</w:t>
      </w:r>
      <w:r w:rsidR="00A234F4">
        <w:rPr>
          <w:b/>
        </w:rPr>
        <w:t>двадцати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xml:space="preserve">. Истечение срока действия Контракта не влечет прекращение </w:t>
      </w:r>
      <w:proofErr w:type="gramStart"/>
      <w:r w:rsidR="008664B4" w:rsidRPr="000B23F6">
        <w:t>предусмотренных  Контрактом</w:t>
      </w:r>
      <w:proofErr w:type="gramEnd"/>
      <w:r w:rsidR="008664B4" w:rsidRPr="000B23F6">
        <w:t xml:space="preserve">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451"/>
        <w:gridCol w:w="2510"/>
      </w:tblGrid>
      <w:tr w:rsidR="0014736E" w:rsidRPr="000B23F6" w:rsidTr="009B1CBE">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A234F4">
            <w:pPr>
              <w:jc w:val="center"/>
            </w:pPr>
            <w:r w:rsidRPr="000B23F6">
              <w:t xml:space="preserve">От </w:t>
            </w:r>
            <w:r w:rsidR="00A234F4">
              <w:t>Поставщика</w:t>
            </w:r>
          </w:p>
        </w:tc>
      </w:tr>
      <w:tr w:rsidR="0014736E" w:rsidRPr="000B23F6" w:rsidTr="009B1CBE">
        <w:trPr>
          <w:trHeight w:val="131"/>
        </w:trPr>
        <w:tc>
          <w:tcPr>
            <w:tcW w:w="2376" w:type="dxa"/>
            <w:shd w:val="clear" w:color="auto" w:fill="auto"/>
          </w:tcPr>
          <w:p w:rsidR="0014736E" w:rsidRPr="000B23F6" w:rsidRDefault="0014736E" w:rsidP="0014736E">
            <w:pPr>
              <w:jc w:val="center"/>
            </w:pPr>
            <w:r w:rsidRPr="000B23F6">
              <w:t>Ответственное должностное лицо</w:t>
            </w:r>
          </w:p>
        </w:tc>
        <w:tc>
          <w:tcPr>
            <w:tcW w:w="2552" w:type="dxa"/>
            <w:shd w:val="clear" w:color="auto" w:fill="auto"/>
            <w:vAlign w:val="center"/>
          </w:tcPr>
          <w:p w:rsidR="0014736E" w:rsidRPr="000B23F6" w:rsidRDefault="00847EC9" w:rsidP="00E95AA1">
            <w:pPr>
              <w:jc w:val="center"/>
            </w:pPr>
            <w:r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Телефон</w:t>
            </w:r>
          </w:p>
        </w:tc>
        <w:tc>
          <w:tcPr>
            <w:tcW w:w="2552" w:type="dxa"/>
            <w:shd w:val="clear" w:color="auto" w:fill="auto"/>
            <w:vAlign w:val="center"/>
          </w:tcPr>
          <w:p w:rsidR="0014736E" w:rsidRPr="000B23F6" w:rsidRDefault="00E95AA1" w:rsidP="0014736E">
            <w:pPr>
              <w:jc w:val="center"/>
            </w:pPr>
            <w:r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Электронная связь</w:t>
            </w:r>
          </w:p>
        </w:tc>
        <w:tc>
          <w:tcPr>
            <w:tcW w:w="2552" w:type="dxa"/>
            <w:shd w:val="clear" w:color="auto" w:fill="auto"/>
            <w:vAlign w:val="center"/>
          </w:tcPr>
          <w:p w:rsidR="0014736E" w:rsidRPr="000B23F6" w:rsidRDefault="00E95AA1" w:rsidP="0014736E">
            <w:pPr>
              <w:jc w:val="center"/>
            </w:pPr>
            <w:r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F85E47">
            <w:pPr>
              <w:jc w:val="center"/>
            </w:pPr>
            <w:r w:rsidRPr="000B23F6">
              <w:t xml:space="preserve"> </w:t>
            </w:r>
            <w:r w:rsidR="009B1CBE"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2"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707312"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t>Банковский счет: 40102810745370000024</w:t>
            </w:r>
          </w:p>
          <w:p w:rsidR="00761998" w:rsidRDefault="00761998" w:rsidP="00761998">
            <w:pPr>
              <w:jc w:val="both"/>
            </w:pPr>
            <w:r>
              <w:t>БИК 012202102</w:t>
            </w:r>
          </w:p>
          <w:p w:rsidR="00761998" w:rsidRDefault="00761998" w:rsidP="00761998">
            <w:pPr>
              <w:jc w:val="both"/>
            </w:pPr>
            <w:r>
              <w:t>Наименование банка: ОКЦ № 1 ВВГУ Банка России // УФК по Нижегородской области, г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9"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2"/>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proofErr w:type="gramStart"/>
      <w:r w:rsidR="003300ED" w:rsidRPr="000B23F6">
        <w:t xml:space="preserve">_»  </w:t>
      </w:r>
      <w:r w:rsidRPr="000B23F6">
        <w:t xml:space="preserve"> </w:t>
      </w:r>
      <w:proofErr w:type="gramEnd"/>
      <w:r w:rsidRPr="000B23F6">
        <w:t>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ОКПД2</w:t>
            </w:r>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707312" w:rsidRPr="000B23F6" w:rsidTr="00FB4236">
        <w:tc>
          <w:tcPr>
            <w:tcW w:w="568"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r>
              <w:rPr>
                <w:color w:val="333333"/>
              </w:rPr>
              <w:t>3</w:t>
            </w:r>
          </w:p>
        </w:tc>
        <w:tc>
          <w:tcPr>
            <w:tcW w:w="1985"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3260" w:type="dxa"/>
            <w:shd w:val="clear" w:color="auto" w:fill="auto"/>
          </w:tcPr>
          <w:p w:rsidR="00707312" w:rsidRPr="000B23F6" w:rsidRDefault="00707312" w:rsidP="00FB4236">
            <w:pPr>
              <w:spacing w:after="150"/>
              <w:rPr>
                <w:color w:val="333333"/>
              </w:rPr>
            </w:pPr>
          </w:p>
        </w:tc>
        <w:tc>
          <w:tcPr>
            <w:tcW w:w="1276"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1984" w:type="dxa"/>
            <w:shd w:val="clear" w:color="auto" w:fill="auto"/>
            <w:tcMar>
              <w:top w:w="120" w:type="dxa"/>
              <w:left w:w="120" w:type="dxa"/>
              <w:bottom w:w="120" w:type="dxa"/>
              <w:right w:w="120" w:type="dxa"/>
            </w:tcMar>
          </w:tcPr>
          <w:p w:rsidR="00707312" w:rsidRPr="000B23F6" w:rsidRDefault="00707312" w:rsidP="009B1CBE">
            <w:pPr>
              <w:spacing w:after="150"/>
              <w:rPr>
                <w:b/>
                <w:bCs/>
                <w:color w:val="333333"/>
              </w:rPr>
            </w:pPr>
          </w:p>
        </w:tc>
        <w:tc>
          <w:tcPr>
            <w:tcW w:w="1559"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1418"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1276" w:type="dxa"/>
            <w:shd w:val="clear" w:color="auto" w:fill="auto"/>
            <w:tcMar>
              <w:top w:w="120" w:type="dxa"/>
              <w:left w:w="120" w:type="dxa"/>
              <w:bottom w:w="120" w:type="dxa"/>
              <w:right w:w="120" w:type="dxa"/>
            </w:tcMar>
          </w:tcPr>
          <w:p w:rsidR="00707312" w:rsidRPr="000B23F6" w:rsidRDefault="00707312" w:rsidP="009B1CBE">
            <w:pPr>
              <w:spacing w:after="150"/>
              <w:jc w:val="right"/>
              <w:rPr>
                <w:color w:val="333333"/>
              </w:rPr>
            </w:pPr>
          </w:p>
        </w:tc>
        <w:tc>
          <w:tcPr>
            <w:tcW w:w="1275" w:type="dxa"/>
            <w:shd w:val="clear" w:color="auto" w:fill="auto"/>
            <w:tcMar>
              <w:top w:w="120" w:type="dxa"/>
              <w:left w:w="120" w:type="dxa"/>
              <w:bottom w:w="120" w:type="dxa"/>
              <w:right w:w="120" w:type="dxa"/>
            </w:tcMar>
          </w:tcPr>
          <w:p w:rsidR="00707312" w:rsidRPr="000B23F6" w:rsidRDefault="00707312" w:rsidP="009B1CBE">
            <w:pPr>
              <w:spacing w:after="150"/>
              <w:rPr>
                <w:color w:val="333333"/>
              </w:rPr>
            </w:pPr>
          </w:p>
        </w:tc>
        <w:tc>
          <w:tcPr>
            <w:tcW w:w="989" w:type="dxa"/>
            <w:shd w:val="clear" w:color="auto" w:fill="auto"/>
            <w:tcMar>
              <w:top w:w="120" w:type="dxa"/>
              <w:left w:w="120" w:type="dxa"/>
              <w:bottom w:w="120" w:type="dxa"/>
              <w:right w:w="120" w:type="dxa"/>
            </w:tcMar>
          </w:tcPr>
          <w:p w:rsidR="00707312" w:rsidRPr="000B23F6" w:rsidRDefault="00707312" w:rsidP="009B1CBE">
            <w:pPr>
              <w:spacing w:after="150"/>
              <w:jc w:val="right"/>
              <w:rPr>
                <w:color w:val="333333"/>
              </w:rPr>
            </w:pP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415ACF" w:rsidRPr="000B23F6" w:rsidRDefault="00415ACF" w:rsidP="00415ACF">
      <w:pPr>
        <w:ind w:firstLine="708"/>
        <w:jc w:val="both"/>
        <w:rPr>
          <w:b/>
        </w:rPr>
      </w:pPr>
      <w:bookmarkStart w:id="3" w:name="_GoBack"/>
      <w:bookmarkEnd w:id="3"/>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15:restartNumberingAfterBreak="0">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15:restartNumberingAfterBreak="0">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15:restartNumberingAfterBreak="0">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1D60B9"/>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F2287"/>
    <w:rsid w:val="00702A02"/>
    <w:rsid w:val="007052F4"/>
    <w:rsid w:val="00707312"/>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2EB5"/>
    <w:rsid w:val="00965DD8"/>
    <w:rsid w:val="00982CFC"/>
    <w:rsid w:val="009873D2"/>
    <w:rsid w:val="009A1EFA"/>
    <w:rsid w:val="009B1CBE"/>
    <w:rsid w:val="009B5466"/>
    <w:rsid w:val="009C1F8A"/>
    <w:rsid w:val="009C58FC"/>
    <w:rsid w:val="009E015D"/>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0EE0"/>
  <w15:docId w15:val="{2D6F3813-28AC-4792-90A1-4EFB1513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Заголовок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E51BDD095066D3C879AE340922B4F2EFC0459CDA2EA62A6ADCAB036059C8AD315F193FFED6FE7C7D16E6150076F3904283586D51EF3DFj26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m@ie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AC8C2-7B37-4729-AA54-161DAD442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3720</Words>
  <Characters>21206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Надежда Евсеева</cp:lastModifiedBy>
  <cp:revision>19</cp:revision>
  <cp:lastPrinted>2024-05-16T07:17:00Z</cp:lastPrinted>
  <dcterms:created xsi:type="dcterms:W3CDTF">2025-09-16T11:22:00Z</dcterms:created>
  <dcterms:modified xsi:type="dcterms:W3CDTF">2026-07-15T12:15:00Z</dcterms:modified>
</cp:coreProperties>
</file>