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70A9A" w:rsidRDefault="00270A9A">
      <w:pPr>
        <w:ind w:firstLine="567"/>
        <w:jc w:val="both"/>
        <w:rPr>
          <w:color w:val="000000"/>
          <w:sz w:val="24"/>
          <w:szCs w:val="24"/>
        </w:rPr>
      </w:pPr>
    </w:p>
    <w:p w:rsidR="00D422EF" w:rsidRPr="00D422EF" w:rsidRDefault="00D422EF" w:rsidP="00D422EF">
      <w:pPr>
        <w:widowControl w:val="0"/>
        <w:suppressAutoHyphens w:val="0"/>
        <w:autoSpaceDE w:val="0"/>
        <w:autoSpaceDN w:val="0"/>
        <w:spacing w:line="280" w:lineRule="exact"/>
        <w:jc w:val="center"/>
        <w:rPr>
          <w:b/>
          <w:color w:val="000000"/>
          <w:sz w:val="24"/>
          <w:szCs w:val="24"/>
          <w:lang w:eastAsia="ru-RU"/>
        </w:rPr>
      </w:pPr>
      <w:bookmarkStart w:id="0" w:name="P1418"/>
      <w:bookmarkEnd w:id="0"/>
      <w:r w:rsidRPr="004D4456">
        <w:rPr>
          <w:b/>
          <w:color w:val="000000"/>
          <w:sz w:val="24"/>
          <w:szCs w:val="24"/>
          <w:lang w:eastAsia="ru-RU"/>
        </w:rPr>
        <w:t>К</w:t>
      </w:r>
      <w:r w:rsidRPr="00D422EF">
        <w:rPr>
          <w:b/>
          <w:color w:val="000000"/>
          <w:sz w:val="24"/>
          <w:szCs w:val="24"/>
          <w:lang w:eastAsia="ru-RU"/>
        </w:rPr>
        <w:t xml:space="preserve">онтракт N </w:t>
      </w:r>
    </w:p>
    <w:p w:rsidR="00D422EF" w:rsidRPr="00D422EF" w:rsidRDefault="00D422EF" w:rsidP="00D422EF">
      <w:pPr>
        <w:widowControl w:val="0"/>
        <w:suppressAutoHyphens w:val="0"/>
        <w:autoSpaceDE w:val="0"/>
        <w:autoSpaceDN w:val="0"/>
        <w:spacing w:line="280" w:lineRule="exact"/>
        <w:jc w:val="center"/>
        <w:rPr>
          <w:b/>
          <w:color w:val="000000"/>
          <w:sz w:val="24"/>
          <w:szCs w:val="24"/>
          <w:lang w:eastAsia="ru-RU"/>
        </w:rPr>
      </w:pPr>
      <w:proofErr w:type="gramStart"/>
      <w:r w:rsidRPr="00D422EF">
        <w:rPr>
          <w:b/>
          <w:color w:val="000000"/>
          <w:sz w:val="24"/>
          <w:szCs w:val="24"/>
          <w:lang w:eastAsia="ru-RU"/>
        </w:rPr>
        <w:t>на</w:t>
      </w:r>
      <w:proofErr w:type="gramEnd"/>
      <w:r w:rsidRPr="00D422EF">
        <w:rPr>
          <w:b/>
          <w:color w:val="000000"/>
          <w:sz w:val="24"/>
          <w:szCs w:val="24"/>
          <w:lang w:eastAsia="ru-RU"/>
        </w:rPr>
        <w:t xml:space="preserve"> поставку </w:t>
      </w:r>
      <w:r w:rsidR="00A21ABC">
        <w:rPr>
          <w:b/>
          <w:color w:val="000000"/>
          <w:sz w:val="24"/>
          <w:szCs w:val="24"/>
          <w:lang w:eastAsia="ru-RU"/>
        </w:rPr>
        <w:t>дизельного топлива</w:t>
      </w:r>
    </w:p>
    <w:p w:rsidR="00D422EF" w:rsidRPr="00D422EF" w:rsidRDefault="00D422EF" w:rsidP="00D422EF">
      <w:pPr>
        <w:widowControl w:val="0"/>
        <w:suppressAutoHyphens w:val="0"/>
        <w:autoSpaceDE w:val="0"/>
        <w:autoSpaceDN w:val="0"/>
        <w:spacing w:line="280" w:lineRule="exact"/>
        <w:jc w:val="center"/>
        <w:rPr>
          <w:b/>
          <w:color w:val="000000"/>
          <w:sz w:val="24"/>
          <w:szCs w:val="24"/>
          <w:lang w:eastAsia="ru-RU"/>
        </w:rPr>
      </w:pPr>
      <w:r w:rsidRPr="00D422EF">
        <w:rPr>
          <w:b/>
          <w:color w:val="000000"/>
          <w:sz w:val="24"/>
          <w:szCs w:val="24"/>
          <w:lang w:eastAsia="ru-RU"/>
        </w:rPr>
        <w:t>(Идентификационный код закупки N</w:t>
      </w:r>
      <w:r w:rsidR="00A21ABC">
        <w:rPr>
          <w:b/>
          <w:color w:val="000000"/>
          <w:sz w:val="24"/>
          <w:szCs w:val="24"/>
          <w:lang w:eastAsia="ru-RU"/>
        </w:rPr>
        <w:t xml:space="preserve"> </w:t>
      </w:r>
      <w:r w:rsidR="00A21ABC" w:rsidRPr="00A21ABC">
        <w:rPr>
          <w:b/>
          <w:color w:val="000000"/>
          <w:sz w:val="24"/>
          <w:szCs w:val="24"/>
          <w:lang w:eastAsia="ru-RU"/>
        </w:rPr>
        <w:t>261770503439377050100100140000000244</w:t>
      </w:r>
      <w:r w:rsidRPr="00D422EF">
        <w:rPr>
          <w:b/>
          <w:color w:val="000000"/>
          <w:sz w:val="24"/>
          <w:szCs w:val="24"/>
          <w:lang w:eastAsia="ru-RU"/>
        </w:rPr>
        <w:t>)</w:t>
      </w:r>
    </w:p>
    <w:p w:rsidR="00D422EF" w:rsidRPr="00D422EF" w:rsidRDefault="00D422EF" w:rsidP="00D422EF">
      <w:pPr>
        <w:widowControl w:val="0"/>
        <w:suppressAutoHyphens w:val="0"/>
        <w:autoSpaceDE w:val="0"/>
        <w:autoSpaceDN w:val="0"/>
        <w:spacing w:line="280" w:lineRule="exact"/>
        <w:jc w:val="both"/>
        <w:rPr>
          <w:color w:val="000000"/>
          <w:sz w:val="24"/>
          <w:szCs w:val="24"/>
          <w:lang w:eastAsia="ru-RU"/>
        </w:rPr>
      </w:pPr>
    </w:p>
    <w:p w:rsidR="00D422EF" w:rsidRDefault="00D422EF" w:rsidP="00D422EF">
      <w:pPr>
        <w:widowControl w:val="0"/>
        <w:suppressAutoHyphens w:val="0"/>
        <w:autoSpaceDE w:val="0"/>
        <w:autoSpaceDN w:val="0"/>
        <w:spacing w:line="280" w:lineRule="exact"/>
        <w:jc w:val="both"/>
        <w:rPr>
          <w:color w:val="000000"/>
          <w:sz w:val="24"/>
          <w:szCs w:val="24"/>
          <w:lang w:eastAsia="ru-RU"/>
        </w:rPr>
      </w:pPr>
      <w:r w:rsidRPr="00D422EF">
        <w:rPr>
          <w:color w:val="000000"/>
          <w:sz w:val="24"/>
          <w:szCs w:val="24"/>
          <w:lang w:eastAsia="ru-RU"/>
        </w:rPr>
        <w:t xml:space="preserve">__ ______ 2025 г.                                                                                                    </w:t>
      </w:r>
      <w:r w:rsidR="004D4456">
        <w:rPr>
          <w:color w:val="000000"/>
          <w:sz w:val="24"/>
          <w:szCs w:val="24"/>
          <w:lang w:eastAsia="ru-RU"/>
        </w:rPr>
        <w:t xml:space="preserve">              </w:t>
      </w:r>
      <w:r w:rsidRPr="00D422EF">
        <w:rPr>
          <w:color w:val="000000"/>
          <w:sz w:val="24"/>
          <w:szCs w:val="24"/>
          <w:lang w:eastAsia="ru-RU"/>
        </w:rPr>
        <w:t xml:space="preserve">    г.</w:t>
      </w:r>
      <w:r w:rsidR="004D4456">
        <w:rPr>
          <w:color w:val="000000"/>
          <w:sz w:val="24"/>
          <w:szCs w:val="24"/>
          <w:lang w:eastAsia="ru-RU"/>
        </w:rPr>
        <w:t xml:space="preserve">  Москва</w:t>
      </w:r>
    </w:p>
    <w:p w:rsidR="004D4456" w:rsidRDefault="004D4456" w:rsidP="00D422EF">
      <w:pPr>
        <w:widowControl w:val="0"/>
        <w:suppressAutoHyphens w:val="0"/>
        <w:autoSpaceDE w:val="0"/>
        <w:autoSpaceDN w:val="0"/>
        <w:spacing w:line="280" w:lineRule="exact"/>
        <w:jc w:val="both"/>
        <w:rPr>
          <w:color w:val="000000"/>
          <w:sz w:val="24"/>
          <w:szCs w:val="24"/>
          <w:lang w:eastAsia="ru-RU"/>
        </w:rPr>
      </w:pPr>
    </w:p>
    <w:p w:rsidR="004D4456" w:rsidRPr="00D422EF" w:rsidRDefault="004D4456" w:rsidP="00D422EF">
      <w:pPr>
        <w:widowControl w:val="0"/>
        <w:suppressAutoHyphens w:val="0"/>
        <w:autoSpaceDE w:val="0"/>
        <w:autoSpaceDN w:val="0"/>
        <w:spacing w:line="280" w:lineRule="exact"/>
        <w:jc w:val="both"/>
        <w:rPr>
          <w:color w:val="000000"/>
          <w:sz w:val="24"/>
          <w:szCs w:val="24"/>
          <w:lang w:eastAsia="ru-RU"/>
        </w:rPr>
      </w:pPr>
    </w:p>
    <w:p w:rsidR="00D422EF" w:rsidRPr="00D422EF" w:rsidRDefault="00D422EF" w:rsidP="00D422EF">
      <w:pPr>
        <w:widowControl w:val="0"/>
        <w:suppressAutoHyphens w:val="0"/>
        <w:autoSpaceDE w:val="0"/>
        <w:autoSpaceDN w:val="0"/>
        <w:spacing w:line="280" w:lineRule="exact"/>
        <w:ind w:firstLine="540"/>
        <w:jc w:val="both"/>
        <w:rPr>
          <w:color w:val="000000"/>
          <w:sz w:val="24"/>
          <w:szCs w:val="24"/>
          <w:lang w:eastAsia="ru-RU"/>
        </w:rPr>
      </w:pPr>
      <w:r w:rsidRPr="00D422EF">
        <w:rPr>
          <w:color w:val="000000"/>
          <w:sz w:val="24"/>
          <w:szCs w:val="24"/>
          <w:lang w:eastAsia="ru-RU"/>
        </w:rPr>
        <w:t>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______, именуемый/</w:t>
      </w:r>
      <w:proofErr w:type="spellStart"/>
      <w:r w:rsidRPr="00D422EF">
        <w:rPr>
          <w:color w:val="000000"/>
          <w:sz w:val="24"/>
          <w:szCs w:val="24"/>
          <w:lang w:eastAsia="ru-RU"/>
        </w:rPr>
        <w:t>ое</w:t>
      </w:r>
      <w:proofErr w:type="spellEnd"/>
      <w:r w:rsidRPr="00D422EF">
        <w:rPr>
          <w:color w:val="000000"/>
          <w:sz w:val="24"/>
          <w:szCs w:val="24"/>
          <w:lang w:eastAsia="ru-RU"/>
        </w:rPr>
        <w:t>/ в дальнейшем "Поставщик", в лице _______, действующего на основании ______, с другой стороны, вместе именуемые в дальнейшем "Стороны", на основании</w:t>
      </w:r>
      <w:r w:rsidRPr="00D422EF">
        <w:rPr>
          <w:rFonts w:ascii="Calibri" w:hAnsi="Calibri" w:cs="Calibri"/>
          <w:color w:val="000000"/>
          <w:sz w:val="24"/>
          <w:szCs w:val="24"/>
          <w:lang w:eastAsia="ru-RU"/>
        </w:rPr>
        <w:t xml:space="preserve"> </w:t>
      </w:r>
      <w:r w:rsidRPr="00D422EF">
        <w:rPr>
          <w:color w:val="000000"/>
          <w:sz w:val="24"/>
          <w:szCs w:val="24"/>
          <w:lang w:eastAsia="ru-RU"/>
        </w:rPr>
        <w:t xml:space="preserve">п. </w:t>
      </w:r>
      <w:r w:rsidR="00A21ABC">
        <w:rPr>
          <w:color w:val="000000"/>
          <w:sz w:val="24"/>
          <w:szCs w:val="24"/>
          <w:lang w:eastAsia="ru-RU"/>
        </w:rPr>
        <w:t>4</w:t>
      </w:r>
      <w:r w:rsidRPr="00D422EF">
        <w:rPr>
          <w:color w:val="000000"/>
          <w:sz w:val="24"/>
          <w:szCs w:val="24"/>
          <w:lang w:eastAsia="ru-RU"/>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5226E9">
        <w:rPr>
          <w:color w:val="000000" w:themeColor="text1"/>
          <w:sz w:val="24"/>
          <w:szCs w:val="24"/>
          <w:lang w:eastAsia="ru-RU"/>
        </w:rPr>
        <w:t xml:space="preserve">" </w:t>
      </w:r>
      <w:r w:rsidR="00587732" w:rsidRPr="005226E9">
        <w:rPr>
          <w:color w:val="000000" w:themeColor="text1"/>
          <w:sz w:val="24"/>
          <w:szCs w:val="24"/>
          <w:lang w:eastAsia="ru-RU"/>
        </w:rPr>
        <w:t>(закупка включ</w:t>
      </w:r>
      <w:r w:rsidR="00255BD3" w:rsidRPr="005226E9">
        <w:rPr>
          <w:color w:val="000000" w:themeColor="text1"/>
          <w:sz w:val="24"/>
          <w:szCs w:val="24"/>
          <w:lang w:eastAsia="ru-RU"/>
        </w:rPr>
        <w:t>ается</w:t>
      </w:r>
      <w:r w:rsidR="00587732" w:rsidRPr="005226E9">
        <w:rPr>
          <w:color w:val="000000" w:themeColor="text1"/>
          <w:sz w:val="24"/>
          <w:szCs w:val="24"/>
          <w:lang w:eastAsia="ru-RU"/>
        </w:rPr>
        <w:t xml:space="preserve"> в пост-отчет о закупках малого объема), </w:t>
      </w:r>
      <w:r w:rsidRPr="005226E9">
        <w:rPr>
          <w:color w:val="000000" w:themeColor="text1"/>
          <w:sz w:val="24"/>
          <w:szCs w:val="24"/>
          <w:lang w:eastAsia="ru-RU"/>
        </w:rPr>
        <w:t xml:space="preserve"> по сре</w:t>
      </w:r>
      <w:r w:rsidR="00A21ABC" w:rsidRPr="005226E9">
        <w:rPr>
          <w:color w:val="000000" w:themeColor="text1"/>
          <w:sz w:val="24"/>
          <w:szCs w:val="24"/>
          <w:lang w:eastAsia="ru-RU"/>
        </w:rPr>
        <w:t xml:space="preserve">дствам размещения заказа на </w:t>
      </w:r>
      <w:r w:rsidR="00A21ABC">
        <w:rPr>
          <w:color w:val="000000"/>
          <w:sz w:val="24"/>
          <w:szCs w:val="24"/>
          <w:lang w:eastAsia="ru-RU"/>
        </w:rPr>
        <w:t>ЕАТ.РФ</w:t>
      </w:r>
      <w:r w:rsidRPr="00D422EF">
        <w:rPr>
          <w:color w:val="000000"/>
          <w:sz w:val="24"/>
          <w:szCs w:val="24"/>
          <w:lang w:eastAsia="ru-RU"/>
        </w:rPr>
        <w:t xml:space="preserve"> для нужд бюджетных учреждений  (идентификационный код закупки </w:t>
      </w:r>
      <w:r w:rsidR="00A21ABC" w:rsidRPr="00A21ABC">
        <w:rPr>
          <w:color w:val="000000"/>
          <w:sz w:val="24"/>
          <w:szCs w:val="24"/>
          <w:lang w:eastAsia="ru-RU"/>
        </w:rPr>
        <w:t>261770503439377050100100140000000244</w:t>
      </w:r>
      <w:r w:rsidR="00587732">
        <w:rPr>
          <w:color w:val="000000"/>
          <w:sz w:val="24"/>
          <w:szCs w:val="24"/>
          <w:lang w:eastAsia="ru-RU"/>
        </w:rPr>
        <w:t>)</w:t>
      </w:r>
      <w:r w:rsidRPr="00D422EF">
        <w:rPr>
          <w:color w:val="000000"/>
          <w:sz w:val="24"/>
          <w:szCs w:val="24"/>
          <w:lang w:eastAsia="ru-RU"/>
        </w:rPr>
        <w:t>, итоговый протокол от «___»____ 20___ г. заключили настоящий гражданско-правовой договор (далее – Контракт)  о нижеследующем.</w:t>
      </w:r>
    </w:p>
    <w:p w:rsidR="00D422EF" w:rsidRPr="00DE5239" w:rsidRDefault="00D422EF">
      <w:pPr>
        <w:ind w:firstLine="567"/>
        <w:jc w:val="both"/>
        <w:rPr>
          <w:color w:val="000000"/>
          <w:sz w:val="24"/>
          <w:szCs w:val="24"/>
        </w:rPr>
      </w:pPr>
    </w:p>
    <w:p w:rsidR="00270A9A" w:rsidRPr="002C44B6" w:rsidRDefault="00270A9A">
      <w:pPr>
        <w:keepNext/>
        <w:widowControl w:val="0"/>
        <w:numPr>
          <w:ilvl w:val="0"/>
          <w:numId w:val="2"/>
        </w:numPr>
        <w:autoSpaceDE w:val="0"/>
        <w:jc w:val="center"/>
        <w:rPr>
          <w:b/>
          <w:sz w:val="24"/>
          <w:szCs w:val="24"/>
        </w:rPr>
      </w:pPr>
      <w:r w:rsidRPr="002C44B6">
        <w:rPr>
          <w:b/>
          <w:spacing w:val="-4"/>
          <w:sz w:val="24"/>
          <w:szCs w:val="24"/>
        </w:rPr>
        <w:t>ПРЕДМЕТ КОНТРАКТА</w:t>
      </w:r>
    </w:p>
    <w:p w:rsidR="00270A9A" w:rsidRPr="00DE5239" w:rsidRDefault="00270A9A">
      <w:pPr>
        <w:ind w:firstLine="709"/>
        <w:jc w:val="both"/>
        <w:rPr>
          <w:sz w:val="24"/>
          <w:szCs w:val="24"/>
        </w:rPr>
      </w:pPr>
      <w:r w:rsidRPr="00DE5239">
        <w:rPr>
          <w:sz w:val="24"/>
          <w:szCs w:val="24"/>
        </w:rPr>
        <w:t xml:space="preserve">1.1. Поставщик обязуется передать Заказчику через сеть АЗС, с использованием топливной карты - пластиковой карты со встроенной микросхемой, </w:t>
      </w:r>
      <w:r w:rsidR="00A21ABC">
        <w:rPr>
          <w:sz w:val="24"/>
          <w:szCs w:val="24"/>
        </w:rPr>
        <w:t xml:space="preserve">дизельное топливо </w:t>
      </w:r>
      <w:r w:rsidR="00DE0D50">
        <w:rPr>
          <w:sz w:val="24"/>
          <w:szCs w:val="24"/>
        </w:rPr>
        <w:t>(экологического класса К5)</w:t>
      </w:r>
      <w:r w:rsidRPr="00DE5239">
        <w:rPr>
          <w:sz w:val="24"/>
          <w:szCs w:val="24"/>
        </w:rPr>
        <w:t xml:space="preserve"> </w:t>
      </w:r>
      <w:r w:rsidR="00F3614E">
        <w:rPr>
          <w:sz w:val="24"/>
          <w:szCs w:val="24"/>
        </w:rPr>
        <w:t>в соответствии со спецификацией</w:t>
      </w:r>
      <w:r w:rsidR="00A21ABC" w:rsidRPr="00A21ABC">
        <w:rPr>
          <w:sz w:val="24"/>
          <w:szCs w:val="24"/>
        </w:rPr>
        <w:t xml:space="preserve"> </w:t>
      </w:r>
      <w:r w:rsidRPr="00DE5239">
        <w:rPr>
          <w:sz w:val="24"/>
          <w:szCs w:val="24"/>
        </w:rPr>
        <w:t>(далее - товар), а Заказчик обязуется принять и оплатить товар, указанный в Спецификации (Приложение №1 к Контракту)</w:t>
      </w:r>
      <w:r w:rsidRPr="00DE5239">
        <w:rPr>
          <w:sz w:val="24"/>
          <w:szCs w:val="24"/>
          <w:lang w:val="ru-RU" w:eastAsia="ru-RU"/>
        </w:rPr>
        <w:t xml:space="preserve">. </w:t>
      </w:r>
    </w:p>
    <w:p w:rsidR="00270A9A" w:rsidRPr="00DE5239" w:rsidRDefault="00270A9A">
      <w:pPr>
        <w:ind w:firstLine="709"/>
        <w:jc w:val="both"/>
        <w:rPr>
          <w:sz w:val="24"/>
          <w:szCs w:val="24"/>
        </w:rPr>
      </w:pPr>
      <w:r w:rsidRPr="00DE5239">
        <w:rPr>
          <w:sz w:val="24"/>
          <w:szCs w:val="24"/>
          <w:lang w:val="ru-RU" w:eastAsia="ru-RU"/>
        </w:rPr>
        <w:t xml:space="preserve">1.2. Поставщик осуществляет отпуск </w:t>
      </w:r>
      <w:r w:rsidR="00A21ABC">
        <w:rPr>
          <w:sz w:val="24"/>
          <w:szCs w:val="24"/>
          <w:lang w:eastAsia="ru-RU"/>
        </w:rPr>
        <w:t>товара</w:t>
      </w:r>
      <w:r w:rsidRPr="00DE5239">
        <w:rPr>
          <w:sz w:val="24"/>
          <w:szCs w:val="24"/>
          <w:lang w:val="ru-RU" w:eastAsia="ru-RU"/>
        </w:rPr>
        <w:t xml:space="preserve"> Заказчику при помощи топливной карты-пластиковой карты со встроенной микросхемой </w:t>
      </w:r>
      <w:r w:rsidRPr="00DE5239">
        <w:rPr>
          <w:sz w:val="24"/>
          <w:szCs w:val="24"/>
        </w:rPr>
        <w:t>(далее по тексту Контракта-ТК)</w:t>
      </w:r>
      <w:r w:rsidRPr="00DE5239">
        <w:rPr>
          <w:sz w:val="24"/>
          <w:szCs w:val="24"/>
          <w:lang w:val="ru-RU" w:eastAsia="ru-RU"/>
        </w:rPr>
        <w:t xml:space="preserve">, </w:t>
      </w:r>
      <w:r w:rsidRPr="00DE5239">
        <w:rPr>
          <w:sz w:val="24"/>
          <w:szCs w:val="24"/>
        </w:rPr>
        <w:t xml:space="preserve">предназначенной для учета объема и ассортимента </w:t>
      </w:r>
      <w:r w:rsidR="00A21ABC">
        <w:rPr>
          <w:sz w:val="24"/>
          <w:szCs w:val="24"/>
        </w:rPr>
        <w:t>товара.</w:t>
      </w:r>
      <w:r w:rsidRPr="00DE5239">
        <w:rPr>
          <w:sz w:val="24"/>
          <w:szCs w:val="24"/>
        </w:rPr>
        <w:t xml:space="preserve"> Поставщик предоставляет Заказчику ТК в собственность на безвозмездной основе. </w:t>
      </w:r>
      <w:r w:rsidRPr="00DE5239">
        <w:rPr>
          <w:sz w:val="24"/>
          <w:szCs w:val="24"/>
          <w:lang w:val="ru-RU" w:eastAsia="ru-RU"/>
        </w:rPr>
        <w:t>Т</w:t>
      </w:r>
      <w:r w:rsidRPr="00DE5239">
        <w:rPr>
          <w:sz w:val="24"/>
          <w:szCs w:val="24"/>
        </w:rPr>
        <w:t>К</w:t>
      </w:r>
      <w:r w:rsidRPr="00DE5239">
        <w:rPr>
          <w:sz w:val="24"/>
          <w:szCs w:val="24"/>
          <w:lang w:val="ru-RU" w:eastAsia="ru-RU"/>
        </w:rPr>
        <w:t xml:space="preserve"> должна иметь защиту от подделки и номер.</w:t>
      </w:r>
      <w:r w:rsidR="003C591A" w:rsidRPr="00DE5239">
        <w:rPr>
          <w:sz w:val="24"/>
          <w:szCs w:val="24"/>
          <w:lang w:eastAsia="ru-RU"/>
        </w:rPr>
        <w:t xml:space="preserve"> </w:t>
      </w:r>
      <w:r w:rsidRPr="00DE5239">
        <w:rPr>
          <w:sz w:val="24"/>
          <w:szCs w:val="24"/>
          <w:lang w:val="ru-RU" w:eastAsia="ru-RU"/>
        </w:rPr>
        <w:t>Срок действия</w:t>
      </w:r>
      <w:r w:rsidR="003C591A" w:rsidRPr="00DE5239">
        <w:rPr>
          <w:sz w:val="24"/>
          <w:szCs w:val="24"/>
          <w:lang w:eastAsia="ru-RU"/>
        </w:rPr>
        <w:t xml:space="preserve"> </w:t>
      </w:r>
      <w:r w:rsidRPr="00DE5239">
        <w:rPr>
          <w:sz w:val="24"/>
          <w:szCs w:val="24"/>
          <w:lang w:val="ru-RU" w:eastAsia="ru-RU"/>
        </w:rPr>
        <w:t xml:space="preserve"> ТК, </w:t>
      </w:r>
      <w:r w:rsidR="003C591A" w:rsidRPr="00DE5239">
        <w:rPr>
          <w:sz w:val="24"/>
          <w:szCs w:val="24"/>
          <w:lang w:eastAsia="ru-RU"/>
        </w:rPr>
        <w:t xml:space="preserve"> </w:t>
      </w:r>
      <w:r w:rsidRPr="00DE5239">
        <w:rPr>
          <w:sz w:val="24"/>
          <w:szCs w:val="24"/>
          <w:lang w:val="ru-RU" w:eastAsia="ru-RU"/>
        </w:rPr>
        <w:t xml:space="preserve">полученной Заказчиком, установлен до </w:t>
      </w:r>
      <w:r w:rsidR="002B346E">
        <w:rPr>
          <w:sz w:val="24"/>
          <w:szCs w:val="24"/>
          <w:lang w:eastAsia="ru-RU"/>
        </w:rPr>
        <w:t>23</w:t>
      </w:r>
      <w:r w:rsidRPr="00192B7A">
        <w:rPr>
          <w:sz w:val="24"/>
          <w:szCs w:val="24"/>
          <w:lang w:val="ru-RU" w:eastAsia="ru-RU"/>
        </w:rPr>
        <w:t xml:space="preserve"> часов </w:t>
      </w:r>
      <w:r w:rsidR="002B346E">
        <w:rPr>
          <w:sz w:val="24"/>
          <w:szCs w:val="24"/>
          <w:lang w:eastAsia="ru-RU"/>
        </w:rPr>
        <w:t>59</w:t>
      </w:r>
      <w:r w:rsidRPr="00192B7A">
        <w:rPr>
          <w:sz w:val="24"/>
          <w:szCs w:val="24"/>
          <w:lang w:val="ru-RU" w:eastAsia="ru-RU"/>
        </w:rPr>
        <w:t xml:space="preserve"> минут </w:t>
      </w:r>
      <w:r w:rsidR="002B346E">
        <w:rPr>
          <w:sz w:val="24"/>
          <w:szCs w:val="24"/>
          <w:lang w:eastAsia="ru-RU"/>
        </w:rPr>
        <w:t xml:space="preserve">31.12.2026 </w:t>
      </w:r>
      <w:r w:rsidRPr="00192B7A">
        <w:rPr>
          <w:sz w:val="24"/>
          <w:szCs w:val="24"/>
        </w:rPr>
        <w:t>г</w:t>
      </w:r>
      <w:r w:rsidRPr="00192B7A">
        <w:rPr>
          <w:color w:val="000000"/>
          <w:sz w:val="24"/>
          <w:szCs w:val="24"/>
        </w:rPr>
        <w:t>.</w:t>
      </w:r>
      <w:r w:rsidR="001D6694">
        <w:rPr>
          <w:color w:val="000000"/>
          <w:sz w:val="24"/>
          <w:szCs w:val="24"/>
        </w:rPr>
        <w:t xml:space="preserve">, </w:t>
      </w:r>
      <w:proofErr w:type="gramStart"/>
      <w:r w:rsidR="00A21ABC">
        <w:rPr>
          <w:color w:val="000000"/>
          <w:sz w:val="24"/>
          <w:szCs w:val="24"/>
        </w:rPr>
        <w:t>после</w:t>
      </w:r>
      <w:proofErr w:type="gramEnd"/>
      <w:r w:rsidR="001D6694">
        <w:rPr>
          <w:color w:val="000000"/>
          <w:sz w:val="24"/>
          <w:szCs w:val="24"/>
        </w:rPr>
        <w:t xml:space="preserve"> окончания срока действия ТК возвращается Поставщику.</w:t>
      </w:r>
    </w:p>
    <w:p w:rsidR="00270A9A" w:rsidRPr="00DE5239" w:rsidRDefault="00270A9A">
      <w:pPr>
        <w:ind w:firstLine="709"/>
        <w:jc w:val="both"/>
        <w:rPr>
          <w:sz w:val="24"/>
          <w:szCs w:val="24"/>
        </w:rPr>
      </w:pPr>
      <w:r w:rsidRPr="00DE5239">
        <w:rPr>
          <w:sz w:val="24"/>
          <w:szCs w:val="24"/>
        </w:rPr>
        <w:t>1.3.</w:t>
      </w:r>
      <w:r w:rsidR="004E2D62">
        <w:rPr>
          <w:sz w:val="24"/>
          <w:szCs w:val="24"/>
        </w:rPr>
        <w:t xml:space="preserve"> </w:t>
      </w:r>
      <w:r w:rsidRPr="00DE5239">
        <w:rPr>
          <w:sz w:val="24"/>
          <w:szCs w:val="24"/>
        </w:rPr>
        <w:t xml:space="preserve">Поставщик обязуется обеспечить Заказчику возможность беспрепятственно получать </w:t>
      </w:r>
      <w:r w:rsidR="00A21ABC">
        <w:rPr>
          <w:sz w:val="24"/>
          <w:szCs w:val="24"/>
        </w:rPr>
        <w:t>товар</w:t>
      </w:r>
      <w:r w:rsidRPr="00DE5239">
        <w:rPr>
          <w:sz w:val="24"/>
          <w:szCs w:val="24"/>
        </w:rPr>
        <w:t xml:space="preserve"> по ТК на АЗС Поставщика (далее по тексту - АЗС). </w:t>
      </w:r>
    </w:p>
    <w:p w:rsidR="0049594A" w:rsidRPr="0049594A" w:rsidRDefault="00312046" w:rsidP="0049594A">
      <w:pPr>
        <w:autoSpaceDE w:val="0"/>
        <w:autoSpaceDN w:val="0"/>
        <w:adjustRightInd w:val="0"/>
        <w:jc w:val="both"/>
        <w:rPr>
          <w:b/>
          <w:color w:val="000000"/>
          <w:sz w:val="24"/>
          <w:szCs w:val="24"/>
        </w:rPr>
      </w:pPr>
      <w:r w:rsidRPr="006C5D40">
        <w:rPr>
          <w:color w:val="000000"/>
          <w:sz w:val="24"/>
          <w:szCs w:val="24"/>
        </w:rPr>
        <w:t xml:space="preserve">           </w:t>
      </w:r>
    </w:p>
    <w:p w:rsidR="00270A9A" w:rsidRPr="00DE5239" w:rsidRDefault="00270A9A" w:rsidP="0049594A">
      <w:pPr>
        <w:autoSpaceDE w:val="0"/>
        <w:jc w:val="both"/>
        <w:rPr>
          <w:b/>
          <w:sz w:val="24"/>
          <w:szCs w:val="24"/>
          <w:lang w:val="ru-RU" w:eastAsia="ru-RU"/>
        </w:rPr>
      </w:pPr>
    </w:p>
    <w:p w:rsidR="00270A9A" w:rsidRPr="002C44B6" w:rsidRDefault="00270A9A">
      <w:pPr>
        <w:numPr>
          <w:ilvl w:val="0"/>
          <w:numId w:val="2"/>
        </w:numPr>
        <w:jc w:val="center"/>
        <w:rPr>
          <w:b/>
          <w:sz w:val="24"/>
          <w:szCs w:val="24"/>
        </w:rPr>
      </w:pPr>
      <w:r w:rsidRPr="002C44B6">
        <w:rPr>
          <w:b/>
          <w:sz w:val="24"/>
          <w:szCs w:val="24"/>
          <w:lang w:val="ru-RU" w:eastAsia="ru-RU"/>
        </w:rPr>
        <w:t>СРОК, ПОРЯДОК ПОСТАВКИ, ОТПУСКА ТОВАРА</w:t>
      </w:r>
    </w:p>
    <w:p w:rsidR="00270A9A" w:rsidRPr="00307304" w:rsidRDefault="00270A9A">
      <w:pPr>
        <w:ind w:firstLine="709"/>
        <w:jc w:val="both"/>
        <w:rPr>
          <w:sz w:val="24"/>
          <w:szCs w:val="24"/>
        </w:rPr>
      </w:pPr>
      <w:r w:rsidRPr="00307304">
        <w:rPr>
          <w:sz w:val="24"/>
          <w:szCs w:val="24"/>
        </w:rPr>
        <w:t xml:space="preserve">2.1. Срок передачи ТК - в течение 3 (Трех) рабочих дней с момента </w:t>
      </w:r>
      <w:r w:rsidR="002B346E" w:rsidRPr="00307304">
        <w:rPr>
          <w:sz w:val="24"/>
          <w:szCs w:val="24"/>
        </w:rPr>
        <w:t>заключения Контракта</w:t>
      </w:r>
      <w:r w:rsidRPr="00307304">
        <w:rPr>
          <w:sz w:val="24"/>
          <w:szCs w:val="24"/>
        </w:rPr>
        <w:t xml:space="preserve">; срок поставки товара – </w:t>
      </w:r>
      <w:r w:rsidR="002B346E" w:rsidRPr="00307304">
        <w:rPr>
          <w:sz w:val="24"/>
          <w:szCs w:val="24"/>
        </w:rPr>
        <w:t xml:space="preserve">с </w:t>
      </w:r>
      <w:r w:rsidR="00A21ABC" w:rsidRPr="00A21ABC">
        <w:rPr>
          <w:sz w:val="24"/>
          <w:szCs w:val="24"/>
        </w:rPr>
        <w:t>20.08.2026 по 31.12.2026 включительно</w:t>
      </w:r>
      <w:r w:rsidRPr="00307304">
        <w:rPr>
          <w:color w:val="000000"/>
          <w:sz w:val="24"/>
          <w:szCs w:val="24"/>
        </w:rPr>
        <w:t>, по истечении срока поставки отпуск товара прекращается, а ТК блокируется.</w:t>
      </w:r>
    </w:p>
    <w:p w:rsidR="00270A9A" w:rsidRPr="00DE5239" w:rsidRDefault="00270A9A">
      <w:pPr>
        <w:pStyle w:val="ae"/>
        <w:tabs>
          <w:tab w:val="left" w:pos="567"/>
          <w:tab w:val="left" w:pos="1134"/>
          <w:tab w:val="left" w:pos="1418"/>
        </w:tabs>
        <w:spacing w:line="240" w:lineRule="auto"/>
        <w:ind w:firstLine="709"/>
        <w:rPr>
          <w:rFonts w:ascii="Times New Roman" w:hAnsi="Times New Roman" w:cs="Times New Roman"/>
          <w:szCs w:val="24"/>
        </w:rPr>
      </w:pPr>
      <w:r w:rsidRPr="00307304">
        <w:rPr>
          <w:rFonts w:ascii="Times New Roman" w:hAnsi="Times New Roman" w:cs="Times New Roman"/>
          <w:szCs w:val="24"/>
        </w:rPr>
        <w:t>2.2. Поставщик производит поставку товара, свободного от любых прав</w:t>
      </w:r>
      <w:r w:rsidRPr="00DE5239">
        <w:rPr>
          <w:rFonts w:ascii="Times New Roman" w:hAnsi="Times New Roman" w:cs="Times New Roman"/>
          <w:szCs w:val="24"/>
        </w:rPr>
        <w:t xml:space="preserve"> третьих лиц.</w:t>
      </w:r>
    </w:p>
    <w:p w:rsidR="00270A9A" w:rsidRPr="001B0658" w:rsidRDefault="00270A9A">
      <w:pPr>
        <w:ind w:firstLine="709"/>
        <w:jc w:val="both"/>
        <w:rPr>
          <w:sz w:val="24"/>
          <w:szCs w:val="24"/>
        </w:rPr>
      </w:pPr>
      <w:r w:rsidRPr="00DE5239">
        <w:rPr>
          <w:sz w:val="24"/>
          <w:szCs w:val="24"/>
          <w:lang w:val="ru-RU" w:eastAsia="ru-RU"/>
        </w:rPr>
        <w:t>2.3. Получение Заказчиком товара осуществляется путем выборки на АЗС, расположенных  по адресам указанным в Приложении № 2 к настоящему Контракту.</w:t>
      </w:r>
      <w:r w:rsidRPr="00DE5239">
        <w:rPr>
          <w:color w:val="FF0000"/>
          <w:sz w:val="24"/>
          <w:szCs w:val="24"/>
        </w:rPr>
        <w:t xml:space="preserve"> </w:t>
      </w:r>
      <w:r w:rsidRPr="00DE5239">
        <w:rPr>
          <w:sz w:val="24"/>
          <w:szCs w:val="24"/>
          <w:lang w:val="ru-RU" w:eastAsia="ru-RU"/>
        </w:rPr>
        <w:t xml:space="preserve"> Время выборки товара определяется Заказчиком самостоятельно.</w:t>
      </w:r>
    </w:p>
    <w:p w:rsidR="00270A9A" w:rsidRPr="00DE5239" w:rsidRDefault="00270A9A">
      <w:pPr>
        <w:ind w:firstLine="709"/>
        <w:jc w:val="both"/>
        <w:rPr>
          <w:sz w:val="24"/>
          <w:szCs w:val="24"/>
        </w:rPr>
      </w:pPr>
      <w:r w:rsidRPr="00DE5239">
        <w:rPr>
          <w:sz w:val="24"/>
          <w:szCs w:val="24"/>
          <w:lang w:val="ru-RU" w:eastAsia="ru-RU"/>
        </w:rPr>
        <w:t xml:space="preserve">2.4. Поставщик осуществляет отпуск товара Заказчику по ТК в количестве, определенном согласно Заявке (Приложение № </w:t>
      </w:r>
      <w:r w:rsidRPr="00DE5239">
        <w:rPr>
          <w:sz w:val="24"/>
          <w:szCs w:val="24"/>
        </w:rPr>
        <w:t>3</w:t>
      </w:r>
      <w:r w:rsidRPr="00DE5239">
        <w:rPr>
          <w:sz w:val="24"/>
          <w:szCs w:val="24"/>
          <w:lang w:val="ru-RU" w:eastAsia="ru-RU"/>
        </w:rPr>
        <w:t xml:space="preserve"> к Контракту).</w:t>
      </w:r>
    </w:p>
    <w:p w:rsidR="00270A9A" w:rsidRPr="00DE5239" w:rsidRDefault="00270A9A">
      <w:pPr>
        <w:ind w:firstLine="709"/>
        <w:jc w:val="both"/>
        <w:rPr>
          <w:sz w:val="24"/>
          <w:szCs w:val="24"/>
        </w:rPr>
      </w:pPr>
      <w:r w:rsidRPr="00DE5239">
        <w:rPr>
          <w:sz w:val="24"/>
          <w:szCs w:val="24"/>
        </w:rPr>
        <w:t xml:space="preserve">2.5. Отпуск товара осуществляется путем заправки транспортного средства Заказчика товаром по ТК на АЗС, приспособленных для дозированного отпуска автомобильного бензина в топливные баки автотранспортных средств, а также в тару получателя товара (при необходимости), с использованием оборудования, позволяющего осуществлять отпуск товара с идентификацией покупателя и учетом </w:t>
      </w:r>
      <w:r w:rsidR="00677C3B">
        <w:rPr>
          <w:sz w:val="24"/>
          <w:szCs w:val="24"/>
        </w:rPr>
        <w:t>отпуска товара в количественном</w:t>
      </w:r>
      <w:r w:rsidRPr="00DE5239">
        <w:rPr>
          <w:sz w:val="24"/>
          <w:szCs w:val="24"/>
        </w:rPr>
        <w:t xml:space="preserve"> выражении. Отпуск товара осуществляется самовывозом с АЗС.</w:t>
      </w:r>
    </w:p>
    <w:p w:rsidR="00270A9A" w:rsidRPr="00DE5239" w:rsidRDefault="00270A9A">
      <w:pPr>
        <w:ind w:firstLine="709"/>
        <w:jc w:val="both"/>
        <w:rPr>
          <w:sz w:val="24"/>
          <w:szCs w:val="24"/>
        </w:rPr>
      </w:pPr>
      <w:r w:rsidRPr="00DE5239">
        <w:rPr>
          <w:sz w:val="24"/>
          <w:szCs w:val="24"/>
        </w:rPr>
        <w:lastRenderedPageBreak/>
        <w:t>2.6. Приобретение Заказчиком товара подтверждает чек учетного терминала, полученный на АЗС. Чек учетного терминала выдается при отпуске товара лицу, предъявившему ТК.</w:t>
      </w:r>
    </w:p>
    <w:p w:rsidR="00270A9A" w:rsidRPr="00DE5239" w:rsidRDefault="00270A9A">
      <w:pPr>
        <w:ind w:firstLine="709"/>
        <w:jc w:val="both"/>
        <w:rPr>
          <w:sz w:val="24"/>
          <w:szCs w:val="24"/>
        </w:rPr>
      </w:pPr>
      <w:r w:rsidRPr="00DE5239">
        <w:rPr>
          <w:sz w:val="24"/>
          <w:szCs w:val="24"/>
        </w:rPr>
        <w:t>2.7. Заказчик вправе передавать ТК только своим представителям, имеющим необходимые полномочия на получение товара по настоящему Контракту от имени Заказчика.</w:t>
      </w:r>
    </w:p>
    <w:p w:rsidR="00270A9A" w:rsidRPr="00DE5239" w:rsidRDefault="00270A9A">
      <w:pPr>
        <w:ind w:firstLine="709"/>
        <w:jc w:val="both"/>
        <w:rPr>
          <w:sz w:val="24"/>
          <w:szCs w:val="24"/>
        </w:rPr>
      </w:pPr>
      <w:r w:rsidRPr="00DE5239">
        <w:rPr>
          <w:sz w:val="24"/>
          <w:szCs w:val="24"/>
        </w:rPr>
        <w:t>2.8. Любое лицо, являющееся фактическим держателем ТК, выданной Поставщиком Заказчику во исполнение настоящего Контракта, считается уполномоченным представителем Заказчика. При этом ни Поставщик, ни оператор АЗС не обязаны дополнительно проверять наличие соответствующих полномочий у предъявителя ТК.</w:t>
      </w:r>
    </w:p>
    <w:p w:rsidR="00270A9A" w:rsidRPr="00DE5239" w:rsidRDefault="00270A9A">
      <w:pPr>
        <w:ind w:firstLine="709"/>
        <w:jc w:val="both"/>
        <w:rPr>
          <w:sz w:val="24"/>
          <w:szCs w:val="24"/>
        </w:rPr>
      </w:pPr>
      <w:r w:rsidRPr="00DE5239">
        <w:rPr>
          <w:sz w:val="24"/>
          <w:szCs w:val="24"/>
        </w:rPr>
        <w:t>2.9. Обязательства Поставщика по передаче ТК считаются исполненными с момента подписания сторонами акта приема-передачи ТК.</w:t>
      </w:r>
    </w:p>
    <w:p w:rsidR="00270A9A" w:rsidRDefault="00270A9A" w:rsidP="004F1A86">
      <w:pPr>
        <w:ind w:firstLine="709"/>
        <w:jc w:val="both"/>
        <w:rPr>
          <w:sz w:val="25"/>
          <w:szCs w:val="25"/>
          <w:lang w:eastAsia="ar-SA"/>
        </w:rPr>
      </w:pPr>
      <w:r w:rsidRPr="00DE5239">
        <w:rPr>
          <w:sz w:val="24"/>
          <w:szCs w:val="24"/>
        </w:rPr>
        <w:t xml:space="preserve">2.10. Обязательства Поставщика по поставке товара считаются исполненными с момента подписания Заказчиком </w:t>
      </w:r>
      <w:r w:rsidR="003B62E7">
        <w:rPr>
          <w:sz w:val="24"/>
          <w:szCs w:val="24"/>
        </w:rPr>
        <w:t>документа о приемке</w:t>
      </w:r>
      <w:r w:rsidR="009C3E68">
        <w:rPr>
          <w:sz w:val="24"/>
          <w:szCs w:val="24"/>
        </w:rPr>
        <w:t xml:space="preserve"> </w:t>
      </w:r>
      <w:r w:rsidR="009C3E68" w:rsidRPr="00243264">
        <w:rPr>
          <w:sz w:val="25"/>
          <w:szCs w:val="25"/>
          <w:lang w:eastAsia="ar-SA"/>
        </w:rPr>
        <w:t>(по форме ф. 0510452, утвержденной приказом Минфина России от 15.04.2021 № 61н).</w:t>
      </w:r>
      <w:r w:rsidR="002D7E0C">
        <w:rPr>
          <w:sz w:val="25"/>
          <w:szCs w:val="25"/>
          <w:lang w:eastAsia="ar-SA"/>
        </w:rPr>
        <w:t xml:space="preserve"> </w:t>
      </w:r>
      <w:r w:rsidR="002D7E0C" w:rsidRPr="00B7315B">
        <w:rPr>
          <w:sz w:val="25"/>
          <w:szCs w:val="25"/>
          <w:lang w:eastAsia="ar-SA"/>
        </w:rPr>
        <w:t>Поставщик считается исполнившим свои обязательства по поставке товара Заказчику с момента поставки товара в полном объеме.</w:t>
      </w:r>
    </w:p>
    <w:p w:rsidR="003E084D" w:rsidRPr="004F1A86" w:rsidRDefault="003E084D" w:rsidP="004F1A86">
      <w:pPr>
        <w:ind w:firstLine="709"/>
        <w:jc w:val="both"/>
        <w:rPr>
          <w:sz w:val="24"/>
          <w:szCs w:val="24"/>
        </w:rPr>
      </w:pPr>
    </w:p>
    <w:p w:rsidR="00270A9A" w:rsidRPr="002C44B6" w:rsidRDefault="00270A9A">
      <w:pPr>
        <w:numPr>
          <w:ilvl w:val="0"/>
          <w:numId w:val="2"/>
        </w:numPr>
        <w:jc w:val="center"/>
        <w:rPr>
          <w:b/>
          <w:sz w:val="24"/>
          <w:szCs w:val="24"/>
        </w:rPr>
      </w:pPr>
      <w:r w:rsidRPr="002C44B6">
        <w:rPr>
          <w:b/>
          <w:sz w:val="24"/>
          <w:szCs w:val="24"/>
        </w:rPr>
        <w:t>ПРАВА И ОБЯЗАННОСТИ СТОРОН</w:t>
      </w:r>
    </w:p>
    <w:p w:rsidR="00270A9A" w:rsidRPr="00DE5239" w:rsidRDefault="00270A9A">
      <w:pPr>
        <w:ind w:firstLine="709"/>
        <w:jc w:val="both"/>
        <w:rPr>
          <w:sz w:val="24"/>
          <w:szCs w:val="24"/>
        </w:rPr>
      </w:pPr>
      <w:r w:rsidRPr="00DE5239">
        <w:rPr>
          <w:sz w:val="24"/>
          <w:szCs w:val="24"/>
        </w:rPr>
        <w:t>3.1. Поставщик обязан:</w:t>
      </w:r>
    </w:p>
    <w:p w:rsidR="00270A9A" w:rsidRPr="00DE5239" w:rsidRDefault="00270A9A">
      <w:pPr>
        <w:ind w:firstLine="709"/>
        <w:jc w:val="both"/>
        <w:rPr>
          <w:sz w:val="24"/>
          <w:szCs w:val="24"/>
        </w:rPr>
      </w:pPr>
      <w:r w:rsidRPr="00DE5239">
        <w:rPr>
          <w:sz w:val="24"/>
          <w:szCs w:val="24"/>
          <w:lang w:val="ru-RU" w:eastAsia="ru-RU"/>
        </w:rPr>
        <w:t>3.1.1. Обеспечить Заказчику возможность беспрепятственно получать товар по ТК  на АЗС.</w:t>
      </w:r>
    </w:p>
    <w:p w:rsidR="00DF0754" w:rsidRDefault="00270A9A">
      <w:pPr>
        <w:ind w:firstLine="709"/>
        <w:jc w:val="both"/>
        <w:rPr>
          <w:sz w:val="24"/>
          <w:szCs w:val="24"/>
          <w:lang w:val="ru-RU" w:eastAsia="ru-RU"/>
        </w:rPr>
      </w:pPr>
      <w:r w:rsidRPr="00307304">
        <w:rPr>
          <w:sz w:val="24"/>
          <w:szCs w:val="24"/>
        </w:rPr>
        <w:t>3.1.2.Обеспечивать постоянное наличие товара на АЗС и возможность получения Заказчико</w:t>
      </w:r>
      <w:r w:rsidR="00DF0754">
        <w:rPr>
          <w:sz w:val="24"/>
          <w:szCs w:val="24"/>
        </w:rPr>
        <w:t xml:space="preserve">м товара путем выборки на АЗС </w:t>
      </w:r>
      <w:r w:rsidR="00DF0754" w:rsidRPr="00307304">
        <w:rPr>
          <w:sz w:val="24"/>
          <w:szCs w:val="24"/>
          <w:lang w:val="ru-RU" w:eastAsia="ru-RU"/>
        </w:rPr>
        <w:t>расположенных</w:t>
      </w:r>
      <w:r w:rsidR="00DF0754" w:rsidRPr="00DF0754">
        <w:t xml:space="preserve"> </w:t>
      </w:r>
      <w:r w:rsidR="00DF0754" w:rsidRPr="00DF0754">
        <w:rPr>
          <w:sz w:val="24"/>
          <w:szCs w:val="24"/>
          <w:lang w:val="ru-RU" w:eastAsia="ru-RU"/>
        </w:rPr>
        <w:t xml:space="preserve">на всей территории г. Москвы, а также на всей территории Московской обл., в том числе Одинцовском р-не, Звенигородском шоссе, </w:t>
      </w:r>
      <w:proofErr w:type="spellStart"/>
      <w:r w:rsidR="00DF0754" w:rsidRPr="00DF0754">
        <w:rPr>
          <w:sz w:val="24"/>
          <w:szCs w:val="24"/>
          <w:lang w:val="ru-RU" w:eastAsia="ru-RU"/>
        </w:rPr>
        <w:t>Минско</w:t>
      </w:r>
      <w:proofErr w:type="spellEnd"/>
      <w:r w:rsidR="003E084D">
        <w:rPr>
          <w:sz w:val="24"/>
          <w:szCs w:val="24"/>
          <w:lang w:eastAsia="ru-RU"/>
        </w:rPr>
        <w:t>м</w:t>
      </w:r>
      <w:r w:rsidR="00DF0754" w:rsidRPr="00DF0754">
        <w:rPr>
          <w:sz w:val="24"/>
          <w:szCs w:val="24"/>
          <w:lang w:val="ru-RU" w:eastAsia="ru-RU"/>
        </w:rPr>
        <w:t xml:space="preserve"> шоссе, </w:t>
      </w:r>
      <w:proofErr w:type="spellStart"/>
      <w:r w:rsidR="00DF0754" w:rsidRPr="00DF0754">
        <w:rPr>
          <w:sz w:val="24"/>
          <w:szCs w:val="24"/>
          <w:lang w:val="ru-RU" w:eastAsia="ru-RU"/>
        </w:rPr>
        <w:t>Киевско</w:t>
      </w:r>
      <w:proofErr w:type="spellEnd"/>
      <w:r w:rsidR="003E084D">
        <w:rPr>
          <w:sz w:val="24"/>
          <w:szCs w:val="24"/>
          <w:lang w:eastAsia="ru-RU"/>
        </w:rPr>
        <w:t>м</w:t>
      </w:r>
      <w:r w:rsidR="00DF0754" w:rsidRPr="00DF0754">
        <w:rPr>
          <w:sz w:val="24"/>
          <w:szCs w:val="24"/>
          <w:lang w:val="ru-RU" w:eastAsia="ru-RU"/>
        </w:rPr>
        <w:t xml:space="preserve"> шоссе, </w:t>
      </w:r>
      <w:proofErr w:type="spellStart"/>
      <w:r w:rsidR="00DF0754" w:rsidRPr="00DF0754">
        <w:rPr>
          <w:sz w:val="24"/>
          <w:szCs w:val="24"/>
          <w:lang w:val="ru-RU" w:eastAsia="ru-RU"/>
        </w:rPr>
        <w:t>Ленинградско</w:t>
      </w:r>
      <w:proofErr w:type="spellEnd"/>
      <w:r w:rsidR="003E084D">
        <w:rPr>
          <w:sz w:val="24"/>
          <w:szCs w:val="24"/>
          <w:lang w:eastAsia="ru-RU"/>
        </w:rPr>
        <w:t>м</w:t>
      </w:r>
      <w:r w:rsidR="00DF0754" w:rsidRPr="00DF0754">
        <w:rPr>
          <w:sz w:val="24"/>
          <w:szCs w:val="24"/>
          <w:lang w:val="ru-RU" w:eastAsia="ru-RU"/>
        </w:rPr>
        <w:t xml:space="preserve"> шоссе, Ново-</w:t>
      </w:r>
      <w:proofErr w:type="spellStart"/>
      <w:r w:rsidR="00DF0754" w:rsidRPr="00DF0754">
        <w:rPr>
          <w:sz w:val="24"/>
          <w:szCs w:val="24"/>
          <w:lang w:val="ru-RU" w:eastAsia="ru-RU"/>
        </w:rPr>
        <w:t>Рижско</w:t>
      </w:r>
      <w:proofErr w:type="spellEnd"/>
      <w:r w:rsidR="003E084D">
        <w:rPr>
          <w:sz w:val="24"/>
          <w:szCs w:val="24"/>
          <w:lang w:eastAsia="ru-RU"/>
        </w:rPr>
        <w:t>м</w:t>
      </w:r>
      <w:r w:rsidR="00DF0754" w:rsidRPr="00DF0754">
        <w:rPr>
          <w:sz w:val="24"/>
          <w:szCs w:val="24"/>
          <w:lang w:val="ru-RU" w:eastAsia="ru-RU"/>
        </w:rPr>
        <w:t xml:space="preserve"> шоссе, МКАД.</w:t>
      </w:r>
      <w:r w:rsidR="00DF0754" w:rsidRPr="00307304">
        <w:rPr>
          <w:sz w:val="24"/>
          <w:szCs w:val="24"/>
          <w:lang w:val="ru-RU" w:eastAsia="ru-RU"/>
        </w:rPr>
        <w:t xml:space="preserve"> </w:t>
      </w:r>
    </w:p>
    <w:p w:rsidR="00270A9A" w:rsidRPr="00307304" w:rsidRDefault="00270A9A">
      <w:pPr>
        <w:ind w:firstLine="709"/>
        <w:jc w:val="both"/>
        <w:rPr>
          <w:sz w:val="24"/>
          <w:szCs w:val="24"/>
        </w:rPr>
      </w:pPr>
      <w:r w:rsidRPr="00307304">
        <w:rPr>
          <w:sz w:val="24"/>
          <w:szCs w:val="24"/>
        </w:rPr>
        <w:t>3.1.3. Предостав</w:t>
      </w:r>
      <w:r w:rsidR="00364DF2" w:rsidRPr="00307304">
        <w:rPr>
          <w:sz w:val="24"/>
          <w:szCs w:val="24"/>
        </w:rPr>
        <w:t>ить Заказчику</w:t>
      </w:r>
      <w:r w:rsidRPr="00307304">
        <w:rPr>
          <w:sz w:val="24"/>
          <w:szCs w:val="24"/>
        </w:rPr>
        <w:t xml:space="preserve"> </w:t>
      </w:r>
      <w:r w:rsidR="00364DF2" w:rsidRPr="00307304">
        <w:rPr>
          <w:sz w:val="24"/>
          <w:szCs w:val="24"/>
        </w:rPr>
        <w:t xml:space="preserve">список АЗС с информацией </w:t>
      </w:r>
      <w:r w:rsidR="00EA2D9D" w:rsidRPr="00307304">
        <w:rPr>
          <w:sz w:val="24"/>
          <w:szCs w:val="24"/>
        </w:rPr>
        <w:t>названия</w:t>
      </w:r>
      <w:r w:rsidR="0093685E" w:rsidRPr="00307304">
        <w:rPr>
          <w:sz w:val="24"/>
          <w:szCs w:val="24"/>
        </w:rPr>
        <w:t>, адрес и телефон</w:t>
      </w:r>
      <w:r w:rsidR="00364DF2" w:rsidRPr="00307304">
        <w:rPr>
          <w:sz w:val="24"/>
          <w:szCs w:val="24"/>
        </w:rPr>
        <w:t xml:space="preserve"> АЗС, по форме Приложение № 2 к настоящему контракту одновременно с подписанным контрактом. </w:t>
      </w:r>
    </w:p>
    <w:p w:rsidR="00270A9A" w:rsidRPr="00307304" w:rsidRDefault="00270A9A">
      <w:pPr>
        <w:ind w:firstLine="709"/>
        <w:jc w:val="both"/>
        <w:rPr>
          <w:sz w:val="24"/>
          <w:szCs w:val="24"/>
        </w:rPr>
      </w:pPr>
      <w:r w:rsidRPr="00307304">
        <w:rPr>
          <w:sz w:val="24"/>
          <w:szCs w:val="24"/>
        </w:rPr>
        <w:t>3.1.4. При отпуске товара оформить и выдать Заказчику чек учетного терминала на фактически отпущенное количество товара.</w:t>
      </w:r>
    </w:p>
    <w:p w:rsidR="00270A9A" w:rsidRPr="00307304" w:rsidRDefault="00270A9A">
      <w:pPr>
        <w:ind w:firstLine="709"/>
        <w:jc w:val="both"/>
        <w:rPr>
          <w:sz w:val="24"/>
          <w:szCs w:val="24"/>
        </w:rPr>
      </w:pPr>
      <w:r w:rsidRPr="00307304">
        <w:rPr>
          <w:sz w:val="24"/>
          <w:szCs w:val="24"/>
        </w:rPr>
        <w:t xml:space="preserve">3.1.5. Обеспечить Заказчика необходимым количеством товара </w:t>
      </w:r>
      <w:r w:rsidR="008B031C">
        <w:rPr>
          <w:sz w:val="24"/>
          <w:szCs w:val="24"/>
        </w:rPr>
        <w:t>в соответствии с условиями настоящего контракта</w:t>
      </w:r>
      <w:r w:rsidRPr="00307304">
        <w:rPr>
          <w:sz w:val="24"/>
          <w:szCs w:val="24"/>
        </w:rPr>
        <w:t>.</w:t>
      </w:r>
    </w:p>
    <w:p w:rsidR="006F1B70" w:rsidRPr="00307304" w:rsidRDefault="006F1B70">
      <w:pPr>
        <w:ind w:firstLine="709"/>
        <w:jc w:val="both"/>
        <w:rPr>
          <w:sz w:val="24"/>
          <w:szCs w:val="24"/>
        </w:rPr>
      </w:pPr>
      <w:r w:rsidRPr="00307304">
        <w:rPr>
          <w:sz w:val="24"/>
          <w:szCs w:val="24"/>
        </w:rPr>
        <w:t xml:space="preserve">3.1.6. С </w:t>
      </w:r>
      <w:r w:rsidR="003E084D">
        <w:rPr>
          <w:sz w:val="24"/>
          <w:szCs w:val="24"/>
        </w:rPr>
        <w:t>20.08</w:t>
      </w:r>
      <w:r w:rsidRPr="00307304">
        <w:rPr>
          <w:sz w:val="24"/>
          <w:szCs w:val="24"/>
        </w:rPr>
        <w:t>.2026 г. Поставщик обязан предоставить Заказчику доступ в Личный кабинет (логин и пароль) для самостоятельного контроля остатка топливного лимита и доступа к информации по транзакциям.</w:t>
      </w:r>
    </w:p>
    <w:p w:rsidR="00270A9A" w:rsidRPr="00307304" w:rsidRDefault="006F1B70">
      <w:pPr>
        <w:ind w:firstLine="709"/>
        <w:jc w:val="both"/>
        <w:rPr>
          <w:sz w:val="24"/>
          <w:szCs w:val="24"/>
        </w:rPr>
      </w:pPr>
      <w:r w:rsidRPr="00307304">
        <w:rPr>
          <w:sz w:val="24"/>
          <w:szCs w:val="24"/>
        </w:rPr>
        <w:t>3.1.7</w:t>
      </w:r>
      <w:r w:rsidR="00270A9A" w:rsidRPr="00307304">
        <w:rPr>
          <w:sz w:val="24"/>
          <w:szCs w:val="24"/>
        </w:rPr>
        <w:t>. Предоставить Заказчику на безвозмездной основе ТК.</w:t>
      </w:r>
    </w:p>
    <w:p w:rsidR="00270A9A" w:rsidRPr="00307304" w:rsidRDefault="006F1B70">
      <w:pPr>
        <w:ind w:firstLine="709"/>
        <w:jc w:val="both"/>
        <w:rPr>
          <w:sz w:val="24"/>
          <w:szCs w:val="24"/>
        </w:rPr>
      </w:pPr>
      <w:r w:rsidRPr="00307304">
        <w:rPr>
          <w:sz w:val="24"/>
          <w:szCs w:val="24"/>
        </w:rPr>
        <w:t>3.1.8</w:t>
      </w:r>
      <w:r w:rsidR="00270A9A" w:rsidRPr="00307304">
        <w:rPr>
          <w:sz w:val="24"/>
          <w:szCs w:val="24"/>
        </w:rPr>
        <w:t>. Обеспечить бесперебойное обслуживание ТК.</w:t>
      </w:r>
    </w:p>
    <w:p w:rsidR="00270A9A" w:rsidRPr="00307304" w:rsidRDefault="006F1B70">
      <w:pPr>
        <w:ind w:firstLine="709"/>
        <w:jc w:val="both"/>
        <w:rPr>
          <w:sz w:val="24"/>
          <w:szCs w:val="24"/>
        </w:rPr>
      </w:pPr>
      <w:r w:rsidRPr="00307304">
        <w:rPr>
          <w:sz w:val="24"/>
          <w:szCs w:val="24"/>
        </w:rPr>
        <w:t>3.1.9</w:t>
      </w:r>
      <w:r w:rsidR="00270A9A" w:rsidRPr="00307304">
        <w:rPr>
          <w:sz w:val="24"/>
          <w:szCs w:val="24"/>
        </w:rPr>
        <w:t>. Обеспечить отпуск сертифицированного товара, соответствующего установленным стандартам с учетом режима работы АЗС.</w:t>
      </w:r>
    </w:p>
    <w:p w:rsidR="00270A9A" w:rsidRPr="00307304" w:rsidRDefault="00270A9A">
      <w:pPr>
        <w:ind w:firstLine="709"/>
        <w:jc w:val="both"/>
        <w:rPr>
          <w:sz w:val="24"/>
          <w:szCs w:val="24"/>
        </w:rPr>
      </w:pPr>
      <w:r w:rsidRPr="00307304">
        <w:rPr>
          <w:sz w:val="24"/>
          <w:szCs w:val="24"/>
        </w:rPr>
        <w:t>3.2. Поставщик имеет право:</w:t>
      </w:r>
    </w:p>
    <w:p w:rsidR="00270A9A" w:rsidRPr="00307304" w:rsidRDefault="00270A9A">
      <w:pPr>
        <w:ind w:firstLine="709"/>
        <w:jc w:val="both"/>
        <w:rPr>
          <w:sz w:val="24"/>
          <w:szCs w:val="24"/>
        </w:rPr>
      </w:pPr>
      <w:r w:rsidRPr="00307304">
        <w:rPr>
          <w:sz w:val="24"/>
          <w:szCs w:val="24"/>
        </w:rPr>
        <w:t>3.2.1. Увеличить количество АЗС, отпускающих товар по данному Контракту.</w:t>
      </w:r>
    </w:p>
    <w:p w:rsidR="00270A9A" w:rsidRPr="00307304" w:rsidRDefault="00270A9A">
      <w:pPr>
        <w:ind w:firstLine="709"/>
        <w:jc w:val="both"/>
        <w:rPr>
          <w:sz w:val="24"/>
          <w:szCs w:val="24"/>
        </w:rPr>
      </w:pPr>
      <w:r w:rsidRPr="00307304">
        <w:rPr>
          <w:sz w:val="24"/>
          <w:szCs w:val="24"/>
        </w:rPr>
        <w:t>3.3. Заказчик обязан:</w:t>
      </w:r>
    </w:p>
    <w:p w:rsidR="00270A9A" w:rsidRPr="00307304" w:rsidRDefault="00270A9A">
      <w:pPr>
        <w:ind w:firstLine="709"/>
        <w:jc w:val="both"/>
        <w:rPr>
          <w:sz w:val="24"/>
          <w:szCs w:val="24"/>
        </w:rPr>
      </w:pPr>
      <w:r w:rsidRPr="00307304">
        <w:rPr>
          <w:sz w:val="24"/>
          <w:szCs w:val="24"/>
        </w:rPr>
        <w:t>3.3.1.</w:t>
      </w:r>
      <w:r w:rsidR="00792828" w:rsidRPr="00307304">
        <w:rPr>
          <w:sz w:val="24"/>
          <w:szCs w:val="24"/>
        </w:rPr>
        <w:t> </w:t>
      </w:r>
      <w:r w:rsidR="006F1B70" w:rsidRPr="00307304">
        <w:rPr>
          <w:sz w:val="24"/>
          <w:szCs w:val="24"/>
        </w:rPr>
        <w:t xml:space="preserve">Ежемесячно оформлять в личном кабинете </w:t>
      </w:r>
      <w:r w:rsidRPr="00307304">
        <w:rPr>
          <w:sz w:val="24"/>
          <w:szCs w:val="24"/>
        </w:rPr>
        <w:t xml:space="preserve">Заявку, </w:t>
      </w:r>
      <w:r w:rsidR="006F1B70" w:rsidRPr="00307304">
        <w:rPr>
          <w:sz w:val="24"/>
          <w:szCs w:val="24"/>
        </w:rPr>
        <w:t>на требуемое количество товара.</w:t>
      </w:r>
    </w:p>
    <w:p w:rsidR="00270A9A" w:rsidRPr="00307304" w:rsidRDefault="00792828">
      <w:pPr>
        <w:ind w:firstLine="709"/>
        <w:jc w:val="both"/>
        <w:rPr>
          <w:sz w:val="24"/>
          <w:szCs w:val="24"/>
        </w:rPr>
      </w:pPr>
      <w:r w:rsidRPr="00307304">
        <w:rPr>
          <w:sz w:val="24"/>
          <w:szCs w:val="24"/>
        </w:rPr>
        <w:t>3.3.2. </w:t>
      </w:r>
      <w:r w:rsidR="00270A9A" w:rsidRPr="00307304">
        <w:rPr>
          <w:sz w:val="24"/>
          <w:szCs w:val="24"/>
        </w:rPr>
        <w:t xml:space="preserve">Своевременно производить оплату товара по настоящему Контракту на основании </w:t>
      </w:r>
      <w:r w:rsidR="009C3E68" w:rsidRPr="00307304">
        <w:rPr>
          <w:sz w:val="24"/>
          <w:szCs w:val="24"/>
        </w:rPr>
        <w:t xml:space="preserve">выставленного Поставщиком </w:t>
      </w:r>
      <w:proofErr w:type="gramStart"/>
      <w:r w:rsidR="009C3E68" w:rsidRPr="00307304">
        <w:rPr>
          <w:sz w:val="24"/>
          <w:szCs w:val="24"/>
        </w:rPr>
        <w:t>счета</w:t>
      </w:r>
      <w:r w:rsidR="00270A9A" w:rsidRPr="00307304">
        <w:rPr>
          <w:sz w:val="24"/>
          <w:szCs w:val="24"/>
        </w:rPr>
        <w:t xml:space="preserve">  за</w:t>
      </w:r>
      <w:proofErr w:type="gramEnd"/>
      <w:r w:rsidR="00270A9A" w:rsidRPr="00307304">
        <w:rPr>
          <w:sz w:val="24"/>
          <w:szCs w:val="24"/>
        </w:rPr>
        <w:t xml:space="preserve"> фактически отпущенный товар.</w:t>
      </w:r>
      <w:bookmarkStart w:id="1" w:name="_GoBack"/>
      <w:bookmarkEnd w:id="1"/>
    </w:p>
    <w:p w:rsidR="00270A9A" w:rsidRPr="00DE5239" w:rsidRDefault="00270A9A">
      <w:pPr>
        <w:ind w:firstLine="709"/>
        <w:jc w:val="both"/>
        <w:rPr>
          <w:sz w:val="24"/>
          <w:szCs w:val="24"/>
        </w:rPr>
      </w:pPr>
      <w:r w:rsidRPr="00307304">
        <w:rPr>
          <w:sz w:val="24"/>
          <w:szCs w:val="24"/>
        </w:rPr>
        <w:t>3.3.3.</w:t>
      </w:r>
      <w:r w:rsidR="00792828" w:rsidRPr="00307304">
        <w:rPr>
          <w:sz w:val="24"/>
          <w:szCs w:val="24"/>
        </w:rPr>
        <w:t> </w:t>
      </w:r>
      <w:r w:rsidRPr="00307304">
        <w:rPr>
          <w:sz w:val="24"/>
          <w:szCs w:val="24"/>
        </w:rPr>
        <w:t xml:space="preserve">Бережно обращаться с ТК, не допускать </w:t>
      </w:r>
      <w:r w:rsidR="00106846" w:rsidRPr="00307304">
        <w:rPr>
          <w:sz w:val="24"/>
          <w:szCs w:val="24"/>
        </w:rPr>
        <w:t>ее повреждения, утраты (утери</w:t>
      </w:r>
      <w:r w:rsidR="00106846">
        <w:rPr>
          <w:sz w:val="24"/>
          <w:szCs w:val="24"/>
        </w:rPr>
        <w:t>,</w:t>
      </w:r>
      <w:r w:rsidRPr="00DE5239">
        <w:rPr>
          <w:sz w:val="24"/>
          <w:szCs w:val="24"/>
        </w:rPr>
        <w:t xml:space="preserve"> кражи и т.п.).</w:t>
      </w:r>
    </w:p>
    <w:p w:rsidR="00270A9A" w:rsidRPr="00DE5239" w:rsidRDefault="00270A9A">
      <w:pPr>
        <w:ind w:firstLine="709"/>
        <w:jc w:val="both"/>
        <w:rPr>
          <w:sz w:val="24"/>
          <w:szCs w:val="24"/>
        </w:rPr>
      </w:pPr>
      <w:r w:rsidRPr="00DE5239">
        <w:rPr>
          <w:sz w:val="24"/>
          <w:szCs w:val="24"/>
        </w:rPr>
        <w:t>3.3.4. Незамедлительно уведомлять Поставщика в письменной форме в случаях утраты ТК для блокировки операций по ТК.</w:t>
      </w:r>
    </w:p>
    <w:p w:rsidR="00270A9A" w:rsidRPr="00DE5239" w:rsidRDefault="00270A9A">
      <w:pPr>
        <w:ind w:firstLine="709"/>
        <w:jc w:val="both"/>
        <w:rPr>
          <w:sz w:val="24"/>
          <w:szCs w:val="24"/>
        </w:rPr>
      </w:pPr>
      <w:r w:rsidRPr="00DE5239">
        <w:rPr>
          <w:sz w:val="24"/>
          <w:szCs w:val="24"/>
        </w:rPr>
        <w:t xml:space="preserve">Блокировка операций осуществляется Поставщиком в течение 24 часов с момента получения письменного уведомления Заказчика. До момента проведения блокировки Поставщик не несет ответственности за несанкционированные действия с использованием утраченной ТК со стороны третьих лиц. </w:t>
      </w:r>
    </w:p>
    <w:p w:rsidR="00270A9A" w:rsidRPr="00DE5239" w:rsidRDefault="00270A9A">
      <w:pPr>
        <w:ind w:firstLine="709"/>
        <w:jc w:val="both"/>
        <w:rPr>
          <w:sz w:val="24"/>
          <w:szCs w:val="24"/>
        </w:rPr>
      </w:pPr>
      <w:r w:rsidRPr="00DE5239">
        <w:rPr>
          <w:sz w:val="24"/>
          <w:szCs w:val="24"/>
        </w:rPr>
        <w:t>3.4. Заказчик имеет право:</w:t>
      </w:r>
    </w:p>
    <w:p w:rsidR="00270A9A" w:rsidRDefault="00270A9A">
      <w:pPr>
        <w:widowControl w:val="0"/>
        <w:ind w:firstLine="709"/>
        <w:jc w:val="both"/>
        <w:rPr>
          <w:sz w:val="24"/>
          <w:szCs w:val="24"/>
        </w:rPr>
      </w:pPr>
      <w:r w:rsidRPr="00DE5239">
        <w:rPr>
          <w:sz w:val="24"/>
          <w:szCs w:val="24"/>
        </w:rPr>
        <w:t xml:space="preserve">3.4.1. Принять решение об одностороннем отказе от исполнения Контракта в соответствии со статьей 95 Федерального закона от 05.04.2013 № 44-ФЗ «О контрактной системе в сфере </w:t>
      </w:r>
      <w:r w:rsidRPr="00DE5239">
        <w:rPr>
          <w:sz w:val="24"/>
          <w:szCs w:val="24"/>
        </w:rPr>
        <w:lastRenderedPageBreak/>
        <w:t>закупок товаров, работ, услуг для обеспечения государственных и муниципальных нужд</w:t>
      </w:r>
      <w:r w:rsidRPr="00DE5239">
        <w:rPr>
          <w:color w:val="000000"/>
          <w:sz w:val="24"/>
          <w:szCs w:val="24"/>
        </w:rPr>
        <w:t>»</w:t>
      </w:r>
      <w:r w:rsidRPr="00DE5239">
        <w:rPr>
          <w:sz w:val="24"/>
          <w:szCs w:val="24"/>
        </w:rPr>
        <w:t>.</w:t>
      </w:r>
    </w:p>
    <w:p w:rsidR="002C44B6" w:rsidRDefault="002C44B6">
      <w:pPr>
        <w:widowControl w:val="0"/>
        <w:ind w:firstLine="709"/>
        <w:jc w:val="both"/>
        <w:rPr>
          <w:sz w:val="24"/>
          <w:szCs w:val="24"/>
        </w:rPr>
      </w:pPr>
    </w:p>
    <w:p w:rsidR="002C44B6" w:rsidRPr="00DE5239" w:rsidRDefault="002C44B6">
      <w:pPr>
        <w:widowControl w:val="0"/>
        <w:ind w:firstLine="709"/>
        <w:jc w:val="both"/>
        <w:rPr>
          <w:sz w:val="24"/>
          <w:szCs w:val="24"/>
        </w:rPr>
      </w:pPr>
    </w:p>
    <w:p w:rsidR="00270A9A" w:rsidRPr="00DE5239" w:rsidRDefault="00270A9A">
      <w:pPr>
        <w:ind w:firstLine="567"/>
        <w:jc w:val="both"/>
        <w:rPr>
          <w:sz w:val="24"/>
          <w:szCs w:val="24"/>
          <w:lang w:val="ru-RU" w:eastAsia="ru-RU"/>
        </w:rPr>
      </w:pPr>
    </w:p>
    <w:p w:rsidR="00270A9A" w:rsidRPr="002C44B6" w:rsidRDefault="00270A9A" w:rsidP="00307304">
      <w:pPr>
        <w:pStyle w:val="210"/>
        <w:numPr>
          <w:ilvl w:val="0"/>
          <w:numId w:val="2"/>
        </w:numPr>
        <w:ind w:left="1276" w:hanging="142"/>
        <w:jc w:val="center"/>
        <w:rPr>
          <w:b/>
          <w:sz w:val="24"/>
          <w:szCs w:val="24"/>
        </w:rPr>
      </w:pPr>
      <w:r w:rsidRPr="002C44B6">
        <w:rPr>
          <w:b/>
          <w:sz w:val="24"/>
          <w:szCs w:val="24"/>
          <w:lang w:val="ru-RU" w:eastAsia="ru-RU"/>
        </w:rPr>
        <w:t>КАЧЕСТВО ТОВАРА</w:t>
      </w:r>
    </w:p>
    <w:p w:rsidR="00270A9A" w:rsidRPr="00DE5239" w:rsidRDefault="00270A9A">
      <w:pPr>
        <w:ind w:firstLine="709"/>
        <w:jc w:val="both"/>
        <w:rPr>
          <w:sz w:val="24"/>
          <w:szCs w:val="24"/>
        </w:rPr>
      </w:pPr>
      <w:r w:rsidRPr="00DE5239">
        <w:rPr>
          <w:sz w:val="24"/>
          <w:szCs w:val="24"/>
        </w:rPr>
        <w:t>4.1. Поставщик обязуется поставить товар по качеству соответствующий всем стандартам и требованиям, принятым в Российской Федерации в отношении данного вида товара, а также требованиям настоящего Контракта.</w:t>
      </w:r>
    </w:p>
    <w:p w:rsidR="0078183B" w:rsidRPr="0078183B" w:rsidRDefault="0078183B" w:rsidP="0078183B">
      <w:pPr>
        <w:suppressAutoHyphens w:val="0"/>
        <w:autoSpaceDE w:val="0"/>
        <w:autoSpaceDN w:val="0"/>
        <w:adjustRightInd w:val="0"/>
        <w:jc w:val="both"/>
        <w:rPr>
          <w:sz w:val="22"/>
          <w:szCs w:val="22"/>
          <w:lang w:eastAsia="ru-RU"/>
        </w:rPr>
      </w:pPr>
      <w:r>
        <w:rPr>
          <w:sz w:val="24"/>
          <w:szCs w:val="24"/>
        </w:rPr>
        <w:t xml:space="preserve">           </w:t>
      </w:r>
      <w:r w:rsidR="00270A9A" w:rsidRPr="00DE5239">
        <w:rPr>
          <w:sz w:val="24"/>
          <w:szCs w:val="24"/>
        </w:rPr>
        <w:t xml:space="preserve">4.2. </w:t>
      </w:r>
      <w:r w:rsidR="00616FA2" w:rsidRPr="00DE5239">
        <w:rPr>
          <w:sz w:val="24"/>
          <w:szCs w:val="24"/>
        </w:rPr>
        <w:t xml:space="preserve">Поставляемый товар должен соответствовать требованиям действующего технического регламента </w:t>
      </w:r>
      <w:r w:rsidR="00616FA2" w:rsidRPr="00DE5239">
        <w:rPr>
          <w:color w:val="000000"/>
          <w:sz w:val="24"/>
          <w:szCs w:val="24"/>
        </w:rPr>
        <w:t>Таможенного союза «ТР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18.10.2</w:t>
      </w:r>
      <w:r w:rsidR="00616FA2">
        <w:rPr>
          <w:color w:val="000000"/>
          <w:sz w:val="24"/>
          <w:szCs w:val="24"/>
        </w:rPr>
        <w:t>011г. № 826.</w:t>
      </w:r>
    </w:p>
    <w:p w:rsidR="00270A9A" w:rsidRPr="00DE5239" w:rsidRDefault="00270A9A">
      <w:pPr>
        <w:ind w:firstLine="709"/>
        <w:jc w:val="both"/>
        <w:rPr>
          <w:sz w:val="24"/>
          <w:szCs w:val="24"/>
        </w:rPr>
      </w:pPr>
      <w:r w:rsidRPr="00DE5239">
        <w:rPr>
          <w:sz w:val="24"/>
          <w:szCs w:val="24"/>
        </w:rPr>
        <w:t>4.3.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данных товаров.</w:t>
      </w:r>
    </w:p>
    <w:p w:rsidR="00270A9A" w:rsidRPr="00DE5239" w:rsidRDefault="00270A9A">
      <w:pPr>
        <w:ind w:firstLine="709"/>
        <w:jc w:val="both"/>
        <w:rPr>
          <w:sz w:val="24"/>
          <w:szCs w:val="24"/>
        </w:rPr>
      </w:pPr>
      <w:r w:rsidRPr="00DE5239">
        <w:rPr>
          <w:sz w:val="24"/>
          <w:szCs w:val="24"/>
        </w:rPr>
        <w:t xml:space="preserve">4.4. Поставляемый товар должен соответствовать характеристикам, указанным в спецификации (Приложение №1 к настоящему Контракту). </w:t>
      </w:r>
    </w:p>
    <w:p w:rsidR="002C44B6" w:rsidRDefault="00270A9A" w:rsidP="002633D6">
      <w:pPr>
        <w:ind w:firstLine="709"/>
        <w:jc w:val="both"/>
        <w:rPr>
          <w:sz w:val="24"/>
          <w:szCs w:val="24"/>
        </w:rPr>
      </w:pPr>
      <w:r w:rsidRPr="00DE5239">
        <w:rPr>
          <w:sz w:val="24"/>
          <w:szCs w:val="24"/>
        </w:rPr>
        <w:t>4.5. Поставляемый товар должен соответствовать нормам безопасности производителей товара и установленным законодательством Российской Федерации нормам безопасности товаров, эксплуатируемых человеком.</w:t>
      </w:r>
    </w:p>
    <w:p w:rsidR="009A171C" w:rsidRPr="009A171C" w:rsidRDefault="009A171C" w:rsidP="002633D6">
      <w:pPr>
        <w:ind w:firstLine="709"/>
        <w:jc w:val="both"/>
        <w:rPr>
          <w:b/>
          <w:sz w:val="24"/>
          <w:szCs w:val="24"/>
          <w:lang w:eastAsia="ru-RU"/>
        </w:rPr>
      </w:pPr>
      <w:r>
        <w:rPr>
          <w:b/>
          <w:sz w:val="24"/>
          <w:szCs w:val="24"/>
          <w:lang w:eastAsia="ru-RU"/>
        </w:rPr>
        <w:tab/>
      </w:r>
    </w:p>
    <w:p w:rsidR="00270A9A" w:rsidRPr="002C44B6" w:rsidRDefault="00270A9A">
      <w:pPr>
        <w:widowControl w:val="0"/>
        <w:numPr>
          <w:ilvl w:val="0"/>
          <w:numId w:val="2"/>
        </w:numPr>
        <w:autoSpaceDE w:val="0"/>
        <w:jc w:val="center"/>
        <w:rPr>
          <w:b/>
          <w:sz w:val="24"/>
          <w:szCs w:val="24"/>
        </w:rPr>
      </w:pPr>
      <w:r w:rsidRPr="002C44B6">
        <w:rPr>
          <w:b/>
          <w:sz w:val="24"/>
          <w:szCs w:val="24"/>
          <w:lang w:val="ru-RU" w:eastAsia="ru-RU"/>
        </w:rPr>
        <w:t xml:space="preserve">ЦЕНА КОНТРАКТА, ПОРЯДОК И ФОРМА РАСЧЕТОВ </w:t>
      </w:r>
    </w:p>
    <w:p w:rsidR="00270A9A" w:rsidRPr="00587732" w:rsidRDefault="00270A9A" w:rsidP="002C44B6">
      <w:pPr>
        <w:numPr>
          <w:ilvl w:val="1"/>
          <w:numId w:val="2"/>
        </w:numPr>
        <w:ind w:left="0" w:firstLine="709"/>
        <w:jc w:val="both"/>
        <w:rPr>
          <w:color w:val="000000"/>
          <w:sz w:val="24"/>
          <w:szCs w:val="24"/>
        </w:rPr>
      </w:pPr>
      <w:r w:rsidRPr="00587732">
        <w:rPr>
          <w:sz w:val="24"/>
          <w:szCs w:val="24"/>
        </w:rPr>
        <w:t xml:space="preserve">Цена за единицу товара составляет </w:t>
      </w:r>
      <w:r w:rsidR="002C44B6" w:rsidRPr="00587732">
        <w:rPr>
          <w:sz w:val="24"/>
          <w:szCs w:val="24"/>
        </w:rPr>
        <w:t>___</w:t>
      </w:r>
      <w:r w:rsidRPr="00587732">
        <w:rPr>
          <w:sz w:val="24"/>
          <w:szCs w:val="24"/>
        </w:rPr>
        <w:t xml:space="preserve"> руб. </w:t>
      </w:r>
      <w:r w:rsidR="002C44B6" w:rsidRPr="00587732">
        <w:rPr>
          <w:sz w:val="24"/>
          <w:szCs w:val="24"/>
        </w:rPr>
        <w:t>___</w:t>
      </w:r>
      <w:r w:rsidRPr="00587732">
        <w:rPr>
          <w:sz w:val="24"/>
          <w:szCs w:val="24"/>
        </w:rPr>
        <w:t xml:space="preserve"> коп</w:t>
      </w:r>
      <w:proofErr w:type="gramStart"/>
      <w:r w:rsidRPr="00587732">
        <w:rPr>
          <w:sz w:val="24"/>
          <w:szCs w:val="24"/>
        </w:rPr>
        <w:t>.</w:t>
      </w:r>
      <w:r w:rsidR="00587732" w:rsidRPr="00587732">
        <w:rPr>
          <w:sz w:val="24"/>
          <w:szCs w:val="24"/>
        </w:rPr>
        <w:t xml:space="preserve"> </w:t>
      </w:r>
      <w:proofErr w:type="gramEnd"/>
      <w:r w:rsidR="00B96589">
        <w:rPr>
          <w:sz w:val="24"/>
          <w:szCs w:val="24"/>
        </w:rPr>
        <w:t>Ц</w:t>
      </w:r>
      <w:r w:rsidR="00F3614E">
        <w:rPr>
          <w:sz w:val="24"/>
          <w:szCs w:val="24"/>
        </w:rPr>
        <w:t xml:space="preserve">ена </w:t>
      </w:r>
      <w:r w:rsidR="00587732" w:rsidRPr="00587732">
        <w:rPr>
          <w:sz w:val="24"/>
          <w:szCs w:val="24"/>
        </w:rPr>
        <w:t>Контракта</w:t>
      </w:r>
      <w:r w:rsidRPr="00587732">
        <w:rPr>
          <w:sz w:val="24"/>
          <w:szCs w:val="24"/>
        </w:rPr>
        <w:t xml:space="preserve"> составляет </w:t>
      </w:r>
      <w:r w:rsidR="002C44B6" w:rsidRPr="00587732">
        <w:rPr>
          <w:sz w:val="24"/>
          <w:szCs w:val="24"/>
        </w:rPr>
        <w:t>____________</w:t>
      </w:r>
      <w:r w:rsidRPr="00587732">
        <w:rPr>
          <w:sz w:val="24"/>
          <w:szCs w:val="24"/>
        </w:rPr>
        <w:t xml:space="preserve"> руб. </w:t>
      </w:r>
      <w:r w:rsidR="002C44B6" w:rsidRPr="00587732">
        <w:rPr>
          <w:sz w:val="24"/>
          <w:szCs w:val="24"/>
        </w:rPr>
        <w:t>____</w:t>
      </w:r>
      <w:r w:rsidRPr="00587732">
        <w:rPr>
          <w:sz w:val="24"/>
          <w:szCs w:val="24"/>
        </w:rPr>
        <w:t xml:space="preserve"> </w:t>
      </w:r>
      <w:proofErr w:type="gramStart"/>
      <w:r w:rsidRPr="00587732">
        <w:rPr>
          <w:sz w:val="24"/>
          <w:szCs w:val="24"/>
        </w:rPr>
        <w:t>коп.,</w:t>
      </w:r>
      <w:proofErr w:type="gramEnd"/>
      <w:r w:rsidRPr="00587732">
        <w:rPr>
          <w:sz w:val="24"/>
          <w:szCs w:val="24"/>
        </w:rPr>
        <w:t xml:space="preserve"> </w:t>
      </w:r>
      <w:r w:rsidR="0078183B" w:rsidRPr="00587732">
        <w:rPr>
          <w:sz w:val="24"/>
          <w:szCs w:val="24"/>
        </w:rPr>
        <w:t xml:space="preserve">в том числе </w:t>
      </w:r>
      <w:r w:rsidR="002C44B6" w:rsidRPr="00587732">
        <w:rPr>
          <w:sz w:val="24"/>
          <w:szCs w:val="24"/>
        </w:rPr>
        <w:t>____</w:t>
      </w:r>
      <w:r w:rsidR="00ED1BCB" w:rsidRPr="00587732">
        <w:rPr>
          <w:sz w:val="24"/>
          <w:szCs w:val="24"/>
        </w:rPr>
        <w:t xml:space="preserve">% </w:t>
      </w:r>
      <w:r w:rsidRPr="00587732">
        <w:rPr>
          <w:color w:val="000000"/>
          <w:sz w:val="24"/>
          <w:szCs w:val="24"/>
        </w:rPr>
        <w:t>НДС</w:t>
      </w:r>
      <w:r w:rsidR="00ED1BCB" w:rsidRPr="00587732">
        <w:rPr>
          <w:color w:val="000000"/>
          <w:sz w:val="24"/>
          <w:szCs w:val="24"/>
        </w:rPr>
        <w:t xml:space="preserve"> </w:t>
      </w:r>
      <w:r w:rsidR="002C44B6" w:rsidRPr="00587732">
        <w:rPr>
          <w:color w:val="000000"/>
          <w:sz w:val="24"/>
          <w:szCs w:val="24"/>
        </w:rPr>
        <w:t>_______</w:t>
      </w:r>
      <w:r w:rsidR="00ED1BCB" w:rsidRPr="00587732">
        <w:rPr>
          <w:color w:val="000000"/>
          <w:sz w:val="24"/>
          <w:szCs w:val="24"/>
        </w:rPr>
        <w:t xml:space="preserve"> руб. </w:t>
      </w:r>
      <w:r w:rsidR="002C44B6" w:rsidRPr="00587732">
        <w:rPr>
          <w:color w:val="000000"/>
          <w:sz w:val="24"/>
          <w:szCs w:val="24"/>
        </w:rPr>
        <w:t>___</w:t>
      </w:r>
      <w:r w:rsidR="00ED1BCB" w:rsidRPr="00587732">
        <w:rPr>
          <w:color w:val="000000"/>
          <w:sz w:val="24"/>
          <w:szCs w:val="24"/>
        </w:rPr>
        <w:t xml:space="preserve"> коп</w:t>
      </w:r>
      <w:r w:rsidRPr="00587732">
        <w:rPr>
          <w:color w:val="000000"/>
          <w:sz w:val="24"/>
          <w:szCs w:val="24"/>
        </w:rPr>
        <w:t>.</w:t>
      </w:r>
      <w:r w:rsidR="002C44B6" w:rsidRPr="00587732">
        <w:rPr>
          <w:color w:val="000000"/>
          <w:sz w:val="24"/>
          <w:szCs w:val="24"/>
        </w:rPr>
        <w:t>/без НДС</w:t>
      </w:r>
    </w:p>
    <w:p w:rsidR="002C44B6" w:rsidRPr="00DE5239" w:rsidRDefault="002C44B6" w:rsidP="002C44B6">
      <w:pPr>
        <w:numPr>
          <w:ilvl w:val="1"/>
          <w:numId w:val="2"/>
        </w:numPr>
        <w:ind w:left="0" w:firstLine="709"/>
        <w:jc w:val="both"/>
        <w:rPr>
          <w:sz w:val="24"/>
          <w:szCs w:val="24"/>
        </w:rPr>
      </w:pPr>
      <w:r w:rsidRPr="00587732">
        <w:rPr>
          <w:sz w:val="24"/>
          <w:szCs w:val="24"/>
        </w:rPr>
        <w:t>Сумма, подлежащая уплате Заказчиком Поставщику</w:t>
      </w:r>
      <w:r w:rsidRPr="002C44B6">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0A9A" w:rsidRPr="00DE5239" w:rsidRDefault="00270A9A">
      <w:pPr>
        <w:ind w:firstLine="709"/>
        <w:jc w:val="both"/>
        <w:rPr>
          <w:sz w:val="24"/>
          <w:szCs w:val="24"/>
        </w:rPr>
      </w:pPr>
      <w:r w:rsidRPr="00DE5239">
        <w:rPr>
          <w:sz w:val="24"/>
          <w:szCs w:val="24"/>
        </w:rPr>
        <w:t>5.</w:t>
      </w:r>
      <w:r w:rsidR="002C44B6">
        <w:rPr>
          <w:sz w:val="24"/>
          <w:szCs w:val="24"/>
        </w:rPr>
        <w:t>3</w:t>
      </w:r>
      <w:r w:rsidRPr="00DE5239">
        <w:rPr>
          <w:sz w:val="24"/>
          <w:szCs w:val="24"/>
        </w:rPr>
        <w:t>. Цена Контракта включает общую стоимость товара, с учетом расходов на перевозку, страхование, уплату таможенных пошлин, налогов, сборов и других обязательных платежей, а также всех иных расходов, необходимых для поставки товара, которые Поставщик должен оплачивать в соответствии с требованиями действующего законодательства Российской Федерации и условиями, указанными в настоящем Контракте.</w:t>
      </w:r>
    </w:p>
    <w:p w:rsidR="00270A9A" w:rsidRPr="00DE5239" w:rsidRDefault="00270A9A">
      <w:pPr>
        <w:ind w:firstLine="709"/>
        <w:jc w:val="both"/>
        <w:rPr>
          <w:sz w:val="24"/>
          <w:szCs w:val="24"/>
        </w:rPr>
      </w:pPr>
      <w:r w:rsidRPr="00DE5239">
        <w:rPr>
          <w:sz w:val="24"/>
          <w:szCs w:val="24"/>
        </w:rPr>
        <w:t>5.</w:t>
      </w:r>
      <w:r w:rsidR="002C44B6">
        <w:rPr>
          <w:sz w:val="24"/>
          <w:szCs w:val="24"/>
        </w:rPr>
        <w:t>4</w:t>
      </w:r>
      <w:r w:rsidRPr="00DE5239">
        <w:rPr>
          <w:sz w:val="24"/>
          <w:szCs w:val="24"/>
        </w:rPr>
        <w:t xml:space="preserve">. Цена </w:t>
      </w:r>
      <w:r w:rsidR="00B96589">
        <w:rPr>
          <w:sz w:val="24"/>
          <w:szCs w:val="24"/>
        </w:rPr>
        <w:t>Контракта</w:t>
      </w:r>
      <w:r w:rsidR="00F3614E">
        <w:rPr>
          <w:sz w:val="24"/>
          <w:szCs w:val="24"/>
        </w:rPr>
        <w:t xml:space="preserve"> </w:t>
      </w:r>
      <w:r w:rsidRPr="00DE5239">
        <w:rPr>
          <w:sz w:val="24"/>
          <w:szCs w:val="24"/>
        </w:rPr>
        <w:t>является твердой и определяется на весь срок исполнения Контракта. Изменение цены допускается только в случаях, предусмотренных действующим законодательством и настоящим Контрактом.</w:t>
      </w:r>
    </w:p>
    <w:p w:rsidR="00270A9A" w:rsidRPr="00DE5239" w:rsidRDefault="002C44B6">
      <w:pPr>
        <w:ind w:firstLine="709"/>
        <w:jc w:val="both"/>
        <w:rPr>
          <w:sz w:val="24"/>
          <w:szCs w:val="24"/>
        </w:rPr>
      </w:pPr>
      <w:r>
        <w:rPr>
          <w:sz w:val="24"/>
          <w:szCs w:val="24"/>
        </w:rPr>
        <w:t>5.5</w:t>
      </w:r>
      <w:r w:rsidR="00270A9A" w:rsidRPr="00DE5239">
        <w:rPr>
          <w:sz w:val="24"/>
          <w:szCs w:val="24"/>
        </w:rPr>
        <w:t xml:space="preserve">. Источник финансирования: </w:t>
      </w:r>
      <w:r>
        <w:rPr>
          <w:sz w:val="24"/>
          <w:szCs w:val="24"/>
        </w:rPr>
        <w:t>собственные средства заказчика</w:t>
      </w:r>
      <w:r w:rsidRPr="002C44B6">
        <w:rPr>
          <w:sz w:val="24"/>
          <w:szCs w:val="24"/>
        </w:rPr>
        <w:t xml:space="preserve"> (КВР 244, КОСГУ </w:t>
      </w:r>
      <w:r>
        <w:rPr>
          <w:sz w:val="24"/>
          <w:szCs w:val="24"/>
        </w:rPr>
        <w:t>34</w:t>
      </w:r>
      <w:r w:rsidR="003E084D">
        <w:rPr>
          <w:sz w:val="24"/>
          <w:szCs w:val="24"/>
        </w:rPr>
        <w:t>0</w:t>
      </w:r>
      <w:r w:rsidRPr="002C44B6">
        <w:rPr>
          <w:sz w:val="24"/>
          <w:szCs w:val="24"/>
        </w:rPr>
        <w:t>)</w:t>
      </w:r>
      <w:r w:rsidR="00270A9A" w:rsidRPr="00DE5239">
        <w:rPr>
          <w:sz w:val="24"/>
          <w:szCs w:val="24"/>
        </w:rPr>
        <w:t>.</w:t>
      </w:r>
    </w:p>
    <w:p w:rsidR="00270A9A" w:rsidRPr="00DE5239" w:rsidRDefault="00270A9A">
      <w:pPr>
        <w:ind w:firstLine="709"/>
        <w:jc w:val="both"/>
        <w:rPr>
          <w:sz w:val="24"/>
          <w:szCs w:val="24"/>
        </w:rPr>
      </w:pPr>
      <w:r w:rsidRPr="00DE5239">
        <w:rPr>
          <w:sz w:val="24"/>
          <w:szCs w:val="24"/>
        </w:rPr>
        <w:t>5.</w:t>
      </w:r>
      <w:r w:rsidR="002C44B6">
        <w:rPr>
          <w:sz w:val="24"/>
          <w:szCs w:val="24"/>
        </w:rPr>
        <w:t>6</w:t>
      </w:r>
      <w:r w:rsidRPr="00DE5239">
        <w:rPr>
          <w:sz w:val="24"/>
          <w:szCs w:val="24"/>
        </w:rPr>
        <w:t xml:space="preserve">. </w:t>
      </w:r>
      <w:r w:rsidR="009C3E68" w:rsidRPr="009C3E68">
        <w:rPr>
          <w:sz w:val="24"/>
          <w:szCs w:val="24"/>
        </w:rPr>
        <w:t xml:space="preserve">Заказчик оплачивает товар по истечении каждого месяца на основании подписанной сторонами </w:t>
      </w:r>
      <w:r w:rsidR="002633D6">
        <w:rPr>
          <w:sz w:val="24"/>
          <w:szCs w:val="24"/>
        </w:rPr>
        <w:t>УПД, выставленного счета</w:t>
      </w:r>
      <w:r w:rsidR="009C3E68" w:rsidRPr="009C3E68">
        <w:rPr>
          <w:sz w:val="24"/>
          <w:szCs w:val="24"/>
        </w:rPr>
        <w:t xml:space="preserve"> </w:t>
      </w:r>
      <w:r w:rsidR="002633D6">
        <w:rPr>
          <w:sz w:val="24"/>
          <w:szCs w:val="24"/>
        </w:rPr>
        <w:t xml:space="preserve">и Документа о приемке </w:t>
      </w:r>
      <w:r w:rsidR="009C3E68" w:rsidRPr="009C3E68">
        <w:rPr>
          <w:sz w:val="24"/>
          <w:szCs w:val="24"/>
        </w:rPr>
        <w:t>за фактически отпущенный товар и выставленного Поставщиком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r w:rsidRPr="00DE5239">
        <w:rPr>
          <w:sz w:val="24"/>
          <w:szCs w:val="24"/>
        </w:rPr>
        <w:t xml:space="preserve">. </w:t>
      </w:r>
    </w:p>
    <w:p w:rsidR="00270A9A" w:rsidRPr="00DE5239" w:rsidRDefault="00270A9A">
      <w:pPr>
        <w:ind w:firstLine="709"/>
        <w:jc w:val="both"/>
        <w:rPr>
          <w:sz w:val="24"/>
          <w:szCs w:val="24"/>
        </w:rPr>
      </w:pPr>
      <w:r w:rsidRPr="00DE5239">
        <w:rPr>
          <w:sz w:val="24"/>
          <w:szCs w:val="24"/>
        </w:rPr>
        <w:t>5.</w:t>
      </w:r>
      <w:r w:rsidR="002C44B6">
        <w:rPr>
          <w:sz w:val="24"/>
          <w:szCs w:val="24"/>
        </w:rPr>
        <w:t>7</w:t>
      </w:r>
      <w:r w:rsidRPr="00DE5239">
        <w:rPr>
          <w:sz w:val="24"/>
          <w:szCs w:val="24"/>
        </w:rPr>
        <w:t xml:space="preserve">. </w:t>
      </w:r>
      <w:r w:rsidR="009C3E68" w:rsidRPr="009C3E68">
        <w:rPr>
          <w:sz w:val="24"/>
          <w:szCs w:val="24"/>
        </w:rPr>
        <w:t xml:space="preserve">Поставщик предоставляет Заказчику счет, товарную накладную за фактически отпущенный товар по настоящему Контракту – ежемесячно до </w:t>
      </w:r>
      <w:r w:rsidR="00307304">
        <w:rPr>
          <w:sz w:val="24"/>
          <w:szCs w:val="24"/>
        </w:rPr>
        <w:t>05</w:t>
      </w:r>
      <w:r w:rsidR="009C3E68" w:rsidRPr="009C3E68">
        <w:rPr>
          <w:sz w:val="24"/>
          <w:szCs w:val="24"/>
        </w:rPr>
        <w:t xml:space="preserve"> числа месяца, следующего за отчетным, за декабрь не позднее </w:t>
      </w:r>
      <w:r w:rsidR="00AD613D">
        <w:rPr>
          <w:sz w:val="24"/>
          <w:szCs w:val="24"/>
        </w:rPr>
        <w:t>18</w:t>
      </w:r>
      <w:r w:rsidR="009C3E68" w:rsidRPr="009C3E68">
        <w:rPr>
          <w:sz w:val="24"/>
          <w:szCs w:val="24"/>
        </w:rPr>
        <w:t>.12.202</w:t>
      </w:r>
      <w:r w:rsidR="009C3E68">
        <w:rPr>
          <w:sz w:val="24"/>
          <w:szCs w:val="24"/>
        </w:rPr>
        <w:t>6</w:t>
      </w:r>
      <w:r w:rsidR="009C3E68" w:rsidRPr="009C3E68">
        <w:rPr>
          <w:sz w:val="24"/>
          <w:szCs w:val="24"/>
        </w:rPr>
        <w:t>.</w:t>
      </w:r>
    </w:p>
    <w:p w:rsidR="00270A9A" w:rsidRPr="00DE5239" w:rsidRDefault="00270A9A">
      <w:pPr>
        <w:ind w:firstLine="709"/>
        <w:jc w:val="both"/>
        <w:rPr>
          <w:sz w:val="24"/>
          <w:szCs w:val="24"/>
        </w:rPr>
      </w:pPr>
      <w:r w:rsidRPr="00DE5239">
        <w:rPr>
          <w:sz w:val="24"/>
          <w:szCs w:val="24"/>
        </w:rPr>
        <w:t>5.</w:t>
      </w:r>
      <w:r w:rsidR="002C44B6">
        <w:rPr>
          <w:sz w:val="24"/>
          <w:szCs w:val="24"/>
        </w:rPr>
        <w:t>8</w:t>
      </w:r>
      <w:r w:rsidRPr="00DE5239">
        <w:rPr>
          <w:sz w:val="24"/>
          <w:szCs w:val="24"/>
        </w:rPr>
        <w:t>. В случае возникновения разногласий по поводу количества отпущенного товара, основой для их разрешения являются чеки, указанные в п.2.6 Контракта, выданные Заказчику на АЗС и данные обработки информации Поставщиком. При отсутствии чеков окончательное решение принимается по данным обработки информации Поставщиком.</w:t>
      </w:r>
    </w:p>
    <w:p w:rsidR="00270A9A" w:rsidRDefault="00270A9A">
      <w:pPr>
        <w:ind w:firstLine="709"/>
        <w:jc w:val="both"/>
        <w:rPr>
          <w:sz w:val="24"/>
          <w:szCs w:val="24"/>
        </w:rPr>
      </w:pPr>
      <w:r w:rsidRPr="00DE5239">
        <w:rPr>
          <w:sz w:val="24"/>
          <w:szCs w:val="24"/>
        </w:rPr>
        <w:t>5.</w:t>
      </w:r>
      <w:r w:rsidR="002C44B6">
        <w:rPr>
          <w:sz w:val="24"/>
          <w:szCs w:val="24"/>
        </w:rPr>
        <w:t>9</w:t>
      </w:r>
      <w:r w:rsidRPr="00DE5239">
        <w:rPr>
          <w:sz w:val="24"/>
          <w:szCs w:val="24"/>
        </w:rPr>
        <w:t>. Оплата товара по настоящему Контракту производится в российских рублях. Форма платежа: безналичный расчет.</w:t>
      </w:r>
    </w:p>
    <w:p w:rsidR="009C3E68" w:rsidRPr="00DE5239" w:rsidRDefault="009C3E68">
      <w:pPr>
        <w:ind w:firstLine="709"/>
        <w:jc w:val="both"/>
        <w:rPr>
          <w:sz w:val="24"/>
          <w:szCs w:val="24"/>
        </w:rPr>
      </w:pPr>
      <w:r>
        <w:rPr>
          <w:sz w:val="24"/>
          <w:szCs w:val="24"/>
        </w:rPr>
        <w:t>5.</w:t>
      </w:r>
      <w:r w:rsidR="002C44B6">
        <w:rPr>
          <w:sz w:val="24"/>
          <w:szCs w:val="24"/>
        </w:rPr>
        <w:t>10</w:t>
      </w:r>
      <w:r>
        <w:rPr>
          <w:sz w:val="24"/>
          <w:szCs w:val="24"/>
        </w:rPr>
        <w:t xml:space="preserve">. </w:t>
      </w:r>
      <w:r w:rsidR="008B031C">
        <w:rPr>
          <w:sz w:val="24"/>
          <w:szCs w:val="24"/>
        </w:rPr>
        <w:t>В течение 2 (двух) рабочих дней с даты получения документов указанных в п. 5.7. Контракта и п</w:t>
      </w:r>
      <w:r w:rsidRPr="009C3E68">
        <w:rPr>
          <w:sz w:val="24"/>
          <w:szCs w:val="24"/>
        </w:rPr>
        <w:t>ри отсутствии претензий, расхождений по результатам приемки, проведенной без участия Поставщика, Заказчик подписывает Акт приемки (по форме ф. 0510452, утвержденной приказом Минфина России от 15.04.2021 № 61н) и направляет скан-копию Акта приемки Поставщику в целях уведомления на электронную почту, указанную в разделе 12 контракта «Адреса и банковские реквизиты сторон</w:t>
      </w:r>
      <w:r w:rsidR="002C44B6">
        <w:rPr>
          <w:sz w:val="24"/>
          <w:szCs w:val="24"/>
        </w:rPr>
        <w:t>»</w:t>
      </w:r>
      <w:r>
        <w:rPr>
          <w:sz w:val="24"/>
          <w:szCs w:val="24"/>
        </w:rPr>
        <w:t>.</w:t>
      </w:r>
    </w:p>
    <w:p w:rsidR="00270A9A" w:rsidRDefault="002C44B6">
      <w:pPr>
        <w:ind w:firstLine="709"/>
        <w:jc w:val="both"/>
        <w:rPr>
          <w:sz w:val="24"/>
          <w:szCs w:val="24"/>
        </w:rPr>
      </w:pPr>
      <w:r>
        <w:rPr>
          <w:sz w:val="24"/>
          <w:szCs w:val="24"/>
        </w:rPr>
        <w:t>5.11.</w:t>
      </w:r>
      <w:r w:rsidR="00AD613D">
        <w:rPr>
          <w:sz w:val="24"/>
          <w:szCs w:val="24"/>
        </w:rPr>
        <w:t xml:space="preserve"> </w:t>
      </w:r>
      <w:r w:rsidRPr="002C44B6">
        <w:rPr>
          <w:sz w:val="24"/>
          <w:szCs w:val="24"/>
        </w:rPr>
        <w:t>Обязательство по оплате считается надлежаще исполненным с момента списания денежных средств с лицевого счета Заказчика</w:t>
      </w:r>
      <w:r w:rsidR="00AD613D">
        <w:rPr>
          <w:sz w:val="24"/>
          <w:szCs w:val="24"/>
        </w:rPr>
        <w:t>.</w:t>
      </w:r>
    </w:p>
    <w:p w:rsidR="002C44B6" w:rsidRPr="00DE5239" w:rsidRDefault="002C44B6">
      <w:pPr>
        <w:ind w:firstLine="709"/>
        <w:jc w:val="both"/>
        <w:rPr>
          <w:sz w:val="24"/>
          <w:szCs w:val="24"/>
        </w:rPr>
      </w:pPr>
    </w:p>
    <w:p w:rsidR="00270A9A" w:rsidRPr="00A93034" w:rsidRDefault="00270A9A">
      <w:pPr>
        <w:pStyle w:val="210"/>
        <w:numPr>
          <w:ilvl w:val="0"/>
          <w:numId w:val="2"/>
        </w:numPr>
        <w:jc w:val="center"/>
        <w:rPr>
          <w:b/>
          <w:sz w:val="24"/>
          <w:szCs w:val="24"/>
        </w:rPr>
      </w:pPr>
      <w:r w:rsidRPr="00A93034">
        <w:rPr>
          <w:b/>
          <w:sz w:val="24"/>
          <w:szCs w:val="24"/>
          <w:lang w:val="ru-RU" w:eastAsia="ru-RU"/>
        </w:rPr>
        <w:t>СРОК ДЕЙСТВИЯ КОНТРАКТА</w:t>
      </w:r>
    </w:p>
    <w:p w:rsidR="009A171C" w:rsidRDefault="00BE6400" w:rsidP="009D3A89">
      <w:pPr>
        <w:jc w:val="both"/>
        <w:rPr>
          <w:sz w:val="24"/>
          <w:szCs w:val="24"/>
          <w:lang w:eastAsia="ru-RU"/>
        </w:rPr>
      </w:pPr>
      <w:r>
        <w:rPr>
          <w:sz w:val="24"/>
          <w:szCs w:val="24"/>
          <w:lang w:eastAsia="ru-RU"/>
        </w:rPr>
        <w:t xml:space="preserve">            </w:t>
      </w:r>
      <w:r w:rsidRPr="00DE5239">
        <w:rPr>
          <w:sz w:val="24"/>
          <w:szCs w:val="24"/>
          <w:lang w:val="ru-RU" w:eastAsia="ru-RU"/>
        </w:rPr>
        <w:t xml:space="preserve">6.1. Настоящий Контракт вступает в силу </w:t>
      </w:r>
      <w:r w:rsidR="000F2A34">
        <w:rPr>
          <w:color w:val="000000"/>
          <w:sz w:val="24"/>
          <w:szCs w:val="24"/>
          <w:lang w:eastAsia="ru-RU"/>
        </w:rPr>
        <w:t>с</w:t>
      </w:r>
      <w:r w:rsidR="009A30A3">
        <w:rPr>
          <w:color w:val="000000"/>
          <w:sz w:val="24"/>
          <w:szCs w:val="24"/>
          <w:lang w:eastAsia="ru-RU"/>
        </w:rPr>
        <w:t xml:space="preserve"> момента его подписания Сторонами</w:t>
      </w:r>
      <w:r>
        <w:rPr>
          <w:color w:val="000000"/>
          <w:sz w:val="24"/>
          <w:szCs w:val="24"/>
          <w:lang w:eastAsia="ru-RU"/>
        </w:rPr>
        <w:t xml:space="preserve"> </w:t>
      </w:r>
      <w:r w:rsidRPr="00DE5239">
        <w:rPr>
          <w:color w:val="000000"/>
          <w:sz w:val="24"/>
          <w:szCs w:val="24"/>
          <w:lang w:val="ru-RU" w:eastAsia="ru-RU"/>
        </w:rPr>
        <w:t>и действует</w:t>
      </w:r>
      <w:r>
        <w:rPr>
          <w:color w:val="000000"/>
          <w:sz w:val="24"/>
          <w:szCs w:val="24"/>
          <w:lang w:eastAsia="ru-RU"/>
        </w:rPr>
        <w:t xml:space="preserve"> до</w:t>
      </w:r>
      <w:r w:rsidRPr="00DE5239">
        <w:rPr>
          <w:sz w:val="24"/>
          <w:szCs w:val="24"/>
          <w:lang w:val="ru-RU" w:eastAsia="ru-RU"/>
        </w:rPr>
        <w:t xml:space="preserve"> </w:t>
      </w:r>
      <w:r w:rsidR="00202515" w:rsidRPr="00616C12">
        <w:rPr>
          <w:sz w:val="24"/>
          <w:szCs w:val="24"/>
          <w:lang w:eastAsia="ru-RU"/>
        </w:rPr>
        <w:t>3</w:t>
      </w:r>
      <w:r w:rsidR="00740CB2">
        <w:rPr>
          <w:sz w:val="24"/>
          <w:szCs w:val="24"/>
          <w:lang w:eastAsia="ru-RU"/>
        </w:rPr>
        <w:t>1</w:t>
      </w:r>
      <w:r w:rsidR="009A30A3" w:rsidRPr="00616C12">
        <w:rPr>
          <w:sz w:val="24"/>
          <w:szCs w:val="24"/>
          <w:lang w:eastAsia="ru-RU"/>
        </w:rPr>
        <w:t>.</w:t>
      </w:r>
      <w:r w:rsidR="00535EA6" w:rsidRPr="00616C12">
        <w:rPr>
          <w:sz w:val="24"/>
          <w:szCs w:val="24"/>
          <w:lang w:eastAsia="ru-RU"/>
        </w:rPr>
        <w:t>1</w:t>
      </w:r>
      <w:r w:rsidR="00B36539" w:rsidRPr="00616C12">
        <w:rPr>
          <w:sz w:val="24"/>
          <w:szCs w:val="24"/>
          <w:lang w:eastAsia="ru-RU"/>
        </w:rPr>
        <w:t>2</w:t>
      </w:r>
      <w:r w:rsidRPr="00616C12">
        <w:rPr>
          <w:sz w:val="24"/>
          <w:szCs w:val="24"/>
          <w:lang w:eastAsia="ru-RU"/>
        </w:rPr>
        <w:t>.202</w:t>
      </w:r>
      <w:r w:rsidR="00630E44">
        <w:rPr>
          <w:sz w:val="24"/>
          <w:szCs w:val="24"/>
          <w:lang w:eastAsia="ru-RU"/>
        </w:rPr>
        <w:t>6</w:t>
      </w:r>
      <w:r>
        <w:rPr>
          <w:sz w:val="24"/>
          <w:szCs w:val="24"/>
          <w:lang w:eastAsia="ru-RU"/>
        </w:rPr>
        <w:t xml:space="preserve"> </w:t>
      </w:r>
      <w:r w:rsidRPr="00DE5239">
        <w:rPr>
          <w:sz w:val="24"/>
          <w:szCs w:val="24"/>
          <w:lang w:val="ru-RU" w:eastAsia="ru-RU"/>
        </w:rPr>
        <w:t>года включительно</w:t>
      </w:r>
      <w:r w:rsidR="009A171C">
        <w:rPr>
          <w:sz w:val="24"/>
          <w:szCs w:val="24"/>
          <w:lang w:eastAsia="ru-RU"/>
        </w:rPr>
        <w:t>.</w:t>
      </w:r>
    </w:p>
    <w:p w:rsidR="00BE6400" w:rsidRPr="00DE5239" w:rsidRDefault="00BE6400" w:rsidP="009D3A89">
      <w:pPr>
        <w:jc w:val="both"/>
        <w:rPr>
          <w:sz w:val="24"/>
          <w:szCs w:val="24"/>
        </w:rPr>
      </w:pPr>
      <w:r>
        <w:rPr>
          <w:sz w:val="24"/>
          <w:szCs w:val="24"/>
        </w:rPr>
        <w:t xml:space="preserve">            </w:t>
      </w:r>
      <w:r w:rsidRPr="00DE5239">
        <w:rPr>
          <w:sz w:val="24"/>
          <w:szCs w:val="24"/>
        </w:rPr>
        <w:t xml:space="preserve">6.2. Истечение срока действия Контракта не освобождает </w:t>
      </w:r>
      <w:r>
        <w:rPr>
          <w:sz w:val="24"/>
          <w:szCs w:val="24"/>
        </w:rPr>
        <w:t>С</w:t>
      </w:r>
      <w:r w:rsidRPr="00DE5239">
        <w:rPr>
          <w:sz w:val="24"/>
          <w:szCs w:val="24"/>
        </w:rPr>
        <w:t>тороны от обязательств, возникших в период действия Контракта.</w:t>
      </w:r>
    </w:p>
    <w:p w:rsidR="00270A9A" w:rsidRPr="00DE5239" w:rsidRDefault="00270A9A">
      <w:pPr>
        <w:ind w:firstLine="709"/>
        <w:jc w:val="both"/>
        <w:rPr>
          <w:sz w:val="24"/>
          <w:szCs w:val="24"/>
        </w:rPr>
      </w:pPr>
    </w:p>
    <w:p w:rsidR="00270A9A" w:rsidRPr="00A93034" w:rsidRDefault="00270A9A">
      <w:pPr>
        <w:pStyle w:val="210"/>
        <w:numPr>
          <w:ilvl w:val="0"/>
          <w:numId w:val="2"/>
        </w:numPr>
        <w:jc w:val="center"/>
        <w:rPr>
          <w:b/>
          <w:sz w:val="24"/>
          <w:szCs w:val="24"/>
        </w:rPr>
      </w:pPr>
      <w:r w:rsidRPr="00A93034">
        <w:rPr>
          <w:b/>
          <w:sz w:val="24"/>
          <w:szCs w:val="24"/>
          <w:lang w:val="ru-RU" w:eastAsia="ru-RU"/>
        </w:rPr>
        <w:t>ОТВЕТСТВЕННОСТЬ СТОРОН</w:t>
      </w:r>
    </w:p>
    <w:p w:rsidR="00270A9A" w:rsidRPr="00DE5239" w:rsidRDefault="00270A9A">
      <w:pPr>
        <w:widowControl w:val="0"/>
        <w:autoSpaceDE w:val="0"/>
        <w:ind w:firstLine="709"/>
        <w:jc w:val="both"/>
        <w:rPr>
          <w:sz w:val="24"/>
          <w:szCs w:val="24"/>
        </w:rPr>
      </w:pPr>
      <w:r w:rsidRPr="00DE5239">
        <w:rPr>
          <w:color w:val="000000"/>
          <w:sz w:val="24"/>
          <w:szCs w:val="24"/>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270A9A" w:rsidRPr="00DE5239" w:rsidRDefault="00270A9A">
      <w:pPr>
        <w:widowControl w:val="0"/>
        <w:autoSpaceDE w:val="0"/>
        <w:ind w:firstLine="709"/>
        <w:jc w:val="both"/>
        <w:rPr>
          <w:sz w:val="24"/>
          <w:szCs w:val="24"/>
        </w:rPr>
      </w:pPr>
      <w:r w:rsidRPr="00DE5239">
        <w:rPr>
          <w:color w:val="000000"/>
          <w:sz w:val="24"/>
          <w:szCs w:val="24"/>
        </w:rPr>
        <w:t xml:space="preserve">7.2. В случае просрочки исполнения Поставщиком обязательств, предусмотренных Контрактом, Заказчик направляет Поставщику требование об уплате пени. </w:t>
      </w:r>
    </w:p>
    <w:p w:rsidR="00270A9A" w:rsidRPr="00DE5239" w:rsidRDefault="00270A9A">
      <w:pPr>
        <w:widowControl w:val="0"/>
        <w:autoSpaceDE w:val="0"/>
        <w:ind w:firstLine="709"/>
        <w:jc w:val="both"/>
        <w:rPr>
          <w:sz w:val="24"/>
          <w:szCs w:val="24"/>
        </w:rPr>
      </w:pPr>
      <w:r w:rsidRPr="00DE5239">
        <w:rPr>
          <w:color w:val="000000"/>
          <w:sz w:val="24"/>
          <w:szCs w:val="24"/>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E16D56">
        <w:rPr>
          <w:color w:val="000000"/>
          <w:sz w:val="24"/>
          <w:szCs w:val="24"/>
        </w:rPr>
        <w:t xml:space="preserve">ключевой </w:t>
      </w:r>
      <w:r w:rsidRPr="00DE5239">
        <w:rPr>
          <w:color w:val="000000"/>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70A9A" w:rsidRPr="00DE5239" w:rsidRDefault="00270A9A">
      <w:pPr>
        <w:widowControl w:val="0"/>
        <w:autoSpaceDE w:val="0"/>
        <w:ind w:firstLine="709"/>
        <w:jc w:val="both"/>
        <w:rPr>
          <w:sz w:val="24"/>
          <w:szCs w:val="24"/>
        </w:rPr>
      </w:pPr>
      <w:r w:rsidRPr="00DE5239">
        <w:rPr>
          <w:color w:val="000000"/>
          <w:sz w:val="24"/>
          <w:szCs w:val="24"/>
        </w:rPr>
        <w:t xml:space="preserve">  7.3. Штраф за неисполнение или ненадлежащее исполнение Поставщиком обязательств, предусмотренных контрактом, имеющих денежное выражение, за исключением просрочки исполнения обязательств, предусмотренных Контрактом, устанавливается в </w:t>
      </w:r>
      <w:r w:rsidR="00364DF2">
        <w:rPr>
          <w:color w:val="000000"/>
          <w:sz w:val="24"/>
          <w:szCs w:val="24"/>
        </w:rPr>
        <w:t>размере</w:t>
      </w:r>
      <w:r w:rsidRPr="00DE5239">
        <w:rPr>
          <w:color w:val="000000"/>
          <w:sz w:val="24"/>
          <w:szCs w:val="24"/>
        </w:rPr>
        <w:t xml:space="preserve"> 10% </w:t>
      </w:r>
      <w:r w:rsidR="00011A4B">
        <w:rPr>
          <w:color w:val="000000"/>
          <w:sz w:val="24"/>
          <w:szCs w:val="24"/>
        </w:rPr>
        <w:t>от цены контракта</w:t>
      </w:r>
      <w:r w:rsidRPr="00DE5239">
        <w:rPr>
          <w:color w:val="000000"/>
          <w:sz w:val="24"/>
          <w:szCs w:val="24"/>
        </w:rPr>
        <w:t>.</w:t>
      </w:r>
    </w:p>
    <w:p w:rsidR="00270A9A" w:rsidRPr="00DE5239" w:rsidRDefault="00270A9A">
      <w:pPr>
        <w:widowControl w:val="0"/>
        <w:autoSpaceDE w:val="0"/>
        <w:ind w:firstLine="709"/>
        <w:jc w:val="both"/>
        <w:rPr>
          <w:sz w:val="24"/>
          <w:szCs w:val="24"/>
        </w:rPr>
      </w:pPr>
      <w:r w:rsidRPr="00DE5239">
        <w:rPr>
          <w:color w:val="000000"/>
          <w:sz w:val="24"/>
          <w:szCs w:val="24"/>
        </w:rPr>
        <w:t xml:space="preserve">(Размер штрафа устанавливается в соответствии с Постановлением Правительства Российской Федерации от 30.08.2017 № 1042 «Об утверждении </w:t>
      </w:r>
      <w:r w:rsidR="003B3852">
        <w:rPr>
          <w:color w:val="000000"/>
          <w:sz w:val="24"/>
          <w:szCs w:val="24"/>
        </w:rPr>
        <w:t>П</w:t>
      </w:r>
      <w:r w:rsidRPr="00DE5239">
        <w:rPr>
          <w:color w:val="000000"/>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w:t>
      </w:r>
      <w:r w:rsidR="00B6235E">
        <w:rPr>
          <w:color w:val="000000"/>
          <w:sz w:val="24"/>
          <w:szCs w:val="24"/>
        </w:rPr>
        <w:t>ком (подрядчиком, исполнителем)…</w:t>
      </w:r>
      <w:r w:rsidRPr="00DE5239">
        <w:rPr>
          <w:color w:val="000000"/>
          <w:sz w:val="24"/>
          <w:szCs w:val="24"/>
        </w:rPr>
        <w:t xml:space="preserve">» (далее - Постановление Правительства Российской Федерации от 30.08.2017 № 1042)  и составляет 10 процентов цены контракта в связи с тем, что цена контракта не превышает 3 млн. рублей). </w:t>
      </w:r>
    </w:p>
    <w:p w:rsidR="00270A9A" w:rsidRPr="00DE5239" w:rsidRDefault="00270A9A">
      <w:pPr>
        <w:widowControl w:val="0"/>
        <w:autoSpaceDE w:val="0"/>
        <w:ind w:firstLine="709"/>
        <w:jc w:val="both"/>
        <w:rPr>
          <w:sz w:val="24"/>
          <w:szCs w:val="24"/>
        </w:rPr>
      </w:pPr>
      <w:r w:rsidRPr="00DE5239">
        <w:rPr>
          <w:color w:val="000000"/>
          <w:sz w:val="24"/>
          <w:szCs w:val="24"/>
        </w:rPr>
        <w:t xml:space="preserve">7.4. 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устанавливается в </w:t>
      </w:r>
      <w:r w:rsidR="00B6235E">
        <w:rPr>
          <w:color w:val="000000"/>
          <w:sz w:val="24"/>
          <w:szCs w:val="24"/>
        </w:rPr>
        <w:t>размере</w:t>
      </w:r>
      <w:r w:rsidRPr="00DE5239">
        <w:rPr>
          <w:color w:val="000000"/>
          <w:sz w:val="24"/>
          <w:szCs w:val="24"/>
        </w:rPr>
        <w:t xml:space="preserve"> – 1000 (Одна тысяча) руб. 00 коп.</w:t>
      </w:r>
    </w:p>
    <w:p w:rsidR="00270A9A" w:rsidRPr="00DE5239" w:rsidRDefault="00270A9A">
      <w:pPr>
        <w:widowControl w:val="0"/>
        <w:autoSpaceDE w:val="0"/>
        <w:ind w:firstLine="709"/>
        <w:jc w:val="both"/>
        <w:rPr>
          <w:sz w:val="24"/>
          <w:szCs w:val="24"/>
        </w:rPr>
      </w:pPr>
      <w:r w:rsidRPr="00DE5239">
        <w:rPr>
          <w:color w:val="000000"/>
          <w:sz w:val="24"/>
          <w:szCs w:val="24"/>
        </w:rPr>
        <w:t xml:space="preserve"> (Размер штрафа устанавливается в соответствии с Постановлением Правительства Российской Федерации от 30.08.2017 №1042 и составляет 1000 руб. в связи с тем, что цена контракта не превышает 3 млн. руб.). </w:t>
      </w:r>
    </w:p>
    <w:p w:rsidR="00270A9A" w:rsidRPr="00DE5239" w:rsidRDefault="00270A9A">
      <w:pPr>
        <w:widowControl w:val="0"/>
        <w:autoSpaceDE w:val="0"/>
        <w:ind w:firstLine="709"/>
        <w:jc w:val="both"/>
        <w:rPr>
          <w:sz w:val="24"/>
          <w:szCs w:val="24"/>
        </w:rPr>
      </w:pPr>
      <w:r w:rsidRPr="00DE5239">
        <w:rPr>
          <w:color w:val="000000"/>
          <w:sz w:val="24"/>
          <w:szCs w:val="24"/>
        </w:rPr>
        <w:t>7.5.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w:t>
      </w:r>
      <w:r w:rsidR="00E16D56">
        <w:rPr>
          <w:color w:val="000000"/>
          <w:sz w:val="24"/>
          <w:szCs w:val="24"/>
        </w:rPr>
        <w:t xml:space="preserve"> ключевой</w:t>
      </w:r>
      <w:r w:rsidRPr="00DE5239">
        <w:rPr>
          <w:color w:val="000000"/>
          <w:sz w:val="24"/>
          <w:szCs w:val="24"/>
        </w:rPr>
        <w:t xml:space="preserve"> ставки Центрального банка Российской Федерации от неуплаченной в срок суммы.</w:t>
      </w:r>
    </w:p>
    <w:p w:rsidR="00270A9A" w:rsidRPr="00DE5239" w:rsidRDefault="00270A9A">
      <w:pPr>
        <w:widowControl w:val="0"/>
        <w:autoSpaceDE w:val="0"/>
        <w:ind w:firstLine="709"/>
        <w:jc w:val="both"/>
        <w:rPr>
          <w:sz w:val="24"/>
          <w:szCs w:val="24"/>
        </w:rPr>
      </w:pPr>
      <w:r w:rsidRPr="00DE5239">
        <w:rPr>
          <w:color w:val="000000"/>
          <w:sz w:val="24"/>
          <w:szCs w:val="24"/>
        </w:rPr>
        <w:t xml:space="preserve">7.6.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w:t>
      </w:r>
      <w:r w:rsidR="00B6235E">
        <w:rPr>
          <w:color w:val="000000"/>
          <w:sz w:val="24"/>
          <w:szCs w:val="24"/>
        </w:rPr>
        <w:t>размере</w:t>
      </w:r>
      <w:r w:rsidRPr="00DE5239">
        <w:rPr>
          <w:color w:val="000000"/>
          <w:sz w:val="24"/>
          <w:szCs w:val="24"/>
        </w:rPr>
        <w:t xml:space="preserve"> – 1000 (одна тысяча) руб. 00 коп. </w:t>
      </w:r>
    </w:p>
    <w:p w:rsidR="00270A9A" w:rsidRPr="00DE5239" w:rsidRDefault="00270A9A">
      <w:pPr>
        <w:widowControl w:val="0"/>
        <w:autoSpaceDE w:val="0"/>
        <w:ind w:firstLine="709"/>
        <w:jc w:val="both"/>
        <w:rPr>
          <w:sz w:val="24"/>
          <w:szCs w:val="24"/>
        </w:rPr>
      </w:pPr>
      <w:r w:rsidRPr="00DE5239">
        <w:rPr>
          <w:color w:val="000000"/>
          <w:sz w:val="24"/>
          <w:szCs w:val="24"/>
        </w:rPr>
        <w:t xml:space="preserve">(Размер штрафа устанавливается в соответствии с Постановлением Правительства Российской Федерации от 30.08.2017 №1042 и составляет 1000 руб. в связи с тем, что цена контракта не превышает 3 млн. руб. (включительно). </w:t>
      </w:r>
    </w:p>
    <w:p w:rsidR="00376D85" w:rsidRPr="00376D85" w:rsidRDefault="00270A9A" w:rsidP="00376D85">
      <w:pPr>
        <w:widowControl w:val="0"/>
        <w:autoSpaceDE w:val="0"/>
        <w:autoSpaceDN w:val="0"/>
        <w:adjustRightInd w:val="0"/>
        <w:ind w:firstLine="709"/>
        <w:jc w:val="both"/>
        <w:rPr>
          <w:bCs/>
          <w:color w:val="000000"/>
          <w:sz w:val="24"/>
          <w:szCs w:val="24"/>
        </w:rPr>
      </w:pPr>
      <w:r w:rsidRPr="00376D85">
        <w:rPr>
          <w:color w:val="000000"/>
          <w:sz w:val="24"/>
          <w:szCs w:val="24"/>
        </w:rPr>
        <w:t>7.7.</w:t>
      </w:r>
      <w:r w:rsidR="00376D85" w:rsidRPr="00376D85">
        <w:rPr>
          <w:bCs/>
          <w:color w:val="000000"/>
          <w:sz w:val="24"/>
          <w:szCs w:val="24"/>
        </w:rPr>
        <w:t xml:space="preserve">Общая сумма начисленных штрафов </w:t>
      </w:r>
      <w:r w:rsidR="00376D85" w:rsidRPr="00376D85">
        <w:rPr>
          <w:sz w:val="24"/>
          <w:szCs w:val="24"/>
        </w:rPr>
        <w:t>за неисполне</w:t>
      </w:r>
      <w:r w:rsidR="000E013E">
        <w:rPr>
          <w:sz w:val="24"/>
          <w:szCs w:val="24"/>
        </w:rPr>
        <w:t>ние или ненадлежащее исполнение</w:t>
      </w:r>
      <w:r w:rsidR="00376D85" w:rsidRPr="00376D85">
        <w:rPr>
          <w:bCs/>
          <w:color w:val="000000"/>
          <w:sz w:val="24"/>
          <w:szCs w:val="24"/>
        </w:rPr>
        <w:t xml:space="preserve"> контракта не может превышать цену контракта. </w:t>
      </w:r>
    </w:p>
    <w:p w:rsidR="00376D85" w:rsidRPr="00376D85" w:rsidRDefault="00376D85" w:rsidP="00376D85">
      <w:pPr>
        <w:widowControl w:val="0"/>
        <w:autoSpaceDE w:val="0"/>
        <w:autoSpaceDN w:val="0"/>
        <w:adjustRightInd w:val="0"/>
        <w:ind w:firstLine="709"/>
        <w:jc w:val="both"/>
        <w:rPr>
          <w:bCs/>
          <w:color w:val="000000"/>
          <w:sz w:val="24"/>
          <w:szCs w:val="24"/>
        </w:rPr>
      </w:pPr>
      <w:r>
        <w:rPr>
          <w:bCs/>
          <w:color w:val="000000"/>
          <w:sz w:val="24"/>
          <w:szCs w:val="24"/>
        </w:rPr>
        <w:t>7</w:t>
      </w:r>
      <w:r w:rsidRPr="00376D85">
        <w:rPr>
          <w:bCs/>
          <w:color w:val="000000"/>
          <w:sz w:val="24"/>
          <w:szCs w:val="24"/>
        </w:rPr>
        <w:t>.8. Поставщик несет полную ответственность за ущерб, причиненный Заказчику в ходе исполнения им обязательств по настоящему контакту в соответствии с законодательством Российской Федерации.</w:t>
      </w:r>
    </w:p>
    <w:p w:rsidR="00376D85" w:rsidRPr="00376D85" w:rsidRDefault="00376D85" w:rsidP="00376D85">
      <w:pPr>
        <w:widowControl w:val="0"/>
        <w:autoSpaceDE w:val="0"/>
        <w:autoSpaceDN w:val="0"/>
        <w:adjustRightInd w:val="0"/>
        <w:ind w:firstLine="709"/>
        <w:jc w:val="both"/>
        <w:rPr>
          <w:color w:val="000000"/>
          <w:sz w:val="24"/>
          <w:szCs w:val="24"/>
          <w:lang w:eastAsia="ru-RU"/>
        </w:rPr>
      </w:pPr>
      <w:r>
        <w:rPr>
          <w:color w:val="000000"/>
          <w:sz w:val="24"/>
          <w:szCs w:val="24"/>
        </w:rPr>
        <w:t>7</w:t>
      </w:r>
      <w:r w:rsidRPr="00376D85">
        <w:rPr>
          <w:color w:val="000000"/>
          <w:sz w:val="24"/>
          <w:szCs w:val="24"/>
        </w:rPr>
        <w:t>.9.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0A9A" w:rsidRPr="00DE5239" w:rsidRDefault="00270A9A" w:rsidP="00376D85">
      <w:pPr>
        <w:widowControl w:val="0"/>
        <w:autoSpaceDE w:val="0"/>
        <w:ind w:firstLine="709"/>
        <w:jc w:val="both"/>
        <w:rPr>
          <w:color w:val="000000"/>
          <w:sz w:val="24"/>
          <w:szCs w:val="24"/>
        </w:rPr>
      </w:pPr>
    </w:p>
    <w:p w:rsidR="00270A9A" w:rsidRPr="00A93034" w:rsidRDefault="00270A9A">
      <w:pPr>
        <w:pStyle w:val="ConsNormal0"/>
        <w:numPr>
          <w:ilvl w:val="0"/>
          <w:numId w:val="2"/>
        </w:numPr>
        <w:jc w:val="center"/>
        <w:rPr>
          <w:rFonts w:ascii="Times New Roman" w:hAnsi="Times New Roman" w:cs="Times New Roman"/>
          <w:b/>
          <w:sz w:val="24"/>
          <w:szCs w:val="24"/>
        </w:rPr>
      </w:pPr>
      <w:r w:rsidRPr="00A93034">
        <w:rPr>
          <w:rFonts w:ascii="Times New Roman" w:hAnsi="Times New Roman" w:cs="Times New Roman"/>
          <w:b/>
          <w:color w:val="000000"/>
          <w:sz w:val="24"/>
          <w:szCs w:val="24"/>
        </w:rPr>
        <w:t>ОБСТОЯТЕЛЬСТВА НЕПРЕОДОЛИМОЙ СИЛЫ (ФОРС-МАЖОР)</w:t>
      </w:r>
    </w:p>
    <w:p w:rsidR="00270A9A" w:rsidRPr="00DE5239" w:rsidRDefault="00270A9A">
      <w:pPr>
        <w:pStyle w:val="ConsNonformat"/>
        <w:widowControl/>
        <w:ind w:firstLine="709"/>
        <w:jc w:val="both"/>
        <w:rPr>
          <w:rFonts w:ascii="Times New Roman" w:hAnsi="Times New Roman" w:cs="Times New Roman"/>
          <w:sz w:val="24"/>
          <w:szCs w:val="24"/>
        </w:rPr>
      </w:pPr>
      <w:r w:rsidRPr="00DE5239">
        <w:rPr>
          <w:rFonts w:ascii="Times New Roman" w:hAnsi="Times New Roman" w:cs="Times New Roman"/>
          <w:color w:val="000000"/>
          <w:sz w:val="24"/>
          <w:szCs w:val="24"/>
        </w:rPr>
        <w:t>8.1. 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270A9A" w:rsidRPr="00DE5239" w:rsidRDefault="00270A9A">
      <w:pPr>
        <w:pStyle w:val="ConsNonformat"/>
        <w:widowControl/>
        <w:ind w:firstLine="709"/>
        <w:jc w:val="both"/>
        <w:rPr>
          <w:rFonts w:ascii="Times New Roman" w:hAnsi="Times New Roman" w:cs="Times New Roman"/>
          <w:sz w:val="24"/>
          <w:szCs w:val="24"/>
        </w:rPr>
      </w:pPr>
      <w:r w:rsidRPr="00DE5239">
        <w:rPr>
          <w:rFonts w:ascii="Times New Roman" w:hAnsi="Times New Roman" w:cs="Times New Roman"/>
          <w:color w:val="000000"/>
          <w:sz w:val="24"/>
          <w:szCs w:val="24"/>
        </w:rPr>
        <w:t xml:space="preserve">О наступлении форс-мажорных обстоятельств Стороны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270A9A" w:rsidRPr="00DE5239" w:rsidRDefault="00270A9A">
      <w:pPr>
        <w:pStyle w:val="ConsNonformat"/>
        <w:widowControl/>
        <w:ind w:firstLine="709"/>
        <w:jc w:val="both"/>
        <w:rPr>
          <w:rFonts w:ascii="Times New Roman" w:hAnsi="Times New Roman" w:cs="Times New Roman"/>
          <w:sz w:val="24"/>
          <w:szCs w:val="24"/>
        </w:rPr>
      </w:pPr>
      <w:r w:rsidRPr="00DE5239">
        <w:rPr>
          <w:rFonts w:ascii="Times New Roman" w:hAnsi="Times New Roman" w:cs="Times New Roman"/>
          <w:color w:val="000000"/>
          <w:sz w:val="24"/>
          <w:szCs w:val="24"/>
        </w:rPr>
        <w:t xml:space="preserve">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270A9A" w:rsidRPr="00DE5239" w:rsidRDefault="00270A9A">
      <w:pPr>
        <w:pStyle w:val="ConsNonformat"/>
        <w:widowControl/>
        <w:ind w:firstLine="709"/>
        <w:jc w:val="both"/>
        <w:rPr>
          <w:rFonts w:ascii="Times New Roman" w:hAnsi="Times New Roman" w:cs="Times New Roman"/>
          <w:sz w:val="24"/>
          <w:szCs w:val="24"/>
        </w:rPr>
      </w:pPr>
      <w:r w:rsidRPr="00DE5239">
        <w:rPr>
          <w:rFonts w:ascii="Times New Roman" w:hAnsi="Times New Roman" w:cs="Times New Roman"/>
          <w:color w:val="000000"/>
          <w:sz w:val="24"/>
          <w:szCs w:val="24"/>
        </w:rPr>
        <w:t>8.2. Если обстоятельства непреодолимой силы действуют непрерывно на протяжении           2 (двух) месяцев и не обнаруживают признаков прекращения, настоящий Контракт может быть расторгнут сторонами в соответствии с действующим законодательством Российской Федерации.</w:t>
      </w:r>
    </w:p>
    <w:p w:rsidR="00270A9A" w:rsidRPr="00DE5239" w:rsidRDefault="00270A9A">
      <w:pPr>
        <w:pStyle w:val="ConsNonformat"/>
        <w:widowControl/>
        <w:ind w:firstLine="567"/>
        <w:jc w:val="both"/>
        <w:rPr>
          <w:rFonts w:ascii="Times New Roman" w:hAnsi="Times New Roman" w:cs="Times New Roman"/>
          <w:color w:val="000000"/>
          <w:sz w:val="24"/>
          <w:szCs w:val="24"/>
        </w:rPr>
      </w:pPr>
    </w:p>
    <w:p w:rsidR="00270A9A" w:rsidRPr="00A93034" w:rsidRDefault="00270A9A">
      <w:pPr>
        <w:pStyle w:val="ConsNormal0"/>
        <w:numPr>
          <w:ilvl w:val="0"/>
          <w:numId w:val="2"/>
        </w:numPr>
        <w:jc w:val="center"/>
        <w:rPr>
          <w:rFonts w:ascii="Times New Roman" w:hAnsi="Times New Roman" w:cs="Times New Roman"/>
          <w:b/>
          <w:sz w:val="24"/>
          <w:szCs w:val="24"/>
        </w:rPr>
      </w:pPr>
      <w:r w:rsidRPr="00A93034">
        <w:rPr>
          <w:rFonts w:ascii="Times New Roman" w:hAnsi="Times New Roman" w:cs="Times New Roman"/>
          <w:b/>
          <w:color w:val="000000"/>
          <w:sz w:val="24"/>
          <w:szCs w:val="24"/>
        </w:rPr>
        <w:t>ПОРЯДОК РАЗРЕШЕНИЯ СПОРОВ</w:t>
      </w:r>
    </w:p>
    <w:p w:rsidR="00270A9A" w:rsidRPr="00DE5239" w:rsidRDefault="00270A9A">
      <w:pPr>
        <w:pStyle w:val="ConsNonformat"/>
        <w:widowControl/>
        <w:ind w:firstLine="709"/>
        <w:jc w:val="both"/>
        <w:rPr>
          <w:rFonts w:ascii="Times New Roman" w:hAnsi="Times New Roman" w:cs="Times New Roman"/>
          <w:sz w:val="24"/>
          <w:szCs w:val="24"/>
        </w:rPr>
      </w:pPr>
      <w:r w:rsidRPr="00DE5239">
        <w:rPr>
          <w:rFonts w:ascii="Times New Roman" w:hAnsi="Times New Roman" w:cs="Times New Roman"/>
          <w:color w:val="000000"/>
          <w:sz w:val="24"/>
          <w:szCs w:val="24"/>
        </w:rPr>
        <w:t xml:space="preserve">9.1. Все споры и разногласия между Сторонами, связанные с выполнением настоящего Контракта и по которым не было достигнуто соглашение, передаются на разрешение                       в Арбитражный суд </w:t>
      </w:r>
      <w:r w:rsidR="00AD613D">
        <w:rPr>
          <w:rFonts w:ascii="Times New Roman" w:hAnsi="Times New Roman" w:cs="Times New Roman"/>
          <w:color w:val="000000"/>
          <w:sz w:val="24"/>
          <w:szCs w:val="24"/>
        </w:rPr>
        <w:t>г. Москвы.</w:t>
      </w:r>
      <w:r w:rsidRPr="00DE5239">
        <w:rPr>
          <w:rFonts w:ascii="Times New Roman" w:hAnsi="Times New Roman" w:cs="Times New Roman"/>
          <w:color w:val="000000"/>
          <w:sz w:val="24"/>
          <w:szCs w:val="24"/>
        </w:rPr>
        <w:t xml:space="preserve"> </w:t>
      </w:r>
    </w:p>
    <w:p w:rsidR="00270A9A" w:rsidRPr="00DE5239" w:rsidRDefault="00270A9A">
      <w:pPr>
        <w:pStyle w:val="ConsNonformat"/>
        <w:widowControl/>
        <w:ind w:firstLine="709"/>
        <w:jc w:val="both"/>
        <w:rPr>
          <w:rFonts w:ascii="Times New Roman" w:hAnsi="Times New Roman" w:cs="Times New Roman"/>
          <w:sz w:val="24"/>
          <w:szCs w:val="24"/>
        </w:rPr>
      </w:pPr>
      <w:r w:rsidRPr="00DE5239">
        <w:rPr>
          <w:rFonts w:ascii="Times New Roman" w:hAnsi="Times New Roman" w:cs="Times New Roman"/>
          <w:color w:val="000000"/>
          <w:sz w:val="24"/>
          <w:szCs w:val="24"/>
        </w:rPr>
        <w:t xml:space="preserve">9.2. Стороны устанавливают, что все возможные претензии по настоящему Контракту должны быть рассмотрены Сторонами в течение 10 (десяти) дней с момента получения претензии. </w:t>
      </w:r>
    </w:p>
    <w:p w:rsidR="00270A9A" w:rsidRPr="00DE5239" w:rsidRDefault="00270A9A">
      <w:pPr>
        <w:ind w:firstLine="709"/>
        <w:jc w:val="both"/>
        <w:rPr>
          <w:sz w:val="24"/>
          <w:szCs w:val="24"/>
        </w:rPr>
      </w:pPr>
      <w:r w:rsidRPr="00DE5239">
        <w:rPr>
          <w:rFonts w:eastAsia="MS Mincho"/>
          <w:sz w:val="24"/>
          <w:szCs w:val="24"/>
        </w:rPr>
        <w:t>9.3. В случаях, не предусмотренных настоящим Контрактом, Стороны руководствуются действующим законодательством Российской Федерации.</w:t>
      </w:r>
    </w:p>
    <w:p w:rsidR="00270A9A" w:rsidRPr="00DE5239" w:rsidRDefault="00270A9A">
      <w:pPr>
        <w:ind w:firstLine="709"/>
        <w:jc w:val="both"/>
        <w:rPr>
          <w:rFonts w:eastAsia="MS Mincho"/>
          <w:sz w:val="24"/>
          <w:szCs w:val="24"/>
        </w:rPr>
      </w:pPr>
    </w:p>
    <w:p w:rsidR="00270A9A" w:rsidRPr="00A93034" w:rsidRDefault="00270A9A">
      <w:pPr>
        <w:pStyle w:val="ConsNormal0"/>
        <w:numPr>
          <w:ilvl w:val="0"/>
          <w:numId w:val="2"/>
        </w:numPr>
        <w:jc w:val="center"/>
        <w:rPr>
          <w:rFonts w:ascii="Times New Roman" w:hAnsi="Times New Roman" w:cs="Times New Roman"/>
          <w:b/>
          <w:sz w:val="24"/>
          <w:szCs w:val="24"/>
        </w:rPr>
      </w:pPr>
      <w:r w:rsidRPr="00A93034">
        <w:rPr>
          <w:rFonts w:ascii="Times New Roman" w:hAnsi="Times New Roman" w:cs="Times New Roman"/>
          <w:b/>
          <w:color w:val="000000"/>
          <w:sz w:val="24"/>
          <w:szCs w:val="24"/>
        </w:rPr>
        <w:t>ИЗМЕНЕНИЕ УСЛОВИЙ НАСТОЯЩЕГО КОНТРАКТА</w:t>
      </w:r>
    </w:p>
    <w:p w:rsidR="00270A9A" w:rsidRPr="00DE5239" w:rsidRDefault="00270A9A" w:rsidP="004B40B8">
      <w:pPr>
        <w:widowControl w:val="0"/>
        <w:autoSpaceDE w:val="0"/>
        <w:ind w:firstLine="709"/>
        <w:jc w:val="both"/>
        <w:rPr>
          <w:sz w:val="24"/>
          <w:szCs w:val="24"/>
        </w:rPr>
      </w:pPr>
      <w:r w:rsidRPr="00DE5239">
        <w:rPr>
          <w:color w:val="000000"/>
          <w:sz w:val="24"/>
          <w:szCs w:val="24"/>
        </w:rPr>
        <w:t xml:space="preserve">10.1. </w:t>
      </w:r>
      <w:r w:rsidRPr="00DE5239">
        <w:rPr>
          <w:sz w:val="24"/>
          <w:szCs w:val="24"/>
          <w:lang w:eastAsia="ru-RU"/>
        </w:rPr>
        <w:t xml:space="preserve">Изменение условий Контракта возможно в случаях, предусмотренных действующим законодательством </w:t>
      </w:r>
      <w:r w:rsidRPr="00DE5239">
        <w:rPr>
          <w:color w:val="000000"/>
          <w:sz w:val="24"/>
          <w:szCs w:val="24"/>
        </w:rPr>
        <w:t>Российской Федерации, в том числе</w:t>
      </w:r>
      <w:r w:rsidRPr="00DE5239">
        <w:rPr>
          <w:sz w:val="24"/>
          <w:szCs w:val="24"/>
          <w:lang w:eastAsia="ru-RU"/>
        </w:rPr>
        <w:t>:</w:t>
      </w:r>
    </w:p>
    <w:p w:rsidR="00270A9A" w:rsidRPr="00DE5239" w:rsidRDefault="004B40B8">
      <w:pPr>
        <w:widowControl w:val="0"/>
        <w:autoSpaceDE w:val="0"/>
        <w:ind w:firstLine="709"/>
        <w:jc w:val="both"/>
        <w:rPr>
          <w:sz w:val="24"/>
          <w:szCs w:val="24"/>
        </w:rPr>
      </w:pPr>
      <w:proofErr w:type="gramStart"/>
      <w:r>
        <w:rPr>
          <w:sz w:val="24"/>
          <w:szCs w:val="24"/>
          <w:lang w:eastAsia="ru-RU"/>
        </w:rPr>
        <w:t>а</w:t>
      </w:r>
      <w:proofErr w:type="gramEnd"/>
      <w:r>
        <w:rPr>
          <w:sz w:val="24"/>
          <w:szCs w:val="24"/>
          <w:lang w:eastAsia="ru-RU"/>
        </w:rPr>
        <w:t>) </w:t>
      </w:r>
      <w:r w:rsidR="00270A9A" w:rsidRPr="00DE5239">
        <w:rPr>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70A9A" w:rsidRPr="00DE5239" w:rsidRDefault="00270A9A" w:rsidP="004B40B8">
      <w:pPr>
        <w:autoSpaceDE w:val="0"/>
        <w:ind w:firstLine="709"/>
        <w:jc w:val="both"/>
        <w:rPr>
          <w:sz w:val="24"/>
          <w:szCs w:val="24"/>
        </w:rPr>
      </w:pPr>
      <w:proofErr w:type="gramStart"/>
      <w:r w:rsidRPr="00DE5239">
        <w:rPr>
          <w:sz w:val="24"/>
          <w:szCs w:val="24"/>
          <w:lang w:eastAsia="ru-RU"/>
        </w:rPr>
        <w:t>б</w:t>
      </w:r>
      <w:proofErr w:type="gramEnd"/>
      <w:r w:rsidRPr="00DE5239">
        <w:rPr>
          <w:sz w:val="24"/>
          <w:szCs w:val="24"/>
          <w:lang w:eastAsia="ru-RU"/>
        </w:rPr>
        <w:t>)</w:t>
      </w:r>
      <w:r w:rsidR="004B40B8">
        <w:rPr>
          <w:sz w:val="24"/>
          <w:szCs w:val="24"/>
          <w:lang w:eastAsia="ar-SA"/>
        </w:rPr>
        <w:t> </w:t>
      </w:r>
      <w:r w:rsidR="00B14947">
        <w:rPr>
          <w:sz w:val="24"/>
          <w:szCs w:val="24"/>
          <w:lang w:eastAsia="ar-SA"/>
        </w:rPr>
        <w:t>если по предложению З</w:t>
      </w:r>
      <w:r w:rsidRPr="00DE5239">
        <w:rPr>
          <w:sz w:val="24"/>
          <w:szCs w:val="24"/>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DE5239">
        <w:rPr>
          <w:sz w:val="24"/>
          <w:szCs w:val="24"/>
          <w:lang w:eastAsia="ru-RU"/>
        </w:rPr>
        <w:t>;</w:t>
      </w:r>
    </w:p>
    <w:p w:rsidR="00270A9A" w:rsidRPr="00DE5239" w:rsidRDefault="004B40B8" w:rsidP="004B40B8">
      <w:pPr>
        <w:autoSpaceDE w:val="0"/>
        <w:ind w:firstLine="709"/>
        <w:jc w:val="both"/>
        <w:rPr>
          <w:sz w:val="24"/>
          <w:szCs w:val="24"/>
        </w:rPr>
      </w:pPr>
      <w:proofErr w:type="gramStart"/>
      <w:r>
        <w:rPr>
          <w:sz w:val="24"/>
          <w:szCs w:val="24"/>
          <w:lang w:eastAsia="ru-RU"/>
        </w:rPr>
        <w:t>в</w:t>
      </w:r>
      <w:proofErr w:type="gramEnd"/>
      <w:r>
        <w:rPr>
          <w:sz w:val="24"/>
          <w:szCs w:val="24"/>
          <w:lang w:eastAsia="ru-RU"/>
        </w:rPr>
        <w:t>) </w:t>
      </w:r>
      <w:r w:rsidR="00270A9A" w:rsidRPr="00DE5239">
        <w:rPr>
          <w:sz w:val="24"/>
          <w:szCs w:val="24"/>
          <w:lang w:eastAsia="ru-RU"/>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270A9A" w:rsidRPr="00DE5239" w:rsidRDefault="00B52F8D" w:rsidP="004B40B8">
      <w:pPr>
        <w:autoSpaceDE w:val="0"/>
        <w:ind w:firstLine="709"/>
        <w:jc w:val="both"/>
        <w:rPr>
          <w:sz w:val="24"/>
          <w:szCs w:val="24"/>
        </w:rPr>
      </w:pPr>
      <w:r>
        <w:rPr>
          <w:color w:val="000000"/>
          <w:sz w:val="24"/>
          <w:szCs w:val="24"/>
          <w:lang w:eastAsia="ru-RU"/>
        </w:rPr>
        <w:t>10.2. </w:t>
      </w:r>
      <w:r w:rsidR="00270A9A" w:rsidRPr="00DE5239">
        <w:rPr>
          <w:color w:val="000000"/>
          <w:sz w:val="24"/>
          <w:szCs w:val="24"/>
          <w:lang w:eastAsia="ru-RU"/>
        </w:rPr>
        <w:t>И</w:t>
      </w:r>
      <w:r w:rsidR="00270A9A" w:rsidRPr="00DE5239">
        <w:rPr>
          <w:rFonts w:eastAsia="MS Mincho"/>
          <w:sz w:val="24"/>
          <w:szCs w:val="24"/>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A93034" w:rsidRDefault="00270A9A" w:rsidP="00A93034">
      <w:pPr>
        <w:tabs>
          <w:tab w:val="left" w:pos="2160"/>
        </w:tabs>
        <w:autoSpaceDE w:val="0"/>
        <w:ind w:firstLine="709"/>
        <w:jc w:val="both"/>
        <w:rPr>
          <w:sz w:val="24"/>
          <w:szCs w:val="24"/>
          <w:lang w:eastAsia="ru-RU"/>
        </w:rPr>
      </w:pPr>
      <w:r w:rsidRPr="00DE5239">
        <w:rPr>
          <w:rFonts w:eastAsia="MS Mincho"/>
          <w:sz w:val="24"/>
          <w:szCs w:val="24"/>
          <w:lang w:eastAsia="ru-RU"/>
        </w:rPr>
        <w:t>10.3. В случае изменения платежных (банковских) реквизитов Стороны обязаны уведомить друг друга об это</w:t>
      </w:r>
      <w:r w:rsidR="00AD613D">
        <w:rPr>
          <w:rFonts w:eastAsia="MS Mincho"/>
          <w:sz w:val="24"/>
          <w:szCs w:val="24"/>
          <w:lang w:eastAsia="ru-RU"/>
        </w:rPr>
        <w:t>м в письменной форме в течение 3 (трех</w:t>
      </w:r>
      <w:r w:rsidRPr="00DE5239">
        <w:rPr>
          <w:rFonts w:eastAsia="MS Mincho"/>
          <w:sz w:val="24"/>
          <w:szCs w:val="24"/>
          <w:lang w:eastAsia="ru-RU"/>
        </w:rPr>
        <w:t>) рабочих дней, путем направления уведомления, подписанного уполномоченным представителем (без оформления дополнительного соглашения).</w:t>
      </w:r>
      <w:r w:rsidR="00A93034" w:rsidRPr="00A93034">
        <w:rPr>
          <w:sz w:val="24"/>
          <w:szCs w:val="24"/>
          <w:lang w:eastAsia="ru-RU"/>
        </w:rPr>
        <w:t xml:space="preserve"> </w:t>
      </w:r>
    </w:p>
    <w:p w:rsidR="00A93034" w:rsidRPr="00DE5239" w:rsidRDefault="00A93034" w:rsidP="00A93034">
      <w:pPr>
        <w:tabs>
          <w:tab w:val="left" w:pos="2160"/>
        </w:tabs>
        <w:autoSpaceDE w:val="0"/>
        <w:ind w:firstLine="709"/>
        <w:jc w:val="both"/>
        <w:rPr>
          <w:sz w:val="24"/>
          <w:szCs w:val="24"/>
        </w:rPr>
      </w:pPr>
      <w:r w:rsidRPr="00DE5239">
        <w:rPr>
          <w:sz w:val="24"/>
          <w:szCs w:val="24"/>
          <w:lang w:eastAsia="ru-RU"/>
        </w:rPr>
        <w:t>10.4.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A93034" w:rsidRPr="00A93034" w:rsidRDefault="00A93034" w:rsidP="00A93034">
      <w:pPr>
        <w:tabs>
          <w:tab w:val="left" w:pos="2160"/>
        </w:tabs>
        <w:autoSpaceDE w:val="0"/>
        <w:ind w:firstLine="709"/>
        <w:jc w:val="both"/>
        <w:rPr>
          <w:sz w:val="24"/>
          <w:szCs w:val="24"/>
          <w:lang w:eastAsia="ru-RU"/>
        </w:rPr>
      </w:pPr>
      <w:r w:rsidRPr="00A93034">
        <w:rPr>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93034" w:rsidRDefault="00270A9A" w:rsidP="004B40B8">
      <w:pPr>
        <w:tabs>
          <w:tab w:val="left" w:pos="2160"/>
        </w:tabs>
        <w:autoSpaceDE w:val="0"/>
        <w:ind w:firstLine="709"/>
        <w:jc w:val="both"/>
        <w:rPr>
          <w:rFonts w:eastAsia="MS Mincho"/>
          <w:sz w:val="24"/>
          <w:szCs w:val="24"/>
          <w:lang w:eastAsia="ru-RU"/>
        </w:rPr>
      </w:pPr>
      <w:r w:rsidRPr="00DE5239">
        <w:rPr>
          <w:rFonts w:eastAsia="MS Mincho"/>
          <w:sz w:val="24"/>
          <w:szCs w:val="24"/>
          <w:lang w:eastAsia="ru-RU"/>
        </w:rPr>
        <w:t>10.5</w:t>
      </w:r>
      <w:r w:rsidR="00A93034">
        <w:rPr>
          <w:rFonts w:eastAsia="MS Mincho"/>
          <w:sz w:val="24"/>
          <w:szCs w:val="24"/>
          <w:lang w:eastAsia="ru-RU"/>
        </w:rPr>
        <w:t>.</w:t>
      </w:r>
      <w:r w:rsidR="00B52F8D">
        <w:rPr>
          <w:rFonts w:eastAsia="MS Mincho"/>
          <w:sz w:val="24"/>
          <w:szCs w:val="24"/>
          <w:lang w:eastAsia="ru-RU"/>
        </w:rPr>
        <w:t> </w:t>
      </w:r>
      <w:r w:rsidR="00A93034" w:rsidRPr="00A93034">
        <w:rPr>
          <w:rFonts w:eastAsia="MS Mincho"/>
          <w:sz w:val="24"/>
          <w:szCs w:val="24"/>
          <w:lang w:eastAsia="ru-RU"/>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w:t>
      </w:r>
      <w:r w:rsidR="00A93034">
        <w:rPr>
          <w:rFonts w:eastAsia="MS Mincho"/>
          <w:sz w:val="24"/>
          <w:szCs w:val="24"/>
          <w:lang w:eastAsia="ru-RU"/>
        </w:rPr>
        <w:t xml:space="preserve">дарственных и муниципальных нужд».  </w:t>
      </w:r>
    </w:p>
    <w:p w:rsidR="00A93034" w:rsidRDefault="00A93034" w:rsidP="004B40B8">
      <w:pPr>
        <w:tabs>
          <w:tab w:val="left" w:pos="2160"/>
        </w:tabs>
        <w:autoSpaceDE w:val="0"/>
        <w:ind w:firstLine="709"/>
        <w:jc w:val="both"/>
        <w:rPr>
          <w:rFonts w:eastAsia="MS Mincho"/>
          <w:sz w:val="24"/>
          <w:szCs w:val="24"/>
          <w:lang w:eastAsia="ru-RU"/>
        </w:rPr>
      </w:pPr>
    </w:p>
    <w:p w:rsidR="00A93034" w:rsidRPr="00A93034" w:rsidRDefault="00A93034" w:rsidP="00A93034">
      <w:pPr>
        <w:tabs>
          <w:tab w:val="left" w:pos="2160"/>
        </w:tabs>
        <w:autoSpaceDE w:val="0"/>
        <w:ind w:firstLine="709"/>
        <w:jc w:val="center"/>
        <w:rPr>
          <w:b/>
          <w:sz w:val="24"/>
          <w:szCs w:val="24"/>
          <w:lang w:eastAsia="ru-RU"/>
        </w:rPr>
      </w:pPr>
      <w:r w:rsidRPr="00A93034">
        <w:rPr>
          <w:b/>
          <w:sz w:val="24"/>
          <w:szCs w:val="24"/>
          <w:lang w:eastAsia="ru-RU"/>
        </w:rPr>
        <w:t>11. ПРОЧИЕ УСЛОВИЯ</w:t>
      </w:r>
    </w:p>
    <w:p w:rsidR="00A93034" w:rsidRDefault="00A93034" w:rsidP="00A93034">
      <w:pPr>
        <w:tabs>
          <w:tab w:val="left" w:pos="2160"/>
        </w:tabs>
        <w:autoSpaceDE w:val="0"/>
        <w:ind w:firstLine="709"/>
        <w:jc w:val="both"/>
        <w:rPr>
          <w:sz w:val="24"/>
          <w:szCs w:val="24"/>
          <w:lang w:eastAsia="ru-RU"/>
        </w:rPr>
      </w:pPr>
      <w:r>
        <w:rPr>
          <w:sz w:val="24"/>
          <w:szCs w:val="24"/>
          <w:lang w:eastAsia="ru-RU"/>
        </w:rPr>
        <w:t xml:space="preserve">11.1. </w:t>
      </w:r>
      <w:r w:rsidRPr="00A93034">
        <w:rPr>
          <w:sz w:val="24"/>
          <w:szCs w:val="24"/>
          <w:lang w:eastAsia="ru-RU"/>
        </w:rPr>
        <w:t>Во всем, что не предусмотрено Контрактом, Стороны руководствуются законодательством Российской Федерации.</w:t>
      </w:r>
    </w:p>
    <w:p w:rsidR="00A93034" w:rsidRDefault="00A93034" w:rsidP="00A93034">
      <w:pPr>
        <w:tabs>
          <w:tab w:val="left" w:pos="2160"/>
        </w:tabs>
        <w:autoSpaceDE w:val="0"/>
        <w:ind w:firstLine="709"/>
        <w:jc w:val="both"/>
        <w:rPr>
          <w:sz w:val="24"/>
          <w:szCs w:val="24"/>
          <w:lang w:eastAsia="ru-RU"/>
        </w:rPr>
      </w:pPr>
      <w:r>
        <w:rPr>
          <w:sz w:val="24"/>
          <w:szCs w:val="24"/>
          <w:lang w:eastAsia="ru-RU"/>
        </w:rPr>
        <w:t xml:space="preserve">11.2. </w:t>
      </w:r>
      <w:r w:rsidRPr="00A93034">
        <w:rPr>
          <w:sz w:val="24"/>
          <w:szCs w:val="24"/>
          <w:lang w:eastAsia="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D613D" w:rsidRPr="00DE5239" w:rsidRDefault="00A93034" w:rsidP="004B40B8">
      <w:pPr>
        <w:tabs>
          <w:tab w:val="left" w:pos="2160"/>
        </w:tabs>
        <w:autoSpaceDE w:val="0"/>
        <w:ind w:firstLine="709"/>
        <w:jc w:val="both"/>
        <w:rPr>
          <w:sz w:val="24"/>
          <w:szCs w:val="24"/>
        </w:rPr>
      </w:pPr>
      <w:r>
        <w:rPr>
          <w:sz w:val="24"/>
          <w:szCs w:val="24"/>
        </w:rPr>
        <w:t xml:space="preserve">11.3. </w:t>
      </w:r>
      <w:r w:rsidR="00AD613D" w:rsidRPr="00AD613D">
        <w:rPr>
          <w:sz w:val="24"/>
          <w:szCs w:val="24"/>
        </w:rPr>
        <w:t>Настоящий Контракт подписывается усиленными электронными подписями в ЕАТ</w:t>
      </w:r>
      <w:r w:rsidR="002B0D31">
        <w:rPr>
          <w:sz w:val="24"/>
          <w:szCs w:val="24"/>
        </w:rPr>
        <w:t>.РФ</w:t>
      </w:r>
      <w:r w:rsidR="00AD613D" w:rsidRPr="00AD613D">
        <w:rPr>
          <w:sz w:val="24"/>
          <w:szCs w:val="24"/>
        </w:rPr>
        <w:t xml:space="preserve"> и хранится на сайте ЕАТ</w:t>
      </w:r>
      <w:r w:rsidR="002B0D31">
        <w:rPr>
          <w:sz w:val="24"/>
          <w:szCs w:val="24"/>
        </w:rPr>
        <w:t>.РФ</w:t>
      </w:r>
      <w:r w:rsidR="00AD613D" w:rsidRPr="00AD613D">
        <w:rPr>
          <w:sz w:val="24"/>
          <w:szCs w:val="24"/>
        </w:rPr>
        <w:t>.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A93034" w:rsidRDefault="00270A9A">
      <w:pPr>
        <w:pStyle w:val="19"/>
        <w:tabs>
          <w:tab w:val="left" w:pos="2160"/>
        </w:tabs>
        <w:ind w:firstLine="709"/>
        <w:jc w:val="both"/>
        <w:rPr>
          <w:rFonts w:ascii="Times New Roman" w:eastAsia="MS Mincho" w:hAnsi="Times New Roman" w:cs="Times New Roman"/>
          <w:sz w:val="24"/>
          <w:szCs w:val="24"/>
          <w:lang w:val="ru-RU"/>
        </w:rPr>
      </w:pPr>
      <w:r w:rsidRPr="00DE5239">
        <w:rPr>
          <w:rFonts w:ascii="Times New Roman" w:eastAsia="MS Mincho" w:hAnsi="Times New Roman" w:cs="Times New Roman"/>
          <w:sz w:val="24"/>
          <w:szCs w:val="24"/>
        </w:rPr>
        <w:t>1</w:t>
      </w:r>
      <w:r w:rsidRPr="00DE5239">
        <w:rPr>
          <w:rFonts w:ascii="Times New Roman" w:eastAsia="MS Mincho" w:hAnsi="Times New Roman" w:cs="Times New Roman"/>
          <w:sz w:val="24"/>
          <w:szCs w:val="24"/>
          <w:lang w:val="ru-RU"/>
        </w:rPr>
        <w:t>1</w:t>
      </w:r>
      <w:r w:rsidRPr="00DE5239">
        <w:rPr>
          <w:rFonts w:ascii="Times New Roman" w:eastAsia="MS Mincho" w:hAnsi="Times New Roman" w:cs="Times New Roman"/>
          <w:sz w:val="24"/>
          <w:szCs w:val="24"/>
        </w:rPr>
        <w:t>.</w:t>
      </w:r>
      <w:r w:rsidR="00A93034">
        <w:rPr>
          <w:rFonts w:ascii="Times New Roman" w:eastAsia="MS Mincho" w:hAnsi="Times New Roman" w:cs="Times New Roman"/>
          <w:sz w:val="24"/>
          <w:szCs w:val="24"/>
          <w:lang w:val="ru-RU"/>
        </w:rPr>
        <w:t>4</w:t>
      </w:r>
      <w:r w:rsidRPr="00DE5239">
        <w:rPr>
          <w:rFonts w:ascii="Times New Roman" w:eastAsia="MS Mincho" w:hAnsi="Times New Roman" w:cs="Times New Roman"/>
          <w:sz w:val="24"/>
          <w:szCs w:val="24"/>
        </w:rPr>
        <w:t xml:space="preserve">. </w:t>
      </w:r>
      <w:r w:rsidR="00A93034">
        <w:rPr>
          <w:rFonts w:ascii="Times New Roman" w:eastAsia="MS Mincho" w:hAnsi="Times New Roman" w:cs="Times New Roman"/>
          <w:sz w:val="24"/>
          <w:szCs w:val="24"/>
          <w:lang w:val="ru-RU"/>
        </w:rPr>
        <w:t xml:space="preserve">Неотъемлемой частью Контракта являются следующие приложения: </w:t>
      </w:r>
    </w:p>
    <w:p w:rsidR="00270A9A" w:rsidRPr="00DE5239" w:rsidRDefault="00270A9A">
      <w:pPr>
        <w:pStyle w:val="19"/>
        <w:tabs>
          <w:tab w:val="left" w:pos="2160"/>
        </w:tabs>
        <w:ind w:firstLine="709"/>
        <w:jc w:val="both"/>
        <w:rPr>
          <w:rFonts w:ascii="Times New Roman" w:hAnsi="Times New Roman" w:cs="Times New Roman"/>
          <w:sz w:val="24"/>
          <w:szCs w:val="24"/>
        </w:rPr>
      </w:pPr>
      <w:r w:rsidRPr="00DE5239">
        <w:rPr>
          <w:rFonts w:ascii="Times New Roman" w:eastAsia="MS Mincho" w:hAnsi="Times New Roman" w:cs="Times New Roman"/>
          <w:sz w:val="24"/>
          <w:szCs w:val="24"/>
        </w:rPr>
        <w:t>Приложение № 1 – Спецификация на поста</w:t>
      </w:r>
      <w:r w:rsidR="00AD613D">
        <w:rPr>
          <w:rFonts w:ascii="Times New Roman" w:eastAsia="MS Mincho" w:hAnsi="Times New Roman" w:cs="Times New Roman"/>
          <w:sz w:val="24"/>
          <w:szCs w:val="24"/>
        </w:rPr>
        <w:t xml:space="preserve">вку </w:t>
      </w:r>
      <w:r w:rsidR="002B0D31">
        <w:rPr>
          <w:rFonts w:ascii="Times New Roman" w:eastAsia="MS Mincho" w:hAnsi="Times New Roman" w:cs="Times New Roman"/>
          <w:sz w:val="24"/>
          <w:szCs w:val="24"/>
          <w:lang w:val="ru-RU"/>
        </w:rPr>
        <w:t>товара</w:t>
      </w:r>
    </w:p>
    <w:p w:rsidR="00270A9A" w:rsidRDefault="00270A9A">
      <w:pPr>
        <w:pStyle w:val="19"/>
        <w:tabs>
          <w:tab w:val="left" w:pos="2160"/>
        </w:tabs>
        <w:ind w:firstLine="709"/>
        <w:jc w:val="both"/>
        <w:rPr>
          <w:rFonts w:ascii="Times New Roman" w:eastAsia="MS Mincho" w:hAnsi="Times New Roman" w:cs="Times New Roman"/>
          <w:sz w:val="24"/>
          <w:szCs w:val="24"/>
        </w:rPr>
      </w:pPr>
      <w:r w:rsidRPr="00DE5239">
        <w:rPr>
          <w:rFonts w:ascii="Times New Roman" w:eastAsia="MS Mincho" w:hAnsi="Times New Roman" w:cs="Times New Roman"/>
          <w:sz w:val="24"/>
          <w:szCs w:val="24"/>
        </w:rPr>
        <w:t>Приложение № 2 –</w:t>
      </w:r>
      <w:r w:rsidR="001A3C19">
        <w:rPr>
          <w:rFonts w:ascii="Times New Roman" w:eastAsia="MS Mincho" w:hAnsi="Times New Roman" w:cs="Times New Roman"/>
          <w:sz w:val="24"/>
          <w:szCs w:val="24"/>
          <w:lang w:val="ru-RU"/>
        </w:rPr>
        <w:t xml:space="preserve"> </w:t>
      </w:r>
      <w:r w:rsidRPr="00DE5239">
        <w:rPr>
          <w:rFonts w:ascii="Times New Roman" w:eastAsia="MS Mincho" w:hAnsi="Times New Roman" w:cs="Times New Roman"/>
          <w:sz w:val="24"/>
          <w:szCs w:val="24"/>
          <w:lang w:val="ru-RU"/>
        </w:rPr>
        <w:t>С</w:t>
      </w:r>
      <w:r w:rsidRPr="00DE5239">
        <w:rPr>
          <w:rFonts w:ascii="Times New Roman" w:eastAsia="MS Mincho" w:hAnsi="Times New Roman" w:cs="Times New Roman"/>
          <w:sz w:val="24"/>
          <w:szCs w:val="24"/>
        </w:rPr>
        <w:t>пис</w:t>
      </w:r>
      <w:r w:rsidRPr="00DE5239">
        <w:rPr>
          <w:rFonts w:ascii="Times New Roman" w:eastAsia="MS Mincho" w:hAnsi="Times New Roman" w:cs="Times New Roman"/>
          <w:sz w:val="24"/>
          <w:szCs w:val="24"/>
          <w:lang w:val="ru-RU"/>
        </w:rPr>
        <w:t>ок</w:t>
      </w:r>
      <w:r w:rsidRPr="00DE5239">
        <w:rPr>
          <w:rFonts w:ascii="Times New Roman" w:eastAsia="MS Mincho" w:hAnsi="Times New Roman" w:cs="Times New Roman"/>
          <w:sz w:val="24"/>
          <w:szCs w:val="24"/>
        </w:rPr>
        <w:t xml:space="preserve"> автозаправочных станций (АЗС).</w:t>
      </w:r>
    </w:p>
    <w:p w:rsidR="004F6AD1" w:rsidRPr="004F6AD1" w:rsidRDefault="004F6AD1">
      <w:pPr>
        <w:pStyle w:val="19"/>
        <w:tabs>
          <w:tab w:val="left" w:pos="2160"/>
        </w:tabs>
        <w:ind w:firstLine="709"/>
        <w:jc w:val="both"/>
        <w:rPr>
          <w:rFonts w:ascii="Times New Roman" w:hAnsi="Times New Roman" w:cs="Times New Roman"/>
          <w:sz w:val="24"/>
          <w:szCs w:val="24"/>
          <w:lang w:val="ru-RU"/>
        </w:rPr>
      </w:pPr>
      <w:r>
        <w:rPr>
          <w:rFonts w:ascii="Times New Roman" w:eastAsia="MS Mincho" w:hAnsi="Times New Roman" w:cs="Times New Roman"/>
          <w:sz w:val="24"/>
          <w:szCs w:val="24"/>
          <w:lang w:val="ru-RU"/>
        </w:rPr>
        <w:t xml:space="preserve">Приложение № 3 – Форма </w:t>
      </w:r>
      <w:r w:rsidRPr="004F6AD1">
        <w:rPr>
          <w:rFonts w:ascii="Times New Roman" w:eastAsia="MS Mincho" w:hAnsi="Times New Roman" w:cs="Times New Roman"/>
          <w:sz w:val="24"/>
          <w:szCs w:val="24"/>
          <w:lang w:val="ru-RU"/>
        </w:rPr>
        <w:t>Акт</w:t>
      </w:r>
      <w:r>
        <w:rPr>
          <w:rFonts w:ascii="Times New Roman" w:eastAsia="MS Mincho" w:hAnsi="Times New Roman" w:cs="Times New Roman"/>
          <w:sz w:val="24"/>
          <w:szCs w:val="24"/>
          <w:lang w:val="ru-RU"/>
        </w:rPr>
        <w:t>а</w:t>
      </w:r>
      <w:r w:rsidRPr="004F6AD1">
        <w:rPr>
          <w:rFonts w:ascii="Times New Roman" w:eastAsia="MS Mincho" w:hAnsi="Times New Roman" w:cs="Times New Roman"/>
          <w:sz w:val="24"/>
          <w:szCs w:val="24"/>
          <w:lang w:val="ru-RU"/>
        </w:rPr>
        <w:t xml:space="preserve"> приемки товаров, работ, услуг</w:t>
      </w:r>
      <w:r>
        <w:rPr>
          <w:rFonts w:ascii="Times New Roman" w:eastAsia="MS Mincho" w:hAnsi="Times New Roman" w:cs="Times New Roman"/>
          <w:sz w:val="24"/>
          <w:szCs w:val="24"/>
          <w:lang w:val="ru-RU"/>
        </w:rPr>
        <w:t xml:space="preserve"> (</w:t>
      </w:r>
      <w:r w:rsidRPr="004F6AD1">
        <w:rPr>
          <w:rFonts w:ascii="Times New Roman" w:eastAsia="MS Mincho" w:hAnsi="Times New Roman" w:cs="Times New Roman"/>
          <w:sz w:val="24"/>
          <w:szCs w:val="24"/>
          <w:lang w:val="ru-RU"/>
        </w:rPr>
        <w:t>ф. 0510452</w:t>
      </w:r>
      <w:r>
        <w:rPr>
          <w:rFonts w:ascii="Times New Roman" w:eastAsia="MS Mincho" w:hAnsi="Times New Roman" w:cs="Times New Roman"/>
          <w:sz w:val="24"/>
          <w:szCs w:val="24"/>
          <w:lang w:val="ru-RU"/>
        </w:rPr>
        <w:t>)</w:t>
      </w:r>
    </w:p>
    <w:p w:rsidR="00270A9A" w:rsidRPr="00DE5239" w:rsidRDefault="00270A9A">
      <w:pPr>
        <w:pStyle w:val="19"/>
        <w:tabs>
          <w:tab w:val="left" w:pos="2160"/>
        </w:tabs>
        <w:ind w:firstLine="567"/>
        <w:jc w:val="both"/>
        <w:rPr>
          <w:rFonts w:ascii="Times New Roman" w:eastAsia="MS Mincho" w:hAnsi="Times New Roman" w:cs="Times New Roman"/>
          <w:sz w:val="24"/>
          <w:szCs w:val="24"/>
        </w:rPr>
      </w:pPr>
    </w:p>
    <w:p w:rsidR="00270A9A" w:rsidRPr="004F6AD1" w:rsidRDefault="00270A9A" w:rsidP="00A93034">
      <w:pPr>
        <w:pStyle w:val="ConsNormal0"/>
        <w:numPr>
          <w:ilvl w:val="0"/>
          <w:numId w:val="3"/>
        </w:numPr>
        <w:jc w:val="center"/>
        <w:rPr>
          <w:rFonts w:ascii="Times New Roman" w:hAnsi="Times New Roman" w:cs="Times New Roman"/>
          <w:b/>
          <w:sz w:val="24"/>
          <w:szCs w:val="24"/>
        </w:rPr>
      </w:pPr>
      <w:r w:rsidRPr="004F6AD1">
        <w:rPr>
          <w:rFonts w:ascii="Times New Roman" w:hAnsi="Times New Roman" w:cs="Times New Roman"/>
          <w:b/>
          <w:sz w:val="24"/>
          <w:szCs w:val="24"/>
        </w:rPr>
        <w:t>АДРЕСА И БАНКОВСКИЕ РЕКВИЗИТЫ, ПОДПИСИ СТОРОН</w:t>
      </w:r>
    </w:p>
    <w:p w:rsidR="006F4BCB" w:rsidRPr="00DE5239" w:rsidRDefault="006F4BCB" w:rsidP="006F4BCB">
      <w:pPr>
        <w:pStyle w:val="ConsNormal0"/>
        <w:ind w:left="927" w:firstLine="0"/>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070"/>
        <w:gridCol w:w="5244"/>
      </w:tblGrid>
      <w:tr w:rsidR="00270A9A" w:rsidRPr="00DE5239">
        <w:trPr>
          <w:trHeight w:val="23"/>
        </w:trPr>
        <w:tc>
          <w:tcPr>
            <w:tcW w:w="5070" w:type="dxa"/>
            <w:shd w:val="clear" w:color="auto" w:fill="auto"/>
          </w:tcPr>
          <w:p w:rsidR="00270A9A" w:rsidRPr="00DE5239" w:rsidRDefault="00270A9A">
            <w:pPr>
              <w:jc w:val="both"/>
              <w:rPr>
                <w:sz w:val="24"/>
                <w:szCs w:val="24"/>
              </w:rPr>
            </w:pPr>
            <w:r w:rsidRPr="00DE5239">
              <w:rPr>
                <w:sz w:val="24"/>
                <w:szCs w:val="24"/>
              </w:rPr>
              <w:t>Заказчик:</w:t>
            </w:r>
          </w:p>
          <w:p w:rsidR="00270A9A" w:rsidRPr="00DE5239" w:rsidRDefault="00270A9A">
            <w:pPr>
              <w:jc w:val="both"/>
              <w:rPr>
                <w:sz w:val="24"/>
                <w:szCs w:val="24"/>
              </w:rPr>
            </w:pPr>
          </w:p>
          <w:p w:rsidR="002B0D31" w:rsidRPr="002B0D31" w:rsidRDefault="002B0D31" w:rsidP="002B0D31">
            <w:pPr>
              <w:autoSpaceDE w:val="0"/>
              <w:rPr>
                <w:sz w:val="24"/>
                <w:szCs w:val="24"/>
              </w:rPr>
            </w:pPr>
            <w:r w:rsidRPr="002B0D31">
              <w:rPr>
                <w:sz w:val="24"/>
                <w:szCs w:val="24"/>
              </w:rPr>
              <w:t>ФГБПОУ «Колледж МИД России»</w:t>
            </w:r>
          </w:p>
          <w:p w:rsidR="002B0D31" w:rsidRPr="002B0D31" w:rsidRDefault="002B0D31" w:rsidP="002B0D31">
            <w:pPr>
              <w:autoSpaceDE w:val="0"/>
              <w:rPr>
                <w:sz w:val="24"/>
                <w:szCs w:val="24"/>
              </w:rPr>
            </w:pPr>
            <w:r w:rsidRPr="002B0D31">
              <w:rPr>
                <w:sz w:val="24"/>
                <w:szCs w:val="24"/>
              </w:rPr>
              <w:t>Адрес: 115184, г. Москва, Озерковская наб., д. 26, стр. 5 тел.: 951 65 14 (канцелярия);</w:t>
            </w:r>
          </w:p>
          <w:p w:rsidR="002B0D31" w:rsidRPr="002B0D31" w:rsidRDefault="002B0D31" w:rsidP="002B0D31">
            <w:pPr>
              <w:autoSpaceDE w:val="0"/>
              <w:rPr>
                <w:sz w:val="24"/>
                <w:szCs w:val="24"/>
              </w:rPr>
            </w:pPr>
            <w:r w:rsidRPr="002B0D31">
              <w:rPr>
                <w:sz w:val="24"/>
                <w:szCs w:val="24"/>
              </w:rPr>
              <w:t>ИНН 7705034393, КПП 770501001;</w:t>
            </w:r>
          </w:p>
          <w:p w:rsidR="002B0D31" w:rsidRPr="002B0D31" w:rsidRDefault="002B0D31" w:rsidP="002B0D31">
            <w:pPr>
              <w:autoSpaceDE w:val="0"/>
              <w:rPr>
                <w:sz w:val="24"/>
                <w:szCs w:val="24"/>
              </w:rPr>
            </w:pPr>
            <w:r w:rsidRPr="002B0D31">
              <w:rPr>
                <w:sz w:val="24"/>
                <w:szCs w:val="24"/>
              </w:rPr>
              <w:t>УФК по г. Москве (ФГБПОУ «Колледж МИД России» л/с 20736Х86580)</w:t>
            </w:r>
          </w:p>
          <w:p w:rsidR="002B0D31" w:rsidRPr="002B0D31" w:rsidRDefault="002B0D31" w:rsidP="002B0D31">
            <w:pPr>
              <w:autoSpaceDE w:val="0"/>
              <w:rPr>
                <w:sz w:val="24"/>
                <w:szCs w:val="24"/>
              </w:rPr>
            </w:pPr>
            <w:proofErr w:type="gramStart"/>
            <w:r w:rsidRPr="002B0D31">
              <w:rPr>
                <w:sz w:val="24"/>
                <w:szCs w:val="24"/>
              </w:rPr>
              <w:t>счет</w:t>
            </w:r>
            <w:proofErr w:type="gramEnd"/>
            <w:r w:rsidRPr="002B0D31">
              <w:rPr>
                <w:sz w:val="24"/>
                <w:szCs w:val="24"/>
              </w:rPr>
              <w:t xml:space="preserve"> № 03214643000000017300</w:t>
            </w:r>
          </w:p>
          <w:p w:rsidR="002B0D31" w:rsidRPr="002B0D31" w:rsidRDefault="002B0D31" w:rsidP="002B0D31">
            <w:pPr>
              <w:autoSpaceDE w:val="0"/>
              <w:rPr>
                <w:sz w:val="24"/>
                <w:szCs w:val="24"/>
              </w:rPr>
            </w:pPr>
            <w:r w:rsidRPr="002B0D31">
              <w:rPr>
                <w:sz w:val="24"/>
                <w:szCs w:val="24"/>
              </w:rPr>
              <w:t>ОКЦ №1 ГУ БАНКА РОССИИ ПО ЦФО/ /УФК ПО Г.МОСКВЕ г Москва</w:t>
            </w:r>
          </w:p>
          <w:p w:rsidR="002B0D31" w:rsidRPr="002B0D31" w:rsidRDefault="002B0D31" w:rsidP="002B0D31">
            <w:pPr>
              <w:autoSpaceDE w:val="0"/>
              <w:rPr>
                <w:sz w:val="24"/>
                <w:szCs w:val="24"/>
              </w:rPr>
            </w:pPr>
            <w:r w:rsidRPr="002B0D31">
              <w:rPr>
                <w:sz w:val="24"/>
                <w:szCs w:val="24"/>
              </w:rPr>
              <w:t>Счет № 40102810545370000003</w:t>
            </w:r>
          </w:p>
          <w:p w:rsidR="00270A9A" w:rsidRDefault="002B0D31" w:rsidP="002B0D31">
            <w:pPr>
              <w:autoSpaceDE w:val="0"/>
              <w:rPr>
                <w:sz w:val="24"/>
                <w:szCs w:val="24"/>
              </w:rPr>
            </w:pPr>
            <w:r w:rsidRPr="002B0D31">
              <w:rPr>
                <w:sz w:val="24"/>
                <w:szCs w:val="24"/>
              </w:rPr>
              <w:t>БИК 004525988</w:t>
            </w:r>
          </w:p>
          <w:p w:rsidR="009A30A3" w:rsidRDefault="009A30A3">
            <w:pPr>
              <w:jc w:val="both"/>
              <w:rPr>
                <w:sz w:val="24"/>
                <w:szCs w:val="24"/>
              </w:rPr>
            </w:pPr>
          </w:p>
          <w:p w:rsidR="00D94300" w:rsidRPr="00DE5239" w:rsidRDefault="00D94300">
            <w:pPr>
              <w:jc w:val="both"/>
              <w:rPr>
                <w:sz w:val="24"/>
                <w:szCs w:val="24"/>
              </w:rPr>
            </w:pPr>
          </w:p>
          <w:p w:rsidR="00270A9A" w:rsidRPr="00DE5239" w:rsidRDefault="00270A9A">
            <w:pPr>
              <w:jc w:val="both"/>
              <w:rPr>
                <w:sz w:val="24"/>
                <w:szCs w:val="24"/>
              </w:rPr>
            </w:pPr>
            <w:r w:rsidRPr="00DE5239">
              <w:rPr>
                <w:sz w:val="24"/>
                <w:szCs w:val="24"/>
              </w:rPr>
              <w:t>____________________/</w:t>
            </w:r>
            <w:r w:rsidR="009A30A3" w:rsidRPr="00B960A2">
              <w:rPr>
                <w:rFonts w:eastAsia="Calibri"/>
                <w:bCs/>
                <w:sz w:val="24"/>
                <w:szCs w:val="24"/>
              </w:rPr>
              <w:t xml:space="preserve"> </w:t>
            </w:r>
            <w:r w:rsidR="00AD613D">
              <w:rPr>
                <w:rFonts w:eastAsia="Calibri"/>
                <w:bCs/>
                <w:sz w:val="24"/>
                <w:szCs w:val="24"/>
              </w:rPr>
              <w:t>И.Ю. Гаврюшин</w:t>
            </w:r>
            <w:r w:rsidR="009A30A3" w:rsidRPr="00B960A2">
              <w:rPr>
                <w:rFonts w:eastAsia="Calibri"/>
                <w:sz w:val="24"/>
                <w:szCs w:val="24"/>
                <w:lang w:eastAsia="ru-RU"/>
              </w:rPr>
              <w:t xml:space="preserve"> </w:t>
            </w:r>
            <w:r w:rsidRPr="00DE5239">
              <w:rPr>
                <w:sz w:val="24"/>
                <w:szCs w:val="24"/>
              </w:rPr>
              <w:t>/</w:t>
            </w:r>
          </w:p>
          <w:p w:rsidR="00270A9A" w:rsidRPr="00DE5239" w:rsidRDefault="00270A9A">
            <w:pPr>
              <w:jc w:val="both"/>
              <w:rPr>
                <w:sz w:val="24"/>
                <w:szCs w:val="24"/>
              </w:rPr>
            </w:pPr>
            <w:r w:rsidRPr="00DE5239">
              <w:rPr>
                <w:sz w:val="24"/>
                <w:szCs w:val="24"/>
              </w:rPr>
              <w:t>МП</w:t>
            </w:r>
          </w:p>
          <w:p w:rsidR="00270A9A" w:rsidRPr="00DE5239" w:rsidRDefault="00270A9A">
            <w:pPr>
              <w:pStyle w:val="19"/>
              <w:jc w:val="both"/>
              <w:rPr>
                <w:rFonts w:ascii="Times New Roman" w:eastAsia="MS Mincho" w:hAnsi="Times New Roman" w:cs="Times New Roman"/>
                <w:sz w:val="24"/>
                <w:szCs w:val="24"/>
                <w:lang w:val="ru-RU"/>
              </w:rPr>
            </w:pPr>
          </w:p>
        </w:tc>
        <w:tc>
          <w:tcPr>
            <w:tcW w:w="5244" w:type="dxa"/>
            <w:shd w:val="clear" w:color="auto" w:fill="auto"/>
          </w:tcPr>
          <w:p w:rsidR="00270A9A" w:rsidRPr="00DE5239" w:rsidRDefault="00136C70">
            <w:pPr>
              <w:snapToGrid w:val="0"/>
              <w:rPr>
                <w:sz w:val="24"/>
                <w:szCs w:val="24"/>
              </w:rPr>
            </w:pPr>
            <w:r>
              <w:rPr>
                <w:rFonts w:eastAsia="MS Mincho"/>
                <w:sz w:val="24"/>
                <w:szCs w:val="24"/>
              </w:rPr>
              <w:t xml:space="preserve">                      </w:t>
            </w:r>
            <w:r w:rsidR="00270A9A" w:rsidRPr="00DE5239">
              <w:rPr>
                <w:rFonts w:eastAsia="MS Mincho"/>
                <w:sz w:val="24"/>
                <w:szCs w:val="24"/>
              </w:rPr>
              <w:t>Поставщик:</w:t>
            </w:r>
          </w:p>
          <w:p w:rsidR="00270A9A" w:rsidRPr="00DE5239" w:rsidRDefault="00270A9A">
            <w:pPr>
              <w:snapToGrid w:val="0"/>
              <w:rPr>
                <w:rFonts w:eastAsia="MS Mincho"/>
                <w:sz w:val="24"/>
                <w:szCs w:val="24"/>
              </w:rPr>
            </w:pPr>
          </w:p>
          <w:p w:rsidR="00270A9A" w:rsidRPr="00B20F68" w:rsidRDefault="00270A9A">
            <w:pPr>
              <w:snapToGrid w:val="0"/>
              <w:rPr>
                <w:color w:val="000000"/>
                <w:sz w:val="24"/>
                <w:szCs w:val="24"/>
                <w:lang w:val="en-US"/>
              </w:rPr>
            </w:pPr>
          </w:p>
          <w:p w:rsidR="00270A9A" w:rsidRPr="00B20F68" w:rsidRDefault="00270A9A">
            <w:pPr>
              <w:snapToGrid w:val="0"/>
              <w:rPr>
                <w:color w:val="000000"/>
                <w:sz w:val="24"/>
                <w:szCs w:val="24"/>
                <w:lang w:val="en-US"/>
              </w:rPr>
            </w:pPr>
          </w:p>
          <w:p w:rsidR="00011A4B" w:rsidRPr="00B20F68" w:rsidRDefault="00011A4B">
            <w:pPr>
              <w:snapToGrid w:val="0"/>
              <w:rPr>
                <w:color w:val="000000"/>
                <w:sz w:val="24"/>
                <w:szCs w:val="24"/>
                <w:lang w:val="en-US"/>
              </w:rPr>
            </w:pPr>
          </w:p>
          <w:p w:rsidR="009A30A3" w:rsidRPr="00B20F68" w:rsidRDefault="009A30A3">
            <w:pPr>
              <w:snapToGrid w:val="0"/>
              <w:rPr>
                <w:color w:val="000000"/>
                <w:sz w:val="24"/>
                <w:szCs w:val="24"/>
                <w:lang w:val="en-US"/>
              </w:rPr>
            </w:pPr>
          </w:p>
          <w:p w:rsidR="009A30A3" w:rsidRPr="00B20F68" w:rsidRDefault="009A30A3">
            <w:pPr>
              <w:snapToGrid w:val="0"/>
              <w:rPr>
                <w:color w:val="000000"/>
                <w:sz w:val="24"/>
                <w:szCs w:val="24"/>
                <w:lang w:val="en-US"/>
              </w:rPr>
            </w:pPr>
          </w:p>
          <w:p w:rsidR="009A30A3" w:rsidRDefault="009A30A3">
            <w:pPr>
              <w:snapToGrid w:val="0"/>
              <w:rPr>
                <w:color w:val="000000"/>
                <w:sz w:val="24"/>
                <w:szCs w:val="24"/>
                <w:lang w:val="en-US"/>
              </w:rPr>
            </w:pPr>
          </w:p>
          <w:p w:rsidR="00AD613D" w:rsidRDefault="00AD613D">
            <w:pPr>
              <w:snapToGrid w:val="0"/>
              <w:rPr>
                <w:color w:val="000000"/>
                <w:sz w:val="24"/>
                <w:szCs w:val="24"/>
                <w:lang w:val="en-US"/>
              </w:rPr>
            </w:pPr>
          </w:p>
          <w:p w:rsidR="00AD613D" w:rsidRDefault="00AD613D">
            <w:pPr>
              <w:snapToGrid w:val="0"/>
              <w:rPr>
                <w:color w:val="000000"/>
                <w:sz w:val="24"/>
                <w:szCs w:val="24"/>
                <w:lang w:val="en-US"/>
              </w:rPr>
            </w:pPr>
          </w:p>
          <w:p w:rsidR="00AD613D" w:rsidRPr="00B20F68" w:rsidRDefault="00AD613D">
            <w:pPr>
              <w:snapToGrid w:val="0"/>
              <w:rPr>
                <w:color w:val="000000"/>
                <w:sz w:val="24"/>
                <w:szCs w:val="24"/>
                <w:lang w:val="en-US"/>
              </w:rPr>
            </w:pPr>
          </w:p>
          <w:p w:rsidR="00B20F68" w:rsidRDefault="00B20F68">
            <w:pPr>
              <w:snapToGrid w:val="0"/>
              <w:rPr>
                <w:sz w:val="24"/>
                <w:szCs w:val="24"/>
              </w:rPr>
            </w:pPr>
          </w:p>
          <w:p w:rsidR="009A30A3" w:rsidRDefault="009A30A3">
            <w:pPr>
              <w:snapToGrid w:val="0"/>
              <w:rPr>
                <w:color w:val="000000"/>
                <w:sz w:val="24"/>
                <w:szCs w:val="24"/>
              </w:rPr>
            </w:pPr>
          </w:p>
          <w:p w:rsidR="00D94300" w:rsidRDefault="00D94300">
            <w:pPr>
              <w:snapToGrid w:val="0"/>
              <w:rPr>
                <w:color w:val="000000"/>
                <w:sz w:val="24"/>
                <w:szCs w:val="24"/>
              </w:rPr>
            </w:pPr>
          </w:p>
          <w:p w:rsidR="00B20F68" w:rsidRDefault="00B20F68">
            <w:pPr>
              <w:snapToGrid w:val="0"/>
              <w:rPr>
                <w:color w:val="000000"/>
                <w:sz w:val="24"/>
                <w:szCs w:val="24"/>
              </w:rPr>
            </w:pPr>
          </w:p>
          <w:p w:rsidR="00270A9A" w:rsidRPr="00DE5239" w:rsidRDefault="00270A9A">
            <w:pPr>
              <w:snapToGrid w:val="0"/>
              <w:rPr>
                <w:sz w:val="24"/>
                <w:szCs w:val="24"/>
              </w:rPr>
            </w:pPr>
            <w:r w:rsidRPr="00DE5239">
              <w:rPr>
                <w:color w:val="000000"/>
                <w:sz w:val="24"/>
                <w:szCs w:val="24"/>
              </w:rPr>
              <w:t>_____________________/</w:t>
            </w:r>
            <w:r w:rsidR="00AD613D">
              <w:rPr>
                <w:color w:val="000000"/>
                <w:sz w:val="24"/>
                <w:szCs w:val="24"/>
              </w:rPr>
              <w:t>__________</w:t>
            </w:r>
            <w:r w:rsidR="00011A4B" w:rsidRPr="00DE5239">
              <w:rPr>
                <w:color w:val="000000"/>
                <w:sz w:val="24"/>
                <w:szCs w:val="24"/>
              </w:rPr>
              <w:t xml:space="preserve"> </w:t>
            </w:r>
            <w:r w:rsidRPr="00DE5239">
              <w:rPr>
                <w:color w:val="000000"/>
                <w:sz w:val="24"/>
                <w:szCs w:val="24"/>
              </w:rPr>
              <w:t>/</w:t>
            </w:r>
          </w:p>
          <w:p w:rsidR="00270A9A" w:rsidRPr="00DE5239" w:rsidRDefault="00270A9A">
            <w:pPr>
              <w:snapToGrid w:val="0"/>
              <w:rPr>
                <w:sz w:val="24"/>
                <w:szCs w:val="24"/>
              </w:rPr>
            </w:pPr>
            <w:r w:rsidRPr="00DE5239">
              <w:rPr>
                <w:color w:val="000000"/>
                <w:sz w:val="24"/>
                <w:szCs w:val="24"/>
              </w:rPr>
              <w:t>МП</w:t>
            </w:r>
          </w:p>
        </w:tc>
      </w:tr>
    </w:tbl>
    <w:p w:rsidR="00270A9A" w:rsidRPr="00DE5239" w:rsidRDefault="00270A9A" w:rsidP="00B96FB9">
      <w:pPr>
        <w:pStyle w:val="19"/>
        <w:tabs>
          <w:tab w:val="left" w:pos="2160"/>
        </w:tabs>
        <w:ind w:firstLine="6379"/>
        <w:jc w:val="right"/>
        <w:rPr>
          <w:rFonts w:ascii="Times New Roman" w:hAnsi="Times New Roman" w:cs="Times New Roman"/>
          <w:sz w:val="24"/>
          <w:szCs w:val="24"/>
        </w:rPr>
      </w:pPr>
      <w:r w:rsidRPr="00DE5239">
        <w:rPr>
          <w:rFonts w:ascii="Times New Roman" w:eastAsia="MS Mincho" w:hAnsi="Times New Roman" w:cs="Times New Roman"/>
          <w:sz w:val="24"/>
          <w:szCs w:val="24"/>
        </w:rPr>
        <w:t>Приложение № 1</w:t>
      </w:r>
    </w:p>
    <w:p w:rsidR="00270A9A" w:rsidRDefault="00270A9A" w:rsidP="00B96FB9">
      <w:pPr>
        <w:pStyle w:val="19"/>
        <w:tabs>
          <w:tab w:val="left" w:pos="2160"/>
        </w:tabs>
        <w:ind w:firstLine="6379"/>
        <w:jc w:val="right"/>
        <w:rPr>
          <w:rFonts w:ascii="Times New Roman" w:eastAsia="MS Mincho" w:hAnsi="Times New Roman" w:cs="Times New Roman"/>
          <w:sz w:val="24"/>
          <w:szCs w:val="24"/>
          <w:lang w:val="ru-RU"/>
        </w:rPr>
      </w:pPr>
      <w:r w:rsidRPr="00DE5239">
        <w:rPr>
          <w:rFonts w:ascii="Times New Roman" w:eastAsia="MS Mincho" w:hAnsi="Times New Roman" w:cs="Times New Roman"/>
          <w:sz w:val="24"/>
          <w:szCs w:val="24"/>
        </w:rPr>
        <w:t xml:space="preserve">к Контракту </w:t>
      </w:r>
    </w:p>
    <w:p w:rsidR="00BE6400" w:rsidRDefault="00BE6400" w:rsidP="00B96FB9">
      <w:pPr>
        <w:pStyle w:val="19"/>
        <w:tabs>
          <w:tab w:val="left" w:pos="2160"/>
        </w:tabs>
        <w:ind w:firstLine="6379"/>
        <w:jc w:val="right"/>
        <w:rPr>
          <w:rFonts w:ascii="Times New Roman" w:eastAsia="MS Mincho" w:hAnsi="Times New Roman" w:cs="Times New Roman"/>
          <w:sz w:val="24"/>
          <w:szCs w:val="24"/>
          <w:lang w:val="ru-RU"/>
        </w:rPr>
      </w:pPr>
      <w:r>
        <w:rPr>
          <w:rFonts w:ascii="Times New Roman" w:eastAsia="MS Mincho" w:hAnsi="Times New Roman" w:cs="Times New Roman"/>
          <w:sz w:val="24"/>
          <w:szCs w:val="24"/>
          <w:lang w:val="ru-RU"/>
        </w:rPr>
        <w:t>№</w:t>
      </w:r>
      <w:r w:rsidR="00FB32B3">
        <w:rPr>
          <w:rFonts w:ascii="Times New Roman" w:eastAsia="MS Mincho" w:hAnsi="Times New Roman" w:cs="Times New Roman"/>
          <w:sz w:val="24"/>
          <w:szCs w:val="24"/>
          <w:lang w:val="ru-RU"/>
        </w:rPr>
        <w:t xml:space="preserve"> </w:t>
      </w:r>
      <w:r w:rsidR="004F6AD1">
        <w:rPr>
          <w:rFonts w:ascii="Times New Roman" w:eastAsia="MS Mincho" w:hAnsi="Times New Roman" w:cs="Times New Roman"/>
          <w:sz w:val="24"/>
          <w:szCs w:val="24"/>
          <w:lang w:val="ru-RU"/>
        </w:rPr>
        <w:t>____________________</w:t>
      </w:r>
    </w:p>
    <w:p w:rsidR="00270A9A" w:rsidRPr="00DE5239" w:rsidRDefault="00AE7122" w:rsidP="00B96FB9">
      <w:pPr>
        <w:pStyle w:val="19"/>
        <w:tabs>
          <w:tab w:val="left" w:pos="2160"/>
        </w:tabs>
        <w:ind w:firstLine="6379"/>
        <w:jc w:val="right"/>
        <w:rPr>
          <w:rFonts w:ascii="Times New Roman" w:hAnsi="Times New Roman" w:cs="Times New Roman"/>
          <w:sz w:val="24"/>
          <w:szCs w:val="24"/>
        </w:rPr>
      </w:pPr>
      <w:r>
        <w:rPr>
          <w:rFonts w:ascii="Times New Roman" w:eastAsia="MS Mincho" w:hAnsi="Times New Roman" w:cs="Times New Roman"/>
          <w:sz w:val="24"/>
          <w:szCs w:val="24"/>
          <w:lang w:val="ru-RU"/>
        </w:rPr>
        <w:t xml:space="preserve">  </w:t>
      </w:r>
      <w:r w:rsidR="00270A9A" w:rsidRPr="00DE5239">
        <w:rPr>
          <w:rFonts w:ascii="Times New Roman" w:eastAsia="MS Mincho" w:hAnsi="Times New Roman" w:cs="Times New Roman"/>
          <w:sz w:val="24"/>
          <w:szCs w:val="24"/>
        </w:rPr>
        <w:t>от «</w:t>
      </w:r>
      <w:r w:rsidR="00270A9A" w:rsidRPr="00DE5239">
        <w:rPr>
          <w:rFonts w:ascii="Times New Roman" w:eastAsia="MS Mincho" w:hAnsi="Times New Roman" w:cs="Times New Roman"/>
          <w:sz w:val="24"/>
          <w:szCs w:val="24"/>
          <w:lang w:val="ru-RU"/>
        </w:rPr>
        <w:t>___</w:t>
      </w:r>
      <w:r w:rsidR="00270A9A" w:rsidRPr="00DE5239">
        <w:rPr>
          <w:rFonts w:ascii="Times New Roman" w:eastAsia="MS Mincho" w:hAnsi="Times New Roman" w:cs="Times New Roman"/>
          <w:sz w:val="24"/>
          <w:szCs w:val="24"/>
        </w:rPr>
        <w:t>»</w:t>
      </w:r>
      <w:r w:rsidR="00270A9A" w:rsidRPr="00DE5239">
        <w:rPr>
          <w:rFonts w:ascii="Times New Roman" w:eastAsia="MS Mincho" w:hAnsi="Times New Roman" w:cs="Times New Roman"/>
          <w:sz w:val="24"/>
          <w:szCs w:val="24"/>
          <w:lang w:val="ru-RU"/>
        </w:rPr>
        <w:t>________</w:t>
      </w:r>
      <w:r w:rsidR="00270A9A" w:rsidRPr="00DE5239">
        <w:rPr>
          <w:rFonts w:ascii="Times New Roman" w:eastAsia="MS Mincho" w:hAnsi="Times New Roman" w:cs="Times New Roman"/>
          <w:sz w:val="24"/>
          <w:szCs w:val="24"/>
        </w:rPr>
        <w:t xml:space="preserve"> 20</w:t>
      </w:r>
      <w:r>
        <w:rPr>
          <w:rFonts w:ascii="Times New Roman" w:eastAsia="MS Mincho" w:hAnsi="Times New Roman" w:cs="Times New Roman"/>
          <w:sz w:val="24"/>
          <w:szCs w:val="24"/>
          <w:lang w:val="ru-RU"/>
        </w:rPr>
        <w:t>2</w:t>
      </w:r>
      <w:r w:rsidR="001A3C19">
        <w:rPr>
          <w:rFonts w:ascii="Times New Roman" w:eastAsia="MS Mincho" w:hAnsi="Times New Roman" w:cs="Times New Roman"/>
          <w:sz w:val="24"/>
          <w:szCs w:val="24"/>
          <w:lang w:val="ru-RU"/>
        </w:rPr>
        <w:t xml:space="preserve">6 </w:t>
      </w:r>
      <w:r w:rsidR="00270A9A" w:rsidRPr="00DE5239">
        <w:rPr>
          <w:rFonts w:ascii="Times New Roman" w:eastAsia="MS Mincho" w:hAnsi="Times New Roman" w:cs="Times New Roman"/>
          <w:sz w:val="24"/>
          <w:szCs w:val="24"/>
        </w:rPr>
        <w:t xml:space="preserve">г. </w:t>
      </w:r>
    </w:p>
    <w:p w:rsidR="00270A9A" w:rsidRPr="00DE5239" w:rsidRDefault="00270A9A">
      <w:pPr>
        <w:jc w:val="both"/>
        <w:rPr>
          <w:sz w:val="24"/>
          <w:szCs w:val="24"/>
        </w:rPr>
      </w:pPr>
    </w:p>
    <w:p w:rsidR="00270A9A" w:rsidRPr="00DE5239" w:rsidRDefault="00270A9A">
      <w:pPr>
        <w:tabs>
          <w:tab w:val="left" w:pos="3161"/>
        </w:tabs>
        <w:jc w:val="center"/>
        <w:rPr>
          <w:b/>
          <w:color w:val="000000"/>
          <w:spacing w:val="1"/>
          <w:sz w:val="24"/>
          <w:szCs w:val="24"/>
        </w:rPr>
      </w:pPr>
    </w:p>
    <w:p w:rsidR="00270A9A" w:rsidRPr="00DE5239" w:rsidRDefault="00270A9A">
      <w:pPr>
        <w:tabs>
          <w:tab w:val="left" w:pos="3161"/>
        </w:tabs>
        <w:jc w:val="center"/>
        <w:rPr>
          <w:sz w:val="24"/>
          <w:szCs w:val="24"/>
        </w:rPr>
      </w:pPr>
      <w:r w:rsidRPr="00DE5239">
        <w:rPr>
          <w:b/>
          <w:color w:val="000000"/>
          <w:spacing w:val="1"/>
          <w:sz w:val="24"/>
          <w:szCs w:val="24"/>
        </w:rPr>
        <w:t>СПЕЦИФИКАЦИЯ</w:t>
      </w:r>
    </w:p>
    <w:p w:rsidR="00270A9A" w:rsidRPr="00DE5239" w:rsidRDefault="00270A9A">
      <w:pPr>
        <w:tabs>
          <w:tab w:val="left" w:pos="3161"/>
        </w:tabs>
        <w:jc w:val="center"/>
        <w:rPr>
          <w:b/>
          <w:color w:val="000000"/>
          <w:spacing w:val="1"/>
          <w:sz w:val="24"/>
          <w:szCs w:val="24"/>
        </w:rPr>
      </w:pPr>
    </w:p>
    <w:p w:rsidR="00270A9A" w:rsidRPr="00DE5239" w:rsidRDefault="00270A9A">
      <w:pPr>
        <w:tabs>
          <w:tab w:val="left" w:pos="3161"/>
        </w:tabs>
        <w:jc w:val="center"/>
        <w:rPr>
          <w:sz w:val="24"/>
          <w:szCs w:val="24"/>
        </w:rPr>
      </w:pPr>
      <w:proofErr w:type="gramStart"/>
      <w:r w:rsidRPr="00DE5239">
        <w:rPr>
          <w:rFonts w:eastAsia="MS Mincho"/>
          <w:sz w:val="24"/>
          <w:szCs w:val="24"/>
        </w:rPr>
        <w:t>на</w:t>
      </w:r>
      <w:proofErr w:type="gramEnd"/>
      <w:r w:rsidRPr="00DE5239">
        <w:rPr>
          <w:rFonts w:eastAsia="MS Mincho"/>
          <w:sz w:val="24"/>
          <w:szCs w:val="24"/>
        </w:rPr>
        <w:t xml:space="preserve"> поставку </w:t>
      </w:r>
      <w:r w:rsidR="00587732">
        <w:rPr>
          <w:rFonts w:eastAsia="MS Mincho"/>
          <w:sz w:val="24"/>
          <w:szCs w:val="24"/>
        </w:rPr>
        <w:t>дизельного топлива</w:t>
      </w:r>
      <w:r w:rsidRPr="00DE5239">
        <w:rPr>
          <w:rFonts w:eastAsia="MS Mincho"/>
          <w:sz w:val="24"/>
          <w:szCs w:val="24"/>
        </w:rPr>
        <w:t xml:space="preserve"> </w:t>
      </w:r>
    </w:p>
    <w:p w:rsidR="00270A9A" w:rsidRPr="00DE5239" w:rsidRDefault="00270A9A">
      <w:pPr>
        <w:tabs>
          <w:tab w:val="left" w:pos="3161"/>
        </w:tabs>
        <w:jc w:val="center"/>
        <w:rPr>
          <w:rFonts w:eastAsia="MS Mincho"/>
          <w:sz w:val="24"/>
          <w:szCs w:val="24"/>
        </w:rPr>
      </w:pPr>
    </w:p>
    <w:tbl>
      <w:tblPr>
        <w:tblW w:w="10526" w:type="dxa"/>
        <w:tblInd w:w="-35" w:type="dxa"/>
        <w:tblLayout w:type="fixed"/>
        <w:tblLook w:val="0000" w:firstRow="0" w:lastRow="0" w:firstColumn="0" w:lastColumn="0" w:noHBand="0" w:noVBand="0"/>
      </w:tblPr>
      <w:tblGrid>
        <w:gridCol w:w="709"/>
        <w:gridCol w:w="5103"/>
        <w:gridCol w:w="709"/>
        <w:gridCol w:w="1384"/>
        <w:gridCol w:w="1134"/>
        <w:gridCol w:w="1487"/>
      </w:tblGrid>
      <w:tr w:rsidR="00270A9A" w:rsidRPr="00DE5239" w:rsidTr="00B96FB9">
        <w:trPr>
          <w:trHeight w:val="837"/>
        </w:trPr>
        <w:tc>
          <w:tcPr>
            <w:tcW w:w="709" w:type="dxa"/>
            <w:tcBorders>
              <w:top w:val="single" w:sz="4" w:space="0" w:color="000000"/>
              <w:left w:val="single" w:sz="4" w:space="0" w:color="000000"/>
              <w:bottom w:val="single" w:sz="4" w:space="0" w:color="000000"/>
            </w:tcBorders>
            <w:shd w:val="clear" w:color="auto" w:fill="D9D9D9"/>
            <w:vAlign w:val="center"/>
          </w:tcPr>
          <w:p w:rsidR="00270A9A" w:rsidRPr="00DE5239" w:rsidRDefault="00270A9A">
            <w:pPr>
              <w:jc w:val="center"/>
              <w:rPr>
                <w:sz w:val="24"/>
                <w:szCs w:val="24"/>
              </w:rPr>
            </w:pPr>
            <w:r w:rsidRPr="00DE5239">
              <w:rPr>
                <w:sz w:val="24"/>
                <w:szCs w:val="24"/>
              </w:rPr>
              <w:t>№</w:t>
            </w:r>
          </w:p>
          <w:p w:rsidR="00270A9A" w:rsidRPr="00DE5239" w:rsidRDefault="00270A9A">
            <w:pPr>
              <w:jc w:val="center"/>
              <w:rPr>
                <w:sz w:val="24"/>
                <w:szCs w:val="24"/>
              </w:rPr>
            </w:pPr>
            <w:proofErr w:type="gramStart"/>
            <w:r w:rsidRPr="00DE5239">
              <w:rPr>
                <w:sz w:val="24"/>
                <w:szCs w:val="24"/>
              </w:rPr>
              <w:t>п</w:t>
            </w:r>
            <w:proofErr w:type="gramEnd"/>
            <w:r w:rsidRPr="00DE5239">
              <w:rPr>
                <w:sz w:val="24"/>
                <w:szCs w:val="24"/>
              </w:rPr>
              <w:t>/п</w:t>
            </w:r>
          </w:p>
        </w:tc>
        <w:tc>
          <w:tcPr>
            <w:tcW w:w="5103" w:type="dxa"/>
            <w:tcBorders>
              <w:top w:val="single" w:sz="4" w:space="0" w:color="000000"/>
              <w:left w:val="single" w:sz="4" w:space="0" w:color="000000"/>
              <w:bottom w:val="single" w:sz="4" w:space="0" w:color="000000"/>
            </w:tcBorders>
            <w:shd w:val="clear" w:color="auto" w:fill="D9D9D9"/>
            <w:vAlign w:val="center"/>
          </w:tcPr>
          <w:p w:rsidR="00270A9A" w:rsidRPr="00DE5239" w:rsidRDefault="00270A9A">
            <w:pPr>
              <w:jc w:val="center"/>
              <w:rPr>
                <w:sz w:val="24"/>
                <w:szCs w:val="24"/>
              </w:rPr>
            </w:pPr>
            <w:r w:rsidRPr="00DE5239">
              <w:rPr>
                <w:sz w:val="24"/>
                <w:szCs w:val="24"/>
              </w:rPr>
              <w:t>Наименование товара, качественные и технические характеристики поставляемого товара</w:t>
            </w:r>
          </w:p>
        </w:tc>
        <w:tc>
          <w:tcPr>
            <w:tcW w:w="709" w:type="dxa"/>
            <w:tcBorders>
              <w:top w:val="single" w:sz="4" w:space="0" w:color="000000"/>
              <w:left w:val="single" w:sz="4" w:space="0" w:color="000000"/>
              <w:bottom w:val="single" w:sz="4" w:space="0" w:color="000000"/>
            </w:tcBorders>
            <w:shd w:val="clear" w:color="auto" w:fill="D9D9D9"/>
            <w:vAlign w:val="center"/>
          </w:tcPr>
          <w:p w:rsidR="00270A9A" w:rsidRPr="00DE5239" w:rsidRDefault="00270A9A">
            <w:pPr>
              <w:jc w:val="center"/>
              <w:rPr>
                <w:sz w:val="24"/>
                <w:szCs w:val="24"/>
              </w:rPr>
            </w:pPr>
            <w:r w:rsidRPr="00DE5239">
              <w:rPr>
                <w:sz w:val="24"/>
                <w:szCs w:val="24"/>
              </w:rPr>
              <w:t>Ед. изм.</w:t>
            </w:r>
          </w:p>
        </w:tc>
        <w:tc>
          <w:tcPr>
            <w:tcW w:w="1384" w:type="dxa"/>
            <w:tcBorders>
              <w:top w:val="single" w:sz="4" w:space="0" w:color="000000"/>
              <w:left w:val="single" w:sz="4" w:space="0" w:color="000000"/>
              <w:bottom w:val="single" w:sz="4" w:space="0" w:color="000000"/>
            </w:tcBorders>
            <w:shd w:val="clear" w:color="auto" w:fill="D9D9D9"/>
            <w:vAlign w:val="center"/>
          </w:tcPr>
          <w:p w:rsidR="00270A9A" w:rsidRPr="00DE5239" w:rsidRDefault="00270A9A">
            <w:pPr>
              <w:jc w:val="center"/>
              <w:rPr>
                <w:sz w:val="24"/>
                <w:szCs w:val="24"/>
              </w:rPr>
            </w:pPr>
            <w:r w:rsidRPr="00DE5239">
              <w:rPr>
                <w:sz w:val="24"/>
                <w:szCs w:val="24"/>
              </w:rPr>
              <w:t>Цена за единицу, руб.</w:t>
            </w:r>
          </w:p>
        </w:tc>
        <w:tc>
          <w:tcPr>
            <w:tcW w:w="1134" w:type="dxa"/>
            <w:tcBorders>
              <w:top w:val="single" w:sz="4" w:space="0" w:color="000000"/>
              <w:left w:val="single" w:sz="4" w:space="0" w:color="000000"/>
              <w:bottom w:val="single" w:sz="4" w:space="0" w:color="000000"/>
            </w:tcBorders>
            <w:shd w:val="clear" w:color="auto" w:fill="D9D9D9"/>
            <w:vAlign w:val="center"/>
          </w:tcPr>
          <w:p w:rsidR="00270A9A" w:rsidRPr="00DE5239" w:rsidRDefault="00270A9A">
            <w:pPr>
              <w:jc w:val="center"/>
              <w:rPr>
                <w:sz w:val="24"/>
                <w:szCs w:val="24"/>
              </w:rPr>
            </w:pPr>
            <w:r w:rsidRPr="00DE5239">
              <w:rPr>
                <w:sz w:val="24"/>
                <w:szCs w:val="24"/>
              </w:rPr>
              <w:t>Кол-во</w:t>
            </w:r>
          </w:p>
        </w:tc>
        <w:tc>
          <w:tcPr>
            <w:tcW w:w="148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0A9A" w:rsidRPr="00DE5239" w:rsidRDefault="00270A9A">
            <w:pPr>
              <w:jc w:val="center"/>
              <w:rPr>
                <w:sz w:val="24"/>
                <w:szCs w:val="24"/>
              </w:rPr>
            </w:pPr>
            <w:r w:rsidRPr="00DE5239">
              <w:rPr>
                <w:sz w:val="24"/>
                <w:szCs w:val="24"/>
              </w:rPr>
              <w:t>Сумма,</w:t>
            </w:r>
          </w:p>
          <w:p w:rsidR="00270A9A" w:rsidRPr="00DE5239" w:rsidRDefault="00270A9A">
            <w:pPr>
              <w:jc w:val="center"/>
              <w:rPr>
                <w:sz w:val="24"/>
                <w:szCs w:val="24"/>
              </w:rPr>
            </w:pPr>
            <w:r w:rsidRPr="00DE5239">
              <w:rPr>
                <w:sz w:val="24"/>
                <w:szCs w:val="24"/>
              </w:rPr>
              <w:t>руб.</w:t>
            </w:r>
          </w:p>
        </w:tc>
      </w:tr>
      <w:tr w:rsidR="00270A9A" w:rsidRPr="00DE5239" w:rsidTr="00B96FB9">
        <w:tc>
          <w:tcPr>
            <w:tcW w:w="709" w:type="dxa"/>
            <w:tcBorders>
              <w:top w:val="single" w:sz="4" w:space="0" w:color="000000"/>
              <w:left w:val="single" w:sz="4" w:space="0" w:color="000000"/>
              <w:bottom w:val="single" w:sz="4" w:space="0" w:color="000000"/>
            </w:tcBorders>
            <w:shd w:val="clear" w:color="auto" w:fill="D9D9D9"/>
            <w:vAlign w:val="center"/>
          </w:tcPr>
          <w:p w:rsidR="00270A9A" w:rsidRPr="001A3C19" w:rsidRDefault="00270A9A">
            <w:pPr>
              <w:jc w:val="center"/>
            </w:pPr>
            <w:r w:rsidRPr="001A3C19">
              <w:t>1</w:t>
            </w:r>
          </w:p>
        </w:tc>
        <w:tc>
          <w:tcPr>
            <w:tcW w:w="5103" w:type="dxa"/>
            <w:tcBorders>
              <w:top w:val="single" w:sz="4" w:space="0" w:color="000000"/>
              <w:left w:val="single" w:sz="4" w:space="0" w:color="000000"/>
              <w:bottom w:val="single" w:sz="4" w:space="0" w:color="000000"/>
            </w:tcBorders>
            <w:shd w:val="clear" w:color="auto" w:fill="D9D9D9"/>
            <w:vAlign w:val="center"/>
          </w:tcPr>
          <w:p w:rsidR="00270A9A" w:rsidRPr="001A3C19" w:rsidRDefault="00270A9A">
            <w:pPr>
              <w:jc w:val="center"/>
            </w:pPr>
            <w:r w:rsidRPr="001A3C19">
              <w:t>2</w:t>
            </w:r>
          </w:p>
        </w:tc>
        <w:tc>
          <w:tcPr>
            <w:tcW w:w="709" w:type="dxa"/>
            <w:tcBorders>
              <w:top w:val="single" w:sz="4" w:space="0" w:color="000000"/>
              <w:left w:val="single" w:sz="4" w:space="0" w:color="000000"/>
              <w:bottom w:val="single" w:sz="4" w:space="0" w:color="000000"/>
            </w:tcBorders>
            <w:shd w:val="clear" w:color="auto" w:fill="D9D9D9"/>
            <w:vAlign w:val="center"/>
          </w:tcPr>
          <w:p w:rsidR="00270A9A" w:rsidRPr="001A3C19" w:rsidRDefault="00270A9A">
            <w:pPr>
              <w:jc w:val="center"/>
            </w:pPr>
            <w:r w:rsidRPr="001A3C19">
              <w:t>3</w:t>
            </w:r>
          </w:p>
        </w:tc>
        <w:tc>
          <w:tcPr>
            <w:tcW w:w="1384" w:type="dxa"/>
            <w:tcBorders>
              <w:top w:val="single" w:sz="4" w:space="0" w:color="000000"/>
              <w:left w:val="single" w:sz="4" w:space="0" w:color="000000"/>
              <w:bottom w:val="single" w:sz="4" w:space="0" w:color="000000"/>
            </w:tcBorders>
            <w:shd w:val="clear" w:color="auto" w:fill="D9D9D9"/>
            <w:vAlign w:val="center"/>
          </w:tcPr>
          <w:p w:rsidR="00270A9A" w:rsidRPr="001A3C19" w:rsidRDefault="00270A9A">
            <w:pPr>
              <w:jc w:val="center"/>
            </w:pPr>
            <w:r w:rsidRPr="001A3C19">
              <w:t>4</w:t>
            </w:r>
          </w:p>
        </w:tc>
        <w:tc>
          <w:tcPr>
            <w:tcW w:w="1134" w:type="dxa"/>
            <w:tcBorders>
              <w:top w:val="single" w:sz="4" w:space="0" w:color="000000"/>
              <w:left w:val="single" w:sz="4" w:space="0" w:color="000000"/>
              <w:bottom w:val="single" w:sz="4" w:space="0" w:color="000000"/>
            </w:tcBorders>
            <w:shd w:val="clear" w:color="auto" w:fill="D9D9D9"/>
            <w:vAlign w:val="center"/>
          </w:tcPr>
          <w:p w:rsidR="00270A9A" w:rsidRPr="001A3C19" w:rsidRDefault="00270A9A">
            <w:pPr>
              <w:jc w:val="center"/>
            </w:pPr>
            <w:r w:rsidRPr="001A3C19">
              <w:t>5</w:t>
            </w:r>
          </w:p>
        </w:tc>
        <w:tc>
          <w:tcPr>
            <w:tcW w:w="148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0A9A" w:rsidRPr="001A3C19" w:rsidRDefault="00270A9A">
            <w:pPr>
              <w:jc w:val="center"/>
            </w:pPr>
            <w:r w:rsidRPr="001A3C19">
              <w:t>6</w:t>
            </w:r>
          </w:p>
        </w:tc>
      </w:tr>
      <w:tr w:rsidR="00270A9A" w:rsidRPr="00DE5239" w:rsidTr="00B96FB9">
        <w:tc>
          <w:tcPr>
            <w:tcW w:w="709" w:type="dxa"/>
            <w:tcBorders>
              <w:top w:val="single" w:sz="4" w:space="0" w:color="000000"/>
              <w:left w:val="single" w:sz="4" w:space="0" w:color="000000"/>
              <w:bottom w:val="single" w:sz="4" w:space="0" w:color="000000"/>
            </w:tcBorders>
            <w:shd w:val="clear" w:color="auto" w:fill="auto"/>
          </w:tcPr>
          <w:p w:rsidR="00270A9A" w:rsidRPr="00DE5239" w:rsidRDefault="00270A9A">
            <w:pPr>
              <w:jc w:val="both"/>
              <w:rPr>
                <w:sz w:val="24"/>
                <w:szCs w:val="24"/>
              </w:rPr>
            </w:pPr>
            <w:r w:rsidRPr="00DE5239">
              <w:rPr>
                <w:sz w:val="24"/>
                <w:szCs w:val="24"/>
              </w:rPr>
              <w:t>1.</w:t>
            </w:r>
          </w:p>
        </w:tc>
        <w:tc>
          <w:tcPr>
            <w:tcW w:w="5103" w:type="dxa"/>
            <w:tcBorders>
              <w:top w:val="single" w:sz="4" w:space="0" w:color="000000"/>
              <w:left w:val="single" w:sz="4" w:space="0" w:color="000000"/>
              <w:bottom w:val="single" w:sz="4" w:space="0" w:color="000000"/>
            </w:tcBorders>
            <w:shd w:val="clear" w:color="auto" w:fill="auto"/>
          </w:tcPr>
          <w:p w:rsidR="00270A9A" w:rsidRPr="00DE5239" w:rsidRDefault="00587732">
            <w:pPr>
              <w:ind w:firstLine="709"/>
              <w:jc w:val="both"/>
              <w:rPr>
                <w:sz w:val="24"/>
                <w:szCs w:val="24"/>
              </w:rPr>
            </w:pPr>
            <w:r>
              <w:rPr>
                <w:color w:val="000000"/>
                <w:sz w:val="24"/>
                <w:szCs w:val="24"/>
              </w:rPr>
              <w:t>Дизельное топливо</w:t>
            </w:r>
            <w:r w:rsidR="003D155D">
              <w:rPr>
                <w:color w:val="000000"/>
                <w:sz w:val="24"/>
                <w:szCs w:val="24"/>
              </w:rPr>
              <w:t xml:space="preserve"> (</w:t>
            </w:r>
            <w:r w:rsidR="003D155D" w:rsidRPr="003D155D">
              <w:rPr>
                <w:color w:val="000000"/>
                <w:sz w:val="24"/>
                <w:szCs w:val="24"/>
              </w:rPr>
              <w:t>экологического класса К5</w:t>
            </w:r>
            <w:r w:rsidR="003D155D">
              <w:rPr>
                <w:color w:val="000000"/>
                <w:sz w:val="24"/>
                <w:szCs w:val="24"/>
              </w:rPr>
              <w:t>)</w:t>
            </w:r>
            <w:r w:rsidR="00270A9A" w:rsidRPr="00DE5239">
              <w:rPr>
                <w:color w:val="000000"/>
                <w:sz w:val="24"/>
                <w:szCs w:val="24"/>
              </w:rPr>
              <w:t xml:space="preserve"> ГОСТ 32513-2013,</w:t>
            </w:r>
            <w:r w:rsidR="00270A9A" w:rsidRPr="00DE5239">
              <w:rPr>
                <w:sz w:val="24"/>
                <w:szCs w:val="24"/>
              </w:rPr>
              <w:t xml:space="preserve"> технический регламент </w:t>
            </w:r>
            <w:r w:rsidR="00270A9A" w:rsidRPr="00DE5239">
              <w:rPr>
                <w:color w:val="000000"/>
                <w:sz w:val="24"/>
                <w:szCs w:val="24"/>
              </w:rPr>
              <w:t>Таможенного союза «ТР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18.10.2011г. № 826.</w:t>
            </w:r>
          </w:p>
          <w:p w:rsidR="00270A9A" w:rsidRPr="00DE5239" w:rsidRDefault="00270A9A">
            <w:pPr>
              <w:snapToGrid w:val="0"/>
              <w:jc w:val="both"/>
              <w:rPr>
                <w:sz w:val="24"/>
                <w:szCs w:val="24"/>
              </w:rPr>
            </w:pPr>
          </w:p>
          <w:p w:rsidR="00270A9A" w:rsidRPr="00DE5239" w:rsidRDefault="00270A9A">
            <w:pPr>
              <w:snapToGrid w:val="0"/>
              <w:jc w:val="both"/>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270A9A" w:rsidRPr="00DE5239" w:rsidRDefault="00270A9A">
            <w:pPr>
              <w:snapToGrid w:val="0"/>
              <w:jc w:val="center"/>
              <w:rPr>
                <w:sz w:val="24"/>
                <w:szCs w:val="24"/>
              </w:rPr>
            </w:pPr>
            <w:proofErr w:type="gramStart"/>
            <w:r w:rsidRPr="00DE5239">
              <w:rPr>
                <w:sz w:val="24"/>
                <w:szCs w:val="24"/>
              </w:rPr>
              <w:t>л</w:t>
            </w:r>
            <w:proofErr w:type="gramEnd"/>
          </w:p>
        </w:tc>
        <w:tc>
          <w:tcPr>
            <w:tcW w:w="1384" w:type="dxa"/>
            <w:tcBorders>
              <w:top w:val="single" w:sz="4" w:space="0" w:color="000000"/>
              <w:left w:val="single" w:sz="4" w:space="0" w:color="000000"/>
              <w:bottom w:val="single" w:sz="4" w:space="0" w:color="000000"/>
            </w:tcBorders>
            <w:shd w:val="clear" w:color="auto" w:fill="auto"/>
            <w:vAlign w:val="center"/>
          </w:tcPr>
          <w:p w:rsidR="00270A9A" w:rsidRPr="00DE5239" w:rsidRDefault="00270A9A">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270A9A" w:rsidRPr="00DE5239" w:rsidRDefault="00587732" w:rsidP="00587732">
            <w:pPr>
              <w:snapToGrid w:val="0"/>
              <w:jc w:val="center"/>
              <w:rPr>
                <w:sz w:val="24"/>
                <w:szCs w:val="24"/>
              </w:rPr>
            </w:pPr>
            <w:r>
              <w:rPr>
                <w:sz w:val="24"/>
                <w:szCs w:val="24"/>
              </w:rPr>
              <w:t>1200</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0A9A" w:rsidRPr="00DE5239" w:rsidRDefault="00270A9A">
            <w:pPr>
              <w:snapToGrid w:val="0"/>
              <w:jc w:val="center"/>
              <w:rPr>
                <w:sz w:val="24"/>
                <w:szCs w:val="24"/>
              </w:rPr>
            </w:pPr>
          </w:p>
        </w:tc>
      </w:tr>
    </w:tbl>
    <w:p w:rsidR="00B96FB9" w:rsidRDefault="00270A9A" w:rsidP="00011A4B">
      <w:pPr>
        <w:ind w:firstLine="709"/>
        <w:jc w:val="both"/>
        <w:rPr>
          <w:sz w:val="24"/>
          <w:szCs w:val="24"/>
        </w:rPr>
      </w:pPr>
      <w:r w:rsidRPr="00DE5239">
        <w:rPr>
          <w:sz w:val="24"/>
          <w:szCs w:val="24"/>
        </w:rPr>
        <w:t xml:space="preserve"> </w:t>
      </w:r>
    </w:p>
    <w:tbl>
      <w:tblPr>
        <w:tblW w:w="0" w:type="auto"/>
        <w:tblInd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1168"/>
      </w:tblGrid>
      <w:tr w:rsidR="00B96FB9" w:rsidRPr="00B96FB9" w:rsidTr="00B96FB9">
        <w:tc>
          <w:tcPr>
            <w:tcW w:w="2126" w:type="dxa"/>
            <w:vMerge w:val="restart"/>
            <w:tcBorders>
              <w:top w:val="nil"/>
              <w:left w:val="nil"/>
            </w:tcBorders>
          </w:tcPr>
          <w:p w:rsidR="00B96FB9" w:rsidRPr="00B96FB9" w:rsidRDefault="00B96FB9" w:rsidP="00B96FB9">
            <w:pPr>
              <w:pStyle w:val="19"/>
              <w:snapToGrid w:val="0"/>
              <w:jc w:val="right"/>
              <w:rPr>
                <w:rFonts w:ascii="Times New Roman" w:hAnsi="Times New Roman" w:cs="Times New Roman"/>
                <w:sz w:val="24"/>
                <w:szCs w:val="24"/>
                <w:lang w:eastAsia="ru-RU"/>
              </w:rPr>
            </w:pPr>
            <w:r w:rsidRPr="00B96FB9">
              <w:rPr>
                <w:rFonts w:ascii="Times New Roman" w:hAnsi="Times New Roman" w:cs="Times New Roman"/>
                <w:sz w:val="24"/>
                <w:szCs w:val="24"/>
                <w:lang w:eastAsia="ru-RU"/>
              </w:rPr>
              <w:t>Итого</w:t>
            </w:r>
          </w:p>
          <w:p w:rsidR="00B96FB9" w:rsidRPr="00B96FB9" w:rsidRDefault="00C46A12" w:rsidP="00C46A12">
            <w:pPr>
              <w:pStyle w:val="19"/>
              <w:snapToGrid w:val="0"/>
              <w:jc w:val="right"/>
              <w:rPr>
                <w:rFonts w:ascii="Times New Roman" w:hAnsi="Times New Roman" w:cs="Times New Roman"/>
                <w:sz w:val="24"/>
                <w:szCs w:val="24"/>
                <w:lang w:eastAsia="ru-RU"/>
              </w:rPr>
            </w:pPr>
            <w:r>
              <w:rPr>
                <w:rFonts w:ascii="Times New Roman" w:hAnsi="Times New Roman" w:cs="Times New Roman"/>
                <w:sz w:val="24"/>
                <w:szCs w:val="24"/>
                <w:lang w:eastAsia="ru-RU"/>
              </w:rPr>
              <w:t>В том числе   НДС</w:t>
            </w:r>
          </w:p>
          <w:p w:rsidR="00B96FB9" w:rsidRPr="00B96FB9" w:rsidRDefault="00B96FB9" w:rsidP="00C46A12">
            <w:pPr>
              <w:pStyle w:val="19"/>
              <w:snapToGrid w:val="0"/>
              <w:jc w:val="right"/>
              <w:rPr>
                <w:rFonts w:ascii="Times New Roman" w:hAnsi="Times New Roman" w:cs="Times New Roman"/>
                <w:sz w:val="24"/>
                <w:szCs w:val="24"/>
                <w:lang w:eastAsia="ru-RU"/>
              </w:rPr>
            </w:pPr>
            <w:r w:rsidRPr="00B96FB9">
              <w:rPr>
                <w:rFonts w:ascii="Times New Roman" w:hAnsi="Times New Roman" w:cs="Times New Roman"/>
                <w:sz w:val="24"/>
                <w:szCs w:val="24"/>
                <w:lang w:eastAsia="ru-RU"/>
              </w:rPr>
              <w:t>Всего к оплате</w:t>
            </w:r>
          </w:p>
        </w:tc>
        <w:tc>
          <w:tcPr>
            <w:tcW w:w="1298" w:type="dxa"/>
            <w:vAlign w:val="center"/>
          </w:tcPr>
          <w:p w:rsidR="00B96FB9" w:rsidRPr="00C46A12" w:rsidRDefault="00B96FB9" w:rsidP="00B96FB9">
            <w:pPr>
              <w:pStyle w:val="19"/>
              <w:snapToGrid w:val="0"/>
              <w:jc w:val="center"/>
              <w:rPr>
                <w:rFonts w:ascii="Times New Roman" w:hAnsi="Times New Roman" w:cs="Times New Roman"/>
                <w:sz w:val="24"/>
                <w:szCs w:val="24"/>
                <w:lang w:val="ru-RU" w:eastAsia="ru-RU"/>
              </w:rPr>
            </w:pPr>
          </w:p>
        </w:tc>
      </w:tr>
      <w:tr w:rsidR="00B96FB9" w:rsidRPr="00B96FB9" w:rsidTr="00C46A12">
        <w:trPr>
          <w:trHeight w:val="571"/>
        </w:trPr>
        <w:tc>
          <w:tcPr>
            <w:tcW w:w="2126" w:type="dxa"/>
            <w:vMerge/>
            <w:tcBorders>
              <w:left w:val="nil"/>
            </w:tcBorders>
          </w:tcPr>
          <w:p w:rsidR="00B96FB9" w:rsidRPr="00B96FB9" w:rsidRDefault="00B96FB9" w:rsidP="00B96FB9">
            <w:pPr>
              <w:pStyle w:val="19"/>
              <w:snapToGrid w:val="0"/>
              <w:jc w:val="right"/>
              <w:rPr>
                <w:rFonts w:ascii="Times New Roman" w:hAnsi="Times New Roman" w:cs="Times New Roman"/>
                <w:sz w:val="24"/>
                <w:szCs w:val="24"/>
                <w:lang w:eastAsia="ru-RU"/>
              </w:rPr>
            </w:pPr>
          </w:p>
        </w:tc>
        <w:tc>
          <w:tcPr>
            <w:tcW w:w="1298" w:type="dxa"/>
            <w:vAlign w:val="center"/>
          </w:tcPr>
          <w:p w:rsidR="00B96FB9" w:rsidRPr="00C46A12" w:rsidRDefault="00B96FB9" w:rsidP="00C46A12">
            <w:pPr>
              <w:pStyle w:val="19"/>
              <w:snapToGrid w:val="0"/>
              <w:jc w:val="center"/>
              <w:rPr>
                <w:rFonts w:ascii="Times New Roman" w:hAnsi="Times New Roman" w:cs="Times New Roman"/>
                <w:sz w:val="24"/>
                <w:szCs w:val="24"/>
                <w:lang w:val="ru-RU" w:eastAsia="ru-RU"/>
              </w:rPr>
            </w:pPr>
          </w:p>
        </w:tc>
      </w:tr>
      <w:tr w:rsidR="00B96FB9" w:rsidRPr="00B96FB9" w:rsidTr="00B96FB9">
        <w:tc>
          <w:tcPr>
            <w:tcW w:w="2126" w:type="dxa"/>
            <w:vMerge/>
            <w:tcBorders>
              <w:left w:val="nil"/>
              <w:bottom w:val="nil"/>
            </w:tcBorders>
          </w:tcPr>
          <w:p w:rsidR="00B96FB9" w:rsidRPr="00B96FB9" w:rsidRDefault="00B96FB9" w:rsidP="00B96FB9">
            <w:pPr>
              <w:pStyle w:val="19"/>
              <w:snapToGrid w:val="0"/>
              <w:jc w:val="right"/>
              <w:rPr>
                <w:rFonts w:ascii="Times New Roman" w:hAnsi="Times New Roman" w:cs="Times New Roman"/>
                <w:sz w:val="24"/>
                <w:szCs w:val="24"/>
                <w:lang w:eastAsia="ru-RU"/>
              </w:rPr>
            </w:pPr>
          </w:p>
        </w:tc>
        <w:tc>
          <w:tcPr>
            <w:tcW w:w="1298" w:type="dxa"/>
            <w:vAlign w:val="center"/>
          </w:tcPr>
          <w:p w:rsidR="00B96FB9" w:rsidRPr="00C46A12" w:rsidRDefault="00B96FB9" w:rsidP="00B96FB9">
            <w:pPr>
              <w:pStyle w:val="19"/>
              <w:snapToGrid w:val="0"/>
              <w:jc w:val="center"/>
              <w:rPr>
                <w:rFonts w:ascii="Times New Roman" w:hAnsi="Times New Roman" w:cs="Times New Roman"/>
                <w:sz w:val="24"/>
                <w:szCs w:val="24"/>
                <w:lang w:val="ru-RU" w:eastAsia="ru-RU"/>
              </w:rPr>
            </w:pPr>
          </w:p>
        </w:tc>
      </w:tr>
    </w:tbl>
    <w:p w:rsidR="00270A9A" w:rsidRDefault="00270A9A" w:rsidP="00011A4B">
      <w:pPr>
        <w:ind w:firstLine="709"/>
        <w:jc w:val="both"/>
        <w:rPr>
          <w:sz w:val="24"/>
          <w:szCs w:val="24"/>
        </w:rPr>
      </w:pPr>
    </w:p>
    <w:p w:rsidR="00011A4B" w:rsidRPr="00DE5239" w:rsidRDefault="00011A4B" w:rsidP="00011A4B">
      <w:pPr>
        <w:ind w:firstLine="709"/>
        <w:jc w:val="both"/>
        <w:rPr>
          <w:b/>
          <w:i/>
          <w:sz w:val="24"/>
        </w:rPr>
      </w:pPr>
    </w:p>
    <w:p w:rsidR="00270A9A" w:rsidRPr="00DE5239" w:rsidRDefault="00270A9A">
      <w:pPr>
        <w:pStyle w:val="1a"/>
        <w:shd w:val="clear" w:color="auto" w:fill="FFFFFF"/>
        <w:spacing w:after="0"/>
        <w:jc w:val="both"/>
        <w:rPr>
          <w:b w:val="0"/>
          <w:i/>
          <w:sz w:val="24"/>
        </w:rPr>
      </w:pPr>
      <w:r w:rsidRPr="00DE5239">
        <w:rPr>
          <w:bCs/>
          <w:i/>
          <w:sz w:val="24"/>
        </w:rPr>
        <w:t xml:space="preserve">    </w:t>
      </w:r>
    </w:p>
    <w:p w:rsidR="00270A9A" w:rsidRPr="00DE5239" w:rsidRDefault="00270A9A">
      <w:pPr>
        <w:pStyle w:val="1a"/>
        <w:shd w:val="clear" w:color="auto" w:fill="FFFFFF"/>
        <w:spacing w:after="0"/>
        <w:jc w:val="both"/>
        <w:rPr>
          <w:b w:val="0"/>
          <w:i/>
          <w:sz w:val="24"/>
        </w:rPr>
      </w:pPr>
    </w:p>
    <w:tbl>
      <w:tblPr>
        <w:tblW w:w="0" w:type="auto"/>
        <w:tblLayout w:type="fixed"/>
        <w:tblLook w:val="0000" w:firstRow="0" w:lastRow="0" w:firstColumn="0" w:lastColumn="0" w:noHBand="0" w:noVBand="0"/>
      </w:tblPr>
      <w:tblGrid>
        <w:gridCol w:w="6062"/>
        <w:gridCol w:w="5210"/>
      </w:tblGrid>
      <w:tr w:rsidR="00270A9A" w:rsidRPr="00DE5239">
        <w:tc>
          <w:tcPr>
            <w:tcW w:w="6062" w:type="dxa"/>
            <w:shd w:val="clear" w:color="auto" w:fill="auto"/>
          </w:tcPr>
          <w:p w:rsidR="00270A9A" w:rsidRPr="00DE5239" w:rsidRDefault="00270A9A">
            <w:pPr>
              <w:widowControl w:val="0"/>
              <w:autoSpaceDE w:val="0"/>
              <w:rPr>
                <w:sz w:val="24"/>
                <w:szCs w:val="24"/>
              </w:rPr>
            </w:pPr>
            <w:r w:rsidRPr="00DE5239">
              <w:rPr>
                <w:rFonts w:eastAsia="MS Mincho"/>
                <w:sz w:val="24"/>
                <w:szCs w:val="24"/>
              </w:rPr>
              <w:t>Заказчик</w:t>
            </w:r>
            <w:r w:rsidRPr="00DE5239">
              <w:rPr>
                <w:sz w:val="24"/>
                <w:szCs w:val="24"/>
              </w:rPr>
              <w:t xml:space="preserve"> </w:t>
            </w:r>
          </w:p>
          <w:p w:rsidR="00270A9A" w:rsidRPr="00DE5239" w:rsidRDefault="00270A9A">
            <w:pPr>
              <w:widowControl w:val="0"/>
              <w:autoSpaceDE w:val="0"/>
              <w:rPr>
                <w:sz w:val="24"/>
                <w:szCs w:val="24"/>
              </w:rPr>
            </w:pPr>
          </w:p>
          <w:p w:rsidR="00270A9A" w:rsidRPr="00DE5239" w:rsidRDefault="004F6AD1">
            <w:pPr>
              <w:widowControl w:val="0"/>
              <w:autoSpaceDE w:val="0"/>
              <w:rPr>
                <w:sz w:val="24"/>
                <w:szCs w:val="24"/>
              </w:rPr>
            </w:pPr>
            <w:r>
              <w:rPr>
                <w:sz w:val="24"/>
                <w:szCs w:val="24"/>
              </w:rPr>
              <w:t xml:space="preserve">Директор </w:t>
            </w:r>
          </w:p>
          <w:p w:rsidR="00270A9A" w:rsidRPr="00DE5239" w:rsidRDefault="00270A9A">
            <w:pPr>
              <w:widowControl w:val="0"/>
              <w:autoSpaceDE w:val="0"/>
              <w:rPr>
                <w:sz w:val="24"/>
                <w:szCs w:val="24"/>
              </w:rPr>
            </w:pPr>
          </w:p>
          <w:p w:rsidR="00270A9A" w:rsidRPr="00DE5239" w:rsidRDefault="00270A9A">
            <w:pPr>
              <w:widowControl w:val="0"/>
              <w:autoSpaceDE w:val="0"/>
              <w:rPr>
                <w:sz w:val="24"/>
                <w:szCs w:val="24"/>
              </w:rPr>
            </w:pPr>
            <w:r w:rsidRPr="00DE5239">
              <w:rPr>
                <w:sz w:val="24"/>
                <w:szCs w:val="24"/>
              </w:rPr>
              <w:t xml:space="preserve">_________________/ </w:t>
            </w:r>
            <w:r w:rsidR="004F6AD1">
              <w:rPr>
                <w:sz w:val="24"/>
                <w:szCs w:val="24"/>
              </w:rPr>
              <w:t>И.Ю. Гаврюшин</w:t>
            </w:r>
            <w:r w:rsidR="009A30A3" w:rsidRPr="00B960A2">
              <w:rPr>
                <w:rFonts w:eastAsia="Calibri"/>
                <w:sz w:val="24"/>
                <w:szCs w:val="24"/>
                <w:lang w:eastAsia="ru-RU"/>
              </w:rPr>
              <w:t xml:space="preserve"> </w:t>
            </w:r>
            <w:r w:rsidRPr="00DE5239">
              <w:rPr>
                <w:sz w:val="24"/>
                <w:szCs w:val="24"/>
              </w:rPr>
              <w:t>/</w:t>
            </w:r>
          </w:p>
          <w:p w:rsidR="00270A9A" w:rsidRPr="00DE5239" w:rsidRDefault="00270A9A">
            <w:pPr>
              <w:ind w:firstLine="697"/>
              <w:rPr>
                <w:sz w:val="24"/>
                <w:szCs w:val="24"/>
              </w:rPr>
            </w:pPr>
            <w:r w:rsidRPr="00DE5239">
              <w:rPr>
                <w:sz w:val="24"/>
                <w:szCs w:val="24"/>
              </w:rPr>
              <w:t>М.П.</w:t>
            </w:r>
          </w:p>
        </w:tc>
        <w:tc>
          <w:tcPr>
            <w:tcW w:w="5210" w:type="dxa"/>
            <w:shd w:val="clear" w:color="auto" w:fill="auto"/>
          </w:tcPr>
          <w:p w:rsidR="00270A9A" w:rsidRPr="00DE5239" w:rsidRDefault="00270A9A">
            <w:pPr>
              <w:rPr>
                <w:sz w:val="24"/>
                <w:szCs w:val="24"/>
              </w:rPr>
            </w:pPr>
            <w:r w:rsidRPr="00DE5239">
              <w:rPr>
                <w:rFonts w:eastAsia="MS Mincho"/>
                <w:sz w:val="24"/>
                <w:szCs w:val="24"/>
              </w:rPr>
              <w:t xml:space="preserve">Поставщик </w:t>
            </w:r>
          </w:p>
          <w:p w:rsidR="00270A9A" w:rsidRPr="00DE5239" w:rsidRDefault="00270A9A">
            <w:pPr>
              <w:rPr>
                <w:rFonts w:eastAsia="MS Mincho"/>
                <w:sz w:val="24"/>
                <w:szCs w:val="24"/>
              </w:rPr>
            </w:pPr>
          </w:p>
          <w:p w:rsidR="00011A4B" w:rsidRPr="00DE5239" w:rsidRDefault="00011A4B">
            <w:pPr>
              <w:widowControl w:val="0"/>
              <w:autoSpaceDE w:val="0"/>
              <w:rPr>
                <w:sz w:val="24"/>
                <w:szCs w:val="24"/>
              </w:rPr>
            </w:pPr>
          </w:p>
          <w:p w:rsidR="00270A9A" w:rsidRPr="00DE5239" w:rsidRDefault="00270A9A">
            <w:pPr>
              <w:widowControl w:val="0"/>
              <w:autoSpaceDE w:val="0"/>
              <w:rPr>
                <w:sz w:val="24"/>
                <w:szCs w:val="24"/>
              </w:rPr>
            </w:pPr>
          </w:p>
          <w:p w:rsidR="00270A9A" w:rsidRPr="00DE5239" w:rsidRDefault="00270A9A">
            <w:pPr>
              <w:widowControl w:val="0"/>
              <w:autoSpaceDE w:val="0"/>
              <w:rPr>
                <w:sz w:val="24"/>
                <w:szCs w:val="24"/>
              </w:rPr>
            </w:pPr>
            <w:r w:rsidRPr="00DE5239">
              <w:rPr>
                <w:sz w:val="24"/>
                <w:szCs w:val="24"/>
              </w:rPr>
              <w:t>________________/</w:t>
            </w:r>
            <w:r w:rsidR="00C46A12">
              <w:t xml:space="preserve"> </w:t>
            </w:r>
            <w:r w:rsidR="004F6AD1">
              <w:t>__________</w:t>
            </w:r>
            <w:r w:rsidRPr="00DE5239">
              <w:rPr>
                <w:rFonts w:eastAsia="MS Mincho"/>
                <w:sz w:val="24"/>
                <w:szCs w:val="24"/>
              </w:rPr>
              <w:t>/</w:t>
            </w:r>
          </w:p>
          <w:p w:rsidR="00270A9A" w:rsidRPr="00DE5239" w:rsidRDefault="00270A9A">
            <w:pPr>
              <w:ind w:firstLine="697"/>
              <w:rPr>
                <w:sz w:val="24"/>
                <w:szCs w:val="24"/>
              </w:rPr>
            </w:pPr>
            <w:r w:rsidRPr="00DE5239">
              <w:rPr>
                <w:sz w:val="24"/>
                <w:szCs w:val="24"/>
              </w:rPr>
              <w:t>М.П.</w:t>
            </w:r>
          </w:p>
        </w:tc>
      </w:tr>
    </w:tbl>
    <w:p w:rsidR="00270A9A" w:rsidRPr="00DE5239" w:rsidRDefault="00270A9A">
      <w:pPr>
        <w:jc w:val="center"/>
        <w:rPr>
          <w:b/>
          <w:sz w:val="24"/>
          <w:szCs w:val="24"/>
        </w:rPr>
      </w:pPr>
    </w:p>
    <w:p w:rsidR="00270A9A" w:rsidRPr="00DE5239" w:rsidRDefault="00270A9A">
      <w:pPr>
        <w:jc w:val="center"/>
        <w:rPr>
          <w:b/>
          <w:sz w:val="24"/>
          <w:szCs w:val="24"/>
        </w:rPr>
      </w:pPr>
    </w:p>
    <w:p w:rsidR="00270A9A" w:rsidRPr="00DE5239" w:rsidRDefault="00270A9A">
      <w:pPr>
        <w:jc w:val="center"/>
        <w:rPr>
          <w:b/>
          <w:sz w:val="24"/>
          <w:szCs w:val="24"/>
        </w:rPr>
      </w:pPr>
    </w:p>
    <w:p w:rsidR="00270A9A" w:rsidRPr="00DE5239" w:rsidRDefault="00270A9A">
      <w:pPr>
        <w:jc w:val="center"/>
        <w:rPr>
          <w:b/>
          <w:sz w:val="24"/>
          <w:szCs w:val="24"/>
        </w:rPr>
      </w:pPr>
    </w:p>
    <w:p w:rsidR="00270A9A" w:rsidRPr="00DE5239" w:rsidRDefault="00270A9A">
      <w:pPr>
        <w:jc w:val="center"/>
        <w:rPr>
          <w:b/>
          <w:sz w:val="24"/>
          <w:szCs w:val="24"/>
        </w:rPr>
      </w:pPr>
    </w:p>
    <w:p w:rsidR="00270A9A" w:rsidRPr="00DE5239" w:rsidRDefault="00270A9A">
      <w:pPr>
        <w:jc w:val="center"/>
        <w:rPr>
          <w:b/>
          <w:sz w:val="24"/>
          <w:szCs w:val="24"/>
        </w:rPr>
      </w:pPr>
    </w:p>
    <w:p w:rsidR="00B96589" w:rsidRDefault="00B96589" w:rsidP="00B96FB9">
      <w:pPr>
        <w:pStyle w:val="19"/>
        <w:tabs>
          <w:tab w:val="left" w:pos="2160"/>
        </w:tabs>
        <w:ind w:firstLine="6379"/>
        <w:jc w:val="right"/>
        <w:rPr>
          <w:rFonts w:ascii="Times New Roman" w:eastAsia="MS Mincho" w:hAnsi="Times New Roman" w:cs="Times New Roman"/>
          <w:sz w:val="24"/>
          <w:szCs w:val="24"/>
          <w:lang w:val="ru-RU"/>
        </w:rPr>
      </w:pPr>
    </w:p>
    <w:p w:rsidR="00270A9A" w:rsidRPr="00DE5239" w:rsidRDefault="006D5BB2" w:rsidP="00B96FB9">
      <w:pPr>
        <w:pStyle w:val="19"/>
        <w:tabs>
          <w:tab w:val="left" w:pos="2160"/>
        </w:tabs>
        <w:ind w:firstLine="6379"/>
        <w:jc w:val="right"/>
        <w:rPr>
          <w:rFonts w:ascii="Times New Roman" w:hAnsi="Times New Roman" w:cs="Times New Roman"/>
          <w:sz w:val="24"/>
          <w:szCs w:val="24"/>
        </w:rPr>
      </w:pPr>
      <w:r>
        <w:rPr>
          <w:rFonts w:ascii="Times New Roman" w:eastAsia="MS Mincho" w:hAnsi="Times New Roman" w:cs="Times New Roman"/>
          <w:sz w:val="24"/>
          <w:szCs w:val="24"/>
          <w:lang w:val="ru-RU"/>
        </w:rPr>
        <w:t>П</w:t>
      </w:r>
      <w:proofErr w:type="spellStart"/>
      <w:r w:rsidR="00270A9A" w:rsidRPr="00DE5239">
        <w:rPr>
          <w:rFonts w:ascii="Times New Roman" w:eastAsia="MS Mincho" w:hAnsi="Times New Roman" w:cs="Times New Roman"/>
          <w:sz w:val="24"/>
          <w:szCs w:val="24"/>
        </w:rPr>
        <w:t>риложение</w:t>
      </w:r>
      <w:proofErr w:type="spellEnd"/>
      <w:r w:rsidR="00270A9A" w:rsidRPr="00DE5239">
        <w:rPr>
          <w:rFonts w:ascii="Times New Roman" w:eastAsia="MS Mincho" w:hAnsi="Times New Roman" w:cs="Times New Roman"/>
          <w:sz w:val="24"/>
          <w:szCs w:val="24"/>
        </w:rPr>
        <w:t xml:space="preserve"> № 2</w:t>
      </w:r>
    </w:p>
    <w:p w:rsidR="004F6AD1" w:rsidRDefault="004F6AD1" w:rsidP="00B96FB9">
      <w:pPr>
        <w:pStyle w:val="19"/>
        <w:tabs>
          <w:tab w:val="left" w:pos="2160"/>
        </w:tabs>
        <w:ind w:firstLine="6379"/>
        <w:jc w:val="right"/>
        <w:rPr>
          <w:rFonts w:ascii="Times New Roman" w:eastAsia="MS Mincho" w:hAnsi="Times New Roman" w:cs="Times New Roman"/>
          <w:sz w:val="24"/>
          <w:szCs w:val="24"/>
          <w:lang w:val="ru-RU"/>
        </w:rPr>
      </w:pPr>
      <w:r>
        <w:rPr>
          <w:rFonts w:ascii="Times New Roman" w:eastAsia="MS Mincho" w:hAnsi="Times New Roman" w:cs="Times New Roman"/>
          <w:sz w:val="24"/>
          <w:szCs w:val="24"/>
        </w:rPr>
        <w:t xml:space="preserve">к </w:t>
      </w:r>
      <w:r w:rsidR="00270A9A" w:rsidRPr="00DE5239">
        <w:rPr>
          <w:rFonts w:ascii="Times New Roman" w:eastAsia="MS Mincho" w:hAnsi="Times New Roman" w:cs="Times New Roman"/>
          <w:sz w:val="24"/>
          <w:szCs w:val="24"/>
        </w:rPr>
        <w:t>Контракту</w:t>
      </w:r>
      <w:r>
        <w:rPr>
          <w:rFonts w:ascii="Times New Roman" w:eastAsia="MS Mincho" w:hAnsi="Times New Roman" w:cs="Times New Roman"/>
          <w:sz w:val="24"/>
          <w:szCs w:val="24"/>
          <w:lang w:val="ru-RU"/>
        </w:rPr>
        <w:t xml:space="preserve"> </w:t>
      </w:r>
    </w:p>
    <w:p w:rsidR="00270A9A" w:rsidRPr="00DE5239" w:rsidRDefault="00BE6400" w:rsidP="00B96FB9">
      <w:pPr>
        <w:pStyle w:val="19"/>
        <w:tabs>
          <w:tab w:val="left" w:pos="2160"/>
        </w:tabs>
        <w:ind w:firstLine="6379"/>
        <w:jc w:val="right"/>
        <w:rPr>
          <w:rFonts w:ascii="Times New Roman" w:hAnsi="Times New Roman" w:cs="Times New Roman"/>
          <w:sz w:val="24"/>
          <w:szCs w:val="24"/>
        </w:rPr>
      </w:pPr>
      <w:r>
        <w:rPr>
          <w:rFonts w:ascii="Times New Roman" w:eastAsia="MS Mincho" w:hAnsi="Times New Roman" w:cs="Times New Roman"/>
          <w:sz w:val="24"/>
          <w:szCs w:val="24"/>
          <w:lang w:val="ru-RU"/>
        </w:rPr>
        <w:t>№</w:t>
      </w:r>
      <w:r w:rsidR="004F6AD1">
        <w:rPr>
          <w:rFonts w:ascii="Times New Roman" w:eastAsia="MS Mincho" w:hAnsi="Times New Roman" w:cs="Times New Roman"/>
          <w:sz w:val="24"/>
          <w:szCs w:val="24"/>
          <w:lang w:val="ru-RU"/>
        </w:rPr>
        <w:t>____________________</w:t>
      </w:r>
      <w:r w:rsidR="00FB32B3">
        <w:rPr>
          <w:rFonts w:ascii="Times New Roman" w:eastAsia="MS Mincho" w:hAnsi="Times New Roman" w:cs="Times New Roman"/>
          <w:sz w:val="24"/>
          <w:szCs w:val="24"/>
          <w:lang w:val="ru-RU"/>
        </w:rPr>
        <w:t xml:space="preserve"> </w:t>
      </w:r>
      <w:r w:rsidR="00270A9A" w:rsidRPr="00DE5239">
        <w:rPr>
          <w:rFonts w:ascii="Times New Roman" w:eastAsia="MS Mincho" w:hAnsi="Times New Roman" w:cs="Times New Roman"/>
          <w:sz w:val="24"/>
          <w:szCs w:val="24"/>
        </w:rPr>
        <w:t xml:space="preserve"> </w:t>
      </w:r>
    </w:p>
    <w:p w:rsidR="00270A9A" w:rsidRPr="00DE5239" w:rsidRDefault="00C910F3" w:rsidP="00C910F3">
      <w:pPr>
        <w:pStyle w:val="19"/>
        <w:tabs>
          <w:tab w:val="left" w:pos="2160"/>
        </w:tabs>
        <w:ind w:firstLine="6379"/>
        <w:jc w:val="both"/>
        <w:rPr>
          <w:rFonts w:ascii="Times New Roman" w:hAnsi="Times New Roman" w:cs="Times New Roman"/>
          <w:sz w:val="24"/>
          <w:szCs w:val="24"/>
        </w:rPr>
      </w:pPr>
      <w:r>
        <w:rPr>
          <w:rFonts w:ascii="Times New Roman" w:eastAsia="MS Mincho" w:hAnsi="Times New Roman" w:cs="Times New Roman"/>
          <w:sz w:val="24"/>
          <w:szCs w:val="24"/>
          <w:lang w:val="ru-RU"/>
        </w:rPr>
        <w:t xml:space="preserve">                   </w:t>
      </w:r>
      <w:r w:rsidR="00270A9A" w:rsidRPr="00DE5239">
        <w:rPr>
          <w:rFonts w:ascii="Times New Roman" w:eastAsia="MS Mincho" w:hAnsi="Times New Roman" w:cs="Times New Roman"/>
          <w:sz w:val="24"/>
          <w:szCs w:val="24"/>
        </w:rPr>
        <w:t>от «</w:t>
      </w:r>
      <w:r w:rsidR="00270A9A" w:rsidRPr="00DE5239">
        <w:rPr>
          <w:rFonts w:ascii="Times New Roman" w:eastAsia="MS Mincho" w:hAnsi="Times New Roman" w:cs="Times New Roman"/>
          <w:sz w:val="24"/>
          <w:szCs w:val="24"/>
          <w:lang w:val="ru-RU"/>
        </w:rPr>
        <w:t>___</w:t>
      </w:r>
      <w:r w:rsidR="00270A9A" w:rsidRPr="00DE5239">
        <w:rPr>
          <w:rFonts w:ascii="Times New Roman" w:eastAsia="MS Mincho" w:hAnsi="Times New Roman" w:cs="Times New Roman"/>
          <w:sz w:val="24"/>
          <w:szCs w:val="24"/>
        </w:rPr>
        <w:t>»</w:t>
      </w:r>
      <w:r w:rsidR="00270A9A" w:rsidRPr="00DE5239">
        <w:rPr>
          <w:rFonts w:ascii="Times New Roman" w:eastAsia="MS Mincho" w:hAnsi="Times New Roman" w:cs="Times New Roman"/>
          <w:sz w:val="24"/>
          <w:szCs w:val="24"/>
          <w:lang w:val="ru-RU"/>
        </w:rPr>
        <w:t>________</w:t>
      </w:r>
      <w:r w:rsidR="00270A9A" w:rsidRPr="00DE5239">
        <w:rPr>
          <w:rFonts w:ascii="Times New Roman" w:eastAsia="MS Mincho" w:hAnsi="Times New Roman" w:cs="Times New Roman"/>
          <w:sz w:val="24"/>
          <w:szCs w:val="24"/>
        </w:rPr>
        <w:t xml:space="preserve"> 20</w:t>
      </w:r>
      <w:r w:rsidR="00AE7122">
        <w:rPr>
          <w:rFonts w:ascii="Times New Roman" w:eastAsia="MS Mincho" w:hAnsi="Times New Roman" w:cs="Times New Roman"/>
          <w:sz w:val="24"/>
          <w:szCs w:val="24"/>
          <w:lang w:val="ru-RU"/>
        </w:rPr>
        <w:t>2</w:t>
      </w:r>
      <w:r w:rsidR="00587732">
        <w:rPr>
          <w:rFonts w:ascii="Times New Roman" w:eastAsia="MS Mincho" w:hAnsi="Times New Roman" w:cs="Times New Roman"/>
          <w:sz w:val="24"/>
          <w:szCs w:val="24"/>
          <w:lang w:val="ru-RU"/>
        </w:rPr>
        <w:t>6</w:t>
      </w:r>
      <w:r w:rsidR="00270A9A" w:rsidRPr="00DE5239">
        <w:rPr>
          <w:rFonts w:ascii="Times New Roman" w:eastAsia="MS Mincho" w:hAnsi="Times New Roman" w:cs="Times New Roman"/>
          <w:sz w:val="24"/>
          <w:szCs w:val="24"/>
        </w:rPr>
        <w:t xml:space="preserve"> г. </w:t>
      </w:r>
    </w:p>
    <w:p w:rsidR="004F6AD1" w:rsidRDefault="004F6AD1">
      <w:pPr>
        <w:jc w:val="center"/>
        <w:rPr>
          <w:b/>
        </w:rPr>
      </w:pPr>
    </w:p>
    <w:p w:rsidR="004F6AD1" w:rsidRDefault="004F6AD1">
      <w:pPr>
        <w:jc w:val="center"/>
        <w:rPr>
          <w:b/>
        </w:rPr>
      </w:pPr>
    </w:p>
    <w:p w:rsidR="004F6AD1" w:rsidRDefault="004F6AD1">
      <w:pPr>
        <w:jc w:val="center"/>
        <w:rPr>
          <w:b/>
        </w:rPr>
      </w:pPr>
    </w:p>
    <w:p w:rsidR="00270A9A" w:rsidRPr="00C910F3" w:rsidRDefault="00270A9A">
      <w:pPr>
        <w:jc w:val="center"/>
      </w:pPr>
      <w:r w:rsidRPr="00C910F3">
        <w:rPr>
          <w:b/>
        </w:rPr>
        <w:t>СПИСОК АВТОЗАПРАВОЧНЫХ СТАНЦИЙ (АЗС)</w:t>
      </w:r>
    </w:p>
    <w:p w:rsidR="00C910F3" w:rsidRPr="00DE5239" w:rsidRDefault="00C910F3" w:rsidP="00C910F3">
      <w:pPr>
        <w:widowControl w:val="0"/>
        <w:autoSpaceDE w:val="0"/>
        <w:rPr>
          <w:b/>
          <w:bCs/>
          <w:sz w:val="24"/>
          <w:szCs w:val="24"/>
        </w:rPr>
      </w:pPr>
    </w:p>
    <w:p w:rsidR="00270A9A" w:rsidRPr="00DE5239" w:rsidRDefault="00270A9A">
      <w:pPr>
        <w:widowControl w:val="0"/>
        <w:autoSpaceDE w:val="0"/>
        <w:rPr>
          <w:b/>
          <w:bCs/>
          <w:sz w:val="24"/>
          <w:szCs w:val="24"/>
        </w:rPr>
      </w:pPr>
    </w:p>
    <w:p w:rsidR="00270A9A" w:rsidRPr="00DE5239" w:rsidRDefault="00270A9A">
      <w:pPr>
        <w:widowControl w:val="0"/>
        <w:autoSpaceDE w:val="0"/>
        <w:rPr>
          <w:b/>
          <w:bCs/>
          <w:sz w:val="24"/>
          <w:szCs w:val="24"/>
        </w:rPr>
      </w:pPr>
    </w:p>
    <w:sectPr w:rsidR="00270A9A" w:rsidRPr="00DE5239">
      <w:footerReference w:type="default" r:id="rId8"/>
      <w:pgSz w:w="11906" w:h="16838"/>
      <w:pgMar w:top="851" w:right="567" w:bottom="851"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9B0" w:rsidRDefault="004359B0">
      <w:r>
        <w:separator/>
      </w:r>
    </w:p>
  </w:endnote>
  <w:endnote w:type="continuationSeparator" w:id="0">
    <w:p w:rsidR="004359B0" w:rsidRDefault="0043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onsultant">
    <w:altName w:val="Courier New"/>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9A" w:rsidRDefault="00270A9A">
    <w:pPr>
      <w:pStyle w:val="af0"/>
      <w:jc w:val="center"/>
    </w:pPr>
    <w:r>
      <w:fldChar w:fldCharType="begin"/>
    </w:r>
    <w:r>
      <w:instrText xml:space="preserve"> PAGE </w:instrText>
    </w:r>
    <w:r>
      <w:fldChar w:fldCharType="separate"/>
    </w:r>
    <w:r w:rsidR="005226E9">
      <w:rPr>
        <w:noProof/>
      </w:rPr>
      <w:t>8</w:t>
    </w:r>
    <w:r>
      <w:fldChar w:fldCharType="end"/>
    </w:r>
  </w:p>
  <w:p w:rsidR="00270A9A" w:rsidRDefault="00270A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9B0" w:rsidRDefault="004359B0">
      <w:r>
        <w:separator/>
      </w:r>
    </w:p>
  </w:footnote>
  <w:footnote w:type="continuationSeparator" w:id="0">
    <w:p w:rsidR="004359B0" w:rsidRDefault="00435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2340DAEA"/>
    <w:name w:val="WW8Num2"/>
    <w:lvl w:ilvl="0">
      <w:start w:val="1"/>
      <w:numFmt w:val="decimal"/>
      <w:lvlText w:val="%1."/>
      <w:lvlJc w:val="left"/>
      <w:pPr>
        <w:tabs>
          <w:tab w:val="num" w:pos="1277"/>
        </w:tabs>
        <w:ind w:left="2204" w:hanging="360"/>
      </w:pPr>
      <w:rPr>
        <w:rFonts w:hint="default"/>
      </w:rPr>
    </w:lvl>
    <w:lvl w:ilvl="1">
      <w:start w:val="1"/>
      <w:numFmt w:val="decimal"/>
      <w:isLgl/>
      <w:lvlText w:val="%1.%2."/>
      <w:lvlJc w:val="left"/>
      <w:pPr>
        <w:ind w:left="1219" w:hanging="51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713" w:hanging="720"/>
      </w:pPr>
      <w:rPr>
        <w:rFonts w:hint="default"/>
        <w:color w:val="auto"/>
      </w:rPr>
    </w:lvl>
    <w:lvl w:ilvl="4">
      <w:start w:val="1"/>
      <w:numFmt w:val="decimal"/>
      <w:isLgl/>
      <w:lvlText w:val="%1.%2.%3.%4.%5."/>
      <w:lvlJc w:val="left"/>
      <w:pPr>
        <w:ind w:left="2215" w:hanging="1080"/>
      </w:pPr>
      <w:rPr>
        <w:rFonts w:hint="default"/>
        <w:color w:val="auto"/>
      </w:rPr>
    </w:lvl>
    <w:lvl w:ilvl="5">
      <w:start w:val="1"/>
      <w:numFmt w:val="decimal"/>
      <w:isLgl/>
      <w:lvlText w:val="%1.%2.%3.%4.%5.%6."/>
      <w:lvlJc w:val="left"/>
      <w:pPr>
        <w:ind w:left="2357" w:hanging="1080"/>
      </w:pPr>
      <w:rPr>
        <w:rFonts w:hint="default"/>
        <w:color w:val="auto"/>
      </w:rPr>
    </w:lvl>
    <w:lvl w:ilvl="6">
      <w:start w:val="1"/>
      <w:numFmt w:val="decimal"/>
      <w:isLgl/>
      <w:lvlText w:val="%1.%2.%3.%4.%5.%6.%7."/>
      <w:lvlJc w:val="left"/>
      <w:pPr>
        <w:ind w:left="2859" w:hanging="1440"/>
      </w:pPr>
      <w:rPr>
        <w:rFonts w:hint="default"/>
        <w:color w:val="auto"/>
      </w:rPr>
    </w:lvl>
    <w:lvl w:ilvl="7">
      <w:start w:val="1"/>
      <w:numFmt w:val="decimal"/>
      <w:isLgl/>
      <w:lvlText w:val="%1.%2.%3.%4.%5.%6.%7.%8."/>
      <w:lvlJc w:val="left"/>
      <w:pPr>
        <w:ind w:left="3001" w:hanging="1440"/>
      </w:pPr>
      <w:rPr>
        <w:rFonts w:hint="default"/>
        <w:color w:val="auto"/>
      </w:rPr>
    </w:lvl>
    <w:lvl w:ilvl="8">
      <w:start w:val="1"/>
      <w:numFmt w:val="decimal"/>
      <w:isLgl/>
      <w:lvlText w:val="%1.%2.%3.%4.%5.%6.%7.%8.%9."/>
      <w:lvlJc w:val="left"/>
      <w:pPr>
        <w:ind w:left="3503" w:hanging="1800"/>
      </w:pPr>
      <w:rPr>
        <w:rFonts w:hint="default"/>
        <w:color w:val="auto"/>
      </w:rPr>
    </w:lvl>
  </w:abstractNum>
  <w:abstractNum w:abstractNumId="2">
    <w:nsid w:val="36F769B5"/>
    <w:multiLevelType w:val="hybridMultilevel"/>
    <w:tmpl w:val="1CB23FA2"/>
    <w:lvl w:ilvl="0" w:tplc="AACA7746">
      <w:start w:val="12"/>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1A"/>
    <w:rsid w:val="00001E90"/>
    <w:rsid w:val="00004BD7"/>
    <w:rsid w:val="00011A4B"/>
    <w:rsid w:val="00017C03"/>
    <w:rsid w:val="0002709F"/>
    <w:rsid w:val="000341D2"/>
    <w:rsid w:val="00047EA2"/>
    <w:rsid w:val="00063FFF"/>
    <w:rsid w:val="000836E4"/>
    <w:rsid w:val="000940FA"/>
    <w:rsid w:val="000945C2"/>
    <w:rsid w:val="000A3554"/>
    <w:rsid w:val="000B2B53"/>
    <w:rsid w:val="000B7A97"/>
    <w:rsid w:val="000C21BC"/>
    <w:rsid w:val="000C46D9"/>
    <w:rsid w:val="000E013E"/>
    <w:rsid w:val="000F2A34"/>
    <w:rsid w:val="000F7C81"/>
    <w:rsid w:val="00106846"/>
    <w:rsid w:val="001204FF"/>
    <w:rsid w:val="0013132C"/>
    <w:rsid w:val="00136C70"/>
    <w:rsid w:val="001401FA"/>
    <w:rsid w:val="001601A4"/>
    <w:rsid w:val="00160260"/>
    <w:rsid w:val="00165361"/>
    <w:rsid w:val="0017579D"/>
    <w:rsid w:val="001770BA"/>
    <w:rsid w:val="00186543"/>
    <w:rsid w:val="0019105A"/>
    <w:rsid w:val="00192B7A"/>
    <w:rsid w:val="001952A3"/>
    <w:rsid w:val="001A3C19"/>
    <w:rsid w:val="001B0658"/>
    <w:rsid w:val="001B26EF"/>
    <w:rsid w:val="001B2D5F"/>
    <w:rsid w:val="001C3E55"/>
    <w:rsid w:val="001D6694"/>
    <w:rsid w:val="001E04E3"/>
    <w:rsid w:val="001E1F6E"/>
    <w:rsid w:val="001E35DB"/>
    <w:rsid w:val="00202515"/>
    <w:rsid w:val="0020477E"/>
    <w:rsid w:val="002067BF"/>
    <w:rsid w:val="002314D9"/>
    <w:rsid w:val="00243E70"/>
    <w:rsid w:val="00246534"/>
    <w:rsid w:val="00252181"/>
    <w:rsid w:val="00255BD3"/>
    <w:rsid w:val="002633D6"/>
    <w:rsid w:val="0026463C"/>
    <w:rsid w:val="00265F9B"/>
    <w:rsid w:val="00270A9A"/>
    <w:rsid w:val="00270BD0"/>
    <w:rsid w:val="00271A1D"/>
    <w:rsid w:val="00273A5A"/>
    <w:rsid w:val="00286F5B"/>
    <w:rsid w:val="002A06E8"/>
    <w:rsid w:val="002A7714"/>
    <w:rsid w:val="002B0D31"/>
    <w:rsid w:val="002B346E"/>
    <w:rsid w:val="002C44B6"/>
    <w:rsid w:val="002D7E0C"/>
    <w:rsid w:val="002E2302"/>
    <w:rsid w:val="002F204B"/>
    <w:rsid w:val="00300E00"/>
    <w:rsid w:val="0030218A"/>
    <w:rsid w:val="00307304"/>
    <w:rsid w:val="00307486"/>
    <w:rsid w:val="00312046"/>
    <w:rsid w:val="00314624"/>
    <w:rsid w:val="0034078C"/>
    <w:rsid w:val="00347185"/>
    <w:rsid w:val="003518A9"/>
    <w:rsid w:val="003560C3"/>
    <w:rsid w:val="00364DF2"/>
    <w:rsid w:val="0036736C"/>
    <w:rsid w:val="003712B9"/>
    <w:rsid w:val="00376D85"/>
    <w:rsid w:val="00385847"/>
    <w:rsid w:val="00386591"/>
    <w:rsid w:val="00391073"/>
    <w:rsid w:val="003B3852"/>
    <w:rsid w:val="003B62E7"/>
    <w:rsid w:val="003C591A"/>
    <w:rsid w:val="003D155D"/>
    <w:rsid w:val="003E084D"/>
    <w:rsid w:val="003E0E50"/>
    <w:rsid w:val="003E3DD3"/>
    <w:rsid w:val="00403153"/>
    <w:rsid w:val="004244F8"/>
    <w:rsid w:val="0042762F"/>
    <w:rsid w:val="004359B0"/>
    <w:rsid w:val="004366DA"/>
    <w:rsid w:val="004438E3"/>
    <w:rsid w:val="00461660"/>
    <w:rsid w:val="00473B29"/>
    <w:rsid w:val="00473C96"/>
    <w:rsid w:val="0047496B"/>
    <w:rsid w:val="004850FA"/>
    <w:rsid w:val="00490E62"/>
    <w:rsid w:val="0049594A"/>
    <w:rsid w:val="004A136A"/>
    <w:rsid w:val="004A1B2F"/>
    <w:rsid w:val="004A69D2"/>
    <w:rsid w:val="004B40B8"/>
    <w:rsid w:val="004B78C1"/>
    <w:rsid w:val="004C512A"/>
    <w:rsid w:val="004D4456"/>
    <w:rsid w:val="004D70E6"/>
    <w:rsid w:val="004E14DA"/>
    <w:rsid w:val="004E2D62"/>
    <w:rsid w:val="004E324B"/>
    <w:rsid w:val="004F1A86"/>
    <w:rsid w:val="004F364A"/>
    <w:rsid w:val="004F6AD1"/>
    <w:rsid w:val="00510FD0"/>
    <w:rsid w:val="005220E1"/>
    <w:rsid w:val="005226E9"/>
    <w:rsid w:val="00535EA6"/>
    <w:rsid w:val="00542031"/>
    <w:rsid w:val="00545506"/>
    <w:rsid w:val="005564A2"/>
    <w:rsid w:val="005623BC"/>
    <w:rsid w:val="005809E8"/>
    <w:rsid w:val="0058322D"/>
    <w:rsid w:val="00587732"/>
    <w:rsid w:val="005A2AA6"/>
    <w:rsid w:val="005D4D39"/>
    <w:rsid w:val="005E7142"/>
    <w:rsid w:val="005F6376"/>
    <w:rsid w:val="00606D64"/>
    <w:rsid w:val="00616C12"/>
    <w:rsid w:val="00616FA2"/>
    <w:rsid w:val="00624D5C"/>
    <w:rsid w:val="006252C4"/>
    <w:rsid w:val="00630E44"/>
    <w:rsid w:val="0063788D"/>
    <w:rsid w:val="006454AF"/>
    <w:rsid w:val="00671070"/>
    <w:rsid w:val="00677756"/>
    <w:rsid w:val="00677C3B"/>
    <w:rsid w:val="00683D96"/>
    <w:rsid w:val="00684A81"/>
    <w:rsid w:val="00684B1B"/>
    <w:rsid w:val="006C475E"/>
    <w:rsid w:val="006C5D40"/>
    <w:rsid w:val="006D5BB2"/>
    <w:rsid w:val="006E6EE2"/>
    <w:rsid w:val="006F1B70"/>
    <w:rsid w:val="006F4BCB"/>
    <w:rsid w:val="006F6C37"/>
    <w:rsid w:val="007002E9"/>
    <w:rsid w:val="007367C2"/>
    <w:rsid w:val="00737522"/>
    <w:rsid w:val="00740CB2"/>
    <w:rsid w:val="007466AC"/>
    <w:rsid w:val="00747D43"/>
    <w:rsid w:val="00760A64"/>
    <w:rsid w:val="007710C2"/>
    <w:rsid w:val="00776108"/>
    <w:rsid w:val="0078183B"/>
    <w:rsid w:val="00782A4E"/>
    <w:rsid w:val="00792828"/>
    <w:rsid w:val="00797B92"/>
    <w:rsid w:val="007A06C6"/>
    <w:rsid w:val="007C0F2D"/>
    <w:rsid w:val="007C3CFC"/>
    <w:rsid w:val="007C701B"/>
    <w:rsid w:val="007F211D"/>
    <w:rsid w:val="007F5C8C"/>
    <w:rsid w:val="007F6203"/>
    <w:rsid w:val="00801954"/>
    <w:rsid w:val="00805047"/>
    <w:rsid w:val="00814BE8"/>
    <w:rsid w:val="008218B6"/>
    <w:rsid w:val="008265EB"/>
    <w:rsid w:val="008272FF"/>
    <w:rsid w:val="00836AC9"/>
    <w:rsid w:val="00840D6C"/>
    <w:rsid w:val="00843F83"/>
    <w:rsid w:val="00847B52"/>
    <w:rsid w:val="00854FEC"/>
    <w:rsid w:val="00883658"/>
    <w:rsid w:val="008B031C"/>
    <w:rsid w:val="008B306B"/>
    <w:rsid w:val="008B570F"/>
    <w:rsid w:val="008D5BBA"/>
    <w:rsid w:val="008E20DD"/>
    <w:rsid w:val="008E2561"/>
    <w:rsid w:val="008E2B25"/>
    <w:rsid w:val="008E2D2C"/>
    <w:rsid w:val="008E30A3"/>
    <w:rsid w:val="008F7670"/>
    <w:rsid w:val="009219A2"/>
    <w:rsid w:val="0092524C"/>
    <w:rsid w:val="00926FBC"/>
    <w:rsid w:val="0092726C"/>
    <w:rsid w:val="009329F2"/>
    <w:rsid w:val="0093685E"/>
    <w:rsid w:val="00944BEE"/>
    <w:rsid w:val="009466F4"/>
    <w:rsid w:val="00951663"/>
    <w:rsid w:val="009619CE"/>
    <w:rsid w:val="009821D1"/>
    <w:rsid w:val="00982CD7"/>
    <w:rsid w:val="009A171C"/>
    <w:rsid w:val="009A30A3"/>
    <w:rsid w:val="009A6AC5"/>
    <w:rsid w:val="009C0424"/>
    <w:rsid w:val="009C3E68"/>
    <w:rsid w:val="009C56C0"/>
    <w:rsid w:val="009D3A89"/>
    <w:rsid w:val="009D6284"/>
    <w:rsid w:val="009E1B4B"/>
    <w:rsid w:val="009F2494"/>
    <w:rsid w:val="009F6528"/>
    <w:rsid w:val="009F7D42"/>
    <w:rsid w:val="00A21ABC"/>
    <w:rsid w:val="00A23316"/>
    <w:rsid w:val="00A25C6D"/>
    <w:rsid w:val="00A62BA7"/>
    <w:rsid w:val="00A674D6"/>
    <w:rsid w:val="00A854DF"/>
    <w:rsid w:val="00A93034"/>
    <w:rsid w:val="00A935BF"/>
    <w:rsid w:val="00AC431E"/>
    <w:rsid w:val="00AC5F82"/>
    <w:rsid w:val="00AC7CDD"/>
    <w:rsid w:val="00AD603C"/>
    <w:rsid w:val="00AD613D"/>
    <w:rsid w:val="00AE7122"/>
    <w:rsid w:val="00B00C3B"/>
    <w:rsid w:val="00B04B0E"/>
    <w:rsid w:val="00B14947"/>
    <w:rsid w:val="00B20F68"/>
    <w:rsid w:val="00B35B7C"/>
    <w:rsid w:val="00B36539"/>
    <w:rsid w:val="00B42B70"/>
    <w:rsid w:val="00B507B2"/>
    <w:rsid w:val="00B52F8D"/>
    <w:rsid w:val="00B56A80"/>
    <w:rsid w:val="00B60B57"/>
    <w:rsid w:val="00B6235E"/>
    <w:rsid w:val="00B62637"/>
    <w:rsid w:val="00B66445"/>
    <w:rsid w:val="00B85BAC"/>
    <w:rsid w:val="00B96589"/>
    <w:rsid w:val="00B96FB9"/>
    <w:rsid w:val="00BC355C"/>
    <w:rsid w:val="00BD0587"/>
    <w:rsid w:val="00BD1F2E"/>
    <w:rsid w:val="00BE26BA"/>
    <w:rsid w:val="00BE6400"/>
    <w:rsid w:val="00C204DE"/>
    <w:rsid w:val="00C25546"/>
    <w:rsid w:val="00C35889"/>
    <w:rsid w:val="00C46A12"/>
    <w:rsid w:val="00C46E2E"/>
    <w:rsid w:val="00C80A54"/>
    <w:rsid w:val="00C90513"/>
    <w:rsid w:val="00C910F3"/>
    <w:rsid w:val="00CA6CD5"/>
    <w:rsid w:val="00CC2262"/>
    <w:rsid w:val="00CF3256"/>
    <w:rsid w:val="00D10E9B"/>
    <w:rsid w:val="00D1401F"/>
    <w:rsid w:val="00D252E3"/>
    <w:rsid w:val="00D347CB"/>
    <w:rsid w:val="00D41FD9"/>
    <w:rsid w:val="00D422EF"/>
    <w:rsid w:val="00D44DF3"/>
    <w:rsid w:val="00D451BB"/>
    <w:rsid w:val="00D50454"/>
    <w:rsid w:val="00D53FCA"/>
    <w:rsid w:val="00D5446F"/>
    <w:rsid w:val="00D86A9F"/>
    <w:rsid w:val="00D924DB"/>
    <w:rsid w:val="00D94300"/>
    <w:rsid w:val="00D96264"/>
    <w:rsid w:val="00D96730"/>
    <w:rsid w:val="00DA127F"/>
    <w:rsid w:val="00DA1AAC"/>
    <w:rsid w:val="00DB6A36"/>
    <w:rsid w:val="00DB72E5"/>
    <w:rsid w:val="00DE0D50"/>
    <w:rsid w:val="00DE5239"/>
    <w:rsid w:val="00DF0754"/>
    <w:rsid w:val="00E128FD"/>
    <w:rsid w:val="00E16D56"/>
    <w:rsid w:val="00E201EF"/>
    <w:rsid w:val="00E31EB5"/>
    <w:rsid w:val="00E335CC"/>
    <w:rsid w:val="00E33CDC"/>
    <w:rsid w:val="00E52462"/>
    <w:rsid w:val="00E5698C"/>
    <w:rsid w:val="00E658B2"/>
    <w:rsid w:val="00E72002"/>
    <w:rsid w:val="00E740A1"/>
    <w:rsid w:val="00E90170"/>
    <w:rsid w:val="00E94542"/>
    <w:rsid w:val="00EA2D9D"/>
    <w:rsid w:val="00EC121B"/>
    <w:rsid w:val="00EC785B"/>
    <w:rsid w:val="00ED1BCB"/>
    <w:rsid w:val="00EE4FC0"/>
    <w:rsid w:val="00EE63BF"/>
    <w:rsid w:val="00EE6518"/>
    <w:rsid w:val="00F11FC0"/>
    <w:rsid w:val="00F13EB7"/>
    <w:rsid w:val="00F174FC"/>
    <w:rsid w:val="00F25FEC"/>
    <w:rsid w:val="00F3614E"/>
    <w:rsid w:val="00F37751"/>
    <w:rsid w:val="00F501F2"/>
    <w:rsid w:val="00F5219A"/>
    <w:rsid w:val="00F66A43"/>
    <w:rsid w:val="00F80931"/>
    <w:rsid w:val="00F81120"/>
    <w:rsid w:val="00F84623"/>
    <w:rsid w:val="00F97D9F"/>
    <w:rsid w:val="00FA0827"/>
    <w:rsid w:val="00FA0CB1"/>
    <w:rsid w:val="00FA5AC7"/>
    <w:rsid w:val="00FA6253"/>
    <w:rsid w:val="00FB2423"/>
    <w:rsid w:val="00FB32B3"/>
    <w:rsid w:val="00FF4C8C"/>
    <w:rsid w:val="00FF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17636296-C5DF-48F8-89BC-8718D0EF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ind w:left="0" w:firstLine="0"/>
      <w:outlineLvl w:val="0"/>
    </w:pPr>
    <w:rPr>
      <w:b/>
      <w:sz w:val="24"/>
    </w:rPr>
  </w:style>
  <w:style w:type="paragraph" w:styleId="2">
    <w:name w:val="heading 2"/>
    <w:basedOn w:val="a"/>
    <w:next w:val="a"/>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6">
    <w:name w:val="Основной шрифт абзаца6"/>
  </w:style>
  <w:style w:type="character" w:customStyle="1" w:styleId="5">
    <w:name w:val="Основной шрифт абзаца5"/>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4">
    <w:name w:val="Основной шрифт абзаца4"/>
  </w:style>
  <w:style w:type="character" w:customStyle="1" w:styleId="3">
    <w:name w:val="Основной шрифт абзаца3"/>
  </w:style>
  <w:style w:type="character" w:customStyle="1" w:styleId="20">
    <w:name w:val="Основной шрифт абзаца2"/>
  </w:style>
  <w:style w:type="character" w:customStyle="1" w:styleId="10">
    <w:name w:val="Основной шрифт абзаца1"/>
  </w:style>
  <w:style w:type="character" w:customStyle="1" w:styleId="11">
    <w:name w:val="Основной текст с отступом Знак1"/>
    <w:rPr>
      <w:rFonts w:ascii="Courier New" w:eastAsia="Times New Roman" w:hAnsi="Courier New" w:cs="Times New Roman"/>
      <w:sz w:val="24"/>
      <w:szCs w:val="20"/>
      <w:lang w:val="x-none"/>
    </w:rPr>
  </w:style>
  <w:style w:type="character" w:customStyle="1" w:styleId="a3">
    <w:name w:val="Основной текст с отступом Знак"/>
    <w:rPr>
      <w:rFonts w:ascii="Times New Roman" w:eastAsia="Times New Roman" w:hAnsi="Times New Roman" w:cs="Times New Roman"/>
      <w:sz w:val="20"/>
      <w:szCs w:val="20"/>
    </w:rPr>
  </w:style>
  <w:style w:type="character" w:customStyle="1" w:styleId="12">
    <w:name w:val="Текст Знак1"/>
    <w:rPr>
      <w:rFonts w:ascii="Consolas" w:eastAsia="Times New Roman" w:hAnsi="Consolas" w:cs="Times New Roman"/>
      <w:sz w:val="21"/>
      <w:szCs w:val="21"/>
      <w:lang w:val="x-none"/>
    </w:rPr>
  </w:style>
  <w:style w:type="character" w:customStyle="1" w:styleId="a4">
    <w:name w:val="Текст Знак"/>
    <w:rPr>
      <w:rFonts w:ascii="Consolas" w:eastAsia="Times New Roman" w:hAnsi="Consolas" w:cs="Consolas"/>
      <w:sz w:val="21"/>
      <w:szCs w:val="21"/>
    </w:rPr>
  </w:style>
  <w:style w:type="character" w:customStyle="1" w:styleId="ConsNormal">
    <w:name w:val="ConsNormal Знак"/>
    <w:rPr>
      <w:rFonts w:ascii="Arial" w:hAnsi="Arial" w:cs="Arial"/>
      <w:sz w:val="22"/>
      <w:szCs w:val="22"/>
      <w:lang w:val="ru-RU" w:bidi="ar-SA"/>
    </w:rPr>
  </w:style>
  <w:style w:type="character" w:customStyle="1" w:styleId="a5">
    <w:name w:val="Верхний колонтитул Знак"/>
    <w:rPr>
      <w:rFonts w:ascii="Calibri" w:eastAsia="Calibri" w:hAnsi="Calibri" w:cs="Times New Roman"/>
      <w:sz w:val="22"/>
      <w:szCs w:val="22"/>
    </w:rPr>
  </w:style>
  <w:style w:type="character" w:customStyle="1" w:styleId="a6">
    <w:name w:val="Нижний колонтитул Знак"/>
    <w:rPr>
      <w:rFonts w:ascii="Calibri" w:eastAsia="Calibri" w:hAnsi="Calibri" w:cs="Times New Roman"/>
      <w:sz w:val="22"/>
      <w:szCs w:val="22"/>
    </w:rPr>
  </w:style>
  <w:style w:type="character" w:styleId="a7">
    <w:name w:val="Hyperlink"/>
    <w:rPr>
      <w:color w:val="000080"/>
      <w:u w:val="single"/>
      <w:lang/>
    </w:rPr>
  </w:style>
  <w:style w:type="character" w:customStyle="1" w:styleId="13">
    <w:name w:val="Заголовок 1 Знак"/>
    <w:rPr>
      <w:b/>
      <w:sz w:val="24"/>
    </w:rPr>
  </w:style>
  <w:style w:type="character" w:customStyle="1" w:styleId="21">
    <w:name w:val="Заголовок 2 Знак"/>
    <w:rPr>
      <w:rFonts w:ascii="Arial" w:hAnsi="Arial" w:cs="Arial"/>
      <w:b/>
      <w:bCs/>
      <w:i/>
      <w:iCs/>
      <w:sz w:val="28"/>
      <w:szCs w:val="28"/>
    </w:rPr>
  </w:style>
  <w:style w:type="character" w:customStyle="1" w:styleId="a8">
    <w:name w:val="Основной текст Знак"/>
  </w:style>
  <w:style w:type="character" w:customStyle="1" w:styleId="22">
    <w:name w:val="Основной текст с отступом Знак2"/>
    <w:rPr>
      <w:rFonts w:ascii="Courier New" w:hAnsi="Courier New" w:cs="Courier New"/>
      <w:sz w:val="24"/>
      <w:lang w:val="x-none"/>
    </w:rPr>
  </w:style>
  <w:style w:type="character" w:customStyle="1" w:styleId="14">
    <w:name w:val="Верхний колонтитул Знак1"/>
    <w:rPr>
      <w:rFonts w:ascii="Calibri" w:eastAsia="Calibri" w:hAnsi="Calibri" w:cs="Calibri"/>
      <w:sz w:val="22"/>
      <w:szCs w:val="22"/>
      <w:lang w:val="x-none"/>
    </w:rPr>
  </w:style>
  <w:style w:type="character" w:customStyle="1" w:styleId="15">
    <w:name w:val="Нижний колонтитул Знак1"/>
    <w:rPr>
      <w:rFonts w:ascii="Calibri" w:eastAsia="Calibri" w:hAnsi="Calibri" w:cs="Calibri"/>
      <w:sz w:val="22"/>
      <w:szCs w:val="22"/>
      <w:lang w:val="x-none"/>
    </w:rPr>
  </w:style>
  <w:style w:type="character" w:customStyle="1" w:styleId="a9">
    <w:name w:val="Текст выноски Знак"/>
    <w:rPr>
      <w:rFonts w:ascii="Segoe UI" w:hAnsi="Segoe UI" w:cs="Segoe UI"/>
      <w:sz w:val="18"/>
      <w:szCs w:val="18"/>
    </w:rPr>
  </w:style>
  <w:style w:type="character" w:customStyle="1" w:styleId="DefaultParagraphFont">
    <w:name w:val="Default Paragraph Font"/>
    <w:rPr>
      <w:sz w:val="24"/>
      <w:szCs w:val="24"/>
      <w:lang w:val="ru-RU"/>
    </w:rPr>
  </w:style>
  <w:style w:type="character" w:customStyle="1" w:styleId="FontStyle18">
    <w:name w:val="Font Style18"/>
    <w:basedOn w:val="DefaultParagraphFont"/>
    <w:rPr>
      <w:sz w:val="24"/>
      <w:szCs w:val="24"/>
      <w:lang w:val="ru-RU"/>
    </w:rPr>
  </w:style>
  <w:style w:type="paragraph" w:customStyle="1" w:styleId="aa">
    <w:name w:val="Заголовок"/>
    <w:basedOn w:val="a"/>
    <w:next w:val="ab"/>
    <w:pPr>
      <w:keepNext/>
      <w:spacing w:before="240" w:after="120"/>
    </w:pPr>
    <w:rPr>
      <w:rFonts w:ascii="Arial" w:eastAsia="Lucida Sans Unicode" w:hAnsi="Arial" w:cs="Mangal"/>
      <w:sz w:val="28"/>
      <w:szCs w:val="28"/>
    </w:rPr>
  </w:style>
  <w:style w:type="paragraph" w:styleId="ab">
    <w:name w:val="Body Text"/>
    <w:basedOn w:val="a"/>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60">
    <w:name w:val="Указатель6"/>
    <w:basedOn w:val="a"/>
    <w:pPr>
      <w:suppressLineNumbers/>
    </w:pPr>
    <w:rPr>
      <w:rFonts w:cs="Mangal"/>
    </w:rPr>
  </w:style>
  <w:style w:type="paragraph" w:customStyle="1" w:styleId="30">
    <w:name w:val="Название объекта3"/>
    <w:basedOn w:val="a"/>
    <w:pPr>
      <w:suppressLineNumbers/>
      <w:spacing w:before="120" w:after="120"/>
    </w:pPr>
    <w:rPr>
      <w:rFonts w:cs="Mangal"/>
      <w:i/>
      <w:iCs/>
      <w:sz w:val="24"/>
      <w:szCs w:val="24"/>
    </w:rPr>
  </w:style>
  <w:style w:type="paragraph" w:customStyle="1" w:styleId="50">
    <w:name w:val="Указатель5"/>
    <w:basedOn w:val="a"/>
    <w:pPr>
      <w:suppressLineNumbers/>
    </w:pPr>
    <w:rPr>
      <w:rFonts w:cs="Mangal"/>
    </w:rPr>
  </w:style>
  <w:style w:type="paragraph" w:customStyle="1" w:styleId="23">
    <w:name w:val="Название объекта2"/>
    <w:basedOn w:val="a"/>
    <w:pPr>
      <w:suppressLineNumbers/>
      <w:spacing w:before="120" w:after="120"/>
    </w:pPr>
    <w:rPr>
      <w:rFonts w:cs="Mangal"/>
      <w:i/>
      <w:iCs/>
      <w:sz w:val="24"/>
      <w:szCs w:val="24"/>
    </w:rPr>
  </w:style>
  <w:style w:type="paragraph" w:customStyle="1" w:styleId="40">
    <w:name w:val="Указатель4"/>
    <w:basedOn w:val="a"/>
    <w:pPr>
      <w:suppressLineNumbers/>
    </w:pPr>
    <w:rPr>
      <w:rFonts w:cs="Mangal"/>
    </w:rPr>
  </w:style>
  <w:style w:type="paragraph" w:customStyle="1" w:styleId="16">
    <w:name w:val="Название объекта1"/>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4">
    <w:name w:val="Название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styleId="ae">
    <w:name w:val="Body Text Indent"/>
    <w:basedOn w:val="a"/>
    <w:pPr>
      <w:spacing w:line="360" w:lineRule="auto"/>
      <w:ind w:firstLine="720"/>
      <w:jc w:val="both"/>
    </w:pPr>
    <w:rPr>
      <w:rFonts w:ascii="Courier New" w:hAnsi="Courier New" w:cs="Courier New"/>
      <w:sz w:val="24"/>
      <w:lang w:val="x-none"/>
    </w:rPr>
  </w:style>
  <w:style w:type="paragraph" w:customStyle="1" w:styleId="ConsNonformat">
    <w:name w:val="ConsNonformat"/>
    <w:pPr>
      <w:widowControl w:val="0"/>
      <w:suppressAutoHyphens/>
      <w:autoSpaceDE w:val="0"/>
    </w:pPr>
    <w:rPr>
      <w:rFonts w:ascii="Consultant" w:hAnsi="Consultant" w:cs="Consultant"/>
      <w:lang w:eastAsia="zh-CN"/>
    </w:rPr>
  </w:style>
  <w:style w:type="paragraph" w:customStyle="1" w:styleId="19">
    <w:name w:val="Текст1"/>
    <w:basedOn w:val="a"/>
    <w:rPr>
      <w:rFonts w:ascii="Consolas" w:hAnsi="Consolas" w:cs="Consolas"/>
      <w:sz w:val="21"/>
      <w:szCs w:val="21"/>
      <w:lang w:val="x-none"/>
    </w:rPr>
  </w:style>
  <w:style w:type="paragraph" w:customStyle="1" w:styleId="1a">
    <w:name w:val="Стиль1"/>
    <w:basedOn w:val="a"/>
    <w:pPr>
      <w:keepNext/>
      <w:keepLines/>
      <w:widowControl w:val="0"/>
      <w:suppressLineNumbers/>
      <w:tabs>
        <w:tab w:val="left" w:pos="720"/>
      </w:tabs>
      <w:spacing w:after="60"/>
      <w:ind w:left="720" w:hanging="360"/>
    </w:pPr>
    <w:rPr>
      <w:b/>
      <w:sz w:val="28"/>
      <w:szCs w:val="24"/>
    </w:rPr>
  </w:style>
  <w:style w:type="paragraph" w:customStyle="1" w:styleId="ConsNormal0">
    <w:name w:val="ConsNormal"/>
    <w:pPr>
      <w:suppressAutoHyphens/>
      <w:autoSpaceDE w:val="0"/>
      <w:ind w:firstLine="720"/>
    </w:pPr>
    <w:rPr>
      <w:rFonts w:ascii="Arial" w:eastAsia="Calibri" w:hAnsi="Arial" w:cs="Arial"/>
      <w:sz w:val="22"/>
      <w:szCs w:val="22"/>
      <w:lang w:eastAsia="zh-CN"/>
    </w:rPr>
  </w:style>
  <w:style w:type="paragraph" w:customStyle="1" w:styleId="210">
    <w:name w:val="Список 21"/>
    <w:basedOn w:val="a"/>
    <w:pPr>
      <w:ind w:left="566" w:hanging="283"/>
    </w:pPr>
  </w:style>
  <w:style w:type="paragraph" w:customStyle="1" w:styleId="ConsTitle">
    <w:name w:val="ConsTitle"/>
    <w:pPr>
      <w:widowControl w:val="0"/>
      <w:suppressAutoHyphens/>
      <w:autoSpaceDE w:val="0"/>
      <w:ind w:right="19772"/>
    </w:pPr>
    <w:rPr>
      <w:rFonts w:ascii="Arial" w:hAnsi="Arial" w:cs="Arial"/>
      <w:b/>
      <w:bCs/>
      <w:sz w:val="22"/>
      <w:szCs w:val="22"/>
      <w:lang w:eastAsia="zh-CN"/>
    </w:rPr>
  </w:style>
  <w:style w:type="paragraph" w:styleId="af">
    <w:name w:val="header"/>
    <w:basedOn w:val="a"/>
    <w:pPr>
      <w:tabs>
        <w:tab w:val="center" w:pos="4677"/>
        <w:tab w:val="right" w:pos="9355"/>
      </w:tabs>
    </w:pPr>
    <w:rPr>
      <w:rFonts w:ascii="Calibri" w:eastAsia="Calibri" w:hAnsi="Calibri" w:cs="Calibri"/>
      <w:sz w:val="22"/>
      <w:szCs w:val="22"/>
      <w:lang w:val="x-none"/>
    </w:rPr>
  </w:style>
  <w:style w:type="paragraph" w:styleId="af0">
    <w:name w:val="footer"/>
    <w:basedOn w:val="a"/>
    <w:pPr>
      <w:tabs>
        <w:tab w:val="center" w:pos="4677"/>
        <w:tab w:val="right" w:pos="9355"/>
      </w:tabs>
    </w:pPr>
    <w:rPr>
      <w:rFonts w:ascii="Calibri" w:eastAsia="Calibri" w:hAnsi="Calibri" w:cs="Calibri"/>
      <w:sz w:val="22"/>
      <w:szCs w:val="22"/>
      <w:lang w:val="x-none"/>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Balloon Text"/>
    <w:basedOn w:val="a"/>
    <w:rPr>
      <w:rFonts w:ascii="Segoe UI" w:hAnsi="Segoe UI" w:cs="Segoe UI"/>
      <w:sz w:val="18"/>
      <w:szCs w:val="18"/>
    </w:rPr>
  </w:style>
  <w:style w:type="table" w:styleId="af4">
    <w:name w:val="Table Grid"/>
    <w:basedOn w:val="a1"/>
    <w:uiPriority w:val="39"/>
    <w:rsid w:val="00B96FB9"/>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E72002"/>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5340">
      <w:bodyDiv w:val="1"/>
      <w:marLeft w:val="0"/>
      <w:marRight w:val="0"/>
      <w:marTop w:val="0"/>
      <w:marBottom w:val="0"/>
      <w:divBdr>
        <w:top w:val="none" w:sz="0" w:space="0" w:color="auto"/>
        <w:left w:val="none" w:sz="0" w:space="0" w:color="auto"/>
        <w:bottom w:val="none" w:sz="0" w:space="0" w:color="auto"/>
        <w:right w:val="none" w:sz="0" w:space="0" w:color="auto"/>
      </w:divBdr>
    </w:div>
    <w:div w:id="387917921">
      <w:bodyDiv w:val="1"/>
      <w:marLeft w:val="0"/>
      <w:marRight w:val="0"/>
      <w:marTop w:val="0"/>
      <w:marBottom w:val="0"/>
      <w:divBdr>
        <w:top w:val="none" w:sz="0" w:space="0" w:color="auto"/>
        <w:left w:val="none" w:sz="0" w:space="0" w:color="auto"/>
        <w:bottom w:val="none" w:sz="0" w:space="0" w:color="auto"/>
        <w:right w:val="none" w:sz="0" w:space="0" w:color="auto"/>
      </w:divBdr>
    </w:div>
    <w:div w:id="636839513">
      <w:bodyDiv w:val="1"/>
      <w:marLeft w:val="0"/>
      <w:marRight w:val="0"/>
      <w:marTop w:val="0"/>
      <w:marBottom w:val="0"/>
      <w:divBdr>
        <w:top w:val="none" w:sz="0" w:space="0" w:color="auto"/>
        <w:left w:val="none" w:sz="0" w:space="0" w:color="auto"/>
        <w:bottom w:val="none" w:sz="0" w:space="0" w:color="auto"/>
        <w:right w:val="none" w:sz="0" w:space="0" w:color="auto"/>
      </w:divBdr>
    </w:div>
    <w:div w:id="1438522061">
      <w:bodyDiv w:val="1"/>
      <w:marLeft w:val="0"/>
      <w:marRight w:val="0"/>
      <w:marTop w:val="0"/>
      <w:marBottom w:val="0"/>
      <w:divBdr>
        <w:top w:val="none" w:sz="0" w:space="0" w:color="auto"/>
        <w:left w:val="none" w:sz="0" w:space="0" w:color="auto"/>
        <w:bottom w:val="none" w:sz="0" w:space="0" w:color="auto"/>
        <w:right w:val="none" w:sz="0" w:space="0" w:color="auto"/>
      </w:divBdr>
    </w:div>
    <w:div w:id="17889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617E7-053C-4C9E-9CBE-228844C88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3301</Words>
  <Characters>18821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22078</CharactersWithSpaces>
  <SharedDoc>false</SharedDoc>
  <HLinks>
    <vt:vector size="6" baseType="variant">
      <vt:variant>
        <vt:i4>5636199</vt:i4>
      </vt:variant>
      <vt:variant>
        <vt:i4>0</vt:i4>
      </vt:variant>
      <vt:variant>
        <vt:i4>0</vt:i4>
      </vt:variant>
      <vt:variant>
        <vt:i4>5</vt:i4>
      </vt:variant>
      <vt:variant>
        <vt:lpwstr>mailto:info@kmid.ru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OAKushh</dc:creator>
  <cp:keywords/>
  <cp:lastModifiedBy>206-01</cp:lastModifiedBy>
  <cp:revision>13</cp:revision>
  <cp:lastPrinted>2025-12-15T07:16:00Z</cp:lastPrinted>
  <dcterms:created xsi:type="dcterms:W3CDTF">2026-08-17T09:10:00Z</dcterms:created>
  <dcterms:modified xsi:type="dcterms:W3CDTF">2026-08-17T12:38:00Z</dcterms:modified>
</cp:coreProperties>
</file>