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-825"/>
        <w:tblW w:w="0" w:type="auto"/>
        <w:tblLook w:val="04A0" w:firstRow="1" w:lastRow="0" w:firstColumn="1" w:lastColumn="0" w:noHBand="0" w:noVBand="1"/>
      </w:tblPr>
      <w:tblGrid>
        <w:gridCol w:w="704"/>
        <w:gridCol w:w="1901"/>
        <w:gridCol w:w="893"/>
        <w:gridCol w:w="902"/>
        <w:gridCol w:w="1123"/>
        <w:gridCol w:w="3822"/>
      </w:tblGrid>
      <w:tr w:rsidR="008D75B8" w:rsidTr="00BD6D21">
        <w:tc>
          <w:tcPr>
            <w:tcW w:w="9345" w:type="dxa"/>
            <w:gridSpan w:val="6"/>
            <w:shd w:val="clear" w:color="auto" w:fill="auto"/>
            <w:vAlign w:val="center"/>
          </w:tcPr>
          <w:p w:rsidR="008D75B8" w:rsidRDefault="00BD6D21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ТЕХНИЧЕСКОЕ ЗАДАНИЕ </w:t>
            </w:r>
          </w:p>
          <w:p w:rsidR="00BD6D21" w:rsidRPr="00957568" w:rsidRDefault="00BD6D21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8D75B8" w:rsidTr="00BD6D21">
        <w:tc>
          <w:tcPr>
            <w:tcW w:w="704" w:type="dxa"/>
            <w:shd w:val="clear" w:color="auto" w:fill="auto"/>
            <w:vAlign w:val="center"/>
          </w:tcPr>
          <w:p w:rsidR="008D75B8" w:rsidRPr="00B349E0" w:rsidRDefault="008D75B8" w:rsidP="00BD6D21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94" w:type="dxa"/>
            <w:gridSpan w:val="2"/>
            <w:shd w:val="clear" w:color="auto" w:fill="auto"/>
            <w:vAlign w:val="center"/>
          </w:tcPr>
          <w:p w:rsidR="008D75B8" w:rsidRPr="00B349E0" w:rsidRDefault="008D75B8" w:rsidP="00BD6D21">
            <w:pPr>
              <w:contextualSpacing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общие сведения об учреждении</w:t>
            </w:r>
          </w:p>
        </w:tc>
        <w:tc>
          <w:tcPr>
            <w:tcW w:w="5847" w:type="dxa"/>
            <w:gridSpan w:val="3"/>
            <w:shd w:val="clear" w:color="auto" w:fill="auto"/>
            <w:vAlign w:val="center"/>
          </w:tcPr>
          <w:p w:rsidR="008D75B8" w:rsidRPr="00B349E0" w:rsidRDefault="008D75B8" w:rsidP="00BD6D21">
            <w:pPr>
              <w:contextualSpacing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Федеральное государственное бюджетное профессиональное образовательное учреждение «Колледж Министерства иностранных дел Российской Федерации»</w:t>
            </w:r>
          </w:p>
          <w:p w:rsidR="008D75B8" w:rsidRPr="00B349E0" w:rsidRDefault="008D75B8" w:rsidP="00BD6D21">
            <w:pPr>
              <w:contextualSpacing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115184, г. Москва, Озерковская наб., 26, стр.5</w:t>
            </w:r>
          </w:p>
        </w:tc>
      </w:tr>
      <w:tr w:rsidR="008D75B8" w:rsidTr="00BD6D21">
        <w:tc>
          <w:tcPr>
            <w:tcW w:w="704" w:type="dxa"/>
            <w:shd w:val="clear" w:color="auto" w:fill="auto"/>
            <w:vAlign w:val="center"/>
          </w:tcPr>
          <w:p w:rsidR="008D75B8" w:rsidRPr="00B349E0" w:rsidRDefault="008D75B8" w:rsidP="00BD6D21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2794" w:type="dxa"/>
            <w:gridSpan w:val="2"/>
            <w:shd w:val="clear" w:color="auto" w:fill="auto"/>
            <w:vAlign w:val="center"/>
          </w:tcPr>
          <w:p w:rsidR="008D75B8" w:rsidRPr="00B349E0" w:rsidRDefault="008D75B8" w:rsidP="00BD6D21">
            <w:pPr>
              <w:contextualSpacing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общие сведения о закупке</w:t>
            </w:r>
          </w:p>
        </w:tc>
        <w:tc>
          <w:tcPr>
            <w:tcW w:w="5847" w:type="dxa"/>
            <w:gridSpan w:val="3"/>
            <w:shd w:val="clear" w:color="auto" w:fill="auto"/>
            <w:vAlign w:val="center"/>
          </w:tcPr>
          <w:p w:rsidR="008D75B8" w:rsidRPr="00B349E0" w:rsidRDefault="008D75B8" w:rsidP="00BD6D21">
            <w:pPr>
              <w:contextualSpacing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Контракт на поставку </w:t>
            </w:r>
            <w:r w:rsidR="0081523A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дизельного топлива</w:t>
            </w: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="004D030F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для</w:t>
            </w:r>
            <w:r w:rsidRPr="00B349E0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нужд ФГБПОУ «Колледж МИД России»</w:t>
            </w:r>
          </w:p>
        </w:tc>
      </w:tr>
      <w:tr w:rsidR="008D75B8" w:rsidTr="00BD6D21">
        <w:tc>
          <w:tcPr>
            <w:tcW w:w="9345" w:type="dxa"/>
            <w:gridSpan w:val="6"/>
            <w:shd w:val="clear" w:color="auto" w:fill="auto"/>
            <w:vAlign w:val="center"/>
          </w:tcPr>
          <w:p w:rsidR="008D75B8" w:rsidRPr="00957568" w:rsidRDefault="008D75B8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57568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2.Наименование объекта закупки</w:t>
            </w:r>
          </w:p>
        </w:tc>
      </w:tr>
      <w:tr w:rsidR="008D75B8" w:rsidTr="00BD6D21">
        <w:tc>
          <w:tcPr>
            <w:tcW w:w="9345" w:type="dxa"/>
            <w:gridSpan w:val="6"/>
            <w:shd w:val="clear" w:color="auto" w:fill="auto"/>
            <w:vAlign w:val="center"/>
          </w:tcPr>
          <w:p w:rsidR="008D75B8" w:rsidRPr="00B349E0" w:rsidRDefault="00523FAC" w:rsidP="00BD6D21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Поставка дизельного топлива для</w:t>
            </w:r>
            <w:r w:rsidR="00E85A0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автомобиля </w:t>
            </w:r>
            <w:r w:rsidR="00E85A0D">
              <w:rPr>
                <w:rFonts w:ascii="Times New Roman" w:hAnsi="Times New Roman"/>
                <w:bCs/>
                <w:color w:val="000000"/>
                <w:sz w:val="21"/>
                <w:szCs w:val="21"/>
                <w:lang w:val="en-US"/>
              </w:rPr>
              <w:t>HYNDAY</w:t>
            </w:r>
            <w:r w:rsidR="00E85A0D" w:rsidRPr="00E85A0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="00E85A0D">
              <w:rPr>
                <w:rFonts w:ascii="Times New Roman" w:hAnsi="Times New Roman"/>
                <w:bCs/>
                <w:color w:val="000000"/>
                <w:sz w:val="21"/>
                <w:szCs w:val="21"/>
                <w:lang w:val="en-US"/>
              </w:rPr>
              <w:t>H</w:t>
            </w:r>
            <w:r w:rsidR="00E85A0D" w:rsidRPr="00E85A0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-1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</w:p>
        </w:tc>
      </w:tr>
      <w:tr w:rsidR="008D75B8" w:rsidTr="00BD6D21">
        <w:tc>
          <w:tcPr>
            <w:tcW w:w="9345" w:type="dxa"/>
            <w:gridSpan w:val="6"/>
            <w:shd w:val="clear" w:color="auto" w:fill="auto"/>
            <w:vAlign w:val="center"/>
          </w:tcPr>
          <w:p w:rsidR="008D75B8" w:rsidRPr="00957568" w:rsidRDefault="008D75B8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57568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3.Описание качественных, технических, эксплуатационных и функциональных </w:t>
            </w:r>
          </w:p>
          <w:p w:rsidR="008D75B8" w:rsidRPr="00957568" w:rsidRDefault="008D75B8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957568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характеристик объекта закупки</w:t>
            </w:r>
          </w:p>
        </w:tc>
      </w:tr>
      <w:tr w:rsidR="008D75B8" w:rsidTr="00BD6D21">
        <w:tc>
          <w:tcPr>
            <w:tcW w:w="9345" w:type="dxa"/>
            <w:gridSpan w:val="6"/>
            <w:shd w:val="clear" w:color="auto" w:fill="auto"/>
            <w:vAlign w:val="center"/>
          </w:tcPr>
          <w:p w:rsidR="008D75B8" w:rsidRPr="00B349E0" w:rsidRDefault="000B5869" w:rsidP="00BD6D21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Дизельное топливо</w:t>
            </w:r>
            <w:r w:rsidR="004D030F" w:rsidRPr="004D030F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(розничная реализация)</w:t>
            </w:r>
          </w:p>
        </w:tc>
      </w:tr>
      <w:tr w:rsidR="008D75B8" w:rsidTr="00BD6D21">
        <w:tc>
          <w:tcPr>
            <w:tcW w:w="9345" w:type="dxa"/>
            <w:gridSpan w:val="6"/>
            <w:shd w:val="clear" w:color="auto" w:fill="auto"/>
            <w:vAlign w:val="center"/>
          </w:tcPr>
          <w:p w:rsidR="008D75B8" w:rsidRPr="00B349E0" w:rsidRDefault="008D75B8" w:rsidP="00BD6D21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FE1A81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КТРУ </w:t>
            </w:r>
            <w:r w:rsidR="000B5869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19.20.21.300-00000006</w:t>
            </w:r>
          </w:p>
        </w:tc>
      </w:tr>
      <w:tr w:rsidR="008D75B8" w:rsidTr="00BD6D21">
        <w:tc>
          <w:tcPr>
            <w:tcW w:w="2605" w:type="dxa"/>
            <w:gridSpan w:val="2"/>
            <w:vMerge w:val="restart"/>
            <w:shd w:val="clear" w:color="auto" w:fill="auto"/>
            <w:vAlign w:val="center"/>
          </w:tcPr>
          <w:p w:rsidR="008D75B8" w:rsidRPr="00FE1A81" w:rsidRDefault="008D75B8" w:rsidP="00BD6D21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FE1A81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6740" w:type="dxa"/>
            <w:gridSpan w:val="4"/>
            <w:shd w:val="clear" w:color="auto" w:fill="auto"/>
            <w:vAlign w:val="center"/>
          </w:tcPr>
          <w:p w:rsidR="008D75B8" w:rsidRPr="000231AB" w:rsidRDefault="008D75B8" w:rsidP="00BD6D21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0231AB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Значение показателя</w:t>
            </w:r>
          </w:p>
        </w:tc>
      </w:tr>
      <w:tr w:rsidR="008D75B8" w:rsidTr="00BD6D21">
        <w:tc>
          <w:tcPr>
            <w:tcW w:w="2605" w:type="dxa"/>
            <w:gridSpan w:val="2"/>
            <w:vMerge/>
            <w:shd w:val="clear" w:color="auto" w:fill="auto"/>
            <w:vAlign w:val="center"/>
          </w:tcPr>
          <w:p w:rsidR="008D75B8" w:rsidRPr="00FE1A81" w:rsidRDefault="008D75B8" w:rsidP="00BD6D21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8D75B8" w:rsidRPr="00186910" w:rsidRDefault="008D75B8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Мин.</w:t>
            </w:r>
          </w:p>
          <w:p w:rsidR="008D75B8" w:rsidRPr="00186910" w:rsidRDefault="008D75B8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знач.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8D75B8" w:rsidRPr="00186910" w:rsidRDefault="008D75B8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Макс.</w:t>
            </w:r>
          </w:p>
          <w:p w:rsidR="008D75B8" w:rsidRPr="00186910" w:rsidRDefault="008D75B8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знач.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8D75B8" w:rsidRPr="00186910" w:rsidRDefault="008D75B8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Диапазон </w:t>
            </w:r>
          </w:p>
        </w:tc>
        <w:tc>
          <w:tcPr>
            <w:tcW w:w="3822" w:type="dxa"/>
            <w:vAlign w:val="center"/>
          </w:tcPr>
          <w:p w:rsidR="008D75B8" w:rsidRPr="00186910" w:rsidRDefault="008D75B8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Неизменное </w:t>
            </w:r>
          </w:p>
          <w:p w:rsidR="008D75B8" w:rsidRPr="00186910" w:rsidRDefault="008D75B8" w:rsidP="00BD6D2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186910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значение</w:t>
            </w:r>
          </w:p>
        </w:tc>
      </w:tr>
      <w:tr w:rsidR="008D75B8" w:rsidTr="00BD6D21">
        <w:tc>
          <w:tcPr>
            <w:tcW w:w="2605" w:type="dxa"/>
            <w:gridSpan w:val="2"/>
          </w:tcPr>
          <w:p w:rsidR="008D75B8" w:rsidRDefault="000B5869" w:rsidP="00BD6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дизельного топлива</w:t>
            </w:r>
          </w:p>
        </w:tc>
        <w:tc>
          <w:tcPr>
            <w:tcW w:w="893" w:type="dxa"/>
          </w:tcPr>
          <w:p w:rsidR="008D75B8" w:rsidRDefault="008D75B8" w:rsidP="00BD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:rsidR="008D75B8" w:rsidRDefault="008D75B8" w:rsidP="00BD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8D75B8" w:rsidRDefault="008D75B8" w:rsidP="00BD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:rsidR="008D75B8" w:rsidRDefault="000B5869" w:rsidP="00BD6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Межсезонное</w:t>
            </w:r>
          </w:p>
        </w:tc>
      </w:tr>
      <w:tr w:rsidR="000B5869" w:rsidTr="00BD6D21">
        <w:tc>
          <w:tcPr>
            <w:tcW w:w="2605" w:type="dxa"/>
            <w:gridSpan w:val="2"/>
          </w:tcPr>
          <w:p w:rsidR="000B5869" w:rsidRPr="004D030F" w:rsidRDefault="000B5869" w:rsidP="00BD6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Сорт/класс топлива</w:t>
            </w:r>
          </w:p>
        </w:tc>
        <w:tc>
          <w:tcPr>
            <w:tcW w:w="893" w:type="dxa"/>
          </w:tcPr>
          <w:p w:rsidR="000B5869" w:rsidRDefault="000B5869" w:rsidP="00BD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:rsidR="000B5869" w:rsidRDefault="000B5869" w:rsidP="00BD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0B5869" w:rsidRDefault="000B5869" w:rsidP="00BD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:rsidR="000B5869" w:rsidRPr="004D030F" w:rsidRDefault="000B5869" w:rsidP="00BD6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ниже Е</w:t>
            </w:r>
          </w:p>
        </w:tc>
      </w:tr>
      <w:tr w:rsidR="008D75B8" w:rsidTr="00BD6D21">
        <w:tc>
          <w:tcPr>
            <w:tcW w:w="2605" w:type="dxa"/>
            <w:gridSpan w:val="2"/>
          </w:tcPr>
          <w:p w:rsidR="008D75B8" w:rsidRDefault="004D030F" w:rsidP="00BD6D21">
            <w:pPr>
              <w:jc w:val="center"/>
              <w:rPr>
                <w:rFonts w:ascii="Times New Roman" w:hAnsi="Times New Roman" w:cs="Times New Roman"/>
              </w:rPr>
            </w:pPr>
            <w:r w:rsidRPr="004D030F">
              <w:rPr>
                <w:rFonts w:ascii="Times New Roman" w:hAnsi="Times New Roman" w:cs="Times New Roman"/>
              </w:rPr>
              <w:t>Экологический класс</w:t>
            </w:r>
          </w:p>
        </w:tc>
        <w:tc>
          <w:tcPr>
            <w:tcW w:w="893" w:type="dxa"/>
          </w:tcPr>
          <w:p w:rsidR="008D75B8" w:rsidRDefault="008D75B8" w:rsidP="00BD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:rsidR="008D75B8" w:rsidRDefault="008D75B8" w:rsidP="00BD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8D75B8" w:rsidRDefault="008D75B8" w:rsidP="00BD6D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:rsidR="008D75B8" w:rsidRDefault="004D030F" w:rsidP="00BD6D21">
            <w:pPr>
              <w:jc w:val="center"/>
              <w:rPr>
                <w:rFonts w:ascii="Times New Roman" w:hAnsi="Times New Roman" w:cs="Times New Roman"/>
              </w:rPr>
            </w:pPr>
            <w:r w:rsidRPr="004D030F">
              <w:rPr>
                <w:rFonts w:ascii="Times New Roman" w:hAnsi="Times New Roman" w:cs="Times New Roman"/>
              </w:rPr>
              <w:t>Не ниже К5</w:t>
            </w:r>
          </w:p>
        </w:tc>
      </w:tr>
      <w:tr w:rsidR="008D75B8" w:rsidTr="00BD6D21">
        <w:tc>
          <w:tcPr>
            <w:tcW w:w="2605" w:type="dxa"/>
            <w:gridSpan w:val="2"/>
          </w:tcPr>
          <w:p w:rsidR="008D75B8" w:rsidRPr="003520AE" w:rsidRDefault="008D75B8" w:rsidP="00BD6D21">
            <w:pPr>
              <w:jc w:val="center"/>
              <w:rPr>
                <w:rFonts w:ascii="Times New Roman" w:hAnsi="Times New Roman" w:cs="Times New Roman"/>
              </w:rPr>
            </w:pPr>
            <w:r w:rsidRPr="000231AB">
              <w:rPr>
                <w:rFonts w:ascii="Times New Roman" w:hAnsi="Times New Roman" w:cs="Times New Roman"/>
              </w:rPr>
              <w:t>Гарантийное обслуживание</w:t>
            </w:r>
          </w:p>
        </w:tc>
        <w:tc>
          <w:tcPr>
            <w:tcW w:w="6740" w:type="dxa"/>
            <w:gridSpan w:val="4"/>
          </w:tcPr>
          <w:p w:rsidR="008D75B8" w:rsidRDefault="008D75B8" w:rsidP="00BD6D21">
            <w:pPr>
              <w:rPr>
                <w:rFonts w:ascii="Times New Roman" w:hAnsi="Times New Roman" w:cs="Times New Roman"/>
              </w:rPr>
            </w:pPr>
            <w:r w:rsidRPr="000231AB">
              <w:rPr>
                <w:rFonts w:ascii="Times New Roman" w:hAnsi="Times New Roman" w:cs="Times New Roman"/>
              </w:rPr>
              <w:t>Согласно условиям Контракта.</w:t>
            </w:r>
          </w:p>
        </w:tc>
      </w:tr>
      <w:tr w:rsidR="008D75B8" w:rsidTr="00BD6D21">
        <w:tc>
          <w:tcPr>
            <w:tcW w:w="9345" w:type="dxa"/>
            <w:gridSpan w:val="6"/>
          </w:tcPr>
          <w:p w:rsidR="008D75B8" w:rsidRDefault="008D75B8" w:rsidP="00BD6D21">
            <w:pPr>
              <w:rPr>
                <w:rFonts w:ascii="Times New Roman" w:hAnsi="Times New Roman" w:cs="Times New Roman"/>
              </w:rPr>
            </w:pPr>
            <w:r w:rsidRPr="000231AB">
              <w:rPr>
                <w:rFonts w:ascii="Times New Roman" w:hAnsi="Times New Roman" w:cs="Times New Roman"/>
              </w:rPr>
              <w:t>Гарантийный срок на поставляемый товар должен составлять не менее 12 (двенадцати) месяцев с момента подписания Сторонами товарной накладной или Универсального передаточного документа (УПД).</w:t>
            </w:r>
          </w:p>
        </w:tc>
      </w:tr>
      <w:tr w:rsidR="008D75B8" w:rsidTr="00BD6D21">
        <w:tc>
          <w:tcPr>
            <w:tcW w:w="9345" w:type="dxa"/>
            <w:gridSpan w:val="6"/>
          </w:tcPr>
          <w:p w:rsidR="008D75B8" w:rsidRPr="00957568" w:rsidRDefault="008D75B8" w:rsidP="00BD6D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68">
              <w:rPr>
                <w:rFonts w:ascii="Times New Roman" w:hAnsi="Times New Roman" w:cs="Times New Roman"/>
                <w:b/>
              </w:rPr>
              <w:t>4.Описание объема закупаемых товара, выполнения работ, оказания услуг</w:t>
            </w:r>
          </w:p>
        </w:tc>
      </w:tr>
      <w:tr w:rsidR="008D75B8" w:rsidTr="00BD6D21">
        <w:tc>
          <w:tcPr>
            <w:tcW w:w="4400" w:type="dxa"/>
            <w:gridSpan w:val="4"/>
          </w:tcPr>
          <w:p w:rsidR="008D75B8" w:rsidRPr="003520AE" w:rsidRDefault="00E85A0D" w:rsidP="00BD6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Дизельное топливо</w:t>
            </w:r>
          </w:p>
        </w:tc>
        <w:tc>
          <w:tcPr>
            <w:tcW w:w="4945" w:type="dxa"/>
            <w:gridSpan w:val="2"/>
          </w:tcPr>
          <w:p w:rsidR="008D75B8" w:rsidRDefault="00A253EF" w:rsidP="00BD6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 литров</w:t>
            </w:r>
          </w:p>
        </w:tc>
      </w:tr>
      <w:tr w:rsidR="008D75B8" w:rsidTr="00BD6D21">
        <w:tc>
          <w:tcPr>
            <w:tcW w:w="9345" w:type="dxa"/>
            <w:gridSpan w:val="6"/>
          </w:tcPr>
          <w:p w:rsidR="008D75B8" w:rsidRPr="00957568" w:rsidRDefault="008D75B8" w:rsidP="00BD6D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68">
              <w:rPr>
                <w:rFonts w:ascii="Times New Roman" w:hAnsi="Times New Roman" w:cs="Times New Roman"/>
                <w:b/>
              </w:rPr>
              <w:t>5.Описание периодичности и сроков поставки товара, выполнения работ, оказания услуг</w:t>
            </w:r>
          </w:p>
        </w:tc>
      </w:tr>
      <w:tr w:rsidR="008D75B8" w:rsidTr="00BD6D21">
        <w:tc>
          <w:tcPr>
            <w:tcW w:w="9345" w:type="dxa"/>
            <w:gridSpan w:val="6"/>
          </w:tcPr>
          <w:p w:rsidR="008D75B8" w:rsidRDefault="00E85A0D" w:rsidP="00BD6D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20.08</w:t>
            </w:r>
            <w:r w:rsidR="004D030F" w:rsidRPr="004D030F">
              <w:rPr>
                <w:rFonts w:ascii="Times New Roman" w:hAnsi="Times New Roman" w:cs="Times New Roman"/>
              </w:rPr>
              <w:t>.202</w:t>
            </w:r>
            <w:r w:rsidR="004D030F">
              <w:rPr>
                <w:rFonts w:ascii="Times New Roman" w:hAnsi="Times New Roman" w:cs="Times New Roman"/>
              </w:rPr>
              <w:t>6</w:t>
            </w:r>
            <w:r w:rsidR="004D030F" w:rsidRPr="004D030F">
              <w:rPr>
                <w:rFonts w:ascii="Times New Roman" w:hAnsi="Times New Roman" w:cs="Times New Roman"/>
              </w:rPr>
              <w:t xml:space="preserve"> по 31.12.202</w:t>
            </w:r>
            <w:r w:rsidR="004D030F">
              <w:rPr>
                <w:rFonts w:ascii="Times New Roman" w:hAnsi="Times New Roman" w:cs="Times New Roman"/>
              </w:rPr>
              <w:t>6</w:t>
            </w:r>
            <w:r w:rsidR="004D030F" w:rsidRPr="004D030F">
              <w:rPr>
                <w:rFonts w:ascii="Times New Roman" w:hAnsi="Times New Roman" w:cs="Times New Roman"/>
              </w:rPr>
              <w:t xml:space="preserve"> включительно</w:t>
            </w:r>
          </w:p>
        </w:tc>
      </w:tr>
      <w:tr w:rsidR="008D75B8" w:rsidTr="00BD6D21">
        <w:tc>
          <w:tcPr>
            <w:tcW w:w="9345" w:type="dxa"/>
            <w:gridSpan w:val="6"/>
          </w:tcPr>
          <w:p w:rsidR="008D75B8" w:rsidRPr="00957568" w:rsidRDefault="008D75B8" w:rsidP="00BD6D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68">
              <w:rPr>
                <w:rFonts w:ascii="Times New Roman" w:hAnsi="Times New Roman" w:cs="Times New Roman"/>
                <w:b/>
              </w:rPr>
              <w:t>6.Описание порядка поставки товара, выполнения работ, оказания услуг</w:t>
            </w:r>
          </w:p>
        </w:tc>
      </w:tr>
      <w:tr w:rsidR="008D75B8" w:rsidTr="00BD6D21">
        <w:tc>
          <w:tcPr>
            <w:tcW w:w="9345" w:type="dxa"/>
            <w:gridSpan w:val="6"/>
          </w:tcPr>
          <w:p w:rsidR="004D030F" w:rsidRPr="004D030F" w:rsidRDefault="004D030F" w:rsidP="00BD6D21">
            <w:pPr>
              <w:rPr>
                <w:rFonts w:ascii="Times New Roman" w:hAnsi="Times New Roman" w:cs="Times New Roman"/>
              </w:rPr>
            </w:pPr>
            <w:r w:rsidRPr="004D030F">
              <w:rPr>
                <w:rFonts w:ascii="Times New Roman" w:hAnsi="Times New Roman" w:cs="Times New Roman"/>
              </w:rPr>
              <w:t xml:space="preserve">Поставка товара производится путем выборки (самовывоза) товара заказчиком, по мере необходимости, с использованием карт в торговых точках (автозаправочных станциях) поставщика. </w:t>
            </w:r>
          </w:p>
          <w:p w:rsidR="004D030F" w:rsidRPr="004D030F" w:rsidRDefault="004D030F" w:rsidP="00BD6D21">
            <w:pPr>
              <w:rPr>
                <w:rFonts w:ascii="Times New Roman" w:hAnsi="Times New Roman" w:cs="Times New Roman"/>
              </w:rPr>
            </w:pPr>
            <w:r w:rsidRPr="004D030F">
              <w:rPr>
                <w:rFonts w:ascii="Times New Roman" w:hAnsi="Times New Roman" w:cs="Times New Roman"/>
              </w:rPr>
              <w:t xml:space="preserve">Торговые точки (автозаправочные станции) (далее - «АЗС») должны располагаться непосредственно на территории г. Москвы, а также на территории Московской обл. </w:t>
            </w:r>
          </w:p>
          <w:p w:rsidR="004D030F" w:rsidRPr="004D030F" w:rsidRDefault="004D030F" w:rsidP="00BD6D21">
            <w:pPr>
              <w:rPr>
                <w:rFonts w:ascii="Times New Roman" w:hAnsi="Times New Roman" w:cs="Times New Roman"/>
              </w:rPr>
            </w:pPr>
            <w:r w:rsidRPr="004D030F">
              <w:rPr>
                <w:rFonts w:ascii="Times New Roman" w:hAnsi="Times New Roman" w:cs="Times New Roman"/>
              </w:rPr>
              <w:t>Предоставлять Заказчику не реже одного раза в месяц (не позднее пятого числа месяца, следующего за отчетным) оформленные в соответствии с законодательством первичные бухгалтерские документы (счета, счета-фактуры и т.п.) о приобретении Заказчиком нефтепродуктов с использ</w:t>
            </w:r>
            <w:r w:rsidR="005F38FB">
              <w:rPr>
                <w:rFonts w:ascii="Times New Roman" w:hAnsi="Times New Roman" w:cs="Times New Roman"/>
              </w:rPr>
              <w:t>ованием топливных карт и иные документы при необходимости.</w:t>
            </w:r>
          </w:p>
          <w:p w:rsidR="004D030F" w:rsidRPr="004D030F" w:rsidRDefault="004D030F" w:rsidP="00BD6D21">
            <w:pPr>
              <w:rPr>
                <w:rFonts w:ascii="Times New Roman" w:hAnsi="Times New Roman" w:cs="Times New Roman"/>
              </w:rPr>
            </w:pPr>
            <w:r w:rsidRPr="004D030F">
              <w:rPr>
                <w:rFonts w:ascii="Times New Roman" w:hAnsi="Times New Roman" w:cs="Times New Roman"/>
              </w:rPr>
              <w:t xml:space="preserve">Топливные карты должны быть номерные.  На каждую топливную карту устанавливается индивидуальный ПИН-код.  </w:t>
            </w:r>
          </w:p>
          <w:p w:rsidR="004D030F" w:rsidRPr="004D030F" w:rsidRDefault="004D030F" w:rsidP="00BD6D21">
            <w:pPr>
              <w:rPr>
                <w:rFonts w:ascii="Times New Roman" w:hAnsi="Times New Roman" w:cs="Times New Roman"/>
              </w:rPr>
            </w:pPr>
            <w:r w:rsidRPr="004D030F">
              <w:rPr>
                <w:rFonts w:ascii="Times New Roman" w:hAnsi="Times New Roman" w:cs="Times New Roman"/>
              </w:rPr>
              <w:t xml:space="preserve">С </w:t>
            </w:r>
            <w:r w:rsidR="00273F6E">
              <w:rPr>
                <w:rFonts w:ascii="Times New Roman" w:hAnsi="Times New Roman" w:cs="Times New Roman"/>
              </w:rPr>
              <w:t>20.08</w:t>
            </w:r>
            <w:r w:rsidRPr="004D030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4D030F">
              <w:rPr>
                <w:rFonts w:ascii="Times New Roman" w:hAnsi="Times New Roman" w:cs="Times New Roman"/>
              </w:rPr>
              <w:t xml:space="preserve"> г. Поставщик обязан предоставить Заказчику доступ в Личный кабинет (логин и пароль) для самостоятельного управления топливным лимитом и доступа к информации по транзакциям.</w:t>
            </w:r>
          </w:p>
          <w:p w:rsidR="008D75B8" w:rsidRDefault="004D030F" w:rsidP="00BD6D21">
            <w:pPr>
              <w:rPr>
                <w:rFonts w:ascii="Times New Roman" w:hAnsi="Times New Roman" w:cs="Times New Roman"/>
              </w:rPr>
            </w:pPr>
            <w:r w:rsidRPr="004D030F">
              <w:rPr>
                <w:rFonts w:ascii="Times New Roman" w:hAnsi="Times New Roman" w:cs="Times New Roman"/>
              </w:rPr>
              <w:t>В течение 3 (трех) рабочих дней после подписания Контракта, подготовить для передачи Заказчику карты, согласно предоставленной заявке.</w:t>
            </w:r>
          </w:p>
        </w:tc>
      </w:tr>
      <w:tr w:rsidR="008D75B8" w:rsidTr="00BD6D21">
        <w:tc>
          <w:tcPr>
            <w:tcW w:w="9345" w:type="dxa"/>
            <w:gridSpan w:val="6"/>
          </w:tcPr>
          <w:p w:rsidR="008D75B8" w:rsidRPr="00957568" w:rsidRDefault="008D75B8" w:rsidP="00BD6D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68">
              <w:rPr>
                <w:rFonts w:ascii="Times New Roman" w:hAnsi="Times New Roman" w:cs="Times New Roman"/>
                <w:b/>
              </w:rPr>
              <w:t>7.Описание требований к результатам закупки</w:t>
            </w:r>
          </w:p>
        </w:tc>
      </w:tr>
      <w:tr w:rsidR="008D75B8" w:rsidTr="00BD6D21">
        <w:tc>
          <w:tcPr>
            <w:tcW w:w="9345" w:type="dxa"/>
            <w:gridSpan w:val="6"/>
          </w:tcPr>
          <w:p w:rsidR="008D75B8" w:rsidRDefault="004D030F" w:rsidP="00BD6D21">
            <w:pPr>
              <w:jc w:val="center"/>
              <w:rPr>
                <w:rFonts w:ascii="Times New Roman" w:hAnsi="Times New Roman" w:cs="Times New Roman"/>
              </w:rPr>
            </w:pPr>
            <w:r w:rsidRPr="004D030F">
              <w:rPr>
                <w:rFonts w:ascii="Times New Roman" w:hAnsi="Times New Roman" w:cs="Times New Roman"/>
              </w:rPr>
              <w:t>Результатами закупки является заправка автотранспортных сре</w:t>
            </w:r>
            <w:r w:rsidR="00BC0A73">
              <w:rPr>
                <w:rFonts w:ascii="Times New Roman" w:hAnsi="Times New Roman" w:cs="Times New Roman"/>
              </w:rPr>
              <w:t>дств ФГБПОУ «Колледж МИД России</w:t>
            </w:r>
            <w:r w:rsidRPr="004D030F">
              <w:rPr>
                <w:rFonts w:ascii="Times New Roman" w:hAnsi="Times New Roman" w:cs="Times New Roman"/>
              </w:rPr>
              <w:t xml:space="preserve">» </w:t>
            </w:r>
            <w:r w:rsidR="00E85A0D">
              <w:rPr>
                <w:rFonts w:ascii="Times New Roman" w:hAnsi="Times New Roman" w:cs="Times New Roman"/>
              </w:rPr>
              <w:t>дизельным топливом</w:t>
            </w:r>
            <w:r w:rsidR="00E85A0D" w:rsidRPr="00E85A0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75B8" w:rsidTr="00BD6D21">
        <w:tc>
          <w:tcPr>
            <w:tcW w:w="9345" w:type="dxa"/>
            <w:gridSpan w:val="6"/>
          </w:tcPr>
          <w:p w:rsidR="008D75B8" w:rsidRPr="00957568" w:rsidRDefault="008D75B8" w:rsidP="00BD6D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7568">
              <w:rPr>
                <w:rFonts w:ascii="Times New Roman" w:hAnsi="Times New Roman" w:cs="Times New Roman"/>
                <w:b/>
              </w:rPr>
              <w:t>8. ОКПД2</w:t>
            </w:r>
          </w:p>
        </w:tc>
      </w:tr>
      <w:tr w:rsidR="008D75B8" w:rsidTr="00BD6D21">
        <w:tc>
          <w:tcPr>
            <w:tcW w:w="3498" w:type="dxa"/>
            <w:gridSpan w:val="3"/>
          </w:tcPr>
          <w:p w:rsidR="008D75B8" w:rsidRPr="003520AE" w:rsidRDefault="004D030F" w:rsidP="00BD6D21">
            <w:pPr>
              <w:jc w:val="center"/>
              <w:rPr>
                <w:rFonts w:ascii="Times New Roman" w:hAnsi="Times New Roman" w:cs="Times New Roman"/>
              </w:rPr>
            </w:pPr>
            <w:r w:rsidRPr="004D030F">
              <w:rPr>
                <w:rFonts w:ascii="Times New Roman" w:hAnsi="Times New Roman" w:cs="Times New Roman"/>
              </w:rPr>
              <w:t>19.20.21.</w:t>
            </w:r>
            <w:r w:rsidR="006451A2">
              <w:rPr>
                <w:rFonts w:ascii="Times New Roman" w:hAnsi="Times New Roman" w:cs="Times New Roman"/>
              </w:rPr>
              <w:t>3</w:t>
            </w:r>
            <w:r w:rsidRPr="004D030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847" w:type="dxa"/>
            <w:gridSpan w:val="3"/>
          </w:tcPr>
          <w:p w:rsidR="008D75B8" w:rsidRDefault="006451A2" w:rsidP="00BD6D21">
            <w:pPr>
              <w:jc w:val="center"/>
              <w:rPr>
                <w:rFonts w:ascii="Times New Roman" w:hAnsi="Times New Roman" w:cs="Times New Roman"/>
              </w:rPr>
            </w:pPr>
            <w:r w:rsidRPr="006451A2">
              <w:rPr>
                <w:rFonts w:ascii="Times New Roman" w:hAnsi="Times New Roman" w:cs="Times New Roman"/>
              </w:rPr>
              <w:t>Топливо дизельное</w:t>
            </w:r>
          </w:p>
        </w:tc>
      </w:tr>
    </w:tbl>
    <w:p w:rsidR="0091242F" w:rsidRDefault="0091242F" w:rsidP="008D75B8"/>
    <w:sectPr w:rsidR="0091242F" w:rsidSect="00BD6D21"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23"/>
    <w:rsid w:val="000B5869"/>
    <w:rsid w:val="000E3FE4"/>
    <w:rsid w:val="0017742F"/>
    <w:rsid w:val="00273F6E"/>
    <w:rsid w:val="00282D5C"/>
    <w:rsid w:val="004D030F"/>
    <w:rsid w:val="00523FAC"/>
    <w:rsid w:val="005F38FB"/>
    <w:rsid w:val="006451A2"/>
    <w:rsid w:val="007856ED"/>
    <w:rsid w:val="0081523A"/>
    <w:rsid w:val="008D75B8"/>
    <w:rsid w:val="0091242F"/>
    <w:rsid w:val="00A20D23"/>
    <w:rsid w:val="00A253EF"/>
    <w:rsid w:val="00BC0A73"/>
    <w:rsid w:val="00BD6D21"/>
    <w:rsid w:val="00C21151"/>
    <w:rsid w:val="00E00DA0"/>
    <w:rsid w:val="00E8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364A4-F446-4E83-BDAF-6CDC7B3F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206-01</cp:lastModifiedBy>
  <cp:revision>15</cp:revision>
  <dcterms:created xsi:type="dcterms:W3CDTF">2025-10-09T11:37:00Z</dcterms:created>
  <dcterms:modified xsi:type="dcterms:W3CDTF">2026-08-17T12:38:00Z</dcterms:modified>
</cp:coreProperties>
</file>