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FA5C" w14:textId="77777777" w:rsidR="001275D1" w:rsidRPr="00586F2B" w:rsidRDefault="001275D1">
      <w:pPr>
        <w:autoSpaceDE w:val="0"/>
        <w:autoSpaceDN w:val="0"/>
        <w:adjustRightInd w:val="0"/>
        <w:spacing w:after="0" w:line="240" w:lineRule="auto"/>
        <w:ind w:left="142" w:firstLine="142"/>
        <w:jc w:val="center"/>
        <w:rPr>
          <w:rFonts w:eastAsia="Times New Roman"/>
          <w:b/>
          <w:szCs w:val="24"/>
          <w:lang w:eastAsia="ru-RU"/>
        </w:rPr>
      </w:pPr>
      <w:r>
        <w:rPr>
          <w:rFonts w:eastAsia="Times New Roman"/>
          <w:b/>
          <w:szCs w:val="24"/>
          <w:lang w:eastAsia="ru-RU"/>
        </w:rPr>
        <w:t xml:space="preserve">   КОНТРАКТ</w:t>
      </w:r>
      <w:r w:rsidRPr="00586F2B">
        <w:rPr>
          <w:rFonts w:eastAsia="Times New Roman"/>
          <w:b/>
          <w:szCs w:val="24"/>
          <w:lang w:eastAsia="ru-RU"/>
        </w:rPr>
        <w:t xml:space="preserve"> № ____________</w:t>
      </w:r>
    </w:p>
    <w:p w14:paraId="64558811" w14:textId="77777777" w:rsidR="001275D1" w:rsidRPr="00586F2B" w:rsidRDefault="001275D1">
      <w:pPr>
        <w:autoSpaceDE w:val="0"/>
        <w:autoSpaceDN w:val="0"/>
        <w:adjustRightInd w:val="0"/>
        <w:spacing w:after="0" w:line="240" w:lineRule="auto"/>
        <w:ind w:left="142" w:firstLine="142"/>
        <w:jc w:val="center"/>
        <w:rPr>
          <w:rFonts w:eastAsia="Times New Roman"/>
          <w:b/>
          <w:szCs w:val="24"/>
          <w:lang w:eastAsia="ru-RU"/>
        </w:rPr>
      </w:pPr>
      <w:r w:rsidRPr="00586F2B">
        <w:rPr>
          <w:rFonts w:eastAsia="Times New Roman"/>
          <w:b/>
          <w:szCs w:val="24"/>
          <w:lang w:eastAsia="ru-RU"/>
        </w:rPr>
        <w:t xml:space="preserve">на </w:t>
      </w:r>
      <w:r w:rsidR="00CE20FD">
        <w:rPr>
          <w:rFonts w:eastAsia="Times New Roman"/>
          <w:b/>
          <w:szCs w:val="24"/>
          <w:lang w:eastAsia="ru-RU"/>
        </w:rPr>
        <w:t>оказание услуг по передаче прав на использование программного обеспечения</w:t>
      </w:r>
    </w:p>
    <w:p w14:paraId="4051DCB3" w14:textId="77777777" w:rsidR="001275D1" w:rsidRDefault="001275D1">
      <w:pPr>
        <w:tabs>
          <w:tab w:val="left" w:pos="6341"/>
        </w:tabs>
        <w:autoSpaceDE w:val="0"/>
        <w:autoSpaceDN w:val="0"/>
        <w:adjustRightInd w:val="0"/>
        <w:spacing w:before="43" w:after="0" w:line="240" w:lineRule="auto"/>
        <w:ind w:right="57"/>
        <w:jc w:val="both"/>
        <w:rPr>
          <w:rFonts w:eastAsia="Times New Roman"/>
          <w:szCs w:val="24"/>
          <w:lang w:eastAsia="ru-RU"/>
        </w:rPr>
      </w:pPr>
    </w:p>
    <w:p w14:paraId="1F8CA7C8" w14:textId="77777777" w:rsidR="001275D1" w:rsidRDefault="001275D1">
      <w:pPr>
        <w:tabs>
          <w:tab w:val="left" w:pos="6341"/>
        </w:tabs>
        <w:autoSpaceDE w:val="0"/>
        <w:autoSpaceDN w:val="0"/>
        <w:adjustRightInd w:val="0"/>
        <w:spacing w:before="43" w:after="0" w:line="240" w:lineRule="auto"/>
        <w:ind w:right="57"/>
        <w:jc w:val="both"/>
        <w:rPr>
          <w:rFonts w:eastAsia="Times New Roman"/>
          <w:szCs w:val="24"/>
          <w:lang w:eastAsia="ru-RU"/>
        </w:rPr>
      </w:pPr>
      <w:r>
        <w:rPr>
          <w:rFonts w:eastAsia="Times New Roman"/>
          <w:szCs w:val="24"/>
          <w:lang w:eastAsia="ru-RU"/>
        </w:rPr>
        <w:t xml:space="preserve">   г. Сочи                                                                                           «___» ____________ 202</w:t>
      </w:r>
      <w:r w:rsidR="00CE20FD">
        <w:rPr>
          <w:rFonts w:eastAsia="Times New Roman"/>
          <w:szCs w:val="24"/>
          <w:lang w:eastAsia="ru-RU"/>
        </w:rPr>
        <w:t>6</w:t>
      </w:r>
      <w:r>
        <w:rPr>
          <w:rFonts w:eastAsia="Times New Roman"/>
          <w:szCs w:val="24"/>
          <w:lang w:eastAsia="ru-RU"/>
        </w:rPr>
        <w:t xml:space="preserve"> г.                                                             </w:t>
      </w:r>
    </w:p>
    <w:p w14:paraId="720D5495" w14:textId="77777777" w:rsidR="001275D1" w:rsidRDefault="001275D1">
      <w:pPr>
        <w:autoSpaceDE w:val="0"/>
        <w:autoSpaceDN w:val="0"/>
        <w:adjustRightInd w:val="0"/>
        <w:spacing w:before="38" w:after="0" w:line="240" w:lineRule="auto"/>
        <w:ind w:left="170" w:right="57"/>
        <w:jc w:val="both"/>
        <w:rPr>
          <w:rFonts w:eastAsia="Times New Roman"/>
          <w:szCs w:val="24"/>
          <w:lang w:eastAsia="ru-RU"/>
        </w:rPr>
      </w:pPr>
    </w:p>
    <w:p w14:paraId="0472C96D" w14:textId="77777777" w:rsidR="001275D1" w:rsidRDefault="00586F2B">
      <w:pPr>
        <w:widowControl w:val="0"/>
        <w:autoSpaceDE w:val="0"/>
        <w:autoSpaceDN w:val="0"/>
        <w:adjustRightInd w:val="0"/>
        <w:spacing w:after="0" w:line="240" w:lineRule="auto"/>
        <w:ind w:firstLine="568"/>
        <w:jc w:val="both"/>
      </w:pPr>
      <w:r w:rsidRPr="00CA19DA">
        <w:rPr>
          <w:b/>
          <w:kern w:val="2"/>
        </w:rPr>
        <w:t>Федеральное государственное бюджетное учреждение «Сочинский национальный парк» (ФГБУ «Сочинский национальный парк»)</w:t>
      </w:r>
      <w:r w:rsidRPr="00CA19DA">
        <w:rPr>
          <w:b/>
        </w:rPr>
        <w:t>,</w:t>
      </w:r>
      <w:r w:rsidRPr="00CA19DA">
        <w:t xml:space="preserve"> именуемое в дальнейшем </w:t>
      </w:r>
      <w:r w:rsidRPr="00CA19DA">
        <w:rPr>
          <w:b/>
          <w:bCs/>
        </w:rPr>
        <w:t>«Заказчик»</w:t>
      </w:r>
      <w:r w:rsidRPr="00CA19DA">
        <w:rPr>
          <w:b/>
        </w:rPr>
        <w:t>,</w:t>
      </w:r>
      <w:r>
        <w:rPr>
          <w:b/>
        </w:rPr>
        <w:t xml:space="preserve"> </w:t>
      </w:r>
      <w:r w:rsidRPr="00586F2B">
        <w:rPr>
          <w:bCs/>
          <w:color w:val="000000"/>
        </w:rPr>
        <w:t>в лице _______, действующего на основании __________</w:t>
      </w:r>
      <w:r w:rsidRPr="00CA19DA">
        <w:rPr>
          <w:bCs/>
          <w:color w:val="000000"/>
        </w:rPr>
        <w:t>, с одной стороны</w:t>
      </w:r>
      <w:r w:rsidRPr="00CA19DA">
        <w:t>, и</w:t>
      </w:r>
      <w:r>
        <w:t xml:space="preserve"> _________,  именуемое (</w:t>
      </w:r>
      <w:proofErr w:type="spellStart"/>
      <w:r>
        <w:t>ый</w:t>
      </w:r>
      <w:proofErr w:type="spellEnd"/>
      <w:r>
        <w:t xml:space="preserve">) в дальнейшем </w:t>
      </w:r>
      <w:r w:rsidRPr="008E160B">
        <w:rPr>
          <w:b/>
        </w:rPr>
        <w:t>«</w:t>
      </w:r>
      <w:r>
        <w:rPr>
          <w:b/>
        </w:rPr>
        <w:t>Исполнитель</w:t>
      </w:r>
      <w:r w:rsidRPr="008E160B">
        <w:rPr>
          <w:b/>
        </w:rPr>
        <w:t>»</w:t>
      </w:r>
      <w:r>
        <w:t xml:space="preserve">,  в лице __________, действующего на основании __________, </w:t>
      </w:r>
      <w:r w:rsidRPr="00CA19DA">
        <w:t>с другой стороны, именуемые в дальнейшем при совместном упоминании «Стороны» и по отдельно</w:t>
      </w:r>
      <w:r>
        <w:t xml:space="preserve">сти «Сторона», на основании </w:t>
      </w:r>
      <w:r w:rsidRPr="0096310F">
        <w:t>п</w:t>
      </w:r>
      <w:r w:rsidR="00181EF5">
        <w:t xml:space="preserve">. </w:t>
      </w:r>
      <w:r w:rsidR="00181EF5" w:rsidRPr="00DA6659">
        <w:t>5</w:t>
      </w:r>
      <w:r w:rsidR="00181EF5">
        <w:t xml:space="preserve"> </w:t>
      </w:r>
      <w:r w:rsidRPr="00EB6298">
        <w:t>ч</w:t>
      </w:r>
      <w:r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96310F">
        <w:t xml:space="preserve">с соблюдением требований Распоряжения Правительства РФ от 28.04.2018 N 824-р «О создании единого </w:t>
      </w:r>
      <w:proofErr w:type="spellStart"/>
      <w:r w:rsidRPr="0096310F">
        <w:t>агрегатора</w:t>
      </w:r>
      <w:proofErr w:type="spellEnd"/>
      <w:r w:rsidRPr="0096310F">
        <w:t xml:space="preserve"> торговли»,</w:t>
      </w:r>
      <w:r>
        <w:t xml:space="preserve"> </w:t>
      </w:r>
      <w:r w:rsidRPr="00CA19DA">
        <w:t>заключили настоящий контракт (далее Контракт) о нижеследующем:</w:t>
      </w:r>
    </w:p>
    <w:p w14:paraId="42A60049" w14:textId="77777777" w:rsidR="00CE20FD" w:rsidRDefault="00CE20FD">
      <w:pPr>
        <w:widowControl w:val="0"/>
        <w:autoSpaceDE w:val="0"/>
        <w:autoSpaceDN w:val="0"/>
        <w:adjustRightInd w:val="0"/>
        <w:spacing w:after="0" w:line="240" w:lineRule="auto"/>
        <w:ind w:firstLine="568"/>
        <w:jc w:val="both"/>
      </w:pPr>
    </w:p>
    <w:p w14:paraId="7565D85E"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eastAsia="Times New Roman" w:hAnsi="Times New Roman"/>
          <w:sz w:val="24"/>
          <w:szCs w:val="24"/>
          <w:lang w:eastAsia="ru-RU"/>
        </w:rPr>
      </w:pPr>
      <w:r>
        <w:rPr>
          <w:rFonts w:ascii="Times New Roman" w:hAnsi="Times New Roman"/>
          <w:sz w:val="24"/>
          <w:szCs w:val="24"/>
        </w:rPr>
        <w:t>ПРЕДМЕТ КОНТРАКТА</w:t>
      </w:r>
    </w:p>
    <w:p w14:paraId="5F2A84E9" w14:textId="77777777" w:rsidR="00CE20FD" w:rsidRDefault="00CE20FD">
      <w:pPr>
        <w:spacing w:after="0" w:line="240" w:lineRule="auto"/>
        <w:ind w:right="57" w:firstLine="568"/>
        <w:jc w:val="both"/>
        <w:rPr>
          <w:rFonts w:eastAsia="Times New Roman"/>
          <w:szCs w:val="24"/>
          <w:lang w:eastAsia="ru-RU"/>
        </w:rPr>
      </w:pPr>
    </w:p>
    <w:p w14:paraId="7D39B4BC" w14:textId="77777777" w:rsidR="001275D1" w:rsidRDefault="001275D1">
      <w:pPr>
        <w:spacing w:after="0" w:line="240" w:lineRule="auto"/>
        <w:ind w:right="57" w:firstLine="568"/>
        <w:jc w:val="both"/>
        <w:rPr>
          <w:rFonts w:eastAsia="Times New Roman"/>
          <w:szCs w:val="24"/>
          <w:lang w:eastAsia="ru-RU"/>
        </w:rPr>
      </w:pPr>
      <w:r>
        <w:rPr>
          <w:rFonts w:eastAsia="Times New Roman"/>
          <w:szCs w:val="24"/>
          <w:lang w:eastAsia="ru-RU"/>
        </w:rPr>
        <w:t xml:space="preserve">1.1. </w:t>
      </w:r>
      <w:r w:rsidR="00586F2B" w:rsidRPr="00586F2B">
        <w:rPr>
          <w:rFonts w:eastAsia="Times New Roman"/>
          <w:szCs w:val="24"/>
          <w:lang w:eastAsia="ru-RU"/>
        </w:rPr>
        <w:t>Исполнитель</w:t>
      </w:r>
      <w:r w:rsidR="00CE20FD">
        <w:rPr>
          <w:rFonts w:eastAsia="Times New Roman"/>
          <w:szCs w:val="24"/>
          <w:lang w:eastAsia="ru-RU"/>
        </w:rPr>
        <w:t xml:space="preserve"> </w:t>
      </w:r>
      <w:r w:rsidR="00586F2B" w:rsidRPr="00586F2B">
        <w:rPr>
          <w:rFonts w:eastAsia="Times New Roman"/>
          <w:szCs w:val="24"/>
          <w:lang w:eastAsia="ru-RU"/>
        </w:rPr>
        <w:t>оказывает услуг</w:t>
      </w:r>
      <w:r w:rsidR="00586F2B">
        <w:rPr>
          <w:rFonts w:eastAsia="Times New Roman"/>
          <w:szCs w:val="24"/>
          <w:lang w:eastAsia="ru-RU"/>
        </w:rPr>
        <w:t>и</w:t>
      </w:r>
      <w:r w:rsidR="00586F2B" w:rsidRPr="00586F2B">
        <w:rPr>
          <w:rFonts w:eastAsia="Times New Roman"/>
          <w:szCs w:val="24"/>
          <w:lang w:eastAsia="ru-RU"/>
        </w:rPr>
        <w:t xml:space="preserve"> </w:t>
      </w:r>
      <w:r w:rsidR="00CE20FD" w:rsidRPr="00CE20FD">
        <w:rPr>
          <w:rFonts w:eastAsia="Times New Roman"/>
          <w:b/>
          <w:bCs/>
          <w:szCs w:val="24"/>
          <w:lang w:eastAsia="ru-RU"/>
        </w:rPr>
        <w:t>по передаче прав на использование программного обеспечения</w:t>
      </w:r>
      <w:r w:rsidR="00CE20FD">
        <w:rPr>
          <w:rFonts w:eastAsia="Times New Roman"/>
          <w:b/>
          <w:bCs/>
          <w:szCs w:val="24"/>
          <w:lang w:eastAsia="ru-RU"/>
        </w:rPr>
        <w:t xml:space="preserve">: </w:t>
      </w:r>
      <w:proofErr w:type="spellStart"/>
      <w:r w:rsidR="00CE20FD" w:rsidRPr="00CE20FD">
        <w:rPr>
          <w:rFonts w:eastAsia="Times New Roman"/>
          <w:b/>
          <w:bCs/>
          <w:szCs w:val="24"/>
          <w:lang w:eastAsia="ru-RU"/>
        </w:rPr>
        <w:t>Dr.Web</w:t>
      </w:r>
      <w:proofErr w:type="spellEnd"/>
      <w:r w:rsidR="00CE20FD" w:rsidRPr="00CE20FD">
        <w:rPr>
          <w:rFonts w:eastAsia="Times New Roman"/>
          <w:b/>
          <w:bCs/>
          <w:szCs w:val="24"/>
          <w:lang w:eastAsia="ru-RU"/>
        </w:rPr>
        <w:t xml:space="preserve"> </w:t>
      </w:r>
      <w:proofErr w:type="spellStart"/>
      <w:r w:rsidR="00CE20FD" w:rsidRPr="00CE20FD">
        <w:rPr>
          <w:rFonts w:eastAsia="Times New Roman"/>
          <w:b/>
          <w:bCs/>
          <w:szCs w:val="24"/>
          <w:lang w:eastAsia="ru-RU"/>
        </w:rPr>
        <w:t>Desktop</w:t>
      </w:r>
      <w:proofErr w:type="spellEnd"/>
      <w:r w:rsidR="00CE20FD" w:rsidRPr="00CE20FD">
        <w:rPr>
          <w:rFonts w:eastAsia="Times New Roman"/>
          <w:b/>
          <w:bCs/>
          <w:szCs w:val="24"/>
          <w:lang w:eastAsia="ru-RU"/>
        </w:rPr>
        <w:t xml:space="preserve"> </w:t>
      </w:r>
      <w:proofErr w:type="spellStart"/>
      <w:r w:rsidR="00CE20FD" w:rsidRPr="00CE20FD">
        <w:rPr>
          <w:rFonts w:eastAsia="Times New Roman"/>
          <w:b/>
          <w:bCs/>
          <w:szCs w:val="24"/>
          <w:lang w:eastAsia="ru-RU"/>
        </w:rPr>
        <w:t>Security</w:t>
      </w:r>
      <w:proofErr w:type="spellEnd"/>
      <w:r w:rsidR="00CE20FD" w:rsidRPr="00CE20FD">
        <w:rPr>
          <w:rFonts w:eastAsia="Times New Roman"/>
          <w:b/>
          <w:bCs/>
          <w:szCs w:val="24"/>
          <w:lang w:eastAsia="ru-RU"/>
        </w:rPr>
        <w:t xml:space="preserve"> </w:t>
      </w:r>
      <w:proofErr w:type="spellStart"/>
      <w:r w:rsidR="00CE20FD" w:rsidRPr="00CE20FD">
        <w:rPr>
          <w:rFonts w:eastAsia="Times New Roman"/>
          <w:b/>
          <w:bCs/>
          <w:szCs w:val="24"/>
          <w:lang w:eastAsia="ru-RU"/>
        </w:rPr>
        <w:t>Suite</w:t>
      </w:r>
      <w:proofErr w:type="spellEnd"/>
      <w:r w:rsidR="00CE20FD" w:rsidRPr="00CE20FD">
        <w:rPr>
          <w:rFonts w:eastAsia="Times New Roman"/>
          <w:b/>
          <w:bCs/>
          <w:szCs w:val="24"/>
          <w:lang w:eastAsia="ru-RU"/>
        </w:rPr>
        <w:t xml:space="preserve"> (Комплексная защита + Центр управления), на 12 мес., 150 рабочих станций (продление)</w:t>
      </w:r>
      <w:r w:rsidR="00CE20FD">
        <w:rPr>
          <w:rFonts w:eastAsia="Times New Roman"/>
          <w:b/>
          <w:bCs/>
          <w:szCs w:val="24"/>
          <w:lang w:eastAsia="ru-RU"/>
        </w:rPr>
        <w:t xml:space="preserve">; </w:t>
      </w:r>
      <w:proofErr w:type="spellStart"/>
      <w:r w:rsidR="00CE20FD" w:rsidRPr="00CE20FD">
        <w:rPr>
          <w:rFonts w:eastAsia="Times New Roman"/>
          <w:b/>
          <w:bCs/>
          <w:szCs w:val="24"/>
          <w:lang w:eastAsia="ru-RU"/>
        </w:rPr>
        <w:t>Dr.Web</w:t>
      </w:r>
      <w:proofErr w:type="spellEnd"/>
      <w:r w:rsidR="00CE20FD" w:rsidRPr="00CE20FD">
        <w:rPr>
          <w:rFonts w:eastAsia="Times New Roman"/>
          <w:b/>
          <w:bCs/>
          <w:szCs w:val="24"/>
          <w:lang w:eastAsia="ru-RU"/>
        </w:rPr>
        <w:t xml:space="preserve"> </w:t>
      </w:r>
      <w:proofErr w:type="spellStart"/>
      <w:r w:rsidR="00CE20FD" w:rsidRPr="00CE20FD">
        <w:rPr>
          <w:rFonts w:eastAsia="Times New Roman"/>
          <w:b/>
          <w:bCs/>
          <w:szCs w:val="24"/>
          <w:lang w:eastAsia="ru-RU"/>
        </w:rPr>
        <w:t>Server</w:t>
      </w:r>
      <w:proofErr w:type="spellEnd"/>
      <w:r w:rsidR="00CE20FD" w:rsidRPr="00CE20FD">
        <w:rPr>
          <w:rFonts w:eastAsia="Times New Roman"/>
          <w:b/>
          <w:bCs/>
          <w:szCs w:val="24"/>
          <w:lang w:eastAsia="ru-RU"/>
        </w:rPr>
        <w:t xml:space="preserve"> </w:t>
      </w:r>
      <w:proofErr w:type="spellStart"/>
      <w:r w:rsidR="00CE20FD" w:rsidRPr="00CE20FD">
        <w:rPr>
          <w:rFonts w:eastAsia="Times New Roman"/>
          <w:b/>
          <w:bCs/>
          <w:szCs w:val="24"/>
          <w:lang w:eastAsia="ru-RU"/>
        </w:rPr>
        <w:t>Security</w:t>
      </w:r>
      <w:proofErr w:type="spellEnd"/>
      <w:r w:rsidR="00CE20FD" w:rsidRPr="00CE20FD">
        <w:rPr>
          <w:rFonts w:eastAsia="Times New Roman"/>
          <w:b/>
          <w:bCs/>
          <w:szCs w:val="24"/>
          <w:lang w:eastAsia="ru-RU"/>
        </w:rPr>
        <w:t xml:space="preserve"> </w:t>
      </w:r>
      <w:proofErr w:type="spellStart"/>
      <w:r w:rsidR="00CE20FD" w:rsidRPr="00CE20FD">
        <w:rPr>
          <w:rFonts w:eastAsia="Times New Roman"/>
          <w:b/>
          <w:bCs/>
          <w:szCs w:val="24"/>
          <w:lang w:eastAsia="ru-RU"/>
        </w:rPr>
        <w:t>Suite</w:t>
      </w:r>
      <w:proofErr w:type="spellEnd"/>
      <w:r w:rsidR="00CE20FD" w:rsidRPr="00CE20FD">
        <w:rPr>
          <w:rFonts w:eastAsia="Times New Roman"/>
          <w:b/>
          <w:bCs/>
          <w:szCs w:val="24"/>
          <w:lang w:eastAsia="ru-RU"/>
        </w:rPr>
        <w:t xml:space="preserve"> (Антивирус + Центр управления), на 12 мес., 8 серверов (продление)</w:t>
      </w:r>
      <w:r w:rsidR="00586F2B" w:rsidRPr="00586F2B">
        <w:rPr>
          <w:rFonts w:eastAsia="Times New Roman"/>
          <w:szCs w:val="24"/>
          <w:lang w:eastAsia="ru-RU"/>
        </w:rPr>
        <w:t xml:space="preserve"> (далее по тексту – </w:t>
      </w:r>
      <w:r w:rsidR="00161B01">
        <w:rPr>
          <w:rFonts w:eastAsia="Times New Roman"/>
          <w:szCs w:val="24"/>
          <w:lang w:eastAsia="ru-RU"/>
        </w:rPr>
        <w:t xml:space="preserve">программа, </w:t>
      </w:r>
      <w:r w:rsidR="00586F2B" w:rsidRPr="00586F2B">
        <w:rPr>
          <w:rFonts w:eastAsia="Times New Roman"/>
          <w:szCs w:val="24"/>
          <w:lang w:eastAsia="ru-RU"/>
        </w:rPr>
        <w:t>услуги, работы) в соответствии со Спецификацией</w:t>
      </w:r>
      <w:r w:rsidR="00B55ACB">
        <w:rPr>
          <w:rFonts w:eastAsia="Times New Roman"/>
          <w:szCs w:val="24"/>
          <w:lang w:eastAsia="ru-RU"/>
        </w:rPr>
        <w:t xml:space="preserve"> и Техническим заданием</w:t>
      </w:r>
      <w:r w:rsidR="00586F2B" w:rsidRPr="00586F2B">
        <w:rPr>
          <w:rFonts w:eastAsia="Times New Roman"/>
          <w:szCs w:val="24"/>
          <w:lang w:eastAsia="ru-RU"/>
        </w:rPr>
        <w:t xml:space="preserve"> (Приложение 1</w:t>
      </w:r>
      <w:r w:rsidR="00B55ACB">
        <w:rPr>
          <w:rFonts w:eastAsia="Times New Roman"/>
          <w:szCs w:val="24"/>
          <w:lang w:eastAsia="ru-RU"/>
        </w:rPr>
        <w:t>, 2</w:t>
      </w:r>
      <w:r w:rsidR="00586F2B" w:rsidRPr="00586F2B">
        <w:rPr>
          <w:rFonts w:eastAsia="Times New Roman"/>
          <w:szCs w:val="24"/>
          <w:lang w:eastAsia="ru-RU"/>
        </w:rPr>
        <w:t xml:space="preserve"> к настоящему Контракту),</w:t>
      </w:r>
      <w:r w:rsidR="00586F2B">
        <w:rPr>
          <w:rFonts w:eastAsia="Times New Roman"/>
          <w:szCs w:val="24"/>
          <w:lang w:eastAsia="ru-RU"/>
        </w:rPr>
        <w:t xml:space="preserve"> </w:t>
      </w:r>
      <w:r w:rsidR="00586F2B" w:rsidRPr="00586F2B">
        <w:rPr>
          <w:rFonts w:eastAsia="Times New Roman"/>
          <w:szCs w:val="24"/>
          <w:lang w:eastAsia="ru-RU"/>
        </w:rPr>
        <w:t>в сроки и на условиях, предусмотренных настоящим Контрактом, а Заказчик обязуется принять и оплатить надлежащим образом оказанные услуги.</w:t>
      </w:r>
    </w:p>
    <w:p w14:paraId="29D78530" w14:textId="77777777" w:rsidR="001275D1" w:rsidRDefault="00F07B9B" w:rsidP="00F07B9B">
      <w:pPr>
        <w:suppressAutoHyphens/>
        <w:spacing w:after="0" w:line="240" w:lineRule="auto"/>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1.2. Конкретные виды услуг определяются Сторонами в Спецификации, которая имеет статус Приложения и является неотъемлемой частью контракта. </w:t>
      </w:r>
    </w:p>
    <w:p w14:paraId="4C1D43B3" w14:textId="77777777" w:rsidR="00F501F2" w:rsidRDefault="00F501F2" w:rsidP="00F07B9B">
      <w:pPr>
        <w:suppressAutoHyphens/>
        <w:spacing w:after="0" w:line="240" w:lineRule="auto"/>
        <w:jc w:val="both"/>
        <w:rPr>
          <w:rFonts w:eastAsia="Times New Roman"/>
          <w:szCs w:val="24"/>
          <w:lang w:eastAsia="ru-RU"/>
        </w:rPr>
      </w:pPr>
      <w:r>
        <w:rPr>
          <w:rFonts w:eastAsia="Times New Roman"/>
          <w:szCs w:val="24"/>
          <w:lang w:eastAsia="ru-RU"/>
        </w:rPr>
        <w:t xml:space="preserve">        1.3. </w:t>
      </w:r>
      <w:r w:rsidRPr="00F501F2">
        <w:rPr>
          <w:rFonts w:eastAsia="Times New Roman"/>
          <w:szCs w:val="24"/>
          <w:lang w:eastAsia="ru-RU"/>
        </w:rPr>
        <w:t>Оказание Услуг проводится в соответствии с требованиями</w:t>
      </w:r>
      <w:r>
        <w:rPr>
          <w:rFonts w:eastAsia="Times New Roman"/>
          <w:szCs w:val="24"/>
          <w:lang w:eastAsia="ru-RU"/>
        </w:rPr>
        <w:t xml:space="preserve">: </w:t>
      </w:r>
      <w:r w:rsidRPr="00F501F2">
        <w:rPr>
          <w:rFonts w:eastAsia="Times New Roman"/>
          <w:szCs w:val="24"/>
          <w:lang w:eastAsia="ru-RU"/>
        </w:rPr>
        <w:t>комплект поставки ПО должен содержать дистрибутивы продуктов, сертифицированные ФСТЭК России на соответствие требованиям к средствам антивирусной защиты (Приказ ФСТЭК России от 20.03.2012 г. № 28) по Профилю защиты средств антивирусной защиты типа «А» второго класса защиты, Профилю защиты средств антивирусной защиты типа «Б» второго класса защиты, Профилю защиты средств антивирусной защиты типа «В» второго класса защиты», Профилю защиты средств антивирусной защиты типа «Г» второго класса защиты.</w:t>
      </w:r>
    </w:p>
    <w:p w14:paraId="19BB0BE3" w14:textId="77777777" w:rsidR="00F501F2" w:rsidRPr="00F501F2" w:rsidRDefault="00F501F2" w:rsidP="00F501F2">
      <w:pPr>
        <w:suppressAutoHyphens/>
        <w:spacing w:after="0" w:line="240" w:lineRule="auto"/>
        <w:jc w:val="both"/>
        <w:rPr>
          <w:rFonts w:eastAsia="Times New Roman"/>
          <w:szCs w:val="24"/>
          <w:lang w:eastAsia="ru-RU"/>
        </w:rPr>
      </w:pPr>
      <w:r>
        <w:rPr>
          <w:rFonts w:eastAsia="Times New Roman"/>
          <w:szCs w:val="24"/>
          <w:lang w:eastAsia="ru-RU"/>
        </w:rPr>
        <w:t xml:space="preserve">         1.3.1. </w:t>
      </w:r>
      <w:r w:rsidRPr="00F501F2">
        <w:rPr>
          <w:rFonts w:eastAsia="Times New Roman"/>
          <w:szCs w:val="24"/>
          <w:lang w:eastAsia="ru-RU"/>
        </w:rPr>
        <w:t>Комплект поставки, сертифицированный ФСТЭК России, должен содержать:</w:t>
      </w:r>
      <w:r>
        <w:rPr>
          <w:rFonts w:eastAsia="Times New Roman"/>
          <w:szCs w:val="24"/>
          <w:lang w:eastAsia="ru-RU"/>
        </w:rPr>
        <w:t xml:space="preserve"> </w:t>
      </w:r>
      <w:r w:rsidRPr="00F501F2">
        <w:rPr>
          <w:rFonts w:eastAsia="Times New Roman"/>
          <w:szCs w:val="24"/>
          <w:lang w:eastAsia="ru-RU"/>
        </w:rPr>
        <w:t>Электронный доступ к верифицированным дистрибутивам сертифицированных продуктов</w:t>
      </w:r>
    </w:p>
    <w:p w14:paraId="37C3BF7C" w14:textId="77777777" w:rsidR="00F501F2" w:rsidRDefault="00F501F2" w:rsidP="00F501F2">
      <w:pPr>
        <w:suppressAutoHyphens/>
        <w:spacing w:after="0" w:line="240" w:lineRule="auto"/>
        <w:jc w:val="both"/>
        <w:rPr>
          <w:rFonts w:eastAsia="Times New Roman"/>
          <w:szCs w:val="24"/>
          <w:lang w:eastAsia="ru-RU"/>
        </w:rPr>
      </w:pPr>
      <w:r w:rsidRPr="00F501F2">
        <w:rPr>
          <w:rFonts w:eastAsia="Times New Roman"/>
          <w:szCs w:val="24"/>
          <w:lang w:eastAsia="ru-RU"/>
        </w:rPr>
        <w:t>документацию и материалы в формате PDF для настройки поставляемого программного обеспечения в соответствии с сертифицированными параметрами, приведенными в технической документации;</w:t>
      </w:r>
      <w:r>
        <w:rPr>
          <w:rFonts w:eastAsia="Times New Roman"/>
          <w:szCs w:val="24"/>
          <w:lang w:eastAsia="ru-RU"/>
        </w:rPr>
        <w:t xml:space="preserve"> </w:t>
      </w:r>
      <w:r w:rsidRPr="00F501F2">
        <w:rPr>
          <w:rFonts w:eastAsia="Times New Roman"/>
          <w:szCs w:val="24"/>
          <w:lang w:eastAsia="ru-RU"/>
        </w:rPr>
        <w:t>формуляр, содержащий эталонные значения контрольных сумм сертифицированных продуктов;</w:t>
      </w:r>
      <w:r>
        <w:rPr>
          <w:rFonts w:eastAsia="Times New Roman"/>
          <w:szCs w:val="24"/>
          <w:lang w:eastAsia="ru-RU"/>
        </w:rPr>
        <w:t xml:space="preserve"> </w:t>
      </w:r>
      <w:r w:rsidRPr="00F501F2">
        <w:rPr>
          <w:rFonts w:eastAsia="Times New Roman"/>
          <w:szCs w:val="24"/>
          <w:lang w:eastAsia="ru-RU"/>
        </w:rPr>
        <w:t>лицензионный сертификат, удостоверяющий законное приобретение программного изделия;</w:t>
      </w:r>
      <w:r>
        <w:rPr>
          <w:rFonts w:eastAsia="Times New Roman"/>
          <w:szCs w:val="24"/>
          <w:lang w:eastAsia="ru-RU"/>
        </w:rPr>
        <w:t xml:space="preserve"> </w:t>
      </w:r>
      <w:r w:rsidRPr="00F501F2">
        <w:rPr>
          <w:rFonts w:eastAsia="Times New Roman"/>
          <w:szCs w:val="24"/>
          <w:lang w:eastAsia="ru-RU"/>
        </w:rPr>
        <w:t>заверенную копию сертификата соответствия ФСТЭК России.</w:t>
      </w:r>
    </w:p>
    <w:p w14:paraId="6B95BE7A" w14:textId="77777777" w:rsidR="00C73FD8" w:rsidRDefault="00F07B9B" w:rsidP="00F07B9B">
      <w:pPr>
        <w:suppressAutoHyphens/>
        <w:spacing w:after="0" w:line="240" w:lineRule="auto"/>
        <w:jc w:val="both"/>
        <w:rPr>
          <w:szCs w:val="24"/>
        </w:rPr>
      </w:pPr>
      <w:r>
        <w:rPr>
          <w:rFonts w:eastAsia="Times New Roman"/>
          <w:szCs w:val="24"/>
          <w:lang w:eastAsia="ru-RU"/>
        </w:rPr>
        <w:t xml:space="preserve">        </w:t>
      </w:r>
      <w:r w:rsidR="00C73FD8">
        <w:rPr>
          <w:rFonts w:eastAsia="Times New Roman"/>
          <w:szCs w:val="24"/>
          <w:lang w:eastAsia="ru-RU"/>
        </w:rPr>
        <w:t>1.</w:t>
      </w:r>
      <w:r w:rsidR="00F501F2">
        <w:rPr>
          <w:rFonts w:eastAsia="Times New Roman"/>
          <w:szCs w:val="24"/>
          <w:lang w:eastAsia="ru-RU"/>
        </w:rPr>
        <w:t xml:space="preserve">4. </w:t>
      </w:r>
      <w:r w:rsidR="00CE20FD" w:rsidRPr="00CE20FD">
        <w:rPr>
          <w:rFonts w:eastAsia="Times New Roman"/>
          <w:szCs w:val="24"/>
          <w:lang w:eastAsia="ru-RU"/>
        </w:rPr>
        <w:t xml:space="preserve">Оказание Услуг осуществляется по адресу Заказчика: Краснодарский край, г. Сочи, ул. </w:t>
      </w:r>
      <w:r w:rsidR="00CE20FD">
        <w:rPr>
          <w:rFonts w:eastAsia="Times New Roman"/>
          <w:szCs w:val="24"/>
          <w:lang w:eastAsia="ru-RU"/>
        </w:rPr>
        <w:t xml:space="preserve">Курортный проспект,74. </w:t>
      </w:r>
      <w:r w:rsidR="00CE20FD" w:rsidRPr="00CE20FD">
        <w:rPr>
          <w:szCs w:val="24"/>
        </w:rPr>
        <w:t>Расходы связанные с оказанием Услуги включены в стоимость контракта.</w:t>
      </w:r>
      <w:r w:rsidR="00C73FD8" w:rsidRPr="00B611FD">
        <w:rPr>
          <w:szCs w:val="24"/>
        </w:rPr>
        <w:t xml:space="preserve"> </w:t>
      </w:r>
    </w:p>
    <w:p w14:paraId="6AB944A1" w14:textId="77777777" w:rsidR="00D4376F" w:rsidRDefault="00D4376F" w:rsidP="00F07B9B">
      <w:pPr>
        <w:suppressAutoHyphens/>
        <w:spacing w:after="0" w:line="240" w:lineRule="auto"/>
        <w:jc w:val="both"/>
        <w:rPr>
          <w:rFonts w:eastAsia="Times New Roman"/>
          <w:szCs w:val="24"/>
          <w:lang w:eastAsia="ru-RU"/>
        </w:rPr>
      </w:pPr>
      <w:r>
        <w:rPr>
          <w:rFonts w:eastAsia="Times New Roman"/>
          <w:szCs w:val="24"/>
          <w:lang w:eastAsia="ru-RU"/>
        </w:rPr>
        <w:t xml:space="preserve">        </w:t>
      </w:r>
      <w:r w:rsidR="00F501F2">
        <w:rPr>
          <w:rFonts w:eastAsia="Times New Roman"/>
          <w:szCs w:val="24"/>
          <w:lang w:eastAsia="ru-RU"/>
        </w:rPr>
        <w:t xml:space="preserve">1.4.1. </w:t>
      </w:r>
      <w:r w:rsidRPr="00D4376F">
        <w:rPr>
          <w:rFonts w:eastAsia="Times New Roman"/>
          <w:szCs w:val="24"/>
          <w:lang w:eastAsia="ru-RU"/>
        </w:rPr>
        <w:t>Способ предоставления антивирусного программного обеспечения: Удаленный доступ через информационно-телекоммуникационные сети, в том числе через информационно-телекоммуникационную сеть Интернет.</w:t>
      </w:r>
    </w:p>
    <w:p w14:paraId="608ACD7F" w14:textId="77777777" w:rsidR="001275D1" w:rsidRDefault="00F07B9B" w:rsidP="00F07B9B">
      <w:pPr>
        <w:pStyle w:val="10"/>
        <w:tabs>
          <w:tab w:val="left" w:pos="0"/>
          <w:tab w:val="left" w:pos="284"/>
          <w:tab w:val="left" w:pos="426"/>
        </w:tabs>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       </w:t>
      </w:r>
      <w:r w:rsidR="00D4376F">
        <w:rPr>
          <w:rFonts w:ascii="Times New Roman" w:hAnsi="Times New Roman"/>
          <w:sz w:val="24"/>
          <w:szCs w:val="24"/>
        </w:rPr>
        <w:t xml:space="preserve"> </w:t>
      </w:r>
      <w:r w:rsidR="001275D1">
        <w:rPr>
          <w:rFonts w:ascii="Times New Roman" w:hAnsi="Times New Roman"/>
          <w:sz w:val="24"/>
          <w:szCs w:val="24"/>
        </w:rPr>
        <w:t>1.</w:t>
      </w:r>
      <w:r w:rsidR="00F501F2">
        <w:rPr>
          <w:rFonts w:ascii="Times New Roman" w:hAnsi="Times New Roman"/>
          <w:sz w:val="24"/>
          <w:szCs w:val="24"/>
        </w:rPr>
        <w:t>5</w:t>
      </w:r>
      <w:r w:rsidR="001275D1">
        <w:rPr>
          <w:rFonts w:ascii="Times New Roman" w:hAnsi="Times New Roman"/>
          <w:sz w:val="24"/>
          <w:szCs w:val="24"/>
        </w:rPr>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7FA6863" w14:textId="77777777" w:rsidR="001275D1" w:rsidRDefault="00F07B9B" w:rsidP="00F07B9B">
      <w:pPr>
        <w:suppressAutoHyphens/>
        <w:spacing w:after="0" w:line="240" w:lineRule="auto"/>
        <w:jc w:val="both"/>
        <w:rPr>
          <w:rFonts w:eastAsia="Times New Roman"/>
          <w:szCs w:val="24"/>
          <w:lang w:eastAsia="ru-RU"/>
        </w:rPr>
      </w:pPr>
      <w:r>
        <w:rPr>
          <w:rFonts w:eastAsia="Times New Roman"/>
          <w:szCs w:val="24"/>
          <w:lang w:eastAsia="ru-RU"/>
        </w:rPr>
        <w:t xml:space="preserve">       </w:t>
      </w:r>
      <w:r w:rsidR="00D4376F">
        <w:rPr>
          <w:rFonts w:eastAsia="Times New Roman"/>
          <w:szCs w:val="24"/>
          <w:lang w:eastAsia="ru-RU"/>
        </w:rPr>
        <w:t xml:space="preserve"> </w:t>
      </w:r>
      <w:r w:rsidR="001275D1">
        <w:rPr>
          <w:rFonts w:eastAsia="Times New Roman"/>
          <w:szCs w:val="24"/>
          <w:lang w:eastAsia="ru-RU"/>
        </w:rPr>
        <w:t>1.</w:t>
      </w:r>
      <w:r w:rsidR="00F501F2">
        <w:rPr>
          <w:rFonts w:eastAsia="Times New Roman"/>
          <w:szCs w:val="24"/>
          <w:lang w:eastAsia="ru-RU"/>
        </w:rPr>
        <w:t>6</w:t>
      </w:r>
      <w:r w:rsidR="001275D1">
        <w:rPr>
          <w:rFonts w:eastAsia="Times New Roman"/>
          <w:szCs w:val="24"/>
          <w:lang w:eastAsia="ru-RU"/>
        </w:rPr>
        <w:t xml:space="preserve">. ИКЗ </w:t>
      </w:r>
      <w:r w:rsidR="00DA6659" w:rsidRPr="00DA6659">
        <w:rPr>
          <w:rFonts w:eastAsia="Times New Roman"/>
          <w:szCs w:val="24"/>
          <w:lang w:eastAsia="ru-RU"/>
        </w:rPr>
        <w:t>261232000650223200100100150000000244</w:t>
      </w:r>
    </w:p>
    <w:p w14:paraId="6C838357" w14:textId="77777777" w:rsidR="00D4376F" w:rsidRDefault="00D4376F" w:rsidP="00F07B9B">
      <w:pPr>
        <w:suppressAutoHyphens/>
        <w:spacing w:after="0" w:line="240" w:lineRule="auto"/>
        <w:jc w:val="both"/>
        <w:rPr>
          <w:rFonts w:eastAsia="Times New Roman"/>
          <w:szCs w:val="24"/>
          <w:lang w:eastAsia="ru-RU"/>
        </w:rPr>
      </w:pPr>
    </w:p>
    <w:p w14:paraId="0C529798"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ПРАВА И ОБЯЗАННОСТИ СТОРОН     </w:t>
      </w:r>
    </w:p>
    <w:p w14:paraId="578E66C7" w14:textId="77777777" w:rsidR="00D4376F" w:rsidRDefault="00D4376F" w:rsidP="00D4376F">
      <w:pPr>
        <w:widowControl w:val="0"/>
        <w:shd w:val="clear" w:color="auto" w:fill="FFFFFF"/>
        <w:tabs>
          <w:tab w:val="left" w:pos="586"/>
        </w:tabs>
        <w:spacing w:after="0" w:line="240" w:lineRule="auto"/>
        <w:ind w:left="567"/>
        <w:jc w:val="both"/>
        <w:rPr>
          <w:b/>
          <w:bCs/>
        </w:rPr>
      </w:pPr>
    </w:p>
    <w:p w14:paraId="0D09C1DA" w14:textId="77777777" w:rsidR="00586F2B" w:rsidRPr="00242CC5" w:rsidRDefault="00586F2B" w:rsidP="00601A8C">
      <w:pPr>
        <w:widowControl w:val="0"/>
        <w:numPr>
          <w:ilvl w:val="0"/>
          <w:numId w:val="14"/>
        </w:numPr>
        <w:shd w:val="clear" w:color="auto" w:fill="FFFFFF"/>
        <w:tabs>
          <w:tab w:val="left" w:pos="586"/>
        </w:tabs>
        <w:spacing w:after="0" w:line="240" w:lineRule="auto"/>
        <w:ind w:left="0" w:firstLine="567"/>
        <w:jc w:val="both"/>
        <w:rPr>
          <w:b/>
          <w:bCs/>
        </w:rPr>
      </w:pPr>
      <w:r w:rsidRPr="00242CC5">
        <w:rPr>
          <w:b/>
          <w:bCs/>
        </w:rPr>
        <w:t>Исполнитель обязан:</w:t>
      </w:r>
    </w:p>
    <w:p w14:paraId="4A5E8EB4"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Оказать все услуги надлежащим образом, в объеме и в сроки, предусмотренные настоящим Контрактом и приложениями к нему, и сдавать результаты Заказчику в установленный срок и в соответствии с</w:t>
      </w:r>
      <w:r w:rsidR="008734AA">
        <w:t>о</w:t>
      </w:r>
      <w:r>
        <w:t xml:space="preserve"> </w:t>
      </w:r>
      <w:r w:rsidR="008734AA">
        <w:t>С</w:t>
      </w:r>
      <w:r>
        <w:t>пецификацией</w:t>
      </w:r>
      <w:r w:rsidR="00B611FD">
        <w:t xml:space="preserve"> и Техническим заданием</w:t>
      </w:r>
      <w:r>
        <w:t xml:space="preserve"> (Приложение 1</w:t>
      </w:r>
      <w:r w:rsidR="00B611FD">
        <w:t>, приложение 2</w:t>
      </w:r>
      <w:r>
        <w:t xml:space="preserve"> к настоящему Контракту).</w:t>
      </w:r>
    </w:p>
    <w:p w14:paraId="2895664F"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К окончанию установленного пунктом 3.1 настоящего контракта срока предоставить Заказчику результат оказанных услуг.</w:t>
      </w:r>
    </w:p>
    <w:p w14:paraId="0682B327" w14:textId="77777777" w:rsidR="00586F2B" w:rsidRDefault="0063437B" w:rsidP="00601A8C">
      <w:pPr>
        <w:widowControl w:val="0"/>
        <w:numPr>
          <w:ilvl w:val="1"/>
          <w:numId w:val="14"/>
        </w:numPr>
        <w:shd w:val="clear" w:color="auto" w:fill="FFFFFF"/>
        <w:tabs>
          <w:tab w:val="left" w:pos="586"/>
        </w:tabs>
        <w:spacing w:after="0" w:line="240" w:lineRule="auto"/>
        <w:ind w:left="0" w:firstLine="567"/>
        <w:jc w:val="both"/>
      </w:pPr>
      <w:r w:rsidRPr="0063437B">
        <w:t>Обеспечить соответствие результатов оказанных услуг требованиям качества, безопасности жизни и здоровья, а также иным требованиям безопасности (правилам, государственным стандартам), сертификации, лицензирования, установленным законодательством Российской Федерации и Контрактом</w:t>
      </w:r>
      <w:r w:rsidR="00586F2B">
        <w:t>.</w:t>
      </w:r>
      <w:r>
        <w:t xml:space="preserve"> </w:t>
      </w:r>
    </w:p>
    <w:p w14:paraId="5F1F9976" w14:textId="77777777" w:rsidR="00F501F2" w:rsidRPr="00F501F2" w:rsidRDefault="00F501F2" w:rsidP="00F501F2">
      <w:pPr>
        <w:widowControl w:val="0"/>
        <w:numPr>
          <w:ilvl w:val="1"/>
          <w:numId w:val="14"/>
        </w:numPr>
        <w:shd w:val="clear" w:color="auto" w:fill="FFFFFF"/>
        <w:tabs>
          <w:tab w:val="left" w:pos="586"/>
        </w:tabs>
        <w:spacing w:after="0" w:line="240" w:lineRule="auto"/>
        <w:ind w:left="0" w:firstLine="567"/>
        <w:jc w:val="both"/>
      </w:pPr>
      <w:r w:rsidRPr="00F501F2">
        <w:t>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 электронной почте и через Интернет</w:t>
      </w:r>
      <w:r w:rsidR="0063437B">
        <w:t>.</w:t>
      </w:r>
      <w:r w:rsidRPr="00F501F2">
        <w:rPr>
          <w:rFonts w:eastAsia="Times New Roman"/>
          <w:color w:val="000000"/>
          <w:sz w:val="22"/>
          <w:lang w:eastAsia="ru-RU"/>
        </w:rPr>
        <w:t xml:space="preserve"> </w:t>
      </w:r>
      <w:r w:rsidRPr="00F501F2">
        <w:t>Техническая поддержка должна включать возможность предоставления выделенного специалиста, доступного в режиме 5/8</w:t>
      </w:r>
      <w:r>
        <w:t>.</w:t>
      </w:r>
    </w:p>
    <w:p w14:paraId="5A4F29D8" w14:textId="77777777" w:rsidR="00586F2B" w:rsidRDefault="00586F2B" w:rsidP="00F54933">
      <w:pPr>
        <w:widowControl w:val="0"/>
        <w:numPr>
          <w:ilvl w:val="1"/>
          <w:numId w:val="14"/>
        </w:numPr>
        <w:shd w:val="clear" w:color="auto" w:fill="FFFFFF"/>
        <w:tabs>
          <w:tab w:val="left" w:pos="586"/>
        </w:tabs>
        <w:spacing w:after="0" w:line="240" w:lineRule="auto"/>
        <w:ind w:left="0" w:firstLine="567"/>
        <w:jc w:val="both"/>
      </w:pPr>
      <w:r>
        <w:t>Устранить недостатки оказанных услуг в течение 3-х дней с момента заявления о них Заказчиком, нести расходы, связанные с устранением данных недостатков.</w:t>
      </w:r>
    </w:p>
    <w:p w14:paraId="2A05257A"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227B8347" w14:textId="77777777" w:rsidR="00FE0A42" w:rsidRDefault="00FE0A42" w:rsidP="00601A8C">
      <w:pPr>
        <w:widowControl w:val="0"/>
        <w:numPr>
          <w:ilvl w:val="1"/>
          <w:numId w:val="14"/>
        </w:numPr>
        <w:shd w:val="clear" w:color="auto" w:fill="FFFFFF"/>
        <w:tabs>
          <w:tab w:val="left" w:pos="586"/>
        </w:tabs>
        <w:spacing w:after="0" w:line="240" w:lineRule="auto"/>
        <w:ind w:left="0" w:firstLine="567"/>
        <w:jc w:val="both"/>
      </w:pPr>
      <w:r w:rsidRPr="00FE0A42">
        <w:t>Обеспечить надлежащую передачу прав (простых (неисключительных) лицензий) на использование результатов интеллектуальной деятельности – Программы: путем заключения с Заказчиком лицензионного/</w:t>
      </w:r>
      <w:proofErr w:type="spellStart"/>
      <w:r w:rsidRPr="00FE0A42">
        <w:t>сублицензионного</w:t>
      </w:r>
      <w:proofErr w:type="spellEnd"/>
      <w:r w:rsidRPr="00FE0A42">
        <w:t xml:space="preserve"> договора.</w:t>
      </w:r>
      <w:r w:rsidR="00620992">
        <w:t xml:space="preserve"> </w:t>
      </w:r>
    </w:p>
    <w:p w14:paraId="7767F8FB" w14:textId="77777777" w:rsidR="00620992" w:rsidRDefault="00620992" w:rsidP="00601A8C">
      <w:pPr>
        <w:widowControl w:val="0"/>
        <w:numPr>
          <w:ilvl w:val="1"/>
          <w:numId w:val="14"/>
        </w:numPr>
        <w:shd w:val="clear" w:color="auto" w:fill="FFFFFF"/>
        <w:tabs>
          <w:tab w:val="left" w:pos="586"/>
        </w:tabs>
        <w:spacing w:after="0" w:line="240" w:lineRule="auto"/>
        <w:ind w:left="0" w:firstLine="567"/>
        <w:jc w:val="both"/>
      </w:pPr>
      <w:r w:rsidRPr="00620992">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оказанию по Контракту (лицензирование, аккредитация и прочее),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10 рабочих дней со дня получения соответствующего требования.</w:t>
      </w:r>
      <w:r>
        <w:t xml:space="preserve"> </w:t>
      </w:r>
    </w:p>
    <w:p w14:paraId="6AC7AC3E" w14:textId="77777777" w:rsidR="00620992" w:rsidRDefault="00620992" w:rsidP="00601A8C">
      <w:pPr>
        <w:widowControl w:val="0"/>
        <w:numPr>
          <w:ilvl w:val="1"/>
          <w:numId w:val="14"/>
        </w:numPr>
        <w:shd w:val="clear" w:color="auto" w:fill="FFFFFF"/>
        <w:tabs>
          <w:tab w:val="left" w:pos="586"/>
        </w:tabs>
        <w:spacing w:after="0" w:line="240" w:lineRule="auto"/>
        <w:ind w:left="0" w:firstLine="567"/>
        <w:jc w:val="both"/>
      </w:pPr>
      <w:r w:rsidRPr="00620992">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14:paraId="0927B87E"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Представлять Заказчику (комиссии Заказчика) информацию и документы, необходимые для осуществления Заказчиком контроля за ходом исполнения Исполнителем условий исполнения контракта.</w:t>
      </w:r>
    </w:p>
    <w:p w14:paraId="53DD77E3" w14:textId="77777777" w:rsidR="00586F2B" w:rsidRPr="00242CC5" w:rsidRDefault="00586F2B" w:rsidP="00601A8C">
      <w:pPr>
        <w:numPr>
          <w:ilvl w:val="0"/>
          <w:numId w:val="14"/>
        </w:numPr>
        <w:spacing w:after="0" w:line="240" w:lineRule="auto"/>
        <w:ind w:left="0" w:firstLine="567"/>
        <w:jc w:val="both"/>
        <w:rPr>
          <w:b/>
          <w:bCs/>
        </w:rPr>
      </w:pPr>
      <w:r w:rsidRPr="00242CC5">
        <w:rPr>
          <w:b/>
          <w:bCs/>
        </w:rPr>
        <w:t>Исполнитель вправе:</w:t>
      </w:r>
    </w:p>
    <w:p w14:paraId="724D2F8E" w14:textId="77777777" w:rsidR="00601A8C" w:rsidRDefault="00601A8C" w:rsidP="00601A8C">
      <w:pPr>
        <w:widowControl w:val="0"/>
        <w:numPr>
          <w:ilvl w:val="1"/>
          <w:numId w:val="14"/>
        </w:numPr>
        <w:shd w:val="clear" w:color="auto" w:fill="FFFFFF"/>
        <w:tabs>
          <w:tab w:val="left" w:pos="586"/>
        </w:tabs>
        <w:spacing w:after="0" w:line="240" w:lineRule="auto"/>
        <w:ind w:left="0" w:firstLine="567"/>
        <w:jc w:val="both"/>
      </w:pPr>
      <w:r>
        <w:t xml:space="preserve">Требовать от Заказчика своевременного исполнения обязательств по приемке и оплате стоимости услуг по настоящему контракту. </w:t>
      </w:r>
    </w:p>
    <w:p w14:paraId="1626509A" w14:textId="77777777" w:rsidR="00601A8C" w:rsidRDefault="00601A8C" w:rsidP="00601A8C">
      <w:pPr>
        <w:widowControl w:val="0"/>
        <w:shd w:val="clear" w:color="auto" w:fill="FFFFFF"/>
        <w:tabs>
          <w:tab w:val="left" w:pos="586"/>
        </w:tabs>
        <w:spacing w:after="0" w:line="240" w:lineRule="auto"/>
        <w:jc w:val="both"/>
      </w:pPr>
      <w:r>
        <w:t xml:space="preserve">          2.2.2. Привлекать к выполнению Контракта соисполнителей. В отношении соисполнителей Исполнитель выполняет функции заказчика. Исполнитель несет </w:t>
      </w:r>
      <w:r>
        <w:lastRenderedPageBreak/>
        <w:t xml:space="preserve">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Невыполнение соисполнителем обязательств перед Исполнителем не освобождает Исполнителя от выполнения условий Контракта. </w:t>
      </w:r>
    </w:p>
    <w:p w14:paraId="56EEDAB8" w14:textId="77777777" w:rsidR="00601A8C" w:rsidRDefault="00601A8C" w:rsidP="00BF1CAA">
      <w:pPr>
        <w:widowControl w:val="0"/>
        <w:shd w:val="clear" w:color="auto" w:fill="FFFFFF"/>
        <w:tabs>
          <w:tab w:val="left" w:pos="586"/>
        </w:tabs>
        <w:spacing w:after="0" w:line="240" w:lineRule="auto"/>
        <w:ind w:firstLine="426"/>
        <w:jc w:val="both"/>
      </w:pPr>
      <w:r>
        <w:t>2.2.3. П</w:t>
      </w:r>
      <w:r w:rsidRPr="00607571">
        <w:t>ринять решение об одностороннем отказе от исполнения Контракта в соответствии с гражданским законодательством</w:t>
      </w:r>
      <w:r>
        <w:t xml:space="preserve">. </w:t>
      </w:r>
    </w:p>
    <w:p w14:paraId="24499638" w14:textId="77777777" w:rsidR="00601A8C" w:rsidRDefault="00601A8C" w:rsidP="00BF1CAA">
      <w:pPr>
        <w:widowControl w:val="0"/>
        <w:shd w:val="clear" w:color="auto" w:fill="FFFFFF"/>
        <w:tabs>
          <w:tab w:val="left" w:pos="586"/>
        </w:tabs>
        <w:spacing w:after="0" w:line="240" w:lineRule="auto"/>
        <w:ind w:firstLine="284"/>
        <w:jc w:val="both"/>
      </w:pPr>
      <w:r>
        <w:t xml:space="preserve">  2.2.4. Т</w:t>
      </w:r>
      <w:r w:rsidRPr="00607571">
        <w:t xml:space="preserve">ребовать возмещения убытков, уплаты неустоек (штрафов, пеней) в соответствии с разделом </w:t>
      </w:r>
      <w:r>
        <w:t>6</w:t>
      </w:r>
      <w:r w:rsidRPr="00607571">
        <w:t xml:space="preserve"> Контракта</w:t>
      </w:r>
      <w:r>
        <w:t>.</w:t>
      </w:r>
    </w:p>
    <w:p w14:paraId="36149FDC" w14:textId="77777777" w:rsidR="00601A8C" w:rsidRDefault="00601A8C" w:rsidP="00BF1CAA">
      <w:pPr>
        <w:widowControl w:val="0"/>
        <w:shd w:val="clear" w:color="auto" w:fill="FFFFFF"/>
        <w:tabs>
          <w:tab w:val="left" w:pos="586"/>
        </w:tabs>
        <w:spacing w:after="0" w:line="240" w:lineRule="auto"/>
        <w:ind w:firstLine="426"/>
        <w:jc w:val="both"/>
      </w:pPr>
      <w:r>
        <w:t xml:space="preserve"> 2.3. </w:t>
      </w:r>
      <w:r w:rsidRPr="00607571">
        <w:rPr>
          <w:b/>
          <w:bCs/>
        </w:rPr>
        <w:t>Заказчик вправе</w:t>
      </w:r>
      <w:r>
        <w:t>:</w:t>
      </w:r>
    </w:p>
    <w:p w14:paraId="504599A1" w14:textId="77777777" w:rsidR="00601A8C" w:rsidRDefault="00601A8C" w:rsidP="00BF1CAA">
      <w:pPr>
        <w:widowControl w:val="0"/>
        <w:shd w:val="clear" w:color="auto" w:fill="FFFFFF"/>
        <w:tabs>
          <w:tab w:val="left" w:pos="586"/>
        </w:tabs>
        <w:spacing w:after="0" w:line="240" w:lineRule="auto"/>
        <w:ind w:firstLine="426"/>
        <w:jc w:val="both"/>
      </w:pPr>
      <w:r>
        <w:t xml:space="preserve"> 2.3.1. </w:t>
      </w:r>
      <w:r w:rsidR="00242CC5" w:rsidRPr="00242CC5">
        <w:t>Требовать от Исполнителя надлежащего исполнения обязательств в соответствии с условиями Контракта.</w:t>
      </w:r>
    </w:p>
    <w:p w14:paraId="1923A61C" w14:textId="77777777" w:rsidR="00601A8C" w:rsidRDefault="00601A8C" w:rsidP="00BF1CAA">
      <w:pPr>
        <w:widowControl w:val="0"/>
        <w:shd w:val="clear" w:color="auto" w:fill="FFFFFF"/>
        <w:tabs>
          <w:tab w:val="left" w:pos="586"/>
        </w:tabs>
        <w:spacing w:after="0" w:line="240" w:lineRule="auto"/>
        <w:ind w:firstLine="426"/>
        <w:jc w:val="both"/>
      </w:pPr>
      <w:r>
        <w:t xml:space="preserve"> 2.3.2. </w:t>
      </w:r>
      <w:r w:rsidR="00242CC5" w:rsidRPr="00242CC5">
        <w:t>Требовать от Исполнителя представления надлежащим образом оформленных документов</w:t>
      </w:r>
      <w:r w:rsidR="00242CC5">
        <w:t>.</w:t>
      </w:r>
    </w:p>
    <w:p w14:paraId="07A833E0" w14:textId="77777777" w:rsidR="00242CC5" w:rsidRDefault="00601A8C" w:rsidP="00BF1CAA">
      <w:pPr>
        <w:widowControl w:val="0"/>
        <w:shd w:val="clear" w:color="auto" w:fill="FFFFFF"/>
        <w:tabs>
          <w:tab w:val="left" w:pos="586"/>
        </w:tabs>
        <w:spacing w:after="0" w:line="240" w:lineRule="auto"/>
        <w:ind w:firstLine="426"/>
        <w:jc w:val="both"/>
      </w:pPr>
      <w:r>
        <w:t xml:space="preserve"> 2.3.3. </w:t>
      </w:r>
      <w:r w:rsidR="00242CC5" w:rsidRPr="00242CC5">
        <w:t>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5ADAD896" w14:textId="77777777" w:rsidR="00601A8C" w:rsidRDefault="00601A8C" w:rsidP="00BF1CAA">
      <w:pPr>
        <w:widowControl w:val="0"/>
        <w:shd w:val="clear" w:color="auto" w:fill="FFFFFF"/>
        <w:tabs>
          <w:tab w:val="left" w:pos="586"/>
        </w:tabs>
        <w:spacing w:after="0" w:line="240" w:lineRule="auto"/>
        <w:ind w:firstLine="426"/>
        <w:jc w:val="both"/>
      </w:pPr>
      <w:r>
        <w:t xml:space="preserve"> 2.3.4. </w:t>
      </w:r>
      <w:r w:rsidR="00242CC5" w:rsidRPr="00242CC5">
        <w:t>Запрашивать у Исполнителя информацию о ходе и состоянии исполнения обязательств Исполнителя по Контракту.</w:t>
      </w:r>
    </w:p>
    <w:p w14:paraId="18B3E5E2" w14:textId="77777777" w:rsidR="00242CC5" w:rsidRDefault="00242CC5" w:rsidP="00BF1CAA">
      <w:pPr>
        <w:widowControl w:val="0"/>
        <w:shd w:val="clear" w:color="auto" w:fill="FFFFFF"/>
        <w:tabs>
          <w:tab w:val="left" w:pos="586"/>
        </w:tabs>
        <w:spacing w:after="0" w:line="240" w:lineRule="auto"/>
        <w:ind w:firstLine="426"/>
        <w:jc w:val="both"/>
      </w:pPr>
      <w:r>
        <w:t xml:space="preserve"> 2.3.5.  </w:t>
      </w:r>
      <w:r w:rsidRPr="00242CC5">
        <w:t>Направлять мотивированный отказ в подписании документа о приемке по результатам приемки оказанных Услуг.</w:t>
      </w:r>
    </w:p>
    <w:p w14:paraId="4886DE73" w14:textId="77777777" w:rsidR="00242CC5" w:rsidRDefault="00242CC5" w:rsidP="00BF1CAA">
      <w:pPr>
        <w:widowControl w:val="0"/>
        <w:shd w:val="clear" w:color="auto" w:fill="FFFFFF"/>
        <w:tabs>
          <w:tab w:val="left" w:pos="586"/>
        </w:tabs>
        <w:spacing w:after="0" w:line="240" w:lineRule="auto"/>
        <w:ind w:firstLine="426"/>
        <w:jc w:val="both"/>
      </w:pPr>
      <w:r>
        <w:t xml:space="preserve"> 2.3.6. </w:t>
      </w:r>
      <w:r w:rsidRPr="00242CC5">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r>
        <w:t xml:space="preserve"> </w:t>
      </w:r>
    </w:p>
    <w:p w14:paraId="7910C953" w14:textId="77777777" w:rsidR="00242CC5" w:rsidRDefault="00242CC5" w:rsidP="00BF1CAA">
      <w:pPr>
        <w:widowControl w:val="0"/>
        <w:shd w:val="clear" w:color="auto" w:fill="FFFFFF"/>
        <w:tabs>
          <w:tab w:val="left" w:pos="586"/>
        </w:tabs>
        <w:spacing w:after="0" w:line="240" w:lineRule="auto"/>
        <w:ind w:firstLine="426"/>
        <w:jc w:val="both"/>
      </w:pPr>
      <w:r>
        <w:t xml:space="preserve"> 2.3.7. </w:t>
      </w:r>
      <w:r w:rsidR="00620992" w:rsidRPr="00620992">
        <w:t>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r w:rsidR="00620992">
        <w:t xml:space="preserve"> </w:t>
      </w:r>
    </w:p>
    <w:p w14:paraId="14087668" w14:textId="77777777" w:rsidR="00620992" w:rsidRDefault="00620992" w:rsidP="00BF1CAA">
      <w:pPr>
        <w:widowControl w:val="0"/>
        <w:shd w:val="clear" w:color="auto" w:fill="FFFFFF"/>
        <w:tabs>
          <w:tab w:val="left" w:pos="586"/>
        </w:tabs>
        <w:spacing w:after="0" w:line="240" w:lineRule="auto"/>
        <w:ind w:firstLine="426"/>
        <w:jc w:val="both"/>
      </w:pPr>
      <w:r>
        <w:t xml:space="preserve"> 2.3.8.  </w:t>
      </w:r>
      <w:r w:rsidRPr="00620992">
        <w:t>Принять решение об одностороннем отказе от исполнения Контракта, в соответствии с Федеральным законом от 5 апреля 2013 г. № 44-ФЗ.</w:t>
      </w:r>
    </w:p>
    <w:p w14:paraId="23B333FF" w14:textId="77777777" w:rsidR="00620992" w:rsidRDefault="00620992" w:rsidP="00BF1CAA">
      <w:pPr>
        <w:widowControl w:val="0"/>
        <w:shd w:val="clear" w:color="auto" w:fill="FFFFFF"/>
        <w:tabs>
          <w:tab w:val="left" w:pos="586"/>
        </w:tabs>
        <w:spacing w:after="0" w:line="240" w:lineRule="auto"/>
        <w:ind w:firstLine="426"/>
        <w:jc w:val="both"/>
      </w:pPr>
      <w:r>
        <w:t xml:space="preserve"> 2.3.9.    </w:t>
      </w:r>
      <w:r w:rsidRPr="00620992">
        <w:t>Пользоваться иными установленными Контрактом и законодательством Российской Федерации правами.</w:t>
      </w:r>
    </w:p>
    <w:p w14:paraId="2CDE8AAA" w14:textId="77777777" w:rsidR="00601A8C" w:rsidRDefault="00601A8C" w:rsidP="00BF1CAA">
      <w:pPr>
        <w:widowControl w:val="0"/>
        <w:shd w:val="clear" w:color="auto" w:fill="FFFFFF"/>
        <w:tabs>
          <w:tab w:val="left" w:pos="586"/>
        </w:tabs>
        <w:spacing w:after="0" w:line="240" w:lineRule="auto"/>
        <w:ind w:firstLine="426"/>
        <w:jc w:val="both"/>
      </w:pPr>
      <w:r>
        <w:t xml:space="preserve">  2.4.    </w:t>
      </w:r>
      <w:r w:rsidRPr="00607571">
        <w:rPr>
          <w:rFonts w:eastAsia="Times New Roman"/>
          <w:b/>
          <w:szCs w:val="24"/>
          <w:lang w:eastAsia="ar-SA"/>
        </w:rPr>
        <w:t>Заказчик обязан:</w:t>
      </w:r>
    </w:p>
    <w:p w14:paraId="707A6B1B" w14:textId="77777777" w:rsidR="00620992" w:rsidRDefault="00601A8C" w:rsidP="00BF1CAA">
      <w:pPr>
        <w:widowControl w:val="0"/>
        <w:shd w:val="clear" w:color="auto" w:fill="FFFFFF"/>
        <w:tabs>
          <w:tab w:val="left" w:pos="586"/>
        </w:tabs>
        <w:spacing w:after="0" w:line="240" w:lineRule="auto"/>
        <w:ind w:firstLine="426"/>
        <w:jc w:val="both"/>
      </w:pPr>
      <w:r>
        <w:t xml:space="preserve">  2.4.1.  </w:t>
      </w:r>
      <w:r w:rsidR="00620992" w:rsidRPr="00620992">
        <w:t>Проводить экспертизу соответствия качества оказанных услуг требованиям, установленным Контрактом, своими силами или путем привлечения экспертов, экспертных организаций.</w:t>
      </w:r>
    </w:p>
    <w:p w14:paraId="236BD25D" w14:textId="77777777" w:rsidR="00620992" w:rsidRDefault="00601A8C" w:rsidP="00BF1CAA">
      <w:pPr>
        <w:widowControl w:val="0"/>
        <w:shd w:val="clear" w:color="auto" w:fill="FFFFFF"/>
        <w:tabs>
          <w:tab w:val="left" w:pos="586"/>
        </w:tabs>
        <w:spacing w:after="0" w:line="240" w:lineRule="auto"/>
        <w:ind w:firstLine="426"/>
        <w:jc w:val="both"/>
      </w:pPr>
      <w:r>
        <w:t xml:space="preserve">  2.4.2.   </w:t>
      </w:r>
      <w:r w:rsidR="00620992" w:rsidRPr="00620992">
        <w:t>Принять и оплатить оказанные Услуги при отсутствии у него замечаний по качеству, объему оказанных Услуг условиям Контракта и Техническом задании закупки (Приложение № 2 к Контракту).</w:t>
      </w:r>
    </w:p>
    <w:p w14:paraId="7A71EE75" w14:textId="77777777" w:rsidR="00620992" w:rsidRDefault="00601A8C" w:rsidP="00BF1CAA">
      <w:pPr>
        <w:widowControl w:val="0"/>
        <w:shd w:val="clear" w:color="auto" w:fill="FFFFFF"/>
        <w:tabs>
          <w:tab w:val="left" w:pos="586"/>
        </w:tabs>
        <w:spacing w:after="0" w:line="240" w:lineRule="auto"/>
        <w:ind w:firstLine="426"/>
        <w:jc w:val="both"/>
      </w:pPr>
      <w:r>
        <w:t xml:space="preserve">  2.4.3. </w:t>
      </w:r>
      <w:r w:rsidR="00620992" w:rsidRPr="00620992">
        <w:t>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r w:rsidR="00620992">
        <w:t xml:space="preserve"> </w:t>
      </w:r>
    </w:p>
    <w:p w14:paraId="7FD5F2F0" w14:textId="77777777" w:rsidR="00620992" w:rsidRDefault="00620992" w:rsidP="00BF1CAA">
      <w:pPr>
        <w:widowControl w:val="0"/>
        <w:shd w:val="clear" w:color="auto" w:fill="FFFFFF"/>
        <w:tabs>
          <w:tab w:val="left" w:pos="586"/>
        </w:tabs>
        <w:spacing w:after="0" w:line="240" w:lineRule="auto"/>
        <w:ind w:firstLine="426"/>
        <w:jc w:val="both"/>
      </w:pPr>
      <w:r>
        <w:t xml:space="preserve">  2.4.4. </w:t>
      </w:r>
      <w:r w:rsidRPr="00620992">
        <w:t>Исполнять иные обязанности, предусмотренные законодательством Российской Федерации и условиями Контракта.</w:t>
      </w:r>
    </w:p>
    <w:p w14:paraId="4DD5EBE1" w14:textId="77777777" w:rsidR="00601A8C" w:rsidRDefault="00601A8C" w:rsidP="00BF1CAA">
      <w:pPr>
        <w:widowControl w:val="0"/>
        <w:shd w:val="clear" w:color="auto" w:fill="FFFFFF"/>
        <w:tabs>
          <w:tab w:val="left" w:pos="586"/>
        </w:tabs>
        <w:spacing w:after="0" w:line="240" w:lineRule="auto"/>
        <w:ind w:firstLine="426"/>
        <w:jc w:val="both"/>
      </w:pPr>
      <w:r>
        <w:t xml:space="preserve">  2.4.</w:t>
      </w:r>
      <w:r w:rsidR="00620992">
        <w:t>5</w:t>
      </w:r>
      <w:r>
        <w:t>. В</w:t>
      </w:r>
      <w:r w:rsidRPr="003A698D">
        <w:t xml:space="preserve"> случае принятия решения об одностороннем отказе от исполнения Контракта в соответствии с гражданским законодательством, реализовать такое решение в порядке статьи 95 Федерального закона №44-ФЗ</w:t>
      </w:r>
      <w:r>
        <w:t>.</w:t>
      </w:r>
    </w:p>
    <w:p w14:paraId="22C6F8F9" w14:textId="77777777" w:rsidR="00D4376F" w:rsidRDefault="00D4376F" w:rsidP="00601A8C">
      <w:pPr>
        <w:widowControl w:val="0"/>
        <w:shd w:val="clear" w:color="auto" w:fill="FFFFFF"/>
        <w:tabs>
          <w:tab w:val="left" w:pos="586"/>
        </w:tabs>
        <w:spacing w:after="0" w:line="240" w:lineRule="auto"/>
        <w:ind w:firstLine="567"/>
        <w:jc w:val="both"/>
      </w:pPr>
    </w:p>
    <w:p w14:paraId="464A20F4" w14:textId="77777777" w:rsidR="001275D1" w:rsidRDefault="0021766D">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УСЛОВИЯ, ПОРЯДОК И </w:t>
      </w:r>
      <w:r w:rsidR="001275D1">
        <w:rPr>
          <w:rFonts w:ascii="Times New Roman" w:hAnsi="Times New Roman"/>
          <w:sz w:val="24"/>
          <w:szCs w:val="24"/>
        </w:rPr>
        <w:t xml:space="preserve">СРОК </w:t>
      </w:r>
      <w:r w:rsidR="008734AA">
        <w:rPr>
          <w:rFonts w:ascii="Times New Roman" w:hAnsi="Times New Roman"/>
          <w:sz w:val="24"/>
          <w:szCs w:val="24"/>
        </w:rPr>
        <w:t>ОКАЗАНИЯ УСЛУГ</w:t>
      </w:r>
    </w:p>
    <w:p w14:paraId="24DF08D5" w14:textId="77777777" w:rsidR="00D4376F" w:rsidRDefault="00FE0A42" w:rsidP="00B611FD">
      <w:pPr>
        <w:widowControl w:val="0"/>
        <w:spacing w:after="0" w:line="240" w:lineRule="auto"/>
        <w:jc w:val="both"/>
        <w:rPr>
          <w:rFonts w:eastAsia="Times New Roman"/>
          <w:bCs/>
          <w:color w:val="000000"/>
          <w:szCs w:val="24"/>
        </w:rPr>
      </w:pPr>
      <w:r w:rsidRPr="00814BB2">
        <w:rPr>
          <w:rFonts w:eastAsia="Times New Roman"/>
          <w:bCs/>
          <w:color w:val="000000"/>
          <w:szCs w:val="24"/>
        </w:rPr>
        <w:t xml:space="preserve">     </w:t>
      </w:r>
      <w:r w:rsidR="008843D3">
        <w:rPr>
          <w:rFonts w:eastAsia="Times New Roman"/>
          <w:bCs/>
          <w:color w:val="000000"/>
          <w:szCs w:val="24"/>
        </w:rPr>
        <w:t xml:space="preserve">    </w:t>
      </w:r>
    </w:p>
    <w:p w14:paraId="1B62A534" w14:textId="77777777" w:rsidR="00FE0A42" w:rsidRPr="00814BB2" w:rsidRDefault="00D4376F" w:rsidP="00B611FD">
      <w:pPr>
        <w:widowControl w:val="0"/>
        <w:spacing w:after="0" w:line="240" w:lineRule="auto"/>
        <w:jc w:val="both"/>
        <w:rPr>
          <w:rFonts w:eastAsia="Times New Roman"/>
          <w:bCs/>
          <w:color w:val="000000"/>
          <w:szCs w:val="24"/>
        </w:rPr>
      </w:pPr>
      <w:r>
        <w:rPr>
          <w:rFonts w:eastAsia="Times New Roman"/>
          <w:bCs/>
          <w:color w:val="000000"/>
          <w:szCs w:val="24"/>
        </w:rPr>
        <w:t xml:space="preserve">         </w:t>
      </w:r>
      <w:r w:rsidR="00FE0A42" w:rsidRPr="00814BB2">
        <w:rPr>
          <w:rFonts w:eastAsia="Times New Roman"/>
          <w:bCs/>
          <w:color w:val="000000"/>
          <w:szCs w:val="24"/>
        </w:rPr>
        <w:t xml:space="preserve"> 3.1. Срок </w:t>
      </w:r>
      <w:r>
        <w:rPr>
          <w:rFonts w:eastAsia="Times New Roman"/>
          <w:bCs/>
          <w:color w:val="000000"/>
          <w:szCs w:val="24"/>
        </w:rPr>
        <w:t xml:space="preserve">продления лицензии и </w:t>
      </w:r>
      <w:r w:rsidR="00FE0A42" w:rsidRPr="00814BB2">
        <w:rPr>
          <w:rFonts w:eastAsia="Times New Roman"/>
          <w:bCs/>
          <w:color w:val="000000"/>
          <w:szCs w:val="24"/>
        </w:rPr>
        <w:t xml:space="preserve">предоставления доступа к </w:t>
      </w:r>
      <w:r w:rsidRPr="00D4376F">
        <w:rPr>
          <w:rFonts w:eastAsia="Times New Roman"/>
          <w:bCs/>
          <w:color w:val="000000"/>
          <w:szCs w:val="24"/>
        </w:rPr>
        <w:t>программно</w:t>
      </w:r>
      <w:r>
        <w:rPr>
          <w:rFonts w:eastAsia="Times New Roman"/>
          <w:bCs/>
          <w:color w:val="000000"/>
          <w:szCs w:val="24"/>
        </w:rPr>
        <w:t>му</w:t>
      </w:r>
      <w:r w:rsidRPr="00D4376F">
        <w:rPr>
          <w:rFonts w:eastAsia="Times New Roman"/>
          <w:bCs/>
          <w:color w:val="000000"/>
          <w:szCs w:val="24"/>
        </w:rPr>
        <w:t xml:space="preserve"> обеспечени</w:t>
      </w:r>
      <w:r>
        <w:rPr>
          <w:rFonts w:eastAsia="Times New Roman"/>
          <w:bCs/>
          <w:color w:val="000000"/>
          <w:szCs w:val="24"/>
        </w:rPr>
        <w:t>ю</w:t>
      </w:r>
      <w:r w:rsidR="00FE0A42" w:rsidRPr="00814BB2">
        <w:rPr>
          <w:rFonts w:eastAsia="Times New Roman"/>
          <w:bCs/>
          <w:color w:val="000000"/>
          <w:szCs w:val="24"/>
        </w:rPr>
        <w:t xml:space="preserve">: в течении </w:t>
      </w:r>
      <w:r>
        <w:rPr>
          <w:rFonts w:eastAsia="Times New Roman"/>
          <w:bCs/>
          <w:color w:val="000000"/>
          <w:szCs w:val="24"/>
        </w:rPr>
        <w:t>10</w:t>
      </w:r>
      <w:r w:rsidR="00FE0A42" w:rsidRPr="00814BB2">
        <w:rPr>
          <w:rFonts w:eastAsia="Times New Roman"/>
          <w:bCs/>
          <w:color w:val="000000"/>
          <w:szCs w:val="24"/>
        </w:rPr>
        <w:t xml:space="preserve"> (</w:t>
      </w:r>
      <w:r>
        <w:rPr>
          <w:rFonts w:eastAsia="Times New Roman"/>
          <w:bCs/>
          <w:color w:val="000000"/>
          <w:szCs w:val="24"/>
        </w:rPr>
        <w:t>десяти</w:t>
      </w:r>
      <w:r w:rsidR="00FE0A42" w:rsidRPr="00814BB2">
        <w:rPr>
          <w:rFonts w:eastAsia="Times New Roman"/>
          <w:bCs/>
          <w:color w:val="000000"/>
          <w:szCs w:val="24"/>
        </w:rPr>
        <w:t xml:space="preserve">) рабочих дней с момента заключения </w:t>
      </w:r>
      <w:r w:rsidR="00D95C80">
        <w:rPr>
          <w:rFonts w:eastAsia="Times New Roman"/>
          <w:bCs/>
          <w:color w:val="000000"/>
          <w:szCs w:val="24"/>
        </w:rPr>
        <w:t>К</w:t>
      </w:r>
      <w:r w:rsidR="00FE0A42" w:rsidRPr="00814BB2">
        <w:rPr>
          <w:rFonts w:eastAsia="Times New Roman"/>
          <w:bCs/>
          <w:color w:val="000000"/>
          <w:szCs w:val="24"/>
        </w:rPr>
        <w:t xml:space="preserve">онтракта. </w:t>
      </w:r>
    </w:p>
    <w:p w14:paraId="32687CDB" w14:textId="77777777" w:rsidR="0065419E" w:rsidRDefault="00FE0A42" w:rsidP="00814BB2">
      <w:pPr>
        <w:widowControl w:val="0"/>
        <w:spacing w:after="0" w:line="240" w:lineRule="auto"/>
        <w:jc w:val="both"/>
        <w:rPr>
          <w:rFonts w:eastAsia="Times New Roman"/>
          <w:bCs/>
          <w:color w:val="000000"/>
          <w:szCs w:val="24"/>
        </w:rPr>
      </w:pPr>
      <w:r w:rsidRPr="00814BB2">
        <w:rPr>
          <w:rFonts w:eastAsia="Times New Roman"/>
          <w:bCs/>
          <w:color w:val="000000"/>
          <w:szCs w:val="24"/>
        </w:rPr>
        <w:t xml:space="preserve">      </w:t>
      </w:r>
      <w:r w:rsidR="008843D3">
        <w:rPr>
          <w:rFonts w:eastAsia="Times New Roman"/>
          <w:bCs/>
          <w:color w:val="000000"/>
          <w:szCs w:val="24"/>
        </w:rPr>
        <w:t xml:space="preserve">   </w:t>
      </w:r>
      <w:r w:rsidRPr="00814BB2">
        <w:rPr>
          <w:rFonts w:eastAsia="Times New Roman"/>
          <w:bCs/>
          <w:color w:val="000000"/>
          <w:szCs w:val="24"/>
        </w:rPr>
        <w:t>3.</w:t>
      </w:r>
      <w:r w:rsidR="00F64C0E">
        <w:rPr>
          <w:rFonts w:eastAsia="Times New Roman"/>
          <w:bCs/>
          <w:color w:val="000000"/>
          <w:szCs w:val="24"/>
        </w:rPr>
        <w:t>2</w:t>
      </w:r>
      <w:r w:rsidRPr="00814BB2">
        <w:rPr>
          <w:rFonts w:eastAsia="Times New Roman"/>
          <w:bCs/>
          <w:color w:val="000000"/>
          <w:szCs w:val="24"/>
        </w:rPr>
        <w:t xml:space="preserve">. </w:t>
      </w:r>
      <w:r w:rsidR="009A5EE9" w:rsidRPr="0065419E">
        <w:rPr>
          <w:rFonts w:eastAsia="Times New Roman"/>
          <w:bCs/>
          <w:color w:val="000000"/>
          <w:szCs w:val="24"/>
        </w:rPr>
        <w:t xml:space="preserve">Срок действия лицензии: с момента направления </w:t>
      </w:r>
      <w:r w:rsidR="00D4376F">
        <w:rPr>
          <w:rFonts w:eastAsia="Times New Roman"/>
          <w:bCs/>
          <w:color w:val="000000"/>
          <w:szCs w:val="24"/>
        </w:rPr>
        <w:t>кода</w:t>
      </w:r>
      <w:r w:rsidR="009A5EE9" w:rsidRPr="0065419E">
        <w:rPr>
          <w:rFonts w:eastAsia="Times New Roman"/>
          <w:bCs/>
          <w:color w:val="000000"/>
          <w:szCs w:val="24"/>
        </w:rPr>
        <w:t xml:space="preserve"> для активации </w:t>
      </w:r>
      <w:r w:rsidR="00D4376F" w:rsidRPr="00D4376F">
        <w:rPr>
          <w:rFonts w:eastAsia="Times New Roman"/>
          <w:bCs/>
          <w:color w:val="000000"/>
          <w:szCs w:val="24"/>
        </w:rPr>
        <w:lastRenderedPageBreak/>
        <w:t>программного обеспечения</w:t>
      </w:r>
      <w:r w:rsidR="009A5EE9" w:rsidRPr="0065419E">
        <w:rPr>
          <w:rFonts w:eastAsia="Times New Roman"/>
          <w:bCs/>
          <w:color w:val="000000"/>
          <w:szCs w:val="24"/>
        </w:rPr>
        <w:t xml:space="preserve"> в течение 12 месяцев</w:t>
      </w:r>
      <w:r w:rsidR="00814BB2" w:rsidRPr="0065419E">
        <w:rPr>
          <w:rFonts w:eastAsia="Times New Roman"/>
          <w:bCs/>
          <w:color w:val="000000"/>
          <w:szCs w:val="24"/>
        </w:rPr>
        <w:t>.</w:t>
      </w:r>
    </w:p>
    <w:p w14:paraId="6D8AA38A" w14:textId="77777777" w:rsidR="0021766D" w:rsidRDefault="0065419E" w:rsidP="00B611FD">
      <w:pPr>
        <w:widowControl w:val="0"/>
        <w:spacing w:after="0" w:line="240" w:lineRule="auto"/>
        <w:jc w:val="both"/>
        <w:rPr>
          <w:rFonts w:eastAsia="Times New Roman"/>
          <w:color w:val="00000A"/>
          <w:szCs w:val="24"/>
          <w:lang w:val="x-none" w:eastAsia="x-none"/>
        </w:rPr>
      </w:pPr>
      <w:r>
        <w:rPr>
          <w:rFonts w:eastAsia="Times New Roman"/>
          <w:color w:val="00000A"/>
          <w:szCs w:val="24"/>
          <w:lang w:val="x-none" w:eastAsia="x-none"/>
        </w:rPr>
        <w:t xml:space="preserve"> </w:t>
      </w:r>
      <w:r w:rsidR="0021766D">
        <w:rPr>
          <w:rFonts w:eastAsia="Times New Roman"/>
          <w:color w:val="00000A"/>
          <w:szCs w:val="24"/>
          <w:lang w:val="x-none" w:eastAsia="x-none"/>
        </w:rPr>
        <w:t xml:space="preserve">     </w:t>
      </w:r>
      <w:r w:rsidR="008843D3">
        <w:rPr>
          <w:rFonts w:eastAsia="Times New Roman"/>
          <w:color w:val="00000A"/>
          <w:szCs w:val="24"/>
          <w:lang w:val="x-none" w:eastAsia="x-none"/>
        </w:rPr>
        <w:t xml:space="preserve">   </w:t>
      </w:r>
      <w:r w:rsidR="0021766D">
        <w:rPr>
          <w:rFonts w:eastAsia="Times New Roman"/>
          <w:color w:val="00000A"/>
          <w:szCs w:val="24"/>
          <w:lang w:val="x-none" w:eastAsia="x-none"/>
        </w:rPr>
        <w:t>3.</w:t>
      </w:r>
      <w:r w:rsidR="00F64C0E">
        <w:rPr>
          <w:rFonts w:eastAsia="Times New Roman"/>
          <w:color w:val="00000A"/>
          <w:szCs w:val="24"/>
          <w:lang w:val="x-none" w:eastAsia="x-none"/>
        </w:rPr>
        <w:t>3</w:t>
      </w:r>
      <w:r w:rsidR="0021766D">
        <w:rPr>
          <w:rFonts w:eastAsia="Times New Roman"/>
          <w:color w:val="00000A"/>
          <w:szCs w:val="24"/>
          <w:lang w:val="x-none" w:eastAsia="x-none"/>
        </w:rPr>
        <w:t xml:space="preserve">. </w:t>
      </w:r>
      <w:r w:rsidR="0021766D" w:rsidRPr="0021766D">
        <w:rPr>
          <w:rFonts w:eastAsia="Times New Roman"/>
          <w:color w:val="00000A"/>
          <w:szCs w:val="24"/>
          <w:lang w:val="x-none" w:eastAsia="x-none"/>
        </w:rPr>
        <w:t>Заказчику должн</w:t>
      </w:r>
      <w:r w:rsidR="00F64C0E">
        <w:rPr>
          <w:rFonts w:eastAsia="Times New Roman"/>
          <w:color w:val="00000A"/>
          <w:szCs w:val="24"/>
          <w:lang w:val="x-none" w:eastAsia="x-none"/>
        </w:rPr>
        <w:t>о</w:t>
      </w:r>
      <w:r w:rsidR="0021766D" w:rsidRPr="0021766D">
        <w:rPr>
          <w:rFonts w:eastAsia="Times New Roman"/>
          <w:color w:val="00000A"/>
          <w:szCs w:val="24"/>
          <w:lang w:val="x-none" w:eastAsia="x-none"/>
        </w:rPr>
        <w:t xml:space="preserve"> быть предоставлен</w:t>
      </w:r>
      <w:r w:rsidR="00F64C0E">
        <w:rPr>
          <w:rFonts w:eastAsia="Times New Roman"/>
          <w:color w:val="00000A"/>
          <w:szCs w:val="24"/>
          <w:lang w:val="x-none" w:eastAsia="x-none"/>
        </w:rPr>
        <w:t>о</w:t>
      </w:r>
      <w:r w:rsidR="0021766D" w:rsidRPr="0021766D">
        <w:rPr>
          <w:rFonts w:eastAsia="Times New Roman"/>
          <w:color w:val="00000A"/>
          <w:szCs w:val="24"/>
          <w:lang w:val="x-none" w:eastAsia="x-none"/>
        </w:rPr>
        <w:t xml:space="preserve"> </w:t>
      </w:r>
      <w:r w:rsidR="00F64C0E" w:rsidRPr="00F64C0E">
        <w:rPr>
          <w:rFonts w:eastAsia="Times New Roman"/>
          <w:color w:val="00000A"/>
          <w:szCs w:val="24"/>
          <w:lang w:val="x-none" w:eastAsia="x-none"/>
        </w:rPr>
        <w:t>неисключительно</w:t>
      </w:r>
      <w:r w:rsidR="00F64C0E">
        <w:rPr>
          <w:rFonts w:eastAsia="Times New Roman"/>
          <w:color w:val="00000A"/>
          <w:szCs w:val="24"/>
          <w:lang w:val="x-none" w:eastAsia="x-none"/>
        </w:rPr>
        <w:t>е</w:t>
      </w:r>
      <w:r w:rsidR="00F64C0E" w:rsidRPr="00F64C0E">
        <w:rPr>
          <w:rFonts w:eastAsia="Times New Roman"/>
          <w:color w:val="00000A"/>
          <w:szCs w:val="24"/>
          <w:lang w:val="x-none" w:eastAsia="x-none"/>
        </w:rPr>
        <w:t xml:space="preserve"> прав</w:t>
      </w:r>
      <w:r w:rsidR="00F64C0E">
        <w:rPr>
          <w:rFonts w:eastAsia="Times New Roman"/>
          <w:color w:val="00000A"/>
          <w:szCs w:val="24"/>
          <w:lang w:val="x-none" w:eastAsia="x-none"/>
        </w:rPr>
        <w:t>о</w:t>
      </w:r>
      <w:r w:rsidR="00F64C0E" w:rsidRPr="00F64C0E">
        <w:rPr>
          <w:rFonts w:eastAsia="Times New Roman"/>
          <w:color w:val="00000A"/>
          <w:szCs w:val="24"/>
          <w:lang w:val="x-none" w:eastAsia="x-none"/>
        </w:rPr>
        <w:t xml:space="preserve"> по использованию лицензионного программного обеспечения по антивирусной защите</w:t>
      </w:r>
      <w:r w:rsidR="00F64C0E">
        <w:rPr>
          <w:rFonts w:eastAsia="Times New Roman"/>
          <w:color w:val="00000A"/>
          <w:szCs w:val="24"/>
          <w:lang w:val="x-none" w:eastAsia="x-none"/>
        </w:rPr>
        <w:t>:</w:t>
      </w:r>
    </w:p>
    <w:p w14:paraId="7AB0D7FF" w14:textId="77777777" w:rsidR="00F64C0E" w:rsidRDefault="00F64C0E" w:rsidP="00B611FD">
      <w:pPr>
        <w:widowControl w:val="0"/>
        <w:spacing w:after="0" w:line="240" w:lineRule="auto"/>
        <w:jc w:val="both"/>
        <w:rPr>
          <w:rFonts w:eastAsia="Times New Roman"/>
          <w:color w:val="00000A"/>
          <w:szCs w:val="24"/>
          <w:lang w:val="x-none" w:eastAsia="x-none"/>
        </w:rPr>
      </w:pPr>
      <w:r>
        <w:rPr>
          <w:rFonts w:eastAsia="Times New Roman"/>
          <w:color w:val="00000A"/>
          <w:szCs w:val="24"/>
          <w:lang w:val="x-none" w:eastAsia="x-none"/>
        </w:rPr>
        <w:t xml:space="preserve">         </w:t>
      </w:r>
      <w:r w:rsidRPr="00F64C0E">
        <w:rPr>
          <w:rFonts w:eastAsia="Times New Roman"/>
          <w:color w:val="00000A"/>
          <w:szCs w:val="24"/>
          <w:lang w:val="x-none" w:eastAsia="x-none"/>
        </w:rPr>
        <w:t xml:space="preserve">Защита рабочих станций </w:t>
      </w:r>
      <w:proofErr w:type="spellStart"/>
      <w:r w:rsidRPr="00F64C0E">
        <w:rPr>
          <w:rFonts w:eastAsia="Times New Roman"/>
          <w:color w:val="00000A"/>
          <w:szCs w:val="24"/>
          <w:lang w:val="x-none" w:eastAsia="x-none"/>
        </w:rPr>
        <w:t>Dr.Web</w:t>
      </w:r>
      <w:proofErr w:type="spellEnd"/>
      <w:r w:rsidRPr="00F64C0E">
        <w:rPr>
          <w:rFonts w:eastAsia="Times New Roman"/>
          <w:color w:val="00000A"/>
          <w:szCs w:val="24"/>
          <w:lang w:val="x-none" w:eastAsia="x-none"/>
        </w:rPr>
        <w:t xml:space="preserve"> </w:t>
      </w:r>
      <w:proofErr w:type="spellStart"/>
      <w:r w:rsidRPr="00F64C0E">
        <w:rPr>
          <w:rFonts w:eastAsia="Times New Roman"/>
          <w:color w:val="00000A"/>
          <w:szCs w:val="24"/>
          <w:lang w:val="x-none" w:eastAsia="x-none"/>
        </w:rPr>
        <w:t>Desktop</w:t>
      </w:r>
      <w:proofErr w:type="spellEnd"/>
      <w:r w:rsidRPr="00F64C0E">
        <w:rPr>
          <w:rFonts w:eastAsia="Times New Roman"/>
          <w:color w:val="00000A"/>
          <w:szCs w:val="24"/>
          <w:lang w:val="x-none" w:eastAsia="x-none"/>
        </w:rPr>
        <w:t xml:space="preserve"> </w:t>
      </w:r>
      <w:proofErr w:type="spellStart"/>
      <w:r w:rsidRPr="00F64C0E">
        <w:rPr>
          <w:rFonts w:eastAsia="Times New Roman"/>
          <w:color w:val="00000A"/>
          <w:szCs w:val="24"/>
          <w:lang w:val="x-none" w:eastAsia="x-none"/>
        </w:rPr>
        <w:t>Security</w:t>
      </w:r>
      <w:proofErr w:type="spellEnd"/>
      <w:r w:rsidRPr="00F64C0E">
        <w:rPr>
          <w:rFonts w:eastAsia="Times New Roman"/>
          <w:color w:val="00000A"/>
          <w:szCs w:val="24"/>
          <w:lang w:val="x-none" w:eastAsia="x-none"/>
        </w:rPr>
        <w:t xml:space="preserve"> </w:t>
      </w:r>
      <w:proofErr w:type="spellStart"/>
      <w:r w:rsidRPr="00F64C0E">
        <w:rPr>
          <w:rFonts w:eastAsia="Times New Roman"/>
          <w:color w:val="00000A"/>
          <w:szCs w:val="24"/>
          <w:lang w:val="x-none" w:eastAsia="x-none"/>
        </w:rPr>
        <w:t>Suite</w:t>
      </w:r>
      <w:proofErr w:type="spellEnd"/>
      <w:r w:rsidRPr="00F64C0E">
        <w:rPr>
          <w:rFonts w:eastAsia="Times New Roman"/>
          <w:color w:val="00000A"/>
          <w:szCs w:val="24"/>
          <w:lang w:val="x-none" w:eastAsia="x-none"/>
        </w:rPr>
        <w:t xml:space="preserve"> (Комплексная защита + Центр управления</w:t>
      </w:r>
      <w:r>
        <w:rPr>
          <w:rFonts w:eastAsia="Times New Roman"/>
          <w:color w:val="00000A"/>
          <w:szCs w:val="24"/>
          <w:lang w:val="x-none" w:eastAsia="x-none"/>
        </w:rPr>
        <w:t xml:space="preserve">) </w:t>
      </w:r>
      <w:r w:rsidRPr="00F64C0E">
        <w:rPr>
          <w:rFonts w:eastAsia="Times New Roman"/>
          <w:color w:val="00000A"/>
          <w:szCs w:val="24"/>
          <w:lang w:val="x-none" w:eastAsia="x-none"/>
        </w:rPr>
        <w:t>150 рабочих станций</w:t>
      </w:r>
      <w:r>
        <w:rPr>
          <w:rFonts w:eastAsia="Times New Roman"/>
          <w:color w:val="00000A"/>
          <w:szCs w:val="24"/>
          <w:lang w:val="x-none" w:eastAsia="x-none"/>
        </w:rPr>
        <w:t>.</w:t>
      </w:r>
    </w:p>
    <w:p w14:paraId="6D5B3D02" w14:textId="77777777" w:rsidR="00BF1CAA" w:rsidRDefault="00F64C0E" w:rsidP="00B611FD">
      <w:pPr>
        <w:widowControl w:val="0"/>
        <w:spacing w:after="0" w:line="240" w:lineRule="auto"/>
        <w:jc w:val="both"/>
        <w:rPr>
          <w:rFonts w:eastAsia="Times New Roman"/>
          <w:color w:val="00000A"/>
          <w:szCs w:val="24"/>
          <w:lang w:val="x-none" w:eastAsia="x-none"/>
        </w:rPr>
      </w:pPr>
      <w:r>
        <w:rPr>
          <w:rFonts w:eastAsia="Times New Roman"/>
          <w:color w:val="00000A"/>
          <w:szCs w:val="24"/>
          <w:lang w:val="x-none" w:eastAsia="x-none"/>
        </w:rPr>
        <w:t xml:space="preserve">          </w:t>
      </w:r>
      <w:r w:rsidRPr="00F64C0E">
        <w:rPr>
          <w:rFonts w:eastAsia="Times New Roman"/>
          <w:color w:val="00000A"/>
          <w:szCs w:val="24"/>
          <w:lang w:val="x-none" w:eastAsia="x-none"/>
        </w:rPr>
        <w:t xml:space="preserve">Защита файловых серверов </w:t>
      </w:r>
      <w:proofErr w:type="spellStart"/>
      <w:r w:rsidRPr="00F64C0E">
        <w:rPr>
          <w:rFonts w:eastAsia="Times New Roman"/>
          <w:color w:val="00000A"/>
          <w:szCs w:val="24"/>
          <w:lang w:val="x-none" w:eastAsia="x-none"/>
        </w:rPr>
        <w:t>Dr.Web</w:t>
      </w:r>
      <w:proofErr w:type="spellEnd"/>
      <w:r w:rsidRPr="00F64C0E">
        <w:rPr>
          <w:rFonts w:eastAsia="Times New Roman"/>
          <w:color w:val="00000A"/>
          <w:szCs w:val="24"/>
          <w:lang w:val="x-none" w:eastAsia="x-none"/>
        </w:rPr>
        <w:t xml:space="preserve"> </w:t>
      </w:r>
      <w:proofErr w:type="spellStart"/>
      <w:r w:rsidRPr="00F64C0E">
        <w:rPr>
          <w:rFonts w:eastAsia="Times New Roman"/>
          <w:color w:val="00000A"/>
          <w:szCs w:val="24"/>
          <w:lang w:val="x-none" w:eastAsia="x-none"/>
        </w:rPr>
        <w:t>Server</w:t>
      </w:r>
      <w:proofErr w:type="spellEnd"/>
      <w:r w:rsidRPr="00F64C0E">
        <w:rPr>
          <w:rFonts w:eastAsia="Times New Roman"/>
          <w:color w:val="00000A"/>
          <w:szCs w:val="24"/>
          <w:lang w:val="x-none" w:eastAsia="x-none"/>
        </w:rPr>
        <w:t xml:space="preserve"> </w:t>
      </w:r>
      <w:proofErr w:type="spellStart"/>
      <w:r w:rsidRPr="00F64C0E">
        <w:rPr>
          <w:rFonts w:eastAsia="Times New Roman"/>
          <w:color w:val="00000A"/>
          <w:szCs w:val="24"/>
          <w:lang w:val="x-none" w:eastAsia="x-none"/>
        </w:rPr>
        <w:t>Security</w:t>
      </w:r>
      <w:proofErr w:type="spellEnd"/>
      <w:r w:rsidRPr="00F64C0E">
        <w:rPr>
          <w:rFonts w:eastAsia="Times New Roman"/>
          <w:color w:val="00000A"/>
          <w:szCs w:val="24"/>
          <w:lang w:val="x-none" w:eastAsia="x-none"/>
        </w:rPr>
        <w:t xml:space="preserve"> </w:t>
      </w:r>
      <w:proofErr w:type="spellStart"/>
      <w:r w:rsidRPr="00F64C0E">
        <w:rPr>
          <w:rFonts w:eastAsia="Times New Roman"/>
          <w:color w:val="00000A"/>
          <w:szCs w:val="24"/>
          <w:lang w:val="x-none" w:eastAsia="x-none"/>
        </w:rPr>
        <w:t>Suite</w:t>
      </w:r>
      <w:proofErr w:type="spellEnd"/>
      <w:r w:rsidRPr="00F64C0E">
        <w:rPr>
          <w:rFonts w:eastAsia="Times New Roman"/>
          <w:color w:val="00000A"/>
          <w:szCs w:val="24"/>
          <w:lang w:val="x-none" w:eastAsia="x-none"/>
        </w:rPr>
        <w:t xml:space="preserve"> (Антивирус + Центр управления), 8 серверов</w:t>
      </w:r>
      <w:r>
        <w:rPr>
          <w:rFonts w:eastAsia="Times New Roman"/>
          <w:color w:val="00000A"/>
          <w:szCs w:val="24"/>
          <w:lang w:val="x-none" w:eastAsia="x-none"/>
        </w:rPr>
        <w:t>.</w:t>
      </w:r>
    </w:p>
    <w:p w14:paraId="60405ACE" w14:textId="77777777" w:rsidR="00BF1CAA" w:rsidRDefault="00BF1CAA" w:rsidP="00B611FD">
      <w:pPr>
        <w:widowControl w:val="0"/>
        <w:spacing w:after="0" w:line="240" w:lineRule="auto"/>
        <w:jc w:val="both"/>
        <w:rPr>
          <w:rFonts w:eastAsia="Times New Roman"/>
          <w:color w:val="00000A"/>
          <w:szCs w:val="24"/>
          <w:lang w:val="x-none" w:eastAsia="x-none"/>
        </w:rPr>
      </w:pPr>
      <w:r>
        <w:rPr>
          <w:rFonts w:eastAsia="Times New Roman"/>
          <w:color w:val="00000A"/>
          <w:szCs w:val="24"/>
          <w:lang w:val="x-none" w:eastAsia="x-none"/>
        </w:rPr>
        <w:t xml:space="preserve">         3.4. </w:t>
      </w:r>
      <w:r w:rsidRPr="00BF1CAA">
        <w:rPr>
          <w:rFonts w:eastAsia="Times New Roman"/>
          <w:color w:val="00000A"/>
          <w:szCs w:val="24"/>
          <w:lang w:val="x-none" w:eastAsia="x-none"/>
        </w:rPr>
        <w:t>Исполнитель гарантирует оказание услуг в полном объеме и в сроки, определенные условиями настоящего Контракта, а также своевременное устранение выявленных недостатков. Исполнитель гарантирует, что качество оказанных услуг соответствует требованиям, установленным техническим заданием (Приложение №2 к настоящему Контракту).</w:t>
      </w:r>
    </w:p>
    <w:p w14:paraId="1FE86C07" w14:textId="77777777" w:rsidR="008734AA" w:rsidRDefault="008734AA" w:rsidP="00B611FD">
      <w:pPr>
        <w:widowControl w:val="0"/>
        <w:spacing w:after="0" w:line="240" w:lineRule="auto"/>
        <w:jc w:val="both"/>
        <w:rPr>
          <w:rFonts w:eastAsia="Times New Roman"/>
          <w:color w:val="00000A"/>
          <w:szCs w:val="24"/>
          <w:lang w:val="x-none" w:eastAsia="x-none"/>
        </w:rPr>
      </w:pPr>
      <w:r w:rsidRPr="008734AA">
        <w:rPr>
          <w:rFonts w:eastAsia="Times New Roman"/>
          <w:color w:val="00000A"/>
          <w:szCs w:val="24"/>
          <w:lang w:val="x-none" w:eastAsia="x-none"/>
        </w:rPr>
        <w:t xml:space="preserve">  </w:t>
      </w:r>
      <w:r w:rsidRPr="008734AA">
        <w:rPr>
          <w:rFonts w:eastAsia="Times New Roman"/>
          <w:color w:val="00000A"/>
          <w:szCs w:val="24"/>
          <w:lang w:eastAsia="x-none"/>
        </w:rPr>
        <w:t xml:space="preserve">  </w:t>
      </w:r>
      <w:r w:rsidR="0021766D">
        <w:rPr>
          <w:rFonts w:eastAsia="Times New Roman"/>
          <w:color w:val="00000A"/>
          <w:szCs w:val="24"/>
          <w:lang w:eastAsia="x-none"/>
        </w:rPr>
        <w:t xml:space="preserve"> </w:t>
      </w:r>
      <w:r w:rsidR="008843D3">
        <w:rPr>
          <w:rFonts w:eastAsia="Times New Roman"/>
          <w:color w:val="00000A"/>
          <w:szCs w:val="24"/>
          <w:lang w:eastAsia="x-none"/>
        </w:rPr>
        <w:t xml:space="preserve">   </w:t>
      </w:r>
      <w:r w:rsidR="00FE0A42">
        <w:rPr>
          <w:rFonts w:eastAsia="Times New Roman"/>
          <w:color w:val="00000A"/>
          <w:szCs w:val="24"/>
          <w:lang w:val="x-none" w:eastAsia="x-none"/>
        </w:rPr>
        <w:t xml:space="preserve"> </w:t>
      </w:r>
      <w:r w:rsidRPr="008734AA">
        <w:rPr>
          <w:rFonts w:eastAsia="Times New Roman"/>
          <w:color w:val="00000A"/>
          <w:szCs w:val="24"/>
          <w:lang w:val="x-none" w:eastAsia="x-none"/>
        </w:rPr>
        <w:t>3.</w:t>
      </w:r>
      <w:r w:rsidR="00BF1CAA">
        <w:rPr>
          <w:rFonts w:eastAsia="Times New Roman"/>
          <w:color w:val="00000A"/>
          <w:szCs w:val="24"/>
          <w:lang w:val="x-none" w:eastAsia="x-none"/>
        </w:rPr>
        <w:t>5</w:t>
      </w:r>
      <w:r w:rsidRPr="008734AA">
        <w:rPr>
          <w:rFonts w:eastAsia="Times New Roman"/>
          <w:color w:val="00000A"/>
          <w:szCs w:val="24"/>
          <w:lang w:val="x-none" w:eastAsia="x-none"/>
        </w:rPr>
        <w:t>.</w:t>
      </w:r>
      <w:r w:rsidRPr="008734AA">
        <w:rPr>
          <w:rFonts w:eastAsia="Times New Roman"/>
          <w:color w:val="00000A"/>
          <w:szCs w:val="24"/>
          <w:lang w:eastAsia="x-none"/>
        </w:rPr>
        <w:t xml:space="preserve"> </w:t>
      </w:r>
      <w:r w:rsidRPr="008734AA">
        <w:rPr>
          <w:rFonts w:eastAsia="Times New Roman"/>
          <w:color w:val="00000A"/>
          <w:szCs w:val="24"/>
          <w:lang w:val="x-none" w:eastAsia="x-none"/>
        </w:rPr>
        <w:t>Заказчик осуществляет проверку оказанных услуг на соответствие их требованиям к объему и качеству, установленных настоящим Контрактом.</w:t>
      </w:r>
    </w:p>
    <w:p w14:paraId="3284FE31" w14:textId="77777777" w:rsidR="00D4376F" w:rsidRPr="008734AA" w:rsidRDefault="00D4376F" w:rsidP="00B611FD">
      <w:pPr>
        <w:widowControl w:val="0"/>
        <w:spacing w:after="0" w:line="240" w:lineRule="auto"/>
        <w:jc w:val="both"/>
        <w:rPr>
          <w:rFonts w:eastAsia="Times New Roman"/>
          <w:color w:val="00000A"/>
          <w:sz w:val="28"/>
          <w:szCs w:val="20"/>
          <w:lang w:val="x-none" w:eastAsia="x-none"/>
        </w:rPr>
      </w:pPr>
    </w:p>
    <w:p w14:paraId="331879BD"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ЦЕНА КОНТРАКТА И ПОРЯДОК ОПЛАТЫ    </w:t>
      </w:r>
    </w:p>
    <w:p w14:paraId="4D031CA1" w14:textId="77777777" w:rsidR="00F501F2" w:rsidRDefault="008734AA">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p>
    <w:p w14:paraId="0B6E2595" w14:textId="77777777" w:rsidR="00BF1CAA" w:rsidRDefault="00F501F2">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4.1. Общая стоимость услуг по настоящему контракту составляет: </w:t>
      </w:r>
      <w:r w:rsidR="001275D1" w:rsidRPr="00586F2B">
        <w:rPr>
          <w:rFonts w:eastAsia="Times New Roman"/>
          <w:szCs w:val="24"/>
          <w:lang w:eastAsia="ru-RU"/>
        </w:rPr>
        <w:t>__________________</w:t>
      </w:r>
      <w:r w:rsidR="001275D1">
        <w:rPr>
          <w:rFonts w:eastAsia="Times New Roman"/>
          <w:szCs w:val="24"/>
          <w:lang w:eastAsia="ru-RU"/>
        </w:rPr>
        <w:t xml:space="preserve"> НДС _____ (_____) рублей _____ копеек  (или «НДС не облагается»).</w:t>
      </w:r>
      <w:r w:rsidR="00474224">
        <w:rPr>
          <w:rFonts w:eastAsia="Times New Roman"/>
          <w:szCs w:val="24"/>
          <w:lang w:eastAsia="ru-RU"/>
        </w:rPr>
        <w:t xml:space="preserve"> </w:t>
      </w:r>
    </w:p>
    <w:p w14:paraId="1BA4777C" w14:textId="77777777" w:rsidR="00BF1CAA" w:rsidRDefault="00BF1CAA">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Pr="00BF1CAA">
        <w:rPr>
          <w:rFonts w:eastAsia="Times New Roman"/>
          <w:szCs w:val="24"/>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Times New Roman"/>
          <w:szCs w:val="24"/>
          <w:lang w:eastAsia="ru-RU"/>
        </w:rPr>
        <w:t>.</w:t>
      </w:r>
    </w:p>
    <w:p w14:paraId="0F8885EC" w14:textId="77777777" w:rsidR="00474224" w:rsidRDefault="00474224">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BF1CAA">
        <w:rPr>
          <w:rFonts w:eastAsia="Times New Roman"/>
          <w:szCs w:val="24"/>
          <w:lang w:eastAsia="ru-RU"/>
        </w:rPr>
        <w:t xml:space="preserve"> </w:t>
      </w:r>
      <w:r>
        <w:rPr>
          <w:rFonts w:eastAsia="Times New Roman"/>
          <w:szCs w:val="24"/>
          <w:lang w:eastAsia="ru-RU"/>
        </w:rPr>
        <w:t xml:space="preserve">4.1.1. </w:t>
      </w:r>
      <w:r w:rsidRPr="0080753B">
        <w:rPr>
          <w:rFonts w:eastAsia="Times New Roman"/>
          <w:szCs w:val="24"/>
          <w:highlight w:val="yellow"/>
          <w:lang w:eastAsia="ru-RU"/>
        </w:rPr>
        <w:t>Цены за единицу товара</w:t>
      </w:r>
      <w:r w:rsidRPr="00474224">
        <w:rPr>
          <w:rFonts w:eastAsia="Times New Roman"/>
          <w:szCs w:val="24"/>
          <w:lang w:eastAsia="ru-RU"/>
        </w:rPr>
        <w:t xml:space="preserve"> (единичные расценки) указаны в спецификации (Приложение № 1), являющейся неотъемлемой частью контракта.</w:t>
      </w:r>
    </w:p>
    <w:p w14:paraId="03867938" w14:textId="77777777" w:rsidR="005C18C3" w:rsidRDefault="00417F15">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BF1CAA">
        <w:rPr>
          <w:rFonts w:eastAsia="Times New Roman"/>
          <w:szCs w:val="24"/>
          <w:lang w:eastAsia="ru-RU"/>
        </w:rPr>
        <w:t xml:space="preserve"> </w:t>
      </w:r>
      <w:r w:rsidR="001275D1">
        <w:rPr>
          <w:rFonts w:eastAsia="Times New Roman"/>
          <w:szCs w:val="24"/>
          <w:lang w:eastAsia="ru-RU"/>
        </w:rPr>
        <w:t xml:space="preserve">4.2. </w:t>
      </w:r>
      <w:r w:rsidR="005C18C3" w:rsidRPr="005C18C3">
        <w:rPr>
          <w:rFonts w:eastAsia="Times New Roman"/>
          <w:szCs w:val="24"/>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58E4FB96" w14:textId="77777777" w:rsidR="001275D1" w:rsidRDefault="00F07B9B">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4.3. </w:t>
      </w:r>
      <w:r w:rsidR="005C18C3" w:rsidRPr="005C18C3">
        <w:rPr>
          <w:rFonts w:eastAsia="Times New Roman"/>
          <w:szCs w:val="24"/>
          <w:lang w:eastAsia="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в рублях РФ,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005C18C3">
        <w:rPr>
          <w:rFonts w:eastAsia="Times New Roman"/>
          <w:szCs w:val="24"/>
          <w:lang w:eastAsia="ru-RU"/>
        </w:rPr>
        <w:t>.</w:t>
      </w:r>
    </w:p>
    <w:p w14:paraId="639483B4" w14:textId="77777777" w:rsidR="001275D1" w:rsidRDefault="00F07B9B">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4.4. </w:t>
      </w:r>
      <w:r w:rsidR="008734AA" w:rsidRPr="008734AA">
        <w:rPr>
          <w:rFonts w:eastAsia="Times New Roman"/>
          <w:szCs w:val="24"/>
          <w:lang w:eastAsia="ru-RU"/>
        </w:rPr>
        <w:t>Цена настоящего Контракта включает все расходы Исполнителя, связанные с исполнением условий Контракта, в том числе стоимость расходных материалов, фактически затраченных при оказании услуг, транспортные расходы, страхование, уплату налогов, сборов и других обязательных платежей, а также расходы Исполнителя, связанные с привлечением специальной техники и специального оборудования для качественного оказания услуг.</w:t>
      </w:r>
    </w:p>
    <w:p w14:paraId="538D84E7" w14:textId="77777777" w:rsidR="001275D1" w:rsidRPr="00C5415A" w:rsidRDefault="00F07B9B">
      <w:pPr>
        <w:tabs>
          <w:tab w:val="left" w:pos="0"/>
        </w:tabs>
        <w:suppressAutoHyphens/>
        <w:spacing w:after="0" w:line="240" w:lineRule="auto"/>
        <w:jc w:val="both"/>
        <w:rPr>
          <w:rFonts w:eastAsia="Times New Roman"/>
          <w:szCs w:val="24"/>
        </w:rPr>
      </w:pPr>
      <w:r>
        <w:rPr>
          <w:rFonts w:eastAsia="Times New Roman"/>
          <w:szCs w:val="24"/>
          <w:lang w:eastAsia="ru-RU"/>
        </w:rPr>
        <w:t xml:space="preserve">      </w:t>
      </w:r>
      <w:r w:rsidR="001275D1">
        <w:rPr>
          <w:rFonts w:eastAsia="Times New Roman"/>
          <w:szCs w:val="24"/>
          <w:lang w:eastAsia="ru-RU"/>
        </w:rPr>
        <w:t>4.5</w:t>
      </w:r>
      <w:r w:rsidR="001275D1" w:rsidRPr="00C5415A">
        <w:rPr>
          <w:rFonts w:eastAsia="Times New Roman"/>
          <w:szCs w:val="24"/>
          <w:lang w:eastAsia="ru-RU"/>
        </w:rPr>
        <w:t xml:space="preserve">. </w:t>
      </w:r>
      <w:r w:rsidR="008734AA" w:rsidRPr="00C5415A">
        <w:rPr>
          <w:rFonts w:eastAsia="Times New Roman"/>
          <w:szCs w:val="24"/>
        </w:rPr>
        <w:t xml:space="preserve">Заказчик производит оплату оказанных Услуг в течение </w:t>
      </w:r>
      <w:r w:rsidR="008734AA" w:rsidRPr="00C5415A">
        <w:rPr>
          <w:rFonts w:eastAsia="Times New Roman"/>
          <w:b/>
          <w:bCs/>
          <w:szCs w:val="24"/>
        </w:rPr>
        <w:t>10 (десяти) рабочих дней</w:t>
      </w:r>
      <w:r w:rsidR="008734AA" w:rsidRPr="00C5415A">
        <w:rPr>
          <w:rFonts w:eastAsia="Times New Roman"/>
          <w:szCs w:val="24"/>
        </w:rPr>
        <w:t xml:space="preserve"> с момента подписания Сторонами акта оказанных услуг, счет-фактуры</w:t>
      </w:r>
      <w:r w:rsidR="00814BB2" w:rsidRPr="00C5415A">
        <w:rPr>
          <w:rFonts w:eastAsia="Times New Roman"/>
          <w:szCs w:val="24"/>
        </w:rPr>
        <w:t xml:space="preserve"> (при наличии)</w:t>
      </w:r>
      <w:r w:rsidR="008734AA" w:rsidRPr="00C5415A">
        <w:rPr>
          <w:rFonts w:eastAsia="Times New Roman"/>
          <w:szCs w:val="24"/>
        </w:rPr>
        <w:t xml:space="preserve"> или УПД, акта приемки товаров, работ, услуг (Ф 0510452)  и  предоставления  счета на оплату.</w:t>
      </w:r>
    </w:p>
    <w:p w14:paraId="77307D10" w14:textId="77777777" w:rsidR="003816B4" w:rsidRPr="003816B4" w:rsidRDefault="003816B4" w:rsidP="003816B4">
      <w:pPr>
        <w:tabs>
          <w:tab w:val="left" w:pos="0"/>
        </w:tabs>
        <w:suppressAutoHyphens/>
        <w:spacing w:after="0" w:line="240" w:lineRule="auto"/>
        <w:jc w:val="both"/>
        <w:rPr>
          <w:rFonts w:eastAsia="Times New Roman"/>
          <w:szCs w:val="24"/>
        </w:rPr>
      </w:pPr>
      <w:r w:rsidRPr="00C5415A">
        <w:rPr>
          <w:rFonts w:eastAsia="Times New Roman"/>
          <w:szCs w:val="24"/>
        </w:rPr>
        <w:t xml:space="preserve">      4.6. Источник финансирования Контракта - средства от иной приносящей доход деятельности, 202</w:t>
      </w:r>
      <w:r w:rsidR="00814BB2" w:rsidRPr="00C5415A">
        <w:rPr>
          <w:rFonts w:eastAsia="Times New Roman"/>
          <w:szCs w:val="24"/>
        </w:rPr>
        <w:t>6</w:t>
      </w:r>
      <w:r w:rsidRPr="00C5415A">
        <w:rPr>
          <w:rFonts w:eastAsia="Times New Roman"/>
          <w:szCs w:val="24"/>
        </w:rPr>
        <w:t xml:space="preserve"> год.</w:t>
      </w:r>
    </w:p>
    <w:p w14:paraId="1A3AC547" w14:textId="77777777" w:rsidR="003816B4" w:rsidRDefault="008C3489">
      <w:pPr>
        <w:tabs>
          <w:tab w:val="left" w:pos="0"/>
        </w:tabs>
        <w:suppressAutoHyphens/>
        <w:spacing w:after="0" w:line="240" w:lineRule="auto"/>
        <w:jc w:val="both"/>
        <w:rPr>
          <w:rFonts w:eastAsia="Times New Roman"/>
          <w:szCs w:val="24"/>
        </w:rPr>
      </w:pPr>
      <w:r>
        <w:rPr>
          <w:rFonts w:eastAsia="Times New Roman"/>
          <w:szCs w:val="24"/>
        </w:rPr>
        <w:lastRenderedPageBreak/>
        <w:t xml:space="preserve">      4.7. </w:t>
      </w:r>
      <w:r w:rsidRPr="008C3489">
        <w:rPr>
          <w:rFonts w:eastAsia="Times New Roman"/>
          <w:szCs w:val="24"/>
        </w:rPr>
        <w:t>Датой оплаты Услуг считается дата списания денежных средств с расчетного счета Заказчика.</w:t>
      </w:r>
    </w:p>
    <w:p w14:paraId="5BAEEF03" w14:textId="77777777" w:rsidR="00BF1CAA" w:rsidRDefault="00BF1CAA">
      <w:pPr>
        <w:tabs>
          <w:tab w:val="left" w:pos="0"/>
        </w:tabs>
        <w:suppressAutoHyphens/>
        <w:spacing w:after="0" w:line="240" w:lineRule="auto"/>
        <w:jc w:val="both"/>
        <w:rPr>
          <w:rFonts w:eastAsia="Times New Roman"/>
          <w:szCs w:val="24"/>
        </w:rPr>
      </w:pPr>
    </w:p>
    <w:p w14:paraId="61142519" w14:textId="77777777" w:rsidR="00B469E8" w:rsidRPr="008E3FA8" w:rsidRDefault="00B469E8" w:rsidP="00B469E8">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sidRPr="008E3FA8">
        <w:rPr>
          <w:rFonts w:ascii="Times New Roman" w:hAnsi="Times New Roman"/>
          <w:sz w:val="24"/>
          <w:szCs w:val="24"/>
        </w:rPr>
        <w:t>ПОРЯДОК</w:t>
      </w:r>
      <w:r w:rsidR="00F07B9B">
        <w:rPr>
          <w:rFonts w:ascii="Times New Roman" w:hAnsi="Times New Roman"/>
          <w:sz w:val="24"/>
          <w:szCs w:val="24"/>
        </w:rPr>
        <w:t>, СРОК</w:t>
      </w:r>
      <w:r w:rsidRPr="008E3FA8">
        <w:rPr>
          <w:rFonts w:ascii="Times New Roman" w:hAnsi="Times New Roman"/>
          <w:sz w:val="24"/>
          <w:szCs w:val="24"/>
        </w:rPr>
        <w:t xml:space="preserve"> ПРИЕМКИ УСЛУГ</w:t>
      </w:r>
    </w:p>
    <w:p w14:paraId="5CE01635" w14:textId="77777777" w:rsidR="00BF1CAA" w:rsidRDefault="00BF1CAA" w:rsidP="00B469E8">
      <w:pPr>
        <w:spacing w:after="0" w:line="240" w:lineRule="auto"/>
        <w:ind w:right="57" w:firstLine="568"/>
        <w:jc w:val="both"/>
        <w:rPr>
          <w:rFonts w:eastAsia="Times New Roman"/>
          <w:szCs w:val="24"/>
          <w:lang w:eastAsia="ru-RU"/>
        </w:rPr>
      </w:pPr>
    </w:p>
    <w:p w14:paraId="1BC0DF33" w14:textId="77777777" w:rsidR="00B469E8" w:rsidRDefault="00B469E8" w:rsidP="00B469E8">
      <w:pPr>
        <w:spacing w:after="0" w:line="240" w:lineRule="auto"/>
        <w:ind w:right="57" w:firstLine="568"/>
        <w:jc w:val="both"/>
        <w:rPr>
          <w:rFonts w:eastAsia="Times New Roman"/>
          <w:szCs w:val="24"/>
          <w:lang w:eastAsia="ru-RU"/>
        </w:rPr>
      </w:pPr>
      <w:r>
        <w:rPr>
          <w:rFonts w:eastAsia="Times New Roman"/>
          <w:szCs w:val="24"/>
          <w:lang w:eastAsia="ru-RU"/>
        </w:rPr>
        <w:t>5.1.</w:t>
      </w:r>
      <w:r w:rsidRPr="00EE2602">
        <w:rPr>
          <w:rFonts w:eastAsia="Times New Roman"/>
          <w:szCs w:val="24"/>
          <w:lang w:eastAsia="ru-RU"/>
        </w:rPr>
        <w:t xml:space="preserve"> </w:t>
      </w:r>
      <w:r w:rsidR="00BF1CAA" w:rsidRPr="00BF1CAA">
        <w:rPr>
          <w:rFonts w:eastAsia="Times New Roman"/>
          <w:szCs w:val="24"/>
          <w:lang w:eastAsia="ru-RU"/>
        </w:rPr>
        <w:t>Исполнитель передает, а Заказчик принимает результат оказанных Услуг в соответствии со Спецификацией (Приложение № 1 к Контракту) и Техническим заданием (Приложение № 2 к Контракту).</w:t>
      </w:r>
    </w:p>
    <w:p w14:paraId="513F693D" w14:textId="77777777" w:rsidR="00B469E8" w:rsidRDefault="00B469E8" w:rsidP="00B469E8">
      <w:pPr>
        <w:spacing w:after="0" w:line="240" w:lineRule="auto"/>
        <w:ind w:right="57" w:firstLine="568"/>
        <w:jc w:val="both"/>
        <w:rPr>
          <w:rFonts w:eastAsia="Times New Roman"/>
          <w:szCs w:val="24"/>
          <w:lang w:eastAsia="ru-RU"/>
        </w:rPr>
      </w:pPr>
      <w:r>
        <w:rPr>
          <w:rFonts w:eastAsia="Times New Roman"/>
          <w:szCs w:val="24"/>
          <w:lang w:eastAsia="ru-RU"/>
        </w:rPr>
        <w:t xml:space="preserve">5.2. </w:t>
      </w:r>
      <w:r w:rsidR="00BF1CAA" w:rsidRPr="00BF1CAA">
        <w:rPr>
          <w:rFonts w:eastAsia="Times New Roman"/>
          <w:szCs w:val="24"/>
          <w:lang w:eastAsia="ru-RU"/>
        </w:rPr>
        <w:t>Исполнитель обязуется не позднее 3 (трех) рабочих дней с момента оказания услуг предоставить Заказчику счет на оплату, акт оказанных услуг, счет-фактуры (при наличии) или УПД, акт приемки товаров, работ, услуг (Ф 0510452), подписанных со своей стороны.</w:t>
      </w:r>
    </w:p>
    <w:p w14:paraId="08B52E78" w14:textId="77777777" w:rsidR="00BF1CAA" w:rsidRPr="00EE2602" w:rsidRDefault="00BF1CAA" w:rsidP="00B469E8">
      <w:pPr>
        <w:spacing w:after="0" w:line="240" w:lineRule="auto"/>
        <w:ind w:right="57" w:firstLine="568"/>
        <w:jc w:val="both"/>
        <w:rPr>
          <w:rFonts w:eastAsia="Times New Roman"/>
          <w:szCs w:val="24"/>
          <w:lang w:eastAsia="ru-RU"/>
        </w:rPr>
      </w:pPr>
      <w:r w:rsidRPr="00BF1CAA">
        <w:rPr>
          <w:rFonts w:eastAsia="Times New Roman"/>
          <w:szCs w:val="24"/>
          <w:lang w:eastAsia="ru-RU"/>
        </w:rPr>
        <w:t>5.</w:t>
      </w:r>
      <w:r>
        <w:rPr>
          <w:rFonts w:eastAsia="Times New Roman"/>
          <w:szCs w:val="24"/>
          <w:lang w:eastAsia="ru-RU"/>
        </w:rPr>
        <w:t>2</w:t>
      </w:r>
      <w:r w:rsidRPr="00BF1CAA">
        <w:rPr>
          <w:rFonts w:eastAsia="Times New Roman"/>
          <w:szCs w:val="24"/>
          <w:lang w:eastAsia="ru-RU"/>
        </w:rPr>
        <w:t>.1. Документы, указанные в пункте 5.2. Контракта предоставляются Исполнителем на бумажном носителе Заказчику по адресу Краснодарский край, г. Сочи, Курортный проспект,74. в двух подлинных экземплярах, один из которых возвращается Исполнителю</w:t>
      </w:r>
      <w:r>
        <w:rPr>
          <w:rFonts w:eastAsia="Times New Roman"/>
          <w:szCs w:val="24"/>
          <w:lang w:eastAsia="ru-RU"/>
        </w:rPr>
        <w:t>.</w:t>
      </w:r>
    </w:p>
    <w:p w14:paraId="29C454E3" w14:textId="77777777" w:rsidR="00C73FD8" w:rsidRDefault="00B469E8" w:rsidP="00C73FD8">
      <w:pPr>
        <w:spacing w:after="0" w:line="240" w:lineRule="auto"/>
        <w:ind w:right="57" w:firstLine="568"/>
        <w:jc w:val="both"/>
        <w:rPr>
          <w:rFonts w:eastAsia="Times New Roman"/>
          <w:szCs w:val="24"/>
          <w:lang w:eastAsia="ru-RU"/>
        </w:rPr>
      </w:pPr>
      <w:r>
        <w:rPr>
          <w:rFonts w:eastAsia="Times New Roman"/>
          <w:szCs w:val="24"/>
          <w:lang w:eastAsia="ru-RU"/>
        </w:rPr>
        <w:t>5.3.</w:t>
      </w:r>
      <w:r w:rsidRPr="001D7ED5">
        <w:rPr>
          <w:rFonts w:eastAsia="Times New Roman"/>
          <w:szCs w:val="24"/>
          <w:lang w:eastAsia="ru-RU"/>
        </w:rPr>
        <w:t xml:space="preserve"> </w:t>
      </w:r>
      <w:r w:rsidR="00BF1CAA" w:rsidRPr="00BF1CAA">
        <w:rPr>
          <w:rFonts w:eastAsia="Times New Roman"/>
          <w:szCs w:val="24"/>
          <w:lang w:eastAsia="ru-RU"/>
        </w:rPr>
        <w:t>После получения от Исполнителя документов, указанных в п.5.</w:t>
      </w:r>
      <w:r w:rsidR="008E7A55">
        <w:rPr>
          <w:rFonts w:eastAsia="Times New Roman"/>
          <w:szCs w:val="24"/>
          <w:lang w:eastAsia="ru-RU"/>
        </w:rPr>
        <w:t>2</w:t>
      </w:r>
      <w:r w:rsidR="00BF1CAA" w:rsidRPr="00BF1CAA">
        <w:rPr>
          <w:rFonts w:eastAsia="Times New Roman"/>
          <w:szCs w:val="24"/>
          <w:lang w:eastAsia="ru-RU"/>
        </w:rPr>
        <w:t>. Контракта, Заказчик проводит приемку оказанных Услуг в течение 10 (десяти) рабочих дней и при отсутствии замечаний к оказанным услугам направляет Исполнителю один экземпляр подписанного акта о приемке оказанных услуг</w:t>
      </w:r>
      <w:r w:rsidR="00C73FD8" w:rsidRPr="00C73FD8">
        <w:rPr>
          <w:rFonts w:eastAsia="Times New Roman"/>
          <w:szCs w:val="24"/>
          <w:lang w:eastAsia="ru-RU"/>
        </w:rPr>
        <w:t>.</w:t>
      </w:r>
    </w:p>
    <w:p w14:paraId="6BF95125" w14:textId="77777777" w:rsidR="00BF1CAA" w:rsidRPr="00837902" w:rsidRDefault="00BF1CAA" w:rsidP="00BF1CAA">
      <w:pPr>
        <w:spacing w:after="0" w:line="240" w:lineRule="auto"/>
        <w:ind w:right="57"/>
        <w:jc w:val="both"/>
        <w:rPr>
          <w:rFonts w:eastAsia="Times New Roman"/>
          <w:szCs w:val="24"/>
          <w:lang w:eastAsia="ru-RU"/>
        </w:rPr>
      </w:pPr>
      <w:r>
        <w:rPr>
          <w:szCs w:val="24"/>
        </w:rPr>
        <w:t xml:space="preserve">        </w:t>
      </w:r>
      <w:r w:rsidR="008E7A55">
        <w:rPr>
          <w:szCs w:val="24"/>
        </w:rPr>
        <w:t xml:space="preserve"> </w:t>
      </w:r>
      <w:r w:rsidRPr="00A0152E">
        <w:rPr>
          <w:szCs w:val="24"/>
        </w:rPr>
        <w:t>5.</w:t>
      </w:r>
      <w:r w:rsidR="008E7A55">
        <w:rPr>
          <w:szCs w:val="24"/>
        </w:rPr>
        <w:t>4</w:t>
      </w:r>
      <w:r w:rsidRPr="00A0152E">
        <w:rPr>
          <w:szCs w:val="24"/>
        </w:rPr>
        <w:t>.</w:t>
      </w:r>
      <w:r>
        <w:rPr>
          <w:szCs w:val="24"/>
        </w:rPr>
        <w:t xml:space="preserve"> </w:t>
      </w:r>
      <w:r w:rsidRPr="002A544B">
        <w:rPr>
          <w:szCs w:val="24"/>
        </w:rPr>
        <w:t xml:space="preserve">Гарантийный срок на оказываемые услуги составляет: </w:t>
      </w:r>
      <w:r w:rsidR="008E7A55">
        <w:rPr>
          <w:szCs w:val="24"/>
        </w:rPr>
        <w:t>12</w:t>
      </w:r>
      <w:r w:rsidRPr="002A544B">
        <w:rPr>
          <w:szCs w:val="24"/>
        </w:rPr>
        <w:t xml:space="preserve"> (</w:t>
      </w:r>
      <w:r w:rsidR="008E7A55">
        <w:rPr>
          <w:szCs w:val="24"/>
        </w:rPr>
        <w:t>двенадцать</w:t>
      </w:r>
      <w:r w:rsidRPr="002A544B">
        <w:rPr>
          <w:szCs w:val="24"/>
        </w:rPr>
        <w:t xml:space="preserve">) месяцев с момента </w:t>
      </w:r>
      <w:r w:rsidRPr="00467FAB">
        <w:rPr>
          <w:szCs w:val="24"/>
        </w:rPr>
        <w:t>подписания сторонами документа о приемке</w:t>
      </w:r>
      <w:r w:rsidRPr="00E46AE4">
        <w:rPr>
          <w:szCs w:val="24"/>
        </w:rPr>
        <w:t>.</w:t>
      </w:r>
    </w:p>
    <w:p w14:paraId="56AAD99F" w14:textId="77777777" w:rsidR="00BF1CAA" w:rsidRDefault="008E7A55" w:rsidP="008E7A55">
      <w:pPr>
        <w:spacing w:after="0" w:line="240" w:lineRule="auto"/>
        <w:ind w:right="57"/>
        <w:jc w:val="both"/>
        <w:rPr>
          <w:szCs w:val="24"/>
        </w:rPr>
      </w:pPr>
      <w:r>
        <w:rPr>
          <w:szCs w:val="24"/>
        </w:rPr>
        <w:t xml:space="preserve">         </w:t>
      </w:r>
      <w:r w:rsidR="00BF1CAA" w:rsidRPr="00A0152E">
        <w:rPr>
          <w:szCs w:val="24"/>
        </w:rPr>
        <w:t>5.</w:t>
      </w:r>
      <w:r>
        <w:rPr>
          <w:szCs w:val="24"/>
        </w:rPr>
        <w:t>5</w:t>
      </w:r>
      <w:r w:rsidR="00BF1CAA" w:rsidRPr="00A0152E">
        <w:rPr>
          <w:szCs w:val="24"/>
        </w:rPr>
        <w:t>. Заказчик вправе предъявить претензию при условии, если недостатки были обнаружены в течение гарантийного срока. Исполнитель отвечает за недостатки оказанных услуг, если не докажет, что недостатки возникли после его передачи Заказчику вследствие нарушения Заказчиком правил пользования или хранения, либо действий третьих лиц, либо непреодолимой силы.</w:t>
      </w:r>
    </w:p>
    <w:p w14:paraId="736B993A" w14:textId="77777777" w:rsidR="00BF1CAA" w:rsidRPr="00345DFB" w:rsidRDefault="008E7A55" w:rsidP="008E7A55">
      <w:pPr>
        <w:spacing w:after="0" w:line="240" w:lineRule="auto"/>
        <w:ind w:right="57"/>
        <w:jc w:val="both"/>
        <w:rPr>
          <w:rFonts w:eastAsia="Times New Roman"/>
          <w:szCs w:val="24"/>
          <w:lang w:eastAsia="ru-RU"/>
        </w:rPr>
      </w:pPr>
      <w:r>
        <w:rPr>
          <w:rFonts w:eastAsia="Times New Roman"/>
          <w:szCs w:val="24"/>
          <w:lang w:eastAsia="ru-RU"/>
        </w:rPr>
        <w:t xml:space="preserve">         </w:t>
      </w:r>
      <w:r w:rsidR="00BF1CAA" w:rsidRPr="00345DFB">
        <w:rPr>
          <w:rFonts w:eastAsia="Times New Roman"/>
          <w:szCs w:val="24"/>
          <w:lang w:eastAsia="ru-RU"/>
        </w:rPr>
        <w:t>5.</w:t>
      </w:r>
      <w:r w:rsidR="00BF1CAA">
        <w:rPr>
          <w:rFonts w:eastAsia="Times New Roman"/>
          <w:szCs w:val="24"/>
          <w:lang w:eastAsia="ru-RU"/>
        </w:rPr>
        <w:t>6</w:t>
      </w:r>
      <w:r w:rsidR="00BF1CAA" w:rsidRPr="00345DFB">
        <w:rPr>
          <w:rFonts w:eastAsia="Times New Roman"/>
          <w:szCs w:val="24"/>
          <w:lang w:eastAsia="ru-RU"/>
        </w:rPr>
        <w:t xml:space="preserve">. </w:t>
      </w:r>
      <w:r w:rsidR="00BF1CAA">
        <w:rPr>
          <w:rFonts w:eastAsia="Times New Roman"/>
          <w:szCs w:val="24"/>
          <w:lang w:eastAsia="ru-RU"/>
        </w:rPr>
        <w:t>Исполнитель</w:t>
      </w:r>
      <w:r w:rsidR="00BF1CAA" w:rsidRPr="00231B04">
        <w:rPr>
          <w:rFonts w:eastAsia="Times New Roman"/>
          <w:szCs w:val="24"/>
          <w:lang w:eastAsia="ru-RU"/>
        </w:rPr>
        <w:t xml:space="preserve"> обязан за свой счет устранить дефекты, замечания, выявленные в выполненных работах в течение гарантийного срока, в срок </w:t>
      </w:r>
      <w:r w:rsidR="00BF1CAA" w:rsidRPr="009A736A">
        <w:rPr>
          <w:rFonts w:eastAsia="Times New Roman"/>
          <w:szCs w:val="24"/>
          <w:lang w:eastAsia="ru-RU"/>
        </w:rPr>
        <w:t xml:space="preserve">не более 3-х рабочих </w:t>
      </w:r>
      <w:r w:rsidR="00BF1CAA">
        <w:rPr>
          <w:rFonts w:eastAsia="Times New Roman"/>
          <w:szCs w:val="24"/>
          <w:lang w:eastAsia="ru-RU"/>
        </w:rPr>
        <w:t xml:space="preserve">дней </w:t>
      </w:r>
      <w:r w:rsidR="00BF1CAA" w:rsidRPr="00231B04">
        <w:rPr>
          <w:rFonts w:eastAsia="Times New Roman"/>
          <w:szCs w:val="24"/>
          <w:lang w:eastAsia="ru-RU"/>
        </w:rPr>
        <w:t>после получения письменного сообщения Заказчика о выявленных недостатках.</w:t>
      </w:r>
    </w:p>
    <w:p w14:paraId="01E23891" w14:textId="77777777" w:rsidR="00BF1CAA" w:rsidRDefault="00BF1CAA" w:rsidP="00BF1CAA">
      <w:pPr>
        <w:spacing w:after="0" w:line="240" w:lineRule="auto"/>
        <w:ind w:right="57" w:firstLine="568"/>
        <w:jc w:val="both"/>
        <w:rPr>
          <w:szCs w:val="24"/>
        </w:rPr>
      </w:pPr>
      <w:r>
        <w:rPr>
          <w:szCs w:val="24"/>
        </w:rPr>
        <w:t xml:space="preserve">5.7. При отсутствии претензий, расхождений по результатам приемки, проведенной без участия Исполнителя, Исполнителю направляется в целях уведомления о результатах приемки на электронный адрес Исполнителя электронный Акт приемки (ф.0510452) (скан копия Акта приемки (ф.0510452), оформленного заказчиком на бумажном носителе). </w:t>
      </w:r>
    </w:p>
    <w:p w14:paraId="5EA0B4C4" w14:textId="77777777" w:rsidR="00BF1CAA" w:rsidRPr="00A0152E" w:rsidRDefault="00BF1CAA" w:rsidP="00BF1CAA">
      <w:pPr>
        <w:spacing w:after="0" w:line="240" w:lineRule="auto"/>
        <w:ind w:right="57" w:firstLine="568"/>
        <w:jc w:val="both"/>
        <w:rPr>
          <w:szCs w:val="24"/>
        </w:rPr>
      </w:pPr>
      <w:r w:rsidRPr="00A0152E">
        <w:rPr>
          <w:szCs w:val="24"/>
        </w:rPr>
        <w:t>5.</w:t>
      </w:r>
      <w:r>
        <w:rPr>
          <w:szCs w:val="24"/>
        </w:rPr>
        <w:t>8</w:t>
      </w:r>
      <w:r w:rsidRPr="00A0152E">
        <w:rPr>
          <w:szCs w:val="24"/>
        </w:rPr>
        <w:t xml:space="preserve">. Моментом исполнения Заказчиком обязательств по оплате оказанных услуг является дата зачисления денежных средств на расчетный счет банка, обслуживающего Исполнителя по представленным им реквизитам. </w:t>
      </w:r>
    </w:p>
    <w:p w14:paraId="5643B5D8" w14:textId="77777777" w:rsidR="00BF1CAA" w:rsidRDefault="00BF1CAA" w:rsidP="00BF1CAA">
      <w:pPr>
        <w:spacing w:after="0" w:line="240" w:lineRule="auto"/>
        <w:ind w:right="57" w:firstLine="568"/>
        <w:jc w:val="both"/>
        <w:rPr>
          <w:rFonts w:eastAsia="Times New Roman"/>
          <w:szCs w:val="24"/>
          <w:lang w:eastAsia="ru-RU"/>
        </w:rPr>
      </w:pPr>
      <w:r>
        <w:rPr>
          <w:szCs w:val="24"/>
        </w:rPr>
        <w:t xml:space="preserve">5.9. </w:t>
      </w:r>
      <w:r w:rsidRPr="00EE2602">
        <w:rPr>
          <w:rFonts w:eastAsia="Times New Roman"/>
          <w:szCs w:val="24"/>
          <w:lang w:eastAsia="ru-RU"/>
        </w:rPr>
        <w:t>Услуга считается оказанной после подписания акта приема-сдачи Услуги Заказчиком или его уполномоченным представителем</w:t>
      </w:r>
      <w:r>
        <w:rPr>
          <w:rFonts w:eastAsia="Times New Roman"/>
          <w:szCs w:val="24"/>
          <w:lang w:eastAsia="ru-RU"/>
        </w:rPr>
        <w:t xml:space="preserve">.        </w:t>
      </w:r>
    </w:p>
    <w:p w14:paraId="7EA40CDC" w14:textId="77777777" w:rsidR="00BF1CAA" w:rsidRDefault="00BF1CAA" w:rsidP="00C73FD8">
      <w:pPr>
        <w:spacing w:after="0" w:line="240" w:lineRule="auto"/>
        <w:ind w:right="57" w:firstLine="568"/>
        <w:jc w:val="both"/>
        <w:rPr>
          <w:rFonts w:eastAsia="Times New Roman"/>
          <w:szCs w:val="24"/>
          <w:lang w:eastAsia="ru-RU"/>
        </w:rPr>
      </w:pPr>
    </w:p>
    <w:p w14:paraId="768E5B9D" w14:textId="77777777" w:rsidR="001275D1" w:rsidRDefault="001275D1" w:rsidP="00B469E8">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ОТВЕТСТВЕННОСТЬ  СТОРОН     </w:t>
      </w:r>
    </w:p>
    <w:p w14:paraId="4E5D9470" w14:textId="77777777" w:rsidR="008E7A55" w:rsidRDefault="008E7A55">
      <w:pPr>
        <w:spacing w:after="0" w:line="240" w:lineRule="auto"/>
        <w:ind w:firstLine="709"/>
        <w:jc w:val="both"/>
        <w:rPr>
          <w:color w:val="00000A"/>
          <w:szCs w:val="24"/>
        </w:rPr>
      </w:pPr>
    </w:p>
    <w:p w14:paraId="77147702" w14:textId="77777777" w:rsidR="008E7A55" w:rsidRPr="004250DE" w:rsidRDefault="008E7A55" w:rsidP="008E7A55">
      <w:pPr>
        <w:spacing w:after="0" w:line="240" w:lineRule="auto"/>
        <w:jc w:val="both"/>
        <w:rPr>
          <w:color w:val="00000A"/>
          <w:szCs w:val="24"/>
        </w:rPr>
      </w:pPr>
      <w:r>
        <w:rPr>
          <w:color w:val="00000A"/>
          <w:szCs w:val="24"/>
        </w:rPr>
        <w:t xml:space="preserve">         </w:t>
      </w:r>
      <w:r w:rsidRPr="004250DE">
        <w:rPr>
          <w:color w:val="00000A"/>
          <w:szCs w:val="24"/>
        </w:rPr>
        <w:t>6.1. За качество оказанных услуг Исполнитель несет ответственность в соответствии с действующим законодательством Российской Федерации.</w:t>
      </w:r>
    </w:p>
    <w:p w14:paraId="67267E43" w14:textId="77777777" w:rsidR="008E7A55" w:rsidRPr="004250DE" w:rsidRDefault="008E7A55" w:rsidP="008E7A55">
      <w:pPr>
        <w:spacing w:after="0" w:line="240" w:lineRule="auto"/>
        <w:jc w:val="both"/>
        <w:rPr>
          <w:color w:val="00000A"/>
          <w:szCs w:val="24"/>
        </w:rPr>
      </w:pPr>
      <w:r w:rsidRPr="004250DE">
        <w:rPr>
          <w:color w:val="00000A"/>
          <w:szCs w:val="24"/>
        </w:rPr>
        <w:t xml:space="preserve">        6.1.1. Исполнитель несёт ответственность за ущерб, нанесённый Заказчику от кражи, повреждения или уничтожения имущества в результате виновного невыполнения или виновного ненадлежащего выполнения своих обязательств по Контракту, в размере прямого действительного ущерба, но не более оценочной стоимости имущества, указанной в контракте с охранной организацией.</w:t>
      </w:r>
    </w:p>
    <w:p w14:paraId="4AC6B7F7" w14:textId="77777777" w:rsidR="008E7A55" w:rsidRPr="004250DE" w:rsidRDefault="008E7A55" w:rsidP="008E7A55">
      <w:pPr>
        <w:spacing w:after="0" w:line="240" w:lineRule="auto"/>
        <w:jc w:val="both"/>
        <w:rPr>
          <w:color w:val="00000A"/>
          <w:szCs w:val="24"/>
        </w:rPr>
      </w:pPr>
      <w:r w:rsidRPr="004250DE">
        <w:rPr>
          <w:color w:val="00000A"/>
          <w:szCs w:val="24"/>
        </w:rPr>
        <w:t xml:space="preserve">        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Pr="004250DE">
        <w:rPr>
          <w:color w:val="00000A"/>
          <w:szCs w:val="24"/>
        </w:rPr>
        <w:lastRenderedPageBreak/>
        <w:t>предусмотренных контрактом, Заказчик направляет Исполнителю требование об уплате неустоек (штрафов, пеней).</w:t>
      </w:r>
    </w:p>
    <w:p w14:paraId="448C6096" w14:textId="77777777" w:rsidR="008E7A55" w:rsidRPr="004250DE" w:rsidRDefault="008E7A55" w:rsidP="008E7A55">
      <w:pPr>
        <w:spacing w:after="0" w:line="240" w:lineRule="auto"/>
        <w:ind w:firstLine="709"/>
        <w:jc w:val="both"/>
        <w:rPr>
          <w:color w:val="00000A"/>
          <w:szCs w:val="24"/>
        </w:rPr>
      </w:pPr>
      <w:r w:rsidRPr="004250DE">
        <w:rPr>
          <w:color w:val="00000A"/>
          <w:szCs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58623CDF" w14:textId="77777777" w:rsidR="008E7A55" w:rsidRPr="004250DE" w:rsidRDefault="008E7A55" w:rsidP="008E7A55">
      <w:pPr>
        <w:spacing w:after="0" w:line="240" w:lineRule="auto"/>
        <w:jc w:val="both"/>
        <w:rPr>
          <w:color w:val="00000A"/>
          <w:szCs w:val="24"/>
        </w:rPr>
      </w:pPr>
      <w:r w:rsidRPr="004250DE">
        <w:rPr>
          <w:color w:val="00000A"/>
          <w:szCs w:val="24"/>
        </w:rPr>
        <w:t xml:space="preserve">        6.3.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Постановлением № 1042 и составляет 10 процентов цены контракта.</w:t>
      </w:r>
    </w:p>
    <w:p w14:paraId="4BC623CF" w14:textId="77777777" w:rsidR="008E7A55" w:rsidRPr="004250DE" w:rsidRDefault="008E7A55" w:rsidP="008E7A55">
      <w:pPr>
        <w:spacing w:after="0" w:line="240" w:lineRule="auto"/>
        <w:jc w:val="both"/>
        <w:rPr>
          <w:color w:val="00000A"/>
          <w:szCs w:val="24"/>
        </w:rPr>
      </w:pPr>
      <w:r w:rsidRPr="004250DE">
        <w:rPr>
          <w:color w:val="00000A"/>
          <w:szCs w:val="24"/>
        </w:rPr>
        <w:t xml:space="preserve">        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w:t>
      </w:r>
    </w:p>
    <w:p w14:paraId="0B588C27" w14:textId="77777777" w:rsidR="008E7A55" w:rsidRPr="004250DE" w:rsidRDefault="008E7A55" w:rsidP="008E7A55">
      <w:pPr>
        <w:spacing w:after="0" w:line="240" w:lineRule="auto"/>
        <w:jc w:val="both"/>
        <w:rPr>
          <w:color w:val="00000A"/>
          <w:szCs w:val="24"/>
        </w:rPr>
      </w:pPr>
      <w:r w:rsidRPr="004250DE">
        <w:rPr>
          <w:color w:val="00000A"/>
          <w:szCs w:val="24"/>
        </w:rPr>
        <w:t xml:space="preserve">        6.5. В случае просрочки исполнения Исполнителем обязательства, предусмотренного контрактом,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F056060" w14:textId="77777777" w:rsidR="008E7A55" w:rsidRPr="004250DE" w:rsidRDefault="008E7A55" w:rsidP="008E7A55">
      <w:pPr>
        <w:spacing w:after="0" w:line="240" w:lineRule="auto"/>
        <w:jc w:val="both"/>
        <w:rPr>
          <w:color w:val="00000A"/>
          <w:szCs w:val="24"/>
        </w:rPr>
      </w:pPr>
      <w:r w:rsidRPr="004250DE">
        <w:rPr>
          <w:color w:val="00000A"/>
          <w:szCs w:val="24"/>
        </w:rPr>
        <w:t xml:space="preserve">        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C4F2328" w14:textId="77777777" w:rsidR="008E7A55" w:rsidRPr="004250DE" w:rsidRDefault="008E7A55" w:rsidP="008E7A55">
      <w:pPr>
        <w:spacing w:after="0" w:line="240" w:lineRule="auto"/>
        <w:jc w:val="both"/>
        <w:rPr>
          <w:color w:val="00000A"/>
          <w:szCs w:val="24"/>
        </w:rPr>
      </w:pPr>
      <w:r w:rsidRPr="004250DE">
        <w:rPr>
          <w:color w:val="00000A"/>
          <w:szCs w:val="24"/>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рублей. </w:t>
      </w:r>
    </w:p>
    <w:p w14:paraId="33049F08" w14:textId="77777777" w:rsidR="008E7A55" w:rsidRDefault="008E7A55" w:rsidP="008E7A55">
      <w:pPr>
        <w:spacing w:after="0" w:line="240" w:lineRule="auto"/>
        <w:jc w:val="both"/>
        <w:rPr>
          <w:color w:val="00000A"/>
          <w:szCs w:val="24"/>
        </w:rPr>
      </w:pPr>
      <w:r w:rsidRPr="004250DE">
        <w:rPr>
          <w:color w:val="00000A"/>
          <w:szCs w:val="24"/>
        </w:rPr>
        <w:t xml:space="preserve">        6.8. В случае неисполнения или ненадлежащего исполнения Исполнителем обязательств, предусмотренных контрактом,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5355C627" w14:textId="77777777" w:rsidR="008E7A55" w:rsidRDefault="008E7A55">
      <w:pPr>
        <w:spacing w:after="0" w:line="240" w:lineRule="auto"/>
        <w:ind w:firstLine="709"/>
        <w:jc w:val="both"/>
        <w:rPr>
          <w:color w:val="00000A"/>
          <w:szCs w:val="24"/>
        </w:rPr>
      </w:pPr>
    </w:p>
    <w:p w14:paraId="1C9FB49D" w14:textId="77777777" w:rsidR="001275D1" w:rsidRDefault="00B469E8" w:rsidP="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 xml:space="preserve">7. </w:t>
      </w:r>
      <w:r w:rsidR="001275D1">
        <w:rPr>
          <w:rFonts w:ascii="Times New Roman" w:hAnsi="Times New Roman"/>
          <w:sz w:val="24"/>
          <w:szCs w:val="24"/>
        </w:rPr>
        <w:t>ФОРС-МАЖОР</w:t>
      </w:r>
    </w:p>
    <w:p w14:paraId="35E0BAD6" w14:textId="77777777" w:rsidR="008E7A55" w:rsidRDefault="008E7A55">
      <w:pPr>
        <w:pStyle w:val="a7"/>
        <w:tabs>
          <w:tab w:val="left" w:pos="900"/>
          <w:tab w:val="left" w:pos="1142"/>
        </w:tabs>
        <w:spacing w:after="0" w:line="240" w:lineRule="auto"/>
        <w:ind w:firstLine="567"/>
        <w:jc w:val="both"/>
        <w:rPr>
          <w:b w:val="0"/>
          <w:sz w:val="24"/>
          <w:szCs w:val="24"/>
        </w:rPr>
      </w:pPr>
    </w:p>
    <w:p w14:paraId="096C6861" w14:textId="77777777"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r w:rsidR="00B469E8">
        <w:rPr>
          <w:b w:val="0"/>
          <w:sz w:val="24"/>
          <w:szCs w:val="24"/>
        </w:rPr>
        <w:t>7</w:t>
      </w:r>
      <w:r>
        <w:rPr>
          <w:b w:val="0"/>
          <w:sz w:val="24"/>
          <w:szCs w:val="24"/>
        </w:rPr>
        <w:t xml:space="preserve">.1.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w:t>
      </w:r>
      <w:r>
        <w:rPr>
          <w:b w:val="0"/>
          <w:sz w:val="24"/>
          <w:szCs w:val="24"/>
        </w:rPr>
        <w:lastRenderedPageBreak/>
        <w:t xml:space="preserve">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1EED1367" w14:textId="77777777"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r w:rsidR="00B469E8">
        <w:rPr>
          <w:b w:val="0"/>
          <w:sz w:val="24"/>
          <w:szCs w:val="24"/>
        </w:rPr>
        <w:t>7</w:t>
      </w:r>
      <w:r>
        <w:rPr>
          <w:b w:val="0"/>
          <w:sz w:val="24"/>
          <w:szCs w:val="24"/>
        </w:rPr>
        <w:t>.2.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080E18CF" w14:textId="77777777"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r w:rsidR="00B469E8">
        <w:rPr>
          <w:b w:val="0"/>
          <w:sz w:val="24"/>
          <w:szCs w:val="24"/>
        </w:rPr>
        <w:t>7</w:t>
      </w:r>
      <w:r>
        <w:rPr>
          <w:b w:val="0"/>
          <w:sz w:val="24"/>
          <w:szCs w:val="24"/>
        </w:rPr>
        <w:t>.3.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1FDA6E21" w14:textId="77777777" w:rsidR="008E7A55" w:rsidRDefault="008E7A55">
      <w:pPr>
        <w:pStyle w:val="a7"/>
        <w:tabs>
          <w:tab w:val="left" w:pos="900"/>
          <w:tab w:val="left" w:pos="1142"/>
        </w:tabs>
        <w:spacing w:after="0" w:line="240" w:lineRule="auto"/>
        <w:ind w:firstLine="567"/>
        <w:jc w:val="both"/>
        <w:rPr>
          <w:b w:val="0"/>
          <w:sz w:val="24"/>
          <w:szCs w:val="24"/>
        </w:rPr>
      </w:pPr>
    </w:p>
    <w:p w14:paraId="19BFB2EB" w14:textId="77777777" w:rsidR="001275D1" w:rsidRDefault="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 xml:space="preserve">8. </w:t>
      </w:r>
      <w:r w:rsidR="001275D1">
        <w:rPr>
          <w:rFonts w:ascii="Times New Roman" w:hAnsi="Times New Roman"/>
          <w:sz w:val="24"/>
          <w:szCs w:val="24"/>
        </w:rPr>
        <w:t>ПОРЯДОК РАЗРЕШЕНИЯ РАЗНОГЛАСИЙ</w:t>
      </w:r>
    </w:p>
    <w:p w14:paraId="6A3FAD6C" w14:textId="77777777" w:rsidR="008E7A55" w:rsidRDefault="008E7A55">
      <w:pPr>
        <w:pStyle w:val="a7"/>
        <w:tabs>
          <w:tab w:val="left" w:pos="900"/>
          <w:tab w:val="left" w:pos="1142"/>
        </w:tabs>
        <w:spacing w:after="0" w:line="240" w:lineRule="auto"/>
        <w:ind w:firstLine="567"/>
        <w:jc w:val="both"/>
        <w:rPr>
          <w:b w:val="0"/>
          <w:sz w:val="24"/>
          <w:szCs w:val="24"/>
        </w:rPr>
      </w:pPr>
    </w:p>
    <w:p w14:paraId="27ECF016"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.1.  Претензионный порядок досудебного урегулирования споров, вытекающих из контракта, является для Сторон обязательным.</w:t>
      </w:r>
    </w:p>
    <w:p w14:paraId="47C34C64"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8E7A55">
        <w:rPr>
          <w:b w:val="0"/>
          <w:sz w:val="24"/>
          <w:szCs w:val="24"/>
        </w:rPr>
        <w:t>2</w:t>
      </w:r>
      <w:r w:rsidR="001275D1">
        <w:rPr>
          <w:b w:val="0"/>
          <w:sz w:val="24"/>
          <w:szCs w:val="24"/>
        </w:rPr>
        <w:t xml:space="preserve"> контракта.</w:t>
      </w:r>
    </w:p>
    <w:p w14:paraId="2A566E59"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.3. Допускается направление Сторонами претензионных писем иными способами: по факсу и электронной почте, экспресс-почтой.</w:t>
      </w:r>
    </w:p>
    <w:p w14:paraId="50D413E3"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.4. 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730BD735"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284C141A" w14:textId="77777777" w:rsidR="001275D1" w:rsidRDefault="001275D1">
      <w:pPr>
        <w:pStyle w:val="a7"/>
        <w:tabs>
          <w:tab w:val="left" w:pos="900"/>
          <w:tab w:val="left" w:pos="1142"/>
        </w:tabs>
        <w:spacing w:after="0" w:line="240" w:lineRule="auto"/>
        <w:ind w:firstLine="567"/>
        <w:jc w:val="both"/>
        <w:rPr>
          <w:b w:val="0"/>
          <w:sz w:val="24"/>
          <w:szCs w:val="24"/>
        </w:rPr>
      </w:pPr>
    </w:p>
    <w:p w14:paraId="09ABE910" w14:textId="77777777" w:rsidR="001275D1" w:rsidRDefault="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9</w:t>
      </w:r>
      <w:r w:rsidR="001275D1">
        <w:rPr>
          <w:rFonts w:ascii="Times New Roman" w:hAnsi="Times New Roman"/>
          <w:sz w:val="24"/>
          <w:szCs w:val="24"/>
        </w:rPr>
        <w:t>. ПОРЯДОК РАСТОРЖЕНИЯ, ИЗМЕНЕНИЯ КОНТРАКТА</w:t>
      </w:r>
    </w:p>
    <w:p w14:paraId="2318C675" w14:textId="77777777" w:rsidR="008E7A55" w:rsidRDefault="008E7A55">
      <w:pPr>
        <w:tabs>
          <w:tab w:val="left" w:pos="1070"/>
        </w:tabs>
        <w:autoSpaceDE w:val="0"/>
        <w:autoSpaceDN w:val="0"/>
        <w:adjustRightInd w:val="0"/>
        <w:spacing w:after="0" w:line="240" w:lineRule="auto"/>
        <w:ind w:firstLine="567"/>
        <w:jc w:val="both"/>
        <w:rPr>
          <w:rFonts w:eastAsia="Times New Roman"/>
          <w:szCs w:val="24"/>
          <w:lang w:eastAsia="ru-RU"/>
        </w:rPr>
      </w:pPr>
    </w:p>
    <w:p w14:paraId="08824076"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.1. Настоящий контракт может быть расторгнут по соглашению Сторон, по решению суда, либо в случае мотивированного одностороннего отказа одной из Сторон настоящего контракта от его исполнения в соответствии с гражданским законодательством Российской Федерации.</w:t>
      </w:r>
    </w:p>
    <w:p w14:paraId="07EFAD10"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 xml:space="preserve">.2. Заказчик вправе в одностороннем порядке отказаться от исполнения настоящего контракта в случае, если: </w:t>
      </w:r>
    </w:p>
    <w:p w14:paraId="10CEE926"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.2.1. Исполнитель оказывает</w:t>
      </w:r>
      <w:r w:rsidR="001275D1" w:rsidRPr="00586F2B">
        <w:rPr>
          <w:rFonts w:eastAsia="Times New Roman"/>
          <w:szCs w:val="24"/>
          <w:lang w:eastAsia="ru-RU"/>
        </w:rPr>
        <w:t xml:space="preserve"> услугу</w:t>
      </w:r>
      <w:r w:rsidR="001275D1">
        <w:rPr>
          <w:rFonts w:eastAsia="Times New Roman"/>
          <w:szCs w:val="24"/>
          <w:lang w:eastAsia="ru-RU"/>
        </w:rPr>
        <w:t xml:space="preserve"> Заказчику не соответствующую согласованному в Приложении №1 к настоящему контракту; </w:t>
      </w:r>
    </w:p>
    <w:p w14:paraId="6CD32254"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.2.2. Исполнитель не приступает к исполнению обязательств в срок, предусмотренный контрактом.</w:t>
      </w:r>
    </w:p>
    <w:p w14:paraId="7AD8F450"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.3. Сторона которой направлено предложение о расторжении настоящего контракта по соглашению Сторон должна дать мотивированный письменный ответ по существу и в срок не превышающий 5 (пять) календарных дней с даты его получения.</w:t>
      </w:r>
    </w:p>
    <w:p w14:paraId="70218E61"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.4. Расторжение настоящего контракта фиксируется путем подписания Сторонами соответствующего Соглашения о расторжении.</w:t>
      </w:r>
    </w:p>
    <w:p w14:paraId="5260200A" w14:textId="77777777" w:rsidR="008E7A55" w:rsidRDefault="008E7A55">
      <w:pPr>
        <w:tabs>
          <w:tab w:val="left" w:pos="1070"/>
        </w:tabs>
        <w:autoSpaceDE w:val="0"/>
        <w:autoSpaceDN w:val="0"/>
        <w:adjustRightInd w:val="0"/>
        <w:spacing w:after="0" w:line="240" w:lineRule="auto"/>
        <w:ind w:firstLine="567"/>
        <w:jc w:val="both"/>
        <w:rPr>
          <w:rFonts w:eastAsia="Times New Roman"/>
          <w:szCs w:val="24"/>
          <w:lang w:eastAsia="ru-RU"/>
        </w:rPr>
      </w:pPr>
    </w:p>
    <w:p w14:paraId="4CBA02C3" w14:textId="77777777" w:rsidR="008E7A55" w:rsidRPr="003D1C4C" w:rsidRDefault="008E7A55" w:rsidP="008E7A55">
      <w:pPr>
        <w:keepNext/>
        <w:shd w:val="pct20" w:color="auto" w:fill="auto"/>
        <w:tabs>
          <w:tab w:val="left" w:pos="540"/>
          <w:tab w:val="left" w:pos="1080"/>
        </w:tabs>
        <w:autoSpaceDE w:val="0"/>
        <w:autoSpaceDN w:val="0"/>
        <w:spacing w:after="0" w:line="240" w:lineRule="auto"/>
        <w:jc w:val="center"/>
        <w:outlineLvl w:val="0"/>
        <w:rPr>
          <w:rFonts w:eastAsia="Times New Roman"/>
          <w:b/>
          <w:bCs/>
          <w:color w:val="000000"/>
          <w:szCs w:val="24"/>
          <w:lang w:eastAsia="ru-RU"/>
        </w:rPr>
      </w:pPr>
      <w:r w:rsidRPr="003D1C4C">
        <w:rPr>
          <w:rFonts w:eastAsia="Times New Roman"/>
          <w:b/>
          <w:bCs/>
          <w:color w:val="000000"/>
          <w:szCs w:val="24"/>
          <w:lang w:eastAsia="ru-RU"/>
        </w:rPr>
        <w:lastRenderedPageBreak/>
        <w:t>10. АНТИКОРРУПЦИОННАЯ ОГОВОРКА</w:t>
      </w:r>
    </w:p>
    <w:p w14:paraId="1708D898" w14:textId="77777777" w:rsidR="008E7A55" w:rsidRPr="004250DE" w:rsidRDefault="008E7A55" w:rsidP="008E7A55">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r w:rsidRPr="004250DE">
        <w:rPr>
          <w:rFonts w:eastAsia="Times New Roman"/>
          <w:szCs w:val="24"/>
          <w:lang w:eastAsia="ru-RU"/>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96A0C52" w14:textId="77777777" w:rsidR="008E7A55" w:rsidRPr="004250DE"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4677C1C" w14:textId="77777777" w:rsidR="008E7A55" w:rsidRPr="004250DE"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w:t>
      </w:r>
      <w:r>
        <w:rPr>
          <w:rFonts w:eastAsia="Times New Roman"/>
          <w:szCs w:val="24"/>
          <w:lang w:eastAsia="ru-RU"/>
        </w:rPr>
        <w:t xml:space="preserve"> </w:t>
      </w:r>
      <w:r w:rsidRPr="004250DE">
        <w:rPr>
          <w:rFonts w:eastAsia="Times New Roman"/>
          <w:szCs w:val="24"/>
          <w:lang w:eastAsia="ru-RU"/>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110FB3E" w14:textId="77777777" w:rsidR="008E7A55" w:rsidRPr="004250DE"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832E6C" w14:textId="77777777" w:rsidR="008E7A55"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A98C836" w14:textId="77777777" w:rsidR="008E7A55" w:rsidRPr="004250DE" w:rsidRDefault="008E7A55" w:rsidP="008E7A55">
      <w:pPr>
        <w:keepNext/>
        <w:shd w:val="pct20" w:color="auto" w:fill="auto"/>
        <w:tabs>
          <w:tab w:val="left" w:pos="540"/>
          <w:tab w:val="left" w:pos="1080"/>
        </w:tabs>
        <w:autoSpaceDE w:val="0"/>
        <w:autoSpaceDN w:val="0"/>
        <w:spacing w:after="0" w:line="240" w:lineRule="auto"/>
        <w:jc w:val="center"/>
        <w:outlineLvl w:val="0"/>
        <w:rPr>
          <w:b/>
          <w:bCs/>
          <w:color w:val="000000"/>
          <w:szCs w:val="24"/>
        </w:rPr>
      </w:pPr>
      <w:r w:rsidRPr="004250DE">
        <w:rPr>
          <w:b/>
          <w:bCs/>
          <w:color w:val="000000"/>
          <w:szCs w:val="24"/>
        </w:rPr>
        <w:t>11. ЗАКЛЮЧИТЕЛЬНЫЕ ПОЛОЖЕНИЯ</w:t>
      </w:r>
    </w:p>
    <w:p w14:paraId="0245BDCD" w14:textId="77777777" w:rsidR="008E7A55" w:rsidRPr="004250DE" w:rsidRDefault="008E7A55" w:rsidP="008E7A55">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11.1. Контракт вступает в силу с момента его подписания обеими Сторонами и действует по </w:t>
      </w:r>
      <w:r>
        <w:rPr>
          <w:rFonts w:eastAsia="Times New Roman"/>
          <w:szCs w:val="24"/>
          <w:lang w:eastAsia="ru-RU"/>
        </w:rPr>
        <w:t>10</w:t>
      </w:r>
      <w:r w:rsidRPr="002A544B">
        <w:rPr>
          <w:rFonts w:eastAsia="Times New Roman"/>
          <w:szCs w:val="24"/>
          <w:lang w:eastAsia="ru-RU"/>
        </w:rPr>
        <w:t>.</w:t>
      </w:r>
      <w:r>
        <w:rPr>
          <w:rFonts w:eastAsia="Times New Roman"/>
          <w:szCs w:val="24"/>
          <w:lang w:eastAsia="ru-RU"/>
        </w:rPr>
        <w:t>11</w:t>
      </w:r>
      <w:r w:rsidRPr="002A544B">
        <w:rPr>
          <w:rFonts w:eastAsia="Times New Roman"/>
          <w:szCs w:val="24"/>
          <w:lang w:eastAsia="ru-RU"/>
        </w:rPr>
        <w:t>.2026.</w:t>
      </w:r>
      <w:r w:rsidRPr="004250DE">
        <w:rPr>
          <w:rFonts w:eastAsia="Times New Roman"/>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488F1074" w14:textId="77777777" w:rsidR="008E7A55" w:rsidRPr="004250DE" w:rsidRDefault="008E7A55" w:rsidP="008E7A55">
      <w:pPr>
        <w:widowControl w:val="0"/>
        <w:autoSpaceDE w:val="0"/>
        <w:autoSpaceDN w:val="0"/>
        <w:adjustRightInd w:val="0"/>
        <w:spacing w:after="0" w:line="240" w:lineRule="auto"/>
        <w:jc w:val="both"/>
        <w:rPr>
          <w:rFonts w:eastAsia="Times New Roman"/>
          <w:color w:val="000000"/>
          <w:szCs w:val="24"/>
          <w:lang w:eastAsia="ru-RU"/>
        </w:rPr>
      </w:pPr>
      <w:r w:rsidRPr="004250DE">
        <w:rPr>
          <w:rFonts w:eastAsia="Times New Roman"/>
          <w:color w:val="000000"/>
          <w:szCs w:val="24"/>
          <w:lang w:eastAsia="ru-RU"/>
        </w:rPr>
        <w:t xml:space="preserve">         11.2. 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337707B6" w14:textId="77777777" w:rsidR="008E7A55" w:rsidRPr="004250DE" w:rsidRDefault="008E7A55" w:rsidP="008E7A55">
      <w:pPr>
        <w:widowControl w:val="0"/>
        <w:autoSpaceDE w:val="0"/>
        <w:autoSpaceDN w:val="0"/>
        <w:adjustRightInd w:val="0"/>
        <w:spacing w:after="0" w:line="240" w:lineRule="auto"/>
        <w:ind w:firstLine="720"/>
        <w:jc w:val="both"/>
        <w:rPr>
          <w:rFonts w:eastAsia="Times New Roman"/>
          <w:color w:val="000000"/>
          <w:szCs w:val="24"/>
          <w:lang w:eastAsia="ru-RU"/>
        </w:rPr>
      </w:pPr>
      <w:r w:rsidRPr="004250DE">
        <w:rPr>
          <w:rFonts w:eastAsia="Times New Roman"/>
          <w:color w:val="000000"/>
          <w:szCs w:val="24"/>
          <w:lang w:eastAsia="ru-RU"/>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786FAC3A" w14:textId="77777777" w:rsidR="008E7A55" w:rsidRPr="004250DE" w:rsidRDefault="008E7A55" w:rsidP="008E7A55">
      <w:pPr>
        <w:widowControl w:val="0"/>
        <w:tabs>
          <w:tab w:val="left" w:pos="0"/>
        </w:tabs>
        <w:autoSpaceDE w:val="0"/>
        <w:autoSpaceDN w:val="0"/>
        <w:adjustRightInd w:val="0"/>
        <w:spacing w:after="0" w:line="240" w:lineRule="auto"/>
        <w:ind w:rightChars="138" w:right="331" w:firstLine="720"/>
        <w:jc w:val="both"/>
        <w:rPr>
          <w:rFonts w:eastAsia="Times New Roman"/>
          <w:color w:val="000000"/>
          <w:szCs w:val="24"/>
          <w:lang w:eastAsia="ru-RU"/>
        </w:rPr>
      </w:pPr>
      <w:r w:rsidRPr="004250DE">
        <w:rPr>
          <w:rFonts w:eastAsia="Times New Roman"/>
          <w:color w:val="000000"/>
          <w:szCs w:val="24"/>
          <w:lang w:eastAsia="ru-RU"/>
        </w:rPr>
        <w:t>В случае технической невозможности обмена документами с помощью системы ЭДО Стороны обмениваются документами на бумажном носителе.</w:t>
      </w:r>
    </w:p>
    <w:p w14:paraId="6F2F287A"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11.3. Все документы, подписанные и переданные по факсимильной связи, имеют юридическую силу и определяются Сторонами как документы, принятые к исполнению. </w:t>
      </w:r>
      <w:r w:rsidRPr="004250DE">
        <w:rPr>
          <w:rFonts w:eastAsia="Times New Roman"/>
          <w:szCs w:val="24"/>
          <w:lang w:eastAsia="ru-RU"/>
        </w:rPr>
        <w:lastRenderedPageBreak/>
        <w:t>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7F30B073"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11.4.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электронной почте или по почте заказным письмом с уведомлением о вручении. Такие документы считаются полученными Стороной в следующем порядке:</w:t>
      </w:r>
    </w:p>
    <w:p w14:paraId="09EE2DC8"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передачи лично через представителей Сторон – в дату, указанную в расписке о получении;</w:t>
      </w:r>
    </w:p>
    <w:p w14:paraId="115F0AD4"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передачи по электронной почте – в дату, указанную в отчете о доставке отправляющей Стороны о положительном результате отправки соответствующего документа по электронной почте;</w:t>
      </w:r>
    </w:p>
    <w:p w14:paraId="062F3133"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отправки по почте – в дату, указанную в уведомлении о вручении.</w:t>
      </w:r>
    </w:p>
    <w:p w14:paraId="5B7F1E42" w14:textId="77777777" w:rsidR="00B469E8" w:rsidRPr="005F2393" w:rsidRDefault="00B469E8" w:rsidP="00B469E8">
      <w:pPr>
        <w:pStyle w:val="ConsPlusNormal"/>
        <w:ind w:firstLine="540"/>
        <w:jc w:val="both"/>
        <w:rPr>
          <w:rFonts w:ascii="Times New Roman" w:hAnsi="Times New Roman" w:cs="Times New Roman"/>
          <w:sz w:val="24"/>
          <w:szCs w:val="24"/>
        </w:rPr>
      </w:pPr>
      <w:r w:rsidRPr="005F2393">
        <w:rPr>
          <w:rFonts w:ascii="Times New Roman" w:hAnsi="Times New Roman"/>
          <w:sz w:val="24"/>
          <w:szCs w:val="24"/>
        </w:rPr>
        <w:t>1</w:t>
      </w:r>
      <w:r w:rsidR="008E7A55">
        <w:rPr>
          <w:rFonts w:ascii="Times New Roman" w:hAnsi="Times New Roman"/>
          <w:sz w:val="24"/>
          <w:szCs w:val="24"/>
        </w:rPr>
        <w:t>1</w:t>
      </w:r>
      <w:r w:rsidRPr="005F2393">
        <w:rPr>
          <w:rFonts w:ascii="Times New Roman" w:hAnsi="Times New Roman"/>
          <w:sz w:val="24"/>
          <w:szCs w:val="24"/>
        </w:rPr>
        <w:t>.</w:t>
      </w:r>
      <w:r w:rsidR="00A51274">
        <w:rPr>
          <w:rFonts w:ascii="Times New Roman" w:hAnsi="Times New Roman"/>
          <w:sz w:val="24"/>
          <w:szCs w:val="24"/>
        </w:rPr>
        <w:t>5</w:t>
      </w:r>
      <w:r w:rsidRPr="005F2393">
        <w:rPr>
          <w:rFonts w:ascii="Times New Roman" w:hAnsi="Times New Roman"/>
          <w:sz w:val="24"/>
          <w:szCs w:val="24"/>
        </w:rPr>
        <w:t xml:space="preserve">. </w:t>
      </w:r>
      <w:bookmarkStart w:id="0" w:name="_Hlk197938690"/>
      <w:r w:rsidRPr="005F2393">
        <w:rPr>
          <w:rFonts w:ascii="Times New Roman" w:hAnsi="Times New Roman" w:cs="Times New Roman"/>
          <w:sz w:val="24"/>
          <w:szCs w:val="24"/>
        </w:rPr>
        <w:t xml:space="preserve">Контракт составлен в форме электронного документа и подписан электронными подписями Сторон с использованием Единого </w:t>
      </w:r>
      <w:proofErr w:type="spellStart"/>
      <w:r w:rsidRPr="005F2393">
        <w:rPr>
          <w:rFonts w:ascii="Times New Roman" w:hAnsi="Times New Roman" w:cs="Times New Roman"/>
          <w:sz w:val="24"/>
          <w:szCs w:val="24"/>
        </w:rPr>
        <w:t>агрегатора</w:t>
      </w:r>
      <w:proofErr w:type="spellEnd"/>
      <w:r w:rsidRPr="005F2393">
        <w:rPr>
          <w:rFonts w:ascii="Times New Roman" w:hAnsi="Times New Roman" w:cs="Times New Roman"/>
          <w:sz w:val="24"/>
          <w:szCs w:val="24"/>
        </w:rPr>
        <w:t xml:space="preserve"> торговли</w:t>
      </w:r>
      <w:r w:rsidR="00AE7B64">
        <w:rPr>
          <w:rFonts w:ascii="Times New Roman" w:hAnsi="Times New Roman" w:cs="Times New Roman"/>
          <w:sz w:val="24"/>
          <w:szCs w:val="24"/>
        </w:rPr>
        <w:t>.</w:t>
      </w:r>
    </w:p>
    <w:p w14:paraId="36B8B4AD" w14:textId="77777777" w:rsidR="00B469E8" w:rsidRPr="005F2393" w:rsidRDefault="00B469E8" w:rsidP="00B469E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66F81D7F" w14:textId="77777777" w:rsidR="00B469E8" w:rsidRPr="005F2393" w:rsidRDefault="00B469E8" w:rsidP="00B469E8">
      <w:pPr>
        <w:pStyle w:val="ConsPlusNormal"/>
        <w:ind w:firstLine="540"/>
        <w:jc w:val="both"/>
        <w:rPr>
          <w:rFonts w:ascii="Times New Roman" w:hAnsi="Times New Roman" w:cs="Times New Roman"/>
          <w:sz w:val="24"/>
          <w:szCs w:val="24"/>
        </w:rPr>
      </w:pPr>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57908A5F" w14:textId="77777777" w:rsidR="00B469E8" w:rsidRPr="005F2393" w:rsidRDefault="00B469E8" w:rsidP="00B469E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5F19344E" w14:textId="77777777" w:rsidR="00B469E8" w:rsidRDefault="00B469E8" w:rsidP="00B469E8">
      <w:pPr>
        <w:tabs>
          <w:tab w:val="left" w:pos="1080"/>
        </w:tabs>
        <w:autoSpaceDE w:val="0"/>
        <w:autoSpaceDN w:val="0"/>
        <w:adjustRightInd w:val="0"/>
        <w:spacing w:after="0" w:line="240" w:lineRule="auto"/>
        <w:ind w:firstLine="567"/>
        <w:jc w:val="both"/>
      </w:pPr>
      <w:r w:rsidRPr="00CA19DA">
        <w:t xml:space="preserve">Настоящий контракт составлен в 2-х (двух) идентичных экземплярах, имеющих одинаковую юридическую силу, один экземпляр – </w:t>
      </w:r>
      <w:r w:rsidR="00C73FD8">
        <w:t>Исполнителю</w:t>
      </w:r>
      <w:r w:rsidRPr="00CA19DA">
        <w:t>, один экземпляр – Заказчику.</w:t>
      </w:r>
      <w:bookmarkEnd w:id="0"/>
    </w:p>
    <w:p w14:paraId="64F86D59" w14:textId="77777777" w:rsidR="00B469E8" w:rsidRPr="00B469E8" w:rsidRDefault="00B469E8" w:rsidP="00B469E8">
      <w:pPr>
        <w:tabs>
          <w:tab w:val="left" w:pos="540"/>
          <w:tab w:val="left" w:pos="1080"/>
        </w:tabs>
        <w:ind w:firstLine="567"/>
        <w:jc w:val="both"/>
        <w:rPr>
          <w:rFonts w:eastAsia="Times New Roman"/>
          <w:szCs w:val="24"/>
          <w:lang w:eastAsia="ru-RU"/>
        </w:rPr>
      </w:pPr>
      <w:r w:rsidRPr="00B469E8">
        <w:rPr>
          <w:rFonts w:eastAsia="Times New Roman"/>
          <w:szCs w:val="24"/>
          <w:lang w:eastAsia="ru-RU"/>
        </w:rPr>
        <w:t>1</w:t>
      </w:r>
      <w:r w:rsidR="008E7A55">
        <w:rPr>
          <w:rFonts w:eastAsia="Times New Roman"/>
          <w:szCs w:val="24"/>
          <w:lang w:eastAsia="ru-RU"/>
        </w:rPr>
        <w:t>1</w:t>
      </w:r>
      <w:r w:rsidRPr="00B469E8">
        <w:rPr>
          <w:rFonts w:eastAsia="Times New Roman"/>
          <w:szCs w:val="24"/>
          <w:lang w:eastAsia="ru-RU"/>
        </w:rPr>
        <w:t>.</w:t>
      </w:r>
      <w:r w:rsidR="00A51274">
        <w:rPr>
          <w:rFonts w:eastAsia="Times New Roman"/>
          <w:szCs w:val="24"/>
          <w:lang w:eastAsia="ru-RU"/>
        </w:rPr>
        <w:t>6</w:t>
      </w:r>
      <w:r w:rsidRPr="00B469E8">
        <w:rPr>
          <w:rFonts w:eastAsia="Times New Roman"/>
          <w:szCs w:val="24"/>
          <w:lang w:eastAsia="ru-RU"/>
        </w:rPr>
        <w:t>.Во всем, что не предусмотрено настоящим контрактом стороны руководствуются действующим законодательством РФ.</w:t>
      </w:r>
    </w:p>
    <w:p w14:paraId="2987E772" w14:textId="77777777" w:rsidR="00B469E8" w:rsidRDefault="00B469E8" w:rsidP="00B469E8">
      <w:pPr>
        <w:tabs>
          <w:tab w:val="left" w:pos="540"/>
          <w:tab w:val="left" w:pos="1080"/>
        </w:tabs>
        <w:ind w:firstLine="567"/>
        <w:jc w:val="both"/>
      </w:pPr>
      <w:r w:rsidRPr="00CA19DA">
        <w:t xml:space="preserve">   Приложение № 1 – Спецификация.</w:t>
      </w:r>
    </w:p>
    <w:p w14:paraId="5DC6BA68" w14:textId="77777777" w:rsidR="00AE7B64" w:rsidRDefault="00AE7B64" w:rsidP="00AE7B64">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   Приложение № 2 – Техническое задание.</w:t>
      </w:r>
    </w:p>
    <w:p w14:paraId="2BEA1840" w14:textId="77777777" w:rsidR="00AE7B64" w:rsidRDefault="00AE7B64" w:rsidP="00B469E8">
      <w:pPr>
        <w:tabs>
          <w:tab w:val="left" w:pos="540"/>
          <w:tab w:val="left" w:pos="1080"/>
        </w:tabs>
        <w:ind w:firstLine="567"/>
        <w:jc w:val="both"/>
      </w:pPr>
    </w:p>
    <w:p w14:paraId="4EB11B60" w14:textId="77777777" w:rsidR="001275D1" w:rsidRDefault="001275D1">
      <w:pPr>
        <w:pStyle w:val="1"/>
        <w:shd w:val="pct20" w:color="auto" w:fill="auto"/>
        <w:tabs>
          <w:tab w:val="left" w:pos="540"/>
          <w:tab w:val="left" w:pos="1080"/>
        </w:tabs>
        <w:adjustRightInd/>
        <w:ind w:left="360"/>
        <w:rPr>
          <w:rFonts w:ascii="Times New Roman" w:hAnsi="Times New Roman"/>
          <w:sz w:val="24"/>
          <w:szCs w:val="24"/>
        </w:rPr>
      </w:pPr>
      <w:r>
        <w:rPr>
          <w:rFonts w:ascii="Times New Roman" w:hAnsi="Times New Roman"/>
          <w:sz w:val="24"/>
          <w:szCs w:val="24"/>
        </w:rPr>
        <w:lastRenderedPageBreak/>
        <w:t xml:space="preserve">                                           1</w:t>
      </w:r>
      <w:r w:rsidR="00AE7B64">
        <w:rPr>
          <w:rFonts w:ascii="Times New Roman" w:hAnsi="Times New Roman"/>
          <w:sz w:val="24"/>
          <w:szCs w:val="24"/>
        </w:rPr>
        <w:t>2</w:t>
      </w:r>
      <w:r>
        <w:rPr>
          <w:rFonts w:ascii="Times New Roman" w:hAnsi="Times New Roman"/>
          <w:sz w:val="24"/>
          <w:szCs w:val="24"/>
        </w:rPr>
        <w:t>.  АДРЕСА И РЕКВИЗИТЫ СТОРОН</w:t>
      </w:r>
    </w:p>
    <w:tbl>
      <w:tblPr>
        <w:tblW w:w="94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678"/>
      </w:tblGrid>
      <w:tr w:rsidR="001275D1" w14:paraId="280968BC" w14:textId="77777777" w:rsidTr="00B469E8">
        <w:trPr>
          <w:trHeight w:val="5452"/>
        </w:trPr>
        <w:tc>
          <w:tcPr>
            <w:tcW w:w="4786" w:type="dxa"/>
          </w:tcPr>
          <w:p w14:paraId="7B7420B1" w14:textId="77777777" w:rsidR="001275D1" w:rsidRDefault="001275D1">
            <w:pPr>
              <w:keepNext/>
              <w:spacing w:after="0" w:line="240" w:lineRule="auto"/>
              <w:outlineLvl w:val="5"/>
              <w:rPr>
                <w:rFonts w:eastAsia="Times New Roman"/>
                <w:b/>
                <w:szCs w:val="24"/>
              </w:rPr>
            </w:pPr>
            <w:r>
              <w:rPr>
                <w:rFonts w:eastAsia="Times New Roman"/>
                <w:b/>
                <w:szCs w:val="24"/>
              </w:rPr>
              <w:t>ЗАКАЗЧИК</w:t>
            </w:r>
          </w:p>
          <w:p w14:paraId="311718F1" w14:textId="77777777" w:rsidR="003D5DB4" w:rsidRPr="003D5DB4" w:rsidRDefault="003D5DB4" w:rsidP="003D5DB4">
            <w:pPr>
              <w:spacing w:after="0" w:line="256" w:lineRule="auto"/>
              <w:rPr>
                <w:szCs w:val="24"/>
              </w:rPr>
            </w:pPr>
            <w:r w:rsidRPr="003D5DB4">
              <w:rPr>
                <w:b/>
                <w:szCs w:val="24"/>
              </w:rPr>
              <w:t>ФГБУ «Сочинский национальный парк»</w:t>
            </w:r>
          </w:p>
          <w:p w14:paraId="5E24AC17" w14:textId="77777777" w:rsidR="00AE7B64" w:rsidRPr="0078041D" w:rsidRDefault="00AE7B64" w:rsidP="00AE7B64">
            <w:pPr>
              <w:spacing w:after="0" w:line="256" w:lineRule="auto"/>
              <w:rPr>
                <w:szCs w:val="24"/>
              </w:rPr>
            </w:pPr>
            <w:r w:rsidRPr="0078041D">
              <w:rPr>
                <w:szCs w:val="24"/>
              </w:rPr>
              <w:t>Юр. адрес: 354000, Краснодарский край, г. Сочи, Центральный р-н,  ул. Московская, д. 21</w:t>
            </w:r>
          </w:p>
          <w:p w14:paraId="3FEAE6B1" w14:textId="77777777" w:rsidR="00AE7B64" w:rsidRPr="0078041D" w:rsidRDefault="00AE7B64" w:rsidP="00AE7B64">
            <w:pPr>
              <w:spacing w:after="0" w:line="256" w:lineRule="auto"/>
              <w:rPr>
                <w:szCs w:val="24"/>
              </w:rPr>
            </w:pPr>
            <w:r w:rsidRPr="0078041D">
              <w:rPr>
                <w:szCs w:val="24"/>
              </w:rPr>
              <w:t xml:space="preserve">Факт. Адрес: 354002, Краснодарский край, г. Сочи, </w:t>
            </w:r>
            <w:proofErr w:type="spellStart"/>
            <w:r w:rsidRPr="0078041D">
              <w:rPr>
                <w:szCs w:val="24"/>
              </w:rPr>
              <w:t>Хостинский</w:t>
            </w:r>
            <w:proofErr w:type="spellEnd"/>
            <w:r w:rsidRPr="0078041D">
              <w:rPr>
                <w:szCs w:val="24"/>
              </w:rPr>
              <w:t xml:space="preserve"> р-н, Курортный проспект, 74</w:t>
            </w:r>
          </w:p>
          <w:p w14:paraId="31A0E334" w14:textId="77777777" w:rsidR="00AE7B64" w:rsidRPr="0078041D" w:rsidRDefault="00AE7B64" w:rsidP="00AE7B64">
            <w:pPr>
              <w:spacing w:after="0" w:line="256" w:lineRule="auto"/>
              <w:rPr>
                <w:szCs w:val="24"/>
              </w:rPr>
            </w:pPr>
            <w:r w:rsidRPr="0078041D">
              <w:rPr>
                <w:szCs w:val="24"/>
              </w:rPr>
              <w:t>ИНН 2320006502 КПП 232001001</w:t>
            </w:r>
          </w:p>
          <w:p w14:paraId="0438FFA3" w14:textId="77777777" w:rsidR="00AE7B64" w:rsidRPr="0078041D" w:rsidRDefault="00AE7B64" w:rsidP="00AE7B64">
            <w:pPr>
              <w:spacing w:after="0" w:line="256" w:lineRule="auto"/>
              <w:rPr>
                <w:szCs w:val="24"/>
              </w:rPr>
            </w:pPr>
            <w:r w:rsidRPr="0078041D">
              <w:rPr>
                <w:szCs w:val="24"/>
              </w:rPr>
              <w:t xml:space="preserve">р/с 03214643000000013241 - ОКЦ №1 ВВГУ Банка России // УФК по Нижегородской области, г. Нижний Новгород </w:t>
            </w:r>
          </w:p>
          <w:p w14:paraId="19B3B71B" w14:textId="77777777" w:rsidR="00AE7B64" w:rsidRPr="0078041D" w:rsidRDefault="00AE7B64" w:rsidP="00AE7B64">
            <w:pPr>
              <w:spacing w:after="0" w:line="256" w:lineRule="auto"/>
              <w:rPr>
                <w:szCs w:val="24"/>
              </w:rPr>
            </w:pPr>
            <w:r w:rsidRPr="0078041D">
              <w:rPr>
                <w:szCs w:val="24"/>
              </w:rPr>
              <w:t>БИК ТОФК 012202102</w:t>
            </w:r>
          </w:p>
          <w:p w14:paraId="1E8444B4" w14:textId="77777777" w:rsidR="00AE7B64" w:rsidRPr="0078041D" w:rsidRDefault="00AE7B64" w:rsidP="00AE7B64">
            <w:pPr>
              <w:spacing w:after="0" w:line="256" w:lineRule="auto"/>
              <w:rPr>
                <w:szCs w:val="24"/>
              </w:rPr>
            </w:pPr>
            <w:r w:rsidRPr="0078041D">
              <w:rPr>
                <w:szCs w:val="24"/>
              </w:rPr>
              <w:t>л/с 20186У55530</w:t>
            </w:r>
          </w:p>
          <w:p w14:paraId="534C6237" w14:textId="77777777" w:rsidR="00AE7B64" w:rsidRPr="0078041D" w:rsidRDefault="00AE7B64" w:rsidP="00AE7B64">
            <w:pPr>
              <w:spacing w:after="0" w:line="256" w:lineRule="auto"/>
              <w:rPr>
                <w:szCs w:val="24"/>
              </w:rPr>
            </w:pPr>
            <w:r w:rsidRPr="0078041D">
              <w:rPr>
                <w:szCs w:val="24"/>
              </w:rPr>
              <w:t>к/с 40102810745370000024</w:t>
            </w:r>
          </w:p>
          <w:p w14:paraId="3460B3FE" w14:textId="77777777" w:rsidR="00AE7B64" w:rsidRPr="0078041D" w:rsidRDefault="00AE7B64" w:rsidP="00AE7B64">
            <w:pPr>
              <w:spacing w:after="0" w:line="256" w:lineRule="auto"/>
              <w:rPr>
                <w:szCs w:val="24"/>
              </w:rPr>
            </w:pPr>
            <w:r w:rsidRPr="0078041D">
              <w:rPr>
                <w:szCs w:val="24"/>
              </w:rPr>
              <w:t xml:space="preserve">ОГРН 1022302942705 </w:t>
            </w:r>
          </w:p>
          <w:p w14:paraId="7CE5F335" w14:textId="77777777" w:rsidR="00AE7B64" w:rsidRPr="0078041D" w:rsidRDefault="00AE7B64" w:rsidP="00AE7B64">
            <w:pPr>
              <w:spacing w:after="0" w:line="256" w:lineRule="auto"/>
              <w:rPr>
                <w:szCs w:val="24"/>
              </w:rPr>
            </w:pPr>
            <w:r w:rsidRPr="0078041D">
              <w:rPr>
                <w:szCs w:val="24"/>
              </w:rPr>
              <w:t>ОКТМО 03726000</w:t>
            </w:r>
          </w:p>
          <w:p w14:paraId="1CB03397" w14:textId="77777777" w:rsidR="00AE7B64" w:rsidRPr="0078041D" w:rsidRDefault="00AE7B64" w:rsidP="00AE7B64">
            <w:pPr>
              <w:spacing w:after="0" w:line="256" w:lineRule="auto"/>
              <w:rPr>
                <w:szCs w:val="24"/>
              </w:rPr>
            </w:pPr>
            <w:r w:rsidRPr="0078041D">
              <w:rPr>
                <w:szCs w:val="24"/>
              </w:rPr>
              <w:t>ОКВЭД 91.04 ОКПО 05052384</w:t>
            </w:r>
          </w:p>
          <w:p w14:paraId="2EB7DABC" w14:textId="77777777" w:rsidR="00AE7B64" w:rsidRPr="0078041D" w:rsidRDefault="00AE7B64" w:rsidP="00AE7B64">
            <w:pPr>
              <w:spacing w:after="0" w:line="256" w:lineRule="auto"/>
              <w:rPr>
                <w:szCs w:val="24"/>
              </w:rPr>
            </w:pPr>
            <w:r w:rsidRPr="0078041D">
              <w:rPr>
                <w:szCs w:val="24"/>
              </w:rPr>
              <w:t>Тел.: +7 (862) 290-05-25, +7 (918) 200-09-61</w:t>
            </w:r>
          </w:p>
          <w:p w14:paraId="5E4F1E95" w14:textId="77777777" w:rsidR="00AE7B64" w:rsidRPr="0078041D" w:rsidRDefault="00AE7B64" w:rsidP="00AE7B64">
            <w:pPr>
              <w:spacing w:after="0" w:line="256" w:lineRule="auto"/>
              <w:rPr>
                <w:szCs w:val="24"/>
                <w:lang w:val="en-US"/>
              </w:rPr>
            </w:pPr>
            <w:r w:rsidRPr="0078041D">
              <w:rPr>
                <w:szCs w:val="24"/>
                <w:lang w:val="en-US"/>
              </w:rPr>
              <w:t xml:space="preserve">E-mail: forest_sochi@npsochi.ru   </w:t>
            </w:r>
          </w:p>
          <w:p w14:paraId="1C55347D" w14:textId="77777777" w:rsidR="00AE7B64" w:rsidRPr="00A8495F" w:rsidRDefault="00AE7B64" w:rsidP="00AE7B64">
            <w:pPr>
              <w:spacing w:after="0" w:line="256" w:lineRule="auto"/>
              <w:rPr>
                <w:szCs w:val="24"/>
                <w:lang w:val="en-US"/>
              </w:rPr>
            </w:pPr>
            <w:r w:rsidRPr="0078041D">
              <w:rPr>
                <w:szCs w:val="24"/>
                <w:lang w:val="en-US"/>
              </w:rPr>
              <w:t>E-mail:</w:t>
            </w:r>
            <w:r w:rsidRPr="00A8495F">
              <w:rPr>
                <w:szCs w:val="24"/>
                <w:lang w:val="en-US"/>
              </w:rPr>
              <w:t xml:space="preserve"> zakupki@npsochi.ru</w:t>
            </w:r>
          </w:p>
          <w:p w14:paraId="0BCB6AA4" w14:textId="77777777" w:rsidR="003D5DB4" w:rsidRPr="00AE7B64" w:rsidRDefault="003D5DB4" w:rsidP="003D5DB4">
            <w:pPr>
              <w:spacing w:after="160" w:line="256" w:lineRule="auto"/>
              <w:rPr>
                <w:szCs w:val="24"/>
                <w:lang w:val="en-US"/>
              </w:rPr>
            </w:pPr>
            <w:r w:rsidRPr="003D5DB4">
              <w:rPr>
                <w:szCs w:val="24"/>
                <w:lang w:val="en-US"/>
              </w:rPr>
              <w:t xml:space="preserve">  </w:t>
            </w:r>
          </w:p>
          <w:p w14:paraId="15C6D725" w14:textId="77777777" w:rsidR="001275D1" w:rsidRPr="00586F2B" w:rsidRDefault="001275D1">
            <w:pPr>
              <w:spacing w:after="0" w:line="240" w:lineRule="auto"/>
              <w:rPr>
                <w:rFonts w:eastAsia="Times New Roman"/>
                <w:szCs w:val="24"/>
                <w:lang w:val="en-US"/>
              </w:rPr>
            </w:pPr>
          </w:p>
        </w:tc>
        <w:tc>
          <w:tcPr>
            <w:tcW w:w="4678" w:type="dxa"/>
          </w:tcPr>
          <w:p w14:paraId="08385773" w14:textId="77777777" w:rsidR="001275D1" w:rsidRDefault="001275D1">
            <w:pPr>
              <w:spacing w:after="0" w:line="240" w:lineRule="auto"/>
              <w:rPr>
                <w:rFonts w:eastAsia="Times New Roman"/>
                <w:b/>
                <w:szCs w:val="24"/>
              </w:rPr>
            </w:pPr>
            <w:r>
              <w:rPr>
                <w:rFonts w:eastAsia="Times New Roman"/>
                <w:b/>
                <w:szCs w:val="24"/>
              </w:rPr>
              <w:t>ИСПОЛНИТЕЛЬ</w:t>
            </w:r>
          </w:p>
          <w:p w14:paraId="747F824F" w14:textId="77777777" w:rsidR="00B469E8" w:rsidRPr="00B469E8" w:rsidRDefault="00B469E8" w:rsidP="00B469E8">
            <w:pPr>
              <w:spacing w:after="0" w:line="240" w:lineRule="auto"/>
              <w:rPr>
                <w:rFonts w:eastAsia="Times New Roman"/>
                <w:szCs w:val="24"/>
              </w:rPr>
            </w:pPr>
            <w:r w:rsidRPr="00B469E8">
              <w:rPr>
                <w:rFonts w:eastAsia="Times New Roman"/>
                <w:szCs w:val="24"/>
              </w:rPr>
              <w:t>Наименование (полное и сокращенное (при наличии))/Ф.И.О. (для физического лица, в том числе ИП): ________</w:t>
            </w:r>
          </w:p>
          <w:p w14:paraId="5AB6FEFE" w14:textId="77777777" w:rsidR="00B469E8" w:rsidRPr="00B469E8" w:rsidRDefault="00B469E8" w:rsidP="00B469E8">
            <w:pPr>
              <w:spacing w:after="0" w:line="240" w:lineRule="auto"/>
              <w:rPr>
                <w:rFonts w:eastAsia="Times New Roman"/>
                <w:szCs w:val="24"/>
              </w:rPr>
            </w:pPr>
            <w:r w:rsidRPr="00B469E8">
              <w:rPr>
                <w:rFonts w:eastAsia="Times New Roman"/>
                <w:szCs w:val="24"/>
              </w:rPr>
              <w:t>Адрес юридического лица/место жительства: ________</w:t>
            </w:r>
          </w:p>
          <w:p w14:paraId="39613E80" w14:textId="77777777" w:rsidR="00B469E8" w:rsidRPr="00B469E8" w:rsidRDefault="00B469E8" w:rsidP="00B469E8">
            <w:pPr>
              <w:spacing w:after="0" w:line="240" w:lineRule="auto"/>
              <w:rPr>
                <w:rFonts w:eastAsia="Times New Roman"/>
                <w:szCs w:val="24"/>
              </w:rPr>
            </w:pPr>
            <w:r w:rsidRPr="00B469E8">
              <w:rPr>
                <w:rFonts w:eastAsia="Times New Roman"/>
                <w:szCs w:val="24"/>
              </w:rPr>
              <w:t>Адрес для направления корреспонденции: ________</w:t>
            </w:r>
          </w:p>
          <w:p w14:paraId="62A78160" w14:textId="77777777" w:rsidR="00B469E8" w:rsidRPr="00B469E8" w:rsidRDefault="00B469E8" w:rsidP="00B469E8">
            <w:pPr>
              <w:spacing w:after="0" w:line="240" w:lineRule="auto"/>
              <w:rPr>
                <w:rFonts w:eastAsia="Times New Roman"/>
                <w:szCs w:val="24"/>
              </w:rPr>
            </w:pPr>
            <w:r w:rsidRPr="00B469E8">
              <w:rPr>
                <w:rFonts w:eastAsia="Times New Roman"/>
                <w:szCs w:val="24"/>
              </w:rPr>
              <w:t>Телефон, факс и электронная почта: ________</w:t>
            </w:r>
          </w:p>
          <w:p w14:paraId="4F1B27A6" w14:textId="77777777" w:rsidR="00B469E8" w:rsidRPr="00B469E8" w:rsidRDefault="00B469E8" w:rsidP="00B469E8">
            <w:pPr>
              <w:spacing w:after="0" w:line="240" w:lineRule="auto"/>
              <w:rPr>
                <w:rFonts w:eastAsia="Times New Roman"/>
                <w:szCs w:val="24"/>
              </w:rPr>
            </w:pPr>
            <w:r w:rsidRPr="00B469E8">
              <w:rPr>
                <w:rFonts w:eastAsia="Times New Roman"/>
                <w:szCs w:val="24"/>
              </w:rPr>
              <w:t>ОГРН/ОГРНИП (при наличии): ________</w:t>
            </w:r>
          </w:p>
          <w:p w14:paraId="5FCCFB19" w14:textId="77777777" w:rsidR="00B469E8" w:rsidRPr="00B469E8" w:rsidRDefault="00B469E8" w:rsidP="00B469E8">
            <w:pPr>
              <w:spacing w:after="0" w:line="240" w:lineRule="auto"/>
              <w:rPr>
                <w:rFonts w:eastAsia="Times New Roman"/>
                <w:szCs w:val="24"/>
              </w:rPr>
            </w:pPr>
            <w:r w:rsidRPr="00B469E8">
              <w:rPr>
                <w:rFonts w:eastAsia="Times New Roman"/>
                <w:szCs w:val="24"/>
              </w:rPr>
              <w:t>ИНН (аналог ИНН в соответствии с законодательством иностранного государства): ________</w:t>
            </w:r>
          </w:p>
          <w:p w14:paraId="55C9C838" w14:textId="77777777" w:rsidR="00B469E8" w:rsidRPr="00B469E8" w:rsidRDefault="00B469E8" w:rsidP="00B469E8">
            <w:pPr>
              <w:spacing w:after="0" w:line="240" w:lineRule="auto"/>
              <w:rPr>
                <w:rFonts w:eastAsia="Times New Roman"/>
                <w:szCs w:val="24"/>
              </w:rPr>
            </w:pPr>
            <w:r w:rsidRPr="00B469E8">
              <w:rPr>
                <w:rFonts w:eastAsia="Times New Roman"/>
                <w:szCs w:val="24"/>
              </w:rPr>
              <w:t>КПП (при наличии): ________</w:t>
            </w:r>
          </w:p>
          <w:p w14:paraId="3912F9E4" w14:textId="77777777" w:rsidR="001275D1" w:rsidRDefault="00B469E8" w:rsidP="00B469E8">
            <w:pPr>
              <w:spacing w:after="0" w:line="240" w:lineRule="auto"/>
              <w:rPr>
                <w:rFonts w:eastAsia="Times New Roman"/>
                <w:szCs w:val="24"/>
              </w:rPr>
            </w:pPr>
            <w:r w:rsidRPr="00B469E8">
              <w:rPr>
                <w:rFonts w:eastAsia="Times New Roman"/>
                <w:szCs w:val="24"/>
              </w:rPr>
              <w:t>Реквизиты счета: ______</w:t>
            </w:r>
          </w:p>
        </w:tc>
      </w:tr>
      <w:tr w:rsidR="001275D1" w14:paraId="2636EF96" w14:textId="77777777" w:rsidTr="00B469E8">
        <w:trPr>
          <w:trHeight w:val="970"/>
        </w:trPr>
        <w:tc>
          <w:tcPr>
            <w:tcW w:w="4786" w:type="dxa"/>
          </w:tcPr>
          <w:p w14:paraId="0C03C406" w14:textId="77777777" w:rsidR="00B469E8" w:rsidRPr="00B469E8" w:rsidRDefault="00B469E8" w:rsidP="00B469E8">
            <w:pPr>
              <w:spacing w:after="0" w:line="240" w:lineRule="auto"/>
              <w:rPr>
                <w:rFonts w:eastAsia="Times New Roman"/>
                <w:szCs w:val="24"/>
              </w:rPr>
            </w:pPr>
            <w:r w:rsidRPr="00B469E8">
              <w:rPr>
                <w:rFonts w:eastAsia="Times New Roman"/>
                <w:szCs w:val="24"/>
              </w:rPr>
              <w:t>От «Заказчика»</w:t>
            </w:r>
          </w:p>
          <w:p w14:paraId="0783D7D9" w14:textId="77777777" w:rsidR="00B469E8" w:rsidRPr="00B469E8" w:rsidRDefault="00B469E8" w:rsidP="00B469E8">
            <w:pPr>
              <w:spacing w:after="0" w:line="240" w:lineRule="auto"/>
              <w:rPr>
                <w:rFonts w:eastAsia="Times New Roman"/>
                <w:szCs w:val="24"/>
              </w:rPr>
            </w:pPr>
          </w:p>
          <w:p w14:paraId="67FC661D" w14:textId="77777777" w:rsidR="001275D1" w:rsidRDefault="00B469E8" w:rsidP="00B469E8">
            <w:pPr>
              <w:spacing w:after="0" w:line="240" w:lineRule="auto"/>
              <w:rPr>
                <w:rFonts w:eastAsia="Times New Roman"/>
                <w:szCs w:val="24"/>
              </w:rPr>
            </w:pPr>
            <w:r w:rsidRPr="00B469E8">
              <w:rPr>
                <w:rFonts w:eastAsia="Times New Roman"/>
                <w:szCs w:val="24"/>
              </w:rPr>
              <w:t>_____________ /ФИО  /</w:t>
            </w:r>
          </w:p>
          <w:p w14:paraId="58E64EE9" w14:textId="77777777" w:rsidR="001275D1" w:rsidRDefault="001275D1" w:rsidP="00B469E8">
            <w:pPr>
              <w:spacing w:after="0" w:line="240" w:lineRule="auto"/>
              <w:rPr>
                <w:rFonts w:eastAsia="Times New Roman"/>
                <w:szCs w:val="24"/>
              </w:rPr>
            </w:pPr>
          </w:p>
        </w:tc>
        <w:tc>
          <w:tcPr>
            <w:tcW w:w="4678" w:type="dxa"/>
          </w:tcPr>
          <w:p w14:paraId="166E1B76" w14:textId="77777777" w:rsidR="006935DD" w:rsidRPr="006935DD" w:rsidRDefault="006935DD" w:rsidP="006935DD">
            <w:pPr>
              <w:spacing w:after="0" w:line="240" w:lineRule="auto"/>
              <w:rPr>
                <w:rFonts w:eastAsia="Times New Roman"/>
                <w:szCs w:val="24"/>
              </w:rPr>
            </w:pPr>
            <w:r w:rsidRPr="006935DD">
              <w:rPr>
                <w:rFonts w:eastAsia="Times New Roman"/>
                <w:szCs w:val="24"/>
              </w:rPr>
              <w:t>От «</w:t>
            </w:r>
            <w:r>
              <w:rPr>
                <w:rFonts w:eastAsia="Times New Roman"/>
                <w:szCs w:val="24"/>
              </w:rPr>
              <w:t>Исполнителя</w:t>
            </w:r>
            <w:r w:rsidRPr="006935DD">
              <w:rPr>
                <w:rFonts w:eastAsia="Times New Roman"/>
                <w:szCs w:val="24"/>
              </w:rPr>
              <w:t>»</w:t>
            </w:r>
          </w:p>
          <w:p w14:paraId="1920370A" w14:textId="77777777" w:rsidR="006935DD" w:rsidRPr="006935DD" w:rsidRDefault="006935DD" w:rsidP="006935DD">
            <w:pPr>
              <w:spacing w:after="0" w:line="240" w:lineRule="auto"/>
              <w:rPr>
                <w:rFonts w:eastAsia="Times New Roman"/>
                <w:szCs w:val="24"/>
              </w:rPr>
            </w:pPr>
          </w:p>
          <w:p w14:paraId="03EC44D1" w14:textId="77777777" w:rsidR="001275D1" w:rsidRDefault="006935DD" w:rsidP="006935DD">
            <w:pPr>
              <w:spacing w:after="0" w:line="240" w:lineRule="auto"/>
              <w:rPr>
                <w:rFonts w:eastAsia="Times New Roman"/>
                <w:szCs w:val="24"/>
              </w:rPr>
            </w:pPr>
            <w:r w:rsidRPr="006935DD">
              <w:rPr>
                <w:rFonts w:eastAsia="Times New Roman"/>
                <w:szCs w:val="24"/>
              </w:rPr>
              <w:t>_____________ /ФИО  /</w:t>
            </w:r>
          </w:p>
          <w:p w14:paraId="1A18B2A9" w14:textId="77777777" w:rsidR="001275D1" w:rsidRDefault="001275D1">
            <w:pPr>
              <w:spacing w:after="0" w:line="240" w:lineRule="auto"/>
              <w:rPr>
                <w:rFonts w:eastAsia="Times New Roman"/>
                <w:szCs w:val="24"/>
              </w:rPr>
            </w:pPr>
          </w:p>
          <w:p w14:paraId="408AC1BB" w14:textId="77777777" w:rsidR="001275D1" w:rsidRDefault="001275D1" w:rsidP="006935DD">
            <w:pPr>
              <w:spacing w:after="0" w:line="240" w:lineRule="auto"/>
              <w:rPr>
                <w:rFonts w:eastAsia="Times New Roman"/>
                <w:szCs w:val="24"/>
              </w:rPr>
            </w:pPr>
          </w:p>
        </w:tc>
      </w:tr>
    </w:tbl>
    <w:p w14:paraId="2492205D" w14:textId="77777777" w:rsidR="001275D1" w:rsidRDefault="001275D1">
      <w:pPr>
        <w:spacing w:after="0" w:line="240" w:lineRule="auto"/>
        <w:rPr>
          <w:rFonts w:eastAsia="Times New Roman"/>
          <w:b/>
          <w:szCs w:val="24"/>
        </w:rPr>
      </w:pPr>
    </w:p>
    <w:p w14:paraId="14F06595" w14:textId="77777777" w:rsidR="001275D1" w:rsidRDefault="001275D1">
      <w:pPr>
        <w:widowControl w:val="0"/>
        <w:spacing w:after="0" w:line="240" w:lineRule="auto"/>
        <w:rPr>
          <w:rFonts w:eastAsia="Times New Roman"/>
          <w:szCs w:val="24"/>
          <w:lang w:eastAsia="ru-RU"/>
        </w:rPr>
      </w:pPr>
      <w:r>
        <w:rPr>
          <w:rFonts w:eastAsia="Times New Roman"/>
          <w:szCs w:val="24"/>
          <w:lang w:eastAsia="ru-RU"/>
        </w:rPr>
        <w:t xml:space="preserve">                                                                                                                    </w:t>
      </w:r>
    </w:p>
    <w:p w14:paraId="6575B7C7" w14:textId="77777777" w:rsidR="001275D1" w:rsidRDefault="001275D1">
      <w:pPr>
        <w:widowControl w:val="0"/>
        <w:spacing w:after="0" w:line="240" w:lineRule="auto"/>
        <w:jc w:val="right"/>
        <w:rPr>
          <w:rFonts w:eastAsia="Times New Roman"/>
          <w:szCs w:val="24"/>
          <w:lang w:eastAsia="ru-RU"/>
        </w:rPr>
      </w:pPr>
      <w:r>
        <w:rPr>
          <w:rFonts w:eastAsia="Times New Roman"/>
          <w:szCs w:val="24"/>
          <w:lang w:eastAsia="ru-RU"/>
        </w:rPr>
        <w:br w:type="page"/>
      </w:r>
      <w:r>
        <w:rPr>
          <w:rFonts w:eastAsia="Times New Roman"/>
          <w:szCs w:val="24"/>
          <w:lang w:eastAsia="ru-RU"/>
        </w:rPr>
        <w:lastRenderedPageBreak/>
        <w:t xml:space="preserve">    Приложение № 1 </w:t>
      </w:r>
    </w:p>
    <w:p w14:paraId="70184567" w14:textId="77777777" w:rsidR="001275D1" w:rsidRDefault="001275D1">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__________________ </w:t>
      </w:r>
    </w:p>
    <w:p w14:paraId="6E2B60C6" w14:textId="77777777" w:rsidR="001275D1" w:rsidRDefault="001275D1">
      <w:pPr>
        <w:widowControl w:val="0"/>
        <w:spacing w:after="0" w:line="240" w:lineRule="auto"/>
        <w:jc w:val="right"/>
        <w:rPr>
          <w:rFonts w:eastAsia="Times New Roman"/>
          <w:szCs w:val="24"/>
          <w:lang w:eastAsia="ru-RU"/>
        </w:rPr>
      </w:pPr>
      <w:r>
        <w:rPr>
          <w:rFonts w:eastAsia="Times New Roman"/>
          <w:szCs w:val="24"/>
          <w:lang w:eastAsia="ru-RU"/>
        </w:rPr>
        <w:t>от «___» ______________202</w:t>
      </w:r>
      <w:r w:rsidR="00AE7B64">
        <w:rPr>
          <w:rFonts w:eastAsia="Times New Roman"/>
          <w:szCs w:val="24"/>
          <w:lang w:eastAsia="ru-RU"/>
        </w:rPr>
        <w:t>6</w:t>
      </w:r>
      <w:r>
        <w:rPr>
          <w:rFonts w:eastAsia="Times New Roman"/>
          <w:szCs w:val="24"/>
          <w:lang w:eastAsia="ru-RU"/>
        </w:rPr>
        <w:t xml:space="preserve"> г.</w:t>
      </w:r>
    </w:p>
    <w:p w14:paraId="112C7C8D" w14:textId="77777777" w:rsidR="001275D1" w:rsidRDefault="001275D1">
      <w:pPr>
        <w:widowControl w:val="0"/>
        <w:spacing w:after="0" w:line="240" w:lineRule="auto"/>
        <w:jc w:val="right"/>
        <w:rPr>
          <w:rFonts w:eastAsia="Times New Roman"/>
          <w:szCs w:val="24"/>
          <w:lang w:eastAsia="ru-RU"/>
        </w:rPr>
      </w:pPr>
    </w:p>
    <w:p w14:paraId="72B2E0FF" w14:textId="77777777" w:rsidR="001275D1" w:rsidRDefault="001275D1">
      <w:pPr>
        <w:widowControl w:val="0"/>
        <w:spacing w:after="0" w:line="240" w:lineRule="auto"/>
        <w:jc w:val="right"/>
        <w:rPr>
          <w:rFonts w:eastAsia="Times New Roman"/>
          <w:szCs w:val="24"/>
          <w:lang w:eastAsia="ru-RU"/>
        </w:rPr>
      </w:pPr>
    </w:p>
    <w:p w14:paraId="536E842E" w14:textId="77777777" w:rsidR="001275D1" w:rsidRDefault="001275D1">
      <w:pPr>
        <w:widowControl w:val="0"/>
        <w:spacing w:after="0" w:line="240" w:lineRule="auto"/>
        <w:jc w:val="center"/>
        <w:rPr>
          <w:rFonts w:eastAsia="Times New Roman"/>
          <w:b/>
          <w:szCs w:val="24"/>
          <w:lang w:eastAsia="ru-RU"/>
        </w:rPr>
      </w:pPr>
      <w:r>
        <w:rPr>
          <w:rFonts w:eastAsia="Times New Roman"/>
          <w:b/>
          <w:szCs w:val="24"/>
          <w:lang w:eastAsia="ru-RU"/>
        </w:rPr>
        <w:t xml:space="preserve">СПЕЦИФИКАЦИЯ </w:t>
      </w:r>
    </w:p>
    <w:p w14:paraId="51D1C821" w14:textId="77777777" w:rsidR="00C510B4" w:rsidRDefault="00C510B4">
      <w:pPr>
        <w:widowControl w:val="0"/>
        <w:spacing w:after="0" w:line="240" w:lineRule="auto"/>
        <w:jc w:val="center"/>
        <w:rPr>
          <w:rFonts w:eastAsia="Times New Roman"/>
          <w:b/>
          <w:szCs w:val="24"/>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3"/>
        <w:gridCol w:w="709"/>
        <w:gridCol w:w="850"/>
        <w:gridCol w:w="993"/>
        <w:gridCol w:w="1275"/>
        <w:gridCol w:w="1418"/>
      </w:tblGrid>
      <w:tr w:rsidR="00AE7B64" w:rsidRPr="00C510B4" w14:paraId="2F21A727" w14:textId="77777777" w:rsidTr="00AE7B64">
        <w:trPr>
          <w:trHeight w:val="1320"/>
        </w:trPr>
        <w:tc>
          <w:tcPr>
            <w:tcW w:w="425" w:type="dxa"/>
            <w:tcBorders>
              <w:top w:val="single" w:sz="4" w:space="0" w:color="auto"/>
              <w:left w:val="single" w:sz="4" w:space="0" w:color="auto"/>
              <w:bottom w:val="single" w:sz="4" w:space="0" w:color="auto"/>
              <w:right w:val="single" w:sz="4" w:space="0" w:color="auto"/>
            </w:tcBorders>
            <w:hideMark/>
          </w:tcPr>
          <w:p w14:paraId="77F777A5" w14:textId="77777777" w:rsidR="00AE7B64" w:rsidRPr="00C510B4" w:rsidRDefault="00AE7B64" w:rsidP="00C510B4">
            <w:pPr>
              <w:rPr>
                <w:rFonts w:eastAsia="SimSun"/>
                <w:b/>
                <w:bCs/>
                <w:sz w:val="20"/>
                <w:szCs w:val="20"/>
              </w:rPr>
            </w:pPr>
            <w:r w:rsidRPr="00C510B4">
              <w:rPr>
                <w:rFonts w:eastAsia="SimSun"/>
                <w:b/>
                <w:bCs/>
                <w:sz w:val="20"/>
                <w:szCs w:val="20"/>
              </w:rPr>
              <w:t>№ п/п</w:t>
            </w:r>
          </w:p>
        </w:tc>
        <w:tc>
          <w:tcPr>
            <w:tcW w:w="4253" w:type="dxa"/>
            <w:tcBorders>
              <w:top w:val="single" w:sz="4" w:space="0" w:color="auto"/>
              <w:left w:val="single" w:sz="4" w:space="0" w:color="auto"/>
              <w:bottom w:val="single" w:sz="4" w:space="0" w:color="auto"/>
              <w:right w:val="single" w:sz="4" w:space="0" w:color="auto"/>
            </w:tcBorders>
            <w:hideMark/>
          </w:tcPr>
          <w:p w14:paraId="6BB5F717" w14:textId="77777777" w:rsidR="00AE7B64" w:rsidRPr="00C510B4" w:rsidRDefault="00AE7B64" w:rsidP="00C510B4">
            <w:pPr>
              <w:rPr>
                <w:rFonts w:eastAsia="SimSun"/>
                <w:b/>
                <w:bCs/>
                <w:sz w:val="20"/>
                <w:szCs w:val="20"/>
              </w:rPr>
            </w:pPr>
            <w:r w:rsidRPr="00C510B4">
              <w:rPr>
                <w:rFonts w:eastAsia="SimSun"/>
                <w:b/>
                <w:bCs/>
                <w:sz w:val="20"/>
                <w:szCs w:val="20"/>
              </w:rPr>
              <w:t>Наименование услуг</w:t>
            </w:r>
          </w:p>
        </w:tc>
        <w:tc>
          <w:tcPr>
            <w:tcW w:w="709" w:type="dxa"/>
            <w:tcBorders>
              <w:top w:val="single" w:sz="4" w:space="0" w:color="auto"/>
              <w:left w:val="single" w:sz="4" w:space="0" w:color="auto"/>
              <w:bottom w:val="single" w:sz="4" w:space="0" w:color="auto"/>
              <w:right w:val="single" w:sz="4" w:space="0" w:color="auto"/>
            </w:tcBorders>
            <w:hideMark/>
          </w:tcPr>
          <w:p w14:paraId="3ED51AD3" w14:textId="77777777" w:rsidR="00AE7B64" w:rsidRPr="00C510B4" w:rsidRDefault="00AE7B64" w:rsidP="00C510B4">
            <w:pPr>
              <w:rPr>
                <w:rFonts w:eastAsia="SimSun"/>
                <w:b/>
                <w:bCs/>
                <w:sz w:val="20"/>
                <w:szCs w:val="20"/>
                <w:lang w:val="en-US"/>
              </w:rPr>
            </w:pPr>
            <w:r w:rsidRPr="00C510B4">
              <w:rPr>
                <w:rFonts w:eastAsia="SimSun"/>
                <w:b/>
                <w:bCs/>
                <w:sz w:val="20"/>
                <w:szCs w:val="20"/>
              </w:rPr>
              <w:t>Кол-во</w:t>
            </w:r>
          </w:p>
        </w:tc>
        <w:tc>
          <w:tcPr>
            <w:tcW w:w="850" w:type="dxa"/>
            <w:tcBorders>
              <w:top w:val="single" w:sz="4" w:space="0" w:color="auto"/>
              <w:left w:val="single" w:sz="4" w:space="0" w:color="auto"/>
              <w:bottom w:val="single" w:sz="4" w:space="0" w:color="auto"/>
              <w:right w:val="single" w:sz="4" w:space="0" w:color="auto"/>
            </w:tcBorders>
          </w:tcPr>
          <w:p w14:paraId="1072F908" w14:textId="77777777" w:rsidR="00AE7B64" w:rsidRPr="00C510B4" w:rsidRDefault="00AE7B64" w:rsidP="00C510B4">
            <w:pPr>
              <w:rPr>
                <w:rFonts w:eastAsia="SimSun"/>
                <w:b/>
                <w:bCs/>
                <w:sz w:val="20"/>
                <w:szCs w:val="20"/>
              </w:rPr>
            </w:pPr>
            <w:r w:rsidRPr="00C510B4">
              <w:rPr>
                <w:rFonts w:eastAsia="SimSun"/>
                <w:b/>
                <w:bCs/>
                <w:sz w:val="20"/>
                <w:szCs w:val="20"/>
              </w:rPr>
              <w:t>Ед. изм.</w:t>
            </w:r>
          </w:p>
        </w:tc>
        <w:tc>
          <w:tcPr>
            <w:tcW w:w="993" w:type="dxa"/>
            <w:tcBorders>
              <w:top w:val="single" w:sz="4" w:space="0" w:color="auto"/>
              <w:left w:val="single" w:sz="4" w:space="0" w:color="auto"/>
              <w:bottom w:val="single" w:sz="4" w:space="0" w:color="auto"/>
              <w:right w:val="single" w:sz="4" w:space="0" w:color="auto"/>
            </w:tcBorders>
          </w:tcPr>
          <w:p w14:paraId="25C85C5C" w14:textId="77777777" w:rsidR="00AE7B64" w:rsidRPr="00C510B4" w:rsidRDefault="00AE7B64" w:rsidP="00C510B4">
            <w:pPr>
              <w:rPr>
                <w:rFonts w:eastAsia="SimSun"/>
                <w:b/>
                <w:bCs/>
                <w:sz w:val="20"/>
                <w:szCs w:val="20"/>
              </w:rPr>
            </w:pPr>
            <w:r w:rsidRPr="00AE7B64">
              <w:rPr>
                <w:rFonts w:eastAsia="SimSun"/>
                <w:b/>
                <w:bCs/>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hideMark/>
          </w:tcPr>
          <w:p w14:paraId="128BEE98" w14:textId="77777777" w:rsidR="00AE7B64" w:rsidRPr="00C510B4" w:rsidRDefault="00AE7B64" w:rsidP="00C510B4">
            <w:pPr>
              <w:rPr>
                <w:rFonts w:eastAsia="SimSun"/>
                <w:b/>
                <w:bCs/>
                <w:sz w:val="20"/>
                <w:szCs w:val="20"/>
              </w:rPr>
            </w:pPr>
            <w:r w:rsidRPr="00C510B4">
              <w:rPr>
                <w:rFonts w:eastAsia="SimSun"/>
                <w:b/>
                <w:bCs/>
                <w:sz w:val="20"/>
                <w:szCs w:val="20"/>
              </w:rPr>
              <w:t>Цена за ед.</w:t>
            </w:r>
            <w:proofErr w:type="spellStart"/>
            <w:r w:rsidRPr="00C510B4">
              <w:rPr>
                <w:rFonts w:eastAsia="SimSun"/>
                <w:b/>
                <w:bCs/>
                <w:sz w:val="20"/>
                <w:szCs w:val="20"/>
              </w:rPr>
              <w:t>изм</w:t>
            </w:r>
            <w:proofErr w:type="spellEnd"/>
            <w:r w:rsidRPr="00C510B4">
              <w:rPr>
                <w:rFonts w:eastAsia="SimSun"/>
                <w:b/>
                <w:bCs/>
                <w:sz w:val="20"/>
                <w:szCs w:val="20"/>
              </w:rPr>
              <w:t>.,руб. (без Н</w:t>
            </w:r>
            <w:r w:rsidRPr="00C510B4">
              <w:rPr>
                <w:rFonts w:eastAsia="SimSun"/>
                <w:b/>
                <w:bCs/>
                <w:sz w:val="18"/>
                <w:szCs w:val="18"/>
              </w:rPr>
              <w:t>ДС</w:t>
            </w:r>
            <w:r>
              <w:rPr>
                <w:rFonts w:eastAsia="SimSun"/>
                <w:b/>
                <w:bCs/>
                <w:sz w:val="18"/>
                <w:szCs w:val="18"/>
              </w:rPr>
              <w:t>/с НДС</w:t>
            </w:r>
            <w:r w:rsidRPr="00C510B4">
              <w:rPr>
                <w:rFonts w:eastAsia="SimSun"/>
                <w:b/>
                <w:bCs/>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1D4D0766" w14:textId="77777777" w:rsidR="00AE7B64" w:rsidRPr="00C510B4" w:rsidRDefault="00AE7B64" w:rsidP="00C510B4">
            <w:pPr>
              <w:rPr>
                <w:rFonts w:eastAsia="SimSun"/>
                <w:b/>
                <w:bCs/>
                <w:sz w:val="20"/>
                <w:szCs w:val="20"/>
              </w:rPr>
            </w:pPr>
            <w:r w:rsidRPr="00C510B4">
              <w:rPr>
                <w:rFonts w:eastAsia="SimSun"/>
                <w:b/>
                <w:bCs/>
                <w:sz w:val="20"/>
                <w:szCs w:val="20"/>
              </w:rPr>
              <w:t xml:space="preserve">Сумма, руб. (без </w:t>
            </w:r>
            <w:r w:rsidRPr="00C510B4">
              <w:rPr>
                <w:rFonts w:eastAsia="SimSun"/>
                <w:b/>
                <w:bCs/>
                <w:sz w:val="16"/>
                <w:szCs w:val="16"/>
              </w:rPr>
              <w:t>НДС</w:t>
            </w:r>
            <w:r>
              <w:rPr>
                <w:rFonts w:eastAsia="SimSun"/>
                <w:b/>
                <w:bCs/>
                <w:sz w:val="16"/>
                <w:szCs w:val="16"/>
              </w:rPr>
              <w:t>/с НДС</w:t>
            </w:r>
            <w:r w:rsidRPr="00C510B4">
              <w:rPr>
                <w:rFonts w:eastAsia="SimSun"/>
                <w:b/>
                <w:bCs/>
                <w:sz w:val="16"/>
                <w:szCs w:val="16"/>
              </w:rPr>
              <w:t>)</w:t>
            </w:r>
          </w:p>
        </w:tc>
      </w:tr>
      <w:tr w:rsidR="00AE7B64" w:rsidRPr="00C510B4" w14:paraId="0D7949BC" w14:textId="77777777" w:rsidTr="00AE7B64">
        <w:trPr>
          <w:trHeight w:val="339"/>
        </w:trPr>
        <w:tc>
          <w:tcPr>
            <w:tcW w:w="425" w:type="dxa"/>
            <w:tcBorders>
              <w:top w:val="single" w:sz="4" w:space="0" w:color="auto"/>
              <w:left w:val="single" w:sz="4" w:space="0" w:color="auto"/>
              <w:bottom w:val="single" w:sz="4" w:space="0" w:color="auto"/>
              <w:right w:val="single" w:sz="4" w:space="0" w:color="auto"/>
            </w:tcBorders>
          </w:tcPr>
          <w:p w14:paraId="39164781" w14:textId="77777777" w:rsidR="00AE7B64" w:rsidRPr="00C510B4" w:rsidRDefault="00AE7B64" w:rsidP="00C510B4">
            <w:pPr>
              <w:jc w:val="center"/>
              <w:rPr>
                <w:rFonts w:eastAsia="SimSun"/>
                <w:b/>
                <w:sz w:val="20"/>
                <w:szCs w:val="20"/>
              </w:rPr>
            </w:pPr>
            <w:r w:rsidRPr="00C510B4">
              <w:rPr>
                <w:rFonts w:eastAsia="SimSun"/>
                <w:b/>
                <w:sz w:val="20"/>
                <w:szCs w:val="20"/>
              </w:rPr>
              <w:t>1</w:t>
            </w:r>
          </w:p>
        </w:tc>
        <w:tc>
          <w:tcPr>
            <w:tcW w:w="4253" w:type="dxa"/>
            <w:tcBorders>
              <w:top w:val="single" w:sz="4" w:space="0" w:color="auto"/>
              <w:left w:val="single" w:sz="4" w:space="0" w:color="auto"/>
              <w:bottom w:val="single" w:sz="4" w:space="0" w:color="auto"/>
              <w:right w:val="single" w:sz="4" w:space="0" w:color="auto"/>
            </w:tcBorders>
          </w:tcPr>
          <w:p w14:paraId="26C1EC84" w14:textId="77777777" w:rsidR="00AE7B64" w:rsidRPr="00C510B4" w:rsidRDefault="00AE7B64" w:rsidP="00C510B4">
            <w:pPr>
              <w:jc w:val="center"/>
              <w:rPr>
                <w:rFonts w:eastAsia="SimSun"/>
                <w:b/>
                <w:sz w:val="20"/>
                <w:szCs w:val="20"/>
              </w:rPr>
            </w:pPr>
            <w:r w:rsidRPr="00C510B4">
              <w:rPr>
                <w:rFonts w:eastAsia="SimSun"/>
                <w:b/>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789B56D2" w14:textId="77777777" w:rsidR="00AE7B64" w:rsidRPr="00C510B4" w:rsidRDefault="00AE7B64" w:rsidP="00C510B4">
            <w:pPr>
              <w:jc w:val="center"/>
              <w:rPr>
                <w:rFonts w:eastAsia="SimSun"/>
                <w:b/>
                <w:sz w:val="20"/>
                <w:szCs w:val="20"/>
              </w:rPr>
            </w:pPr>
            <w:r w:rsidRPr="00C510B4">
              <w:rPr>
                <w:rFonts w:eastAsia="SimSun"/>
                <w:b/>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7A5EB271" w14:textId="77777777" w:rsidR="00AE7B64" w:rsidRPr="00C510B4" w:rsidRDefault="00AE7B64" w:rsidP="00C510B4">
            <w:pPr>
              <w:jc w:val="center"/>
              <w:rPr>
                <w:rFonts w:eastAsia="SimSun"/>
                <w:b/>
                <w:sz w:val="20"/>
                <w:szCs w:val="20"/>
              </w:rPr>
            </w:pPr>
            <w:r w:rsidRPr="00C510B4">
              <w:rPr>
                <w:rFonts w:eastAsia="SimSun"/>
                <w:b/>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1DF09882" w14:textId="77777777" w:rsidR="00AE7B64" w:rsidRPr="00C510B4" w:rsidRDefault="00AE7B64" w:rsidP="00C510B4">
            <w:pPr>
              <w:jc w:val="center"/>
              <w:rPr>
                <w:rFonts w:eastAsia="SimSun"/>
                <w:b/>
                <w:sz w:val="20"/>
                <w:szCs w:val="20"/>
              </w:rPr>
            </w:pPr>
            <w:r>
              <w:rPr>
                <w:rFonts w:eastAsia="SimSun"/>
                <w:b/>
                <w:sz w:val="20"/>
                <w:szCs w:val="20"/>
              </w:rPr>
              <w:t>5</w:t>
            </w:r>
          </w:p>
        </w:tc>
        <w:tc>
          <w:tcPr>
            <w:tcW w:w="1275" w:type="dxa"/>
            <w:tcBorders>
              <w:top w:val="single" w:sz="4" w:space="0" w:color="auto"/>
              <w:left w:val="single" w:sz="4" w:space="0" w:color="auto"/>
              <w:bottom w:val="single" w:sz="4" w:space="0" w:color="auto"/>
              <w:right w:val="single" w:sz="4" w:space="0" w:color="auto"/>
            </w:tcBorders>
          </w:tcPr>
          <w:p w14:paraId="321765A8" w14:textId="77777777" w:rsidR="00AE7B64" w:rsidRPr="00C510B4" w:rsidRDefault="00AE7B64" w:rsidP="00C510B4">
            <w:pPr>
              <w:jc w:val="center"/>
              <w:rPr>
                <w:rFonts w:eastAsia="SimSun"/>
                <w:b/>
                <w:sz w:val="20"/>
                <w:szCs w:val="20"/>
              </w:rPr>
            </w:pPr>
            <w:r w:rsidRPr="00C510B4">
              <w:rPr>
                <w:rFonts w:eastAsia="SimSun"/>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46A39ADF" w14:textId="77777777" w:rsidR="00AE7B64" w:rsidRPr="00C510B4" w:rsidRDefault="00AE7B64" w:rsidP="00C510B4">
            <w:pPr>
              <w:jc w:val="center"/>
              <w:rPr>
                <w:rFonts w:eastAsia="SimSun"/>
                <w:b/>
                <w:sz w:val="20"/>
                <w:szCs w:val="20"/>
              </w:rPr>
            </w:pPr>
            <w:r w:rsidRPr="00C510B4">
              <w:rPr>
                <w:rFonts w:eastAsia="SimSun"/>
                <w:b/>
                <w:sz w:val="20"/>
                <w:szCs w:val="20"/>
              </w:rPr>
              <w:t>7</w:t>
            </w:r>
          </w:p>
        </w:tc>
      </w:tr>
      <w:tr w:rsidR="00AE7B64" w:rsidRPr="00C510B4" w14:paraId="5F2E0419" w14:textId="77777777" w:rsidTr="00AE7B64">
        <w:trPr>
          <w:trHeight w:val="339"/>
        </w:trPr>
        <w:tc>
          <w:tcPr>
            <w:tcW w:w="425" w:type="dxa"/>
            <w:tcBorders>
              <w:top w:val="single" w:sz="4" w:space="0" w:color="auto"/>
              <w:left w:val="single" w:sz="4" w:space="0" w:color="auto"/>
              <w:bottom w:val="single" w:sz="4" w:space="0" w:color="auto"/>
              <w:right w:val="single" w:sz="4" w:space="0" w:color="auto"/>
            </w:tcBorders>
          </w:tcPr>
          <w:p w14:paraId="010E7A48" w14:textId="77777777" w:rsidR="00AE7B64" w:rsidRPr="00C510B4" w:rsidRDefault="00AE7B64" w:rsidP="00C510B4">
            <w:pPr>
              <w:jc w:val="center"/>
              <w:rPr>
                <w:rFonts w:eastAsia="SimSun"/>
                <w:b/>
                <w:sz w:val="20"/>
                <w:szCs w:val="20"/>
              </w:rPr>
            </w:pPr>
            <w:r w:rsidRPr="00C510B4">
              <w:rPr>
                <w:rFonts w:eastAsia="SimSun"/>
                <w:b/>
                <w:sz w:val="20"/>
                <w:szCs w:val="20"/>
              </w:rPr>
              <w:t>1</w:t>
            </w:r>
          </w:p>
        </w:tc>
        <w:tc>
          <w:tcPr>
            <w:tcW w:w="4253" w:type="dxa"/>
            <w:tcBorders>
              <w:top w:val="single" w:sz="4" w:space="0" w:color="auto"/>
              <w:left w:val="single" w:sz="4" w:space="0" w:color="auto"/>
              <w:bottom w:val="single" w:sz="4" w:space="0" w:color="auto"/>
              <w:right w:val="single" w:sz="4" w:space="0" w:color="auto"/>
            </w:tcBorders>
          </w:tcPr>
          <w:p w14:paraId="2375CC7D" w14:textId="77777777" w:rsidR="00AE7B64" w:rsidRPr="00814BB2" w:rsidRDefault="00AE7B64" w:rsidP="00814BB2">
            <w:pPr>
              <w:jc w:val="both"/>
              <w:rPr>
                <w:rFonts w:eastAsia="SimSun"/>
                <w:bCs/>
                <w:sz w:val="20"/>
                <w:szCs w:val="20"/>
              </w:rPr>
            </w:pPr>
            <w:r w:rsidRPr="00AE7B64">
              <w:rPr>
                <w:rFonts w:eastAsia="SimSun"/>
                <w:bCs/>
                <w:sz w:val="20"/>
                <w:szCs w:val="20"/>
              </w:rPr>
              <w:t xml:space="preserve">Неисключительное право на использование ПО </w:t>
            </w:r>
            <w:proofErr w:type="spellStart"/>
            <w:r w:rsidRPr="00AE7B64">
              <w:rPr>
                <w:rFonts w:eastAsia="SimSun"/>
                <w:bCs/>
                <w:sz w:val="20"/>
                <w:szCs w:val="20"/>
              </w:rPr>
              <w:t>Dr.Web</w:t>
            </w:r>
            <w:proofErr w:type="spellEnd"/>
            <w:r w:rsidRPr="00AE7B64">
              <w:rPr>
                <w:rFonts w:eastAsia="SimSun"/>
                <w:bCs/>
                <w:sz w:val="20"/>
                <w:szCs w:val="20"/>
              </w:rPr>
              <w:t xml:space="preserve"> </w:t>
            </w:r>
            <w:proofErr w:type="spellStart"/>
            <w:r w:rsidRPr="00AE7B64">
              <w:rPr>
                <w:rFonts w:eastAsia="SimSun"/>
                <w:bCs/>
                <w:sz w:val="20"/>
                <w:szCs w:val="20"/>
              </w:rPr>
              <w:t>Desktop</w:t>
            </w:r>
            <w:proofErr w:type="spellEnd"/>
            <w:r w:rsidRPr="00AE7B64">
              <w:rPr>
                <w:rFonts w:eastAsia="SimSun"/>
                <w:bCs/>
                <w:sz w:val="20"/>
                <w:szCs w:val="20"/>
              </w:rPr>
              <w:t xml:space="preserve"> </w:t>
            </w:r>
            <w:proofErr w:type="spellStart"/>
            <w:r w:rsidRPr="00AE7B64">
              <w:rPr>
                <w:rFonts w:eastAsia="SimSun"/>
                <w:bCs/>
                <w:sz w:val="20"/>
                <w:szCs w:val="20"/>
              </w:rPr>
              <w:t>Security</w:t>
            </w:r>
            <w:proofErr w:type="spellEnd"/>
            <w:r w:rsidRPr="00AE7B64">
              <w:rPr>
                <w:rFonts w:eastAsia="SimSun"/>
                <w:bCs/>
                <w:sz w:val="20"/>
                <w:szCs w:val="20"/>
              </w:rPr>
              <w:t xml:space="preserve"> </w:t>
            </w:r>
            <w:proofErr w:type="spellStart"/>
            <w:r w:rsidRPr="00AE7B64">
              <w:rPr>
                <w:rFonts w:eastAsia="SimSun"/>
                <w:bCs/>
                <w:sz w:val="20"/>
                <w:szCs w:val="20"/>
              </w:rPr>
              <w:t>Suite</w:t>
            </w:r>
            <w:proofErr w:type="spellEnd"/>
            <w:r w:rsidRPr="00AE7B64">
              <w:rPr>
                <w:rFonts w:eastAsia="SimSun"/>
                <w:bCs/>
                <w:sz w:val="20"/>
                <w:szCs w:val="20"/>
              </w:rPr>
              <w:t xml:space="preserve"> (Комплексная защита + Центр управления), 150 ПК</w:t>
            </w:r>
            <w:r>
              <w:rPr>
                <w:rFonts w:eastAsia="SimSun"/>
                <w:bCs/>
                <w:sz w:val="20"/>
                <w:szCs w:val="20"/>
              </w:rPr>
              <w:t>,</w:t>
            </w:r>
            <w:r w:rsidRPr="00814BB2">
              <w:rPr>
                <w:rFonts w:eastAsia="SimSun"/>
                <w:bCs/>
                <w:sz w:val="20"/>
                <w:szCs w:val="20"/>
              </w:rPr>
              <w:t xml:space="preserve"> сроком действия 12 месяцев</w:t>
            </w:r>
            <w:r>
              <w:rPr>
                <w:rFonts w:eastAsia="SimSun"/>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93290F4" w14:textId="77777777" w:rsidR="00AE7B64" w:rsidRPr="00C510B4" w:rsidRDefault="00AE7B64" w:rsidP="00C510B4">
            <w:pPr>
              <w:jc w:val="center"/>
              <w:rPr>
                <w:rFonts w:eastAsia="SimSun"/>
                <w:bCs/>
                <w:sz w:val="20"/>
                <w:szCs w:val="20"/>
              </w:rPr>
            </w:pPr>
            <w:r>
              <w:rPr>
                <w:rFonts w:eastAsia="SimSun"/>
                <w:bCs/>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23EFD92A" w14:textId="77777777" w:rsidR="00AE7B64" w:rsidRPr="00C510B4" w:rsidRDefault="00AE7B64" w:rsidP="00C510B4">
            <w:pPr>
              <w:jc w:val="center"/>
              <w:rPr>
                <w:rFonts w:eastAsia="SimSun"/>
                <w:bCs/>
                <w:sz w:val="20"/>
                <w:szCs w:val="20"/>
              </w:rPr>
            </w:pPr>
            <w:proofErr w:type="spellStart"/>
            <w:r>
              <w:rPr>
                <w:rFonts w:eastAsia="SimSun"/>
                <w:bCs/>
                <w:sz w:val="20"/>
                <w:szCs w:val="20"/>
              </w:rPr>
              <w:t>Усл.ед</w:t>
            </w:r>
            <w:proofErr w:type="spellEnd"/>
          </w:p>
        </w:tc>
        <w:tc>
          <w:tcPr>
            <w:tcW w:w="993" w:type="dxa"/>
            <w:tcBorders>
              <w:top w:val="single" w:sz="4" w:space="0" w:color="auto"/>
              <w:left w:val="single" w:sz="4" w:space="0" w:color="auto"/>
              <w:bottom w:val="single" w:sz="4" w:space="0" w:color="auto"/>
              <w:right w:val="single" w:sz="4" w:space="0" w:color="auto"/>
            </w:tcBorders>
          </w:tcPr>
          <w:p w14:paraId="436AED82" w14:textId="77777777" w:rsidR="00AE7B64" w:rsidRPr="00C510B4" w:rsidRDefault="00AE7B64" w:rsidP="00C510B4">
            <w:pPr>
              <w:jc w:val="center"/>
              <w:rPr>
                <w:rFonts w:eastAsia="SimSun"/>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826787A" w14:textId="77777777" w:rsidR="00AE7B64" w:rsidRPr="00C510B4" w:rsidRDefault="00AE7B64" w:rsidP="00C510B4">
            <w:pPr>
              <w:jc w:val="center"/>
              <w:rPr>
                <w:rFonts w:eastAsia="SimSun"/>
                <w:b/>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6E8E1DE" w14:textId="77777777" w:rsidR="00AE7B64" w:rsidRPr="00C510B4" w:rsidRDefault="00AE7B64" w:rsidP="00C510B4">
            <w:pPr>
              <w:jc w:val="center"/>
              <w:rPr>
                <w:rFonts w:eastAsia="SimSun"/>
                <w:b/>
                <w:sz w:val="20"/>
                <w:szCs w:val="20"/>
              </w:rPr>
            </w:pPr>
          </w:p>
        </w:tc>
      </w:tr>
      <w:tr w:rsidR="00AE7B64" w:rsidRPr="00C510B4" w14:paraId="4C467962" w14:textId="77777777" w:rsidTr="00AE7B64">
        <w:trPr>
          <w:trHeight w:val="339"/>
        </w:trPr>
        <w:tc>
          <w:tcPr>
            <w:tcW w:w="425" w:type="dxa"/>
            <w:tcBorders>
              <w:top w:val="single" w:sz="4" w:space="0" w:color="auto"/>
              <w:left w:val="single" w:sz="4" w:space="0" w:color="auto"/>
              <w:bottom w:val="single" w:sz="4" w:space="0" w:color="auto"/>
              <w:right w:val="single" w:sz="4" w:space="0" w:color="auto"/>
            </w:tcBorders>
          </w:tcPr>
          <w:p w14:paraId="03601611" w14:textId="77777777" w:rsidR="00AE7B64" w:rsidRPr="00C510B4" w:rsidRDefault="00AE7B64" w:rsidP="00C510B4">
            <w:pPr>
              <w:jc w:val="center"/>
              <w:rPr>
                <w:rFonts w:eastAsia="SimSun"/>
                <w:b/>
                <w:sz w:val="20"/>
                <w:szCs w:val="20"/>
              </w:rPr>
            </w:pPr>
            <w:r>
              <w:rPr>
                <w:rFonts w:eastAsia="SimSun"/>
                <w:b/>
                <w:sz w:val="20"/>
                <w:szCs w:val="20"/>
              </w:rPr>
              <w:t>2</w:t>
            </w:r>
          </w:p>
        </w:tc>
        <w:tc>
          <w:tcPr>
            <w:tcW w:w="4253" w:type="dxa"/>
            <w:tcBorders>
              <w:top w:val="single" w:sz="4" w:space="0" w:color="auto"/>
              <w:left w:val="single" w:sz="4" w:space="0" w:color="auto"/>
              <w:bottom w:val="single" w:sz="4" w:space="0" w:color="auto"/>
              <w:right w:val="single" w:sz="4" w:space="0" w:color="auto"/>
            </w:tcBorders>
          </w:tcPr>
          <w:p w14:paraId="183B3BA2" w14:textId="77777777" w:rsidR="00AE7B64" w:rsidRPr="00814BB2" w:rsidRDefault="00AE7B64" w:rsidP="00814BB2">
            <w:pPr>
              <w:jc w:val="both"/>
              <w:rPr>
                <w:rFonts w:eastAsia="SimSun"/>
                <w:bCs/>
                <w:sz w:val="20"/>
                <w:szCs w:val="20"/>
              </w:rPr>
            </w:pPr>
            <w:r w:rsidRPr="00AE7B64">
              <w:rPr>
                <w:rFonts w:eastAsia="SimSun"/>
                <w:bCs/>
                <w:sz w:val="20"/>
                <w:szCs w:val="20"/>
              </w:rPr>
              <w:t xml:space="preserve">Неисключительное право на использование ПО </w:t>
            </w:r>
            <w:proofErr w:type="spellStart"/>
            <w:r w:rsidRPr="00AE7B64">
              <w:rPr>
                <w:rFonts w:eastAsia="SimSun"/>
                <w:bCs/>
                <w:sz w:val="20"/>
                <w:szCs w:val="20"/>
              </w:rPr>
              <w:t>Dr.Web</w:t>
            </w:r>
            <w:proofErr w:type="spellEnd"/>
            <w:r w:rsidRPr="00AE7B64">
              <w:rPr>
                <w:rFonts w:eastAsia="SimSun"/>
                <w:bCs/>
                <w:sz w:val="20"/>
                <w:szCs w:val="20"/>
              </w:rPr>
              <w:t xml:space="preserve"> </w:t>
            </w:r>
            <w:proofErr w:type="spellStart"/>
            <w:r w:rsidRPr="00AE7B64">
              <w:rPr>
                <w:rFonts w:eastAsia="SimSun"/>
                <w:bCs/>
                <w:sz w:val="20"/>
                <w:szCs w:val="20"/>
              </w:rPr>
              <w:t>Server</w:t>
            </w:r>
            <w:proofErr w:type="spellEnd"/>
            <w:r w:rsidRPr="00AE7B64">
              <w:rPr>
                <w:rFonts w:eastAsia="SimSun"/>
                <w:bCs/>
                <w:sz w:val="20"/>
                <w:szCs w:val="20"/>
              </w:rPr>
              <w:t xml:space="preserve"> </w:t>
            </w:r>
            <w:proofErr w:type="spellStart"/>
            <w:r w:rsidRPr="00AE7B64">
              <w:rPr>
                <w:rFonts w:eastAsia="SimSun"/>
                <w:bCs/>
                <w:sz w:val="20"/>
                <w:szCs w:val="20"/>
              </w:rPr>
              <w:t>Security</w:t>
            </w:r>
            <w:proofErr w:type="spellEnd"/>
            <w:r w:rsidRPr="00AE7B64">
              <w:rPr>
                <w:rFonts w:eastAsia="SimSun"/>
                <w:bCs/>
                <w:sz w:val="20"/>
                <w:szCs w:val="20"/>
              </w:rPr>
              <w:t xml:space="preserve"> </w:t>
            </w:r>
            <w:proofErr w:type="spellStart"/>
            <w:r w:rsidRPr="00AE7B64">
              <w:rPr>
                <w:rFonts w:eastAsia="SimSun"/>
                <w:bCs/>
                <w:sz w:val="20"/>
                <w:szCs w:val="20"/>
              </w:rPr>
              <w:t>Suite</w:t>
            </w:r>
            <w:proofErr w:type="spellEnd"/>
            <w:r w:rsidRPr="00AE7B64">
              <w:rPr>
                <w:rFonts w:eastAsia="SimSun"/>
                <w:bCs/>
                <w:sz w:val="20"/>
                <w:szCs w:val="20"/>
              </w:rPr>
              <w:t xml:space="preserve"> (Антивирус + Центр управления), 8 серверов</w:t>
            </w:r>
            <w:r>
              <w:rPr>
                <w:rFonts w:eastAsia="SimSun"/>
                <w:bCs/>
                <w:sz w:val="20"/>
                <w:szCs w:val="20"/>
              </w:rPr>
              <w:t xml:space="preserve">, </w:t>
            </w:r>
            <w:r w:rsidRPr="00AE7B64">
              <w:rPr>
                <w:rFonts w:eastAsia="SimSun"/>
                <w:bCs/>
                <w:sz w:val="20"/>
                <w:szCs w:val="20"/>
              </w:rPr>
              <w:t>сроком действия 12 месяцев</w:t>
            </w:r>
            <w:r>
              <w:rPr>
                <w:rFonts w:eastAsia="SimSun"/>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36B64D5" w14:textId="77777777" w:rsidR="00AE7B64" w:rsidRPr="00C510B4" w:rsidRDefault="00AE7B64" w:rsidP="00C510B4">
            <w:pPr>
              <w:jc w:val="center"/>
              <w:rPr>
                <w:rFonts w:eastAsia="SimSun"/>
                <w:bCs/>
                <w:sz w:val="20"/>
                <w:szCs w:val="20"/>
              </w:rPr>
            </w:pPr>
            <w:r>
              <w:rPr>
                <w:rFonts w:eastAsia="SimSun"/>
                <w:bCs/>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3A0814F3" w14:textId="77777777" w:rsidR="00AE7B64" w:rsidRPr="00C510B4" w:rsidRDefault="00AE7B64" w:rsidP="00C510B4">
            <w:pPr>
              <w:jc w:val="center"/>
              <w:rPr>
                <w:rFonts w:eastAsia="SimSun"/>
                <w:bCs/>
                <w:sz w:val="20"/>
                <w:szCs w:val="20"/>
              </w:rPr>
            </w:pPr>
            <w:proofErr w:type="spellStart"/>
            <w:r>
              <w:rPr>
                <w:rFonts w:eastAsia="SimSun"/>
                <w:bCs/>
                <w:sz w:val="20"/>
                <w:szCs w:val="20"/>
              </w:rPr>
              <w:t>Усл.ед</w:t>
            </w:r>
            <w:proofErr w:type="spellEnd"/>
          </w:p>
        </w:tc>
        <w:tc>
          <w:tcPr>
            <w:tcW w:w="993" w:type="dxa"/>
            <w:tcBorders>
              <w:top w:val="single" w:sz="4" w:space="0" w:color="auto"/>
              <w:left w:val="single" w:sz="4" w:space="0" w:color="auto"/>
              <w:bottom w:val="single" w:sz="4" w:space="0" w:color="auto"/>
              <w:right w:val="single" w:sz="4" w:space="0" w:color="auto"/>
            </w:tcBorders>
          </w:tcPr>
          <w:p w14:paraId="63187263" w14:textId="77777777" w:rsidR="00AE7B64" w:rsidRPr="00C510B4" w:rsidRDefault="00AE7B64" w:rsidP="00C510B4">
            <w:pPr>
              <w:jc w:val="center"/>
              <w:rPr>
                <w:rFonts w:eastAsia="SimSun"/>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BE91E13" w14:textId="77777777" w:rsidR="00AE7B64" w:rsidRPr="00C510B4" w:rsidRDefault="00AE7B64" w:rsidP="00C510B4">
            <w:pPr>
              <w:jc w:val="center"/>
              <w:rPr>
                <w:rFonts w:eastAsia="SimSun"/>
                <w:b/>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9339E22" w14:textId="77777777" w:rsidR="00AE7B64" w:rsidRPr="00C510B4" w:rsidRDefault="00AE7B64" w:rsidP="00C510B4">
            <w:pPr>
              <w:jc w:val="center"/>
              <w:rPr>
                <w:rFonts w:eastAsia="SimSun"/>
                <w:b/>
                <w:sz w:val="20"/>
                <w:szCs w:val="20"/>
              </w:rPr>
            </w:pPr>
          </w:p>
        </w:tc>
      </w:tr>
      <w:tr w:rsidR="00AE7B64" w:rsidRPr="00C510B4" w14:paraId="5671DA2A" w14:textId="77777777" w:rsidTr="00F54933">
        <w:trPr>
          <w:trHeight w:val="339"/>
        </w:trPr>
        <w:tc>
          <w:tcPr>
            <w:tcW w:w="6237" w:type="dxa"/>
            <w:gridSpan w:val="4"/>
            <w:tcBorders>
              <w:top w:val="single" w:sz="4" w:space="0" w:color="auto"/>
              <w:left w:val="single" w:sz="4" w:space="0" w:color="auto"/>
              <w:bottom w:val="single" w:sz="4" w:space="0" w:color="auto"/>
              <w:right w:val="single" w:sz="4" w:space="0" w:color="auto"/>
            </w:tcBorders>
          </w:tcPr>
          <w:p w14:paraId="46AB8855" w14:textId="77777777" w:rsidR="00AE7B64" w:rsidRDefault="00AE7B64" w:rsidP="0005616E">
            <w:pPr>
              <w:jc w:val="right"/>
              <w:rPr>
                <w:rFonts w:eastAsia="SimSun"/>
                <w:bCs/>
                <w:sz w:val="20"/>
                <w:szCs w:val="20"/>
              </w:rPr>
            </w:pPr>
            <w:r>
              <w:rPr>
                <w:rFonts w:eastAsia="SimSun"/>
                <w:bCs/>
                <w:sz w:val="20"/>
                <w:szCs w:val="20"/>
              </w:rPr>
              <w:t>ИТОГО:</w:t>
            </w:r>
          </w:p>
        </w:tc>
        <w:tc>
          <w:tcPr>
            <w:tcW w:w="3686" w:type="dxa"/>
            <w:gridSpan w:val="3"/>
            <w:tcBorders>
              <w:top w:val="single" w:sz="4" w:space="0" w:color="auto"/>
              <w:left w:val="single" w:sz="4" w:space="0" w:color="auto"/>
              <w:bottom w:val="single" w:sz="4" w:space="0" w:color="auto"/>
              <w:right w:val="single" w:sz="4" w:space="0" w:color="auto"/>
            </w:tcBorders>
          </w:tcPr>
          <w:p w14:paraId="3D99F5A7" w14:textId="77777777" w:rsidR="00AE7B64" w:rsidRPr="00C510B4" w:rsidRDefault="00AE7B64" w:rsidP="00C510B4">
            <w:pPr>
              <w:jc w:val="center"/>
              <w:rPr>
                <w:rFonts w:eastAsia="SimSun"/>
                <w:b/>
                <w:sz w:val="20"/>
                <w:szCs w:val="20"/>
              </w:rPr>
            </w:pPr>
          </w:p>
        </w:tc>
      </w:tr>
    </w:tbl>
    <w:p w14:paraId="68CB5692" w14:textId="77777777" w:rsidR="00C510B4" w:rsidRDefault="00C510B4">
      <w:pPr>
        <w:widowControl w:val="0"/>
        <w:spacing w:after="0" w:line="240" w:lineRule="auto"/>
        <w:jc w:val="center"/>
        <w:rPr>
          <w:rFonts w:eastAsia="Times New Roman"/>
          <w:b/>
          <w:szCs w:val="24"/>
          <w:lang w:eastAsia="ru-RU"/>
        </w:rPr>
      </w:pPr>
    </w:p>
    <w:p w14:paraId="5BC50CA8" w14:textId="77777777" w:rsidR="00C510B4" w:rsidRDefault="00C510B4">
      <w:pPr>
        <w:widowControl w:val="0"/>
        <w:spacing w:after="0" w:line="240" w:lineRule="auto"/>
        <w:jc w:val="center"/>
        <w:rPr>
          <w:rFonts w:eastAsia="Times New Roman"/>
          <w:b/>
          <w:szCs w:val="24"/>
          <w:lang w:eastAsia="ru-RU"/>
        </w:rPr>
      </w:pPr>
    </w:p>
    <w:p w14:paraId="31837F45" w14:textId="77777777" w:rsidR="001275D1" w:rsidRDefault="001275D1">
      <w:pPr>
        <w:widowControl w:val="0"/>
        <w:spacing w:after="0" w:line="240" w:lineRule="auto"/>
        <w:jc w:val="center"/>
        <w:rPr>
          <w:rFonts w:eastAsia="Times New Roman"/>
          <w:b/>
          <w:szCs w:val="24"/>
          <w:lang w:eastAsia="ru-RU"/>
        </w:rPr>
      </w:pPr>
    </w:p>
    <w:p w14:paraId="1CB645AC" w14:textId="77777777" w:rsidR="001275D1" w:rsidRDefault="001275D1">
      <w:pPr>
        <w:widowControl w:val="0"/>
        <w:numPr>
          <w:ilvl w:val="0"/>
          <w:numId w:val="13"/>
        </w:numPr>
        <w:spacing w:after="0" w:line="240" w:lineRule="auto"/>
        <w:ind w:firstLine="567"/>
        <w:jc w:val="both"/>
        <w:rPr>
          <w:rFonts w:eastAsia="Times New Roman"/>
          <w:szCs w:val="24"/>
          <w:lang w:eastAsia="ru-RU"/>
        </w:rPr>
      </w:pPr>
      <w:r>
        <w:rPr>
          <w:rFonts w:eastAsia="Times New Roman"/>
          <w:szCs w:val="24"/>
          <w:lang w:eastAsia="ru-RU"/>
        </w:rPr>
        <w:t>Общая стоимость Услуг по настоящему контракту составляет:</w:t>
      </w:r>
      <w:r>
        <w:rPr>
          <w:rFonts w:eastAsia="Times New Roman"/>
          <w:b/>
          <w:szCs w:val="24"/>
          <w:lang w:eastAsia="ru-RU"/>
        </w:rPr>
        <w:t xml:space="preserve"> </w:t>
      </w:r>
      <w:r w:rsidRPr="00586F2B">
        <w:rPr>
          <w:rFonts w:eastAsia="Times New Roman"/>
          <w:b/>
          <w:szCs w:val="24"/>
          <w:lang w:eastAsia="ru-RU"/>
        </w:rPr>
        <w:t>_______________________</w:t>
      </w:r>
      <w:r w:rsidRPr="00586F2B">
        <w:rPr>
          <w:rFonts w:eastAsia="Times New Roman"/>
          <w:szCs w:val="24"/>
          <w:lang w:eastAsia="ru-RU"/>
        </w:rPr>
        <w:t xml:space="preserve"> </w:t>
      </w:r>
      <w:r>
        <w:rPr>
          <w:rFonts w:eastAsia="Times New Roman"/>
          <w:szCs w:val="24"/>
          <w:lang w:eastAsia="ru-RU"/>
        </w:rPr>
        <w:t xml:space="preserve">НДС _____ (_____) рублей _____ </w:t>
      </w:r>
      <w:r w:rsidR="00780AAE">
        <w:rPr>
          <w:rFonts w:eastAsia="Times New Roman"/>
          <w:szCs w:val="24"/>
          <w:lang w:eastAsia="ru-RU"/>
        </w:rPr>
        <w:t>копеек (</w:t>
      </w:r>
      <w:r>
        <w:rPr>
          <w:rFonts w:eastAsia="Times New Roman"/>
          <w:szCs w:val="24"/>
          <w:lang w:eastAsia="ru-RU"/>
        </w:rPr>
        <w:t>или «НДС не облагается»).</w:t>
      </w:r>
      <w:r>
        <w:rPr>
          <w:rFonts w:eastAsia="Times New Roman"/>
          <w:szCs w:val="24"/>
          <w:lang w:eastAsia="ru-RU"/>
        </w:rPr>
        <w:tab/>
      </w:r>
    </w:p>
    <w:p w14:paraId="179B9587" w14:textId="77777777" w:rsidR="00AE7B64" w:rsidRPr="00814BB2" w:rsidRDefault="00AE7B64" w:rsidP="00AE7B64">
      <w:pPr>
        <w:widowControl w:val="0"/>
        <w:spacing w:after="0" w:line="240" w:lineRule="auto"/>
        <w:jc w:val="both"/>
        <w:rPr>
          <w:rFonts w:eastAsia="Times New Roman"/>
          <w:bCs/>
          <w:color w:val="000000"/>
          <w:szCs w:val="24"/>
        </w:rPr>
      </w:pPr>
      <w:r>
        <w:rPr>
          <w:rFonts w:eastAsia="Times New Roman"/>
          <w:szCs w:val="24"/>
          <w:lang w:eastAsia="ru-RU"/>
        </w:rPr>
        <w:t xml:space="preserve">         </w:t>
      </w:r>
      <w:r w:rsidR="001275D1">
        <w:rPr>
          <w:rFonts w:eastAsia="Times New Roman"/>
          <w:szCs w:val="24"/>
          <w:lang w:eastAsia="ru-RU"/>
        </w:rPr>
        <w:t xml:space="preserve">2. </w:t>
      </w:r>
      <w:r w:rsidRPr="00814BB2">
        <w:rPr>
          <w:rFonts w:eastAsia="Times New Roman"/>
          <w:bCs/>
          <w:color w:val="000000"/>
          <w:szCs w:val="24"/>
        </w:rPr>
        <w:t xml:space="preserve">Срок </w:t>
      </w:r>
      <w:r>
        <w:rPr>
          <w:rFonts w:eastAsia="Times New Roman"/>
          <w:bCs/>
          <w:color w:val="000000"/>
          <w:szCs w:val="24"/>
        </w:rPr>
        <w:t xml:space="preserve">продления лицензии и </w:t>
      </w:r>
      <w:r w:rsidRPr="00814BB2">
        <w:rPr>
          <w:rFonts w:eastAsia="Times New Roman"/>
          <w:bCs/>
          <w:color w:val="000000"/>
          <w:szCs w:val="24"/>
        </w:rPr>
        <w:t xml:space="preserve">предоставления доступа к </w:t>
      </w:r>
      <w:r w:rsidRPr="00D4376F">
        <w:rPr>
          <w:rFonts w:eastAsia="Times New Roman"/>
          <w:bCs/>
          <w:color w:val="000000"/>
          <w:szCs w:val="24"/>
        </w:rPr>
        <w:t>программно</w:t>
      </w:r>
      <w:r>
        <w:rPr>
          <w:rFonts w:eastAsia="Times New Roman"/>
          <w:bCs/>
          <w:color w:val="000000"/>
          <w:szCs w:val="24"/>
        </w:rPr>
        <w:t>му</w:t>
      </w:r>
      <w:r w:rsidRPr="00D4376F">
        <w:rPr>
          <w:rFonts w:eastAsia="Times New Roman"/>
          <w:bCs/>
          <w:color w:val="000000"/>
          <w:szCs w:val="24"/>
        </w:rPr>
        <w:t xml:space="preserve"> обеспечени</w:t>
      </w:r>
      <w:r>
        <w:rPr>
          <w:rFonts w:eastAsia="Times New Roman"/>
          <w:bCs/>
          <w:color w:val="000000"/>
          <w:szCs w:val="24"/>
        </w:rPr>
        <w:t>ю</w:t>
      </w:r>
      <w:r w:rsidRPr="00814BB2">
        <w:rPr>
          <w:rFonts w:eastAsia="Times New Roman"/>
          <w:bCs/>
          <w:color w:val="000000"/>
          <w:szCs w:val="24"/>
        </w:rPr>
        <w:t xml:space="preserve">: в течении </w:t>
      </w:r>
      <w:r>
        <w:rPr>
          <w:rFonts w:eastAsia="Times New Roman"/>
          <w:bCs/>
          <w:color w:val="000000"/>
          <w:szCs w:val="24"/>
        </w:rPr>
        <w:t>10</w:t>
      </w:r>
      <w:r w:rsidRPr="00814BB2">
        <w:rPr>
          <w:rFonts w:eastAsia="Times New Roman"/>
          <w:bCs/>
          <w:color w:val="000000"/>
          <w:szCs w:val="24"/>
        </w:rPr>
        <w:t xml:space="preserve"> (</w:t>
      </w:r>
      <w:r>
        <w:rPr>
          <w:rFonts w:eastAsia="Times New Roman"/>
          <w:bCs/>
          <w:color w:val="000000"/>
          <w:szCs w:val="24"/>
        </w:rPr>
        <w:t>десяти</w:t>
      </w:r>
      <w:r w:rsidRPr="00814BB2">
        <w:rPr>
          <w:rFonts w:eastAsia="Times New Roman"/>
          <w:bCs/>
          <w:color w:val="000000"/>
          <w:szCs w:val="24"/>
        </w:rPr>
        <w:t xml:space="preserve">) рабочих дней с момента заключения </w:t>
      </w:r>
      <w:r>
        <w:rPr>
          <w:rFonts w:eastAsia="Times New Roman"/>
          <w:bCs/>
          <w:color w:val="000000"/>
          <w:szCs w:val="24"/>
        </w:rPr>
        <w:t>К</w:t>
      </w:r>
      <w:r w:rsidRPr="00814BB2">
        <w:rPr>
          <w:rFonts w:eastAsia="Times New Roman"/>
          <w:bCs/>
          <w:color w:val="000000"/>
          <w:szCs w:val="24"/>
        </w:rPr>
        <w:t xml:space="preserve">онтракта. </w:t>
      </w:r>
    </w:p>
    <w:p w14:paraId="46C41ECE" w14:textId="77777777" w:rsidR="00AE7B64" w:rsidRDefault="00AE7B64" w:rsidP="00AE7B64">
      <w:pPr>
        <w:widowControl w:val="0"/>
        <w:spacing w:after="0" w:line="240" w:lineRule="auto"/>
        <w:jc w:val="both"/>
        <w:rPr>
          <w:rFonts w:eastAsia="Times New Roman"/>
          <w:bCs/>
          <w:color w:val="000000"/>
          <w:szCs w:val="24"/>
        </w:rPr>
      </w:pPr>
      <w:r w:rsidRPr="00814BB2">
        <w:rPr>
          <w:rFonts w:eastAsia="Times New Roman"/>
          <w:bCs/>
          <w:color w:val="000000"/>
          <w:szCs w:val="24"/>
        </w:rPr>
        <w:t xml:space="preserve">      </w:t>
      </w:r>
      <w:r>
        <w:rPr>
          <w:rFonts w:eastAsia="Times New Roman"/>
          <w:bCs/>
          <w:color w:val="000000"/>
          <w:szCs w:val="24"/>
        </w:rPr>
        <w:t xml:space="preserve">   </w:t>
      </w:r>
      <w:r w:rsidRPr="00814BB2">
        <w:rPr>
          <w:rFonts w:eastAsia="Times New Roman"/>
          <w:bCs/>
          <w:color w:val="000000"/>
          <w:szCs w:val="24"/>
        </w:rPr>
        <w:t xml:space="preserve">3. </w:t>
      </w:r>
      <w:r w:rsidRPr="0065419E">
        <w:rPr>
          <w:rFonts w:eastAsia="Times New Roman"/>
          <w:bCs/>
          <w:color w:val="000000"/>
          <w:szCs w:val="24"/>
        </w:rPr>
        <w:t xml:space="preserve">Срок действия лицензии: с момента направления </w:t>
      </w:r>
      <w:r>
        <w:rPr>
          <w:rFonts w:eastAsia="Times New Roman"/>
          <w:bCs/>
          <w:color w:val="000000"/>
          <w:szCs w:val="24"/>
        </w:rPr>
        <w:t>кода</w:t>
      </w:r>
      <w:r w:rsidRPr="0065419E">
        <w:rPr>
          <w:rFonts w:eastAsia="Times New Roman"/>
          <w:bCs/>
          <w:color w:val="000000"/>
          <w:szCs w:val="24"/>
        </w:rPr>
        <w:t xml:space="preserve"> для активации </w:t>
      </w:r>
      <w:r w:rsidRPr="00D4376F">
        <w:rPr>
          <w:rFonts w:eastAsia="Times New Roman"/>
          <w:bCs/>
          <w:color w:val="000000"/>
          <w:szCs w:val="24"/>
        </w:rPr>
        <w:t>программного обеспечения</w:t>
      </w:r>
      <w:r w:rsidRPr="0065419E">
        <w:rPr>
          <w:rFonts w:eastAsia="Times New Roman"/>
          <w:bCs/>
          <w:color w:val="000000"/>
          <w:szCs w:val="24"/>
        </w:rPr>
        <w:t xml:space="preserve"> в течение 12 месяцев.</w:t>
      </w:r>
    </w:p>
    <w:p w14:paraId="6CDE989A" w14:textId="77777777" w:rsidR="001275D1" w:rsidRDefault="001275D1" w:rsidP="00AE7B64">
      <w:pPr>
        <w:widowControl w:val="0"/>
        <w:spacing w:after="0" w:line="240" w:lineRule="auto"/>
        <w:ind w:firstLineChars="250" w:firstLine="600"/>
        <w:jc w:val="both"/>
        <w:rPr>
          <w:rFonts w:eastAsia="Times New Roman"/>
          <w:szCs w:val="24"/>
          <w:lang w:eastAsia="ru-RU"/>
        </w:rPr>
      </w:pPr>
    </w:p>
    <w:p w14:paraId="32914EFF" w14:textId="77777777" w:rsidR="001275D1" w:rsidRDefault="001275D1">
      <w:pPr>
        <w:widowControl w:val="0"/>
        <w:spacing w:after="0" w:line="240" w:lineRule="auto"/>
        <w:jc w:val="both"/>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C510B4" w:rsidRPr="00C510B4" w14:paraId="68A160DA" w14:textId="77777777" w:rsidTr="0057193B">
        <w:tc>
          <w:tcPr>
            <w:tcW w:w="4395" w:type="dxa"/>
          </w:tcPr>
          <w:p w14:paraId="0B905AA4" w14:textId="77777777" w:rsidR="00C510B4" w:rsidRPr="00C510B4" w:rsidRDefault="00C510B4" w:rsidP="00C510B4">
            <w:pPr>
              <w:spacing w:after="0" w:line="240" w:lineRule="auto"/>
              <w:rPr>
                <w:rFonts w:eastAsia="Times New Roman"/>
                <w:szCs w:val="24"/>
              </w:rPr>
            </w:pPr>
            <w:r w:rsidRPr="00C510B4">
              <w:rPr>
                <w:rFonts w:eastAsia="Times New Roman"/>
                <w:szCs w:val="24"/>
              </w:rPr>
              <w:t>ЗАКАЗЧИК</w:t>
            </w:r>
          </w:p>
          <w:p w14:paraId="3BF1FC6D" w14:textId="77777777" w:rsidR="00C510B4" w:rsidRPr="00C510B4" w:rsidRDefault="00C510B4" w:rsidP="00C510B4">
            <w:pPr>
              <w:spacing w:after="0" w:line="240" w:lineRule="auto"/>
              <w:rPr>
                <w:b/>
                <w:bCs/>
              </w:rPr>
            </w:pPr>
            <w:r w:rsidRPr="00C510B4">
              <w:rPr>
                <w:b/>
                <w:bCs/>
              </w:rPr>
              <w:t>ФГБУ «Сочинский национальный парк»</w:t>
            </w:r>
          </w:p>
          <w:p w14:paraId="4D6DB9F0" w14:textId="77777777" w:rsidR="00C510B4" w:rsidRPr="00C510B4" w:rsidRDefault="00C510B4" w:rsidP="00C510B4">
            <w:pPr>
              <w:spacing w:after="0" w:line="240" w:lineRule="auto"/>
              <w:rPr>
                <w:rFonts w:eastAsia="Times New Roman"/>
                <w:szCs w:val="24"/>
              </w:rPr>
            </w:pPr>
          </w:p>
          <w:p w14:paraId="05830BF3" w14:textId="77777777" w:rsidR="00C510B4" w:rsidRPr="00C510B4" w:rsidRDefault="00C510B4" w:rsidP="00C510B4">
            <w:pPr>
              <w:widowControl w:val="0"/>
              <w:tabs>
                <w:tab w:val="left" w:pos="375"/>
              </w:tabs>
              <w:spacing w:after="0" w:line="240" w:lineRule="auto"/>
              <w:rPr>
                <w:rFonts w:eastAsia="Times New Roman"/>
                <w:szCs w:val="24"/>
              </w:rPr>
            </w:pPr>
            <w:r w:rsidRPr="00C510B4">
              <w:rPr>
                <w:rFonts w:eastAsia="Times New Roman"/>
                <w:szCs w:val="24"/>
              </w:rPr>
              <w:t>______________</w:t>
            </w:r>
            <w:r>
              <w:rPr>
                <w:rFonts w:eastAsia="Times New Roman"/>
                <w:szCs w:val="24"/>
              </w:rPr>
              <w:t>/ФИО/</w:t>
            </w:r>
          </w:p>
          <w:p w14:paraId="0F6E2200" w14:textId="77777777" w:rsidR="00C510B4" w:rsidRPr="00C510B4" w:rsidRDefault="00C510B4" w:rsidP="00C510B4">
            <w:pPr>
              <w:widowControl w:val="0"/>
              <w:tabs>
                <w:tab w:val="left" w:pos="375"/>
              </w:tabs>
              <w:spacing w:after="0" w:line="240" w:lineRule="auto"/>
              <w:rPr>
                <w:rFonts w:eastAsia="Times New Roman"/>
                <w:szCs w:val="24"/>
                <w:lang w:eastAsia="ru-RU"/>
              </w:rPr>
            </w:pPr>
          </w:p>
        </w:tc>
        <w:tc>
          <w:tcPr>
            <w:tcW w:w="4961" w:type="dxa"/>
          </w:tcPr>
          <w:p w14:paraId="0F1B20BC" w14:textId="77777777" w:rsidR="00C510B4" w:rsidRPr="00C510B4" w:rsidRDefault="00C510B4" w:rsidP="00C510B4">
            <w:pPr>
              <w:widowControl w:val="0"/>
              <w:spacing w:after="0" w:line="240" w:lineRule="auto"/>
              <w:rPr>
                <w:rFonts w:eastAsia="Times New Roman"/>
                <w:szCs w:val="24"/>
                <w:lang w:eastAsia="ru-RU"/>
              </w:rPr>
            </w:pPr>
            <w:r w:rsidRPr="00C510B4">
              <w:rPr>
                <w:rFonts w:eastAsia="Times New Roman"/>
                <w:szCs w:val="24"/>
                <w:lang w:eastAsia="ru-RU"/>
              </w:rPr>
              <w:t>ИСПОЛНИТЕЛЬ</w:t>
            </w:r>
          </w:p>
          <w:p w14:paraId="1EC391C2" w14:textId="77777777" w:rsidR="00C510B4" w:rsidRPr="00C510B4" w:rsidRDefault="00C510B4" w:rsidP="00C510B4">
            <w:pPr>
              <w:widowControl w:val="0"/>
              <w:spacing w:after="0" w:line="240" w:lineRule="auto"/>
              <w:rPr>
                <w:rFonts w:eastAsia="Times New Roman"/>
                <w:b/>
                <w:bCs/>
                <w:szCs w:val="24"/>
                <w:lang w:eastAsia="ru-RU"/>
              </w:rPr>
            </w:pPr>
            <w:r>
              <w:rPr>
                <w:rFonts w:eastAsia="Times New Roman"/>
                <w:b/>
                <w:bCs/>
                <w:szCs w:val="24"/>
                <w:lang w:eastAsia="ru-RU"/>
              </w:rPr>
              <w:t>_____________</w:t>
            </w:r>
          </w:p>
          <w:p w14:paraId="4FBB8190" w14:textId="77777777" w:rsidR="00C510B4" w:rsidRPr="00C510B4" w:rsidRDefault="00C510B4" w:rsidP="00C510B4">
            <w:pPr>
              <w:widowControl w:val="0"/>
              <w:spacing w:after="0" w:line="240" w:lineRule="auto"/>
              <w:jc w:val="right"/>
              <w:rPr>
                <w:rFonts w:eastAsia="Times New Roman"/>
                <w:szCs w:val="24"/>
                <w:lang w:eastAsia="ru-RU"/>
              </w:rPr>
            </w:pPr>
          </w:p>
          <w:p w14:paraId="67665318" w14:textId="77777777" w:rsidR="00C510B4" w:rsidRPr="00C510B4" w:rsidRDefault="00C510B4" w:rsidP="00C510B4">
            <w:pPr>
              <w:widowControl w:val="0"/>
              <w:spacing w:after="0" w:line="240" w:lineRule="auto"/>
              <w:rPr>
                <w:rFonts w:eastAsia="Times New Roman"/>
                <w:szCs w:val="24"/>
                <w:lang w:eastAsia="ru-RU"/>
              </w:rPr>
            </w:pPr>
          </w:p>
          <w:p w14:paraId="5B8E9B21" w14:textId="77777777" w:rsidR="00C510B4" w:rsidRPr="00C510B4" w:rsidRDefault="00C510B4" w:rsidP="00C510B4">
            <w:pPr>
              <w:widowControl w:val="0"/>
              <w:spacing w:after="0" w:line="240" w:lineRule="auto"/>
              <w:rPr>
                <w:rFonts w:eastAsia="Times New Roman"/>
                <w:szCs w:val="24"/>
                <w:lang w:eastAsia="ru-RU"/>
              </w:rPr>
            </w:pPr>
            <w:r w:rsidRPr="00C510B4">
              <w:rPr>
                <w:rFonts w:eastAsia="Times New Roman"/>
                <w:szCs w:val="24"/>
                <w:lang w:eastAsia="ru-RU"/>
              </w:rPr>
              <w:t>_____________________</w:t>
            </w:r>
            <w:r>
              <w:rPr>
                <w:rFonts w:eastAsia="Times New Roman"/>
                <w:szCs w:val="24"/>
                <w:lang w:eastAsia="ru-RU"/>
              </w:rPr>
              <w:t>/ФИО/</w:t>
            </w:r>
          </w:p>
          <w:p w14:paraId="08E231E9" w14:textId="77777777" w:rsidR="00C510B4" w:rsidRPr="00C510B4" w:rsidRDefault="00C510B4" w:rsidP="00C510B4">
            <w:pPr>
              <w:widowControl w:val="0"/>
              <w:spacing w:after="0" w:line="240" w:lineRule="auto"/>
              <w:rPr>
                <w:rFonts w:eastAsia="Times New Roman"/>
                <w:szCs w:val="24"/>
                <w:lang w:eastAsia="ru-RU"/>
              </w:rPr>
            </w:pPr>
          </w:p>
        </w:tc>
      </w:tr>
    </w:tbl>
    <w:p w14:paraId="120D87A8" w14:textId="77777777" w:rsidR="00C510B4" w:rsidRDefault="00C510B4">
      <w:pPr>
        <w:widowControl w:val="0"/>
        <w:spacing w:after="0" w:line="240" w:lineRule="auto"/>
        <w:jc w:val="both"/>
        <w:rPr>
          <w:rFonts w:eastAsia="Times New Roman"/>
          <w:szCs w:val="24"/>
          <w:lang w:eastAsia="ru-RU"/>
        </w:rPr>
      </w:pPr>
    </w:p>
    <w:p w14:paraId="2C19E032" w14:textId="77777777" w:rsidR="00627FFD" w:rsidRDefault="00627FFD">
      <w:pPr>
        <w:widowControl w:val="0"/>
        <w:spacing w:after="0" w:line="240" w:lineRule="auto"/>
        <w:jc w:val="both"/>
        <w:rPr>
          <w:rFonts w:eastAsia="Times New Roman"/>
          <w:szCs w:val="24"/>
          <w:lang w:eastAsia="ru-RU"/>
        </w:rPr>
      </w:pPr>
    </w:p>
    <w:p w14:paraId="77BA9F6C" w14:textId="77777777" w:rsidR="00627FFD" w:rsidRDefault="00627FFD">
      <w:pPr>
        <w:widowControl w:val="0"/>
        <w:spacing w:after="0" w:line="240" w:lineRule="auto"/>
        <w:jc w:val="both"/>
        <w:rPr>
          <w:rFonts w:eastAsia="Times New Roman"/>
          <w:szCs w:val="24"/>
          <w:lang w:eastAsia="ru-RU"/>
        </w:rPr>
      </w:pPr>
    </w:p>
    <w:p w14:paraId="4D82FA74" w14:textId="77777777" w:rsidR="00627FFD" w:rsidRDefault="00627FFD">
      <w:pPr>
        <w:widowControl w:val="0"/>
        <w:spacing w:after="0" w:line="240" w:lineRule="auto"/>
        <w:jc w:val="both"/>
        <w:rPr>
          <w:rFonts w:eastAsia="Times New Roman"/>
          <w:szCs w:val="24"/>
          <w:lang w:eastAsia="ru-RU"/>
        </w:rPr>
      </w:pPr>
    </w:p>
    <w:p w14:paraId="34CF16AC" w14:textId="77777777" w:rsidR="00627FFD" w:rsidRDefault="00627FFD">
      <w:pPr>
        <w:widowControl w:val="0"/>
        <w:spacing w:after="0" w:line="240" w:lineRule="auto"/>
        <w:jc w:val="both"/>
        <w:rPr>
          <w:rFonts w:eastAsia="Times New Roman"/>
          <w:szCs w:val="24"/>
          <w:lang w:eastAsia="ru-RU"/>
        </w:rPr>
      </w:pPr>
    </w:p>
    <w:p w14:paraId="07A598DB" w14:textId="77777777" w:rsidR="00627FFD" w:rsidRDefault="00627FFD">
      <w:pPr>
        <w:widowControl w:val="0"/>
        <w:spacing w:after="0" w:line="240" w:lineRule="auto"/>
        <w:jc w:val="both"/>
        <w:rPr>
          <w:rFonts w:eastAsia="Times New Roman"/>
          <w:szCs w:val="24"/>
          <w:lang w:eastAsia="ru-RU"/>
        </w:rPr>
      </w:pPr>
    </w:p>
    <w:p w14:paraId="76E5D143" w14:textId="77777777" w:rsidR="00627FFD" w:rsidRDefault="00627FFD">
      <w:pPr>
        <w:widowControl w:val="0"/>
        <w:spacing w:after="0" w:line="240" w:lineRule="auto"/>
        <w:jc w:val="both"/>
        <w:rPr>
          <w:rFonts w:eastAsia="Times New Roman"/>
          <w:szCs w:val="24"/>
          <w:lang w:eastAsia="ru-RU"/>
        </w:rPr>
      </w:pPr>
    </w:p>
    <w:p w14:paraId="6999F105" w14:textId="77777777" w:rsidR="00627FFD" w:rsidRDefault="00627FFD">
      <w:pPr>
        <w:widowControl w:val="0"/>
        <w:spacing w:after="0" w:line="240" w:lineRule="auto"/>
        <w:jc w:val="both"/>
        <w:rPr>
          <w:rFonts w:eastAsia="Times New Roman"/>
          <w:szCs w:val="24"/>
          <w:lang w:eastAsia="ru-RU"/>
        </w:rPr>
      </w:pPr>
    </w:p>
    <w:p w14:paraId="51C04C6B" w14:textId="77777777" w:rsidR="00627FFD" w:rsidRDefault="00627FFD">
      <w:pPr>
        <w:widowControl w:val="0"/>
        <w:spacing w:after="0" w:line="240" w:lineRule="auto"/>
        <w:jc w:val="both"/>
        <w:rPr>
          <w:rFonts w:eastAsia="Times New Roman"/>
          <w:szCs w:val="24"/>
          <w:lang w:eastAsia="ru-RU"/>
        </w:rPr>
      </w:pPr>
    </w:p>
    <w:p w14:paraId="59408B86" w14:textId="77777777" w:rsidR="00627FFD" w:rsidRDefault="00627FFD">
      <w:pPr>
        <w:widowControl w:val="0"/>
        <w:spacing w:after="0" w:line="240" w:lineRule="auto"/>
        <w:jc w:val="both"/>
        <w:rPr>
          <w:rFonts w:eastAsia="Times New Roman"/>
          <w:szCs w:val="24"/>
          <w:lang w:eastAsia="ru-RU"/>
        </w:rPr>
      </w:pPr>
    </w:p>
    <w:p w14:paraId="1C3567AD" w14:textId="77777777" w:rsidR="00627FFD" w:rsidRDefault="00627FFD" w:rsidP="00627FFD">
      <w:pPr>
        <w:widowControl w:val="0"/>
        <w:spacing w:after="0" w:line="240" w:lineRule="auto"/>
        <w:jc w:val="right"/>
        <w:rPr>
          <w:rFonts w:eastAsia="Times New Roman"/>
          <w:szCs w:val="24"/>
          <w:lang w:eastAsia="ru-RU"/>
        </w:rPr>
      </w:pPr>
      <w:r>
        <w:rPr>
          <w:rFonts w:eastAsia="Times New Roman"/>
          <w:szCs w:val="24"/>
          <w:lang w:eastAsia="ru-RU"/>
        </w:rPr>
        <w:lastRenderedPageBreak/>
        <w:t xml:space="preserve">    Приложение № 2 </w:t>
      </w:r>
    </w:p>
    <w:p w14:paraId="47D72313" w14:textId="77777777" w:rsidR="00627FFD" w:rsidRDefault="00627FFD" w:rsidP="00627FFD">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__________________ </w:t>
      </w:r>
    </w:p>
    <w:p w14:paraId="236977D4" w14:textId="77777777" w:rsidR="00627FFD" w:rsidRDefault="00627FFD" w:rsidP="00627FFD">
      <w:pPr>
        <w:widowControl w:val="0"/>
        <w:spacing w:after="0" w:line="240" w:lineRule="auto"/>
        <w:jc w:val="right"/>
        <w:rPr>
          <w:rFonts w:eastAsia="Times New Roman"/>
          <w:szCs w:val="24"/>
          <w:lang w:eastAsia="ru-RU"/>
        </w:rPr>
      </w:pPr>
      <w:r>
        <w:rPr>
          <w:rFonts w:eastAsia="Times New Roman"/>
          <w:szCs w:val="24"/>
          <w:lang w:eastAsia="ru-RU"/>
        </w:rPr>
        <w:t>от «___» ______________202</w:t>
      </w:r>
      <w:r w:rsidR="00AE7B64">
        <w:rPr>
          <w:rFonts w:eastAsia="Times New Roman"/>
          <w:szCs w:val="24"/>
          <w:lang w:eastAsia="ru-RU"/>
        </w:rPr>
        <w:t>6</w:t>
      </w:r>
      <w:r>
        <w:rPr>
          <w:rFonts w:eastAsia="Times New Roman"/>
          <w:szCs w:val="24"/>
          <w:lang w:eastAsia="ru-RU"/>
        </w:rPr>
        <w:t xml:space="preserve"> г.</w:t>
      </w:r>
    </w:p>
    <w:p w14:paraId="2026D762" w14:textId="77777777" w:rsidR="00627FFD" w:rsidRDefault="00627FFD">
      <w:pPr>
        <w:widowControl w:val="0"/>
        <w:spacing w:after="0" w:line="240" w:lineRule="auto"/>
        <w:jc w:val="both"/>
        <w:rPr>
          <w:rFonts w:eastAsia="Times New Roman"/>
          <w:szCs w:val="24"/>
          <w:lang w:eastAsia="ru-RU"/>
        </w:rPr>
      </w:pPr>
    </w:p>
    <w:p w14:paraId="0D219C80" w14:textId="77777777" w:rsidR="00AE7B64" w:rsidRPr="00AE7B64" w:rsidRDefault="00AE7B64" w:rsidP="00AE7B64">
      <w:pPr>
        <w:spacing w:after="0" w:line="240" w:lineRule="auto"/>
        <w:jc w:val="center"/>
        <w:rPr>
          <w:rFonts w:eastAsia="Times New Roman"/>
          <w:b/>
          <w:bCs/>
          <w:szCs w:val="24"/>
          <w:lang w:eastAsia="ru-RU"/>
        </w:rPr>
      </w:pPr>
      <w:r w:rsidRPr="00AE7B64">
        <w:rPr>
          <w:rFonts w:eastAsia="Times New Roman"/>
          <w:b/>
          <w:bCs/>
          <w:szCs w:val="24"/>
          <w:lang w:eastAsia="ru-RU"/>
        </w:rPr>
        <w:t>ТЕХНИЧЕСКОЕ ЗАДАНИЕ</w:t>
      </w:r>
    </w:p>
    <w:p w14:paraId="5D7DA26E" w14:textId="77777777" w:rsidR="00AE7B64" w:rsidRPr="00AE7B64" w:rsidRDefault="00AE7B64" w:rsidP="00AE7B64">
      <w:pPr>
        <w:spacing w:after="0" w:line="240" w:lineRule="auto"/>
        <w:jc w:val="both"/>
        <w:rPr>
          <w:rFonts w:eastAsia="Times New Roman"/>
          <w:szCs w:val="24"/>
          <w:lang w:eastAsia="ru-RU"/>
        </w:rPr>
      </w:pPr>
    </w:p>
    <w:p w14:paraId="37CD3E30" w14:textId="77777777" w:rsidR="00AE7B64" w:rsidRPr="00AE7B64" w:rsidRDefault="00AE7B64" w:rsidP="00AE7B64">
      <w:pPr>
        <w:spacing w:after="0" w:line="240" w:lineRule="auto"/>
        <w:jc w:val="both"/>
        <w:rPr>
          <w:rFonts w:eastAsia="Times New Roman"/>
          <w:bCs/>
          <w:szCs w:val="24"/>
          <w:lang w:eastAsia="ru-RU"/>
        </w:rPr>
      </w:pPr>
      <w:r w:rsidRPr="00AE7B64">
        <w:rPr>
          <w:rFonts w:eastAsia="Times New Roman"/>
          <w:b/>
          <w:bCs/>
          <w:szCs w:val="24"/>
          <w:lang w:eastAsia="ru-RU"/>
        </w:rPr>
        <w:t xml:space="preserve">Наименование закупки: </w:t>
      </w:r>
      <w:r w:rsidR="0080753B" w:rsidRPr="0080753B">
        <w:rPr>
          <w:rFonts w:eastAsia="Times New Roman"/>
          <w:bCs/>
          <w:szCs w:val="24"/>
          <w:lang w:eastAsia="ru-RU"/>
        </w:rPr>
        <w:t>оказание услуг по передаче прав на использование программного обеспечения</w:t>
      </w:r>
      <w:r w:rsidRPr="00AE7B64">
        <w:rPr>
          <w:rFonts w:eastAsia="Times New Roman"/>
          <w:bCs/>
          <w:szCs w:val="24"/>
          <w:lang w:eastAsia="ru-RU"/>
        </w:rPr>
        <w:t>.</w:t>
      </w:r>
    </w:p>
    <w:p w14:paraId="57D78450" w14:textId="77777777" w:rsidR="00AE7B64" w:rsidRPr="00AE7B64" w:rsidRDefault="00AE7B64" w:rsidP="00AE7B64">
      <w:pPr>
        <w:spacing w:after="0" w:line="240" w:lineRule="auto"/>
        <w:jc w:val="both"/>
        <w:rPr>
          <w:rFonts w:eastAsia="Times New Roman"/>
          <w:bCs/>
          <w:szCs w:val="24"/>
          <w:lang w:eastAsia="ru-RU"/>
        </w:rPr>
      </w:pPr>
    </w:p>
    <w:p w14:paraId="01FBD8D8" w14:textId="77777777" w:rsidR="00AE7B64" w:rsidRPr="00AE7B64" w:rsidRDefault="00AE7B64" w:rsidP="00AE7B64">
      <w:pPr>
        <w:spacing w:after="0" w:line="240" w:lineRule="auto"/>
        <w:jc w:val="both"/>
        <w:rPr>
          <w:b/>
          <w:color w:val="000000"/>
          <w:szCs w:val="24"/>
        </w:rPr>
      </w:pPr>
      <w:r w:rsidRPr="00AE7B64">
        <w:rPr>
          <w:b/>
          <w:color w:val="000000"/>
          <w:szCs w:val="24"/>
        </w:rPr>
        <w:t>Наименование товара, количество и коды ОКПД:</w:t>
      </w:r>
    </w:p>
    <w:p w14:paraId="35BA7989" w14:textId="77777777" w:rsidR="00AE7B64" w:rsidRPr="00AE7B64" w:rsidRDefault="00AE7B64" w:rsidP="00AE7B64">
      <w:pPr>
        <w:spacing w:after="0" w:line="240" w:lineRule="auto"/>
        <w:jc w:val="both"/>
        <w:rPr>
          <w:color w:val="000000"/>
          <w:szCs w:val="2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
        <w:gridCol w:w="6290"/>
        <w:gridCol w:w="961"/>
        <w:gridCol w:w="995"/>
      </w:tblGrid>
      <w:tr w:rsidR="00AE7B64" w:rsidRPr="00AE7B64" w14:paraId="25FB0556" w14:textId="77777777" w:rsidTr="00AE7B64">
        <w:trPr>
          <w:jc w:val="center"/>
        </w:trPr>
        <w:tc>
          <w:tcPr>
            <w:tcW w:w="660" w:type="dxa"/>
            <w:vAlign w:val="center"/>
          </w:tcPr>
          <w:p w14:paraId="4DD556E9" w14:textId="77777777" w:rsidR="00AE7B64" w:rsidRPr="00AE7B64" w:rsidRDefault="00AE7B64" w:rsidP="00AE7B64">
            <w:pPr>
              <w:spacing w:after="0" w:line="240" w:lineRule="auto"/>
              <w:jc w:val="center"/>
              <w:rPr>
                <w:color w:val="000000"/>
                <w:szCs w:val="24"/>
              </w:rPr>
            </w:pPr>
            <w:r w:rsidRPr="00AE7B64">
              <w:rPr>
                <w:rFonts w:eastAsia="Times New Roman"/>
                <w:bCs/>
                <w:color w:val="000000"/>
                <w:szCs w:val="24"/>
                <w:lang w:eastAsia="ru-RU"/>
              </w:rPr>
              <w:t>№ п/п</w:t>
            </w:r>
          </w:p>
        </w:tc>
        <w:tc>
          <w:tcPr>
            <w:tcW w:w="6290" w:type="dxa"/>
            <w:vAlign w:val="center"/>
          </w:tcPr>
          <w:p w14:paraId="0C7406D5" w14:textId="77777777" w:rsidR="00AE7B64" w:rsidRPr="00AE7B64" w:rsidRDefault="00AE7B64" w:rsidP="00AE7B64">
            <w:pPr>
              <w:spacing w:after="0" w:line="240" w:lineRule="auto"/>
              <w:jc w:val="center"/>
              <w:rPr>
                <w:color w:val="000000"/>
                <w:szCs w:val="24"/>
              </w:rPr>
            </w:pPr>
            <w:r w:rsidRPr="00AE7B64">
              <w:rPr>
                <w:rFonts w:eastAsia="Times New Roman"/>
                <w:bCs/>
                <w:color w:val="000000"/>
                <w:szCs w:val="24"/>
                <w:lang w:eastAsia="ru-RU"/>
              </w:rPr>
              <w:t>Наименование товара</w:t>
            </w:r>
          </w:p>
        </w:tc>
        <w:tc>
          <w:tcPr>
            <w:tcW w:w="850" w:type="dxa"/>
            <w:vAlign w:val="center"/>
          </w:tcPr>
          <w:p w14:paraId="5A36D937" w14:textId="77777777" w:rsidR="00AE7B64" w:rsidRPr="00AE7B64" w:rsidRDefault="00AE7B64" w:rsidP="00AE7B64">
            <w:pPr>
              <w:tabs>
                <w:tab w:val="left" w:pos="100"/>
              </w:tabs>
              <w:spacing w:after="0" w:line="240" w:lineRule="auto"/>
              <w:jc w:val="center"/>
              <w:rPr>
                <w:rFonts w:eastAsia="Times New Roman"/>
                <w:bCs/>
                <w:color w:val="000000"/>
                <w:szCs w:val="24"/>
                <w:lang w:eastAsia="ru-RU"/>
              </w:rPr>
            </w:pPr>
            <w:r w:rsidRPr="00AE7B64">
              <w:rPr>
                <w:rFonts w:eastAsia="Times New Roman"/>
                <w:bCs/>
                <w:color w:val="000000"/>
                <w:szCs w:val="24"/>
                <w:lang w:eastAsia="ru-RU"/>
              </w:rPr>
              <w:t>Ед.</w:t>
            </w:r>
          </w:p>
          <w:p w14:paraId="053809E5" w14:textId="77777777" w:rsidR="00AE7B64" w:rsidRPr="00AE7B64" w:rsidRDefault="00AE7B64" w:rsidP="00AE7B64">
            <w:pPr>
              <w:spacing w:after="0" w:line="240" w:lineRule="auto"/>
              <w:jc w:val="center"/>
              <w:rPr>
                <w:color w:val="000000"/>
                <w:szCs w:val="24"/>
              </w:rPr>
            </w:pPr>
            <w:r w:rsidRPr="00AE7B64">
              <w:rPr>
                <w:rFonts w:eastAsia="Times New Roman"/>
                <w:bCs/>
                <w:color w:val="000000"/>
                <w:szCs w:val="24"/>
                <w:lang w:eastAsia="ru-RU"/>
              </w:rPr>
              <w:t>изм.</w:t>
            </w:r>
          </w:p>
        </w:tc>
        <w:tc>
          <w:tcPr>
            <w:tcW w:w="995" w:type="dxa"/>
            <w:vAlign w:val="center"/>
          </w:tcPr>
          <w:p w14:paraId="51E053C8" w14:textId="77777777" w:rsidR="00AE7B64" w:rsidRPr="00AE7B64" w:rsidRDefault="00AE7B64" w:rsidP="00AE7B64">
            <w:pPr>
              <w:spacing w:after="0" w:line="240" w:lineRule="auto"/>
              <w:jc w:val="center"/>
              <w:rPr>
                <w:color w:val="000000"/>
                <w:szCs w:val="24"/>
              </w:rPr>
            </w:pPr>
            <w:r w:rsidRPr="00AE7B64">
              <w:rPr>
                <w:rFonts w:eastAsia="Times New Roman"/>
                <w:bCs/>
                <w:color w:val="000000"/>
                <w:szCs w:val="24"/>
                <w:lang w:eastAsia="ru-RU"/>
              </w:rPr>
              <w:t>Кол-во</w:t>
            </w:r>
          </w:p>
        </w:tc>
      </w:tr>
      <w:tr w:rsidR="00AE7B64" w:rsidRPr="00AE7B64" w14:paraId="15D62E0E" w14:textId="77777777" w:rsidTr="00AE7B64">
        <w:trPr>
          <w:jc w:val="center"/>
        </w:trPr>
        <w:tc>
          <w:tcPr>
            <w:tcW w:w="660" w:type="dxa"/>
            <w:vAlign w:val="center"/>
          </w:tcPr>
          <w:p w14:paraId="2A087A60" w14:textId="77777777" w:rsidR="00AE7B64" w:rsidRPr="00AE7B64" w:rsidRDefault="00AE7B64" w:rsidP="00AE7B64">
            <w:pPr>
              <w:spacing w:after="0" w:line="240" w:lineRule="auto"/>
              <w:jc w:val="center"/>
              <w:rPr>
                <w:color w:val="000000"/>
                <w:szCs w:val="24"/>
              </w:rPr>
            </w:pPr>
            <w:r w:rsidRPr="00AE7B64">
              <w:rPr>
                <w:rFonts w:eastAsia="Times New Roman"/>
                <w:color w:val="000000"/>
                <w:szCs w:val="24"/>
                <w:lang w:eastAsia="ru-RU"/>
              </w:rPr>
              <w:t>1</w:t>
            </w:r>
          </w:p>
        </w:tc>
        <w:tc>
          <w:tcPr>
            <w:tcW w:w="6290" w:type="dxa"/>
          </w:tcPr>
          <w:p w14:paraId="224B8F51" w14:textId="77777777" w:rsidR="00AE7B64" w:rsidRPr="00AE7B64" w:rsidRDefault="00AE7B64" w:rsidP="00AE7B64">
            <w:pPr>
              <w:suppressAutoHyphens/>
              <w:spacing w:after="0" w:line="240" w:lineRule="auto"/>
              <w:jc w:val="both"/>
              <w:rPr>
                <w:rFonts w:eastAsia="Times New Roman"/>
                <w:szCs w:val="24"/>
                <w:lang w:eastAsia="ar-SA"/>
              </w:rPr>
            </w:pPr>
            <w:r w:rsidRPr="00AE7B64">
              <w:rPr>
                <w:rFonts w:eastAsia="Times New Roman"/>
                <w:szCs w:val="24"/>
                <w:lang w:eastAsia="ar-SA"/>
              </w:rPr>
              <w:t xml:space="preserve">Защита рабочих станций </w:t>
            </w:r>
            <w:proofErr w:type="spellStart"/>
            <w:r w:rsidRPr="00AE7B64">
              <w:rPr>
                <w:rFonts w:eastAsia="Times New Roman"/>
                <w:szCs w:val="24"/>
                <w:lang w:eastAsia="ar-SA"/>
              </w:rPr>
              <w:t>Dr.Web</w:t>
            </w:r>
            <w:proofErr w:type="spellEnd"/>
            <w:r w:rsidRPr="00AE7B64">
              <w:rPr>
                <w:rFonts w:eastAsia="Times New Roman"/>
                <w:szCs w:val="24"/>
                <w:lang w:eastAsia="ar-SA"/>
              </w:rPr>
              <w:t xml:space="preserve"> </w:t>
            </w:r>
            <w:proofErr w:type="spellStart"/>
            <w:r w:rsidRPr="00AE7B64">
              <w:rPr>
                <w:rFonts w:eastAsia="Times New Roman"/>
                <w:szCs w:val="24"/>
                <w:lang w:eastAsia="ar-SA"/>
              </w:rPr>
              <w:t>Desktop</w:t>
            </w:r>
            <w:proofErr w:type="spellEnd"/>
            <w:r w:rsidRPr="00AE7B64">
              <w:rPr>
                <w:rFonts w:eastAsia="Times New Roman"/>
                <w:szCs w:val="24"/>
                <w:lang w:eastAsia="ar-SA"/>
              </w:rPr>
              <w:t xml:space="preserve"> </w:t>
            </w:r>
            <w:proofErr w:type="spellStart"/>
            <w:r w:rsidRPr="00AE7B64">
              <w:rPr>
                <w:rFonts w:eastAsia="Times New Roman"/>
                <w:szCs w:val="24"/>
                <w:lang w:eastAsia="ar-SA"/>
              </w:rPr>
              <w:t>Security</w:t>
            </w:r>
            <w:proofErr w:type="spellEnd"/>
            <w:r w:rsidRPr="00AE7B64">
              <w:rPr>
                <w:rFonts w:eastAsia="Times New Roman"/>
                <w:szCs w:val="24"/>
                <w:lang w:eastAsia="ar-SA"/>
              </w:rPr>
              <w:t xml:space="preserve"> </w:t>
            </w:r>
            <w:proofErr w:type="spellStart"/>
            <w:r w:rsidRPr="00AE7B64">
              <w:rPr>
                <w:rFonts w:eastAsia="Times New Roman"/>
                <w:szCs w:val="24"/>
                <w:lang w:eastAsia="ar-SA"/>
              </w:rPr>
              <w:t>Suite</w:t>
            </w:r>
            <w:proofErr w:type="spellEnd"/>
            <w:r w:rsidRPr="00AE7B64">
              <w:rPr>
                <w:rFonts w:eastAsia="Times New Roman"/>
                <w:szCs w:val="24"/>
                <w:lang w:eastAsia="ar-SA"/>
              </w:rPr>
              <w:t xml:space="preserve"> (Комплексная защита + Центр управления), на 12 мес., 150 рабочих станций (продление)*. Сертифицировано ФСТЭК.</w:t>
            </w:r>
          </w:p>
          <w:p w14:paraId="47C5D31E" w14:textId="77777777" w:rsidR="00AE7B64" w:rsidRPr="00AE7B64" w:rsidRDefault="00AE7B64" w:rsidP="00AE7B64">
            <w:pPr>
              <w:spacing w:after="0" w:line="240" w:lineRule="auto"/>
              <w:jc w:val="both"/>
              <w:rPr>
                <w:color w:val="000000"/>
                <w:szCs w:val="24"/>
                <w:lang w:val="en-US"/>
              </w:rPr>
            </w:pPr>
            <w:r w:rsidRPr="00AE7B64">
              <w:rPr>
                <w:rFonts w:eastAsia="Times New Roman"/>
                <w:szCs w:val="24"/>
                <w:lang w:val="en-US" w:eastAsia="ar-SA"/>
              </w:rPr>
              <w:t>(</w:t>
            </w:r>
            <w:r w:rsidRPr="00AE7B64">
              <w:rPr>
                <w:rFonts w:eastAsia="Times New Roman"/>
                <w:b/>
                <w:szCs w:val="24"/>
                <w:lang w:val="en-US" w:eastAsia="ar-SA"/>
              </w:rPr>
              <w:t>LBW-BC-12M-150-B3-FST</w:t>
            </w:r>
            <w:r w:rsidRPr="00AE7B64">
              <w:rPr>
                <w:rFonts w:eastAsia="Times New Roman"/>
                <w:szCs w:val="24"/>
                <w:lang w:val="en-US" w:eastAsia="ar-SA"/>
              </w:rPr>
              <w:t>)</w:t>
            </w:r>
          </w:p>
        </w:tc>
        <w:tc>
          <w:tcPr>
            <w:tcW w:w="850" w:type="dxa"/>
            <w:vAlign w:val="center"/>
          </w:tcPr>
          <w:p w14:paraId="0B4104B0" w14:textId="77777777" w:rsidR="00AE7B64" w:rsidRPr="00AE7B64" w:rsidRDefault="00AE7B64" w:rsidP="00AE7B64">
            <w:pPr>
              <w:spacing w:after="0" w:line="240" w:lineRule="auto"/>
              <w:jc w:val="center"/>
              <w:rPr>
                <w:color w:val="000000"/>
                <w:szCs w:val="24"/>
              </w:rPr>
            </w:pPr>
            <w:proofErr w:type="spellStart"/>
            <w:r w:rsidRPr="00AE7B64">
              <w:rPr>
                <w:rFonts w:eastAsia="Times New Roman"/>
                <w:color w:val="000000"/>
                <w:szCs w:val="24"/>
                <w:lang w:eastAsia="ru-RU"/>
              </w:rPr>
              <w:t>Усл.ед</w:t>
            </w:r>
            <w:proofErr w:type="spellEnd"/>
            <w:r w:rsidRPr="00AE7B64">
              <w:rPr>
                <w:rFonts w:eastAsia="Times New Roman"/>
                <w:color w:val="000000"/>
                <w:szCs w:val="24"/>
                <w:lang w:eastAsia="ru-RU"/>
              </w:rPr>
              <w:t>.</w:t>
            </w:r>
          </w:p>
        </w:tc>
        <w:tc>
          <w:tcPr>
            <w:tcW w:w="995" w:type="dxa"/>
            <w:vAlign w:val="center"/>
          </w:tcPr>
          <w:p w14:paraId="585D7ECC" w14:textId="77777777" w:rsidR="00AE7B64" w:rsidRPr="00AE7B64" w:rsidRDefault="00AE7B64" w:rsidP="00AE7B64">
            <w:pPr>
              <w:spacing w:after="0" w:line="240" w:lineRule="auto"/>
              <w:jc w:val="center"/>
              <w:rPr>
                <w:color w:val="000000"/>
                <w:szCs w:val="24"/>
              </w:rPr>
            </w:pPr>
            <w:r w:rsidRPr="00AE7B64">
              <w:rPr>
                <w:rFonts w:eastAsia="Times New Roman"/>
                <w:color w:val="000000"/>
                <w:szCs w:val="24"/>
                <w:lang w:eastAsia="ru-RU"/>
              </w:rPr>
              <w:t>1</w:t>
            </w:r>
          </w:p>
        </w:tc>
      </w:tr>
      <w:tr w:rsidR="00AE7B64" w:rsidRPr="00AE7B64" w14:paraId="6D5E30D0" w14:textId="77777777" w:rsidTr="00AE7B64">
        <w:trPr>
          <w:jc w:val="center"/>
        </w:trPr>
        <w:tc>
          <w:tcPr>
            <w:tcW w:w="660" w:type="dxa"/>
            <w:vAlign w:val="center"/>
          </w:tcPr>
          <w:p w14:paraId="54B18FAC" w14:textId="77777777" w:rsidR="00AE7B64" w:rsidRPr="00AE7B64" w:rsidRDefault="00AE7B64" w:rsidP="00AE7B64">
            <w:pPr>
              <w:spacing w:after="0" w:line="240" w:lineRule="auto"/>
              <w:jc w:val="center"/>
              <w:rPr>
                <w:color w:val="000000"/>
                <w:szCs w:val="24"/>
              </w:rPr>
            </w:pPr>
            <w:r w:rsidRPr="00AE7B64">
              <w:rPr>
                <w:rFonts w:eastAsia="Times New Roman"/>
                <w:color w:val="000000"/>
                <w:szCs w:val="24"/>
                <w:lang w:eastAsia="ru-RU"/>
              </w:rPr>
              <w:t>2</w:t>
            </w:r>
          </w:p>
        </w:tc>
        <w:tc>
          <w:tcPr>
            <w:tcW w:w="6290" w:type="dxa"/>
          </w:tcPr>
          <w:p w14:paraId="3AE1A95A" w14:textId="77777777" w:rsidR="00AE7B64" w:rsidRPr="00AE7B64" w:rsidRDefault="00AE7B64" w:rsidP="00AE7B64">
            <w:pPr>
              <w:suppressAutoHyphens/>
              <w:spacing w:after="0" w:line="240" w:lineRule="auto"/>
              <w:jc w:val="both"/>
              <w:rPr>
                <w:rFonts w:eastAsia="Times New Roman"/>
                <w:szCs w:val="24"/>
                <w:lang w:eastAsia="ar-SA"/>
              </w:rPr>
            </w:pPr>
            <w:r w:rsidRPr="00AE7B64">
              <w:rPr>
                <w:rFonts w:eastAsia="Times New Roman"/>
                <w:szCs w:val="24"/>
                <w:lang w:eastAsia="ar-SA"/>
              </w:rPr>
              <w:t xml:space="preserve">Защита файловых серверов </w:t>
            </w:r>
            <w:proofErr w:type="spellStart"/>
            <w:r w:rsidRPr="00AE7B64">
              <w:rPr>
                <w:rFonts w:eastAsia="Times New Roman"/>
                <w:szCs w:val="24"/>
                <w:lang w:eastAsia="ar-SA"/>
              </w:rPr>
              <w:t>Dr.Web</w:t>
            </w:r>
            <w:proofErr w:type="spellEnd"/>
            <w:r w:rsidRPr="00AE7B64">
              <w:rPr>
                <w:rFonts w:eastAsia="Times New Roman"/>
                <w:szCs w:val="24"/>
                <w:lang w:eastAsia="ar-SA"/>
              </w:rPr>
              <w:t xml:space="preserve"> </w:t>
            </w:r>
            <w:proofErr w:type="spellStart"/>
            <w:r w:rsidRPr="00AE7B64">
              <w:rPr>
                <w:rFonts w:eastAsia="Times New Roman"/>
                <w:szCs w:val="24"/>
                <w:lang w:eastAsia="ar-SA"/>
              </w:rPr>
              <w:t>Server</w:t>
            </w:r>
            <w:proofErr w:type="spellEnd"/>
            <w:r w:rsidRPr="00AE7B64">
              <w:rPr>
                <w:rFonts w:eastAsia="Times New Roman"/>
                <w:szCs w:val="24"/>
                <w:lang w:eastAsia="ar-SA"/>
              </w:rPr>
              <w:t xml:space="preserve"> </w:t>
            </w:r>
            <w:proofErr w:type="spellStart"/>
            <w:r w:rsidRPr="00AE7B64">
              <w:rPr>
                <w:rFonts w:eastAsia="Times New Roman"/>
                <w:szCs w:val="24"/>
                <w:lang w:eastAsia="ar-SA"/>
              </w:rPr>
              <w:t>Security</w:t>
            </w:r>
            <w:proofErr w:type="spellEnd"/>
            <w:r w:rsidRPr="00AE7B64">
              <w:rPr>
                <w:rFonts w:eastAsia="Times New Roman"/>
                <w:szCs w:val="24"/>
                <w:lang w:eastAsia="ar-SA"/>
              </w:rPr>
              <w:t xml:space="preserve"> </w:t>
            </w:r>
            <w:proofErr w:type="spellStart"/>
            <w:r w:rsidRPr="00AE7B64">
              <w:rPr>
                <w:rFonts w:eastAsia="Times New Roman"/>
                <w:szCs w:val="24"/>
                <w:lang w:eastAsia="ar-SA"/>
              </w:rPr>
              <w:t>Suite</w:t>
            </w:r>
            <w:proofErr w:type="spellEnd"/>
            <w:r w:rsidRPr="00AE7B64">
              <w:rPr>
                <w:rFonts w:eastAsia="Times New Roman"/>
                <w:szCs w:val="24"/>
                <w:lang w:eastAsia="ar-SA"/>
              </w:rPr>
              <w:t xml:space="preserve"> (Антивирус + Центр управления), на 12 мес., 8 серверов (продление)*. Сертифицировано ФСТЭК.</w:t>
            </w:r>
          </w:p>
          <w:p w14:paraId="7E2AC2CD" w14:textId="77777777" w:rsidR="00AE7B64" w:rsidRPr="00AE7B64" w:rsidRDefault="00AE7B64" w:rsidP="00AE7B64">
            <w:pPr>
              <w:suppressAutoHyphens/>
              <w:spacing w:after="0" w:line="240" w:lineRule="auto"/>
              <w:rPr>
                <w:rFonts w:eastAsia="Times New Roman"/>
                <w:b/>
                <w:bCs/>
                <w:szCs w:val="24"/>
                <w:lang w:val="en-US" w:eastAsia="ar-SA"/>
              </w:rPr>
            </w:pPr>
            <w:r w:rsidRPr="00AE7B64">
              <w:rPr>
                <w:rFonts w:eastAsia="Times New Roman"/>
                <w:szCs w:val="24"/>
                <w:lang w:val="en-US" w:eastAsia="ar-SA"/>
              </w:rPr>
              <w:t>(</w:t>
            </w:r>
            <w:r w:rsidRPr="00AE7B64">
              <w:rPr>
                <w:rFonts w:eastAsia="Times New Roman"/>
                <w:b/>
                <w:bCs/>
                <w:szCs w:val="24"/>
                <w:lang w:val="en-US" w:eastAsia="ar-SA"/>
              </w:rPr>
              <w:t>LBS-AC-12M-8-B3-FST)</w:t>
            </w:r>
          </w:p>
        </w:tc>
        <w:tc>
          <w:tcPr>
            <w:tcW w:w="850" w:type="dxa"/>
            <w:vAlign w:val="center"/>
          </w:tcPr>
          <w:p w14:paraId="49801BE6" w14:textId="77777777" w:rsidR="00AE7B64" w:rsidRPr="00AE7B64" w:rsidRDefault="00AE7B64" w:rsidP="00AE7B64">
            <w:pPr>
              <w:spacing w:after="0" w:line="240" w:lineRule="auto"/>
              <w:jc w:val="center"/>
              <w:rPr>
                <w:color w:val="000000"/>
                <w:szCs w:val="24"/>
              </w:rPr>
            </w:pPr>
            <w:proofErr w:type="spellStart"/>
            <w:r w:rsidRPr="00AE7B64">
              <w:rPr>
                <w:rFonts w:eastAsia="Times New Roman"/>
                <w:color w:val="000000"/>
                <w:szCs w:val="24"/>
                <w:lang w:eastAsia="ru-RU"/>
              </w:rPr>
              <w:t>Усл.ед</w:t>
            </w:r>
            <w:proofErr w:type="spellEnd"/>
            <w:r w:rsidRPr="00AE7B64">
              <w:rPr>
                <w:rFonts w:eastAsia="Times New Roman"/>
                <w:color w:val="000000"/>
                <w:szCs w:val="24"/>
                <w:lang w:eastAsia="ru-RU"/>
              </w:rPr>
              <w:t>.</w:t>
            </w:r>
          </w:p>
        </w:tc>
        <w:tc>
          <w:tcPr>
            <w:tcW w:w="995" w:type="dxa"/>
            <w:vAlign w:val="center"/>
          </w:tcPr>
          <w:p w14:paraId="52BB0FE9" w14:textId="77777777" w:rsidR="00AE7B64" w:rsidRPr="00AE7B64" w:rsidRDefault="00AE7B64" w:rsidP="00AE7B64">
            <w:pPr>
              <w:spacing w:after="0" w:line="240" w:lineRule="auto"/>
              <w:jc w:val="center"/>
              <w:rPr>
                <w:color w:val="000000"/>
                <w:szCs w:val="24"/>
              </w:rPr>
            </w:pPr>
            <w:r w:rsidRPr="00AE7B64">
              <w:rPr>
                <w:rFonts w:eastAsia="Times New Roman"/>
                <w:color w:val="000000"/>
                <w:szCs w:val="24"/>
                <w:lang w:eastAsia="ru-RU"/>
              </w:rPr>
              <w:t>1</w:t>
            </w:r>
          </w:p>
        </w:tc>
      </w:tr>
    </w:tbl>
    <w:p w14:paraId="51838D3A" w14:textId="77777777" w:rsidR="00AE7B64" w:rsidRPr="00AE7B64" w:rsidRDefault="00AE7B64" w:rsidP="00AE7B64">
      <w:pPr>
        <w:spacing w:after="0" w:line="240" w:lineRule="auto"/>
        <w:jc w:val="both"/>
        <w:rPr>
          <w:color w:val="000000"/>
          <w:szCs w:val="24"/>
        </w:rPr>
      </w:pPr>
    </w:p>
    <w:p w14:paraId="3ECDD90A" w14:textId="77777777" w:rsidR="00AE7B64" w:rsidRPr="00AE7B64" w:rsidRDefault="00AE7B64" w:rsidP="00AE7B64">
      <w:pPr>
        <w:spacing w:before="120" w:after="120" w:line="240" w:lineRule="auto"/>
        <w:jc w:val="both"/>
        <w:rPr>
          <w:rFonts w:eastAsia="Times New Roman"/>
          <w:szCs w:val="24"/>
          <w:lang w:eastAsia="ru-RU"/>
        </w:rPr>
      </w:pPr>
      <w:r w:rsidRPr="00AE7B64">
        <w:rPr>
          <w:rFonts w:eastAsia="Times New Roman"/>
          <w:szCs w:val="24"/>
          <w:lang w:eastAsia="ru-RU"/>
        </w:rPr>
        <w:t>* В соответствии с п.1 ч. 1 ст. 33 Федерального закона от 05.04.2013 N 44-ФЗ «О контрактной системе в сфере закупок товаров, работ, услуг для обеспечения государственных и муниципальных нужд» эквивалент не допустим ввиду необходимости обеспечения совместимости, взаимодействия и интеграции закупаемого программного обеспечения с используемым программным комплексом.</w:t>
      </w:r>
    </w:p>
    <w:p w14:paraId="7A0C2ED8" w14:textId="77777777" w:rsidR="00AE7B64" w:rsidRPr="00AE7B64" w:rsidRDefault="00AE7B64" w:rsidP="00AE7B64">
      <w:pPr>
        <w:spacing w:before="120" w:after="120" w:line="240" w:lineRule="auto"/>
        <w:jc w:val="both"/>
        <w:rPr>
          <w:rFonts w:eastAsia="Times New Roman"/>
          <w:szCs w:val="24"/>
          <w:lang w:eastAsia="ru-RU"/>
        </w:rPr>
      </w:pPr>
      <w:r w:rsidRPr="00AE7B64">
        <w:rPr>
          <w:rFonts w:eastAsia="Times New Roman"/>
          <w:szCs w:val="24"/>
          <w:lang w:eastAsia="ru-RU"/>
        </w:rPr>
        <w:t>Информация по действующей лицензии:</w:t>
      </w:r>
    </w:p>
    <w:tbl>
      <w:tblPr>
        <w:tblW w:w="4668" w:type="pct"/>
        <w:jc w:val="center"/>
        <w:tblCellSpacing w:w="15" w:type="dxa"/>
        <w:tblInd w:w="0" w:type="dxa"/>
        <w:tblBorders>
          <w:top w:val="single" w:sz="6" w:space="0" w:color="AAAAAA"/>
          <w:left w:val="single" w:sz="6" w:space="0" w:color="AAAAAA"/>
          <w:bottom w:val="single" w:sz="6" w:space="0" w:color="AAAAAA"/>
          <w:right w:val="single" w:sz="6" w:space="0" w:color="AAAAAA"/>
        </w:tblBorders>
        <w:tblCellMar>
          <w:top w:w="150" w:type="dxa"/>
          <w:left w:w="150" w:type="dxa"/>
          <w:bottom w:w="150" w:type="dxa"/>
          <w:right w:w="150" w:type="dxa"/>
        </w:tblCellMar>
        <w:tblLook w:val="0000" w:firstRow="0" w:lastRow="0" w:firstColumn="0" w:lastColumn="0" w:noHBand="0" w:noVBand="0"/>
      </w:tblPr>
      <w:tblGrid>
        <w:gridCol w:w="2101"/>
        <w:gridCol w:w="2333"/>
        <w:gridCol w:w="1337"/>
        <w:gridCol w:w="1325"/>
        <w:gridCol w:w="1623"/>
      </w:tblGrid>
      <w:tr w:rsidR="00AE7B64" w:rsidRPr="00AE7B64" w14:paraId="7BAB7A33" w14:textId="77777777" w:rsidTr="00F54933">
        <w:trPr>
          <w:tblCellSpacing w:w="15" w:type="dxa"/>
          <w:jc w:val="center"/>
        </w:trPr>
        <w:tc>
          <w:tcPr>
            <w:tcW w:w="1237" w:type="pct"/>
            <w:shd w:val="clear" w:color="auto" w:fill="BFDD9D"/>
            <w:vAlign w:val="center"/>
          </w:tcPr>
          <w:p w14:paraId="406E08FC" w14:textId="77777777" w:rsidR="00AE7B64" w:rsidRPr="00AE7B64" w:rsidRDefault="00AE7B64" w:rsidP="00AE7B64">
            <w:pPr>
              <w:spacing w:after="0" w:line="240" w:lineRule="auto"/>
              <w:jc w:val="center"/>
              <w:rPr>
                <w:rFonts w:ascii="Tahoma" w:eastAsia="Times New Roman" w:hAnsi="Tahoma" w:cs="Tahoma"/>
                <w:b/>
                <w:bCs/>
                <w:color w:val="000000"/>
                <w:sz w:val="20"/>
                <w:szCs w:val="18"/>
                <w:lang w:eastAsia="ru-RU"/>
              </w:rPr>
            </w:pPr>
            <w:r w:rsidRPr="00AE7B64">
              <w:rPr>
                <w:rFonts w:ascii="Tahoma" w:eastAsia="Times New Roman" w:hAnsi="Tahoma" w:cs="Tahoma"/>
                <w:b/>
                <w:bCs/>
                <w:color w:val="000000"/>
                <w:sz w:val="20"/>
                <w:szCs w:val="18"/>
                <w:lang w:eastAsia="ru-RU"/>
              </w:rPr>
              <w:t>Продукт</w:t>
            </w:r>
          </w:p>
        </w:tc>
        <w:tc>
          <w:tcPr>
            <w:tcW w:w="1382" w:type="pct"/>
            <w:shd w:val="clear" w:color="auto" w:fill="BFDD9D"/>
            <w:vAlign w:val="center"/>
          </w:tcPr>
          <w:p w14:paraId="585B7068" w14:textId="77777777" w:rsidR="00AE7B64" w:rsidRPr="00AE7B64" w:rsidRDefault="00AE7B64" w:rsidP="00AE7B64">
            <w:pPr>
              <w:spacing w:after="0" w:line="240" w:lineRule="auto"/>
              <w:jc w:val="center"/>
              <w:rPr>
                <w:rFonts w:ascii="Tahoma" w:eastAsia="Times New Roman" w:hAnsi="Tahoma" w:cs="Tahoma"/>
                <w:b/>
                <w:bCs/>
                <w:color w:val="000000"/>
                <w:sz w:val="20"/>
                <w:szCs w:val="18"/>
                <w:lang w:eastAsia="ru-RU"/>
              </w:rPr>
            </w:pPr>
            <w:r w:rsidRPr="00AE7B64">
              <w:rPr>
                <w:rFonts w:ascii="Tahoma" w:eastAsia="Times New Roman" w:hAnsi="Tahoma" w:cs="Tahoma"/>
                <w:b/>
                <w:bCs/>
                <w:color w:val="000000"/>
                <w:sz w:val="20"/>
                <w:szCs w:val="18"/>
                <w:lang w:eastAsia="ru-RU"/>
              </w:rPr>
              <w:t>Код продукта</w:t>
            </w:r>
          </w:p>
        </w:tc>
        <w:tc>
          <w:tcPr>
            <w:tcW w:w="0" w:type="auto"/>
            <w:shd w:val="clear" w:color="auto" w:fill="BFDD9D"/>
            <w:vAlign w:val="center"/>
          </w:tcPr>
          <w:p w14:paraId="46F41CD9" w14:textId="77777777" w:rsidR="00AE7B64" w:rsidRPr="00AE7B64" w:rsidRDefault="00AE7B64" w:rsidP="00AE7B64">
            <w:pPr>
              <w:spacing w:after="0" w:line="240" w:lineRule="auto"/>
              <w:jc w:val="center"/>
              <w:rPr>
                <w:rFonts w:ascii="Tahoma" w:eastAsia="Times New Roman" w:hAnsi="Tahoma" w:cs="Tahoma"/>
                <w:b/>
                <w:bCs/>
                <w:color w:val="000000"/>
                <w:sz w:val="20"/>
                <w:szCs w:val="18"/>
                <w:lang w:eastAsia="ru-RU"/>
              </w:rPr>
            </w:pPr>
            <w:r w:rsidRPr="00AE7B64">
              <w:rPr>
                <w:rFonts w:ascii="Tahoma" w:eastAsia="Times New Roman" w:hAnsi="Tahoma" w:cs="Tahoma"/>
                <w:b/>
                <w:bCs/>
                <w:color w:val="000000"/>
                <w:sz w:val="20"/>
                <w:szCs w:val="18"/>
                <w:lang w:eastAsia="ru-RU"/>
              </w:rPr>
              <w:t>Статус лицензии</w:t>
            </w:r>
          </w:p>
        </w:tc>
        <w:tc>
          <w:tcPr>
            <w:tcW w:w="687" w:type="pct"/>
            <w:shd w:val="clear" w:color="auto" w:fill="BFDD9D"/>
            <w:vAlign w:val="center"/>
          </w:tcPr>
          <w:p w14:paraId="1E038D39" w14:textId="77777777" w:rsidR="00AE7B64" w:rsidRPr="00AE7B64" w:rsidRDefault="00AE7B64" w:rsidP="00AE7B64">
            <w:pPr>
              <w:spacing w:after="0" w:line="240" w:lineRule="auto"/>
              <w:jc w:val="center"/>
              <w:rPr>
                <w:rFonts w:ascii="Tahoma" w:eastAsia="Times New Roman" w:hAnsi="Tahoma" w:cs="Tahoma"/>
                <w:b/>
                <w:bCs/>
                <w:color w:val="000000"/>
                <w:sz w:val="20"/>
                <w:szCs w:val="18"/>
                <w:lang w:eastAsia="ru-RU"/>
              </w:rPr>
            </w:pPr>
            <w:r w:rsidRPr="00AE7B64">
              <w:rPr>
                <w:rFonts w:ascii="Tahoma" w:eastAsia="Times New Roman" w:hAnsi="Tahoma" w:cs="Tahoma"/>
                <w:b/>
                <w:bCs/>
                <w:color w:val="000000"/>
                <w:sz w:val="20"/>
                <w:szCs w:val="18"/>
                <w:lang w:eastAsia="ru-RU"/>
              </w:rPr>
              <w:t>Истекает</w:t>
            </w:r>
          </w:p>
        </w:tc>
        <w:tc>
          <w:tcPr>
            <w:tcW w:w="0" w:type="auto"/>
            <w:shd w:val="clear" w:color="auto" w:fill="BFDD9D"/>
            <w:vAlign w:val="center"/>
          </w:tcPr>
          <w:p w14:paraId="094D75C3" w14:textId="77777777" w:rsidR="00AE7B64" w:rsidRPr="00AE7B64" w:rsidRDefault="00AE7B64" w:rsidP="00AE7B64">
            <w:pPr>
              <w:spacing w:after="0" w:line="240" w:lineRule="auto"/>
              <w:jc w:val="center"/>
              <w:rPr>
                <w:rFonts w:ascii="Tahoma" w:eastAsia="Times New Roman" w:hAnsi="Tahoma" w:cs="Tahoma"/>
                <w:b/>
                <w:bCs/>
                <w:color w:val="000000"/>
                <w:sz w:val="20"/>
                <w:szCs w:val="18"/>
                <w:lang w:eastAsia="ru-RU"/>
              </w:rPr>
            </w:pPr>
            <w:r w:rsidRPr="00AE7B64">
              <w:rPr>
                <w:rFonts w:ascii="Tahoma" w:eastAsia="Times New Roman" w:hAnsi="Tahoma" w:cs="Tahoma"/>
                <w:b/>
                <w:bCs/>
                <w:color w:val="000000"/>
                <w:sz w:val="20"/>
                <w:szCs w:val="18"/>
                <w:lang w:eastAsia="ru-RU"/>
              </w:rPr>
              <w:t>Блокирован</w:t>
            </w:r>
          </w:p>
        </w:tc>
      </w:tr>
      <w:tr w:rsidR="00AE7B64" w:rsidRPr="00AE7B64" w14:paraId="463A04CF" w14:textId="77777777" w:rsidTr="00F54933">
        <w:trPr>
          <w:tblCellSpacing w:w="15" w:type="dxa"/>
          <w:jc w:val="center"/>
        </w:trPr>
        <w:tc>
          <w:tcPr>
            <w:tcW w:w="1237" w:type="pct"/>
            <w:vAlign w:val="center"/>
          </w:tcPr>
          <w:p w14:paraId="7C7BF7DA" w14:textId="77777777" w:rsidR="00AE7B64" w:rsidRPr="00AE7B64" w:rsidRDefault="00AE7B64" w:rsidP="00AE7B64">
            <w:pPr>
              <w:spacing w:after="0" w:line="240" w:lineRule="auto"/>
              <w:rPr>
                <w:rFonts w:ascii="Tahoma" w:eastAsia="Times New Roman" w:hAnsi="Tahoma" w:cs="Tahoma"/>
                <w:color w:val="000000"/>
                <w:sz w:val="20"/>
                <w:szCs w:val="18"/>
                <w:lang w:val="en-US" w:eastAsia="ru-RU"/>
              </w:rPr>
            </w:pPr>
            <w:proofErr w:type="spellStart"/>
            <w:r w:rsidRPr="00AE7B64">
              <w:rPr>
                <w:rFonts w:ascii="Tahoma" w:eastAsia="Times New Roman" w:hAnsi="Tahoma" w:cs="Tahoma"/>
                <w:color w:val="000000"/>
                <w:sz w:val="20"/>
                <w:szCs w:val="18"/>
                <w:lang w:val="en-US" w:eastAsia="ru-RU"/>
              </w:rPr>
              <w:t>Dr.Web</w:t>
            </w:r>
            <w:proofErr w:type="spellEnd"/>
            <w:r w:rsidRPr="00AE7B64">
              <w:rPr>
                <w:rFonts w:ascii="Tahoma" w:eastAsia="Times New Roman" w:hAnsi="Tahoma" w:cs="Tahoma"/>
                <w:color w:val="000000"/>
                <w:sz w:val="20"/>
                <w:szCs w:val="18"/>
                <w:lang w:val="en-US" w:eastAsia="ru-RU"/>
              </w:rPr>
              <w:t xml:space="preserve"> Desktop Security Suite</w:t>
            </w:r>
          </w:p>
          <w:p w14:paraId="3AE053D1" w14:textId="77777777" w:rsidR="00AE7B64" w:rsidRPr="00AE7B64" w:rsidRDefault="00AE7B64" w:rsidP="00AE7B64">
            <w:pPr>
              <w:spacing w:after="0" w:line="240" w:lineRule="auto"/>
              <w:rPr>
                <w:rFonts w:ascii="Tahoma" w:eastAsia="Times New Roman" w:hAnsi="Tahoma" w:cs="Tahoma"/>
                <w:color w:val="000000"/>
                <w:sz w:val="20"/>
                <w:szCs w:val="18"/>
                <w:lang w:val="en-US" w:eastAsia="ru-RU"/>
              </w:rPr>
            </w:pPr>
            <w:proofErr w:type="spellStart"/>
            <w:r w:rsidRPr="00AE7B64">
              <w:rPr>
                <w:rFonts w:ascii="Tahoma" w:eastAsia="Times New Roman" w:hAnsi="Tahoma" w:cs="Tahoma"/>
                <w:color w:val="000000"/>
                <w:sz w:val="20"/>
                <w:szCs w:val="18"/>
                <w:lang w:val="en-US" w:eastAsia="ru-RU"/>
              </w:rPr>
              <w:t>Dr.Web</w:t>
            </w:r>
            <w:proofErr w:type="spellEnd"/>
            <w:r w:rsidRPr="00AE7B64">
              <w:rPr>
                <w:rFonts w:ascii="Tahoma" w:eastAsia="Times New Roman" w:hAnsi="Tahoma" w:cs="Tahoma"/>
                <w:color w:val="000000"/>
                <w:sz w:val="20"/>
                <w:szCs w:val="18"/>
                <w:lang w:val="en-US" w:eastAsia="ru-RU"/>
              </w:rPr>
              <w:t xml:space="preserve"> Server Security Suite</w:t>
            </w:r>
          </w:p>
        </w:tc>
        <w:tc>
          <w:tcPr>
            <w:tcW w:w="1382" w:type="pct"/>
            <w:vAlign w:val="center"/>
          </w:tcPr>
          <w:p w14:paraId="4AFC48E0" w14:textId="77777777" w:rsidR="00AE7B64" w:rsidRPr="00AE7B64" w:rsidRDefault="00AE7B64" w:rsidP="00AE7B64">
            <w:pPr>
              <w:spacing w:after="0" w:line="240" w:lineRule="auto"/>
              <w:rPr>
                <w:rFonts w:ascii="Tahoma" w:eastAsia="Times New Roman" w:hAnsi="Tahoma" w:cs="Tahoma"/>
                <w:color w:val="000000"/>
                <w:sz w:val="20"/>
                <w:szCs w:val="18"/>
                <w:lang w:val="en-US" w:eastAsia="ru-RU"/>
              </w:rPr>
            </w:pPr>
            <w:r w:rsidRPr="00AE7B64">
              <w:rPr>
                <w:rFonts w:ascii="Tahoma" w:eastAsia="Times New Roman" w:hAnsi="Tahoma" w:cs="Tahoma"/>
                <w:color w:val="000000"/>
                <w:sz w:val="20"/>
                <w:szCs w:val="18"/>
                <w:lang w:val="en-US" w:eastAsia="ru-RU"/>
              </w:rPr>
              <w:t>LBW-BC-12M-150-A3-FST,</w:t>
            </w:r>
          </w:p>
          <w:p w14:paraId="4B848BF2" w14:textId="77777777" w:rsidR="00AE7B64" w:rsidRPr="00AE7B64" w:rsidRDefault="00AE7B64" w:rsidP="00AE7B64">
            <w:pPr>
              <w:spacing w:after="0" w:line="240" w:lineRule="auto"/>
              <w:rPr>
                <w:rFonts w:ascii="Tahoma" w:eastAsia="Times New Roman" w:hAnsi="Tahoma" w:cs="Tahoma"/>
                <w:color w:val="000000"/>
                <w:sz w:val="20"/>
                <w:szCs w:val="18"/>
                <w:lang w:val="en-US" w:eastAsia="ru-RU"/>
              </w:rPr>
            </w:pPr>
            <w:r w:rsidRPr="00AE7B64">
              <w:rPr>
                <w:rFonts w:ascii="Tahoma" w:eastAsia="Times New Roman" w:hAnsi="Tahoma" w:cs="Tahoma"/>
                <w:color w:val="000000"/>
                <w:sz w:val="20"/>
                <w:szCs w:val="18"/>
                <w:lang w:val="en-US" w:eastAsia="ru-RU"/>
              </w:rPr>
              <w:t>LBS-AC-12M-8-A3-FST</w:t>
            </w:r>
          </w:p>
        </w:tc>
        <w:tc>
          <w:tcPr>
            <w:tcW w:w="0" w:type="auto"/>
            <w:vAlign w:val="center"/>
          </w:tcPr>
          <w:p w14:paraId="36F9A333" w14:textId="77777777" w:rsidR="00AE7B64" w:rsidRPr="00AE7B64" w:rsidRDefault="00AE7B64" w:rsidP="00AE7B64">
            <w:pPr>
              <w:spacing w:after="0" w:line="240" w:lineRule="auto"/>
              <w:jc w:val="center"/>
              <w:rPr>
                <w:rFonts w:ascii="Tahoma" w:eastAsia="Times New Roman" w:hAnsi="Tahoma" w:cs="Tahoma"/>
                <w:color w:val="000000"/>
                <w:sz w:val="20"/>
                <w:szCs w:val="18"/>
                <w:lang w:eastAsia="ru-RU"/>
              </w:rPr>
            </w:pPr>
            <w:r w:rsidRPr="00AE7B64">
              <w:rPr>
                <w:rFonts w:ascii="Tahoma" w:eastAsia="Times New Roman" w:hAnsi="Tahoma" w:cs="Tahoma"/>
                <w:color w:val="000000"/>
                <w:sz w:val="20"/>
                <w:szCs w:val="18"/>
                <w:lang w:eastAsia="ru-RU"/>
              </w:rPr>
              <w:t>Активен</w:t>
            </w:r>
          </w:p>
        </w:tc>
        <w:tc>
          <w:tcPr>
            <w:tcW w:w="687" w:type="pct"/>
            <w:vAlign w:val="center"/>
          </w:tcPr>
          <w:p w14:paraId="21F69EAA" w14:textId="77777777" w:rsidR="00AE7B64" w:rsidRPr="00AE7B64" w:rsidRDefault="00AE7B64" w:rsidP="00AE7B64">
            <w:pPr>
              <w:suppressAutoHyphens/>
              <w:spacing w:after="0" w:line="240" w:lineRule="auto"/>
              <w:rPr>
                <w:rFonts w:ascii="Tahoma" w:eastAsia="Times New Roman" w:hAnsi="Tahoma" w:cs="Tahoma"/>
                <w:color w:val="000000"/>
                <w:sz w:val="20"/>
                <w:szCs w:val="18"/>
                <w:lang w:eastAsia="ru-RU"/>
              </w:rPr>
            </w:pPr>
            <w:r w:rsidRPr="00AE7B64">
              <w:rPr>
                <w:rFonts w:ascii="Tahoma" w:eastAsia="Times New Roman" w:hAnsi="Tahoma" w:cs="Tahoma"/>
                <w:color w:val="000000"/>
                <w:sz w:val="20"/>
                <w:szCs w:val="18"/>
                <w:lang w:eastAsia="ru-RU"/>
              </w:rPr>
              <w:t>14.08.2026 09:45</w:t>
            </w:r>
          </w:p>
        </w:tc>
        <w:tc>
          <w:tcPr>
            <w:tcW w:w="0" w:type="auto"/>
            <w:vAlign w:val="center"/>
          </w:tcPr>
          <w:p w14:paraId="0D31B002" w14:textId="77777777" w:rsidR="00AE7B64" w:rsidRPr="00AE7B64" w:rsidRDefault="00AE7B64" w:rsidP="00AE7B64">
            <w:pPr>
              <w:spacing w:after="0" w:line="240" w:lineRule="auto"/>
              <w:jc w:val="center"/>
              <w:rPr>
                <w:rFonts w:ascii="Tahoma" w:eastAsia="Times New Roman" w:hAnsi="Tahoma" w:cs="Tahoma"/>
                <w:color w:val="000000"/>
                <w:sz w:val="20"/>
                <w:szCs w:val="18"/>
                <w:lang w:eastAsia="ru-RU"/>
              </w:rPr>
            </w:pPr>
            <w:r w:rsidRPr="00AE7B64">
              <w:rPr>
                <w:rFonts w:ascii="Tahoma" w:eastAsia="Times New Roman" w:hAnsi="Tahoma" w:cs="Tahoma"/>
                <w:color w:val="000000"/>
                <w:sz w:val="20"/>
                <w:szCs w:val="18"/>
                <w:lang w:eastAsia="ru-RU"/>
              </w:rPr>
              <w:t>нет</w:t>
            </w:r>
          </w:p>
        </w:tc>
      </w:tr>
    </w:tbl>
    <w:p w14:paraId="3AD74900" w14:textId="77777777" w:rsidR="00AE7B64" w:rsidRPr="00AE7B64" w:rsidRDefault="00AE7B64" w:rsidP="00AE7B64">
      <w:pPr>
        <w:spacing w:after="0" w:line="240" w:lineRule="auto"/>
        <w:jc w:val="both"/>
        <w:rPr>
          <w:b/>
          <w:bCs/>
          <w:iCs/>
          <w:color w:val="000000"/>
          <w:szCs w:val="24"/>
        </w:rPr>
      </w:pPr>
    </w:p>
    <w:p w14:paraId="701849A2" w14:textId="77777777" w:rsidR="00AE7B64" w:rsidRPr="00AE7B64" w:rsidRDefault="00AE7B64" w:rsidP="00AE7B64">
      <w:pPr>
        <w:spacing w:after="120" w:line="240" w:lineRule="auto"/>
        <w:jc w:val="both"/>
        <w:rPr>
          <w:rFonts w:eastAsia="Times New Roman"/>
          <w:sz w:val="22"/>
          <w:lang w:eastAsia="ru-RU"/>
        </w:rPr>
      </w:pPr>
      <w:r w:rsidRPr="00AE7B64">
        <w:rPr>
          <w:rFonts w:eastAsia="Times New Roman"/>
          <w:b/>
          <w:sz w:val="22"/>
          <w:u w:val="single"/>
          <w:lang w:eastAsia="ru-RU"/>
        </w:rPr>
        <w:t xml:space="preserve">Серийный номер будет предоставлен </w:t>
      </w:r>
      <w:r>
        <w:rPr>
          <w:rFonts w:eastAsia="Times New Roman"/>
          <w:b/>
          <w:sz w:val="22"/>
          <w:u w:val="single"/>
          <w:lang w:eastAsia="ru-RU"/>
        </w:rPr>
        <w:t>исполнителю</w:t>
      </w:r>
      <w:r w:rsidRPr="00AE7B64">
        <w:rPr>
          <w:rFonts w:eastAsia="Times New Roman"/>
          <w:b/>
          <w:sz w:val="22"/>
          <w:u w:val="single"/>
          <w:lang w:eastAsia="ru-RU"/>
        </w:rPr>
        <w:t xml:space="preserve"> по запросу</w:t>
      </w:r>
      <w:r w:rsidRPr="00AE7B64">
        <w:rPr>
          <w:rFonts w:eastAsia="Times New Roman"/>
          <w:sz w:val="22"/>
          <w:lang w:eastAsia="ru-RU"/>
        </w:rPr>
        <w:t>.</w:t>
      </w:r>
    </w:p>
    <w:p w14:paraId="6ECDB460" w14:textId="77777777" w:rsidR="00AE7B64" w:rsidRPr="00AE7B64" w:rsidRDefault="00AE7B64" w:rsidP="00AE7B64">
      <w:pPr>
        <w:numPr>
          <w:ilvl w:val="0"/>
          <w:numId w:val="25"/>
        </w:numPr>
        <w:tabs>
          <w:tab w:val="left" w:pos="432"/>
          <w:tab w:val="left" w:pos="900"/>
        </w:tabs>
        <w:suppressAutoHyphens/>
        <w:spacing w:after="0" w:line="240" w:lineRule="auto"/>
        <w:jc w:val="both"/>
        <w:rPr>
          <w:rFonts w:eastAsia="Times New Roman"/>
          <w:sz w:val="22"/>
          <w:lang w:eastAsia="ru-RU"/>
        </w:rPr>
      </w:pPr>
      <w:r w:rsidRPr="00AE7B64">
        <w:rPr>
          <w:rFonts w:eastAsia="Times New Roman"/>
          <w:b/>
          <w:bCs/>
          <w:sz w:val="22"/>
          <w:lang w:eastAsia="ru-RU"/>
        </w:rPr>
        <w:t>Общие требования</w:t>
      </w:r>
    </w:p>
    <w:p w14:paraId="648DAFB3"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Pr>
          <w:rFonts w:eastAsia="Times New Roman"/>
          <w:sz w:val="22"/>
          <w:lang w:eastAsia="ru-RU"/>
        </w:rPr>
        <w:t>Исполнитель</w:t>
      </w:r>
      <w:r w:rsidRPr="00AE7B64">
        <w:rPr>
          <w:rFonts w:eastAsia="Times New Roman"/>
          <w:sz w:val="22"/>
          <w:lang w:eastAsia="ru-RU"/>
        </w:rPr>
        <w:t xml:space="preserve"> на использование антивирусного программного продукта долж</w:t>
      </w:r>
      <w:r>
        <w:rPr>
          <w:rFonts w:eastAsia="Times New Roman"/>
          <w:sz w:val="22"/>
          <w:lang w:eastAsia="ru-RU"/>
        </w:rPr>
        <w:t>ен</w:t>
      </w:r>
      <w:r w:rsidRPr="00AE7B64">
        <w:rPr>
          <w:rFonts w:eastAsia="Times New Roman"/>
          <w:sz w:val="22"/>
          <w:lang w:eastAsia="ru-RU"/>
        </w:rPr>
        <w:t xml:space="preserve"> иметь статус официального партнера компании производителя, что является подтверждением их квалификации и прав на поставку антивирусных продуктов и/или лицензий. При заключении контракта необходимо предоставить копии документов, подтверждающих статус официального партнера компании производителя.</w:t>
      </w:r>
    </w:p>
    <w:p w14:paraId="2A9A445D"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sidRPr="00AE7B64">
        <w:rPr>
          <w:rFonts w:eastAsia="Times New Roman"/>
          <w:sz w:val="22"/>
          <w:lang w:eastAsia="ru-RU"/>
        </w:rPr>
        <w:t>Все компоненты Системы должны принадлежать одной торговой марке с единой службой технической поддержки на русском языке. Техническая поддержка должна предоставляться непосредственно производителем поставляемых программных продуктов.</w:t>
      </w:r>
    </w:p>
    <w:p w14:paraId="7B3D718F"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sidRPr="00AE7B64">
        <w:rPr>
          <w:rFonts w:eastAsia="Times New Roman"/>
          <w:sz w:val="22"/>
          <w:lang w:eastAsia="ru-RU"/>
        </w:rPr>
        <w:t xml:space="preserve">В рамках всей организации должны использоваться единые антивирусные средства независимо от степени конфиденциальности обрабатываемой информации. Отдельно стоящие ПК, не подключённые к единой системе антивирусной защиты, в том числе находящиеся на удаленных территориях, должны быть защищены интегрированным программным продуктом, включающим в себя защиту от проникновения и активации всех </w:t>
      </w:r>
      <w:r w:rsidRPr="00AE7B64">
        <w:rPr>
          <w:rFonts w:eastAsia="Times New Roman"/>
          <w:sz w:val="22"/>
          <w:lang w:eastAsia="ru-RU"/>
        </w:rPr>
        <w:lastRenderedPageBreak/>
        <w:t xml:space="preserve">типов вредоносных программ (антивирус), спама (персональный </w:t>
      </w:r>
      <w:proofErr w:type="spellStart"/>
      <w:r w:rsidRPr="00AE7B64">
        <w:rPr>
          <w:rFonts w:eastAsia="Times New Roman"/>
          <w:sz w:val="22"/>
          <w:lang w:eastAsia="ru-RU"/>
        </w:rPr>
        <w:t>антиспам</w:t>
      </w:r>
      <w:proofErr w:type="spellEnd"/>
      <w:r w:rsidRPr="00AE7B64">
        <w:rPr>
          <w:rFonts w:eastAsia="Times New Roman"/>
          <w:sz w:val="22"/>
          <w:lang w:eastAsia="ru-RU"/>
        </w:rPr>
        <w:t>) и обеспечивать возможность их включения в единую систему антивирусной защиты.</w:t>
      </w:r>
    </w:p>
    <w:p w14:paraId="7F3A699D"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sidRPr="00AE7B64">
        <w:rPr>
          <w:rFonts w:eastAsia="Times New Roman"/>
          <w:sz w:val="22"/>
          <w:lang w:eastAsia="ru-RU"/>
        </w:rPr>
        <w:t xml:space="preserve">Поставляемые средства защиты должны представлять масштабируемое решение, обеспечивающее устойчивое функционирование в локальной сети заказчика. </w:t>
      </w:r>
    </w:p>
    <w:p w14:paraId="7EF2B72C"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sidRPr="00AE7B64">
        <w:rPr>
          <w:rFonts w:eastAsia="Times New Roman"/>
          <w:sz w:val="22"/>
          <w:lang w:eastAsia="ru-RU"/>
        </w:rPr>
        <w:t>Программный интерфейс всех антивирусных средств, включая средства управления, должен быть на русском языке.</w:t>
      </w:r>
    </w:p>
    <w:p w14:paraId="406A1F07"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sidRPr="00AE7B64">
        <w:rPr>
          <w:rFonts w:eastAsia="Times New Roman"/>
          <w:sz w:val="22"/>
          <w:lang w:eastAsia="ru-RU"/>
        </w:rPr>
        <w:t xml:space="preserve">Все антивирусные средства, функционирующие под операционной системой типа </w:t>
      </w:r>
      <w:r w:rsidRPr="00AE7B64">
        <w:rPr>
          <w:rFonts w:eastAsia="Times New Roman"/>
          <w:sz w:val="22"/>
          <w:lang w:val="en-US" w:eastAsia="ru-RU"/>
        </w:rPr>
        <w:t>Windows</w:t>
      </w:r>
      <w:r w:rsidRPr="00AE7B64">
        <w:rPr>
          <w:rFonts w:eastAsia="Times New Roman"/>
          <w:sz w:val="22"/>
          <w:lang w:eastAsia="ru-RU"/>
        </w:rPr>
        <w:t>, включая средства управления, должны обладать контекстной справочной системой на русском языке.</w:t>
      </w:r>
    </w:p>
    <w:p w14:paraId="423515C0" w14:textId="77777777" w:rsidR="00AE7B64" w:rsidRPr="00111ADE" w:rsidRDefault="008E4022" w:rsidP="00AE7B64">
      <w:pPr>
        <w:numPr>
          <w:ilvl w:val="1"/>
          <w:numId w:val="25"/>
        </w:numPr>
        <w:tabs>
          <w:tab w:val="left" w:pos="170"/>
        </w:tabs>
        <w:suppressAutoHyphens/>
        <w:spacing w:after="0" w:line="240" w:lineRule="auto"/>
        <w:jc w:val="both"/>
        <w:rPr>
          <w:rFonts w:eastAsia="Times New Roman"/>
          <w:sz w:val="22"/>
          <w:lang w:eastAsia="ru-RU"/>
        </w:rPr>
      </w:pPr>
      <w:r w:rsidRPr="00111ADE">
        <w:rPr>
          <w:rFonts w:eastAsia="Times New Roman"/>
          <w:sz w:val="22"/>
          <w:lang w:eastAsia="ru-RU"/>
        </w:rPr>
        <w:t>Исполнитель</w:t>
      </w:r>
      <w:r w:rsidR="00AE7B64" w:rsidRPr="00111ADE">
        <w:rPr>
          <w:rFonts w:eastAsia="Times New Roman"/>
          <w:sz w:val="22"/>
          <w:lang w:eastAsia="ru-RU"/>
        </w:rPr>
        <w:t xml:space="preserve"> должен предоставить единый серийный номер для всех поставляемых по условиям </w:t>
      </w:r>
      <w:r w:rsidR="00111ADE" w:rsidRPr="00111ADE">
        <w:rPr>
          <w:rFonts w:eastAsia="Times New Roman"/>
          <w:sz w:val="22"/>
          <w:lang w:eastAsia="ru-RU"/>
        </w:rPr>
        <w:t>Контракта</w:t>
      </w:r>
      <w:r w:rsidR="00AE7B64" w:rsidRPr="00111ADE">
        <w:rPr>
          <w:rFonts w:eastAsia="Times New Roman"/>
          <w:sz w:val="22"/>
          <w:lang w:eastAsia="ru-RU"/>
        </w:rPr>
        <w:t xml:space="preserve"> продуктов. </w:t>
      </w:r>
    </w:p>
    <w:p w14:paraId="09904829"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sidRPr="00AE7B64">
        <w:rPr>
          <w:rFonts w:eastAsia="Times New Roman"/>
          <w:sz w:val="22"/>
          <w:lang w:eastAsia="ru-RU"/>
        </w:rPr>
        <w:t>Поставляемый серийный номер должен иметь возможность отложенной активации. Срок действия лицензионных ключевых файлов на все поставляемые по условиям электронного аукциона программные продукты должен начинаться с момента активации серийного номера.</w:t>
      </w:r>
    </w:p>
    <w:p w14:paraId="7F2D0576"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лицензирования не должна иметь привязку к используемому на защищаемых объектах аппаратному обеспечению. Система должна позволять перенос лицензий с одних защищаемых объектов (в том числе рабочих станций и серверов) на иные без необходимости </w:t>
      </w:r>
      <w:proofErr w:type="spellStart"/>
      <w:r w:rsidRPr="00AE7B64">
        <w:rPr>
          <w:rFonts w:eastAsia="Times New Roman"/>
          <w:sz w:val="22"/>
          <w:lang w:eastAsia="ru-RU"/>
        </w:rPr>
        <w:t>перепривязки</w:t>
      </w:r>
      <w:proofErr w:type="spellEnd"/>
      <w:r w:rsidRPr="00AE7B64">
        <w:rPr>
          <w:rFonts w:eastAsia="Times New Roman"/>
          <w:sz w:val="22"/>
          <w:lang w:eastAsia="ru-RU"/>
        </w:rPr>
        <w:t xml:space="preserve"> или получения дополнительных лицензий</w:t>
      </w:r>
    </w:p>
    <w:p w14:paraId="7D378563" w14:textId="77777777" w:rsidR="00AE7B64" w:rsidRPr="00AE7B64" w:rsidRDefault="00AE7B64" w:rsidP="00AE7B64">
      <w:pPr>
        <w:numPr>
          <w:ilvl w:val="1"/>
          <w:numId w:val="25"/>
        </w:numPr>
        <w:tabs>
          <w:tab w:val="left" w:pos="170"/>
        </w:tabs>
        <w:suppressAutoHyphens/>
        <w:spacing w:after="0" w:line="240" w:lineRule="auto"/>
        <w:jc w:val="both"/>
        <w:rPr>
          <w:rFonts w:eastAsia="Times New Roman"/>
          <w:b/>
          <w:sz w:val="22"/>
          <w:lang w:eastAsia="ru-RU"/>
        </w:rPr>
      </w:pPr>
      <w:r w:rsidRPr="00AE7B64">
        <w:rPr>
          <w:rFonts w:eastAsia="Times New Roman"/>
          <w:b/>
          <w:sz w:val="22"/>
          <w:lang w:eastAsia="ru-RU"/>
        </w:rPr>
        <w:t>Антивирусные средства должны включать:</w:t>
      </w:r>
    </w:p>
    <w:p w14:paraId="56051B2D" w14:textId="77777777" w:rsidR="00AE7B64" w:rsidRPr="00AE7B64" w:rsidRDefault="00AE7B64" w:rsidP="00AE7B64">
      <w:pPr>
        <w:numPr>
          <w:ilvl w:val="0"/>
          <w:numId w:val="26"/>
        </w:numPr>
        <w:tabs>
          <w:tab w:val="left" w:pos="786"/>
          <w:tab w:val="left" w:pos="1080"/>
        </w:tabs>
        <w:suppressAutoHyphens/>
        <w:spacing w:after="0" w:line="240" w:lineRule="auto"/>
        <w:jc w:val="both"/>
        <w:rPr>
          <w:rFonts w:eastAsia="Times New Roman"/>
          <w:b/>
          <w:sz w:val="22"/>
          <w:lang w:eastAsia="ru-RU"/>
        </w:rPr>
      </w:pPr>
      <w:r w:rsidRPr="00AE7B64">
        <w:rPr>
          <w:rFonts w:eastAsia="Times New Roman"/>
          <w:b/>
          <w:sz w:val="22"/>
          <w:lang w:eastAsia="ru-RU"/>
        </w:rPr>
        <w:t>программные средства защиты рабочих станций и файловых серверов;</w:t>
      </w:r>
    </w:p>
    <w:p w14:paraId="1CF08310" w14:textId="77777777" w:rsidR="00AE7B64" w:rsidRPr="00AE7B64" w:rsidRDefault="00AE7B64" w:rsidP="00AE7B64">
      <w:pPr>
        <w:numPr>
          <w:ilvl w:val="0"/>
          <w:numId w:val="26"/>
        </w:numPr>
        <w:tabs>
          <w:tab w:val="left" w:pos="786"/>
          <w:tab w:val="left" w:pos="1080"/>
        </w:tabs>
        <w:suppressAutoHyphens/>
        <w:spacing w:after="0" w:line="240" w:lineRule="auto"/>
        <w:jc w:val="both"/>
        <w:rPr>
          <w:rFonts w:eastAsia="Times New Roman"/>
          <w:b/>
          <w:sz w:val="22"/>
          <w:lang w:eastAsia="ru-RU"/>
        </w:rPr>
      </w:pPr>
      <w:r w:rsidRPr="00AE7B64">
        <w:rPr>
          <w:rFonts w:eastAsia="Times New Roman"/>
          <w:b/>
          <w:sz w:val="22"/>
          <w:lang w:eastAsia="ru-RU"/>
        </w:rPr>
        <w:t>программные средства централизованного управления, мониторинга и обновления;</w:t>
      </w:r>
    </w:p>
    <w:p w14:paraId="51E0BE00" w14:textId="77777777" w:rsidR="00AE7B64" w:rsidRPr="00AE7B64" w:rsidRDefault="00AE7B64" w:rsidP="00AE7B64">
      <w:pPr>
        <w:numPr>
          <w:ilvl w:val="0"/>
          <w:numId w:val="26"/>
        </w:numPr>
        <w:tabs>
          <w:tab w:val="left" w:pos="786"/>
          <w:tab w:val="left" w:pos="1080"/>
        </w:tabs>
        <w:suppressAutoHyphens/>
        <w:spacing w:after="0" w:line="240" w:lineRule="auto"/>
        <w:jc w:val="both"/>
        <w:rPr>
          <w:rFonts w:eastAsia="Times New Roman"/>
          <w:b/>
          <w:sz w:val="22"/>
          <w:lang w:eastAsia="ru-RU"/>
        </w:rPr>
      </w:pPr>
      <w:r w:rsidRPr="00AE7B64">
        <w:rPr>
          <w:rFonts w:eastAsia="Times New Roman"/>
          <w:b/>
          <w:sz w:val="22"/>
          <w:lang w:eastAsia="ru-RU"/>
        </w:rPr>
        <w:t>обновляемые базы данных сигнатур вредоносных программ всех типов и атак;</w:t>
      </w:r>
    </w:p>
    <w:p w14:paraId="35E5E0E4" w14:textId="77777777" w:rsidR="00AE7B64" w:rsidRPr="00AE7B64" w:rsidRDefault="00AE7B64" w:rsidP="00AE7B64">
      <w:pPr>
        <w:numPr>
          <w:ilvl w:val="0"/>
          <w:numId w:val="26"/>
        </w:numPr>
        <w:tabs>
          <w:tab w:val="left" w:pos="786"/>
          <w:tab w:val="left" w:pos="1080"/>
        </w:tabs>
        <w:suppressAutoHyphens/>
        <w:spacing w:after="0" w:line="240" w:lineRule="auto"/>
        <w:jc w:val="both"/>
        <w:rPr>
          <w:rFonts w:eastAsia="Times New Roman"/>
          <w:b/>
          <w:sz w:val="22"/>
          <w:lang w:eastAsia="ru-RU"/>
        </w:rPr>
      </w:pPr>
      <w:r w:rsidRPr="00AE7B64">
        <w:rPr>
          <w:rFonts w:eastAsia="Times New Roman"/>
          <w:b/>
          <w:sz w:val="22"/>
          <w:lang w:eastAsia="ru-RU"/>
        </w:rPr>
        <w:t>эксплуатационную документацию на русском языке.</w:t>
      </w:r>
    </w:p>
    <w:p w14:paraId="4EF14AF7" w14:textId="77777777" w:rsidR="00AE7B64" w:rsidRPr="00AE7B64" w:rsidRDefault="00AE7B64" w:rsidP="00AE7B64">
      <w:pPr>
        <w:tabs>
          <w:tab w:val="left" w:pos="900"/>
        </w:tabs>
        <w:spacing w:after="0" w:line="240" w:lineRule="auto"/>
        <w:jc w:val="both"/>
        <w:rPr>
          <w:rFonts w:eastAsia="Times New Roman"/>
          <w:b/>
          <w:bCs/>
          <w:sz w:val="22"/>
          <w:lang w:eastAsia="ru-RU"/>
        </w:rPr>
      </w:pPr>
    </w:p>
    <w:p w14:paraId="19D5D228" w14:textId="77777777" w:rsidR="00AE7B64" w:rsidRPr="00AE7B64" w:rsidRDefault="00AE7B64" w:rsidP="00AE7B64">
      <w:pPr>
        <w:numPr>
          <w:ilvl w:val="0"/>
          <w:numId w:val="25"/>
        </w:numPr>
        <w:tabs>
          <w:tab w:val="left" w:pos="432"/>
          <w:tab w:val="left" w:pos="900"/>
        </w:tabs>
        <w:suppressAutoHyphens/>
        <w:spacing w:after="0" w:line="240" w:lineRule="auto"/>
        <w:jc w:val="both"/>
        <w:rPr>
          <w:rFonts w:eastAsia="Times New Roman"/>
          <w:b/>
          <w:bCs/>
          <w:sz w:val="22"/>
          <w:lang w:eastAsia="ru-RU"/>
        </w:rPr>
      </w:pPr>
      <w:r w:rsidRPr="00AE7B64">
        <w:rPr>
          <w:rFonts w:eastAsia="Times New Roman"/>
          <w:b/>
          <w:bCs/>
          <w:sz w:val="22"/>
          <w:lang w:eastAsia="ru-RU"/>
        </w:rPr>
        <w:t>Требования к программным средствам</w:t>
      </w:r>
    </w:p>
    <w:p w14:paraId="3AEBF5A4" w14:textId="77777777" w:rsidR="00AE7B64" w:rsidRPr="00AE7B64" w:rsidRDefault="00AE7B64" w:rsidP="00AE7B64">
      <w:pPr>
        <w:numPr>
          <w:ilvl w:val="1"/>
          <w:numId w:val="25"/>
        </w:numPr>
        <w:tabs>
          <w:tab w:val="left" w:pos="170"/>
          <w:tab w:val="left" w:pos="900"/>
        </w:tabs>
        <w:suppressAutoHyphens/>
        <w:spacing w:after="0" w:line="240" w:lineRule="auto"/>
        <w:jc w:val="both"/>
        <w:rPr>
          <w:rFonts w:eastAsia="Times New Roman"/>
          <w:b/>
          <w:bCs/>
          <w:sz w:val="22"/>
          <w:lang w:eastAsia="ru-RU"/>
        </w:rPr>
      </w:pPr>
      <w:r w:rsidRPr="00AE7B64">
        <w:rPr>
          <w:rFonts w:eastAsia="Times New Roman"/>
          <w:b/>
          <w:bCs/>
          <w:sz w:val="22"/>
          <w:lang w:eastAsia="ru-RU"/>
        </w:rPr>
        <w:t>Общие требования к системе антивирусной защиты</w:t>
      </w:r>
    </w:p>
    <w:p w14:paraId="093B556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Программные средства Системы должны обеспечивать определение угроз следующих типов:</w:t>
      </w:r>
    </w:p>
    <w:p w14:paraId="4447BBBD"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классических вирусов;</w:t>
      </w:r>
    </w:p>
    <w:p w14:paraId="0EFA1668"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троянских программ;</w:t>
      </w:r>
    </w:p>
    <w:p w14:paraId="2B3A57F8"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proofErr w:type="spellStart"/>
      <w:r w:rsidRPr="00AE7B64">
        <w:rPr>
          <w:rFonts w:eastAsia="Times New Roman"/>
          <w:sz w:val="22"/>
          <w:lang w:eastAsia="ru-RU"/>
        </w:rPr>
        <w:t>руткитов</w:t>
      </w:r>
      <w:proofErr w:type="spellEnd"/>
      <w:r w:rsidRPr="00AE7B64">
        <w:rPr>
          <w:rFonts w:eastAsia="Times New Roman"/>
          <w:sz w:val="22"/>
          <w:lang w:eastAsia="ru-RU"/>
        </w:rPr>
        <w:t>;</w:t>
      </w:r>
    </w:p>
    <w:p w14:paraId="784D83CE"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сетевых червей;</w:t>
      </w:r>
    </w:p>
    <w:p w14:paraId="50C6775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рекламных программ;</w:t>
      </w:r>
    </w:p>
    <w:p w14:paraId="68DC0D1B"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программ автодозвона на платные сайты;</w:t>
      </w:r>
    </w:p>
    <w:p w14:paraId="5CEFA4DD"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потенциально опасных приложений</w:t>
      </w:r>
      <w:r w:rsidRPr="00AE7B64">
        <w:rPr>
          <w:rFonts w:eastAsia="Times New Roman"/>
          <w:sz w:val="22"/>
          <w:lang w:val="en-US" w:eastAsia="ru-RU"/>
        </w:rPr>
        <w:t>;</w:t>
      </w:r>
    </w:p>
    <w:p w14:paraId="7094AD3D"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прочих вредоносных программ</w:t>
      </w:r>
      <w:r w:rsidRPr="00AE7B64">
        <w:rPr>
          <w:rFonts w:eastAsia="Times New Roman"/>
          <w:sz w:val="22"/>
          <w:lang w:val="en-US" w:eastAsia="ru-RU"/>
        </w:rPr>
        <w:t>.</w:t>
      </w:r>
    </w:p>
    <w:p w14:paraId="12C70023"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Антивирусная защита должна обеспечивать:</w:t>
      </w:r>
    </w:p>
    <w:p w14:paraId="775D05AB"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обнаружение и удаление вирусов из файлов, упакованных программами типа PKLITE, LZEXE, DIET, COM2EXE и т.п.;</w:t>
      </w:r>
    </w:p>
    <w:p w14:paraId="46AF71D9"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b/>
          <w:sz w:val="22"/>
          <w:lang w:eastAsia="ru-RU"/>
        </w:rPr>
      </w:pPr>
      <w:r w:rsidRPr="00AE7B64">
        <w:rPr>
          <w:rFonts w:eastAsia="Times New Roman"/>
          <w:sz w:val="22"/>
          <w:lang w:eastAsia="ru-RU"/>
        </w:rPr>
        <w:t xml:space="preserve">обнаружение и удаление вирусов, скрытых под неизвестными </w:t>
      </w:r>
      <w:r w:rsidRPr="00AE7B64">
        <w:rPr>
          <w:rFonts w:eastAsia="Times New Roman"/>
          <w:bCs/>
          <w:sz w:val="22"/>
          <w:lang w:eastAsia="ru-RU"/>
        </w:rPr>
        <w:t>упаковщиками;</w:t>
      </w:r>
    </w:p>
    <w:p w14:paraId="53AF6E11"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обнаружение вирусов внутри контейнеров и архивных файлов формата ACE (до версии 2.0), BGA, 7-ZIP, BZIP2, CAB, GZIP, DZ, HA, HKI, LHA, RAR, TAR, ZIP,  ARJ, </w:t>
      </w:r>
      <w:r w:rsidRPr="00AE7B64">
        <w:rPr>
          <w:rFonts w:eastAsia="Times New Roman"/>
          <w:sz w:val="22"/>
          <w:lang w:val="en-US" w:eastAsia="ru-RU"/>
        </w:rPr>
        <w:t>JAR</w:t>
      </w:r>
      <w:r w:rsidRPr="00AE7B64">
        <w:rPr>
          <w:rFonts w:eastAsia="Times New Roman"/>
          <w:sz w:val="22"/>
          <w:lang w:eastAsia="ru-RU"/>
        </w:rPr>
        <w:t>, ISO (включая NRG, образы с нестандартным форматом сектора и не имеющие сигнатур), ZLIB, VCLZIP, VISE, PST, DMG, PDF, GHOST INSTALLER с зашифрованными контейнерами и т.д. без ограничений на уровень вложенности проверяемых объектов;</w:t>
      </w:r>
    </w:p>
    <w:p w14:paraId="0C1E730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обнаружение вирусов внутри контейнеров, не имеющих строгого формата (HTML, MIME);</w:t>
      </w:r>
    </w:p>
    <w:p w14:paraId="072F4F6D"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обнаружение вирусов внутри контейнеров с нечетким значением размера объекта (WISE, ACTIVE MARK, 7-ZIP, JAR, ASTRUM WIZARD, CHM, BINARYRES и т.д.);</w:t>
      </w:r>
    </w:p>
    <w:p w14:paraId="3D06BC73"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антивирусную проверку файлов и объектов, имеющих формат </w:t>
      </w:r>
      <w:r w:rsidRPr="00AE7B64">
        <w:rPr>
          <w:rFonts w:eastAsia="Times New Roman"/>
          <w:sz w:val="22"/>
          <w:lang w:val="en-US" w:eastAsia="ru-RU"/>
        </w:rPr>
        <w:t>Smart</w:t>
      </w:r>
      <w:r w:rsidRPr="00AE7B64">
        <w:rPr>
          <w:rFonts w:eastAsia="Times New Roman"/>
          <w:sz w:val="22"/>
          <w:lang w:eastAsia="ru-RU"/>
        </w:rPr>
        <w:t xml:space="preserve"> </w:t>
      </w:r>
      <w:r w:rsidRPr="00AE7B64">
        <w:rPr>
          <w:rFonts w:eastAsia="Times New Roman"/>
          <w:sz w:val="22"/>
          <w:lang w:val="en-US" w:eastAsia="ru-RU"/>
        </w:rPr>
        <w:t>Install</w:t>
      </w:r>
      <w:r w:rsidRPr="00AE7B64">
        <w:rPr>
          <w:rFonts w:eastAsia="Times New Roman"/>
          <w:sz w:val="22"/>
          <w:lang w:eastAsia="ru-RU"/>
        </w:rPr>
        <w:t xml:space="preserve"> </w:t>
      </w:r>
      <w:r w:rsidRPr="00AE7B64">
        <w:rPr>
          <w:rFonts w:eastAsia="Times New Roman"/>
          <w:sz w:val="22"/>
          <w:lang w:val="en-US" w:eastAsia="ru-RU"/>
        </w:rPr>
        <w:t>Maker</w:t>
      </w:r>
      <w:r w:rsidRPr="00AE7B64">
        <w:rPr>
          <w:rFonts w:eastAsia="Times New Roman"/>
          <w:sz w:val="22"/>
          <w:lang w:eastAsia="ru-RU"/>
        </w:rPr>
        <w:t xml:space="preserve"> (</w:t>
      </w:r>
      <w:r w:rsidRPr="00AE7B64">
        <w:rPr>
          <w:rFonts w:eastAsia="Times New Roman"/>
          <w:sz w:val="22"/>
          <w:lang w:val="en-US" w:eastAsia="ru-RU"/>
        </w:rPr>
        <w:t>SIM</w:t>
      </w:r>
      <w:r w:rsidRPr="00AE7B64">
        <w:rPr>
          <w:rFonts w:eastAsia="Times New Roman"/>
          <w:sz w:val="22"/>
          <w:lang w:eastAsia="ru-RU"/>
        </w:rPr>
        <w:t xml:space="preserve">); </w:t>
      </w:r>
      <w:r w:rsidRPr="00AE7B64">
        <w:rPr>
          <w:rFonts w:eastAsia="Times New Roman"/>
          <w:sz w:val="22"/>
          <w:lang w:val="en-US" w:eastAsia="ru-RU"/>
        </w:rPr>
        <w:t>DMG</w:t>
      </w:r>
      <w:r w:rsidRPr="00AE7B64">
        <w:rPr>
          <w:rFonts w:eastAsia="Times New Roman"/>
          <w:sz w:val="22"/>
          <w:lang w:eastAsia="ru-RU"/>
        </w:rPr>
        <w:t xml:space="preserve">, </w:t>
      </w:r>
      <w:r w:rsidRPr="00AE7B64">
        <w:rPr>
          <w:rFonts w:eastAsia="Times New Roman"/>
          <w:sz w:val="22"/>
          <w:lang w:val="en-US" w:eastAsia="ru-RU"/>
        </w:rPr>
        <w:t>HFS</w:t>
      </w:r>
      <w:r w:rsidRPr="00AE7B64">
        <w:rPr>
          <w:rFonts w:eastAsia="Times New Roman"/>
          <w:sz w:val="22"/>
          <w:lang w:eastAsia="ru-RU"/>
        </w:rPr>
        <w:t xml:space="preserve">, </w:t>
      </w:r>
      <w:r w:rsidRPr="00AE7B64">
        <w:rPr>
          <w:rFonts w:eastAsia="Times New Roman"/>
          <w:sz w:val="22"/>
          <w:lang w:val="en-US" w:eastAsia="ru-RU"/>
        </w:rPr>
        <w:t>XAR</w:t>
      </w:r>
      <w:r w:rsidRPr="00AE7B64">
        <w:rPr>
          <w:rFonts w:eastAsia="Times New Roman"/>
          <w:sz w:val="22"/>
          <w:lang w:eastAsia="ru-RU"/>
        </w:rPr>
        <w:t xml:space="preserve">, </w:t>
      </w:r>
      <w:r w:rsidRPr="00AE7B64">
        <w:rPr>
          <w:rFonts w:eastAsia="Times New Roman"/>
          <w:sz w:val="22"/>
          <w:lang w:val="en-US" w:eastAsia="ru-RU"/>
        </w:rPr>
        <w:t>Universal</w:t>
      </w:r>
      <w:r w:rsidRPr="00AE7B64">
        <w:rPr>
          <w:rFonts w:eastAsia="Times New Roman"/>
          <w:sz w:val="22"/>
          <w:lang w:eastAsia="ru-RU"/>
        </w:rPr>
        <w:t xml:space="preserve"> </w:t>
      </w:r>
      <w:r w:rsidRPr="00AE7B64">
        <w:rPr>
          <w:rFonts w:eastAsia="Times New Roman"/>
          <w:sz w:val="22"/>
          <w:lang w:val="en-US" w:eastAsia="ru-RU"/>
        </w:rPr>
        <w:t>Binary</w:t>
      </w:r>
      <w:r w:rsidRPr="00AE7B64">
        <w:rPr>
          <w:rFonts w:eastAsia="Times New Roman"/>
          <w:sz w:val="22"/>
          <w:lang w:eastAsia="ru-RU"/>
        </w:rPr>
        <w:t xml:space="preserve"> (</w:t>
      </w:r>
      <w:proofErr w:type="spellStart"/>
      <w:r w:rsidRPr="00AE7B64">
        <w:rPr>
          <w:rFonts w:eastAsia="Times New Roman"/>
          <w:sz w:val="22"/>
          <w:lang w:val="en-US" w:eastAsia="ru-RU"/>
        </w:rPr>
        <w:t>MacOS</w:t>
      </w:r>
      <w:proofErr w:type="spellEnd"/>
      <w:r w:rsidRPr="00AE7B64">
        <w:rPr>
          <w:rFonts w:eastAsia="Times New Roman"/>
          <w:sz w:val="22"/>
          <w:lang w:eastAsia="ru-RU"/>
        </w:rPr>
        <w:t xml:space="preserve">); </w:t>
      </w:r>
      <w:r w:rsidRPr="00AE7B64">
        <w:rPr>
          <w:rFonts w:eastAsia="Times New Roman"/>
          <w:sz w:val="22"/>
          <w:lang w:val="en-US" w:eastAsia="ru-RU"/>
        </w:rPr>
        <w:t>SIS</w:t>
      </w:r>
      <w:r w:rsidRPr="00AE7B64">
        <w:rPr>
          <w:rFonts w:eastAsia="Times New Roman"/>
          <w:sz w:val="22"/>
          <w:lang w:eastAsia="ru-RU"/>
        </w:rPr>
        <w:t xml:space="preserve"> (</w:t>
      </w:r>
      <w:r w:rsidRPr="00AE7B64">
        <w:rPr>
          <w:rFonts w:eastAsia="Times New Roman"/>
          <w:sz w:val="22"/>
          <w:lang w:val="en-US" w:eastAsia="ru-RU"/>
        </w:rPr>
        <w:t>Symbian</w:t>
      </w:r>
      <w:r w:rsidRPr="00AE7B64">
        <w:rPr>
          <w:rFonts w:eastAsia="Times New Roman"/>
          <w:sz w:val="22"/>
          <w:lang w:eastAsia="ru-RU"/>
        </w:rPr>
        <w:t xml:space="preserve"> 9); </w:t>
      </w:r>
      <w:r w:rsidRPr="00AE7B64">
        <w:rPr>
          <w:rFonts w:eastAsia="Times New Roman"/>
          <w:sz w:val="22"/>
          <w:lang w:val="en-US" w:eastAsia="ru-RU"/>
        </w:rPr>
        <w:t>INNO</w:t>
      </w:r>
      <w:r w:rsidRPr="00AE7B64">
        <w:rPr>
          <w:rFonts w:eastAsia="Times New Roman"/>
          <w:sz w:val="22"/>
          <w:lang w:eastAsia="ru-RU"/>
        </w:rPr>
        <w:t xml:space="preserve"> </w:t>
      </w:r>
      <w:r w:rsidRPr="00AE7B64">
        <w:rPr>
          <w:rFonts w:eastAsia="Times New Roman"/>
          <w:sz w:val="22"/>
          <w:lang w:val="en-US" w:eastAsia="ru-RU"/>
        </w:rPr>
        <w:t>SETUP</w:t>
      </w:r>
      <w:r w:rsidRPr="00AE7B64">
        <w:rPr>
          <w:rFonts w:eastAsia="Times New Roman"/>
          <w:sz w:val="22"/>
          <w:lang w:eastAsia="ru-RU"/>
        </w:rPr>
        <w:t xml:space="preserve"> (5.3.9 и выше); </w:t>
      </w:r>
      <w:r w:rsidRPr="00AE7B64">
        <w:rPr>
          <w:rFonts w:eastAsia="Times New Roman"/>
          <w:sz w:val="22"/>
          <w:lang w:val="en-US" w:eastAsia="ru-RU"/>
        </w:rPr>
        <w:t>SETUP</w:t>
      </w:r>
      <w:r w:rsidRPr="00AE7B64">
        <w:rPr>
          <w:rFonts w:eastAsia="Times New Roman"/>
          <w:sz w:val="22"/>
          <w:lang w:eastAsia="ru-RU"/>
        </w:rPr>
        <w:t xml:space="preserve"> </w:t>
      </w:r>
      <w:r w:rsidRPr="00AE7B64">
        <w:rPr>
          <w:rFonts w:eastAsia="Times New Roman"/>
          <w:sz w:val="22"/>
          <w:lang w:val="en-US" w:eastAsia="ru-RU"/>
        </w:rPr>
        <w:t>FACTORY</w:t>
      </w:r>
      <w:r w:rsidRPr="00AE7B64">
        <w:rPr>
          <w:rFonts w:eastAsia="Times New Roman"/>
          <w:sz w:val="22"/>
          <w:lang w:eastAsia="ru-RU"/>
        </w:rPr>
        <w:t xml:space="preserve"> (линейки 7,8); </w:t>
      </w:r>
      <w:r w:rsidRPr="00AE7B64">
        <w:rPr>
          <w:rFonts w:eastAsia="Times New Roman"/>
          <w:sz w:val="22"/>
          <w:lang w:val="en-US" w:eastAsia="ru-RU"/>
        </w:rPr>
        <w:t>XENOCODE</w:t>
      </w:r>
      <w:r w:rsidRPr="00AE7B64">
        <w:rPr>
          <w:rFonts w:eastAsia="Times New Roman"/>
          <w:sz w:val="22"/>
          <w:lang w:eastAsia="ru-RU"/>
        </w:rPr>
        <w:t xml:space="preserve">; </w:t>
      </w:r>
      <w:r w:rsidRPr="00AE7B64">
        <w:rPr>
          <w:rFonts w:eastAsia="Times New Roman"/>
          <w:sz w:val="22"/>
          <w:lang w:val="en-US" w:eastAsia="ru-RU"/>
        </w:rPr>
        <w:t>TARMA</w:t>
      </w:r>
      <w:r w:rsidRPr="00AE7B64">
        <w:rPr>
          <w:rFonts w:eastAsia="Times New Roman"/>
          <w:sz w:val="22"/>
          <w:lang w:eastAsia="ru-RU"/>
        </w:rPr>
        <w:t xml:space="preserve"> </w:t>
      </w:r>
      <w:r w:rsidRPr="00AE7B64">
        <w:rPr>
          <w:rFonts w:eastAsia="Times New Roman"/>
          <w:sz w:val="22"/>
          <w:lang w:val="en-US" w:eastAsia="ru-RU"/>
        </w:rPr>
        <w:t>INSTALL</w:t>
      </w:r>
      <w:r w:rsidRPr="00AE7B64">
        <w:rPr>
          <w:rFonts w:eastAsia="Times New Roman"/>
          <w:sz w:val="22"/>
          <w:lang w:eastAsia="ru-RU"/>
        </w:rPr>
        <w:t xml:space="preserve"> (линейка 3); </w:t>
      </w:r>
      <w:r w:rsidRPr="00AE7B64">
        <w:rPr>
          <w:rFonts w:eastAsia="Times New Roman"/>
          <w:sz w:val="22"/>
          <w:lang w:val="en-US" w:eastAsia="ru-RU"/>
        </w:rPr>
        <w:t>XZ</w:t>
      </w:r>
      <w:r w:rsidRPr="00AE7B64">
        <w:rPr>
          <w:rFonts w:eastAsia="Times New Roman"/>
          <w:sz w:val="22"/>
          <w:lang w:eastAsia="ru-RU"/>
        </w:rPr>
        <w:t xml:space="preserve"> (</w:t>
      </w:r>
      <w:r w:rsidRPr="00AE7B64">
        <w:rPr>
          <w:rFonts w:eastAsia="Times New Roman"/>
          <w:sz w:val="22"/>
          <w:lang w:val="en-US" w:eastAsia="ru-RU"/>
        </w:rPr>
        <w:t>UNIX</w:t>
      </w:r>
      <w:r w:rsidRPr="00AE7B64">
        <w:rPr>
          <w:rFonts w:eastAsia="Times New Roman"/>
          <w:sz w:val="22"/>
          <w:lang w:eastAsia="ru-RU"/>
        </w:rPr>
        <w:t xml:space="preserve">); </w:t>
      </w:r>
      <w:r w:rsidRPr="00AE7B64">
        <w:rPr>
          <w:rFonts w:eastAsia="Times New Roman"/>
          <w:sz w:val="22"/>
          <w:lang w:val="en-US" w:eastAsia="ru-RU"/>
        </w:rPr>
        <w:t>COMPRESS</w:t>
      </w:r>
      <w:r w:rsidRPr="00AE7B64">
        <w:rPr>
          <w:rFonts w:eastAsia="Times New Roman"/>
          <w:sz w:val="22"/>
          <w:lang w:eastAsia="ru-RU"/>
        </w:rPr>
        <w:t xml:space="preserve">; </w:t>
      </w:r>
      <w:r w:rsidRPr="00AE7B64">
        <w:rPr>
          <w:rFonts w:eastAsia="Times New Roman"/>
          <w:sz w:val="22"/>
          <w:lang w:val="en-US" w:eastAsia="ru-RU"/>
        </w:rPr>
        <w:t>SQUAHFS</w:t>
      </w:r>
      <w:r w:rsidRPr="00AE7B64">
        <w:rPr>
          <w:rFonts w:eastAsia="Times New Roman"/>
          <w:sz w:val="22"/>
          <w:lang w:eastAsia="ru-RU"/>
        </w:rPr>
        <w:t xml:space="preserve">; </w:t>
      </w:r>
      <w:r w:rsidRPr="00AE7B64">
        <w:rPr>
          <w:rFonts w:eastAsia="Times New Roman"/>
          <w:sz w:val="22"/>
          <w:lang w:val="en-US" w:eastAsia="ru-RU"/>
        </w:rPr>
        <w:t>CHILKAT</w:t>
      </w:r>
      <w:r w:rsidRPr="00AE7B64">
        <w:rPr>
          <w:rFonts w:eastAsia="Times New Roman"/>
          <w:sz w:val="22"/>
          <w:lang w:eastAsia="ru-RU"/>
        </w:rPr>
        <w:t xml:space="preserve"> </w:t>
      </w:r>
      <w:r w:rsidRPr="00AE7B64">
        <w:rPr>
          <w:rFonts w:eastAsia="Times New Roman"/>
          <w:sz w:val="22"/>
          <w:lang w:val="en-US" w:eastAsia="ru-RU"/>
        </w:rPr>
        <w:t>ZIP</w:t>
      </w:r>
      <w:r w:rsidRPr="00AE7B64">
        <w:rPr>
          <w:rFonts w:eastAsia="Times New Roman"/>
          <w:sz w:val="22"/>
          <w:lang w:eastAsia="ru-RU"/>
        </w:rPr>
        <w:t xml:space="preserve">; пакеты </w:t>
      </w:r>
      <w:r w:rsidRPr="00AE7B64">
        <w:rPr>
          <w:rFonts w:eastAsia="Times New Roman"/>
          <w:sz w:val="22"/>
          <w:lang w:val="en-US" w:eastAsia="ru-RU"/>
        </w:rPr>
        <w:t>LHA</w:t>
      </w:r>
      <w:r w:rsidRPr="00AE7B64">
        <w:rPr>
          <w:rFonts w:eastAsia="Times New Roman"/>
          <w:sz w:val="22"/>
          <w:lang w:eastAsia="ru-RU"/>
        </w:rPr>
        <w:t xml:space="preserve"> (</w:t>
      </w:r>
      <w:r w:rsidRPr="00AE7B64">
        <w:rPr>
          <w:rFonts w:eastAsia="Times New Roman"/>
          <w:sz w:val="22"/>
          <w:lang w:val="en-US" w:eastAsia="ru-RU"/>
        </w:rPr>
        <w:t>AWARD</w:t>
      </w:r>
      <w:r w:rsidRPr="00AE7B64">
        <w:rPr>
          <w:rFonts w:eastAsia="Times New Roman"/>
          <w:sz w:val="22"/>
          <w:lang w:eastAsia="ru-RU"/>
        </w:rPr>
        <w:t xml:space="preserve"> </w:t>
      </w:r>
      <w:r w:rsidRPr="00AE7B64">
        <w:rPr>
          <w:rFonts w:eastAsia="Times New Roman"/>
          <w:sz w:val="22"/>
          <w:lang w:val="en-US" w:eastAsia="ru-RU"/>
        </w:rPr>
        <w:t>BIOS</w:t>
      </w:r>
      <w:r w:rsidRPr="00AE7B64">
        <w:rPr>
          <w:rFonts w:eastAsia="Times New Roman"/>
          <w:sz w:val="22"/>
          <w:lang w:eastAsia="ru-RU"/>
        </w:rPr>
        <w:t>);</w:t>
      </w:r>
    </w:p>
    <w:p w14:paraId="467855ED"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eastAsia="ru-RU"/>
        </w:rPr>
        <w:t>антивирусную</w:t>
      </w:r>
      <w:r w:rsidRPr="00AE7B64">
        <w:rPr>
          <w:rFonts w:eastAsia="Times New Roman"/>
          <w:sz w:val="22"/>
          <w:lang w:val="en-US" w:eastAsia="ru-RU"/>
        </w:rPr>
        <w:t xml:space="preserve"> </w:t>
      </w:r>
      <w:r w:rsidRPr="00AE7B64">
        <w:rPr>
          <w:rFonts w:eastAsia="Times New Roman"/>
          <w:sz w:val="22"/>
          <w:lang w:eastAsia="ru-RU"/>
        </w:rPr>
        <w:t>проверку</w:t>
      </w:r>
      <w:r w:rsidRPr="00AE7B64">
        <w:rPr>
          <w:rFonts w:eastAsia="Times New Roman"/>
          <w:sz w:val="22"/>
          <w:lang w:val="en-US" w:eastAsia="ru-RU"/>
        </w:rPr>
        <w:t xml:space="preserve"> </w:t>
      </w:r>
      <w:r w:rsidRPr="00AE7B64">
        <w:rPr>
          <w:rFonts w:eastAsia="Times New Roman"/>
          <w:sz w:val="22"/>
          <w:lang w:eastAsia="ru-RU"/>
        </w:rPr>
        <w:t>в</w:t>
      </w:r>
      <w:r w:rsidRPr="00AE7B64">
        <w:rPr>
          <w:rFonts w:eastAsia="Times New Roman"/>
          <w:sz w:val="22"/>
          <w:lang w:val="en-US" w:eastAsia="ru-RU"/>
        </w:rPr>
        <w:t xml:space="preserve"> </w:t>
      </w:r>
      <w:r w:rsidRPr="00AE7B64">
        <w:rPr>
          <w:rFonts w:eastAsia="Times New Roman"/>
          <w:sz w:val="22"/>
          <w:lang w:eastAsia="ru-RU"/>
        </w:rPr>
        <w:t>самораспаковывающихся</w:t>
      </w:r>
      <w:r w:rsidRPr="00AE7B64">
        <w:rPr>
          <w:rFonts w:eastAsia="Times New Roman"/>
          <w:sz w:val="22"/>
          <w:lang w:val="en-US" w:eastAsia="ru-RU"/>
        </w:rPr>
        <w:t xml:space="preserve"> </w:t>
      </w:r>
      <w:r w:rsidRPr="00AE7B64">
        <w:rPr>
          <w:rFonts w:eastAsia="Times New Roman"/>
          <w:sz w:val="22"/>
          <w:lang w:eastAsia="ru-RU"/>
        </w:rPr>
        <w:t>архивах</w:t>
      </w:r>
      <w:r w:rsidRPr="00AE7B64">
        <w:rPr>
          <w:rFonts w:eastAsia="Times New Roman"/>
          <w:sz w:val="22"/>
          <w:lang w:val="en-US" w:eastAsia="ru-RU"/>
        </w:rPr>
        <w:t xml:space="preserve">: </w:t>
      </w:r>
      <w:proofErr w:type="spellStart"/>
      <w:r w:rsidRPr="00AE7B64">
        <w:rPr>
          <w:rFonts w:eastAsia="Times New Roman"/>
          <w:sz w:val="22"/>
          <w:lang w:val="en-US" w:eastAsia="ru-RU"/>
        </w:rPr>
        <w:t>AppPackager</w:t>
      </w:r>
      <w:proofErr w:type="spellEnd"/>
      <w:r w:rsidRPr="00AE7B64">
        <w:rPr>
          <w:rFonts w:eastAsia="Times New Roman"/>
          <w:sz w:val="22"/>
          <w:lang w:val="en-US" w:eastAsia="ru-RU"/>
        </w:rPr>
        <w:t xml:space="preserve">, </w:t>
      </w:r>
      <w:proofErr w:type="spellStart"/>
      <w:r w:rsidRPr="00AE7B64">
        <w:rPr>
          <w:rFonts w:eastAsia="Times New Roman"/>
          <w:sz w:val="22"/>
          <w:lang w:val="en-US" w:eastAsia="ru-RU"/>
        </w:rPr>
        <w:t>Astrum</w:t>
      </w:r>
      <w:proofErr w:type="spellEnd"/>
      <w:r w:rsidRPr="00AE7B64">
        <w:rPr>
          <w:rFonts w:eastAsia="Times New Roman"/>
          <w:sz w:val="22"/>
          <w:lang w:val="en-US" w:eastAsia="ru-RU"/>
        </w:rPr>
        <w:t xml:space="preserve"> Install Wizard, Create Install, Fly Studio, GSFX, Hot Soup, </w:t>
      </w:r>
      <w:proofErr w:type="spellStart"/>
      <w:r w:rsidRPr="00AE7B64">
        <w:rPr>
          <w:rFonts w:eastAsia="Times New Roman"/>
          <w:sz w:val="22"/>
          <w:lang w:val="en-US" w:eastAsia="ru-RU"/>
        </w:rPr>
        <w:t>Inno</w:t>
      </w:r>
      <w:proofErr w:type="spellEnd"/>
      <w:r w:rsidRPr="00AE7B64">
        <w:rPr>
          <w:rFonts w:eastAsia="Times New Roman"/>
          <w:sz w:val="22"/>
          <w:lang w:val="en-US" w:eastAsia="ru-RU"/>
        </w:rPr>
        <w:t xml:space="preserve"> Setup, Install Essen, Install Factory, </w:t>
      </w:r>
      <w:r w:rsidRPr="00AE7B64">
        <w:rPr>
          <w:rFonts w:eastAsia="Times New Roman"/>
          <w:sz w:val="22"/>
          <w:lang w:val="en-US" w:eastAsia="ru-RU"/>
        </w:rPr>
        <w:lastRenderedPageBreak/>
        <w:t>Linder Setup, NSIS (</w:t>
      </w:r>
      <w:proofErr w:type="spellStart"/>
      <w:r w:rsidRPr="00AE7B64">
        <w:rPr>
          <w:rFonts w:eastAsia="Times New Roman"/>
          <w:sz w:val="22"/>
          <w:lang w:val="en-US" w:eastAsia="ru-RU"/>
        </w:rPr>
        <w:t>NullSoft</w:t>
      </w:r>
      <w:proofErr w:type="spellEnd"/>
      <w:r w:rsidRPr="00AE7B64">
        <w:rPr>
          <w:rFonts w:eastAsia="Times New Roman"/>
          <w:sz w:val="22"/>
          <w:lang w:val="en-US" w:eastAsia="ru-RU"/>
        </w:rPr>
        <w:t xml:space="preserve"> Installation System), RSFX, SEA, Setup Factory, Setup Generator Pro, SXA ZIP, </w:t>
      </w:r>
      <w:proofErr w:type="spellStart"/>
      <w:r w:rsidRPr="00AE7B64">
        <w:rPr>
          <w:rFonts w:eastAsia="Times New Roman"/>
          <w:sz w:val="22"/>
          <w:lang w:val="en-US" w:eastAsia="ru-RU"/>
        </w:rPr>
        <w:t>Tarma</w:t>
      </w:r>
      <w:proofErr w:type="spellEnd"/>
      <w:r w:rsidRPr="00AE7B64">
        <w:rPr>
          <w:rFonts w:eastAsia="Times New Roman"/>
          <w:sz w:val="22"/>
          <w:lang w:val="en-US" w:eastAsia="ru-RU"/>
        </w:rPr>
        <w:t xml:space="preserve"> Install, Thunder Setup System, Wise Installation System, Alloy;</w:t>
      </w:r>
    </w:p>
    <w:p w14:paraId="1185504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eastAsia="ru-RU"/>
        </w:rPr>
        <w:t>проверку</w:t>
      </w:r>
      <w:r w:rsidRPr="00AE7B64">
        <w:rPr>
          <w:rFonts w:eastAsia="Times New Roman"/>
          <w:sz w:val="22"/>
          <w:lang w:val="en-US" w:eastAsia="ru-RU"/>
        </w:rPr>
        <w:t xml:space="preserve"> </w:t>
      </w:r>
      <w:r w:rsidRPr="00AE7B64">
        <w:rPr>
          <w:rFonts w:eastAsia="Times New Roman"/>
          <w:sz w:val="22"/>
          <w:lang w:eastAsia="ru-RU"/>
        </w:rPr>
        <w:t>упакованных</w:t>
      </w:r>
      <w:r w:rsidRPr="00AE7B64">
        <w:rPr>
          <w:rFonts w:eastAsia="Times New Roman"/>
          <w:sz w:val="22"/>
          <w:lang w:val="en-US" w:eastAsia="ru-RU"/>
        </w:rPr>
        <w:t xml:space="preserve"> </w:t>
      </w:r>
      <w:r w:rsidRPr="00AE7B64">
        <w:rPr>
          <w:rFonts w:eastAsia="Times New Roman"/>
          <w:sz w:val="22"/>
          <w:lang w:eastAsia="ru-RU"/>
        </w:rPr>
        <w:t>файлов</w:t>
      </w:r>
      <w:r w:rsidRPr="00AE7B64">
        <w:rPr>
          <w:rFonts w:eastAsia="Times New Roman"/>
          <w:sz w:val="22"/>
          <w:lang w:val="en-US" w:eastAsia="ru-RU"/>
        </w:rPr>
        <w:t xml:space="preserve"> </w:t>
      </w:r>
      <w:r w:rsidRPr="00AE7B64">
        <w:rPr>
          <w:rFonts w:eastAsia="Times New Roman"/>
          <w:sz w:val="22"/>
          <w:lang w:eastAsia="ru-RU"/>
        </w:rPr>
        <w:t>следующих</w:t>
      </w:r>
      <w:r w:rsidRPr="00AE7B64">
        <w:rPr>
          <w:rFonts w:eastAsia="Times New Roman"/>
          <w:sz w:val="22"/>
          <w:lang w:val="en-US" w:eastAsia="ru-RU"/>
        </w:rPr>
        <w:t xml:space="preserve"> </w:t>
      </w:r>
      <w:r w:rsidRPr="00AE7B64">
        <w:rPr>
          <w:rFonts w:eastAsia="Times New Roman"/>
          <w:sz w:val="22"/>
          <w:lang w:eastAsia="ru-RU"/>
        </w:rPr>
        <w:t>форматов</w:t>
      </w:r>
      <w:r w:rsidRPr="00AE7B64">
        <w:rPr>
          <w:rFonts w:eastAsia="Times New Roman"/>
          <w:sz w:val="22"/>
          <w:lang w:val="en-US" w:eastAsia="ru-RU"/>
        </w:rPr>
        <w:t xml:space="preserve">: PELOCK, ENIGMA, NSPACK, NTKRNL, EXECRYPTOR, PESPIN, EXPRESSOR, ASPROTECT, PECOMPACT, PACKMAN, SEA, ULTRAPROTECT, ASPACK, PETITE, NEOLITE, GENPACKER, BERO, RCRYPTOR, PECRYPT, </w:t>
      </w:r>
      <w:r w:rsidRPr="00AE7B64">
        <w:rPr>
          <w:rFonts w:eastAsia="Times New Roman"/>
          <w:sz w:val="22"/>
          <w:lang w:eastAsia="ru-RU"/>
        </w:rPr>
        <w:t>а</w:t>
      </w:r>
      <w:r w:rsidRPr="00AE7B64">
        <w:rPr>
          <w:rFonts w:eastAsia="Times New Roman"/>
          <w:sz w:val="22"/>
          <w:lang w:val="en-US" w:eastAsia="ru-RU"/>
        </w:rPr>
        <w:t xml:space="preserve"> </w:t>
      </w:r>
      <w:r w:rsidRPr="00AE7B64">
        <w:rPr>
          <w:rFonts w:eastAsia="Times New Roman"/>
          <w:sz w:val="22"/>
          <w:lang w:eastAsia="ru-RU"/>
        </w:rPr>
        <w:t>также</w:t>
      </w:r>
      <w:r w:rsidRPr="00AE7B64">
        <w:rPr>
          <w:rFonts w:eastAsia="Times New Roman"/>
          <w:sz w:val="22"/>
          <w:lang w:val="en-US" w:eastAsia="ru-RU"/>
        </w:rPr>
        <w:t xml:space="preserve"> </w:t>
      </w:r>
      <w:r w:rsidRPr="00AE7B64">
        <w:rPr>
          <w:rFonts w:eastAsia="Times New Roman"/>
          <w:sz w:val="22"/>
          <w:lang w:eastAsia="ru-RU"/>
        </w:rPr>
        <w:t>почтовых</w:t>
      </w:r>
      <w:r w:rsidRPr="00AE7B64">
        <w:rPr>
          <w:rFonts w:eastAsia="Times New Roman"/>
          <w:sz w:val="22"/>
          <w:lang w:val="en-US" w:eastAsia="ru-RU"/>
        </w:rPr>
        <w:t xml:space="preserve"> </w:t>
      </w:r>
      <w:r w:rsidRPr="00AE7B64">
        <w:rPr>
          <w:rFonts w:eastAsia="Times New Roman"/>
          <w:sz w:val="22"/>
          <w:lang w:eastAsia="ru-RU"/>
        </w:rPr>
        <w:t>файлов</w:t>
      </w:r>
      <w:r w:rsidRPr="00AE7B64">
        <w:rPr>
          <w:rFonts w:eastAsia="Times New Roman"/>
          <w:sz w:val="22"/>
          <w:lang w:val="en-US" w:eastAsia="ru-RU"/>
        </w:rPr>
        <w:t xml:space="preserve"> Mozilla Thunderbird </w:t>
      </w:r>
      <w:r w:rsidRPr="00AE7B64">
        <w:rPr>
          <w:rFonts w:eastAsia="Times New Roman"/>
          <w:sz w:val="22"/>
          <w:lang w:eastAsia="ru-RU"/>
        </w:rPr>
        <w:t>большого</w:t>
      </w:r>
      <w:r w:rsidRPr="00AE7B64">
        <w:rPr>
          <w:rFonts w:eastAsia="Times New Roman"/>
          <w:sz w:val="22"/>
          <w:lang w:val="en-US" w:eastAsia="ru-RU"/>
        </w:rPr>
        <w:t xml:space="preserve"> </w:t>
      </w:r>
      <w:r w:rsidRPr="00AE7B64">
        <w:rPr>
          <w:rFonts w:eastAsia="Times New Roman"/>
          <w:sz w:val="22"/>
          <w:lang w:eastAsia="ru-RU"/>
        </w:rPr>
        <w:t>размера</w:t>
      </w:r>
      <w:r w:rsidRPr="00AE7B64">
        <w:rPr>
          <w:rFonts w:eastAsia="Times New Roman"/>
          <w:sz w:val="22"/>
          <w:lang w:val="en-US" w:eastAsia="ru-RU"/>
        </w:rPr>
        <w:t>;</w:t>
      </w:r>
    </w:p>
    <w:p w14:paraId="426450FC"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разбор неформатированных почтовых баз и обработка писем с высокой вложенностью (например, переписки с большим количеством ответов и пересылок RE/FW), поддержка формата TNEF;</w:t>
      </w:r>
    </w:p>
    <w:p w14:paraId="1D83B40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защиту от еще неизвестных вредоносных программ, принадлежащих зарегистрированным семействам, как на основе эвристического анализа, так и с помощью</w:t>
      </w:r>
      <w:r w:rsidRPr="00AE7B64">
        <w:rPr>
          <w:rFonts w:eastAsia="Arial Unicode MS"/>
          <w:sz w:val="22"/>
          <w:lang w:eastAsia="ru-RU"/>
        </w:rPr>
        <w:t xml:space="preserve"> технологии поиска </w:t>
      </w:r>
      <w:r w:rsidRPr="00AE7B64">
        <w:rPr>
          <w:rFonts w:eastAsia="Times New Roman"/>
          <w:sz w:val="22"/>
          <w:lang w:eastAsia="ru-RU"/>
        </w:rPr>
        <w:t>похожих вирусов, основанной на анализе расположения участков кода в файле;</w:t>
      </w:r>
    </w:p>
    <w:p w14:paraId="609F552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обнаружение вредоносных объектов в HTML- и PDF-документах, включая </w:t>
      </w:r>
      <w:proofErr w:type="spellStart"/>
      <w:r w:rsidRPr="00AE7B64">
        <w:rPr>
          <w:rFonts w:eastAsia="Times New Roman"/>
          <w:sz w:val="22"/>
          <w:lang w:eastAsia="ru-RU"/>
        </w:rPr>
        <w:t>обфусцированные</w:t>
      </w:r>
      <w:proofErr w:type="spellEnd"/>
      <w:r w:rsidRPr="00AE7B64">
        <w:rPr>
          <w:rFonts w:eastAsia="Times New Roman"/>
          <w:sz w:val="22"/>
          <w:lang w:eastAsia="ru-RU"/>
        </w:rPr>
        <w:t xml:space="preserve"> </w:t>
      </w:r>
      <w:proofErr w:type="spellStart"/>
      <w:r w:rsidRPr="00AE7B64">
        <w:rPr>
          <w:rFonts w:eastAsia="Times New Roman"/>
          <w:sz w:val="22"/>
          <w:lang w:eastAsia="ru-RU"/>
        </w:rPr>
        <w:t>эксплойты</w:t>
      </w:r>
      <w:proofErr w:type="spellEnd"/>
      <w:r w:rsidRPr="00AE7B64">
        <w:rPr>
          <w:rFonts w:eastAsia="Times New Roman"/>
          <w:sz w:val="22"/>
          <w:lang w:eastAsia="ru-RU"/>
        </w:rPr>
        <w:t xml:space="preserve"> в </w:t>
      </w:r>
      <w:proofErr w:type="spellStart"/>
      <w:r w:rsidRPr="00AE7B64">
        <w:rPr>
          <w:rFonts w:eastAsia="Times New Roman"/>
          <w:sz w:val="22"/>
          <w:lang w:eastAsia="ru-RU"/>
        </w:rPr>
        <w:t>JavaScript</w:t>
      </w:r>
      <w:proofErr w:type="spellEnd"/>
      <w:r w:rsidRPr="00AE7B64">
        <w:rPr>
          <w:rFonts w:eastAsia="Times New Roman"/>
          <w:sz w:val="22"/>
          <w:lang w:eastAsia="ru-RU"/>
        </w:rPr>
        <w:t xml:space="preserve">, находящиеся в документах данных типов. Возможность извлечения и анализа «невидимых» </w:t>
      </w:r>
      <w:r w:rsidRPr="00AE7B64">
        <w:rPr>
          <w:rFonts w:eastAsia="Times New Roman"/>
          <w:sz w:val="22"/>
          <w:lang w:val="en-US" w:eastAsia="ru-RU"/>
        </w:rPr>
        <w:t>IFRAME</w:t>
      </w:r>
      <w:r w:rsidRPr="00AE7B64">
        <w:rPr>
          <w:rFonts w:eastAsia="Times New Roman"/>
          <w:sz w:val="22"/>
          <w:lang w:eastAsia="ru-RU"/>
        </w:rPr>
        <w:t>-элементов. Возможность извлечения для проверки скриптов любой сложности и снятие с них защиты;</w:t>
      </w:r>
    </w:p>
    <w:p w14:paraId="5B9196D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обнаружение угроз по лицензионным данным (ASPROTECT, PEP и ENIGMA);</w:t>
      </w:r>
    </w:p>
    <w:p w14:paraId="7B55D89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обнаружение вредоносных объектов в DEX-файлах (</w:t>
      </w:r>
      <w:proofErr w:type="spellStart"/>
      <w:r w:rsidRPr="00AE7B64">
        <w:rPr>
          <w:rFonts w:eastAsia="Times New Roman"/>
          <w:sz w:val="22"/>
          <w:lang w:eastAsia="ru-RU"/>
        </w:rPr>
        <w:t>Android</w:t>
      </w:r>
      <w:proofErr w:type="spellEnd"/>
      <w:r w:rsidRPr="00AE7B64">
        <w:rPr>
          <w:rFonts w:eastAsia="Times New Roman"/>
          <w:sz w:val="22"/>
          <w:lang w:eastAsia="ru-RU"/>
        </w:rPr>
        <w:t>).</w:t>
      </w:r>
    </w:p>
    <w:p w14:paraId="2762915D"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Используемое антивирусное ядро</w:t>
      </w:r>
      <w:r w:rsidRPr="00AE7B64">
        <w:rPr>
          <w:rFonts w:eastAsia="Times New Roman"/>
          <w:sz w:val="22"/>
          <w:lang w:val="en-US" w:eastAsia="ru-RU"/>
        </w:rPr>
        <w:t>:</w:t>
      </w:r>
    </w:p>
    <w:p w14:paraId="0B6F7055"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не должно допускать снижение скорости проверки при увеличении размера антивирусных баз;</w:t>
      </w:r>
    </w:p>
    <w:p w14:paraId="4D3534A9"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 xml:space="preserve">в целях оптимального расхода ресурсов должно, в зависимости от загрузки системы,  выбирать уровень </w:t>
      </w:r>
      <w:r w:rsidRPr="00AE7B64">
        <w:rPr>
          <w:rFonts w:eastAsia="Times New Roman" w:hint="eastAsia"/>
          <w:sz w:val="22"/>
          <w:lang w:eastAsia="ru-RU"/>
        </w:rPr>
        <w:t>анализ</w:t>
      </w:r>
      <w:r w:rsidRPr="00AE7B64">
        <w:rPr>
          <w:rFonts w:eastAsia="Times New Roman"/>
          <w:sz w:val="22"/>
          <w:lang w:eastAsia="ru-RU"/>
        </w:rPr>
        <w:t>а у</w:t>
      </w:r>
      <w:r w:rsidRPr="00AE7B64">
        <w:rPr>
          <w:rFonts w:eastAsia="Times New Roman" w:hint="eastAsia"/>
          <w:sz w:val="22"/>
          <w:lang w:eastAsia="ru-RU"/>
        </w:rPr>
        <w:t>пакованны</w:t>
      </w:r>
      <w:r w:rsidRPr="00AE7B64">
        <w:rPr>
          <w:rFonts w:eastAsia="Times New Roman"/>
          <w:sz w:val="22"/>
          <w:lang w:eastAsia="ru-RU"/>
        </w:rPr>
        <w:t xml:space="preserve">х </w:t>
      </w:r>
      <w:r w:rsidRPr="00AE7B64">
        <w:rPr>
          <w:rFonts w:eastAsia="Times New Roman" w:hint="eastAsia"/>
          <w:sz w:val="22"/>
          <w:lang w:eastAsia="ru-RU"/>
        </w:rPr>
        <w:t>объект</w:t>
      </w:r>
      <w:r w:rsidRPr="00AE7B64">
        <w:rPr>
          <w:rFonts w:eastAsia="Times New Roman"/>
          <w:sz w:val="22"/>
          <w:lang w:eastAsia="ru-RU"/>
        </w:rPr>
        <w:t>ов;</w:t>
      </w:r>
    </w:p>
    <w:p w14:paraId="0D3211B0"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в целях оптимального расхода ресурсов должно использовать механизм уменьшения размера промежуточных файлов;</w:t>
      </w:r>
    </w:p>
    <w:p w14:paraId="54DD3BB1"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в целях ускорения проверки архивов и упакованных файлов должно обеспечивать опознание вредоносных программ без запуска распаковщика;</w:t>
      </w:r>
    </w:p>
    <w:p w14:paraId="4647DC5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должно обеспечивать защиту от так называемых «почтовых бомб»;</w:t>
      </w:r>
    </w:p>
    <w:p w14:paraId="4DDC52FD"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должно обеспечивать работу с файлами больше 2 ГБ;</w:t>
      </w:r>
    </w:p>
    <w:p w14:paraId="186890E6"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должно поддерживать работу с дисками с LBA-адресацией;</w:t>
      </w:r>
    </w:p>
    <w:p w14:paraId="7E8B8AFD"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в целях исключения «утечки» оперативной памяти должно использовать механизм распределения  динамической памяти уровня ядра.</w:t>
      </w:r>
    </w:p>
    <w:p w14:paraId="4A5FF808" w14:textId="77777777" w:rsidR="00AE7B64" w:rsidRPr="00AE7B64" w:rsidRDefault="00AE7B64" w:rsidP="00AE7B64">
      <w:pPr>
        <w:tabs>
          <w:tab w:val="left" w:pos="900"/>
        </w:tabs>
        <w:spacing w:after="0" w:line="240" w:lineRule="auto"/>
        <w:jc w:val="both"/>
        <w:rPr>
          <w:rFonts w:eastAsia="Times New Roman"/>
          <w:b/>
          <w:bCs/>
          <w:sz w:val="22"/>
          <w:lang w:eastAsia="ru-RU"/>
        </w:rPr>
      </w:pPr>
    </w:p>
    <w:p w14:paraId="5EBB28F1" w14:textId="77777777" w:rsidR="00AE7B64" w:rsidRPr="00AE7B64" w:rsidRDefault="00AE7B64" w:rsidP="00AE7B64">
      <w:pPr>
        <w:numPr>
          <w:ilvl w:val="1"/>
          <w:numId w:val="25"/>
        </w:numPr>
        <w:tabs>
          <w:tab w:val="left" w:pos="170"/>
          <w:tab w:val="left" w:pos="900"/>
        </w:tabs>
        <w:suppressAutoHyphens/>
        <w:spacing w:after="0" w:line="240" w:lineRule="auto"/>
        <w:jc w:val="both"/>
        <w:rPr>
          <w:rFonts w:eastAsia="Times New Roman"/>
          <w:b/>
          <w:bCs/>
          <w:sz w:val="22"/>
          <w:lang w:eastAsia="ru-RU"/>
        </w:rPr>
      </w:pPr>
      <w:r w:rsidRPr="00AE7B64">
        <w:rPr>
          <w:rFonts w:eastAsia="Times New Roman"/>
          <w:b/>
          <w:bCs/>
          <w:sz w:val="22"/>
          <w:lang w:eastAsia="ru-RU"/>
        </w:rPr>
        <w:t>Требования к системе управления антивирусной защитой (далее - Сервер управления)</w:t>
      </w:r>
    </w:p>
    <w:p w14:paraId="4D1E7DD1"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управления должна быть построена по клиент-серверной архитектуре с возможностью построения иерархической системы серверов – с возможностью использования в системе антивирусного управления как главных, так подчиненных серверов. Система управления должна иметь возможность установки на ОС </w:t>
      </w:r>
      <w:proofErr w:type="spellStart"/>
      <w:r w:rsidRPr="00AE7B64">
        <w:rPr>
          <w:rFonts w:eastAsia="Times New Roman"/>
          <w:sz w:val="22"/>
          <w:lang w:eastAsia="ru-RU"/>
        </w:rPr>
        <w:t>Microsoft</w:t>
      </w:r>
      <w:proofErr w:type="spellEnd"/>
      <w:r w:rsidRPr="00AE7B64">
        <w:rPr>
          <w:rFonts w:eastAsia="Times New Roman"/>
          <w:sz w:val="22"/>
          <w:lang w:eastAsia="ru-RU"/>
        </w:rPr>
        <w:t xml:space="preserve"> </w:t>
      </w:r>
      <w:proofErr w:type="spellStart"/>
      <w:r w:rsidRPr="00AE7B64">
        <w:rPr>
          <w:rFonts w:eastAsia="Times New Roman"/>
          <w:sz w:val="22"/>
          <w:lang w:eastAsia="ru-RU"/>
        </w:rPr>
        <w:t>Windows</w:t>
      </w:r>
      <w:proofErr w:type="spellEnd"/>
      <w:r w:rsidRPr="00AE7B64">
        <w:rPr>
          <w:rFonts w:eastAsia="Times New Roman"/>
          <w:sz w:val="22"/>
          <w:lang w:eastAsia="ru-RU"/>
        </w:rPr>
        <w:t xml:space="preserve">, </w:t>
      </w:r>
      <w:r w:rsidRPr="00AE7B64">
        <w:rPr>
          <w:rFonts w:eastAsia="Times New Roman"/>
          <w:sz w:val="22"/>
          <w:lang w:val="en-US" w:eastAsia="ru-RU"/>
        </w:rPr>
        <w:t>FreeBSD</w:t>
      </w:r>
      <w:r w:rsidRPr="00AE7B64">
        <w:rPr>
          <w:rFonts w:eastAsia="Times New Roman"/>
          <w:sz w:val="22"/>
          <w:lang w:eastAsia="ru-RU"/>
        </w:rPr>
        <w:t xml:space="preserve">, </w:t>
      </w:r>
      <w:r w:rsidRPr="00AE7B64">
        <w:rPr>
          <w:rFonts w:eastAsia="Times New Roman"/>
          <w:sz w:val="22"/>
          <w:lang w:val="en-US" w:eastAsia="ru-RU"/>
        </w:rPr>
        <w:t>Solaris</w:t>
      </w:r>
      <w:r w:rsidRPr="00AE7B64">
        <w:rPr>
          <w:rFonts w:eastAsia="Times New Roman"/>
          <w:sz w:val="22"/>
          <w:lang w:eastAsia="ru-RU"/>
        </w:rPr>
        <w:t xml:space="preserve">, а также на ОС типа </w:t>
      </w:r>
      <w:r w:rsidRPr="00AE7B64">
        <w:rPr>
          <w:rFonts w:eastAsia="Times New Roman"/>
          <w:sz w:val="22"/>
          <w:lang w:val="en-US" w:eastAsia="ru-RU"/>
        </w:rPr>
        <w:t>Linux</w:t>
      </w:r>
      <w:r w:rsidRPr="00AE7B64">
        <w:rPr>
          <w:rFonts w:eastAsia="Times New Roman"/>
          <w:sz w:val="22"/>
          <w:lang w:eastAsia="ru-RU"/>
        </w:rPr>
        <w:t>.</w:t>
      </w:r>
    </w:p>
    <w:p w14:paraId="25CD93B8"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управления должна быть реализована на основе </w:t>
      </w:r>
      <w:r w:rsidRPr="00AE7B64">
        <w:rPr>
          <w:rFonts w:eastAsia="Times New Roman"/>
          <w:sz w:val="22"/>
          <w:lang w:val="en-US" w:eastAsia="ru-RU"/>
        </w:rPr>
        <w:t>Web</w:t>
      </w:r>
      <w:r w:rsidRPr="00AE7B64">
        <w:rPr>
          <w:rFonts w:eastAsia="Times New Roman"/>
          <w:sz w:val="22"/>
          <w:lang w:eastAsia="ru-RU"/>
        </w:rPr>
        <w:t xml:space="preserve">-интерфейса, поддерживающего  стандартно используемые </w:t>
      </w:r>
      <w:r w:rsidRPr="00AE7B64">
        <w:rPr>
          <w:rFonts w:eastAsia="Times New Roman"/>
          <w:sz w:val="22"/>
          <w:lang w:val="en-US" w:eastAsia="ru-RU"/>
        </w:rPr>
        <w:t>Web</w:t>
      </w:r>
      <w:r w:rsidRPr="00AE7B64">
        <w:rPr>
          <w:rFonts w:eastAsia="Times New Roman"/>
          <w:sz w:val="22"/>
          <w:lang w:eastAsia="ru-RU"/>
        </w:rPr>
        <w:t xml:space="preserve">-браузеры, в том числе </w:t>
      </w:r>
      <w:r w:rsidRPr="00AE7B64">
        <w:rPr>
          <w:rFonts w:eastAsia="Times New Roman"/>
          <w:sz w:val="22"/>
          <w:lang w:val="en-US" w:eastAsia="ru-RU"/>
        </w:rPr>
        <w:t>Mozilla</w:t>
      </w:r>
      <w:r w:rsidRPr="00AE7B64">
        <w:rPr>
          <w:rFonts w:eastAsia="Times New Roman"/>
          <w:sz w:val="22"/>
          <w:lang w:eastAsia="ru-RU"/>
        </w:rPr>
        <w:t xml:space="preserve"> </w:t>
      </w:r>
      <w:r w:rsidRPr="00AE7B64">
        <w:rPr>
          <w:rFonts w:eastAsia="Times New Roman"/>
          <w:sz w:val="22"/>
          <w:lang w:val="en-US" w:eastAsia="ru-RU"/>
        </w:rPr>
        <w:t>Firefox</w:t>
      </w:r>
      <w:r w:rsidRPr="00AE7B64">
        <w:rPr>
          <w:rFonts w:eastAsia="Times New Roman"/>
          <w:sz w:val="22"/>
          <w:lang w:eastAsia="ru-RU"/>
        </w:rPr>
        <w:t xml:space="preserve"> или </w:t>
      </w:r>
      <w:r w:rsidRPr="00AE7B64">
        <w:rPr>
          <w:rFonts w:eastAsia="Times New Roman"/>
          <w:sz w:val="22"/>
          <w:lang w:val="en-US" w:eastAsia="ru-RU"/>
        </w:rPr>
        <w:t>Internet</w:t>
      </w:r>
      <w:r w:rsidRPr="00AE7B64">
        <w:rPr>
          <w:rFonts w:eastAsia="Times New Roman"/>
          <w:sz w:val="22"/>
          <w:lang w:eastAsia="ru-RU"/>
        </w:rPr>
        <w:t xml:space="preserve"> </w:t>
      </w:r>
      <w:r w:rsidRPr="00AE7B64">
        <w:rPr>
          <w:rFonts w:eastAsia="Times New Roman"/>
          <w:sz w:val="22"/>
          <w:lang w:val="en-US" w:eastAsia="ru-RU"/>
        </w:rPr>
        <w:t>Explorer</w:t>
      </w:r>
      <w:r w:rsidRPr="00AE7B64">
        <w:rPr>
          <w:rFonts w:eastAsia="Times New Roman"/>
          <w:sz w:val="22"/>
          <w:lang w:eastAsia="ru-RU"/>
        </w:rPr>
        <w:t>.</w:t>
      </w:r>
    </w:p>
    <w:p w14:paraId="5AA8B6AF"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управления должна быть доступной с любой операционной системы, поддерживающей браузеры </w:t>
      </w:r>
      <w:r w:rsidRPr="00AE7B64">
        <w:rPr>
          <w:rFonts w:eastAsia="Times New Roman"/>
          <w:sz w:val="22"/>
          <w:lang w:val="en-US" w:eastAsia="ru-RU"/>
        </w:rPr>
        <w:t>Mozilla</w:t>
      </w:r>
      <w:r w:rsidRPr="00AE7B64">
        <w:rPr>
          <w:rFonts w:eastAsia="Times New Roman"/>
          <w:sz w:val="22"/>
          <w:lang w:eastAsia="ru-RU"/>
        </w:rPr>
        <w:t xml:space="preserve"> </w:t>
      </w:r>
      <w:r w:rsidRPr="00AE7B64">
        <w:rPr>
          <w:rFonts w:eastAsia="Times New Roman"/>
          <w:sz w:val="22"/>
          <w:lang w:val="en-US" w:eastAsia="ru-RU"/>
        </w:rPr>
        <w:t>Firefox</w:t>
      </w:r>
      <w:r w:rsidRPr="00AE7B64">
        <w:rPr>
          <w:rFonts w:eastAsia="Times New Roman"/>
          <w:sz w:val="22"/>
          <w:lang w:eastAsia="ru-RU"/>
        </w:rPr>
        <w:t xml:space="preserve"> или </w:t>
      </w:r>
      <w:r w:rsidRPr="00AE7B64">
        <w:rPr>
          <w:rFonts w:eastAsia="Times New Roman"/>
          <w:sz w:val="22"/>
          <w:lang w:val="en-US" w:eastAsia="ru-RU"/>
        </w:rPr>
        <w:t>Internet</w:t>
      </w:r>
      <w:r w:rsidRPr="00AE7B64">
        <w:rPr>
          <w:rFonts w:eastAsia="Times New Roman"/>
          <w:sz w:val="22"/>
          <w:lang w:eastAsia="ru-RU"/>
        </w:rPr>
        <w:t xml:space="preserve"> </w:t>
      </w:r>
      <w:r w:rsidRPr="00AE7B64">
        <w:rPr>
          <w:rFonts w:eastAsia="Times New Roman"/>
          <w:sz w:val="22"/>
          <w:lang w:val="en-US" w:eastAsia="ru-RU"/>
        </w:rPr>
        <w:t>Explorer</w:t>
      </w:r>
      <w:r w:rsidRPr="00AE7B64">
        <w:rPr>
          <w:rFonts w:eastAsia="Times New Roman"/>
          <w:sz w:val="22"/>
          <w:lang w:eastAsia="ru-RU"/>
        </w:rPr>
        <w:t xml:space="preserve"> (в том числе с ОС </w:t>
      </w:r>
      <w:proofErr w:type="spellStart"/>
      <w:r w:rsidRPr="00AE7B64">
        <w:rPr>
          <w:rFonts w:eastAsia="Times New Roman"/>
          <w:sz w:val="22"/>
          <w:lang w:eastAsia="ru-RU"/>
        </w:rPr>
        <w:t>Microsoft</w:t>
      </w:r>
      <w:proofErr w:type="spellEnd"/>
      <w:r w:rsidRPr="00AE7B64">
        <w:rPr>
          <w:rFonts w:eastAsia="Times New Roman"/>
          <w:sz w:val="22"/>
          <w:lang w:eastAsia="ru-RU"/>
        </w:rPr>
        <w:t xml:space="preserve"> </w:t>
      </w:r>
      <w:proofErr w:type="spellStart"/>
      <w:r w:rsidRPr="00AE7B64">
        <w:rPr>
          <w:rFonts w:eastAsia="Times New Roman"/>
          <w:sz w:val="22"/>
          <w:lang w:eastAsia="ru-RU"/>
        </w:rPr>
        <w:t>Windows</w:t>
      </w:r>
      <w:proofErr w:type="spellEnd"/>
      <w:r w:rsidRPr="00AE7B64">
        <w:rPr>
          <w:rFonts w:eastAsia="Times New Roman"/>
          <w:sz w:val="22"/>
          <w:lang w:eastAsia="ru-RU"/>
        </w:rPr>
        <w:t xml:space="preserve"> и ОС типа </w:t>
      </w:r>
      <w:r w:rsidRPr="00AE7B64">
        <w:rPr>
          <w:rFonts w:eastAsia="Times New Roman"/>
          <w:sz w:val="22"/>
          <w:lang w:val="en-US" w:eastAsia="ru-RU"/>
        </w:rPr>
        <w:t>UNIX</w:t>
      </w:r>
      <w:r w:rsidRPr="00AE7B64">
        <w:rPr>
          <w:rFonts w:eastAsia="Times New Roman"/>
          <w:sz w:val="22"/>
          <w:lang w:eastAsia="ru-RU"/>
        </w:rPr>
        <w:t xml:space="preserve"> (</w:t>
      </w:r>
      <w:r w:rsidRPr="00AE7B64">
        <w:rPr>
          <w:rFonts w:eastAsia="Times New Roman"/>
          <w:sz w:val="22"/>
          <w:lang w:val="en-US" w:eastAsia="ru-RU"/>
        </w:rPr>
        <w:t>Linux</w:t>
      </w:r>
      <w:r w:rsidRPr="00AE7B64">
        <w:rPr>
          <w:rFonts w:eastAsia="Times New Roman"/>
          <w:sz w:val="22"/>
          <w:lang w:eastAsia="ru-RU"/>
        </w:rPr>
        <w:t xml:space="preserve">, </w:t>
      </w:r>
      <w:r w:rsidRPr="00AE7B64">
        <w:rPr>
          <w:rFonts w:eastAsia="Times New Roman"/>
          <w:sz w:val="22"/>
          <w:lang w:val="en-US" w:eastAsia="ru-RU"/>
        </w:rPr>
        <w:t>FreeBSD</w:t>
      </w:r>
      <w:r w:rsidRPr="00AE7B64">
        <w:rPr>
          <w:rFonts w:eastAsia="Times New Roman"/>
          <w:sz w:val="22"/>
          <w:lang w:eastAsia="ru-RU"/>
        </w:rPr>
        <w:t xml:space="preserve">, </w:t>
      </w:r>
      <w:r w:rsidRPr="00AE7B64">
        <w:rPr>
          <w:rFonts w:eastAsia="Times New Roman"/>
          <w:sz w:val="22"/>
          <w:lang w:val="en-US" w:eastAsia="ru-RU"/>
        </w:rPr>
        <w:t>Solaris</w:t>
      </w:r>
      <w:r w:rsidRPr="00AE7B64">
        <w:rPr>
          <w:rFonts w:eastAsia="Times New Roman"/>
          <w:sz w:val="22"/>
          <w:lang w:eastAsia="ru-RU"/>
        </w:rPr>
        <w:t xml:space="preserve">)), без ограничений на использование последних версий браузеров и без </w:t>
      </w:r>
      <w:proofErr w:type="spellStart"/>
      <w:r w:rsidRPr="00AE7B64">
        <w:rPr>
          <w:rFonts w:eastAsia="Times New Roman"/>
          <w:sz w:val="22"/>
          <w:lang w:eastAsia="ru-RU"/>
        </w:rPr>
        <w:t>доустановки</w:t>
      </w:r>
      <w:proofErr w:type="spellEnd"/>
      <w:r w:rsidRPr="00AE7B64">
        <w:rPr>
          <w:rFonts w:eastAsia="Times New Roman"/>
          <w:sz w:val="22"/>
          <w:lang w:eastAsia="ru-RU"/>
        </w:rPr>
        <w:t xml:space="preserve"> какого-либо программного обеспечения как на стороне сервера управления, так и на стороне администратора Системы. </w:t>
      </w:r>
    </w:p>
    <w:p w14:paraId="1575444C"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 целях безопасности все ПО, входящее в состав антивирусного сервера (в том числе необходимое для доступа с помощью браузера) должно поставляться в виде единого дистрибутива и принадлежать одной торговой марке.</w:t>
      </w:r>
    </w:p>
    <w:p w14:paraId="4EC9E09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Установка антивирусного сервера Системы должна быть возможна на:</w:t>
      </w:r>
    </w:p>
    <w:p w14:paraId="31B9D78C"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Windows XP Professional </w:t>
      </w:r>
      <w:r w:rsidRPr="00AE7B64">
        <w:rPr>
          <w:rFonts w:eastAsia="Times New Roman"/>
          <w:sz w:val="22"/>
          <w:lang w:eastAsia="ru-RU"/>
        </w:rPr>
        <w:t>и</w:t>
      </w:r>
      <w:r w:rsidRPr="00AE7B64">
        <w:rPr>
          <w:rFonts w:eastAsia="Times New Roman"/>
          <w:sz w:val="22"/>
          <w:lang w:val="en-US" w:eastAsia="ru-RU"/>
        </w:rPr>
        <w:t xml:space="preserve"> Home Edition;</w:t>
      </w:r>
    </w:p>
    <w:p w14:paraId="418EF5C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lastRenderedPageBreak/>
        <w:t>Microsoft Windows Server 2003;</w:t>
      </w:r>
    </w:p>
    <w:p w14:paraId="24774D3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val="en-US" w:eastAsia="ru-RU"/>
        </w:rPr>
        <w:t>Microsoft Windows Vista</w:t>
      </w:r>
      <w:r w:rsidRPr="00AE7B64">
        <w:rPr>
          <w:rFonts w:eastAsia="Times New Roman"/>
          <w:sz w:val="22"/>
          <w:lang w:eastAsia="ru-RU"/>
        </w:rPr>
        <w:t>;</w:t>
      </w:r>
    </w:p>
    <w:p w14:paraId="0FDA689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val="en-US" w:eastAsia="ru-RU"/>
        </w:rPr>
        <w:t>Microsoft Windows Server 2008;</w:t>
      </w:r>
    </w:p>
    <w:p w14:paraId="48EA228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val="en-US" w:eastAsia="ru-RU"/>
        </w:rPr>
        <w:t xml:space="preserve">Microsoft </w:t>
      </w:r>
      <w:proofErr w:type="spellStart"/>
      <w:r w:rsidRPr="00AE7B64">
        <w:rPr>
          <w:rFonts w:eastAsia="Times New Roman"/>
          <w:sz w:val="22"/>
          <w:lang w:eastAsia="ru-RU"/>
        </w:rPr>
        <w:t>Windows</w:t>
      </w:r>
      <w:proofErr w:type="spellEnd"/>
      <w:r w:rsidRPr="00AE7B64">
        <w:rPr>
          <w:rFonts w:eastAsia="Times New Roman"/>
          <w:sz w:val="22"/>
          <w:lang w:eastAsia="ru-RU"/>
        </w:rPr>
        <w:t xml:space="preserve"> 7</w:t>
      </w:r>
      <w:r w:rsidRPr="00AE7B64">
        <w:rPr>
          <w:rFonts w:eastAsia="Times New Roman"/>
          <w:sz w:val="22"/>
          <w:lang w:val="en-US" w:eastAsia="ru-RU"/>
        </w:rPr>
        <w:t>;</w:t>
      </w:r>
    </w:p>
    <w:p w14:paraId="593B29B9"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it-IT" w:eastAsia="ru-RU"/>
        </w:rPr>
      </w:pPr>
      <w:r w:rsidRPr="00AE7B64">
        <w:rPr>
          <w:rFonts w:eastAsia="Times New Roman"/>
          <w:sz w:val="22"/>
          <w:lang w:val="it-IT" w:eastAsia="ru-RU"/>
        </w:rPr>
        <w:t xml:space="preserve">Debial Lenny </w:t>
      </w:r>
      <w:r w:rsidRPr="00AE7B64">
        <w:rPr>
          <w:rFonts w:eastAsia="Times New Roman"/>
          <w:sz w:val="22"/>
          <w:lang w:eastAsia="ru-RU"/>
        </w:rPr>
        <w:t>или</w:t>
      </w:r>
      <w:r w:rsidRPr="00AE7B64">
        <w:rPr>
          <w:rFonts w:eastAsia="Times New Roman"/>
          <w:sz w:val="22"/>
          <w:lang w:val="it-IT" w:eastAsia="ru-RU"/>
        </w:rPr>
        <w:t xml:space="preserve"> </w:t>
      </w:r>
      <w:r w:rsidRPr="00AE7B64">
        <w:rPr>
          <w:rFonts w:eastAsia="Times New Roman"/>
          <w:sz w:val="22"/>
          <w:lang w:eastAsia="ru-RU"/>
        </w:rPr>
        <w:t>более</w:t>
      </w:r>
      <w:r w:rsidRPr="00AE7B64">
        <w:rPr>
          <w:rFonts w:eastAsia="Times New Roman"/>
          <w:sz w:val="22"/>
          <w:lang w:val="it-IT" w:eastAsia="ru-RU"/>
        </w:rPr>
        <w:t xml:space="preserve"> </w:t>
      </w:r>
      <w:r w:rsidRPr="00AE7B64">
        <w:rPr>
          <w:rFonts w:eastAsia="Times New Roman"/>
          <w:sz w:val="22"/>
          <w:lang w:eastAsia="ru-RU"/>
        </w:rPr>
        <w:t>позднюю</w:t>
      </w:r>
      <w:r w:rsidRPr="00AE7B64">
        <w:rPr>
          <w:rFonts w:eastAsia="Times New Roman"/>
          <w:sz w:val="22"/>
          <w:lang w:val="it-IT" w:eastAsia="ru-RU"/>
        </w:rPr>
        <w:t xml:space="preserve"> </w:t>
      </w:r>
      <w:r w:rsidRPr="00AE7B64">
        <w:rPr>
          <w:rFonts w:eastAsia="Times New Roman"/>
          <w:sz w:val="22"/>
          <w:lang w:eastAsia="ru-RU"/>
        </w:rPr>
        <w:t>версию</w:t>
      </w:r>
      <w:r w:rsidRPr="00AE7B64">
        <w:rPr>
          <w:rFonts w:eastAsia="Times New Roman"/>
          <w:sz w:val="22"/>
          <w:lang w:val="it-IT" w:eastAsia="ru-RU"/>
        </w:rPr>
        <w:t xml:space="preserve">, RedHat Enterprise Linux 6 </w:t>
      </w:r>
      <w:r w:rsidRPr="00AE7B64">
        <w:rPr>
          <w:rFonts w:eastAsia="Times New Roman"/>
          <w:sz w:val="22"/>
          <w:lang w:eastAsia="ru-RU"/>
        </w:rPr>
        <w:t>или</w:t>
      </w:r>
      <w:r w:rsidRPr="00AE7B64">
        <w:rPr>
          <w:rFonts w:eastAsia="Times New Roman"/>
          <w:sz w:val="22"/>
          <w:lang w:val="it-IT" w:eastAsia="ru-RU"/>
        </w:rPr>
        <w:t xml:space="preserve"> </w:t>
      </w:r>
      <w:r w:rsidRPr="00AE7B64">
        <w:rPr>
          <w:rFonts w:eastAsia="Times New Roman"/>
          <w:sz w:val="22"/>
          <w:lang w:eastAsia="ru-RU"/>
        </w:rPr>
        <w:t>более</w:t>
      </w:r>
      <w:r w:rsidRPr="00AE7B64">
        <w:rPr>
          <w:rFonts w:eastAsia="Times New Roman"/>
          <w:sz w:val="22"/>
          <w:lang w:val="it-IT" w:eastAsia="ru-RU"/>
        </w:rPr>
        <w:t xml:space="preserve"> </w:t>
      </w:r>
      <w:r w:rsidRPr="00AE7B64">
        <w:rPr>
          <w:rFonts w:eastAsia="Times New Roman"/>
          <w:sz w:val="22"/>
          <w:lang w:eastAsia="ru-RU"/>
        </w:rPr>
        <w:t>позднюю</w:t>
      </w:r>
      <w:r w:rsidRPr="00AE7B64">
        <w:rPr>
          <w:rFonts w:eastAsia="Times New Roman"/>
          <w:sz w:val="22"/>
          <w:lang w:val="it-IT" w:eastAsia="ru-RU"/>
        </w:rPr>
        <w:t xml:space="preserve"> </w:t>
      </w:r>
      <w:r w:rsidRPr="00AE7B64">
        <w:rPr>
          <w:rFonts w:eastAsia="Times New Roman"/>
          <w:sz w:val="22"/>
          <w:lang w:eastAsia="ru-RU"/>
        </w:rPr>
        <w:t xml:space="preserve">версию, </w:t>
      </w:r>
      <w:r w:rsidRPr="00AE7B64">
        <w:rPr>
          <w:rFonts w:eastAsia="Times New Roman"/>
          <w:sz w:val="22"/>
          <w:lang w:val="en-US" w:eastAsia="ru-RU"/>
        </w:rPr>
        <w:t>Astra Linux Special Edition 1/3</w:t>
      </w:r>
    </w:p>
    <w:p w14:paraId="4DBC7D24"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Установка агента управления антивирусной защиты должна быть возможна на:</w:t>
      </w:r>
    </w:p>
    <w:p w14:paraId="5319AD3C"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val="en-US" w:eastAsia="ru-RU"/>
        </w:rPr>
        <w:t>Linux</w:t>
      </w:r>
      <w:r w:rsidRPr="00AE7B64">
        <w:rPr>
          <w:rFonts w:eastAsia="Times New Roman"/>
          <w:sz w:val="22"/>
          <w:lang w:eastAsia="ru-RU"/>
        </w:rPr>
        <w:t xml:space="preserve"> </w:t>
      </w:r>
      <w:r w:rsidRPr="00AE7B64">
        <w:rPr>
          <w:rFonts w:eastAsia="Times New Roman"/>
          <w:sz w:val="22"/>
          <w:lang w:val="en-US" w:eastAsia="ru-RU"/>
        </w:rPr>
        <w:t>c</w:t>
      </w:r>
      <w:r w:rsidRPr="00AE7B64">
        <w:rPr>
          <w:rFonts w:eastAsia="Times New Roman"/>
          <w:sz w:val="22"/>
          <w:lang w:eastAsia="ru-RU"/>
        </w:rPr>
        <w:t xml:space="preserve"> версией ядра 2.4.х или более новым</w:t>
      </w:r>
    </w:p>
    <w:p w14:paraId="1B17CADD"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proofErr w:type="spellStart"/>
      <w:r w:rsidRPr="00AE7B64">
        <w:rPr>
          <w:rFonts w:eastAsia="Times New Roman"/>
          <w:sz w:val="22"/>
          <w:lang w:eastAsia="ru-RU"/>
        </w:rPr>
        <w:t>FreeBSD</w:t>
      </w:r>
      <w:proofErr w:type="spellEnd"/>
      <w:r w:rsidRPr="00AE7B64">
        <w:rPr>
          <w:rFonts w:eastAsia="Times New Roman"/>
          <w:sz w:val="22"/>
          <w:lang w:eastAsia="ru-RU"/>
        </w:rPr>
        <w:t xml:space="preserve"> 6.х и выше</w:t>
      </w:r>
    </w:p>
    <w:p w14:paraId="7ACE419F"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proofErr w:type="spellStart"/>
      <w:r w:rsidRPr="00AE7B64">
        <w:rPr>
          <w:rFonts w:eastAsia="Times New Roman"/>
          <w:sz w:val="22"/>
          <w:lang w:eastAsia="ru-RU"/>
        </w:rPr>
        <w:t>Sun</w:t>
      </w:r>
      <w:proofErr w:type="spellEnd"/>
      <w:r w:rsidRPr="00AE7B64">
        <w:rPr>
          <w:rFonts w:eastAsia="Times New Roman"/>
          <w:sz w:val="22"/>
          <w:lang w:eastAsia="ru-RU"/>
        </w:rPr>
        <w:t xml:space="preserve"> </w:t>
      </w:r>
      <w:proofErr w:type="spellStart"/>
      <w:r w:rsidRPr="00AE7B64">
        <w:rPr>
          <w:rFonts w:eastAsia="Times New Roman"/>
          <w:sz w:val="22"/>
          <w:lang w:eastAsia="ru-RU"/>
        </w:rPr>
        <w:t>Solaris</w:t>
      </w:r>
      <w:proofErr w:type="spellEnd"/>
      <w:r w:rsidRPr="00AE7B64">
        <w:rPr>
          <w:rFonts w:eastAsia="Times New Roman"/>
          <w:sz w:val="22"/>
          <w:lang w:eastAsia="ru-RU"/>
        </w:rPr>
        <w:t xml:space="preserve"> 10 (только для платформы </w:t>
      </w:r>
      <w:proofErr w:type="spellStart"/>
      <w:r w:rsidRPr="00AE7B64">
        <w:rPr>
          <w:rFonts w:eastAsia="Times New Roman"/>
          <w:sz w:val="22"/>
          <w:lang w:eastAsia="ru-RU"/>
        </w:rPr>
        <w:t>Intel</w:t>
      </w:r>
      <w:proofErr w:type="spellEnd"/>
      <w:r w:rsidRPr="00AE7B64">
        <w:rPr>
          <w:rFonts w:eastAsia="Times New Roman"/>
          <w:sz w:val="22"/>
          <w:lang w:eastAsia="ru-RU"/>
        </w:rPr>
        <w:t>)</w:t>
      </w:r>
    </w:p>
    <w:p w14:paraId="55B85996"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Microsoft Windows NT4 (SP6a)</w:t>
      </w:r>
    </w:p>
    <w:p w14:paraId="1C51ADD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Windows 2000 Professional (SP4 </w:t>
      </w:r>
      <w:r w:rsidRPr="00AE7B64">
        <w:rPr>
          <w:rFonts w:eastAsia="Times New Roman"/>
          <w:sz w:val="22"/>
          <w:lang w:eastAsia="ru-RU"/>
        </w:rPr>
        <w:t>также</w:t>
      </w:r>
      <w:r w:rsidRPr="00AE7B64">
        <w:rPr>
          <w:rFonts w:eastAsia="Times New Roman"/>
          <w:sz w:val="22"/>
          <w:lang w:val="en-US" w:eastAsia="ru-RU"/>
        </w:rPr>
        <w:t xml:space="preserve"> </w:t>
      </w:r>
      <w:r w:rsidRPr="00AE7B64">
        <w:rPr>
          <w:rFonts w:eastAsia="Times New Roman"/>
          <w:sz w:val="22"/>
          <w:lang w:eastAsia="ru-RU"/>
        </w:rPr>
        <w:t>с</w:t>
      </w:r>
      <w:r w:rsidRPr="00AE7B64">
        <w:rPr>
          <w:rFonts w:eastAsia="Times New Roman"/>
          <w:sz w:val="22"/>
          <w:lang w:val="en-US" w:eastAsia="ru-RU"/>
        </w:rPr>
        <w:t xml:space="preserve"> Update Rollup 1)</w:t>
      </w:r>
    </w:p>
    <w:p w14:paraId="04866BCC"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Windows 2000 Server (SP4 </w:t>
      </w:r>
      <w:r w:rsidRPr="00AE7B64">
        <w:rPr>
          <w:rFonts w:eastAsia="Times New Roman"/>
          <w:sz w:val="22"/>
          <w:lang w:eastAsia="ru-RU"/>
        </w:rPr>
        <w:t>также</w:t>
      </w:r>
      <w:r w:rsidRPr="00AE7B64">
        <w:rPr>
          <w:rFonts w:eastAsia="Times New Roman"/>
          <w:sz w:val="22"/>
          <w:lang w:val="en-US" w:eastAsia="ru-RU"/>
        </w:rPr>
        <w:t xml:space="preserve"> </w:t>
      </w:r>
      <w:r w:rsidRPr="00AE7B64">
        <w:rPr>
          <w:rFonts w:eastAsia="Times New Roman"/>
          <w:sz w:val="22"/>
          <w:lang w:eastAsia="ru-RU"/>
        </w:rPr>
        <w:t>с</w:t>
      </w:r>
      <w:r w:rsidRPr="00AE7B64">
        <w:rPr>
          <w:rFonts w:eastAsia="Times New Roman"/>
          <w:sz w:val="22"/>
          <w:lang w:val="en-US" w:eastAsia="ru-RU"/>
        </w:rPr>
        <w:t xml:space="preserve"> Update Rollup 1)</w:t>
      </w:r>
    </w:p>
    <w:p w14:paraId="33E2130E"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Windows XP Professional </w:t>
      </w:r>
    </w:p>
    <w:p w14:paraId="0301BE6E"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Microsoft Windows Server 2003 (</w:t>
      </w:r>
      <w:r w:rsidRPr="00AE7B64">
        <w:rPr>
          <w:rFonts w:eastAsia="Times New Roman"/>
          <w:sz w:val="22"/>
          <w:lang w:eastAsia="ru-RU"/>
        </w:rPr>
        <w:t>также</w:t>
      </w:r>
      <w:r w:rsidRPr="00AE7B64">
        <w:rPr>
          <w:rFonts w:eastAsia="Times New Roman"/>
          <w:sz w:val="22"/>
          <w:lang w:val="en-US" w:eastAsia="ru-RU"/>
        </w:rPr>
        <w:t xml:space="preserve"> </w:t>
      </w:r>
      <w:r w:rsidRPr="00AE7B64">
        <w:rPr>
          <w:rFonts w:eastAsia="Times New Roman"/>
          <w:sz w:val="22"/>
          <w:lang w:eastAsia="ru-RU"/>
        </w:rPr>
        <w:t>с</w:t>
      </w:r>
      <w:r w:rsidRPr="00AE7B64">
        <w:rPr>
          <w:rFonts w:eastAsia="Times New Roman"/>
          <w:sz w:val="22"/>
          <w:lang w:val="en-US" w:eastAsia="ru-RU"/>
        </w:rPr>
        <w:t xml:space="preserve"> SP1 </w:t>
      </w:r>
      <w:r w:rsidRPr="00AE7B64">
        <w:rPr>
          <w:rFonts w:eastAsia="Times New Roman"/>
          <w:sz w:val="22"/>
          <w:lang w:eastAsia="ru-RU"/>
        </w:rPr>
        <w:t>и</w:t>
      </w:r>
      <w:r w:rsidRPr="00AE7B64">
        <w:rPr>
          <w:rFonts w:eastAsia="Times New Roman"/>
          <w:sz w:val="22"/>
          <w:lang w:val="en-US" w:eastAsia="ru-RU"/>
        </w:rPr>
        <w:t xml:space="preserve"> </w:t>
      </w:r>
      <w:r w:rsidRPr="00AE7B64">
        <w:rPr>
          <w:rFonts w:eastAsia="Times New Roman"/>
          <w:sz w:val="22"/>
          <w:lang w:eastAsia="ru-RU"/>
        </w:rPr>
        <w:t>выше</w:t>
      </w:r>
      <w:r w:rsidRPr="00AE7B64">
        <w:rPr>
          <w:rFonts w:eastAsia="Times New Roman"/>
          <w:sz w:val="22"/>
          <w:lang w:val="en-US" w:eastAsia="ru-RU"/>
        </w:rPr>
        <w:t>)</w:t>
      </w:r>
    </w:p>
    <w:p w14:paraId="74F33A3B"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Microsoft Windows Vista (</w:t>
      </w:r>
      <w:r w:rsidRPr="00AE7B64">
        <w:rPr>
          <w:rFonts w:eastAsia="Times New Roman"/>
          <w:sz w:val="22"/>
          <w:lang w:eastAsia="ru-RU"/>
        </w:rPr>
        <w:t>также</w:t>
      </w:r>
      <w:r w:rsidRPr="00AE7B64">
        <w:rPr>
          <w:rFonts w:eastAsia="Times New Roman"/>
          <w:sz w:val="22"/>
          <w:lang w:val="en-US" w:eastAsia="ru-RU"/>
        </w:rPr>
        <w:t xml:space="preserve"> </w:t>
      </w:r>
      <w:r w:rsidRPr="00AE7B64">
        <w:rPr>
          <w:rFonts w:eastAsia="Times New Roman"/>
          <w:sz w:val="22"/>
          <w:lang w:eastAsia="ru-RU"/>
        </w:rPr>
        <w:t>с</w:t>
      </w:r>
      <w:r w:rsidRPr="00AE7B64">
        <w:rPr>
          <w:rFonts w:eastAsia="Times New Roman"/>
          <w:sz w:val="22"/>
          <w:lang w:val="en-US" w:eastAsia="ru-RU"/>
        </w:rPr>
        <w:t xml:space="preserve"> SP1 </w:t>
      </w:r>
      <w:r w:rsidRPr="00AE7B64">
        <w:rPr>
          <w:rFonts w:eastAsia="Times New Roman"/>
          <w:sz w:val="22"/>
          <w:lang w:eastAsia="ru-RU"/>
        </w:rPr>
        <w:t>и</w:t>
      </w:r>
      <w:r w:rsidRPr="00AE7B64">
        <w:rPr>
          <w:rFonts w:eastAsia="Times New Roman"/>
          <w:sz w:val="22"/>
          <w:lang w:val="en-US" w:eastAsia="ru-RU"/>
        </w:rPr>
        <w:t xml:space="preserve"> </w:t>
      </w:r>
      <w:r w:rsidRPr="00AE7B64">
        <w:rPr>
          <w:rFonts w:eastAsia="Times New Roman"/>
          <w:sz w:val="22"/>
          <w:lang w:eastAsia="ru-RU"/>
        </w:rPr>
        <w:t>выше</w:t>
      </w:r>
      <w:r w:rsidRPr="00AE7B64">
        <w:rPr>
          <w:rFonts w:eastAsia="Times New Roman"/>
          <w:sz w:val="22"/>
          <w:lang w:val="en-US" w:eastAsia="ru-RU"/>
        </w:rPr>
        <w:t>)</w:t>
      </w:r>
    </w:p>
    <w:p w14:paraId="320DD316"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Microsoft Windows Server 2008 (</w:t>
      </w:r>
      <w:r w:rsidRPr="00AE7B64">
        <w:rPr>
          <w:rFonts w:eastAsia="Times New Roman"/>
          <w:sz w:val="22"/>
          <w:lang w:eastAsia="ru-RU"/>
        </w:rPr>
        <w:t>также</w:t>
      </w:r>
      <w:r w:rsidRPr="00AE7B64">
        <w:rPr>
          <w:rFonts w:eastAsia="Times New Roman"/>
          <w:sz w:val="22"/>
          <w:lang w:val="en-US" w:eastAsia="ru-RU"/>
        </w:rPr>
        <w:t xml:space="preserve"> </w:t>
      </w:r>
      <w:r w:rsidRPr="00AE7B64">
        <w:rPr>
          <w:rFonts w:eastAsia="Times New Roman"/>
          <w:sz w:val="22"/>
          <w:lang w:eastAsia="ru-RU"/>
        </w:rPr>
        <w:t>с</w:t>
      </w:r>
      <w:r w:rsidRPr="00AE7B64">
        <w:rPr>
          <w:rFonts w:eastAsia="Times New Roman"/>
          <w:sz w:val="22"/>
          <w:lang w:val="en-US" w:eastAsia="ru-RU"/>
        </w:rPr>
        <w:t xml:space="preserve"> SP1 </w:t>
      </w:r>
      <w:r w:rsidRPr="00AE7B64">
        <w:rPr>
          <w:rFonts w:eastAsia="Times New Roman"/>
          <w:sz w:val="22"/>
          <w:lang w:eastAsia="ru-RU"/>
        </w:rPr>
        <w:t>и</w:t>
      </w:r>
      <w:r w:rsidRPr="00AE7B64">
        <w:rPr>
          <w:rFonts w:eastAsia="Times New Roman"/>
          <w:sz w:val="22"/>
          <w:lang w:val="en-US" w:eastAsia="ru-RU"/>
        </w:rPr>
        <w:t xml:space="preserve"> </w:t>
      </w:r>
      <w:r w:rsidRPr="00AE7B64">
        <w:rPr>
          <w:rFonts w:eastAsia="Times New Roman"/>
          <w:sz w:val="22"/>
          <w:lang w:eastAsia="ru-RU"/>
        </w:rPr>
        <w:t>выше</w:t>
      </w:r>
      <w:r w:rsidRPr="00AE7B64">
        <w:rPr>
          <w:rFonts w:eastAsia="Times New Roman"/>
          <w:sz w:val="22"/>
          <w:lang w:val="en-US" w:eastAsia="ru-RU"/>
        </w:rPr>
        <w:t>)</w:t>
      </w:r>
    </w:p>
    <w:p w14:paraId="5767C1E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t>
      </w:r>
      <w:proofErr w:type="spellStart"/>
      <w:r w:rsidRPr="00AE7B64">
        <w:rPr>
          <w:rFonts w:eastAsia="Times New Roman"/>
          <w:sz w:val="22"/>
          <w:lang w:eastAsia="ru-RU"/>
        </w:rPr>
        <w:t>Windows</w:t>
      </w:r>
      <w:proofErr w:type="spellEnd"/>
      <w:r w:rsidRPr="00AE7B64">
        <w:rPr>
          <w:rFonts w:eastAsia="Times New Roman"/>
          <w:sz w:val="22"/>
          <w:lang w:eastAsia="ru-RU"/>
        </w:rPr>
        <w:t xml:space="preserve"> 7,8, 8.1, 10</w:t>
      </w:r>
    </w:p>
    <w:p w14:paraId="42862BEF"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управления должна иметь возможность:.</w:t>
      </w:r>
    </w:p>
    <w:p w14:paraId="30503D1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использования как внутренней СУБД (поставляемой в составе дистрибутива антивирусного сервера), так и внешней (устанавливаемой отдельно до или после развертывания антивирусного сервера). При использовании внешней СУБД Система должна иметь возможность работы с ней как без установки дополнительное ПО</w:t>
      </w:r>
      <w:r w:rsidRPr="00AE7B64">
        <w:rPr>
          <w:rFonts w:eastAsia="Times New Roman"/>
          <w:b/>
          <w:bCs/>
          <w:sz w:val="22"/>
          <w:lang w:eastAsia="ru-RU"/>
        </w:rPr>
        <w:t xml:space="preserve"> </w:t>
      </w:r>
      <w:r w:rsidRPr="00AE7B64">
        <w:rPr>
          <w:rFonts w:eastAsia="Times New Roman"/>
          <w:sz w:val="22"/>
          <w:lang w:eastAsia="ru-RU"/>
        </w:rPr>
        <w:t xml:space="preserve">(с СУБД </w:t>
      </w:r>
      <w:r w:rsidRPr="00AE7B64">
        <w:rPr>
          <w:rFonts w:eastAsia="Times New Roman"/>
          <w:sz w:val="22"/>
          <w:lang w:val="en-US" w:eastAsia="ru-RU"/>
        </w:rPr>
        <w:t>MS</w:t>
      </w:r>
      <w:r w:rsidRPr="00AE7B64">
        <w:rPr>
          <w:rFonts w:eastAsia="Times New Roman"/>
          <w:sz w:val="22"/>
          <w:lang w:eastAsia="ru-RU"/>
        </w:rPr>
        <w:t xml:space="preserve"> </w:t>
      </w:r>
      <w:r w:rsidRPr="00AE7B64">
        <w:rPr>
          <w:rFonts w:eastAsia="Times New Roman"/>
          <w:sz w:val="22"/>
          <w:lang w:val="en-US" w:eastAsia="ru-RU"/>
        </w:rPr>
        <w:t>SQL</w:t>
      </w:r>
      <w:r w:rsidRPr="00AE7B64">
        <w:rPr>
          <w:rFonts w:eastAsia="Times New Roman"/>
          <w:sz w:val="22"/>
          <w:lang w:eastAsia="ru-RU"/>
        </w:rPr>
        <w:t xml:space="preserve"> </w:t>
      </w:r>
      <w:r w:rsidRPr="00AE7B64">
        <w:rPr>
          <w:rFonts w:eastAsia="Times New Roman"/>
          <w:sz w:val="22"/>
          <w:lang w:val="en-US" w:eastAsia="ru-RU"/>
        </w:rPr>
        <w:t>Oracle</w:t>
      </w:r>
      <w:r w:rsidRPr="00AE7B64">
        <w:rPr>
          <w:rFonts w:eastAsia="Times New Roman"/>
          <w:sz w:val="22"/>
          <w:lang w:eastAsia="ru-RU"/>
        </w:rPr>
        <w:t xml:space="preserve">), так и с помощью драйверов </w:t>
      </w:r>
      <w:r w:rsidRPr="00AE7B64">
        <w:rPr>
          <w:rFonts w:eastAsia="Times New Roman"/>
          <w:sz w:val="22"/>
          <w:lang w:val="en-US" w:eastAsia="ru-RU"/>
        </w:rPr>
        <w:t>ODBC</w:t>
      </w:r>
      <w:r w:rsidRPr="00AE7B64">
        <w:rPr>
          <w:rFonts w:eastAsia="Times New Roman"/>
          <w:sz w:val="22"/>
          <w:lang w:eastAsia="ru-RU"/>
        </w:rPr>
        <w:t xml:space="preserve"> для операционных систем </w:t>
      </w:r>
      <w:r w:rsidRPr="00AE7B64">
        <w:rPr>
          <w:rFonts w:eastAsia="Times New Roman"/>
          <w:sz w:val="22"/>
          <w:lang w:val="en-US" w:eastAsia="ru-RU"/>
        </w:rPr>
        <w:t>Windows</w:t>
      </w:r>
      <w:r w:rsidRPr="00AE7B64">
        <w:rPr>
          <w:rFonts w:eastAsia="Times New Roman"/>
          <w:sz w:val="22"/>
          <w:lang w:eastAsia="ru-RU"/>
        </w:rPr>
        <w:t xml:space="preserve">(в том числе с СУБД </w:t>
      </w:r>
      <w:r w:rsidRPr="00AE7B64">
        <w:rPr>
          <w:rFonts w:eastAsia="Times New Roman"/>
          <w:sz w:val="22"/>
          <w:lang w:val="en-US" w:eastAsia="ru-RU"/>
        </w:rPr>
        <w:t>PostgreSQL</w:t>
      </w:r>
      <w:r w:rsidRPr="00AE7B64">
        <w:rPr>
          <w:rFonts w:eastAsia="Times New Roman"/>
          <w:sz w:val="22"/>
          <w:lang w:eastAsia="ru-RU"/>
        </w:rPr>
        <w:t xml:space="preserve">). Система должна иметь </w:t>
      </w:r>
      <w:r w:rsidRPr="00AE7B64">
        <w:rPr>
          <w:rFonts w:eastAsia="Times New Roman"/>
          <w:sz w:val="22"/>
          <w:lang w:val="kk-KZ" w:eastAsia="ru-RU"/>
        </w:rPr>
        <w:t>возможность замены типа используемой СУБД после установки серверной части – без необходимости переустановки серверной части Системы</w:t>
      </w:r>
    </w:p>
    <w:p w14:paraId="1143E629"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создания иерархической сети антивирусных серверов.  В случае реализации иерархической сети Система должна иметь возможность:</w:t>
      </w:r>
    </w:p>
    <w:p w14:paraId="74E167B7" w14:textId="77777777" w:rsidR="00AE7B64" w:rsidRPr="00AE7B64" w:rsidRDefault="00AE7B64" w:rsidP="00AE7B64">
      <w:pPr>
        <w:numPr>
          <w:ilvl w:val="4"/>
          <w:numId w:val="25"/>
        </w:numPr>
        <w:tabs>
          <w:tab w:val="left" w:pos="1008"/>
        </w:tabs>
        <w:suppressAutoHyphens/>
        <w:spacing w:after="0" w:line="240" w:lineRule="auto"/>
        <w:jc w:val="both"/>
        <w:rPr>
          <w:rFonts w:eastAsia="Times New Roman"/>
          <w:sz w:val="22"/>
          <w:lang w:eastAsia="ru-RU"/>
        </w:rPr>
      </w:pPr>
      <w:r w:rsidRPr="00AE7B64">
        <w:rPr>
          <w:rFonts w:eastAsia="Times New Roman"/>
          <w:sz w:val="22"/>
          <w:lang w:eastAsia="ru-RU"/>
        </w:rPr>
        <w:t xml:space="preserve">объединения информации от нескольких </w:t>
      </w:r>
      <w:r w:rsidRPr="00AE7B64">
        <w:rPr>
          <w:rFonts w:eastAsia="Times New Roman"/>
          <w:bCs/>
          <w:sz w:val="22"/>
          <w:lang w:eastAsia="ru-RU"/>
        </w:rPr>
        <w:t xml:space="preserve">серверов </w:t>
      </w:r>
      <w:r w:rsidRPr="00AE7B64">
        <w:rPr>
          <w:rFonts w:eastAsia="Times New Roman"/>
          <w:sz w:val="22"/>
          <w:lang w:eastAsia="ru-RU"/>
        </w:rPr>
        <w:t>на одном.</w:t>
      </w:r>
    </w:p>
    <w:p w14:paraId="0654D9DC" w14:textId="77777777" w:rsidR="00AE7B64" w:rsidRPr="00AE7B64" w:rsidRDefault="00AE7B64" w:rsidP="00AE7B64">
      <w:pPr>
        <w:numPr>
          <w:ilvl w:val="4"/>
          <w:numId w:val="25"/>
        </w:numPr>
        <w:tabs>
          <w:tab w:val="left" w:pos="1008"/>
        </w:tabs>
        <w:suppressAutoHyphens/>
        <w:spacing w:after="0" w:line="240" w:lineRule="auto"/>
        <w:jc w:val="both"/>
        <w:rPr>
          <w:rFonts w:eastAsia="Times New Roman"/>
          <w:sz w:val="22"/>
          <w:lang w:eastAsia="ru-RU"/>
        </w:rPr>
      </w:pPr>
      <w:r w:rsidRPr="00AE7B64">
        <w:rPr>
          <w:rFonts w:eastAsia="Times New Roman"/>
          <w:sz w:val="22"/>
          <w:lang w:eastAsia="ru-RU"/>
        </w:rPr>
        <w:t>распределения рабочих станций между серверами для получения обновлений в целях снижения общей нагрузки на сеть.</w:t>
      </w:r>
    </w:p>
    <w:p w14:paraId="00368280"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построения многоуровневой системы управления с возможностью настройки ролей администраторов и пользователей, а также форм предоставляемой отчетности на каждом уровне;</w:t>
      </w:r>
    </w:p>
    <w:p w14:paraId="4639171B"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установки антивирусных агентов в сети, не использующей единого пароля доступа к рабочим станциям;</w:t>
      </w:r>
    </w:p>
    <w:p w14:paraId="17383FE7"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централизованной настройки параметров защиты, уникальных для различных групп, в том числе для рабочих станций, находящихся в режиме </w:t>
      </w:r>
      <w:r w:rsidRPr="00AE7B64">
        <w:rPr>
          <w:rFonts w:eastAsia="Times New Roman"/>
          <w:sz w:val="22"/>
          <w:lang w:val="en-US" w:eastAsia="ru-RU"/>
        </w:rPr>
        <w:t>off</w:t>
      </w:r>
      <w:r w:rsidRPr="00AE7B64">
        <w:rPr>
          <w:rFonts w:eastAsia="Times New Roman"/>
          <w:sz w:val="22"/>
          <w:lang w:eastAsia="ru-RU"/>
        </w:rPr>
        <w:t>-</w:t>
      </w:r>
      <w:r w:rsidRPr="00AE7B64">
        <w:rPr>
          <w:rFonts w:eastAsia="Times New Roman"/>
          <w:sz w:val="22"/>
          <w:lang w:val="en-US" w:eastAsia="ru-RU"/>
        </w:rPr>
        <w:t>line</w:t>
      </w:r>
      <w:r w:rsidRPr="00AE7B64">
        <w:rPr>
          <w:rFonts w:eastAsia="Times New Roman"/>
          <w:sz w:val="22"/>
          <w:lang w:eastAsia="ru-RU"/>
        </w:rPr>
        <w:t>.</w:t>
      </w:r>
    </w:p>
    <w:p w14:paraId="63F841A7"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централизованного сбора и просмотра статистической информации и создания отчетов о состоянии антивирусной защиты и их консолидации, в том числе:</w:t>
      </w:r>
    </w:p>
    <w:p w14:paraId="45FBA179" w14:textId="77777777" w:rsidR="00AE7B64" w:rsidRPr="00AE7B64" w:rsidRDefault="00AE7B64" w:rsidP="00AE7B64">
      <w:pPr>
        <w:numPr>
          <w:ilvl w:val="4"/>
          <w:numId w:val="25"/>
        </w:numPr>
        <w:tabs>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общему числу созданных станций, суммарно по всем антивирусным серверам;</w:t>
      </w:r>
    </w:p>
    <w:p w14:paraId="616E77D2"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числу станций онлайн, суммарно по всем антивирусным серверам;</w:t>
      </w:r>
    </w:p>
    <w:p w14:paraId="65F79D76"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числу созданных станций по каждому из антивирусных серверов;</w:t>
      </w:r>
    </w:p>
    <w:p w14:paraId="6760A077"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числу станций онлайн по каждому из антивирусных серверов;</w:t>
      </w:r>
    </w:p>
    <w:p w14:paraId="00F8E4F4"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общему числу созданных станций суммарно по каждой из заданных групп серверов;</w:t>
      </w:r>
    </w:p>
    <w:p w14:paraId="67741172"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числу станций онлайн суммарно по каждой из заданных групп серверов;</w:t>
      </w:r>
    </w:p>
    <w:p w14:paraId="6ACE3414"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общему числу лицензий суммарно по всем антивирусным серверам;</w:t>
      </w:r>
    </w:p>
    <w:p w14:paraId="03B0DDA1"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общему числу свободных лицензий суммарно по всем антивирусным серверам;</w:t>
      </w:r>
    </w:p>
    <w:p w14:paraId="33330E6E"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общему числу лицензий по каждому из антивирусных серверов;</w:t>
      </w:r>
    </w:p>
    <w:p w14:paraId="48BD5A7E"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числу свободных лицензий по каждому из антивирусных серверов;</w:t>
      </w:r>
    </w:p>
    <w:p w14:paraId="23456705"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общему числу лицензий суммарно по каждой из заданных групп серверов;</w:t>
      </w:r>
    </w:p>
    <w:p w14:paraId="388DFD17" w14:textId="77777777" w:rsidR="00AE7B64" w:rsidRPr="00AE7B64" w:rsidRDefault="00AE7B64" w:rsidP="00AE7B64">
      <w:pPr>
        <w:numPr>
          <w:ilvl w:val="4"/>
          <w:numId w:val="25"/>
        </w:numPr>
        <w:tabs>
          <w:tab w:val="left" w:pos="540"/>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по общему числу свободных лицензий суммарно по каждой из заданных групп серверов</w:t>
      </w:r>
    </w:p>
    <w:p w14:paraId="3A331FC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обеспечения актуальности статистической информации (не более 10 минут);</w:t>
      </w:r>
    </w:p>
    <w:p w14:paraId="565675D2"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сохранения полученных статистических данных для дальнейшего анализа в базе данных</w:t>
      </w:r>
    </w:p>
    <w:p w14:paraId="4DF2EE67"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lastRenderedPageBreak/>
        <w:t xml:space="preserve">интеграции в системы управления и информационные системы(в </w:t>
      </w:r>
      <w:proofErr w:type="spellStart"/>
      <w:r w:rsidRPr="00AE7B64">
        <w:rPr>
          <w:rFonts w:eastAsia="Times New Roman"/>
          <w:sz w:val="22"/>
          <w:lang w:eastAsia="ru-RU"/>
        </w:rPr>
        <w:t>т.ч</w:t>
      </w:r>
      <w:proofErr w:type="spellEnd"/>
      <w:r w:rsidRPr="00AE7B64">
        <w:rPr>
          <w:rFonts w:eastAsia="Times New Roman"/>
          <w:sz w:val="22"/>
          <w:lang w:eastAsia="ru-RU"/>
        </w:rPr>
        <w:t xml:space="preserve"> в … )с помощью встроенного в систему </w:t>
      </w:r>
      <w:r w:rsidRPr="00AE7B64">
        <w:rPr>
          <w:rFonts w:eastAsia="Times New Roman"/>
          <w:sz w:val="22"/>
          <w:lang w:val="en-US" w:eastAsia="ru-RU"/>
        </w:rPr>
        <w:t>API</w:t>
      </w:r>
    </w:p>
    <w:p w14:paraId="7BB0BB9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наличия множественных путей уведомления пользователей и администраторов путем посылки почтового сообщения, звукового оповещения, всплывающего окна, записи в журнал событий </w:t>
      </w:r>
    </w:p>
    <w:p w14:paraId="46193EFC"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отправки информационных сообщений пользователям по сети в режиме реального времени </w:t>
      </w:r>
      <w:r w:rsidRPr="00AE7B64">
        <w:rPr>
          <w:rFonts w:eastAsia="Times New Roman"/>
          <w:bCs/>
          <w:sz w:val="22"/>
          <w:lang w:eastAsia="ru-RU"/>
        </w:rPr>
        <w:t xml:space="preserve">через </w:t>
      </w:r>
      <w:r w:rsidRPr="00AE7B64">
        <w:rPr>
          <w:rFonts w:eastAsia="Times New Roman"/>
          <w:bCs/>
          <w:sz w:val="22"/>
          <w:lang w:val="en-US" w:eastAsia="ru-RU"/>
        </w:rPr>
        <w:t>Web</w:t>
      </w:r>
      <w:r w:rsidRPr="00AE7B64">
        <w:rPr>
          <w:rFonts w:eastAsia="Times New Roman"/>
          <w:sz w:val="22"/>
          <w:lang w:eastAsia="ru-RU"/>
        </w:rPr>
        <w:t>-интерфейс Системы;</w:t>
      </w:r>
    </w:p>
    <w:p w14:paraId="51922D2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обеспечения связи антивирусного сервера и клиентских частей через встроенный модуль в случае, когда они расположены в различных сетях, работающих по протоколам TCP/IP (в </w:t>
      </w:r>
      <w:proofErr w:type="spellStart"/>
      <w:r w:rsidRPr="00AE7B64">
        <w:rPr>
          <w:rFonts w:eastAsia="Times New Roman"/>
          <w:sz w:val="22"/>
          <w:lang w:eastAsia="ru-RU"/>
        </w:rPr>
        <w:t>т.ч</w:t>
      </w:r>
      <w:proofErr w:type="spellEnd"/>
      <w:r w:rsidRPr="00AE7B64">
        <w:rPr>
          <w:rFonts w:eastAsia="Times New Roman"/>
          <w:sz w:val="22"/>
          <w:lang w:eastAsia="ru-RU"/>
        </w:rPr>
        <w:t>. IPv6), между которыми отсутствует маршрутизация пакетов</w:t>
      </w:r>
    </w:p>
    <w:p w14:paraId="6FDA0DD2"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самостоятельного написания обработчиков событий на языке </w:t>
      </w:r>
      <w:proofErr w:type="spellStart"/>
      <w:r w:rsidRPr="00AE7B64">
        <w:rPr>
          <w:rFonts w:eastAsia="Times New Roman"/>
          <w:sz w:val="22"/>
          <w:lang w:val="en-US" w:eastAsia="ru-RU"/>
        </w:rPr>
        <w:t>Lua</w:t>
      </w:r>
      <w:proofErr w:type="spellEnd"/>
      <w:r w:rsidRPr="00AE7B64">
        <w:rPr>
          <w:rFonts w:eastAsia="Times New Roman"/>
          <w:sz w:val="22"/>
          <w:lang w:eastAsia="ru-RU"/>
        </w:rPr>
        <w:t>.</w:t>
      </w:r>
    </w:p>
    <w:p w14:paraId="1B51326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Вне зависимости от типа антивирусного агента и защищаемой системы, Система должна обеспечивать реализацию следующих функциональных возможностей </w:t>
      </w:r>
    </w:p>
    <w:p w14:paraId="1506FEF9"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восстановления рабочих станций, случайно удаленных из системы защиты;</w:t>
      </w:r>
    </w:p>
    <w:p w14:paraId="4870455D"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централизованного обновления антивирусных баз на всех защищенных рабочих станциях, в том числе мобильных и находящихся в режиме </w:t>
      </w:r>
      <w:r w:rsidRPr="00AE7B64">
        <w:rPr>
          <w:rFonts w:eastAsia="Times New Roman"/>
          <w:sz w:val="22"/>
          <w:lang w:val="en-US" w:eastAsia="ru-RU"/>
        </w:rPr>
        <w:t>off</w:t>
      </w:r>
      <w:r w:rsidRPr="00AE7B64">
        <w:rPr>
          <w:rFonts w:eastAsia="Times New Roman"/>
          <w:sz w:val="22"/>
          <w:lang w:eastAsia="ru-RU"/>
        </w:rPr>
        <w:t>-</w:t>
      </w:r>
      <w:r w:rsidRPr="00AE7B64">
        <w:rPr>
          <w:rFonts w:eastAsia="Times New Roman"/>
          <w:sz w:val="22"/>
          <w:lang w:val="en-US" w:eastAsia="ru-RU"/>
        </w:rPr>
        <w:t>line</w:t>
      </w:r>
      <w:r w:rsidRPr="00AE7B64">
        <w:rPr>
          <w:rFonts w:eastAsia="Times New Roman"/>
          <w:sz w:val="22"/>
          <w:lang w:eastAsia="ru-RU"/>
        </w:rPr>
        <w:t>. Доставки обновлений на рабочие места пользователей как по расписанию, так сразу после их получения;</w:t>
      </w:r>
    </w:p>
    <w:p w14:paraId="1621CF63"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обновления программных средств и антивирусных баз из разных источников, доставляемые как автоматически по каналам связи в пределах антивирусной сети, так и на отчуждаемых машинных носителях информации – путем ручной синхронизации информации между серверами и рабочими станциями</w:t>
      </w:r>
    </w:p>
    <w:p w14:paraId="2A1DD133"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обновления программных средств и антивирусных баз с помощью мобильного сервера обновлений, представляющего собой Сервер управления, развернутый на </w:t>
      </w:r>
      <w:r w:rsidRPr="00AE7B64">
        <w:rPr>
          <w:rFonts w:eastAsia="Times New Roman"/>
          <w:sz w:val="22"/>
          <w:lang w:val="en-US" w:eastAsia="ru-RU"/>
        </w:rPr>
        <w:t>flash</w:t>
      </w:r>
      <w:r w:rsidRPr="00AE7B64">
        <w:rPr>
          <w:rFonts w:eastAsia="Times New Roman"/>
          <w:sz w:val="22"/>
          <w:lang w:eastAsia="ru-RU"/>
        </w:rPr>
        <w:t>-диске;</w:t>
      </w:r>
    </w:p>
    <w:p w14:paraId="54EF48E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val="kk-KZ" w:eastAsia="ru-RU"/>
        </w:rPr>
        <w:t xml:space="preserve">автоматического перехода установленного ПО на более новые версии, в том числе  </w:t>
      </w:r>
      <w:r w:rsidRPr="00AE7B64">
        <w:rPr>
          <w:rFonts w:eastAsia="Times New Roman"/>
          <w:sz w:val="22"/>
          <w:lang w:eastAsia="ru-RU"/>
        </w:rPr>
        <w:t xml:space="preserve">с </w:t>
      </w:r>
      <w:r w:rsidRPr="00AE7B64">
        <w:rPr>
          <w:rFonts w:eastAsia="Times New Roman"/>
          <w:sz w:val="22"/>
          <w:lang w:val="kk-KZ" w:eastAsia="ru-RU"/>
        </w:rPr>
        <w:t>возможностью выбора обновляемых компонентов</w:t>
      </w:r>
      <w:r w:rsidRPr="00AE7B64">
        <w:rPr>
          <w:rFonts w:eastAsia="Times New Roman"/>
          <w:sz w:val="22"/>
          <w:lang w:eastAsia="ru-RU"/>
        </w:rPr>
        <w:t>;</w:t>
      </w:r>
    </w:p>
    <w:p w14:paraId="7ACC824F"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Программные средства управления для всех защищаемых ресурсов, реализованных на платформах ОС </w:t>
      </w:r>
      <w:r w:rsidRPr="00AE7B64">
        <w:rPr>
          <w:rFonts w:eastAsia="Times New Roman"/>
          <w:sz w:val="22"/>
          <w:lang w:val="en-US" w:eastAsia="ru-RU"/>
        </w:rPr>
        <w:t>Microsoft</w:t>
      </w:r>
      <w:r w:rsidRPr="00AE7B64">
        <w:rPr>
          <w:rFonts w:eastAsia="Times New Roman"/>
          <w:sz w:val="22"/>
          <w:lang w:eastAsia="ru-RU"/>
        </w:rPr>
        <w:t xml:space="preserve"> </w:t>
      </w:r>
      <w:r w:rsidRPr="00AE7B64">
        <w:rPr>
          <w:rFonts w:eastAsia="Times New Roman"/>
          <w:sz w:val="22"/>
          <w:lang w:val="en-US" w:eastAsia="ru-RU"/>
        </w:rPr>
        <w:t>Windows</w:t>
      </w:r>
      <w:r w:rsidRPr="00AE7B64">
        <w:rPr>
          <w:rFonts w:eastAsia="Times New Roman"/>
          <w:sz w:val="22"/>
          <w:lang w:eastAsia="ru-RU"/>
        </w:rPr>
        <w:t xml:space="preserve"> должны обеспечивать реализацию следующих функциональных возможностей:</w:t>
      </w:r>
    </w:p>
    <w:p w14:paraId="12AFF9F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централизованной удаленной установки и деинсталляции программных средств,  антивирусных баз и антивирусного ядра на защищаемые узлы сети</w:t>
      </w:r>
    </w:p>
    <w:p w14:paraId="0415A73E"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создания инсталляционных пакетов для конкретных защищаемых рабочих станций;</w:t>
      </w:r>
    </w:p>
    <w:p w14:paraId="4DBDAA92"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выбора и настройки устанавливаемых компонентов до начала установки антивирусного пакета на клиентские части;</w:t>
      </w:r>
    </w:p>
    <w:p w14:paraId="004593F6"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val="kk-KZ" w:eastAsia="ru-RU"/>
        </w:rPr>
      </w:pPr>
      <w:r w:rsidRPr="00AE7B64">
        <w:rPr>
          <w:rFonts w:eastAsia="Times New Roman"/>
          <w:sz w:val="22"/>
          <w:lang w:val="kk-KZ" w:eastAsia="ru-RU"/>
        </w:rPr>
        <w:t xml:space="preserve">Система должна обладать специальной политикой для мобильных пользователей (ноутбуки), при применении которой, мобильные пользователи должны иметь возможность редактирования настроек антивирусного пакета и обновления через Интернет при отсутствии доступа к антивирусному серверу. Применение политики должно происходить </w:t>
      </w:r>
      <w:r w:rsidRPr="00AE7B64">
        <w:rPr>
          <w:rFonts w:eastAsia="Times New Roman"/>
          <w:bCs/>
          <w:sz w:val="22"/>
          <w:lang w:val="kk-KZ" w:eastAsia="ru-RU"/>
        </w:rPr>
        <w:t xml:space="preserve">через </w:t>
      </w:r>
      <w:r w:rsidRPr="00AE7B64">
        <w:rPr>
          <w:rFonts w:eastAsia="Times New Roman"/>
          <w:bCs/>
          <w:sz w:val="22"/>
          <w:lang w:val="en-US" w:eastAsia="ru-RU"/>
        </w:rPr>
        <w:t>Web</w:t>
      </w:r>
      <w:r w:rsidRPr="00AE7B64">
        <w:rPr>
          <w:rFonts w:eastAsia="Times New Roman"/>
          <w:bCs/>
          <w:sz w:val="22"/>
          <w:lang w:eastAsia="ru-RU"/>
        </w:rPr>
        <w:t>-</w:t>
      </w:r>
      <w:r w:rsidRPr="00AE7B64">
        <w:rPr>
          <w:rFonts w:eastAsia="Times New Roman"/>
          <w:bCs/>
          <w:sz w:val="22"/>
          <w:lang w:val="kk-KZ" w:eastAsia="ru-RU"/>
        </w:rPr>
        <w:t>интерфейс</w:t>
      </w:r>
      <w:r w:rsidRPr="00AE7B64">
        <w:rPr>
          <w:rFonts w:eastAsia="Times New Roman"/>
          <w:sz w:val="22"/>
          <w:lang w:val="kk-KZ" w:eastAsia="ru-RU"/>
        </w:rPr>
        <w:t xml:space="preserve">, без </w:t>
      </w:r>
      <w:r w:rsidRPr="00AE7B64">
        <w:rPr>
          <w:rFonts w:eastAsia="Times New Roman"/>
          <w:sz w:val="22"/>
          <w:lang w:eastAsia="ru-RU"/>
        </w:rPr>
        <w:t xml:space="preserve">необходимости </w:t>
      </w:r>
      <w:r w:rsidRPr="00AE7B64">
        <w:rPr>
          <w:rFonts w:eastAsia="Times New Roman"/>
          <w:sz w:val="22"/>
          <w:lang w:val="kk-KZ" w:eastAsia="ru-RU"/>
        </w:rPr>
        <w:t>использования файлов конфигурации типа *</w:t>
      </w:r>
      <w:r w:rsidRPr="00AE7B64">
        <w:rPr>
          <w:rFonts w:eastAsia="Times New Roman"/>
          <w:sz w:val="22"/>
          <w:lang w:eastAsia="ru-RU"/>
        </w:rPr>
        <w:t>.</w:t>
      </w:r>
      <w:r w:rsidRPr="00AE7B64">
        <w:rPr>
          <w:rFonts w:eastAsia="Times New Roman"/>
          <w:sz w:val="22"/>
          <w:lang w:val="en-US" w:eastAsia="ru-RU"/>
        </w:rPr>
        <w:t>xml</w:t>
      </w:r>
      <w:r w:rsidRPr="00AE7B64">
        <w:rPr>
          <w:rFonts w:eastAsia="Times New Roman"/>
          <w:sz w:val="22"/>
          <w:lang w:eastAsia="ru-RU"/>
        </w:rPr>
        <w:t>.</w:t>
      </w:r>
    </w:p>
    <w:p w14:paraId="0849ED9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управления должна поддерживать возможность:</w:t>
      </w:r>
    </w:p>
    <w:p w14:paraId="172C1CDD"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создания точки восстановления перед установкой антивирусного пакета на защищаемые рабочие станции и сервера;</w:t>
      </w:r>
    </w:p>
    <w:p w14:paraId="125C00D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восстановления удаленных станций.</w:t>
      </w:r>
    </w:p>
    <w:p w14:paraId="6E98723B"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поддерживать множественную возможность установки своих компонентов на защищаемые рабочие станции – в том числе с помощью:</w:t>
      </w:r>
    </w:p>
    <w:p w14:paraId="6963463E" w14:textId="77777777" w:rsidR="00AE7B64" w:rsidRPr="00AE7B64" w:rsidRDefault="00AE7B64" w:rsidP="00AE7B64">
      <w:pPr>
        <w:spacing w:after="0" w:line="240" w:lineRule="auto"/>
        <w:jc w:val="both"/>
        <w:rPr>
          <w:rFonts w:eastAsia="Times New Roman"/>
          <w:sz w:val="22"/>
          <w:lang w:eastAsia="ru-RU"/>
        </w:rPr>
      </w:pPr>
      <w:r w:rsidRPr="00AE7B64">
        <w:rPr>
          <w:rFonts w:eastAsia="Times New Roman"/>
          <w:sz w:val="22"/>
          <w:lang w:eastAsia="ru-RU"/>
        </w:rPr>
        <w:t>прямого их указания в системе управления в результате сканирования локальной сети</w:t>
      </w:r>
    </w:p>
    <w:p w14:paraId="208AA40C"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управления должна обладать возможностью встроенного автоматического резервного копирования критически важных данных и конфигурации антивирусного сервера по заранее заданному расписанию, а также опцию восстановления сервера из резервной копии без использования файлов конфигурации типа *.</w:t>
      </w:r>
      <w:r w:rsidRPr="00AE7B64">
        <w:rPr>
          <w:rFonts w:eastAsia="Times New Roman"/>
          <w:sz w:val="22"/>
          <w:lang w:val="en-US" w:eastAsia="ru-RU"/>
        </w:rPr>
        <w:t>xml</w:t>
      </w:r>
      <w:r w:rsidRPr="00AE7B64">
        <w:rPr>
          <w:rFonts w:eastAsia="Times New Roman"/>
          <w:sz w:val="22"/>
          <w:lang w:eastAsia="ru-RU"/>
        </w:rPr>
        <w:t>.</w:t>
      </w:r>
    </w:p>
    <w:p w14:paraId="01C42CF1"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иметь возможность</w:t>
      </w:r>
      <w:r w:rsidRPr="00AE7B64">
        <w:rPr>
          <w:rFonts w:eastAsia="Times New Roman"/>
          <w:sz w:val="22"/>
          <w:lang w:val="kk-KZ" w:eastAsia="ru-RU"/>
        </w:rPr>
        <w:t xml:space="preserve"> </w:t>
      </w:r>
      <w:r w:rsidRPr="00AE7B64">
        <w:rPr>
          <w:rFonts w:eastAsia="Times New Roman"/>
          <w:sz w:val="22"/>
          <w:lang w:eastAsia="ru-RU"/>
        </w:rPr>
        <w:t>минимизации трафика:</w:t>
      </w:r>
    </w:p>
    <w:p w14:paraId="5DFCBF17"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за счет применения специальных алгоритмов сжатия;</w:t>
      </w:r>
    </w:p>
    <w:p w14:paraId="443BAF46"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ограничения трафика по пропускной способности и по времени в определенных IP-подсетях.</w:t>
      </w:r>
    </w:p>
    <w:p w14:paraId="40BFD9B6"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lastRenderedPageBreak/>
        <w:t xml:space="preserve">Система должна иметь возможность интеграции с платформой </w:t>
      </w:r>
      <w:r w:rsidRPr="00AE7B64">
        <w:rPr>
          <w:rFonts w:eastAsia="Times New Roman"/>
          <w:iCs/>
          <w:sz w:val="22"/>
          <w:lang w:val="en-US" w:eastAsia="ru-RU"/>
        </w:rPr>
        <w:t>Microsoft</w:t>
      </w:r>
      <w:r w:rsidRPr="00AE7B64">
        <w:rPr>
          <w:rFonts w:eastAsia="Times New Roman"/>
          <w:iCs/>
          <w:sz w:val="22"/>
          <w:lang w:eastAsia="ru-RU"/>
        </w:rPr>
        <w:t xml:space="preserve">® </w:t>
      </w:r>
      <w:r w:rsidRPr="00AE7B64">
        <w:rPr>
          <w:rFonts w:eastAsia="Times New Roman"/>
          <w:iCs/>
          <w:sz w:val="22"/>
          <w:lang w:val="en-US" w:eastAsia="ru-RU"/>
        </w:rPr>
        <w:t>Network</w:t>
      </w:r>
      <w:r w:rsidRPr="00AE7B64">
        <w:rPr>
          <w:rFonts w:eastAsia="Times New Roman"/>
          <w:iCs/>
          <w:sz w:val="22"/>
          <w:lang w:eastAsia="ru-RU"/>
        </w:rPr>
        <w:t xml:space="preserve"> </w:t>
      </w:r>
      <w:r w:rsidRPr="00AE7B64">
        <w:rPr>
          <w:rFonts w:eastAsia="Times New Roman"/>
          <w:iCs/>
          <w:sz w:val="22"/>
          <w:lang w:val="en-US" w:eastAsia="ru-RU"/>
        </w:rPr>
        <w:t>Access</w:t>
      </w:r>
      <w:r w:rsidRPr="00AE7B64">
        <w:rPr>
          <w:rFonts w:eastAsia="Times New Roman"/>
          <w:iCs/>
          <w:sz w:val="22"/>
          <w:lang w:eastAsia="ru-RU"/>
        </w:rPr>
        <w:t xml:space="preserve"> </w:t>
      </w:r>
      <w:r w:rsidRPr="00AE7B64">
        <w:rPr>
          <w:rFonts w:eastAsia="Times New Roman"/>
          <w:iCs/>
          <w:sz w:val="22"/>
          <w:lang w:val="en-US" w:eastAsia="ru-RU"/>
        </w:rPr>
        <w:t>Protection</w:t>
      </w:r>
      <w:r w:rsidRPr="00AE7B64">
        <w:rPr>
          <w:rFonts w:eastAsia="Times New Roman"/>
          <w:iCs/>
          <w:sz w:val="22"/>
          <w:lang w:eastAsia="ru-RU"/>
        </w:rPr>
        <w:t xml:space="preserve"> (</w:t>
      </w:r>
      <w:r w:rsidRPr="00AE7B64">
        <w:rPr>
          <w:rFonts w:eastAsia="Times New Roman"/>
          <w:iCs/>
          <w:sz w:val="22"/>
          <w:lang w:val="en-US" w:eastAsia="ru-RU"/>
        </w:rPr>
        <w:t>NAP</w:t>
      </w:r>
      <w:r w:rsidRPr="00AE7B64">
        <w:rPr>
          <w:rFonts w:eastAsia="Times New Roman"/>
          <w:iCs/>
          <w:sz w:val="22"/>
          <w:lang w:eastAsia="ru-RU"/>
        </w:rPr>
        <w:t>), обеспечивающей автоматическую систему реагирования на инциденты безопасности</w:t>
      </w:r>
      <w:r w:rsidRPr="00AE7B64">
        <w:rPr>
          <w:rFonts w:eastAsia="Times New Roman"/>
          <w:sz w:val="22"/>
          <w:lang w:eastAsia="ru-RU"/>
        </w:rPr>
        <w:t>.</w:t>
      </w:r>
    </w:p>
    <w:p w14:paraId="1B0FE75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должна иметь возможность выбора уровня подробности протоколирования своих компонентов. </w:t>
      </w:r>
    </w:p>
    <w:p w14:paraId="4C2A0436" w14:textId="77777777" w:rsidR="00AE7B64" w:rsidRPr="00AE7B64" w:rsidRDefault="00AE7B64" w:rsidP="00AE7B64">
      <w:pPr>
        <w:numPr>
          <w:ilvl w:val="2"/>
          <w:numId w:val="25"/>
        </w:numPr>
        <w:tabs>
          <w:tab w:val="left" w:pos="720"/>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управления должна обеспечивать защиту от несанкционированного доступа. Авторизация должна обеспечиваться парой логин/пароль. </w:t>
      </w:r>
    </w:p>
    <w:p w14:paraId="02F07A24"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должна иметь журнал аудита действий администраторов Системы, позволяющий просматривать журнал событий и изменений, осуществленных администраторами при помощи </w:t>
      </w:r>
      <w:r w:rsidRPr="00AE7B64">
        <w:rPr>
          <w:rFonts w:eastAsia="Times New Roman"/>
          <w:bCs/>
          <w:sz w:val="22"/>
          <w:lang w:eastAsia="ru-RU"/>
        </w:rPr>
        <w:t>системы управления</w:t>
      </w:r>
      <w:r w:rsidRPr="00AE7B64">
        <w:rPr>
          <w:rFonts w:eastAsia="Times New Roman"/>
          <w:sz w:val="22"/>
          <w:lang w:eastAsia="ru-RU"/>
        </w:rPr>
        <w:t>.</w:t>
      </w:r>
    </w:p>
    <w:p w14:paraId="5E8A677B"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обеспечивать:</w:t>
      </w:r>
    </w:p>
    <w:p w14:paraId="7EB0C08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возможность экспорта выбранных файлов из карантина рабочей станции и/или файлового сервера на антивирусный сервер для дальнейшего анализа;</w:t>
      </w:r>
    </w:p>
    <w:p w14:paraId="5DD82DD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возможность задания </w:t>
      </w:r>
      <w:r w:rsidRPr="00AE7B64">
        <w:rPr>
          <w:rFonts w:eastAsia="Times New Roman"/>
          <w:sz w:val="22"/>
          <w:lang w:val="kk-KZ" w:eastAsia="ru-RU"/>
        </w:rPr>
        <w:t>групповых</w:t>
      </w:r>
      <w:r w:rsidRPr="00AE7B64">
        <w:rPr>
          <w:rFonts w:eastAsia="Times New Roman"/>
          <w:sz w:val="22"/>
          <w:lang w:eastAsia="ru-RU"/>
        </w:rPr>
        <w:t xml:space="preserve"> политик в зависимости от группы </w:t>
      </w:r>
      <w:r w:rsidRPr="00AE7B64">
        <w:rPr>
          <w:rFonts w:eastAsia="Times New Roman"/>
          <w:sz w:val="22"/>
          <w:lang w:val="en-US" w:eastAsia="ru-RU"/>
        </w:rPr>
        <w:t>IP</w:t>
      </w:r>
      <w:r w:rsidRPr="00AE7B64">
        <w:rPr>
          <w:rFonts w:eastAsia="Times New Roman"/>
          <w:sz w:val="22"/>
          <w:lang w:val="kk-KZ" w:eastAsia="ru-RU"/>
        </w:rPr>
        <w:t>-</w:t>
      </w:r>
      <w:r w:rsidRPr="00AE7B64">
        <w:rPr>
          <w:rFonts w:eastAsia="Times New Roman"/>
          <w:sz w:val="22"/>
          <w:lang w:eastAsia="ru-RU"/>
        </w:rPr>
        <w:t>адресов.</w:t>
      </w:r>
    </w:p>
    <w:p w14:paraId="4963E06F"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 случае включения какого-либо компонента Системы в единую систему управления антивирусной защиты локальной сети:</w:t>
      </w:r>
    </w:p>
    <w:p w14:paraId="17A5CCCE"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обновления компонента Системы должны происходить через сервер обновления системы управления антивирусной защиты;</w:t>
      </w:r>
    </w:p>
    <w:p w14:paraId="4EAEC371"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статистика работы компонентов Системы должна:</w:t>
      </w:r>
    </w:p>
    <w:p w14:paraId="218CA044" w14:textId="77777777" w:rsidR="00AE7B64" w:rsidRPr="00AE7B64" w:rsidRDefault="00AE7B64" w:rsidP="00AE7B64">
      <w:pPr>
        <w:numPr>
          <w:ilvl w:val="4"/>
          <w:numId w:val="25"/>
        </w:numPr>
        <w:tabs>
          <w:tab w:val="left" w:pos="1008"/>
        </w:tabs>
        <w:suppressAutoHyphens/>
        <w:spacing w:after="0" w:line="240" w:lineRule="auto"/>
        <w:jc w:val="both"/>
        <w:rPr>
          <w:rFonts w:eastAsia="Times New Roman"/>
          <w:sz w:val="22"/>
          <w:lang w:eastAsia="ru-RU"/>
        </w:rPr>
      </w:pPr>
      <w:r w:rsidRPr="00AE7B64">
        <w:rPr>
          <w:rFonts w:eastAsia="Times New Roman"/>
          <w:sz w:val="22"/>
          <w:lang w:eastAsia="ru-RU"/>
        </w:rPr>
        <w:t>собираться на сервере системы управления антивирусной защиты;</w:t>
      </w:r>
    </w:p>
    <w:p w14:paraId="2AED1EDB" w14:textId="77777777" w:rsidR="00AE7B64" w:rsidRPr="00AE7B64" w:rsidRDefault="00AE7B64" w:rsidP="00AE7B64">
      <w:pPr>
        <w:numPr>
          <w:ilvl w:val="4"/>
          <w:numId w:val="25"/>
        </w:numPr>
        <w:tabs>
          <w:tab w:val="left" w:pos="1008"/>
        </w:tabs>
        <w:suppressAutoHyphens/>
        <w:spacing w:after="0" w:line="240" w:lineRule="auto"/>
        <w:jc w:val="both"/>
        <w:rPr>
          <w:rFonts w:eastAsia="Times New Roman"/>
          <w:sz w:val="22"/>
          <w:lang w:eastAsia="ru-RU"/>
        </w:rPr>
      </w:pPr>
      <w:r w:rsidRPr="00AE7B64">
        <w:rPr>
          <w:rFonts w:eastAsia="Times New Roman"/>
          <w:sz w:val="22"/>
          <w:lang w:eastAsia="ru-RU"/>
        </w:rPr>
        <w:t xml:space="preserve">быть доступной с любой операционной системы, поддерживающей браузеры </w:t>
      </w:r>
      <w:r w:rsidRPr="00AE7B64">
        <w:rPr>
          <w:rFonts w:eastAsia="Times New Roman"/>
          <w:sz w:val="22"/>
          <w:lang w:val="en-US" w:eastAsia="ru-RU"/>
        </w:rPr>
        <w:t>Mozilla</w:t>
      </w:r>
      <w:r w:rsidRPr="00AE7B64">
        <w:rPr>
          <w:rFonts w:eastAsia="Times New Roman"/>
          <w:sz w:val="22"/>
          <w:lang w:eastAsia="ru-RU"/>
        </w:rPr>
        <w:t xml:space="preserve"> </w:t>
      </w:r>
      <w:r w:rsidRPr="00AE7B64">
        <w:rPr>
          <w:rFonts w:eastAsia="Times New Roman"/>
          <w:sz w:val="22"/>
          <w:lang w:val="en-US" w:eastAsia="ru-RU"/>
        </w:rPr>
        <w:t>Firefox</w:t>
      </w:r>
      <w:r w:rsidRPr="00AE7B64">
        <w:rPr>
          <w:rFonts w:eastAsia="Times New Roman"/>
          <w:sz w:val="22"/>
          <w:lang w:eastAsia="ru-RU"/>
        </w:rPr>
        <w:t xml:space="preserve">, </w:t>
      </w:r>
      <w:r w:rsidRPr="00AE7B64">
        <w:rPr>
          <w:rFonts w:eastAsia="Times New Roman"/>
          <w:sz w:val="22"/>
          <w:lang w:val="en-US" w:eastAsia="ru-RU"/>
        </w:rPr>
        <w:t>Internet</w:t>
      </w:r>
      <w:r w:rsidRPr="00AE7B64">
        <w:rPr>
          <w:rFonts w:eastAsia="Times New Roman"/>
          <w:sz w:val="22"/>
          <w:lang w:eastAsia="ru-RU"/>
        </w:rPr>
        <w:t xml:space="preserve"> </w:t>
      </w:r>
      <w:r w:rsidRPr="00AE7B64">
        <w:rPr>
          <w:rFonts w:eastAsia="Times New Roman"/>
          <w:sz w:val="22"/>
          <w:lang w:val="en-US" w:eastAsia="ru-RU"/>
        </w:rPr>
        <w:t>Explorer</w:t>
      </w:r>
      <w:r w:rsidRPr="00AE7B64">
        <w:rPr>
          <w:rFonts w:eastAsia="Times New Roman"/>
          <w:sz w:val="22"/>
          <w:lang w:eastAsia="ru-RU"/>
        </w:rPr>
        <w:t xml:space="preserve">, </w:t>
      </w:r>
      <w:r w:rsidRPr="00AE7B64">
        <w:rPr>
          <w:rFonts w:eastAsia="Times New Roman"/>
          <w:sz w:val="22"/>
          <w:lang w:val="en-US" w:eastAsia="ru-RU"/>
        </w:rPr>
        <w:t>Safari</w:t>
      </w:r>
      <w:r w:rsidRPr="00AE7B64">
        <w:rPr>
          <w:rFonts w:eastAsia="Times New Roman"/>
          <w:sz w:val="22"/>
          <w:lang w:eastAsia="ru-RU"/>
        </w:rPr>
        <w:t xml:space="preserve">, </w:t>
      </w:r>
      <w:r w:rsidRPr="00AE7B64">
        <w:rPr>
          <w:rFonts w:eastAsia="Times New Roman"/>
          <w:sz w:val="22"/>
          <w:lang w:val="en-US" w:eastAsia="ru-RU"/>
        </w:rPr>
        <w:t>Opera</w:t>
      </w:r>
      <w:r w:rsidRPr="00AE7B64">
        <w:rPr>
          <w:rFonts w:eastAsia="Times New Roman"/>
          <w:sz w:val="22"/>
          <w:lang w:eastAsia="ru-RU"/>
        </w:rPr>
        <w:t xml:space="preserve"> без ограничений на использование последних версий браузеров и без </w:t>
      </w:r>
      <w:proofErr w:type="spellStart"/>
      <w:r w:rsidRPr="00AE7B64">
        <w:rPr>
          <w:rFonts w:eastAsia="Times New Roman"/>
          <w:sz w:val="22"/>
          <w:lang w:eastAsia="ru-RU"/>
        </w:rPr>
        <w:t>доустановки</w:t>
      </w:r>
      <w:proofErr w:type="spellEnd"/>
      <w:r w:rsidRPr="00AE7B64">
        <w:rPr>
          <w:rFonts w:eastAsia="Times New Roman"/>
          <w:sz w:val="22"/>
          <w:lang w:eastAsia="ru-RU"/>
        </w:rPr>
        <w:t xml:space="preserve"> какого-либо программного обеспечения за исключением устанавливаемого автоматически с антивирусного сервера модуля, необходимого для отображения статистики.</w:t>
      </w:r>
    </w:p>
    <w:p w14:paraId="65C57C5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обеспечивать реализацию следующих функциональных возможностей по обновлению:</w:t>
      </w:r>
    </w:p>
    <w:p w14:paraId="64400C11"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получения ежедневных обновлений вирусных баз не менее 10 раз в сутки независимо от того, рабочий, либо выходной день, что должно подтверждаться созданным Системой отчетом (файлом протокола). Система также должна поддерживать возможность получения экстренных обновлений, связанных с выходом новых типов вредоносного ПО, а также возможность мгновенного распространения этих обновлений;</w:t>
      </w:r>
    </w:p>
    <w:p w14:paraId="081BC8B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возможность множественности путей обновления, в том числе по каналам связи и на съемных электронных носителях информации;</w:t>
      </w:r>
    </w:p>
    <w:p w14:paraId="2CEEB99E"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возможность обновления через прокси-серверы, в том числе прокси-серверы </w:t>
      </w:r>
      <w:r w:rsidRPr="00AE7B64">
        <w:rPr>
          <w:rFonts w:eastAsia="Times New Roman"/>
          <w:sz w:val="22"/>
          <w:lang w:val="en-US" w:eastAsia="ru-RU"/>
        </w:rPr>
        <w:t>MS</w:t>
      </w:r>
      <w:r w:rsidRPr="00AE7B64">
        <w:rPr>
          <w:rFonts w:eastAsia="Times New Roman"/>
          <w:sz w:val="22"/>
          <w:lang w:eastAsia="ru-RU"/>
        </w:rPr>
        <w:t xml:space="preserve"> ISA/</w:t>
      </w:r>
      <w:r w:rsidRPr="00AE7B64">
        <w:rPr>
          <w:rFonts w:eastAsia="Times New Roman"/>
          <w:sz w:val="22"/>
          <w:lang w:val="en-US" w:eastAsia="ru-RU"/>
        </w:rPr>
        <w:t>TMG</w:t>
      </w:r>
      <w:r w:rsidRPr="00AE7B64">
        <w:rPr>
          <w:rFonts w:eastAsia="Times New Roman"/>
          <w:sz w:val="22"/>
          <w:lang w:eastAsia="ru-RU"/>
        </w:rPr>
        <w:t>.</w:t>
      </w:r>
    </w:p>
    <w:p w14:paraId="5D53A648"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проверка целостности и подлинности обновлений средствами электронной цифровой подписи.</w:t>
      </w:r>
    </w:p>
    <w:p w14:paraId="6D1F07B9"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в Системе, не имеющей доступа к сети Интернет, должна быть реализована возможность обновления вирусных баз путём скачивания их с сервера разработчика Системы с возможностью последующего их переноса в Систему с помощью любого носителя информации, в том числе с помощью мобильного сервера обновлений, созданного на основе </w:t>
      </w:r>
      <w:r w:rsidRPr="00AE7B64">
        <w:rPr>
          <w:rFonts w:eastAsia="Times New Roman"/>
          <w:sz w:val="22"/>
          <w:lang w:val="en-US" w:eastAsia="ru-RU"/>
        </w:rPr>
        <w:t>flash</w:t>
      </w:r>
      <w:r w:rsidRPr="00AE7B64">
        <w:rPr>
          <w:rFonts w:eastAsia="Times New Roman"/>
          <w:sz w:val="22"/>
          <w:lang w:eastAsia="ru-RU"/>
        </w:rPr>
        <w:t>-диска;</w:t>
      </w:r>
    </w:p>
    <w:p w14:paraId="5A782FCE"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иметь возможность шифрования трафика между серверами и защищаемыми рабочими станциями в целях предотвращения утечки конфиденциальной информации.</w:t>
      </w:r>
    </w:p>
    <w:p w14:paraId="4FCEC561" w14:textId="77777777" w:rsidR="00AE7B64" w:rsidRPr="00AE7B64" w:rsidRDefault="00AE7B64" w:rsidP="00AE7B64">
      <w:pPr>
        <w:spacing w:after="0" w:line="240" w:lineRule="auto"/>
        <w:jc w:val="both"/>
        <w:rPr>
          <w:rFonts w:eastAsia="Times New Roman"/>
          <w:sz w:val="22"/>
          <w:lang w:eastAsia="ru-RU"/>
        </w:rPr>
      </w:pPr>
    </w:p>
    <w:p w14:paraId="4A770862" w14:textId="77777777" w:rsidR="00AE7B64" w:rsidRPr="00AE7B64" w:rsidRDefault="00AE7B64" w:rsidP="00AE7B64">
      <w:pPr>
        <w:numPr>
          <w:ilvl w:val="1"/>
          <w:numId w:val="25"/>
        </w:numPr>
        <w:tabs>
          <w:tab w:val="left" w:pos="170"/>
          <w:tab w:val="left" w:pos="900"/>
        </w:tabs>
        <w:suppressAutoHyphens/>
        <w:spacing w:after="0" w:line="240" w:lineRule="auto"/>
        <w:jc w:val="both"/>
        <w:rPr>
          <w:rFonts w:eastAsia="Times New Roman"/>
          <w:sz w:val="22"/>
          <w:lang w:eastAsia="ru-RU"/>
        </w:rPr>
      </w:pPr>
      <w:r w:rsidRPr="00AE7B64">
        <w:rPr>
          <w:rFonts w:eastAsia="Times New Roman"/>
          <w:b/>
          <w:bCs/>
          <w:sz w:val="22"/>
          <w:lang w:eastAsia="ru-RU"/>
        </w:rPr>
        <w:t xml:space="preserve">Требования к программным средствам антивирусной защиты рабочих станций под управлением ОС семейства </w:t>
      </w:r>
      <w:proofErr w:type="spellStart"/>
      <w:r w:rsidRPr="00AE7B64">
        <w:rPr>
          <w:rFonts w:eastAsia="Times New Roman"/>
          <w:b/>
          <w:bCs/>
          <w:sz w:val="22"/>
          <w:lang w:eastAsia="ru-RU"/>
        </w:rPr>
        <w:t>Microsoft</w:t>
      </w:r>
      <w:proofErr w:type="spellEnd"/>
      <w:r w:rsidRPr="00AE7B64">
        <w:rPr>
          <w:rFonts w:eastAsia="Times New Roman"/>
          <w:b/>
          <w:bCs/>
          <w:sz w:val="22"/>
          <w:lang w:eastAsia="ru-RU"/>
        </w:rPr>
        <w:t xml:space="preserve"> </w:t>
      </w:r>
      <w:proofErr w:type="spellStart"/>
      <w:r w:rsidRPr="00AE7B64">
        <w:rPr>
          <w:rFonts w:eastAsia="Times New Roman"/>
          <w:b/>
          <w:bCs/>
          <w:sz w:val="22"/>
          <w:lang w:eastAsia="ru-RU"/>
        </w:rPr>
        <w:t>Windows</w:t>
      </w:r>
      <w:proofErr w:type="spellEnd"/>
    </w:p>
    <w:p w14:paraId="538971E4"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Программные средства Системы должны обеспечивать реализацию следующих функциональных возможностей:</w:t>
      </w:r>
    </w:p>
    <w:p w14:paraId="5AE30CF2"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 xml:space="preserve">осуществление антивирусной (включая постоянную защиту от </w:t>
      </w:r>
      <w:proofErr w:type="spellStart"/>
      <w:r w:rsidRPr="00AE7B64">
        <w:rPr>
          <w:rFonts w:eastAsia="Times New Roman"/>
          <w:sz w:val="22"/>
          <w:lang w:eastAsia="ru-RU"/>
        </w:rPr>
        <w:t>руткит</w:t>
      </w:r>
      <w:proofErr w:type="spellEnd"/>
      <w:r w:rsidRPr="00AE7B64">
        <w:rPr>
          <w:rFonts w:eastAsia="Times New Roman"/>
          <w:sz w:val="22"/>
          <w:lang w:eastAsia="ru-RU"/>
        </w:rPr>
        <w:t xml:space="preserve">-технологий) и </w:t>
      </w:r>
      <w:proofErr w:type="spellStart"/>
      <w:r w:rsidRPr="00AE7B64">
        <w:rPr>
          <w:rFonts w:eastAsia="Times New Roman"/>
          <w:sz w:val="22"/>
          <w:lang w:eastAsia="ru-RU"/>
        </w:rPr>
        <w:t>антиспам</w:t>
      </w:r>
      <w:proofErr w:type="spellEnd"/>
      <w:r w:rsidRPr="00AE7B64">
        <w:rPr>
          <w:rFonts w:eastAsia="Times New Roman"/>
          <w:sz w:val="22"/>
          <w:lang w:eastAsia="ru-RU"/>
        </w:rPr>
        <w:t xml:space="preserve"> защиты на рабочих станциях.</w:t>
      </w:r>
    </w:p>
    <w:p w14:paraId="537486F1"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Программные средства Системы должны обеспечивать определение в объектах файловой системы вредоносных программ всех типов:</w:t>
      </w:r>
    </w:p>
    <w:p w14:paraId="38699C06"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lastRenderedPageBreak/>
        <w:t>Система (в том числе с помощью системы централизованного управления), используя актуальную на момент проведения тендера версию, должна обеспечивать защиту рабочих станций под управлением операционных систем:</w:t>
      </w:r>
    </w:p>
    <w:p w14:paraId="46936F2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Windows 2000 Professional </w:t>
      </w:r>
      <w:r w:rsidRPr="00AE7B64">
        <w:rPr>
          <w:rFonts w:eastAsia="Times New Roman"/>
          <w:sz w:val="22"/>
          <w:lang w:eastAsia="ru-RU"/>
        </w:rPr>
        <w:t>и</w:t>
      </w:r>
      <w:r w:rsidRPr="00AE7B64">
        <w:rPr>
          <w:rFonts w:eastAsia="Times New Roman"/>
          <w:sz w:val="22"/>
          <w:lang w:val="en-US" w:eastAsia="ru-RU"/>
        </w:rPr>
        <w:t xml:space="preserve"> Server;</w:t>
      </w:r>
    </w:p>
    <w:p w14:paraId="211C880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Windows XP Professional </w:t>
      </w:r>
      <w:r w:rsidRPr="00AE7B64">
        <w:rPr>
          <w:rFonts w:eastAsia="Times New Roman"/>
          <w:sz w:val="22"/>
          <w:lang w:eastAsia="ru-RU"/>
        </w:rPr>
        <w:t>и</w:t>
      </w:r>
      <w:r w:rsidRPr="00AE7B64">
        <w:rPr>
          <w:rFonts w:eastAsia="Times New Roman"/>
          <w:sz w:val="22"/>
          <w:lang w:val="en-US" w:eastAsia="ru-RU"/>
        </w:rPr>
        <w:t xml:space="preserve"> Home Edition;</w:t>
      </w:r>
    </w:p>
    <w:p w14:paraId="5E9C6D3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t>Microsoft Windows Server 2003;</w:t>
      </w:r>
    </w:p>
    <w:p w14:paraId="32166837"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val="en-US" w:eastAsia="ru-RU"/>
        </w:rPr>
        <w:t>Microsoft Windows Vista</w:t>
      </w:r>
      <w:r w:rsidRPr="00AE7B64">
        <w:rPr>
          <w:rFonts w:eastAsia="Times New Roman"/>
          <w:sz w:val="22"/>
          <w:lang w:eastAsia="ru-RU"/>
        </w:rPr>
        <w:t>;</w:t>
      </w:r>
    </w:p>
    <w:p w14:paraId="20A8D748"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val="en-US" w:eastAsia="ru-RU"/>
        </w:rPr>
        <w:t>Microsoft Windows Server 2008;</w:t>
      </w:r>
    </w:p>
    <w:p w14:paraId="08579BB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val="en-US" w:eastAsia="ru-RU"/>
        </w:rPr>
        <w:t xml:space="preserve">Microsoft </w:t>
      </w:r>
      <w:proofErr w:type="spellStart"/>
      <w:r w:rsidRPr="00AE7B64">
        <w:rPr>
          <w:rFonts w:eastAsia="Times New Roman"/>
          <w:sz w:val="22"/>
          <w:lang w:eastAsia="ru-RU"/>
        </w:rPr>
        <w:t>Windows</w:t>
      </w:r>
      <w:proofErr w:type="spellEnd"/>
      <w:r w:rsidRPr="00AE7B64">
        <w:rPr>
          <w:rFonts w:eastAsia="Times New Roman"/>
          <w:sz w:val="22"/>
          <w:lang w:eastAsia="ru-RU"/>
        </w:rPr>
        <w:t xml:space="preserve"> 7</w:t>
      </w:r>
      <w:r w:rsidRPr="00AE7B64">
        <w:rPr>
          <w:rFonts w:eastAsia="Times New Roman"/>
          <w:sz w:val="22"/>
          <w:lang w:val="en-US" w:eastAsia="ru-RU"/>
        </w:rPr>
        <w:t>;</w:t>
      </w:r>
      <w:r w:rsidRPr="00AE7B64">
        <w:rPr>
          <w:rFonts w:eastAsia="Times New Roman"/>
          <w:sz w:val="22"/>
          <w:lang w:eastAsia="ru-RU"/>
        </w:rPr>
        <w:t xml:space="preserve"> 8, 8.1, 10</w:t>
      </w:r>
    </w:p>
    <w:p w14:paraId="23FD2B39"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Компоненты антивирусной защиты Системы должны устойчиво функционировать на компьютерах класса </w:t>
      </w:r>
      <w:proofErr w:type="spellStart"/>
      <w:r w:rsidRPr="00AE7B64">
        <w:rPr>
          <w:rFonts w:eastAsia="Times New Roman"/>
          <w:sz w:val="22"/>
          <w:lang w:eastAsia="ru-RU"/>
        </w:rPr>
        <w:t>Pentium</w:t>
      </w:r>
      <w:proofErr w:type="spellEnd"/>
      <w:r w:rsidRPr="00AE7B64">
        <w:rPr>
          <w:rFonts w:eastAsia="Times New Roman"/>
          <w:sz w:val="22"/>
          <w:lang w:eastAsia="ru-RU"/>
        </w:rPr>
        <w:t> I</w:t>
      </w:r>
      <w:r w:rsidRPr="00AE7B64">
        <w:rPr>
          <w:rFonts w:eastAsia="Times New Roman"/>
          <w:sz w:val="22"/>
          <w:lang w:val="en-US" w:eastAsia="ru-RU"/>
        </w:rPr>
        <w:t>V</w:t>
      </w:r>
      <w:r w:rsidRPr="00AE7B64">
        <w:rPr>
          <w:rFonts w:eastAsia="Times New Roman"/>
          <w:sz w:val="22"/>
          <w:lang w:eastAsia="ru-RU"/>
        </w:rPr>
        <w:t xml:space="preserve"> с частотой 1.6 ГГц в условиях их минимальной и максимальной загрузки без существенного снижения производительности защищаемых рабочих станций. Компоненты системы должны поддерживать механизм динамического выделения оперативной памяти, учитывающий производительность системы, а также потребности в ресурсах задач, выполняемых пользователем и операционной системой во время проверки.</w:t>
      </w:r>
    </w:p>
    <w:p w14:paraId="426FF396"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 в том числе за счет возможности отложенной проверки файлов, открываемых «на чтение», а также использования особенностей современных архитектур.</w:t>
      </w:r>
    </w:p>
    <w:p w14:paraId="5BE09F14"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должна поставляться в конфигурации, обеспечивающей антивирусную защиту при работе в локальной сети и в Интернет с </w:t>
      </w:r>
      <w:r w:rsidRPr="00AE7B64">
        <w:rPr>
          <w:rFonts w:eastAsia="Times New Roman"/>
          <w:sz w:val="22"/>
          <w:lang w:val="en-US" w:eastAsia="ru-RU"/>
        </w:rPr>
        <w:t>Web</w:t>
      </w:r>
      <w:r w:rsidRPr="00AE7B64">
        <w:rPr>
          <w:rFonts w:eastAsia="Times New Roman"/>
          <w:sz w:val="22"/>
          <w:lang w:eastAsia="ru-RU"/>
        </w:rPr>
        <w:t>-страницами, электронной почтой, локальными жесткими дисками и съемными носителями, а также с сетевыми ресурсами. Должна обеспечиваться защита входящей и исходящей электронной корреспонденции, как от вредоносных программ, так и от спама. Должно обеспечиваться  обнаружение и удаление вирусов всех типов, как из тела сообщения, так и, если это возможно,  из вложенных файлов.</w:t>
      </w:r>
    </w:p>
    <w:p w14:paraId="5343971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 случае наличия системы централизованного управления,  права доступа к настройкам компонентов антивирусного пакета для пользователей должны определяться администратором Системы с возможностью самостоятельной настройки пользователями только в пределах делегированных администратором прав и без применения пароля.</w:t>
      </w:r>
    </w:p>
    <w:p w14:paraId="6307F22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пользователями и администраторами Системы в рамках имеющихся у них прав.</w:t>
      </w:r>
    </w:p>
    <w:p w14:paraId="42E15666"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 Системе должна быть реализована возможность выбора приоритета сканирования, а также приостановки выполняющихся заданий (в  том числе антивирусного сканирования) в целях высвобождения системных ресурсов.</w:t>
      </w:r>
    </w:p>
    <w:p w14:paraId="59BC628A"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14:paraId="2B1D400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Дополнительно к вышеперечисленному система должна обеспечивать на рабочих станциях:</w:t>
      </w:r>
    </w:p>
    <w:p w14:paraId="1C2DCB4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поиск и удаление вирусов всех известных типов в файлах, загрузочных секторах и оперативной памяти компьютера;</w:t>
      </w:r>
    </w:p>
    <w:p w14:paraId="23DBEC89"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14:paraId="470E0EC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iCs/>
          <w:sz w:val="22"/>
          <w:lang w:eastAsia="ru-RU"/>
        </w:rPr>
        <w:t xml:space="preserve">проверку </w:t>
      </w:r>
      <w:r w:rsidRPr="00AE7B64">
        <w:rPr>
          <w:rFonts w:eastAsia="Times New Roman"/>
          <w:sz w:val="22"/>
          <w:lang w:eastAsia="ru-RU"/>
        </w:rPr>
        <w:t xml:space="preserve">всех скриптов, обрабатываемых в </w:t>
      </w:r>
      <w:proofErr w:type="spellStart"/>
      <w:r w:rsidRPr="00AE7B64">
        <w:rPr>
          <w:rFonts w:eastAsia="Times New Roman"/>
          <w:sz w:val="22"/>
          <w:lang w:eastAsia="ru-RU"/>
        </w:rPr>
        <w:t>Microsoft</w:t>
      </w:r>
      <w:proofErr w:type="spellEnd"/>
      <w:r w:rsidRPr="00AE7B64">
        <w:rPr>
          <w:rFonts w:eastAsia="Times New Roman"/>
          <w:sz w:val="22"/>
          <w:lang w:eastAsia="ru-RU"/>
        </w:rPr>
        <w:t xml:space="preserve"> </w:t>
      </w:r>
      <w:r w:rsidRPr="00AE7B64">
        <w:rPr>
          <w:rFonts w:eastAsia="Times New Roman"/>
          <w:sz w:val="22"/>
          <w:lang w:val="en-US" w:eastAsia="ru-RU"/>
        </w:rPr>
        <w:t>Internet</w:t>
      </w:r>
      <w:r w:rsidRPr="00AE7B64">
        <w:rPr>
          <w:rFonts w:eastAsia="Times New Roman"/>
          <w:sz w:val="22"/>
          <w:lang w:eastAsia="ru-RU"/>
        </w:rPr>
        <w:t xml:space="preserve"> </w:t>
      </w:r>
      <w:r w:rsidRPr="00AE7B64">
        <w:rPr>
          <w:rFonts w:eastAsia="Times New Roman"/>
          <w:sz w:val="22"/>
          <w:lang w:val="en-US" w:eastAsia="ru-RU"/>
        </w:rPr>
        <w:t>Explorer</w:t>
      </w:r>
      <w:r w:rsidRPr="00AE7B64">
        <w:rPr>
          <w:rFonts w:eastAsia="Times New Roman"/>
          <w:sz w:val="22"/>
          <w:lang w:eastAsia="ru-RU"/>
        </w:rPr>
        <w:t xml:space="preserve">, а также любых </w:t>
      </w:r>
      <w:r w:rsidRPr="00AE7B64">
        <w:rPr>
          <w:rFonts w:eastAsia="Times New Roman"/>
          <w:sz w:val="22"/>
          <w:lang w:val="en-US" w:eastAsia="ru-RU"/>
        </w:rPr>
        <w:t>WSH</w:t>
      </w:r>
      <w:r w:rsidRPr="00AE7B64">
        <w:rPr>
          <w:rFonts w:eastAsia="Times New Roman"/>
          <w:sz w:val="22"/>
          <w:lang w:eastAsia="ru-RU"/>
        </w:rPr>
        <w:t>-скриптов (</w:t>
      </w:r>
      <w:r w:rsidRPr="00AE7B64">
        <w:rPr>
          <w:rFonts w:eastAsia="Times New Roman"/>
          <w:sz w:val="22"/>
          <w:lang w:val="en-US" w:eastAsia="ru-RU"/>
        </w:rPr>
        <w:t>JavaScript</w:t>
      </w:r>
      <w:r w:rsidRPr="00AE7B64">
        <w:rPr>
          <w:rFonts w:eastAsia="Times New Roman"/>
          <w:sz w:val="22"/>
          <w:lang w:eastAsia="ru-RU"/>
        </w:rPr>
        <w:t xml:space="preserve">, </w:t>
      </w:r>
      <w:proofErr w:type="spellStart"/>
      <w:r w:rsidRPr="00AE7B64">
        <w:rPr>
          <w:rFonts w:eastAsia="Times New Roman"/>
          <w:sz w:val="22"/>
          <w:lang w:eastAsia="ru-RU"/>
        </w:rPr>
        <w:t>Visual</w:t>
      </w:r>
      <w:proofErr w:type="spellEnd"/>
      <w:r w:rsidRPr="00AE7B64">
        <w:rPr>
          <w:rFonts w:eastAsia="Times New Roman"/>
          <w:sz w:val="22"/>
          <w:lang w:eastAsia="ru-RU"/>
        </w:rPr>
        <w:t xml:space="preserve"> </w:t>
      </w:r>
      <w:proofErr w:type="spellStart"/>
      <w:r w:rsidRPr="00AE7B64">
        <w:rPr>
          <w:rFonts w:eastAsia="Times New Roman"/>
          <w:sz w:val="22"/>
          <w:lang w:eastAsia="ru-RU"/>
        </w:rPr>
        <w:t>Basic</w:t>
      </w:r>
      <w:proofErr w:type="spellEnd"/>
      <w:r w:rsidRPr="00AE7B64">
        <w:rPr>
          <w:rFonts w:eastAsia="Times New Roman"/>
          <w:sz w:val="22"/>
          <w:lang w:eastAsia="ru-RU"/>
        </w:rPr>
        <w:t xml:space="preserve"> </w:t>
      </w:r>
      <w:proofErr w:type="spellStart"/>
      <w:r w:rsidRPr="00AE7B64">
        <w:rPr>
          <w:rFonts w:eastAsia="Times New Roman"/>
          <w:sz w:val="22"/>
          <w:lang w:eastAsia="ru-RU"/>
        </w:rPr>
        <w:t>Script</w:t>
      </w:r>
      <w:proofErr w:type="spellEnd"/>
      <w:r w:rsidRPr="00AE7B64">
        <w:rPr>
          <w:rFonts w:eastAsia="Times New Roman"/>
          <w:sz w:val="22"/>
          <w:lang w:eastAsia="ru-RU"/>
        </w:rPr>
        <w:t xml:space="preserve">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14:paraId="015994F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блокировку опасных макросов VBA в реальном времени;</w:t>
      </w:r>
    </w:p>
    <w:p w14:paraId="64B41201"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защиту от вредоносных сценариев, загружаемых с </w:t>
      </w:r>
      <w:proofErr w:type="spellStart"/>
      <w:r w:rsidRPr="00AE7B64">
        <w:rPr>
          <w:rFonts w:eastAsia="Times New Roman"/>
          <w:sz w:val="22"/>
          <w:lang w:eastAsia="ru-RU"/>
        </w:rPr>
        <w:t>Web</w:t>
      </w:r>
      <w:proofErr w:type="spellEnd"/>
      <w:r w:rsidRPr="00AE7B64">
        <w:rPr>
          <w:rFonts w:eastAsia="Times New Roman"/>
          <w:sz w:val="22"/>
          <w:lang w:eastAsia="ru-RU"/>
        </w:rPr>
        <w:t>-страниц;</w:t>
      </w:r>
    </w:p>
    <w:p w14:paraId="6B23A78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lastRenderedPageBreak/>
        <w:t>защиту от проникновения вредоносных программ и использования уязвимостей за счет использования персонального межсетевого экрана;</w:t>
      </w:r>
    </w:p>
    <w:p w14:paraId="51DDB77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проверку трафика как до получения его программными клиентами, так и после, с целью исключения использования уязвимостей прикладного ПО;</w:t>
      </w:r>
    </w:p>
    <w:p w14:paraId="41D3FB51"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защиту от намеренных/непреднамеренных действий пользователей посредством блокировки доступа к локальным и сетевым ресурсам. В том числе </w:t>
      </w:r>
      <w:r w:rsidRPr="00AE7B64">
        <w:rPr>
          <w:rFonts w:eastAsia="Times New Roman"/>
          <w:bCs/>
          <w:sz w:val="22"/>
          <w:lang w:eastAsia="ru-RU"/>
        </w:rPr>
        <w:t>сменных носителей информации</w:t>
      </w:r>
      <w:r w:rsidRPr="00AE7B64">
        <w:rPr>
          <w:rFonts w:eastAsia="Times New Roman"/>
          <w:sz w:val="22"/>
          <w:lang w:eastAsia="ru-RU"/>
        </w:rPr>
        <w:t>, локальным файлам и каталогам, сайтам в сети Интернет;</w:t>
      </w:r>
    </w:p>
    <w:p w14:paraId="7C5D16E8"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помещение найденных зараженных файлов в специальное место на жестком диске -«карантин»;</w:t>
      </w:r>
    </w:p>
    <w:p w14:paraId="1A44C33C"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автоматический запуск антивирусного программного обеспечения и других необходимых  компонентов вместе с загрузкой ОС;</w:t>
      </w:r>
    </w:p>
    <w:p w14:paraId="5B029F8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запуск задач по расписанию и/или сразу после загрузки операционной системы;</w:t>
      </w:r>
    </w:p>
    <w:p w14:paraId="0EADCF0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возможность запуска проверки при обращении пользователя, операционной системы или какой-либо программы к любому объекту, подлежащему проверке.</w:t>
      </w:r>
    </w:p>
    <w:p w14:paraId="3CEB73F1"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защиты рабочих станций должна обеспечивать проверку протоколов: </w:t>
      </w:r>
    </w:p>
    <w:p w14:paraId="2FCBB3D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iCs/>
          <w:sz w:val="22"/>
          <w:lang w:eastAsia="ru-RU"/>
        </w:rPr>
        <w:t>HTTP</w:t>
      </w:r>
      <w:r w:rsidRPr="00AE7B64">
        <w:rPr>
          <w:rFonts w:eastAsia="Times New Roman"/>
          <w:iCs/>
          <w:sz w:val="22"/>
          <w:lang w:val="en-US" w:eastAsia="ru-RU"/>
        </w:rPr>
        <w:t>;</w:t>
      </w:r>
    </w:p>
    <w:p w14:paraId="34BE863C"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IMAP, SMTP, POP3 независимо от используемого почтового клиента;</w:t>
      </w:r>
    </w:p>
    <w:p w14:paraId="0C308AC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NNTP (только проверка на вирусы), независимо от почтового клиента.</w:t>
      </w:r>
    </w:p>
    <w:p w14:paraId="3D49E6F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должна обеспечивать проверку файлов и системных областей на предмет наличия вредоносных объектов всех типов (компьютерных вирусов, троянских программ, Интернет-червей, макро-вирусов, опасных </w:t>
      </w:r>
      <w:proofErr w:type="spellStart"/>
      <w:r w:rsidRPr="00AE7B64">
        <w:rPr>
          <w:rFonts w:eastAsia="Times New Roman"/>
          <w:sz w:val="22"/>
          <w:lang w:eastAsia="ru-RU"/>
        </w:rPr>
        <w:t>Java</w:t>
      </w:r>
      <w:proofErr w:type="spellEnd"/>
      <w:r w:rsidRPr="00AE7B64">
        <w:rPr>
          <w:rFonts w:eastAsia="Times New Roman"/>
          <w:sz w:val="22"/>
          <w:lang w:eastAsia="ru-RU"/>
        </w:rPr>
        <w:t xml:space="preserve">-апплетов, </w:t>
      </w:r>
      <w:proofErr w:type="spellStart"/>
      <w:r w:rsidRPr="00AE7B64">
        <w:rPr>
          <w:rFonts w:eastAsia="Times New Roman"/>
          <w:sz w:val="22"/>
          <w:lang w:eastAsia="ru-RU"/>
        </w:rPr>
        <w:t>ActiveX</w:t>
      </w:r>
      <w:proofErr w:type="spellEnd"/>
      <w:r w:rsidRPr="00AE7B64">
        <w:rPr>
          <w:rFonts w:eastAsia="Times New Roman"/>
          <w:sz w:val="22"/>
          <w:lang w:eastAsia="ru-RU"/>
        </w:rPr>
        <w:t xml:space="preserve"> и др.) посредством:</w:t>
      </w:r>
    </w:p>
    <w:p w14:paraId="572E5B4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14:paraId="2871CDC7"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проверки объектов  «на лету», при доступе к ним с помощью антивирусной резидентной программы.</w:t>
      </w:r>
    </w:p>
    <w:p w14:paraId="30F00A3C"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 Системе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14:paraId="03C5697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 Системе должна быть реализована защита работы собственных модулей от сбоев и случайного изменения.</w:t>
      </w:r>
    </w:p>
    <w:p w14:paraId="476B4FD2" w14:textId="77777777" w:rsidR="00AE7B64" w:rsidRPr="00AE7B64" w:rsidRDefault="00AE7B64" w:rsidP="00AE7B64">
      <w:pPr>
        <w:tabs>
          <w:tab w:val="left" w:pos="900"/>
        </w:tabs>
        <w:spacing w:after="0" w:line="240" w:lineRule="auto"/>
        <w:jc w:val="both"/>
        <w:rPr>
          <w:rFonts w:eastAsia="Times New Roman"/>
          <w:sz w:val="22"/>
          <w:lang w:eastAsia="ru-RU"/>
        </w:rPr>
      </w:pPr>
    </w:p>
    <w:p w14:paraId="7AE20C78" w14:textId="77777777" w:rsidR="00AE7B64" w:rsidRPr="00AE7B64" w:rsidRDefault="00AE7B64" w:rsidP="00AE7B64">
      <w:pPr>
        <w:numPr>
          <w:ilvl w:val="1"/>
          <w:numId w:val="25"/>
        </w:numPr>
        <w:tabs>
          <w:tab w:val="left" w:pos="170"/>
          <w:tab w:val="left" w:pos="900"/>
        </w:tabs>
        <w:suppressAutoHyphens/>
        <w:spacing w:after="0" w:line="240" w:lineRule="auto"/>
        <w:jc w:val="both"/>
        <w:rPr>
          <w:rFonts w:eastAsia="Times New Roman"/>
          <w:b/>
          <w:bCs/>
          <w:color w:val="000000"/>
          <w:sz w:val="22"/>
          <w:lang w:eastAsia="ru-RU"/>
        </w:rPr>
      </w:pPr>
      <w:r w:rsidRPr="00AE7B64">
        <w:rPr>
          <w:rFonts w:eastAsia="Times New Roman"/>
          <w:b/>
          <w:bCs/>
          <w:color w:val="000000"/>
          <w:sz w:val="22"/>
          <w:lang w:eastAsia="ru-RU"/>
        </w:rPr>
        <w:t xml:space="preserve">Требования к программным средствам антивирусной защиты рабочих станций </w:t>
      </w:r>
      <w:r w:rsidRPr="00AE7B64">
        <w:rPr>
          <w:rFonts w:eastAsia="Times New Roman"/>
          <w:b/>
          <w:bCs/>
          <w:color w:val="000000"/>
          <w:sz w:val="22"/>
          <w:lang w:val="en-US" w:eastAsia="ru-RU"/>
        </w:rPr>
        <w:t>Linux</w:t>
      </w:r>
    </w:p>
    <w:p w14:paraId="4D0547FC"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5EA77A11"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Программные средства Системы должны обеспечивать определение в объектах файловой системы вредоносных программ всех типов.</w:t>
      </w:r>
    </w:p>
    <w:p w14:paraId="5A02D11D"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OpenSymbol"/>
          <w:color w:val="000000"/>
          <w:sz w:val="22"/>
          <w:lang w:eastAsia="ru-RU"/>
        </w:rPr>
      </w:pPr>
      <w:r w:rsidRPr="00AE7B64">
        <w:rPr>
          <w:rFonts w:eastAsia="Times New Roman"/>
          <w:color w:val="000000"/>
          <w:sz w:val="22"/>
          <w:lang w:eastAsia="ru-RU"/>
        </w:rPr>
        <w:t>Система, используя актуальную на момент проведения тендера версию, должна обеспечивать защиту ресурсов рабочих станций функционирующих под управлением операционных систем:</w:t>
      </w:r>
    </w:p>
    <w:p w14:paraId="391D37CD"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color w:val="000000"/>
          <w:sz w:val="22"/>
          <w:lang w:eastAsia="ru-RU"/>
        </w:rPr>
      </w:pPr>
      <w:r w:rsidRPr="00AE7B64">
        <w:rPr>
          <w:rFonts w:eastAsia="Times New Roman"/>
          <w:color w:val="000000"/>
          <w:sz w:val="22"/>
          <w:lang w:val="en-US" w:eastAsia="ru-RU"/>
        </w:rPr>
        <w:t>Lin</w:t>
      </w:r>
      <w:proofErr w:type="spellStart"/>
      <w:r w:rsidRPr="00AE7B64">
        <w:rPr>
          <w:rFonts w:eastAsia="Times New Roman"/>
          <w:color w:val="000000"/>
          <w:sz w:val="22"/>
          <w:lang w:eastAsia="ru-RU"/>
        </w:rPr>
        <w:t>ux</w:t>
      </w:r>
      <w:proofErr w:type="spellEnd"/>
      <w:r w:rsidRPr="00AE7B64">
        <w:rPr>
          <w:rFonts w:eastAsia="Times New Roman"/>
          <w:color w:val="000000"/>
          <w:sz w:val="22"/>
          <w:lang w:eastAsia="ru-RU"/>
        </w:rPr>
        <w:t xml:space="preserve">, </w:t>
      </w:r>
      <w:r w:rsidRPr="00AE7B64">
        <w:rPr>
          <w:rFonts w:eastAsia="Times New Roman"/>
          <w:sz w:val="22"/>
          <w:lang w:eastAsia="ru-RU"/>
        </w:rPr>
        <w:t>имеющих версию ядра 2.6.x и выше</w:t>
      </w:r>
    </w:p>
    <w:p w14:paraId="30F28D63"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w:t>
      </w:r>
      <w:proofErr w:type="spellStart"/>
      <w:r w:rsidRPr="00AE7B64">
        <w:rPr>
          <w:rFonts w:eastAsia="Times New Roman"/>
          <w:color w:val="000000"/>
          <w:sz w:val="22"/>
          <w:lang w:eastAsia="ru-RU"/>
        </w:rPr>
        <w:t>репозитория</w:t>
      </w:r>
      <w:proofErr w:type="spellEnd"/>
      <w:r w:rsidRPr="00AE7B64">
        <w:rPr>
          <w:rFonts w:eastAsia="Times New Roman"/>
          <w:color w:val="000000"/>
          <w:sz w:val="22"/>
          <w:lang w:eastAsia="ru-RU"/>
        </w:rPr>
        <w:t xml:space="preserve"> или пакета рассчитанного на работу с используемым в ОС менеджером пакетов</w:t>
      </w:r>
    </w:p>
    <w:p w14:paraId="6426E79A"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Установка и обновление Системы должны быть возможны как через средства командной строки, так и с помощью графического инсталлятора.</w:t>
      </w:r>
    </w:p>
    <w:p w14:paraId="438FFA94"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Система установки должна включать возможность автоматической установки модулей, необходимых для компонентов Системы.</w:t>
      </w:r>
    </w:p>
    <w:p w14:paraId="058CCE5F"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Компоненты Системы должны устойчиво функционировать на серверах в условиях их минимальной и максимальной загрузки без существенного снижения производительности.</w:t>
      </w:r>
    </w:p>
    <w:p w14:paraId="05D5B46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lastRenderedPageBreak/>
        <w:t>Антивирусное программное обеспечение должно по умолчанию иметь настройки, оптимальные с точки зрения безопасности работы. При этом,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пользователями в рамках имеющихся у них прав.</w:t>
      </w:r>
    </w:p>
    <w:p w14:paraId="7275CAF9"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14:paraId="2BF8953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Программные средства Системы должны обеспечивать реализацию следующих функциональных возможностей:</w:t>
      </w:r>
    </w:p>
    <w:p w14:paraId="7A81220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поиск и удаление вирусов всех известных типов в файлах;</w:t>
      </w:r>
    </w:p>
    <w:p w14:paraId="4703C947"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антивирусного сканирования ресурсов сервера как по команде администратора, так и по расписанию, заключающегося в однократной полной или выборочной проверке на наличие угроз объектов;</w:t>
      </w:r>
    </w:p>
    <w:p w14:paraId="774D752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помещения найденных зараженных и подозрительных файлов в карантин для дальнейшего анализа;</w:t>
      </w:r>
    </w:p>
    <w:p w14:paraId="7193E9CD"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автоматического запуска антивирусного программного обеспечения и других необходимых компонентов вместе с загрузкой ОС;</w:t>
      </w:r>
    </w:p>
    <w:p w14:paraId="527D43E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запуска задач по расписанию и/или сразу после загрузки операционной системы;</w:t>
      </w:r>
    </w:p>
    <w:p w14:paraId="2AA2B41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настройки расписания сканирования с указанием параметров запуска.</w:t>
      </w:r>
    </w:p>
    <w:p w14:paraId="3EE36830"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Управление программой должно осуществляться как непосредственно через конфигурационные файлы, так и через графический интерфейс, реализованный для операционных систем типа </w:t>
      </w:r>
      <w:r w:rsidRPr="00AE7B64">
        <w:rPr>
          <w:rFonts w:eastAsia="Times New Roman"/>
          <w:color w:val="000000"/>
          <w:sz w:val="22"/>
          <w:lang w:val="en-US" w:eastAsia="ru-RU"/>
        </w:rPr>
        <w:t>Linux</w:t>
      </w:r>
      <w:r w:rsidRPr="00AE7B64">
        <w:rPr>
          <w:rFonts w:eastAsia="Times New Roman"/>
          <w:color w:val="000000"/>
          <w:sz w:val="22"/>
          <w:lang w:eastAsia="ru-RU"/>
        </w:rPr>
        <w:t xml:space="preserve">.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действий по отношению к вредоносным объектам различных типов. </w:t>
      </w:r>
    </w:p>
    <w:p w14:paraId="3520DC1E"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Администратор системы должен иметь возможность:</w:t>
      </w:r>
    </w:p>
    <w:p w14:paraId="48A94D34"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Определять необходимый уровень анализа, в том числе путем отключения эвристического анализа, ограничения размера файла и глубины проверки;</w:t>
      </w:r>
    </w:p>
    <w:p w14:paraId="2203A9B8"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определять типы проверяемых файлов, в том числе с использованием масок;</w:t>
      </w:r>
    </w:p>
    <w:p w14:paraId="0192CBEB"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задавать различные действия по отношению к различным типам вредоносных объектов в случае их обнаружения;</w:t>
      </w:r>
    </w:p>
    <w:p w14:paraId="77A5A233"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управлять детализацией протоколов антивирусной  проверки;</w:t>
      </w:r>
    </w:p>
    <w:p w14:paraId="284C88B3"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OpenSymbol"/>
          <w:color w:val="000000"/>
          <w:sz w:val="22"/>
          <w:lang w:eastAsia="ru-RU"/>
        </w:rPr>
      </w:pPr>
      <w:r w:rsidRPr="00AE7B64">
        <w:rPr>
          <w:rFonts w:eastAsia="Times New Roman"/>
          <w:color w:val="000000"/>
          <w:sz w:val="22"/>
          <w:lang w:eastAsia="ru-RU"/>
        </w:rPr>
        <w:t xml:space="preserve">просматривать </w:t>
      </w:r>
      <w:r w:rsidRPr="00AE7B64">
        <w:rPr>
          <w:rFonts w:eastAsia="OpenSymbol"/>
          <w:color w:val="000000"/>
          <w:sz w:val="22"/>
          <w:lang w:eastAsia="ru-RU"/>
        </w:rPr>
        <w:t>информацию об используемом ключевом файле и его владельце;</w:t>
      </w:r>
    </w:p>
    <w:p w14:paraId="1B24F7F2"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OpenSymbol"/>
          <w:color w:val="000000"/>
          <w:sz w:val="22"/>
          <w:lang w:eastAsia="ru-RU"/>
        </w:rPr>
      </w:pPr>
      <w:r w:rsidRPr="00AE7B64">
        <w:rPr>
          <w:rFonts w:eastAsia="OpenSymbol"/>
          <w:color w:val="000000"/>
          <w:sz w:val="22"/>
          <w:lang w:eastAsia="ru-RU"/>
        </w:rPr>
        <w:t>запускать периодическую проверку в приоритетном или в фоновом режиме;</w:t>
      </w:r>
    </w:p>
    <w:p w14:paraId="7448CC3D" w14:textId="77777777" w:rsidR="00AE7B64" w:rsidRPr="00AE7B64" w:rsidRDefault="00AE7B64" w:rsidP="00AE7B64">
      <w:pPr>
        <w:numPr>
          <w:ilvl w:val="1"/>
          <w:numId w:val="25"/>
        </w:numPr>
        <w:tabs>
          <w:tab w:val="left" w:pos="0"/>
          <w:tab w:val="left" w:pos="170"/>
          <w:tab w:val="left" w:pos="900"/>
        </w:tabs>
        <w:suppressAutoHyphens/>
        <w:spacing w:before="240" w:after="0" w:line="240" w:lineRule="auto"/>
        <w:jc w:val="both"/>
        <w:rPr>
          <w:rFonts w:eastAsia="Times New Roman"/>
          <w:b/>
          <w:bCs/>
          <w:sz w:val="22"/>
          <w:lang w:eastAsia="ru-RU"/>
        </w:rPr>
      </w:pPr>
      <w:r w:rsidRPr="00AE7B64">
        <w:rPr>
          <w:rFonts w:eastAsia="Times New Roman"/>
          <w:b/>
          <w:bCs/>
          <w:sz w:val="22"/>
          <w:lang w:eastAsia="ru-RU"/>
        </w:rPr>
        <w:t xml:space="preserve">Требования к программным средствам антивирусной защиты серверов под управлением ОС семейства </w:t>
      </w:r>
      <w:proofErr w:type="spellStart"/>
      <w:r w:rsidRPr="00AE7B64">
        <w:rPr>
          <w:rFonts w:eastAsia="Times New Roman"/>
          <w:b/>
          <w:bCs/>
          <w:sz w:val="22"/>
          <w:lang w:eastAsia="ru-RU"/>
        </w:rPr>
        <w:t>Microsoft</w:t>
      </w:r>
      <w:proofErr w:type="spellEnd"/>
      <w:r w:rsidRPr="00AE7B64">
        <w:rPr>
          <w:rFonts w:eastAsia="Times New Roman"/>
          <w:b/>
          <w:bCs/>
          <w:sz w:val="22"/>
          <w:lang w:eastAsia="ru-RU"/>
        </w:rPr>
        <w:t xml:space="preserve"> </w:t>
      </w:r>
      <w:proofErr w:type="spellStart"/>
      <w:r w:rsidRPr="00AE7B64">
        <w:rPr>
          <w:rFonts w:eastAsia="Times New Roman"/>
          <w:b/>
          <w:bCs/>
          <w:sz w:val="22"/>
          <w:lang w:eastAsia="ru-RU"/>
        </w:rPr>
        <w:t>Windows</w:t>
      </w:r>
      <w:proofErr w:type="spellEnd"/>
    </w:p>
    <w:p w14:paraId="27D02B6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Программные средства Системы должны обеспечивать реализацию следующих функциональных возможностей:</w:t>
      </w:r>
    </w:p>
    <w:p w14:paraId="781D25BD"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 xml:space="preserve">Осуществление антивирусной защиты на серверах, включая защиту от </w:t>
      </w:r>
      <w:proofErr w:type="spellStart"/>
      <w:r w:rsidRPr="00AE7B64">
        <w:rPr>
          <w:rFonts w:eastAsia="Times New Roman"/>
          <w:sz w:val="22"/>
          <w:lang w:eastAsia="ru-RU"/>
        </w:rPr>
        <w:t>руткит</w:t>
      </w:r>
      <w:proofErr w:type="spellEnd"/>
      <w:r w:rsidRPr="00AE7B64">
        <w:rPr>
          <w:rFonts w:eastAsia="Times New Roman"/>
          <w:sz w:val="22"/>
          <w:lang w:eastAsia="ru-RU"/>
        </w:rPr>
        <w:t>-технологий.</w:t>
      </w:r>
    </w:p>
    <w:p w14:paraId="113DCD6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Программные средства Системы должны обеспечивать определение в объектах файловой системы вредоносных программ всех типов.</w:t>
      </w:r>
    </w:p>
    <w:p w14:paraId="0AFCD6B0"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(в том числе с помощью системы централизованного управления), используя актуальную на момент проведения тендера версию, должна обеспечивать защиту серверов под управлением операционных систем:</w:t>
      </w:r>
    </w:p>
    <w:p w14:paraId="20C4C64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t>Microsoft Windows Server 2000</w:t>
      </w:r>
      <w:r w:rsidRPr="00AE7B64">
        <w:rPr>
          <w:rFonts w:eastAsia="Times New Roman"/>
          <w:sz w:val="22"/>
          <w:lang w:eastAsia="ru-RU"/>
        </w:rPr>
        <w:t>;</w:t>
      </w:r>
    </w:p>
    <w:p w14:paraId="37F65473"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t>Microsoft Windows Server 2003;</w:t>
      </w:r>
    </w:p>
    <w:p w14:paraId="0012996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val="en-US" w:eastAsia="ru-RU"/>
        </w:rPr>
      </w:pPr>
      <w:r w:rsidRPr="00AE7B64">
        <w:rPr>
          <w:rFonts w:eastAsia="Times New Roman"/>
          <w:sz w:val="22"/>
          <w:lang w:val="en-US" w:eastAsia="ru-RU"/>
        </w:rPr>
        <w:t xml:space="preserve">Microsoft </w:t>
      </w:r>
      <w:proofErr w:type="spellStart"/>
      <w:r w:rsidRPr="00AE7B64">
        <w:rPr>
          <w:rFonts w:eastAsia="Times New Roman"/>
          <w:sz w:val="22"/>
          <w:lang w:eastAsia="ru-RU"/>
        </w:rPr>
        <w:t>Windows</w:t>
      </w:r>
      <w:proofErr w:type="spellEnd"/>
      <w:r w:rsidRPr="00AE7B64">
        <w:rPr>
          <w:rFonts w:eastAsia="Times New Roman"/>
          <w:sz w:val="22"/>
          <w:lang w:eastAsia="ru-RU"/>
        </w:rPr>
        <w:t xml:space="preserve"> </w:t>
      </w:r>
      <w:r w:rsidRPr="00AE7B64">
        <w:rPr>
          <w:rFonts w:eastAsia="Times New Roman"/>
          <w:sz w:val="22"/>
          <w:lang w:val="en-US" w:eastAsia="ru-RU"/>
        </w:rPr>
        <w:t>Server 2008</w:t>
      </w:r>
      <w:r w:rsidRPr="00AE7B64">
        <w:rPr>
          <w:rFonts w:eastAsia="Times New Roman"/>
          <w:sz w:val="22"/>
          <w:lang w:eastAsia="ru-RU"/>
        </w:rPr>
        <w:t>.</w:t>
      </w:r>
    </w:p>
    <w:p w14:paraId="6493747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Компоненты Системы должны устойчиво функционировать на серверах в условиях их минимальной и максимальной загрузки без существенного снижения производительности.</w:t>
      </w:r>
    </w:p>
    <w:p w14:paraId="07E79243"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w:t>
      </w:r>
    </w:p>
    <w:p w14:paraId="59E2C8B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lastRenderedPageBreak/>
        <w:t>Антивирусное программное обеспечение должно по умолчанию иметь оптимальные настройки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администраторами Системы и пользователями в рамках имеющихся у них прав.</w:t>
      </w:r>
    </w:p>
    <w:p w14:paraId="6C3AED0B"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системы.</w:t>
      </w:r>
    </w:p>
    <w:p w14:paraId="2BA4B3A9"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В Системе должна быть реализована возможность выбора приоритета сканирования, а также остановки выполняющихся заданий (в том числе антивирусного сканирования) в целях высвобождения системных ресурсов.</w:t>
      </w:r>
    </w:p>
    <w:p w14:paraId="688D2D30"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0B0B7FA1"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Система должна обеспечивать:</w:t>
      </w:r>
    </w:p>
    <w:p w14:paraId="532BFA43"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поиск и удаление вирусов всех известных типов в файлах, загрузочных секторах и оперативной памяти компьютера;</w:t>
      </w:r>
    </w:p>
    <w:p w14:paraId="592CADB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iCs/>
          <w:sz w:val="22"/>
          <w:lang w:eastAsia="ru-RU"/>
        </w:rPr>
        <w:t xml:space="preserve">проверку </w:t>
      </w:r>
      <w:r w:rsidRPr="00AE7B64">
        <w:rPr>
          <w:rFonts w:eastAsia="Times New Roman"/>
          <w:sz w:val="22"/>
          <w:lang w:eastAsia="ru-RU"/>
        </w:rPr>
        <w:t xml:space="preserve">всех скриптов, обрабатываемых в </w:t>
      </w:r>
      <w:proofErr w:type="spellStart"/>
      <w:r w:rsidRPr="00AE7B64">
        <w:rPr>
          <w:rFonts w:eastAsia="Times New Roman"/>
          <w:sz w:val="22"/>
          <w:lang w:eastAsia="ru-RU"/>
        </w:rPr>
        <w:t>Microsoft</w:t>
      </w:r>
      <w:proofErr w:type="spellEnd"/>
      <w:r w:rsidRPr="00AE7B64">
        <w:rPr>
          <w:rFonts w:eastAsia="Times New Roman"/>
          <w:sz w:val="22"/>
          <w:lang w:eastAsia="ru-RU"/>
        </w:rPr>
        <w:t xml:space="preserve"> </w:t>
      </w:r>
      <w:r w:rsidRPr="00AE7B64">
        <w:rPr>
          <w:rFonts w:eastAsia="Times New Roman"/>
          <w:sz w:val="22"/>
          <w:lang w:val="en-US" w:eastAsia="ru-RU"/>
        </w:rPr>
        <w:t>Internet</w:t>
      </w:r>
      <w:r w:rsidRPr="00AE7B64">
        <w:rPr>
          <w:rFonts w:eastAsia="Times New Roman"/>
          <w:sz w:val="22"/>
          <w:lang w:eastAsia="ru-RU"/>
        </w:rPr>
        <w:t xml:space="preserve"> </w:t>
      </w:r>
      <w:r w:rsidRPr="00AE7B64">
        <w:rPr>
          <w:rFonts w:eastAsia="Times New Roman"/>
          <w:sz w:val="22"/>
          <w:lang w:val="en-US" w:eastAsia="ru-RU"/>
        </w:rPr>
        <w:t>Explorer</w:t>
      </w:r>
      <w:r w:rsidRPr="00AE7B64">
        <w:rPr>
          <w:rFonts w:eastAsia="Times New Roman"/>
          <w:sz w:val="22"/>
          <w:lang w:eastAsia="ru-RU"/>
        </w:rPr>
        <w:t xml:space="preserve">, а также любых </w:t>
      </w:r>
      <w:r w:rsidRPr="00AE7B64">
        <w:rPr>
          <w:rFonts w:eastAsia="Times New Roman"/>
          <w:sz w:val="22"/>
          <w:lang w:val="en-US" w:eastAsia="ru-RU"/>
        </w:rPr>
        <w:t>WSH</w:t>
      </w:r>
      <w:r w:rsidRPr="00AE7B64">
        <w:rPr>
          <w:rFonts w:eastAsia="Times New Roman"/>
          <w:sz w:val="22"/>
          <w:lang w:eastAsia="ru-RU"/>
        </w:rPr>
        <w:t>-скриптов (</w:t>
      </w:r>
      <w:r w:rsidRPr="00AE7B64">
        <w:rPr>
          <w:rFonts w:eastAsia="Times New Roman"/>
          <w:sz w:val="22"/>
          <w:lang w:val="en-US" w:eastAsia="ru-RU"/>
        </w:rPr>
        <w:t>JavaScript</w:t>
      </w:r>
      <w:r w:rsidRPr="00AE7B64">
        <w:rPr>
          <w:rFonts w:eastAsia="Times New Roman"/>
          <w:sz w:val="22"/>
          <w:lang w:eastAsia="ru-RU"/>
        </w:rPr>
        <w:t xml:space="preserve">, </w:t>
      </w:r>
      <w:proofErr w:type="spellStart"/>
      <w:r w:rsidRPr="00AE7B64">
        <w:rPr>
          <w:rFonts w:eastAsia="Times New Roman"/>
          <w:sz w:val="22"/>
          <w:lang w:eastAsia="ru-RU"/>
        </w:rPr>
        <w:t>Visual</w:t>
      </w:r>
      <w:proofErr w:type="spellEnd"/>
      <w:r w:rsidRPr="00AE7B64">
        <w:rPr>
          <w:rFonts w:eastAsia="Times New Roman"/>
          <w:sz w:val="22"/>
          <w:lang w:eastAsia="ru-RU"/>
        </w:rPr>
        <w:t xml:space="preserve"> </w:t>
      </w:r>
      <w:proofErr w:type="spellStart"/>
      <w:r w:rsidRPr="00AE7B64">
        <w:rPr>
          <w:rFonts w:eastAsia="Times New Roman"/>
          <w:sz w:val="22"/>
          <w:lang w:eastAsia="ru-RU"/>
        </w:rPr>
        <w:t>Basic</w:t>
      </w:r>
      <w:proofErr w:type="spellEnd"/>
      <w:r w:rsidRPr="00AE7B64">
        <w:rPr>
          <w:rFonts w:eastAsia="Times New Roman"/>
          <w:sz w:val="22"/>
          <w:lang w:eastAsia="ru-RU"/>
        </w:rPr>
        <w:t xml:space="preserve"> </w:t>
      </w:r>
      <w:proofErr w:type="spellStart"/>
      <w:r w:rsidRPr="00AE7B64">
        <w:rPr>
          <w:rFonts w:eastAsia="Times New Roman"/>
          <w:sz w:val="22"/>
          <w:lang w:eastAsia="ru-RU"/>
        </w:rPr>
        <w:t>Script</w:t>
      </w:r>
      <w:proofErr w:type="spellEnd"/>
      <w:r w:rsidRPr="00AE7B64">
        <w:rPr>
          <w:rFonts w:eastAsia="Times New Roman"/>
          <w:sz w:val="22"/>
          <w:lang w:eastAsia="ru-RU"/>
        </w:rPr>
        <w:t xml:space="preserve">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14:paraId="2211030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блокировку опасных макросов VBA в реальном времени;</w:t>
      </w:r>
    </w:p>
    <w:p w14:paraId="01ACCF5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защиту от вредоносных сценариев, загружаемых с веб-страниц;</w:t>
      </w:r>
    </w:p>
    <w:p w14:paraId="5D9B539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 помещение найденных зараженных файлов в специальное место на жестком диске —«карантин»;</w:t>
      </w:r>
    </w:p>
    <w:p w14:paraId="2AE27B8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 автоматический запуск антивирусного программного обеспечения и других необходимых компонентов вместе с загрузкой ОС;</w:t>
      </w:r>
    </w:p>
    <w:p w14:paraId="4DAAF42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 запуск задач по расписанию и/или сразу после загрузки операционной системы.</w:t>
      </w:r>
    </w:p>
    <w:p w14:paraId="3265D99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sz w:val="22"/>
          <w:lang w:eastAsia="ru-RU"/>
        </w:rPr>
      </w:pPr>
      <w:r w:rsidRPr="00AE7B64">
        <w:rPr>
          <w:rFonts w:eastAsia="Times New Roman"/>
          <w:sz w:val="22"/>
          <w:lang w:eastAsia="ru-RU"/>
        </w:rPr>
        <w:t xml:space="preserve">Система защиты серверов под управлением семейства ОС </w:t>
      </w:r>
      <w:proofErr w:type="spellStart"/>
      <w:r w:rsidRPr="00AE7B64">
        <w:rPr>
          <w:rFonts w:eastAsia="Times New Roman"/>
          <w:sz w:val="22"/>
          <w:lang w:eastAsia="ru-RU"/>
        </w:rPr>
        <w:t>Microsoft</w:t>
      </w:r>
      <w:proofErr w:type="spellEnd"/>
      <w:r w:rsidRPr="00AE7B64">
        <w:rPr>
          <w:rFonts w:eastAsia="Times New Roman"/>
          <w:sz w:val="22"/>
          <w:lang w:eastAsia="ru-RU"/>
        </w:rPr>
        <w:t xml:space="preserve"> </w:t>
      </w:r>
      <w:proofErr w:type="spellStart"/>
      <w:r w:rsidRPr="00AE7B64">
        <w:rPr>
          <w:rFonts w:eastAsia="Times New Roman"/>
          <w:sz w:val="22"/>
          <w:lang w:eastAsia="ru-RU"/>
        </w:rPr>
        <w:t>Windows</w:t>
      </w:r>
      <w:proofErr w:type="spellEnd"/>
      <w:r w:rsidRPr="00AE7B64">
        <w:rPr>
          <w:rFonts w:eastAsia="Times New Roman"/>
          <w:sz w:val="22"/>
          <w:lang w:eastAsia="ru-RU"/>
        </w:rPr>
        <w:t xml:space="preserve"> должна обеспечивать реализацию следующих функциональных возможностей:</w:t>
      </w:r>
    </w:p>
    <w:p w14:paraId="0858F94E"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sz w:val="22"/>
          <w:lang w:eastAsia="ru-RU"/>
        </w:rPr>
      </w:pPr>
      <w:r w:rsidRPr="00AE7B64">
        <w:rPr>
          <w:rFonts w:eastAsia="Times New Roman"/>
          <w:sz w:val="22"/>
          <w:lang w:eastAsia="ru-RU"/>
        </w:rPr>
        <w:t>проверку файлов и системных областей на предмет наличия вредоносных объектов всех типов посредством:</w:t>
      </w:r>
    </w:p>
    <w:p w14:paraId="5860E673" w14:textId="77777777" w:rsidR="00AE7B64" w:rsidRPr="00AE7B64" w:rsidRDefault="00AE7B64" w:rsidP="00AE7B64">
      <w:pPr>
        <w:numPr>
          <w:ilvl w:val="4"/>
          <w:numId w:val="25"/>
        </w:numPr>
        <w:tabs>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14:paraId="18759DB3" w14:textId="77777777" w:rsidR="00AE7B64" w:rsidRPr="00AE7B64" w:rsidRDefault="00AE7B64" w:rsidP="00AE7B64">
      <w:pPr>
        <w:numPr>
          <w:ilvl w:val="4"/>
          <w:numId w:val="25"/>
        </w:numPr>
        <w:tabs>
          <w:tab w:val="left" w:pos="1008"/>
        </w:tabs>
        <w:suppressAutoHyphens/>
        <w:spacing w:after="0" w:line="240" w:lineRule="auto"/>
        <w:jc w:val="both"/>
        <w:rPr>
          <w:rFonts w:eastAsia="Times New Roman"/>
          <w:sz w:val="22"/>
          <w:lang w:eastAsia="ru-RU"/>
        </w:rPr>
      </w:pPr>
      <w:r w:rsidRPr="00AE7B64">
        <w:rPr>
          <w:rFonts w:eastAsia="Times New Roman"/>
          <w:sz w:val="22"/>
          <w:lang w:eastAsia="ru-RU"/>
        </w:rPr>
        <w:t>проверки объектов  «на лету», при доступе к ним с помощью антивирусной резидентной программы.</w:t>
      </w:r>
    </w:p>
    <w:p w14:paraId="732FA049"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b/>
          <w:bCs/>
          <w:sz w:val="22"/>
          <w:lang w:eastAsia="ru-RU"/>
        </w:rPr>
      </w:pPr>
      <w:r w:rsidRPr="00AE7B64">
        <w:rPr>
          <w:rFonts w:eastAsia="Times New Roman"/>
          <w:sz w:val="22"/>
          <w:lang w:eastAsia="ru-RU"/>
        </w:rPr>
        <w:t>В Системе должна быть реализована самозащита для всех ее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14:paraId="0524FC92" w14:textId="77777777" w:rsidR="00AE7B64" w:rsidRPr="00AE7B64" w:rsidRDefault="00AE7B64" w:rsidP="00AE7B64">
      <w:pPr>
        <w:numPr>
          <w:ilvl w:val="1"/>
          <w:numId w:val="25"/>
        </w:numPr>
        <w:tabs>
          <w:tab w:val="left" w:pos="170"/>
          <w:tab w:val="left" w:pos="900"/>
        </w:tabs>
        <w:suppressAutoHyphens/>
        <w:spacing w:before="240" w:after="0" w:line="240" w:lineRule="auto"/>
        <w:jc w:val="both"/>
        <w:rPr>
          <w:rFonts w:eastAsia="Times New Roman"/>
          <w:b/>
          <w:bCs/>
          <w:color w:val="000000"/>
          <w:sz w:val="22"/>
          <w:lang w:eastAsia="ru-RU"/>
        </w:rPr>
      </w:pPr>
      <w:r w:rsidRPr="00AE7B64">
        <w:rPr>
          <w:rFonts w:eastAsia="Times New Roman"/>
          <w:b/>
          <w:bCs/>
          <w:color w:val="000000"/>
          <w:sz w:val="22"/>
          <w:lang w:eastAsia="ru-RU"/>
        </w:rPr>
        <w:t xml:space="preserve">Требования к программным средствам антивирусной защиты файловых серверов </w:t>
      </w:r>
      <w:r w:rsidRPr="00AE7B64">
        <w:rPr>
          <w:rFonts w:eastAsia="Times New Roman"/>
          <w:b/>
          <w:bCs/>
          <w:color w:val="000000"/>
          <w:sz w:val="22"/>
          <w:lang w:val="en-US" w:eastAsia="ru-RU"/>
        </w:rPr>
        <w:t>UNIX</w:t>
      </w:r>
    </w:p>
    <w:p w14:paraId="76FA1DD0"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7456BE4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Программные средства Системы должны обеспечивать определение в объектах файловой системы вредоносных файлов всех типов.</w:t>
      </w:r>
    </w:p>
    <w:p w14:paraId="3ECEA49A"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OpenSymbol"/>
          <w:color w:val="000000"/>
          <w:sz w:val="22"/>
          <w:lang w:eastAsia="ru-RU"/>
        </w:rPr>
      </w:pPr>
      <w:r w:rsidRPr="00AE7B64">
        <w:rPr>
          <w:rFonts w:eastAsia="Times New Roman"/>
          <w:color w:val="000000"/>
          <w:sz w:val="22"/>
          <w:lang w:eastAsia="ru-RU"/>
        </w:rPr>
        <w:t xml:space="preserve">Система, используя актуальную на момент проведения тендера версию, должна обеспечивать защиту ресурсов серверов, использующих </w:t>
      </w:r>
      <w:proofErr w:type="spellStart"/>
      <w:r w:rsidRPr="00AE7B64">
        <w:rPr>
          <w:rFonts w:eastAsia="Times New Roman"/>
          <w:color w:val="000000"/>
          <w:sz w:val="22"/>
          <w:lang w:eastAsia="ru-RU"/>
        </w:rPr>
        <w:t>Samba</w:t>
      </w:r>
      <w:proofErr w:type="spellEnd"/>
      <w:r w:rsidRPr="00AE7B64">
        <w:rPr>
          <w:rFonts w:eastAsia="Times New Roman"/>
          <w:color w:val="000000"/>
          <w:sz w:val="22"/>
          <w:lang w:eastAsia="ru-RU"/>
        </w:rPr>
        <w:t xml:space="preserve"> версий 3.0.x - 3.6.x, и функционирующих под управлением операционных систем:</w:t>
      </w:r>
    </w:p>
    <w:p w14:paraId="188D76B3" w14:textId="77777777" w:rsidR="00AE7B64" w:rsidRPr="00AE7B64" w:rsidRDefault="00AE7B64" w:rsidP="00AE7B64">
      <w:pPr>
        <w:numPr>
          <w:ilvl w:val="3"/>
          <w:numId w:val="25"/>
        </w:numPr>
        <w:tabs>
          <w:tab w:val="left" w:pos="864"/>
        </w:tabs>
        <w:suppressAutoHyphens/>
        <w:spacing w:after="0" w:line="240" w:lineRule="auto"/>
        <w:jc w:val="both"/>
        <w:rPr>
          <w:rFonts w:eastAsia="OpenSymbol"/>
          <w:color w:val="000000"/>
          <w:sz w:val="22"/>
          <w:lang w:eastAsia="ru-RU"/>
        </w:rPr>
      </w:pPr>
      <w:proofErr w:type="spellStart"/>
      <w:r w:rsidRPr="00AE7B64">
        <w:rPr>
          <w:rFonts w:eastAsia="Times New Roman"/>
          <w:color w:val="000000"/>
          <w:sz w:val="22"/>
          <w:lang w:eastAsia="ru-RU"/>
        </w:rPr>
        <w:t>Linux</w:t>
      </w:r>
      <w:proofErr w:type="spellEnd"/>
      <w:r w:rsidRPr="00AE7B64">
        <w:rPr>
          <w:rFonts w:eastAsia="Times New Roman"/>
          <w:color w:val="000000"/>
          <w:sz w:val="22"/>
          <w:lang w:eastAsia="ru-RU"/>
        </w:rPr>
        <w:t xml:space="preserve">, имеющих версию ядра </w:t>
      </w:r>
      <w:r w:rsidRPr="00AE7B64">
        <w:rPr>
          <w:rFonts w:eastAsia="Times New Roman"/>
          <w:sz w:val="22"/>
          <w:lang w:eastAsia="ru-RU"/>
        </w:rPr>
        <w:t>2.4.x и выше, а также версию glibc2.2 и выше</w:t>
      </w:r>
      <w:r w:rsidRPr="00AE7B64">
        <w:rPr>
          <w:rFonts w:eastAsia="Times New Roman"/>
          <w:color w:val="000000"/>
          <w:sz w:val="22"/>
          <w:lang w:eastAsia="ru-RU"/>
        </w:rPr>
        <w:t>;</w:t>
      </w:r>
    </w:p>
    <w:p w14:paraId="060F60D6" w14:textId="77777777" w:rsidR="00AE7B64" w:rsidRPr="00AE7B64" w:rsidRDefault="00AE7B64" w:rsidP="00AE7B64">
      <w:pPr>
        <w:numPr>
          <w:ilvl w:val="3"/>
          <w:numId w:val="25"/>
        </w:numPr>
        <w:tabs>
          <w:tab w:val="left" w:pos="864"/>
        </w:tabs>
        <w:suppressAutoHyphens/>
        <w:spacing w:after="0" w:line="240" w:lineRule="auto"/>
        <w:jc w:val="both"/>
        <w:rPr>
          <w:rFonts w:eastAsia="OpenSymbol"/>
          <w:color w:val="000000"/>
          <w:sz w:val="22"/>
          <w:lang w:eastAsia="ru-RU"/>
        </w:rPr>
      </w:pPr>
      <w:proofErr w:type="spellStart"/>
      <w:r w:rsidRPr="00AE7B64">
        <w:rPr>
          <w:rFonts w:eastAsia="Times New Roman"/>
          <w:color w:val="000000"/>
          <w:sz w:val="22"/>
          <w:lang w:eastAsia="ru-RU"/>
        </w:rPr>
        <w:t>Linux</w:t>
      </w:r>
      <w:proofErr w:type="spellEnd"/>
      <w:r w:rsidRPr="00AE7B64">
        <w:rPr>
          <w:rFonts w:eastAsia="Times New Roman"/>
          <w:color w:val="000000"/>
          <w:sz w:val="22"/>
          <w:lang w:eastAsia="ru-RU"/>
        </w:rPr>
        <w:t>, имеющих версию ядра</w:t>
      </w:r>
      <w:r w:rsidRPr="00AE7B64">
        <w:rPr>
          <w:rFonts w:ascii="Tahoma" w:eastAsia="Times New Roman" w:hAnsi="Tahoma" w:cs="Tahoma"/>
          <w:sz w:val="22"/>
          <w:lang w:eastAsia="ru-RU"/>
        </w:rPr>
        <w:t xml:space="preserve"> </w:t>
      </w:r>
      <w:r w:rsidRPr="00AE7B64">
        <w:rPr>
          <w:rFonts w:eastAsia="Times New Roman"/>
          <w:sz w:val="22"/>
          <w:lang w:eastAsia="ru-RU"/>
        </w:rPr>
        <w:t xml:space="preserve">2.6.x, версия </w:t>
      </w:r>
      <w:proofErr w:type="spellStart"/>
      <w:r w:rsidRPr="00AE7B64">
        <w:rPr>
          <w:rFonts w:eastAsia="Times New Roman"/>
          <w:sz w:val="22"/>
          <w:lang w:eastAsia="ru-RU"/>
        </w:rPr>
        <w:t>glibc</w:t>
      </w:r>
      <w:proofErr w:type="spellEnd"/>
      <w:r w:rsidRPr="00AE7B64">
        <w:rPr>
          <w:rFonts w:eastAsia="Times New Roman"/>
          <w:sz w:val="22"/>
          <w:lang w:eastAsia="ru-RU"/>
        </w:rPr>
        <w:t xml:space="preserve"> 2.3 и выше;</w:t>
      </w:r>
    </w:p>
    <w:p w14:paraId="1702A0E0" w14:textId="77777777" w:rsidR="00AE7B64" w:rsidRPr="00AE7B64" w:rsidRDefault="00AE7B64" w:rsidP="00AE7B64">
      <w:pPr>
        <w:numPr>
          <w:ilvl w:val="3"/>
          <w:numId w:val="25"/>
        </w:numPr>
        <w:tabs>
          <w:tab w:val="left" w:pos="864"/>
        </w:tabs>
        <w:suppressAutoHyphens/>
        <w:spacing w:after="0" w:line="240" w:lineRule="auto"/>
        <w:jc w:val="both"/>
        <w:rPr>
          <w:rFonts w:eastAsia="OpenSymbol"/>
          <w:color w:val="000000"/>
          <w:sz w:val="22"/>
          <w:lang w:eastAsia="ru-RU"/>
        </w:rPr>
      </w:pPr>
      <w:proofErr w:type="spellStart"/>
      <w:r w:rsidRPr="00AE7B64">
        <w:rPr>
          <w:rFonts w:eastAsia="Times New Roman"/>
          <w:color w:val="000000"/>
          <w:sz w:val="22"/>
          <w:lang w:eastAsia="ru-RU"/>
        </w:rPr>
        <w:t>FreeBSD</w:t>
      </w:r>
      <w:proofErr w:type="spellEnd"/>
      <w:r w:rsidRPr="00AE7B64">
        <w:rPr>
          <w:rFonts w:eastAsia="Times New Roman"/>
          <w:color w:val="000000"/>
          <w:sz w:val="22"/>
          <w:lang w:eastAsia="ru-RU"/>
        </w:rPr>
        <w:t xml:space="preserve"> версии 6.x и выше для платформы </w:t>
      </w:r>
      <w:proofErr w:type="spellStart"/>
      <w:r w:rsidRPr="00AE7B64">
        <w:rPr>
          <w:rFonts w:eastAsia="Times New Roman"/>
          <w:color w:val="000000"/>
          <w:sz w:val="22"/>
          <w:lang w:eastAsia="ru-RU"/>
        </w:rPr>
        <w:t>Intel</w:t>
      </w:r>
      <w:proofErr w:type="spellEnd"/>
      <w:r w:rsidRPr="00AE7B64">
        <w:rPr>
          <w:rFonts w:eastAsia="Times New Roman"/>
          <w:color w:val="000000"/>
          <w:sz w:val="22"/>
          <w:lang w:eastAsia="ru-RU"/>
        </w:rPr>
        <w:t xml:space="preserve"> x86 и amd64;</w:t>
      </w:r>
    </w:p>
    <w:p w14:paraId="5AE26E84" w14:textId="77777777" w:rsidR="00AE7B64" w:rsidRPr="00AE7B64" w:rsidRDefault="00AE7B64" w:rsidP="00AE7B64">
      <w:pPr>
        <w:numPr>
          <w:ilvl w:val="3"/>
          <w:numId w:val="25"/>
        </w:numPr>
        <w:tabs>
          <w:tab w:val="left" w:pos="864"/>
        </w:tabs>
        <w:suppressAutoHyphens/>
        <w:spacing w:after="0" w:line="240" w:lineRule="auto"/>
        <w:jc w:val="both"/>
        <w:rPr>
          <w:rFonts w:eastAsia="OpenSymbol"/>
          <w:color w:val="000000"/>
          <w:sz w:val="22"/>
          <w:lang w:eastAsia="ru-RU"/>
        </w:rPr>
      </w:pPr>
      <w:proofErr w:type="spellStart"/>
      <w:r w:rsidRPr="00AE7B64">
        <w:rPr>
          <w:rFonts w:eastAsia="Times New Roman"/>
          <w:color w:val="000000"/>
          <w:sz w:val="22"/>
          <w:lang w:eastAsia="ru-RU"/>
        </w:rPr>
        <w:lastRenderedPageBreak/>
        <w:t>Solaris</w:t>
      </w:r>
      <w:proofErr w:type="spellEnd"/>
      <w:r w:rsidRPr="00AE7B64">
        <w:rPr>
          <w:rFonts w:eastAsia="Times New Roman"/>
          <w:color w:val="000000"/>
          <w:sz w:val="22"/>
          <w:lang w:eastAsia="ru-RU"/>
        </w:rPr>
        <w:t xml:space="preserve"> версии 10 для платформы </w:t>
      </w:r>
      <w:proofErr w:type="spellStart"/>
      <w:r w:rsidRPr="00AE7B64">
        <w:rPr>
          <w:rFonts w:eastAsia="Times New Roman"/>
          <w:color w:val="000000"/>
          <w:sz w:val="22"/>
          <w:lang w:eastAsia="ru-RU"/>
        </w:rPr>
        <w:t>Intel</w:t>
      </w:r>
      <w:proofErr w:type="spellEnd"/>
      <w:r w:rsidRPr="00AE7B64">
        <w:rPr>
          <w:rFonts w:eastAsia="Times New Roman"/>
          <w:color w:val="000000"/>
          <w:sz w:val="22"/>
          <w:lang w:eastAsia="ru-RU"/>
        </w:rPr>
        <w:t xml:space="preserve"> x86 и amd64</w:t>
      </w:r>
    </w:p>
    <w:p w14:paraId="3BB6A02F"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Интеграция Системы с </w:t>
      </w:r>
      <w:proofErr w:type="spellStart"/>
      <w:r w:rsidRPr="00AE7B64">
        <w:rPr>
          <w:rFonts w:eastAsia="Times New Roman"/>
          <w:color w:val="000000"/>
          <w:sz w:val="22"/>
          <w:lang w:eastAsia="ru-RU"/>
        </w:rPr>
        <w:t>Samba</w:t>
      </w:r>
      <w:proofErr w:type="spellEnd"/>
      <w:r w:rsidRPr="00AE7B64">
        <w:rPr>
          <w:rFonts w:eastAsia="Times New Roman"/>
          <w:color w:val="000000"/>
          <w:sz w:val="22"/>
          <w:lang w:eastAsia="ru-RU"/>
        </w:rPr>
        <w:t xml:space="preserve"> должна осуществляться с помощью модуля VFS (</w:t>
      </w:r>
      <w:proofErr w:type="spellStart"/>
      <w:r w:rsidRPr="00AE7B64">
        <w:rPr>
          <w:rFonts w:eastAsia="Times New Roman"/>
          <w:color w:val="000000"/>
          <w:sz w:val="22"/>
          <w:lang w:eastAsia="ru-RU"/>
        </w:rPr>
        <w:t>Virtual</w:t>
      </w:r>
      <w:proofErr w:type="spellEnd"/>
      <w:r w:rsidRPr="00AE7B64">
        <w:rPr>
          <w:rFonts w:eastAsia="Times New Roman"/>
          <w:color w:val="000000"/>
          <w:sz w:val="22"/>
          <w:lang w:eastAsia="ru-RU"/>
        </w:rPr>
        <w:t xml:space="preserve"> </w:t>
      </w:r>
      <w:proofErr w:type="spellStart"/>
      <w:r w:rsidRPr="00AE7B64">
        <w:rPr>
          <w:rFonts w:eastAsia="Times New Roman"/>
          <w:color w:val="000000"/>
          <w:sz w:val="22"/>
          <w:lang w:eastAsia="ru-RU"/>
        </w:rPr>
        <w:t>File</w:t>
      </w:r>
      <w:proofErr w:type="spellEnd"/>
      <w:r w:rsidRPr="00AE7B64">
        <w:rPr>
          <w:rFonts w:eastAsia="Times New Roman"/>
          <w:color w:val="000000"/>
          <w:sz w:val="22"/>
          <w:lang w:eastAsia="ru-RU"/>
        </w:rPr>
        <w:t xml:space="preserve"> </w:t>
      </w:r>
      <w:proofErr w:type="spellStart"/>
      <w:r w:rsidRPr="00AE7B64">
        <w:rPr>
          <w:rFonts w:eastAsia="Times New Roman"/>
          <w:color w:val="000000"/>
          <w:sz w:val="22"/>
          <w:lang w:eastAsia="ru-RU"/>
        </w:rPr>
        <w:t>System</w:t>
      </w:r>
      <w:proofErr w:type="spellEnd"/>
      <w:r w:rsidRPr="00AE7B64">
        <w:rPr>
          <w:rFonts w:eastAsia="Times New Roman"/>
          <w:color w:val="000000"/>
          <w:sz w:val="22"/>
          <w:lang w:eastAsia="ru-RU"/>
        </w:rPr>
        <w:t>).</w:t>
      </w:r>
    </w:p>
    <w:p w14:paraId="682C09EE"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В случае использования версий </w:t>
      </w:r>
      <w:proofErr w:type="spellStart"/>
      <w:r w:rsidRPr="00AE7B64">
        <w:rPr>
          <w:rFonts w:eastAsia="Times New Roman"/>
          <w:color w:val="000000"/>
          <w:sz w:val="22"/>
          <w:lang w:eastAsia="ru-RU"/>
        </w:rPr>
        <w:t>Samba</w:t>
      </w:r>
      <w:proofErr w:type="spellEnd"/>
      <w:r w:rsidRPr="00AE7B64">
        <w:rPr>
          <w:rFonts w:eastAsia="Times New Roman"/>
          <w:color w:val="000000"/>
          <w:sz w:val="22"/>
          <w:lang w:eastAsia="ru-RU"/>
        </w:rPr>
        <w:t xml:space="preserve">, отличных от вышеперечисленных, либо </w:t>
      </w:r>
      <w:proofErr w:type="spellStart"/>
      <w:r w:rsidRPr="00AE7B64">
        <w:rPr>
          <w:rFonts w:eastAsia="Times New Roman"/>
          <w:color w:val="000000"/>
          <w:sz w:val="22"/>
          <w:lang w:eastAsia="ru-RU"/>
        </w:rPr>
        <w:t>Samba</w:t>
      </w:r>
      <w:proofErr w:type="spellEnd"/>
      <w:r w:rsidRPr="00AE7B64">
        <w:rPr>
          <w:rFonts w:eastAsia="Times New Roman"/>
          <w:color w:val="000000"/>
          <w:sz w:val="22"/>
          <w:lang w:eastAsia="ru-RU"/>
        </w:rPr>
        <w:t xml:space="preserve"> для 64-битных платформ семейства </w:t>
      </w:r>
      <w:proofErr w:type="spellStart"/>
      <w:r w:rsidRPr="00AE7B64">
        <w:rPr>
          <w:rFonts w:eastAsia="Times New Roman"/>
          <w:color w:val="000000"/>
          <w:sz w:val="22"/>
          <w:lang w:eastAsia="ru-RU"/>
        </w:rPr>
        <w:t>Linux</w:t>
      </w:r>
      <w:proofErr w:type="spellEnd"/>
      <w:r w:rsidRPr="00AE7B64">
        <w:rPr>
          <w:rFonts w:eastAsia="Times New Roman"/>
          <w:color w:val="000000"/>
          <w:sz w:val="22"/>
          <w:lang w:eastAsia="ru-RU"/>
        </w:rPr>
        <w:t xml:space="preserve"> должна существовать возможность компиляции модулей интеграции из исходных кодов.</w:t>
      </w:r>
    </w:p>
    <w:p w14:paraId="7C85EE03"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w:t>
      </w:r>
      <w:proofErr w:type="spellStart"/>
      <w:r w:rsidRPr="00AE7B64">
        <w:rPr>
          <w:rFonts w:eastAsia="Times New Roman"/>
          <w:color w:val="000000"/>
          <w:sz w:val="22"/>
          <w:lang w:eastAsia="ru-RU"/>
        </w:rPr>
        <w:t>репозитория</w:t>
      </w:r>
      <w:proofErr w:type="spellEnd"/>
      <w:r w:rsidRPr="00AE7B64">
        <w:rPr>
          <w:rFonts w:eastAsia="Times New Roman"/>
          <w:color w:val="000000"/>
          <w:sz w:val="22"/>
          <w:lang w:eastAsia="ru-RU"/>
        </w:rPr>
        <w:t xml:space="preserve"> или пакета рассчитанного на работу с используемым в ОС менеджером пакетов</w:t>
      </w:r>
    </w:p>
    <w:p w14:paraId="3908E14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Установка и обновление Системы должны быть возможны как через средства командной строки, так и с помощью графического инсталлятора.</w:t>
      </w:r>
    </w:p>
    <w:p w14:paraId="24B721C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Система установки системы должна включать возможность автоматической установки модулей, необходимых для установки необходимых компонентов.</w:t>
      </w:r>
    </w:p>
    <w:p w14:paraId="2096D576"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Компоненты Системы должны устойчиво функционировать на серверах в условиях их минимальной и максимальной загрузки без существенного снижения производительности.</w:t>
      </w:r>
    </w:p>
    <w:p w14:paraId="5587DC5E"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Компоненты системы должны иметь возможность управления использованием серверных ресурсов при выполнении сканирования файлового пространства.</w:t>
      </w:r>
    </w:p>
    <w:p w14:paraId="581DED7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В Системе должна быть реализована возможность задания приоритета антивирусного сканирования.</w:t>
      </w:r>
    </w:p>
    <w:p w14:paraId="0F2B0C74"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Система должна поддерживать возможность порождения нескольких одновременно действующих процессов проверки.</w:t>
      </w:r>
    </w:p>
    <w:p w14:paraId="0189700C"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Антивирусное программное обеспечение должно по умолчанию иметь настройки, оптимальные с точки зрения безопасности и производительности работы настройки. При этом,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пользователем в рамках имеющихся у них прав.</w:t>
      </w:r>
    </w:p>
    <w:p w14:paraId="109C2ECA"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14:paraId="52BBB83A"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Программные средства Системы должны обеспечивать реализацию следующих функциональных возможностей:</w:t>
      </w:r>
    </w:p>
    <w:p w14:paraId="06975AEF"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поиск и удаление вирусов всех известных типов в файлах;</w:t>
      </w:r>
    </w:p>
    <w:p w14:paraId="7788342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антивирусного сканирования ресурсов сервера, заключающегося в однократной полной или выборочной проверке на наличие угроз и проводимого как по команде администратора, так и по расписанию;</w:t>
      </w:r>
    </w:p>
    <w:p w14:paraId="3F449D6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антивирусной проверке «на лету» файлов, загружаемых как на сервер, так и с него;</w:t>
      </w:r>
    </w:p>
    <w:p w14:paraId="4657099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помещения найденных зараженных и подозрительных файлов в карантин для дальнейшего анализа;</w:t>
      </w:r>
    </w:p>
    <w:p w14:paraId="14173D19"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автоматического запуска антивирусного программного обеспечения и других необходимых компонентов вместе с загрузкой ОС;</w:t>
      </w:r>
    </w:p>
    <w:p w14:paraId="5A8FA2C0"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запуска задач по расписанию и/или сразу после загрузки операционной системы;</w:t>
      </w:r>
    </w:p>
    <w:p w14:paraId="5363823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настройки расписания сканирования с указанием параметров запуска.</w:t>
      </w:r>
    </w:p>
    <w:p w14:paraId="2B86F8A8"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Управление программой должно осуществляться как с помощью веб-интерфейса, так и непосредственно через конфигурационные файлы.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и действий по отношению к вредоносным объектам различных типов. </w:t>
      </w:r>
    </w:p>
    <w:p w14:paraId="73FE10DB"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Администратор системы должен иметь возможность:</w:t>
      </w:r>
    </w:p>
    <w:p w14:paraId="74D99ADD"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определять необходимый уровень анализа, в том числе путем отключения эвристического анализа, ограничения размера файла и глубины проверки;</w:t>
      </w:r>
    </w:p>
    <w:p w14:paraId="5B17137C"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определять типы проверяемых файлов, в том числе с использованием масок;</w:t>
      </w:r>
    </w:p>
    <w:p w14:paraId="1F5357FC" w14:textId="77777777" w:rsidR="00AE7B64" w:rsidRPr="00AE7B64" w:rsidRDefault="00AE7B64" w:rsidP="00AE7B64">
      <w:pPr>
        <w:numPr>
          <w:ilvl w:val="3"/>
          <w:numId w:val="25"/>
        </w:numPr>
        <w:tabs>
          <w:tab w:val="left" w:pos="864"/>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задавать различные действия по отношению к различным типам вредоносных объектов в случае их обнаружения.</w:t>
      </w:r>
    </w:p>
    <w:p w14:paraId="5B63338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управлять детализацией протоколов антивирусной  проверки;</w:t>
      </w:r>
    </w:p>
    <w:p w14:paraId="07BC280C"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OpenSymbol"/>
          <w:color w:val="000000"/>
          <w:sz w:val="22"/>
          <w:lang w:eastAsia="ru-RU"/>
        </w:rPr>
      </w:pPr>
      <w:r w:rsidRPr="00AE7B64">
        <w:rPr>
          <w:rFonts w:eastAsia="Times New Roman"/>
          <w:color w:val="000000"/>
          <w:sz w:val="22"/>
          <w:lang w:eastAsia="ru-RU"/>
        </w:rPr>
        <w:lastRenderedPageBreak/>
        <w:t>просматривать результаты антивирусной  проверки;</w:t>
      </w:r>
    </w:p>
    <w:p w14:paraId="585906B6"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OpenSymbol"/>
          <w:color w:val="000000"/>
          <w:sz w:val="22"/>
          <w:lang w:eastAsia="ru-RU"/>
        </w:rPr>
      </w:pPr>
      <w:r w:rsidRPr="00AE7B64">
        <w:rPr>
          <w:rFonts w:eastAsia="Times New Roman"/>
          <w:color w:val="000000"/>
          <w:sz w:val="22"/>
          <w:lang w:eastAsia="ru-RU"/>
        </w:rPr>
        <w:t xml:space="preserve">просматривать </w:t>
      </w:r>
      <w:r w:rsidRPr="00AE7B64">
        <w:rPr>
          <w:rFonts w:eastAsia="OpenSymbol"/>
          <w:color w:val="000000"/>
          <w:sz w:val="22"/>
          <w:lang w:eastAsia="ru-RU"/>
        </w:rPr>
        <w:t>информацию об используемом ключевом файле и его владельце;</w:t>
      </w:r>
    </w:p>
    <w:p w14:paraId="6A63505A"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OpenSymbol"/>
          <w:color w:val="000000"/>
          <w:sz w:val="22"/>
          <w:lang w:eastAsia="ru-RU"/>
        </w:rPr>
      </w:pPr>
      <w:r w:rsidRPr="00AE7B64">
        <w:rPr>
          <w:rFonts w:eastAsia="OpenSymbol"/>
          <w:color w:val="000000"/>
          <w:sz w:val="22"/>
          <w:lang w:eastAsia="ru-RU"/>
        </w:rPr>
        <w:t>запускать периодическую проверку в приоритетном или в фоновом режиме;</w:t>
      </w:r>
    </w:p>
    <w:p w14:paraId="7F0E7D89"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b/>
          <w:bCs/>
          <w:color w:val="000000"/>
          <w:sz w:val="22"/>
          <w:lang w:eastAsia="ru-RU"/>
        </w:rPr>
      </w:pPr>
      <w:r w:rsidRPr="00AE7B64">
        <w:rPr>
          <w:rFonts w:eastAsia="OpenSymbol"/>
          <w:color w:val="000000"/>
          <w:sz w:val="22"/>
          <w:lang w:eastAsia="ru-RU"/>
        </w:rPr>
        <w:t>использовать альтернативные языковые файлы</w:t>
      </w:r>
      <w:r w:rsidRPr="00AE7B64">
        <w:rPr>
          <w:rFonts w:eastAsia="Times New Roman"/>
          <w:b/>
          <w:bCs/>
          <w:color w:val="000000"/>
          <w:sz w:val="22"/>
          <w:lang w:val="en-US" w:eastAsia="ru-RU"/>
        </w:rPr>
        <w:t>.</w:t>
      </w:r>
    </w:p>
    <w:p w14:paraId="69F2DFBC" w14:textId="77777777" w:rsidR="00AE7B64" w:rsidRPr="00AE7B64" w:rsidRDefault="00AE7B64" w:rsidP="00AE7B64">
      <w:pPr>
        <w:tabs>
          <w:tab w:val="left" w:pos="900"/>
        </w:tabs>
        <w:spacing w:after="0" w:line="240" w:lineRule="auto"/>
        <w:jc w:val="both"/>
        <w:rPr>
          <w:rFonts w:eastAsia="Times New Roman"/>
          <w:b/>
          <w:bCs/>
          <w:color w:val="000000"/>
          <w:sz w:val="22"/>
          <w:lang w:val="en-US" w:eastAsia="ru-RU"/>
        </w:rPr>
      </w:pPr>
    </w:p>
    <w:p w14:paraId="257E2FF3" w14:textId="77777777" w:rsidR="00AE7B64" w:rsidRPr="00AE7B64" w:rsidRDefault="00AE7B64" w:rsidP="00AE7B64">
      <w:pPr>
        <w:numPr>
          <w:ilvl w:val="1"/>
          <w:numId w:val="25"/>
        </w:numPr>
        <w:tabs>
          <w:tab w:val="left" w:pos="170"/>
          <w:tab w:val="left" w:pos="900"/>
        </w:tabs>
        <w:suppressAutoHyphens/>
        <w:spacing w:after="0" w:line="240" w:lineRule="auto"/>
        <w:jc w:val="both"/>
        <w:rPr>
          <w:rFonts w:eastAsia="Times New Roman"/>
          <w:b/>
          <w:bCs/>
          <w:color w:val="000000"/>
          <w:sz w:val="22"/>
          <w:lang w:eastAsia="ru-RU"/>
        </w:rPr>
      </w:pPr>
      <w:r w:rsidRPr="00AE7B64">
        <w:rPr>
          <w:rFonts w:eastAsia="Times New Roman"/>
          <w:b/>
          <w:bCs/>
          <w:color w:val="000000"/>
          <w:sz w:val="22"/>
          <w:lang w:eastAsia="ru-RU"/>
        </w:rPr>
        <w:t xml:space="preserve">Требования по комплектности поставке </w:t>
      </w:r>
    </w:p>
    <w:p w14:paraId="7502526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В состав Системы должны входить:</w:t>
      </w:r>
    </w:p>
    <w:p w14:paraId="751FD3B7"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программные средства антивирусной защиты, необходимые для выполнения требований данного технического задания;</w:t>
      </w:r>
    </w:p>
    <w:p w14:paraId="610A0A6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программные средства защиты пользователей от нежелательных массовых почтовых рассылок – спама;</w:t>
      </w:r>
    </w:p>
    <w:p w14:paraId="593D825B"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программные средства централизованного управления, мониторинга и обновления;</w:t>
      </w:r>
    </w:p>
    <w:p w14:paraId="27BEC9B5"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обновляемые базы данных сигнатур всевозможных вредоносных программ.</w:t>
      </w:r>
    </w:p>
    <w:p w14:paraId="5D4CE6C4"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Комплект поставки должен содержать:</w:t>
      </w:r>
    </w:p>
    <w:p w14:paraId="6A3DC804"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необходимый набор серийных номеров либо ключевых файлов;</w:t>
      </w:r>
    </w:p>
    <w:p w14:paraId="5F2F20FC"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дистрибутив Системы;</w:t>
      </w:r>
    </w:p>
    <w:p w14:paraId="2E115417"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файлы эксплуатационной документации в формате </w:t>
      </w:r>
      <w:r w:rsidRPr="00AE7B64">
        <w:rPr>
          <w:rFonts w:eastAsia="Times New Roman"/>
          <w:color w:val="000000"/>
          <w:sz w:val="22"/>
          <w:lang w:val="en-US" w:eastAsia="ru-RU"/>
        </w:rPr>
        <w:t>pdf</w:t>
      </w:r>
      <w:r w:rsidRPr="00AE7B64">
        <w:rPr>
          <w:rFonts w:eastAsia="Times New Roman"/>
          <w:color w:val="000000"/>
          <w:sz w:val="22"/>
          <w:lang w:eastAsia="ru-RU"/>
        </w:rPr>
        <w:t xml:space="preserve"> (</w:t>
      </w:r>
      <w:proofErr w:type="spellStart"/>
      <w:r w:rsidRPr="00AE7B64">
        <w:rPr>
          <w:rFonts w:eastAsia="Times New Roman"/>
          <w:color w:val="000000"/>
          <w:sz w:val="22"/>
          <w:lang w:eastAsia="ru-RU"/>
        </w:rPr>
        <w:t>Adobe</w:t>
      </w:r>
      <w:proofErr w:type="spellEnd"/>
      <w:r w:rsidRPr="00AE7B64">
        <w:rPr>
          <w:rFonts w:eastAsia="Times New Roman"/>
          <w:color w:val="000000"/>
          <w:sz w:val="22"/>
          <w:lang w:eastAsia="ru-RU"/>
        </w:rPr>
        <w:t xml:space="preserve"> </w:t>
      </w:r>
      <w:proofErr w:type="spellStart"/>
      <w:r w:rsidRPr="00AE7B64">
        <w:rPr>
          <w:rFonts w:eastAsia="Times New Roman"/>
          <w:color w:val="000000"/>
          <w:sz w:val="22"/>
          <w:lang w:eastAsia="ru-RU"/>
        </w:rPr>
        <w:t>Acrobat</w:t>
      </w:r>
      <w:proofErr w:type="spellEnd"/>
      <w:r w:rsidRPr="00AE7B64">
        <w:rPr>
          <w:rFonts w:eastAsia="Times New Roman"/>
          <w:color w:val="000000"/>
          <w:sz w:val="22"/>
          <w:lang w:eastAsia="ru-RU"/>
        </w:rPr>
        <w:t xml:space="preserve"> </w:t>
      </w:r>
      <w:proofErr w:type="spellStart"/>
      <w:r w:rsidRPr="00AE7B64">
        <w:rPr>
          <w:rFonts w:eastAsia="Times New Roman"/>
          <w:color w:val="000000"/>
          <w:sz w:val="22"/>
          <w:lang w:eastAsia="ru-RU"/>
        </w:rPr>
        <w:t>Reader</w:t>
      </w:r>
      <w:proofErr w:type="spellEnd"/>
      <w:r w:rsidRPr="00AE7B64">
        <w:rPr>
          <w:rFonts w:eastAsia="Times New Roman"/>
          <w:color w:val="000000"/>
          <w:sz w:val="22"/>
          <w:lang w:eastAsia="ru-RU"/>
        </w:rPr>
        <w:t>), в том числе руководство пользователя (администратора). Поставляемая документация должна детально описывать процесс установки, настройки и эксплуатации соответствующего средства антивирусной защиты.</w:t>
      </w:r>
    </w:p>
    <w:p w14:paraId="69D3C973"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В соответствии с требованиями заказчика комплект поставки ПО должен содержать дистрибутивы продуктов, сертифицированные ФСТЭК России на соответствие требованиям к средствам антивирусной защиты (Приказ ФСТЭК России от 20.03.2012 г. № 28) по Профилю защиты средств антивирусной защиты типа «А» второго класса защиты, Профилю защиты средств антивирусной защиты типа «Б» второго класса защиты, Профилю защиты средств антивирусной защиты типа «В» второго класса защиты», Профилю защиты средств антивирусной защиты типа «Г» второго класса защиты. </w:t>
      </w:r>
    </w:p>
    <w:p w14:paraId="7CE42B79" w14:textId="77777777" w:rsidR="00AE7B64" w:rsidRPr="00AE7B64" w:rsidRDefault="00AE7B64" w:rsidP="00AE7B64">
      <w:pPr>
        <w:tabs>
          <w:tab w:val="left" w:pos="900"/>
        </w:tabs>
        <w:spacing w:after="0" w:line="240" w:lineRule="auto"/>
        <w:jc w:val="both"/>
        <w:rPr>
          <w:rFonts w:eastAsia="Times New Roman"/>
          <w:color w:val="000000"/>
          <w:sz w:val="22"/>
          <w:lang w:eastAsia="ru-RU"/>
        </w:rPr>
      </w:pPr>
      <w:r w:rsidRPr="00AE7B64">
        <w:rPr>
          <w:rFonts w:eastAsia="Times New Roman"/>
          <w:color w:val="000000"/>
          <w:sz w:val="22"/>
          <w:lang w:eastAsia="ru-RU"/>
        </w:rPr>
        <w:t>Комплект поставки, сертифицированный ФСТЭК России, должен содержать:</w:t>
      </w:r>
    </w:p>
    <w:p w14:paraId="5864B3F9" w14:textId="77777777" w:rsidR="00AE7B64" w:rsidRPr="00AE7B64" w:rsidRDefault="00AE7B64" w:rsidP="00AE7B64">
      <w:pPr>
        <w:tabs>
          <w:tab w:val="left" w:pos="900"/>
        </w:tabs>
        <w:spacing w:after="0" w:line="240" w:lineRule="auto"/>
        <w:jc w:val="both"/>
        <w:rPr>
          <w:rFonts w:eastAsia="Times New Roman"/>
          <w:color w:val="000000"/>
          <w:sz w:val="22"/>
          <w:lang w:eastAsia="ru-RU"/>
        </w:rPr>
      </w:pPr>
      <w:r w:rsidRPr="00AE7B64">
        <w:rPr>
          <w:rFonts w:eastAsia="Times New Roman"/>
          <w:color w:val="000000"/>
          <w:sz w:val="22"/>
          <w:lang w:eastAsia="ru-RU"/>
        </w:rPr>
        <w:t>Электронный доступ к верифицированным дистрибутивам сертифицированных продуктов</w:t>
      </w:r>
    </w:p>
    <w:p w14:paraId="2A592A68" w14:textId="77777777" w:rsidR="00AE7B64" w:rsidRPr="00AE7B64" w:rsidRDefault="00AE7B64" w:rsidP="00AE7B64">
      <w:pPr>
        <w:tabs>
          <w:tab w:val="left" w:pos="900"/>
        </w:tabs>
        <w:spacing w:after="0" w:line="240" w:lineRule="auto"/>
        <w:jc w:val="both"/>
        <w:rPr>
          <w:rFonts w:eastAsia="Times New Roman"/>
          <w:color w:val="000000"/>
          <w:sz w:val="22"/>
          <w:lang w:eastAsia="ru-RU"/>
        </w:rPr>
      </w:pPr>
      <w:r w:rsidRPr="00AE7B64">
        <w:rPr>
          <w:rFonts w:eastAsia="Times New Roman"/>
          <w:color w:val="000000"/>
          <w:sz w:val="22"/>
          <w:lang w:eastAsia="ru-RU"/>
        </w:rPr>
        <w:t>документацию и материалы в формате PDF для настройки поставляемого программного обеспечения в соответствии с сертифицированными параметрами, приведенными в технической документации;</w:t>
      </w:r>
    </w:p>
    <w:p w14:paraId="39BC8E2E" w14:textId="77777777" w:rsidR="00AE7B64" w:rsidRPr="00AE7B64" w:rsidRDefault="00AE7B64" w:rsidP="00AE7B64">
      <w:pPr>
        <w:tabs>
          <w:tab w:val="left" w:pos="900"/>
        </w:tabs>
        <w:spacing w:after="0" w:line="240" w:lineRule="auto"/>
        <w:jc w:val="both"/>
        <w:rPr>
          <w:rFonts w:eastAsia="Times New Roman"/>
          <w:color w:val="000000"/>
          <w:sz w:val="22"/>
          <w:lang w:eastAsia="ru-RU"/>
        </w:rPr>
      </w:pPr>
      <w:r w:rsidRPr="00AE7B64">
        <w:rPr>
          <w:rFonts w:eastAsia="Times New Roman"/>
          <w:color w:val="000000"/>
          <w:sz w:val="22"/>
          <w:lang w:eastAsia="ru-RU"/>
        </w:rPr>
        <w:t>формуляр, содержащий эталонные значения контрольных сумм сертифицированных продуктов;</w:t>
      </w:r>
    </w:p>
    <w:p w14:paraId="11A74F9C" w14:textId="77777777" w:rsidR="00AE7B64" w:rsidRPr="00AE7B64" w:rsidRDefault="00AE7B64" w:rsidP="00AE7B64">
      <w:pPr>
        <w:tabs>
          <w:tab w:val="left" w:pos="900"/>
        </w:tabs>
        <w:spacing w:after="0" w:line="240" w:lineRule="auto"/>
        <w:jc w:val="both"/>
        <w:rPr>
          <w:rFonts w:eastAsia="Times New Roman"/>
          <w:color w:val="000000"/>
          <w:sz w:val="22"/>
          <w:lang w:eastAsia="ru-RU"/>
        </w:rPr>
      </w:pPr>
      <w:r w:rsidRPr="00AE7B64">
        <w:rPr>
          <w:rFonts w:eastAsia="Times New Roman"/>
          <w:color w:val="000000"/>
          <w:sz w:val="22"/>
          <w:lang w:eastAsia="ru-RU"/>
        </w:rPr>
        <w:t>лицензионный сертификат, удостоверяющий законное приобретение программного изделия;</w:t>
      </w:r>
    </w:p>
    <w:p w14:paraId="5AA5BF6E" w14:textId="77777777" w:rsidR="00AE7B64" w:rsidRPr="00AE7B64" w:rsidRDefault="00AE7B64" w:rsidP="00AE7B64">
      <w:pPr>
        <w:tabs>
          <w:tab w:val="left" w:pos="900"/>
        </w:tabs>
        <w:spacing w:after="0" w:line="240" w:lineRule="auto"/>
        <w:jc w:val="both"/>
        <w:rPr>
          <w:rFonts w:eastAsia="Times New Roman"/>
          <w:color w:val="000000"/>
          <w:sz w:val="22"/>
          <w:lang w:eastAsia="ru-RU"/>
        </w:rPr>
      </w:pPr>
      <w:r w:rsidRPr="00AE7B64">
        <w:rPr>
          <w:rFonts w:eastAsia="Times New Roman"/>
          <w:color w:val="000000"/>
          <w:sz w:val="22"/>
          <w:lang w:eastAsia="ru-RU"/>
        </w:rPr>
        <w:t>заверенную копию сертификата соответствия ФСТЭК России.</w:t>
      </w:r>
    </w:p>
    <w:p w14:paraId="23ADBBCD" w14:textId="77777777" w:rsidR="00AE7B64" w:rsidRPr="00AE7B64" w:rsidRDefault="00AE7B64" w:rsidP="00AE7B64">
      <w:pPr>
        <w:tabs>
          <w:tab w:val="left" w:pos="900"/>
        </w:tabs>
        <w:spacing w:after="0" w:line="240" w:lineRule="auto"/>
        <w:jc w:val="both"/>
        <w:rPr>
          <w:rFonts w:eastAsia="Times New Roman"/>
          <w:b/>
          <w:bCs/>
          <w:color w:val="000000"/>
          <w:sz w:val="22"/>
          <w:lang w:eastAsia="ru-RU"/>
        </w:rPr>
      </w:pPr>
    </w:p>
    <w:p w14:paraId="5B0A5CF8" w14:textId="77777777" w:rsidR="00AE7B64" w:rsidRPr="00AE7B64" w:rsidRDefault="00AE7B64" w:rsidP="00AE7B64">
      <w:pPr>
        <w:numPr>
          <w:ilvl w:val="1"/>
          <w:numId w:val="25"/>
        </w:numPr>
        <w:tabs>
          <w:tab w:val="left" w:pos="170"/>
          <w:tab w:val="left" w:pos="900"/>
        </w:tabs>
        <w:suppressAutoHyphens/>
        <w:spacing w:after="0" w:line="240" w:lineRule="auto"/>
        <w:jc w:val="both"/>
        <w:rPr>
          <w:rFonts w:eastAsia="Times New Roman"/>
          <w:b/>
          <w:bCs/>
          <w:color w:val="000000"/>
          <w:sz w:val="22"/>
          <w:lang w:eastAsia="ru-RU"/>
        </w:rPr>
      </w:pPr>
      <w:r w:rsidRPr="00AE7B64">
        <w:rPr>
          <w:rFonts w:eastAsia="Times New Roman"/>
          <w:b/>
          <w:bCs/>
          <w:color w:val="000000"/>
          <w:sz w:val="22"/>
          <w:lang w:eastAsia="ru-RU"/>
        </w:rPr>
        <w:t xml:space="preserve">Требования по технической поддержке Системы </w:t>
      </w:r>
    </w:p>
    <w:p w14:paraId="379D8A75"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 электронной почте и через Интернет.</w:t>
      </w:r>
    </w:p>
    <w:p w14:paraId="31D587B7"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Техническая поддержка должна включать возможность предоставления выделенного специалиста, доступного в режиме 5/8</w:t>
      </w:r>
    </w:p>
    <w:p w14:paraId="67C44FD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 xml:space="preserve">Техническая поддержка должна включать возможность проведения расследования компьютерных инцидентов </w:t>
      </w:r>
    </w:p>
    <w:p w14:paraId="71370B0B"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Техническая поддержка должна обеспечивать возможность получения специалистами и пользователями Заказчика информационной помощи по установке Системы и ее компонентов, в том числе:</w:t>
      </w:r>
    </w:p>
    <w:p w14:paraId="67AFAA71"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ответов на вопросы, а также получение инструкций относительно процесса установки и применения программного обеспечения;</w:t>
      </w:r>
    </w:p>
    <w:p w14:paraId="592A9E38" w14:textId="77777777" w:rsidR="00AE7B64" w:rsidRPr="00AE7B64" w:rsidRDefault="00AE7B64" w:rsidP="00AE7B64">
      <w:pPr>
        <w:numPr>
          <w:ilvl w:val="3"/>
          <w:numId w:val="25"/>
        </w:numPr>
        <w:tabs>
          <w:tab w:val="left" w:pos="864"/>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ответов на вопросы о наличии проблем в работе программного обеспечения, а также помощи в определение того, является ли данная проблема результатом сбоя программного обеспечения, ошибок настройки или же она вызвана проблемами, связанными с внешними условиями существования или установкой программного обеспечения.</w:t>
      </w:r>
    </w:p>
    <w:p w14:paraId="5304BD22" w14:textId="77777777" w:rsidR="00AE7B64" w:rsidRPr="00AE7B64" w:rsidRDefault="00AE7B64" w:rsidP="00AE7B64">
      <w:pPr>
        <w:numPr>
          <w:ilvl w:val="2"/>
          <w:numId w:val="25"/>
        </w:numPr>
        <w:tabs>
          <w:tab w:val="left" w:pos="720"/>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val="en-US" w:eastAsia="ru-RU"/>
        </w:rPr>
        <w:lastRenderedPageBreak/>
        <w:t>Web</w:t>
      </w:r>
      <w:r w:rsidRPr="00AE7B64">
        <w:rPr>
          <w:rFonts w:eastAsia="Times New Roman"/>
          <w:color w:val="000000"/>
          <w:sz w:val="22"/>
          <w:lang w:eastAsia="ru-RU"/>
        </w:rPr>
        <w:t>-сайт производителя Системы должен быть на русском языке, иметь специальный раздел, посвящённый технической поддержке АПО, пополняемую базу знаний, а также форум пользователей программных продуктов производителя.</w:t>
      </w:r>
    </w:p>
    <w:p w14:paraId="77D8A5AD" w14:textId="77777777" w:rsidR="00AE7B64" w:rsidRPr="00AE7B64" w:rsidRDefault="00AE7B64" w:rsidP="00AE7B64">
      <w:pPr>
        <w:tabs>
          <w:tab w:val="left" w:pos="900"/>
        </w:tabs>
        <w:spacing w:after="0" w:line="240" w:lineRule="auto"/>
        <w:jc w:val="both"/>
        <w:rPr>
          <w:rFonts w:eastAsia="Times New Roman"/>
          <w:color w:val="000000"/>
          <w:sz w:val="22"/>
          <w:lang w:eastAsia="ru-RU"/>
        </w:rPr>
      </w:pPr>
    </w:p>
    <w:p w14:paraId="4D58E65E" w14:textId="77777777" w:rsidR="00AE7B64" w:rsidRPr="00AE7B64" w:rsidRDefault="00AE7B64" w:rsidP="00AE7B64">
      <w:pPr>
        <w:numPr>
          <w:ilvl w:val="1"/>
          <w:numId w:val="25"/>
        </w:numPr>
        <w:tabs>
          <w:tab w:val="left" w:pos="900"/>
        </w:tabs>
        <w:suppressAutoHyphens/>
        <w:spacing w:after="0" w:line="240" w:lineRule="auto"/>
        <w:jc w:val="both"/>
        <w:rPr>
          <w:rFonts w:eastAsia="Times New Roman"/>
          <w:b/>
          <w:bCs/>
          <w:color w:val="000000"/>
          <w:sz w:val="22"/>
          <w:lang w:val="en-US" w:eastAsia="ru-RU"/>
        </w:rPr>
      </w:pPr>
      <w:proofErr w:type="spellStart"/>
      <w:r w:rsidRPr="00AE7B64">
        <w:rPr>
          <w:rFonts w:eastAsia="Times New Roman"/>
          <w:b/>
          <w:bCs/>
          <w:color w:val="000000"/>
          <w:sz w:val="22"/>
          <w:lang w:val="en-US" w:eastAsia="ru-RU"/>
        </w:rPr>
        <w:t>Срок</w:t>
      </w:r>
      <w:proofErr w:type="spellEnd"/>
      <w:r w:rsidRPr="00AE7B64">
        <w:rPr>
          <w:rFonts w:eastAsia="Times New Roman"/>
          <w:b/>
          <w:bCs/>
          <w:color w:val="000000"/>
          <w:sz w:val="22"/>
          <w:lang w:val="en-US" w:eastAsia="ru-RU"/>
        </w:rPr>
        <w:t xml:space="preserve"> и </w:t>
      </w:r>
      <w:proofErr w:type="spellStart"/>
      <w:r w:rsidRPr="00AE7B64">
        <w:rPr>
          <w:rFonts w:eastAsia="Times New Roman"/>
          <w:b/>
          <w:bCs/>
          <w:color w:val="000000"/>
          <w:sz w:val="22"/>
          <w:lang w:val="en-US" w:eastAsia="ru-RU"/>
        </w:rPr>
        <w:t>условия</w:t>
      </w:r>
      <w:proofErr w:type="spellEnd"/>
      <w:r w:rsidRPr="00AE7B64">
        <w:rPr>
          <w:rFonts w:eastAsia="Times New Roman"/>
          <w:b/>
          <w:bCs/>
          <w:color w:val="000000"/>
          <w:sz w:val="22"/>
          <w:lang w:val="en-US" w:eastAsia="ru-RU"/>
        </w:rPr>
        <w:t xml:space="preserve"> </w:t>
      </w:r>
      <w:proofErr w:type="spellStart"/>
      <w:r w:rsidRPr="00AE7B64">
        <w:rPr>
          <w:rFonts w:eastAsia="Times New Roman"/>
          <w:b/>
          <w:bCs/>
          <w:color w:val="000000"/>
          <w:sz w:val="22"/>
          <w:lang w:val="en-US" w:eastAsia="ru-RU"/>
        </w:rPr>
        <w:t>поставки</w:t>
      </w:r>
      <w:proofErr w:type="spellEnd"/>
    </w:p>
    <w:p w14:paraId="668A7C30" w14:textId="77777777" w:rsidR="00AE7B64" w:rsidRPr="00AE7B64" w:rsidRDefault="00AE7B64" w:rsidP="00AE7B64">
      <w:pPr>
        <w:numPr>
          <w:ilvl w:val="1"/>
          <w:numId w:val="25"/>
        </w:numPr>
        <w:tabs>
          <w:tab w:val="left" w:pos="900"/>
        </w:tabs>
        <w:suppressAutoHyphens/>
        <w:spacing w:after="0" w:line="240" w:lineRule="auto"/>
        <w:jc w:val="both"/>
        <w:rPr>
          <w:rFonts w:eastAsia="Times New Roman"/>
          <w:color w:val="000000"/>
          <w:sz w:val="22"/>
          <w:lang w:eastAsia="ru-RU"/>
        </w:rPr>
      </w:pPr>
      <w:r w:rsidRPr="00AE7B64">
        <w:rPr>
          <w:rFonts w:eastAsia="Times New Roman"/>
          <w:color w:val="000000"/>
          <w:sz w:val="22"/>
          <w:lang w:eastAsia="ru-RU"/>
        </w:rPr>
        <w:t>Продление лицензии и кода активации в течении 10 рабочих дней.</w:t>
      </w:r>
    </w:p>
    <w:p w14:paraId="69CB27AF" w14:textId="77777777" w:rsidR="00627FFD" w:rsidRPr="00627FFD" w:rsidRDefault="00AE7B64" w:rsidP="00AE7B64">
      <w:pPr>
        <w:widowControl w:val="0"/>
        <w:spacing w:after="0" w:line="240" w:lineRule="auto"/>
        <w:ind w:left="567"/>
        <w:jc w:val="both"/>
        <w:rPr>
          <w:rFonts w:eastAsia="Times New Roman"/>
          <w:szCs w:val="24"/>
          <w:lang w:eastAsia="ru-RU"/>
        </w:rPr>
      </w:pPr>
      <w:r w:rsidRPr="00AE7B64">
        <w:rPr>
          <w:rFonts w:eastAsia="Times New Roman"/>
          <w:color w:val="000000"/>
          <w:sz w:val="22"/>
          <w:lang w:eastAsia="ru-RU"/>
        </w:rPr>
        <w:t xml:space="preserve">Место поставки </w:t>
      </w:r>
      <w:proofErr w:type="spellStart"/>
      <w:r w:rsidRPr="00AE7B64">
        <w:rPr>
          <w:rFonts w:eastAsia="Times New Roman"/>
          <w:color w:val="000000"/>
          <w:sz w:val="22"/>
          <w:lang w:eastAsia="ru-RU"/>
        </w:rPr>
        <w:t>г.Сочи</w:t>
      </w:r>
      <w:proofErr w:type="spellEnd"/>
      <w:r w:rsidRPr="00AE7B64">
        <w:rPr>
          <w:rFonts w:eastAsia="Times New Roman"/>
          <w:color w:val="000000"/>
          <w:sz w:val="22"/>
          <w:lang w:eastAsia="ru-RU"/>
        </w:rPr>
        <w:t xml:space="preserve">, ул. </w:t>
      </w:r>
      <w:proofErr w:type="spellStart"/>
      <w:r w:rsidRPr="00AE7B64">
        <w:rPr>
          <w:rFonts w:eastAsia="Times New Roman"/>
          <w:color w:val="000000"/>
          <w:sz w:val="22"/>
          <w:lang w:val="en-US" w:eastAsia="ru-RU"/>
        </w:rPr>
        <w:t>Курортный</w:t>
      </w:r>
      <w:proofErr w:type="spellEnd"/>
      <w:r w:rsidRPr="00AE7B64">
        <w:rPr>
          <w:rFonts w:eastAsia="Times New Roman"/>
          <w:color w:val="000000"/>
          <w:sz w:val="22"/>
          <w:lang w:val="en-US" w:eastAsia="ru-RU"/>
        </w:rPr>
        <w:t xml:space="preserve"> </w:t>
      </w:r>
      <w:proofErr w:type="spellStart"/>
      <w:r w:rsidRPr="00AE7B64">
        <w:rPr>
          <w:rFonts w:eastAsia="Times New Roman"/>
          <w:color w:val="000000"/>
          <w:sz w:val="22"/>
          <w:lang w:val="en-US" w:eastAsia="ru-RU"/>
        </w:rPr>
        <w:t>проспект</w:t>
      </w:r>
      <w:proofErr w:type="spellEnd"/>
      <w:r w:rsidRPr="00AE7B64">
        <w:rPr>
          <w:rFonts w:eastAsia="Times New Roman"/>
          <w:color w:val="000000"/>
          <w:sz w:val="22"/>
          <w:lang w:val="en-US" w:eastAsia="ru-RU"/>
        </w:rPr>
        <w:t>, д 74.</w:t>
      </w:r>
    </w:p>
    <w:p w14:paraId="31BE5425" w14:textId="77777777" w:rsidR="00627FFD" w:rsidRDefault="00627FFD" w:rsidP="00627FFD">
      <w:pPr>
        <w:widowControl w:val="0"/>
        <w:spacing w:after="0" w:line="240" w:lineRule="auto"/>
        <w:jc w:val="center"/>
        <w:rPr>
          <w:rFonts w:eastAsia="Times New Roman"/>
          <w:szCs w:val="24"/>
          <w:lang w:eastAsia="ru-RU"/>
        </w:rPr>
      </w:pPr>
    </w:p>
    <w:p w14:paraId="6DAED4AC" w14:textId="77777777" w:rsidR="00A021FC" w:rsidRDefault="00A021FC" w:rsidP="00627FFD">
      <w:pPr>
        <w:widowControl w:val="0"/>
        <w:spacing w:after="0" w:line="240" w:lineRule="auto"/>
        <w:jc w:val="center"/>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A021FC" w:rsidRPr="00C510B4" w14:paraId="52031C0D" w14:textId="77777777" w:rsidTr="00D16E6D">
        <w:tc>
          <w:tcPr>
            <w:tcW w:w="4395" w:type="dxa"/>
          </w:tcPr>
          <w:p w14:paraId="6721C464" w14:textId="77777777" w:rsidR="00A021FC" w:rsidRPr="00C510B4" w:rsidRDefault="00A021FC" w:rsidP="00D16E6D">
            <w:pPr>
              <w:spacing w:after="0" w:line="240" w:lineRule="auto"/>
              <w:rPr>
                <w:rFonts w:eastAsia="Times New Roman"/>
                <w:szCs w:val="24"/>
              </w:rPr>
            </w:pPr>
            <w:r w:rsidRPr="00C510B4">
              <w:rPr>
                <w:rFonts w:eastAsia="Times New Roman"/>
                <w:szCs w:val="24"/>
              </w:rPr>
              <w:t>ЗАКАЗЧИК</w:t>
            </w:r>
          </w:p>
          <w:p w14:paraId="15781E8D" w14:textId="77777777" w:rsidR="00A021FC" w:rsidRPr="00C510B4" w:rsidRDefault="00A021FC" w:rsidP="00D16E6D">
            <w:pPr>
              <w:spacing w:after="0" w:line="240" w:lineRule="auto"/>
              <w:rPr>
                <w:b/>
                <w:bCs/>
              </w:rPr>
            </w:pPr>
            <w:r w:rsidRPr="00C510B4">
              <w:rPr>
                <w:b/>
                <w:bCs/>
              </w:rPr>
              <w:t>ФГБУ «Сочинский национальный парк»</w:t>
            </w:r>
          </w:p>
          <w:p w14:paraId="3C38C21E" w14:textId="77777777" w:rsidR="00A021FC" w:rsidRPr="00C510B4" w:rsidRDefault="00A021FC" w:rsidP="00D16E6D">
            <w:pPr>
              <w:spacing w:after="0" w:line="240" w:lineRule="auto"/>
              <w:rPr>
                <w:rFonts w:eastAsia="Times New Roman"/>
                <w:szCs w:val="24"/>
              </w:rPr>
            </w:pPr>
          </w:p>
          <w:p w14:paraId="687BC9E5" w14:textId="77777777" w:rsidR="00A021FC" w:rsidRPr="00C510B4" w:rsidRDefault="00A021FC" w:rsidP="00D16E6D">
            <w:pPr>
              <w:widowControl w:val="0"/>
              <w:tabs>
                <w:tab w:val="left" w:pos="375"/>
              </w:tabs>
              <w:spacing w:after="0" w:line="240" w:lineRule="auto"/>
              <w:rPr>
                <w:rFonts w:eastAsia="Times New Roman"/>
                <w:szCs w:val="24"/>
              </w:rPr>
            </w:pPr>
            <w:r w:rsidRPr="00C510B4">
              <w:rPr>
                <w:rFonts w:eastAsia="Times New Roman"/>
                <w:szCs w:val="24"/>
              </w:rPr>
              <w:t>______________</w:t>
            </w:r>
            <w:r>
              <w:rPr>
                <w:rFonts w:eastAsia="Times New Roman"/>
                <w:szCs w:val="24"/>
              </w:rPr>
              <w:t>/ФИО/</w:t>
            </w:r>
          </w:p>
          <w:p w14:paraId="6FFD3D97" w14:textId="77777777" w:rsidR="00A021FC" w:rsidRPr="00C510B4" w:rsidRDefault="00A021FC" w:rsidP="00D16E6D">
            <w:pPr>
              <w:widowControl w:val="0"/>
              <w:tabs>
                <w:tab w:val="left" w:pos="375"/>
              </w:tabs>
              <w:spacing w:after="0" w:line="240" w:lineRule="auto"/>
              <w:rPr>
                <w:rFonts w:eastAsia="Times New Roman"/>
                <w:szCs w:val="24"/>
                <w:lang w:eastAsia="ru-RU"/>
              </w:rPr>
            </w:pPr>
          </w:p>
        </w:tc>
        <w:tc>
          <w:tcPr>
            <w:tcW w:w="4961" w:type="dxa"/>
          </w:tcPr>
          <w:p w14:paraId="6130BD2B" w14:textId="77777777" w:rsidR="00A021FC" w:rsidRPr="00C510B4" w:rsidRDefault="00A021FC" w:rsidP="00D16E6D">
            <w:pPr>
              <w:widowControl w:val="0"/>
              <w:spacing w:after="0" w:line="240" w:lineRule="auto"/>
              <w:rPr>
                <w:rFonts w:eastAsia="Times New Roman"/>
                <w:szCs w:val="24"/>
                <w:lang w:eastAsia="ru-RU"/>
              </w:rPr>
            </w:pPr>
            <w:r w:rsidRPr="00C510B4">
              <w:rPr>
                <w:rFonts w:eastAsia="Times New Roman"/>
                <w:szCs w:val="24"/>
                <w:lang w:eastAsia="ru-RU"/>
              </w:rPr>
              <w:t>ИСПОЛНИТЕЛЬ</w:t>
            </w:r>
          </w:p>
          <w:p w14:paraId="25D60971" w14:textId="77777777" w:rsidR="00A021FC" w:rsidRPr="00C510B4" w:rsidRDefault="00A021FC" w:rsidP="00D16E6D">
            <w:pPr>
              <w:widowControl w:val="0"/>
              <w:spacing w:after="0" w:line="240" w:lineRule="auto"/>
              <w:rPr>
                <w:rFonts w:eastAsia="Times New Roman"/>
                <w:b/>
                <w:bCs/>
                <w:szCs w:val="24"/>
                <w:lang w:eastAsia="ru-RU"/>
              </w:rPr>
            </w:pPr>
            <w:r>
              <w:rPr>
                <w:rFonts w:eastAsia="Times New Roman"/>
                <w:b/>
                <w:bCs/>
                <w:szCs w:val="24"/>
                <w:lang w:eastAsia="ru-RU"/>
              </w:rPr>
              <w:t>_____________</w:t>
            </w:r>
          </w:p>
          <w:p w14:paraId="1F350055" w14:textId="77777777" w:rsidR="00A021FC" w:rsidRPr="00C510B4" w:rsidRDefault="00A021FC" w:rsidP="00D16E6D">
            <w:pPr>
              <w:widowControl w:val="0"/>
              <w:spacing w:after="0" w:line="240" w:lineRule="auto"/>
              <w:jc w:val="right"/>
              <w:rPr>
                <w:rFonts w:eastAsia="Times New Roman"/>
                <w:szCs w:val="24"/>
                <w:lang w:eastAsia="ru-RU"/>
              </w:rPr>
            </w:pPr>
          </w:p>
          <w:p w14:paraId="4F5A6CE8" w14:textId="77777777" w:rsidR="00A021FC" w:rsidRPr="00C510B4" w:rsidRDefault="00A021FC" w:rsidP="00D16E6D">
            <w:pPr>
              <w:widowControl w:val="0"/>
              <w:spacing w:after="0" w:line="240" w:lineRule="auto"/>
              <w:rPr>
                <w:rFonts w:eastAsia="Times New Roman"/>
                <w:szCs w:val="24"/>
                <w:lang w:eastAsia="ru-RU"/>
              </w:rPr>
            </w:pPr>
          </w:p>
          <w:p w14:paraId="5B10EAAE" w14:textId="77777777" w:rsidR="00A021FC" w:rsidRPr="00C510B4" w:rsidRDefault="00A021FC" w:rsidP="00D16E6D">
            <w:pPr>
              <w:widowControl w:val="0"/>
              <w:spacing w:after="0" w:line="240" w:lineRule="auto"/>
              <w:rPr>
                <w:rFonts w:eastAsia="Times New Roman"/>
                <w:szCs w:val="24"/>
                <w:lang w:eastAsia="ru-RU"/>
              </w:rPr>
            </w:pPr>
            <w:r w:rsidRPr="00C510B4">
              <w:rPr>
                <w:rFonts w:eastAsia="Times New Roman"/>
                <w:szCs w:val="24"/>
                <w:lang w:eastAsia="ru-RU"/>
              </w:rPr>
              <w:t>_____________________</w:t>
            </w:r>
            <w:r>
              <w:rPr>
                <w:rFonts w:eastAsia="Times New Roman"/>
                <w:szCs w:val="24"/>
                <w:lang w:eastAsia="ru-RU"/>
              </w:rPr>
              <w:t>/ФИО/</w:t>
            </w:r>
          </w:p>
          <w:p w14:paraId="3307EC5B" w14:textId="77777777" w:rsidR="00A021FC" w:rsidRPr="00C510B4" w:rsidRDefault="00A021FC" w:rsidP="00D16E6D">
            <w:pPr>
              <w:widowControl w:val="0"/>
              <w:spacing w:after="0" w:line="240" w:lineRule="auto"/>
              <w:rPr>
                <w:rFonts w:eastAsia="Times New Roman"/>
                <w:szCs w:val="24"/>
                <w:lang w:eastAsia="ru-RU"/>
              </w:rPr>
            </w:pPr>
          </w:p>
        </w:tc>
      </w:tr>
    </w:tbl>
    <w:p w14:paraId="5C57F304" w14:textId="77777777" w:rsidR="00A021FC" w:rsidRDefault="00A021FC" w:rsidP="00627FFD">
      <w:pPr>
        <w:widowControl w:val="0"/>
        <w:spacing w:after="0" w:line="240" w:lineRule="auto"/>
        <w:jc w:val="center"/>
        <w:rPr>
          <w:rFonts w:eastAsia="Times New Roman"/>
          <w:szCs w:val="24"/>
          <w:lang w:eastAsia="ru-RU"/>
        </w:rPr>
      </w:pPr>
    </w:p>
    <w:sectPr w:rsidR="00A021FC">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Symbol">
    <w:altName w:val="Microsoft YaHei"/>
    <w:charset w:val="00"/>
    <w:family w:val="auto"/>
    <w:pitch w:val="variable"/>
    <w:sig w:usb0="00000003"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DCD78"/>
    <w:multiLevelType w:val="singleLevel"/>
    <w:tmpl w:val="822DCD78"/>
    <w:lvl w:ilvl="0">
      <w:start w:val="1"/>
      <w:numFmt w:val="decimal"/>
      <w:suff w:val="space"/>
      <w:lvlText w:val="%1."/>
      <w:lvlJc w:val="left"/>
    </w:lvl>
  </w:abstractNum>
  <w:abstractNum w:abstractNumId="1" w15:restartNumberingAfterBreak="0">
    <w:nsid w:val="8692F828"/>
    <w:multiLevelType w:val="singleLevel"/>
    <w:tmpl w:val="8692F828"/>
    <w:lvl w:ilvl="0">
      <w:start w:val="1"/>
      <w:numFmt w:val="decimal"/>
      <w:suff w:val="space"/>
      <w:lvlText w:val="%1."/>
      <w:lvlJc w:val="left"/>
    </w:lvl>
  </w:abstractNum>
  <w:abstractNum w:abstractNumId="2" w15:restartNumberingAfterBreak="0">
    <w:nsid w:val="A6429E2F"/>
    <w:multiLevelType w:val="singleLevel"/>
    <w:tmpl w:val="A6429E2F"/>
    <w:lvl w:ilvl="0">
      <w:start w:val="1"/>
      <w:numFmt w:val="decimal"/>
      <w:suff w:val="space"/>
      <w:lvlText w:val="%1."/>
      <w:lvlJc w:val="left"/>
    </w:lvl>
  </w:abstractNum>
  <w:abstractNum w:abstractNumId="3" w15:restartNumberingAfterBreak="0">
    <w:nsid w:val="D007EAFB"/>
    <w:multiLevelType w:val="singleLevel"/>
    <w:tmpl w:val="D007EAFB"/>
    <w:lvl w:ilvl="0">
      <w:start w:val="1"/>
      <w:numFmt w:val="decimal"/>
      <w:suff w:val="space"/>
      <w:lvlText w:val="%1."/>
      <w:lvlJc w:val="left"/>
    </w:lvl>
  </w:abstractNum>
  <w:abstractNum w:abstractNumId="4" w15:restartNumberingAfterBreak="0">
    <w:nsid w:val="DC158976"/>
    <w:multiLevelType w:val="singleLevel"/>
    <w:tmpl w:val="DC158976"/>
    <w:lvl w:ilvl="0">
      <w:start w:val="1"/>
      <w:numFmt w:val="decimal"/>
      <w:suff w:val="space"/>
      <w:lvlText w:val="%1."/>
      <w:lvlJc w:val="left"/>
    </w:lvl>
  </w:abstractNum>
  <w:abstractNum w:abstractNumId="5" w15:restartNumberingAfterBreak="0">
    <w:nsid w:val="E30E2550"/>
    <w:multiLevelType w:val="singleLevel"/>
    <w:tmpl w:val="E30E2550"/>
    <w:lvl w:ilvl="0">
      <w:start w:val="1"/>
      <w:numFmt w:val="decimal"/>
      <w:suff w:val="space"/>
      <w:lvlText w:val="%1."/>
      <w:lvlJc w:val="left"/>
    </w:lvl>
  </w:abstractNum>
  <w:abstractNum w:abstractNumId="6" w15:restartNumberingAfterBreak="0">
    <w:nsid w:val="E4E9EC83"/>
    <w:multiLevelType w:val="singleLevel"/>
    <w:tmpl w:val="E4E9EC83"/>
    <w:lvl w:ilvl="0">
      <w:start w:val="1"/>
      <w:numFmt w:val="decimal"/>
      <w:suff w:val="space"/>
      <w:lvlText w:val="%1."/>
      <w:lvlJc w:val="left"/>
    </w:lvl>
  </w:abstractNum>
  <w:abstractNum w:abstractNumId="7" w15:restartNumberingAfterBreak="0">
    <w:nsid w:val="E7A57B3C"/>
    <w:multiLevelType w:val="singleLevel"/>
    <w:tmpl w:val="E7A57B3C"/>
    <w:lvl w:ilvl="0">
      <w:start w:val="1"/>
      <w:numFmt w:val="decimal"/>
      <w:suff w:val="space"/>
      <w:lvlText w:val="%1."/>
      <w:lvlJc w:val="left"/>
    </w:lvl>
  </w:abstractNum>
  <w:abstractNum w:abstractNumId="8" w15:restartNumberingAfterBreak="0">
    <w:nsid w:val="EC123869"/>
    <w:multiLevelType w:val="singleLevel"/>
    <w:tmpl w:val="EC123869"/>
    <w:lvl w:ilvl="0">
      <w:start w:val="1"/>
      <w:numFmt w:val="decimal"/>
      <w:suff w:val="space"/>
      <w:lvlText w:val="%1."/>
      <w:lvlJc w:val="left"/>
    </w:lvl>
  </w:abstractNum>
  <w:abstractNum w:abstractNumId="9" w15:restartNumberingAfterBreak="0">
    <w:nsid w:val="03546CAA"/>
    <w:multiLevelType w:val="singleLevel"/>
    <w:tmpl w:val="03546CAA"/>
    <w:lvl w:ilvl="0">
      <w:start w:val="1"/>
      <w:numFmt w:val="decimal"/>
      <w:suff w:val="space"/>
      <w:lvlText w:val="%1."/>
      <w:lvlJc w:val="left"/>
    </w:lvl>
  </w:abstractNum>
  <w:abstractNum w:abstractNumId="10" w15:restartNumberingAfterBreak="0">
    <w:nsid w:val="0654658D"/>
    <w:multiLevelType w:val="multilevel"/>
    <w:tmpl w:val="1AF22A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C62709"/>
    <w:multiLevelType w:val="hybridMultilevel"/>
    <w:tmpl w:val="6E202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BE4357F"/>
    <w:multiLevelType w:val="multilevel"/>
    <w:tmpl w:val="1BE4357F"/>
    <w:lvl w:ilvl="0">
      <w:start w:val="1"/>
      <w:numFmt w:val="decimal"/>
      <w:isLgl/>
      <w:lvlText w:val="%1."/>
      <w:lvlJc w:val="left"/>
      <w:pPr>
        <w:tabs>
          <w:tab w:val="num" w:pos="3338"/>
        </w:tabs>
        <w:ind w:left="3338" w:hanging="360"/>
      </w:pPr>
      <w:rPr>
        <w:rFonts w:ascii="Times New Roman" w:hAnsi="Times New Roman" w:hint="default"/>
        <w:b/>
        <w:i w:val="0"/>
        <w:caps w:val="0"/>
        <w:strike w:val="0"/>
        <w:dstrike w:val="0"/>
        <w:vanish w:val="0"/>
        <w:color w:val="auto"/>
        <w:spacing w:val="0"/>
        <w:w w:val="100"/>
        <w:kern w:val="16"/>
        <w:position w:val="0"/>
        <w:sz w:val="24"/>
        <w:u w:val="none"/>
        <w:vertAlign w:val="baseline"/>
      </w:rPr>
    </w:lvl>
    <w:lvl w:ilvl="1">
      <w:start w:val="1"/>
      <w:numFmt w:val="decimal"/>
      <w:lvlRestart w:val="0"/>
      <w:lvlText w:val="%1.%2."/>
      <w:lvlJc w:val="left"/>
      <w:pPr>
        <w:tabs>
          <w:tab w:val="num" w:pos="1142"/>
        </w:tabs>
        <w:ind w:left="1142" w:hanging="432"/>
      </w:pPr>
      <w:rPr>
        <w:rFonts w:ascii="Times New Roman" w:hAnsi="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72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1626D09"/>
    <w:multiLevelType w:val="hybridMultilevel"/>
    <w:tmpl w:val="DC24F0A2"/>
    <w:lvl w:ilvl="0" w:tplc="04190001">
      <w:start w:val="1"/>
      <w:numFmt w:val="bullet"/>
      <w:lvlText w:val=""/>
      <w:lvlJc w:val="left"/>
      <w:pPr>
        <w:ind w:left="669" w:hanging="360"/>
      </w:pPr>
      <w:rPr>
        <w:rFonts w:ascii="Symbol" w:hAnsi="Symbol" w:hint="default"/>
      </w:rPr>
    </w:lvl>
    <w:lvl w:ilvl="1" w:tplc="04190003" w:tentative="1">
      <w:start w:val="1"/>
      <w:numFmt w:val="bullet"/>
      <w:lvlText w:val="o"/>
      <w:lvlJc w:val="left"/>
      <w:pPr>
        <w:ind w:left="1389" w:hanging="360"/>
      </w:pPr>
      <w:rPr>
        <w:rFonts w:ascii="Courier New" w:hAnsi="Courier New" w:cs="Courier New" w:hint="default"/>
      </w:rPr>
    </w:lvl>
    <w:lvl w:ilvl="2" w:tplc="04190005" w:tentative="1">
      <w:start w:val="1"/>
      <w:numFmt w:val="bullet"/>
      <w:lvlText w:val=""/>
      <w:lvlJc w:val="left"/>
      <w:pPr>
        <w:ind w:left="2109" w:hanging="360"/>
      </w:pPr>
      <w:rPr>
        <w:rFonts w:ascii="Wingdings" w:hAnsi="Wingdings" w:hint="default"/>
      </w:rPr>
    </w:lvl>
    <w:lvl w:ilvl="3" w:tplc="04190001" w:tentative="1">
      <w:start w:val="1"/>
      <w:numFmt w:val="bullet"/>
      <w:lvlText w:val=""/>
      <w:lvlJc w:val="left"/>
      <w:pPr>
        <w:ind w:left="2829" w:hanging="360"/>
      </w:pPr>
      <w:rPr>
        <w:rFonts w:ascii="Symbol" w:hAnsi="Symbol" w:hint="default"/>
      </w:rPr>
    </w:lvl>
    <w:lvl w:ilvl="4" w:tplc="04190003" w:tentative="1">
      <w:start w:val="1"/>
      <w:numFmt w:val="bullet"/>
      <w:lvlText w:val="o"/>
      <w:lvlJc w:val="left"/>
      <w:pPr>
        <w:ind w:left="3549" w:hanging="360"/>
      </w:pPr>
      <w:rPr>
        <w:rFonts w:ascii="Courier New" w:hAnsi="Courier New" w:cs="Courier New" w:hint="default"/>
      </w:rPr>
    </w:lvl>
    <w:lvl w:ilvl="5" w:tplc="04190005" w:tentative="1">
      <w:start w:val="1"/>
      <w:numFmt w:val="bullet"/>
      <w:lvlText w:val=""/>
      <w:lvlJc w:val="left"/>
      <w:pPr>
        <w:ind w:left="4269" w:hanging="360"/>
      </w:pPr>
      <w:rPr>
        <w:rFonts w:ascii="Wingdings" w:hAnsi="Wingdings" w:hint="default"/>
      </w:rPr>
    </w:lvl>
    <w:lvl w:ilvl="6" w:tplc="04190001" w:tentative="1">
      <w:start w:val="1"/>
      <w:numFmt w:val="bullet"/>
      <w:lvlText w:val=""/>
      <w:lvlJc w:val="left"/>
      <w:pPr>
        <w:ind w:left="4989" w:hanging="360"/>
      </w:pPr>
      <w:rPr>
        <w:rFonts w:ascii="Symbol" w:hAnsi="Symbol" w:hint="default"/>
      </w:rPr>
    </w:lvl>
    <w:lvl w:ilvl="7" w:tplc="04190003" w:tentative="1">
      <w:start w:val="1"/>
      <w:numFmt w:val="bullet"/>
      <w:lvlText w:val="o"/>
      <w:lvlJc w:val="left"/>
      <w:pPr>
        <w:ind w:left="5709" w:hanging="360"/>
      </w:pPr>
      <w:rPr>
        <w:rFonts w:ascii="Courier New" w:hAnsi="Courier New" w:cs="Courier New" w:hint="default"/>
      </w:rPr>
    </w:lvl>
    <w:lvl w:ilvl="8" w:tplc="04190005" w:tentative="1">
      <w:start w:val="1"/>
      <w:numFmt w:val="bullet"/>
      <w:lvlText w:val=""/>
      <w:lvlJc w:val="left"/>
      <w:pPr>
        <w:ind w:left="6429" w:hanging="360"/>
      </w:pPr>
      <w:rPr>
        <w:rFonts w:ascii="Wingdings" w:hAnsi="Wingdings" w:hint="default"/>
      </w:rPr>
    </w:lvl>
  </w:abstractNum>
  <w:abstractNum w:abstractNumId="14" w15:restartNumberingAfterBreak="0">
    <w:nsid w:val="228C19B3"/>
    <w:multiLevelType w:val="hybridMultilevel"/>
    <w:tmpl w:val="56CC3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567571"/>
    <w:multiLevelType w:val="multilevel"/>
    <w:tmpl w:val="2D567571"/>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170"/>
        </w:tabs>
        <w:ind w:left="576" w:hanging="576"/>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color w:val="auto"/>
        <w:sz w:val="24"/>
        <w:szCs w:val="24"/>
      </w:rPr>
    </w:lvl>
    <w:lvl w:ilvl="3">
      <w:start w:val="1"/>
      <w:numFmt w:val="decimal"/>
      <w:lvlText w:val="%1.%2.%3.%4"/>
      <w:lvlJc w:val="left"/>
      <w:pPr>
        <w:tabs>
          <w:tab w:val="num" w:pos="864"/>
        </w:tabs>
        <w:ind w:left="864" w:hanging="864"/>
      </w:pPr>
      <w:rPr>
        <w:rFonts w:ascii="Times New Roman" w:hAnsi="Times New Roman" w:cs="Times New Roman" w:hint="default"/>
        <w:b/>
        <w:color w:val="auto"/>
        <w:sz w:val="24"/>
        <w:szCs w:val="24"/>
      </w:rPr>
    </w:lvl>
    <w:lvl w:ilvl="4">
      <w:start w:val="1"/>
      <w:numFmt w:val="decimal"/>
      <w:lvlText w:val="%1.%2.%3.%4.%5"/>
      <w:lvlJc w:val="left"/>
      <w:pPr>
        <w:tabs>
          <w:tab w:val="num" w:pos="1008"/>
        </w:tabs>
        <w:ind w:left="1008" w:hanging="1008"/>
      </w:pPr>
      <w:rPr>
        <w:rFonts w:hint="default"/>
        <w:b/>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F579E2"/>
    <w:multiLevelType w:val="multilevel"/>
    <w:tmpl w:val="BE925B40"/>
    <w:lvl w:ilvl="0">
      <w:start w:val="1"/>
      <w:numFmt w:val="decimal"/>
      <w:suff w:val="space"/>
      <w:lvlText w:val="%1."/>
      <w:lvlJc w:val="left"/>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F67178"/>
    <w:multiLevelType w:val="multilevel"/>
    <w:tmpl w:val="B7AA7D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9A6BB5"/>
    <w:multiLevelType w:val="multilevel"/>
    <w:tmpl w:val="369A6BB5"/>
    <w:lvl w:ilvl="0">
      <w:start w:val="1"/>
      <w:numFmt w:val="decimal"/>
      <w:lvlText w:val="2.%1."/>
      <w:lvlJc w:val="left"/>
      <w:pPr>
        <w:ind w:left="710" w:firstLine="0"/>
      </w:pPr>
      <w:rPr>
        <w:rFonts w:cs="Times New Roman"/>
        <w:sz w:val="24"/>
        <w:szCs w:val="24"/>
      </w:rPr>
    </w:lvl>
    <w:lvl w:ilvl="1">
      <w:start w:val="1"/>
      <w:numFmt w:val="decimal"/>
      <w:lvlText w:val="2.%1.%2."/>
      <w:lvlJc w:val="left"/>
      <w:pPr>
        <w:tabs>
          <w:tab w:val="left" w:pos="1070"/>
        </w:tabs>
        <w:ind w:left="1070" w:hanging="360"/>
      </w:pPr>
    </w:lvl>
    <w:lvl w:ilvl="2">
      <w:start w:val="1"/>
      <w:numFmt w:val="decimal"/>
      <w:lvlText w:val="%3."/>
      <w:lvlJc w:val="left"/>
      <w:pPr>
        <w:tabs>
          <w:tab w:val="left" w:pos="1430"/>
        </w:tabs>
        <w:ind w:left="1430" w:hanging="360"/>
      </w:pPr>
    </w:lvl>
    <w:lvl w:ilvl="3">
      <w:start w:val="1"/>
      <w:numFmt w:val="decimal"/>
      <w:lvlText w:val="%4."/>
      <w:lvlJc w:val="left"/>
      <w:pPr>
        <w:tabs>
          <w:tab w:val="left" w:pos="1790"/>
        </w:tabs>
        <w:ind w:left="1790" w:hanging="360"/>
      </w:pPr>
    </w:lvl>
    <w:lvl w:ilvl="4">
      <w:start w:val="1"/>
      <w:numFmt w:val="decimal"/>
      <w:lvlText w:val="%5."/>
      <w:lvlJc w:val="left"/>
      <w:pPr>
        <w:tabs>
          <w:tab w:val="left" w:pos="2150"/>
        </w:tabs>
        <w:ind w:left="2150" w:hanging="360"/>
      </w:pPr>
    </w:lvl>
    <w:lvl w:ilvl="5">
      <w:start w:val="1"/>
      <w:numFmt w:val="decimal"/>
      <w:lvlText w:val="%6."/>
      <w:lvlJc w:val="left"/>
      <w:pPr>
        <w:tabs>
          <w:tab w:val="left" w:pos="2510"/>
        </w:tabs>
        <w:ind w:left="2510" w:hanging="360"/>
      </w:pPr>
    </w:lvl>
    <w:lvl w:ilvl="6">
      <w:start w:val="1"/>
      <w:numFmt w:val="decimal"/>
      <w:lvlText w:val="%7."/>
      <w:lvlJc w:val="left"/>
      <w:pPr>
        <w:tabs>
          <w:tab w:val="left" w:pos="2870"/>
        </w:tabs>
        <w:ind w:left="2870" w:hanging="360"/>
      </w:pPr>
    </w:lvl>
    <w:lvl w:ilvl="7">
      <w:start w:val="1"/>
      <w:numFmt w:val="decimal"/>
      <w:lvlText w:val="%8."/>
      <w:lvlJc w:val="left"/>
      <w:pPr>
        <w:tabs>
          <w:tab w:val="left" w:pos="3230"/>
        </w:tabs>
        <w:ind w:left="3230" w:hanging="360"/>
      </w:pPr>
    </w:lvl>
    <w:lvl w:ilvl="8">
      <w:start w:val="1"/>
      <w:numFmt w:val="decimal"/>
      <w:lvlText w:val="%9."/>
      <w:lvlJc w:val="left"/>
      <w:pPr>
        <w:tabs>
          <w:tab w:val="left" w:pos="3590"/>
        </w:tabs>
        <w:ind w:left="3590" w:hanging="360"/>
      </w:pPr>
    </w:lvl>
  </w:abstractNum>
  <w:abstractNum w:abstractNumId="19" w15:restartNumberingAfterBreak="0">
    <w:nsid w:val="3AE34E9B"/>
    <w:multiLevelType w:val="hybridMultilevel"/>
    <w:tmpl w:val="7B305076"/>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0" w15:restartNumberingAfterBreak="0">
    <w:nsid w:val="3E2134AD"/>
    <w:multiLevelType w:val="multilevel"/>
    <w:tmpl w:val="3E2134AD"/>
    <w:lvl w:ilvl="0">
      <w:start w:val="1"/>
      <w:numFmt w:val="bullet"/>
      <w:lvlText w:val=""/>
      <w:lvlJc w:val="left"/>
      <w:pPr>
        <w:tabs>
          <w:tab w:val="num" w:pos="786"/>
        </w:tabs>
        <w:ind w:left="786" w:hanging="360"/>
      </w:pPr>
      <w:rPr>
        <w:rFonts w:ascii="Symbol" w:hAnsi="Symbol" w:hint="default"/>
        <w:sz w:val="20"/>
        <w:szCs w:val="20"/>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43694994"/>
    <w:multiLevelType w:val="multilevel"/>
    <w:tmpl w:val="D700DB3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F20FC5"/>
    <w:multiLevelType w:val="hybridMultilevel"/>
    <w:tmpl w:val="7B307EC4"/>
    <w:lvl w:ilvl="0" w:tplc="E99EF020">
      <w:start w:val="6"/>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3" w15:restartNumberingAfterBreak="0">
    <w:nsid w:val="66794CD8"/>
    <w:multiLevelType w:val="singleLevel"/>
    <w:tmpl w:val="66794CD8"/>
    <w:lvl w:ilvl="0">
      <w:start w:val="1"/>
      <w:numFmt w:val="decimal"/>
      <w:suff w:val="space"/>
      <w:lvlText w:val="%1."/>
      <w:lvlJc w:val="left"/>
    </w:lvl>
  </w:abstractNum>
  <w:abstractNum w:abstractNumId="24" w15:restartNumberingAfterBreak="0">
    <w:nsid w:val="7562007F"/>
    <w:multiLevelType w:val="multilevel"/>
    <w:tmpl w:val="51463BE8"/>
    <w:lvl w:ilvl="0">
      <w:start w:val="1"/>
      <w:numFmt w:val="decimal"/>
      <w:lvlText w:val="%1."/>
      <w:lvlJc w:val="left"/>
      <w:pPr>
        <w:ind w:left="1211" w:hanging="360"/>
      </w:pPr>
      <w:rPr>
        <w:rFonts w:ascii="Times New Roman" w:eastAsia="Times New Roman" w:hAnsi="Times New Roman" w:cs="Times New Roman"/>
        <w:b/>
      </w:rPr>
    </w:lvl>
    <w:lvl w:ilvl="1">
      <w:start w:val="1"/>
      <w:numFmt w:val="decimal"/>
      <w:isLgl/>
      <w:lvlText w:val="%1.%2."/>
      <w:lvlJc w:val="left"/>
      <w:pPr>
        <w:ind w:left="1636"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FF531E6"/>
    <w:multiLevelType w:val="multilevel"/>
    <w:tmpl w:val="F6584BD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19089672">
    <w:abstractNumId w:val="12"/>
  </w:num>
  <w:num w:numId="2" w16cid:durableId="394470074">
    <w:abstractNumId w:val="6"/>
  </w:num>
  <w:num w:numId="3" w16cid:durableId="1827503478">
    <w:abstractNumId w:val="23"/>
  </w:num>
  <w:num w:numId="4" w16cid:durableId="1691570141">
    <w:abstractNumId w:val="8"/>
  </w:num>
  <w:num w:numId="5" w16cid:durableId="519780154">
    <w:abstractNumId w:val="3"/>
  </w:num>
  <w:num w:numId="6" w16cid:durableId="1890872738">
    <w:abstractNumId w:val="5"/>
  </w:num>
  <w:num w:numId="7" w16cid:durableId="824736700">
    <w:abstractNumId w:val="7"/>
  </w:num>
  <w:num w:numId="8" w16cid:durableId="1004436866">
    <w:abstractNumId w:val="4"/>
  </w:num>
  <w:num w:numId="9" w16cid:durableId="1013530718">
    <w:abstractNumId w:val="0"/>
  </w:num>
  <w:num w:numId="10" w16cid:durableId="137309840">
    <w:abstractNumId w:val="2"/>
  </w:num>
  <w:num w:numId="11" w16cid:durableId="210775857">
    <w:abstractNumId w:val="9"/>
  </w:num>
  <w:num w:numId="12" w16cid:durableId="750003454">
    <w:abstractNumId w:val="1"/>
  </w:num>
  <w:num w:numId="13" w16cid:durableId="1746954939">
    <w:abstractNumId w:val="16"/>
  </w:num>
  <w:num w:numId="14" w16cid:durableId="1722630318">
    <w:abstractNumId w:val="18"/>
  </w:num>
  <w:num w:numId="15" w16cid:durableId="50079039">
    <w:abstractNumId w:val="22"/>
  </w:num>
  <w:num w:numId="16" w16cid:durableId="600914595">
    <w:abstractNumId w:val="24"/>
  </w:num>
  <w:num w:numId="17" w16cid:durableId="1069233658">
    <w:abstractNumId w:val="14"/>
  </w:num>
  <w:num w:numId="18" w16cid:durableId="106854265">
    <w:abstractNumId w:val="11"/>
  </w:num>
  <w:num w:numId="19" w16cid:durableId="814762465">
    <w:abstractNumId w:val="13"/>
  </w:num>
  <w:num w:numId="20" w16cid:durableId="123430267">
    <w:abstractNumId w:val="19"/>
  </w:num>
  <w:num w:numId="21" w16cid:durableId="1961187046">
    <w:abstractNumId w:val="17"/>
  </w:num>
  <w:num w:numId="22" w16cid:durableId="147406867">
    <w:abstractNumId w:val="10"/>
  </w:num>
  <w:num w:numId="23" w16cid:durableId="1514029951">
    <w:abstractNumId w:val="21"/>
  </w:num>
  <w:num w:numId="24" w16cid:durableId="662243574">
    <w:abstractNumId w:val="25"/>
  </w:num>
  <w:num w:numId="25" w16cid:durableId="1724787834">
    <w:abstractNumId w:val="15"/>
  </w:num>
  <w:num w:numId="26" w16cid:durableId="2339794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64"/>
    <w:rsid w:val="00002ACD"/>
    <w:rsid w:val="000117D0"/>
    <w:rsid w:val="000210E8"/>
    <w:rsid w:val="0005616E"/>
    <w:rsid w:val="000B35FF"/>
    <w:rsid w:val="000E24FF"/>
    <w:rsid w:val="000E6711"/>
    <w:rsid w:val="00102296"/>
    <w:rsid w:val="00111ADE"/>
    <w:rsid w:val="001224B5"/>
    <w:rsid w:val="001275D1"/>
    <w:rsid w:val="00145B8A"/>
    <w:rsid w:val="00161B01"/>
    <w:rsid w:val="00181EF5"/>
    <w:rsid w:val="00190ADD"/>
    <w:rsid w:val="001A4398"/>
    <w:rsid w:val="001D6E2B"/>
    <w:rsid w:val="001E74AA"/>
    <w:rsid w:val="00215E11"/>
    <w:rsid w:val="0021766D"/>
    <w:rsid w:val="00226B58"/>
    <w:rsid w:val="00242CC5"/>
    <w:rsid w:val="00275A66"/>
    <w:rsid w:val="002B78DF"/>
    <w:rsid w:val="002E5622"/>
    <w:rsid w:val="002E7007"/>
    <w:rsid w:val="00303AE5"/>
    <w:rsid w:val="00306C90"/>
    <w:rsid w:val="00334474"/>
    <w:rsid w:val="00335617"/>
    <w:rsid w:val="00347B9E"/>
    <w:rsid w:val="00373085"/>
    <w:rsid w:val="003816B4"/>
    <w:rsid w:val="00382560"/>
    <w:rsid w:val="00394564"/>
    <w:rsid w:val="003B54D4"/>
    <w:rsid w:val="003B7800"/>
    <w:rsid w:val="003C34C6"/>
    <w:rsid w:val="003D5DB4"/>
    <w:rsid w:val="003F279D"/>
    <w:rsid w:val="00417F15"/>
    <w:rsid w:val="0042295D"/>
    <w:rsid w:val="00431510"/>
    <w:rsid w:val="0044204D"/>
    <w:rsid w:val="00455A7F"/>
    <w:rsid w:val="00474224"/>
    <w:rsid w:val="0048666E"/>
    <w:rsid w:val="00494B50"/>
    <w:rsid w:val="004957F4"/>
    <w:rsid w:val="004A4059"/>
    <w:rsid w:val="004F28FC"/>
    <w:rsid w:val="0057193B"/>
    <w:rsid w:val="00586F2B"/>
    <w:rsid w:val="005A5779"/>
    <w:rsid w:val="005C18C3"/>
    <w:rsid w:val="005E2FD0"/>
    <w:rsid w:val="00601A8C"/>
    <w:rsid w:val="00620992"/>
    <w:rsid w:val="0062335D"/>
    <w:rsid w:val="00627FFD"/>
    <w:rsid w:val="0063437B"/>
    <w:rsid w:val="0065419E"/>
    <w:rsid w:val="006648DB"/>
    <w:rsid w:val="006935DD"/>
    <w:rsid w:val="006A1BE9"/>
    <w:rsid w:val="006C1DF2"/>
    <w:rsid w:val="006C4D32"/>
    <w:rsid w:val="006D3364"/>
    <w:rsid w:val="006E6559"/>
    <w:rsid w:val="00705C78"/>
    <w:rsid w:val="0076219F"/>
    <w:rsid w:val="00780AAE"/>
    <w:rsid w:val="007C4EB2"/>
    <w:rsid w:val="007D58AA"/>
    <w:rsid w:val="007E4F48"/>
    <w:rsid w:val="007F6B9D"/>
    <w:rsid w:val="00803E54"/>
    <w:rsid w:val="0080753B"/>
    <w:rsid w:val="00810A2B"/>
    <w:rsid w:val="0081293A"/>
    <w:rsid w:val="00814BB2"/>
    <w:rsid w:val="0081703C"/>
    <w:rsid w:val="00840D16"/>
    <w:rsid w:val="00844230"/>
    <w:rsid w:val="00872DED"/>
    <w:rsid w:val="008734AA"/>
    <w:rsid w:val="0087397A"/>
    <w:rsid w:val="008843D3"/>
    <w:rsid w:val="00892D17"/>
    <w:rsid w:val="008C201B"/>
    <w:rsid w:val="008C3489"/>
    <w:rsid w:val="008E4022"/>
    <w:rsid w:val="008E528E"/>
    <w:rsid w:val="008E7A55"/>
    <w:rsid w:val="0091059A"/>
    <w:rsid w:val="00952F15"/>
    <w:rsid w:val="00960E8F"/>
    <w:rsid w:val="00966A93"/>
    <w:rsid w:val="00977468"/>
    <w:rsid w:val="00993893"/>
    <w:rsid w:val="009A5EE9"/>
    <w:rsid w:val="009B2724"/>
    <w:rsid w:val="009D236B"/>
    <w:rsid w:val="009E0555"/>
    <w:rsid w:val="009F1ED4"/>
    <w:rsid w:val="009F7C92"/>
    <w:rsid w:val="00A021FC"/>
    <w:rsid w:val="00A037BC"/>
    <w:rsid w:val="00A14A24"/>
    <w:rsid w:val="00A457C5"/>
    <w:rsid w:val="00A51274"/>
    <w:rsid w:val="00A5262B"/>
    <w:rsid w:val="00A87F3A"/>
    <w:rsid w:val="00AA52E7"/>
    <w:rsid w:val="00AB0505"/>
    <w:rsid w:val="00AE1CF8"/>
    <w:rsid w:val="00AE7B64"/>
    <w:rsid w:val="00AF06A8"/>
    <w:rsid w:val="00AF44D3"/>
    <w:rsid w:val="00B02B9D"/>
    <w:rsid w:val="00B03279"/>
    <w:rsid w:val="00B17383"/>
    <w:rsid w:val="00B20D37"/>
    <w:rsid w:val="00B469E8"/>
    <w:rsid w:val="00B55ACB"/>
    <w:rsid w:val="00B611FD"/>
    <w:rsid w:val="00B64EE8"/>
    <w:rsid w:val="00BA11FB"/>
    <w:rsid w:val="00BA2488"/>
    <w:rsid w:val="00BA6B91"/>
    <w:rsid w:val="00BE6364"/>
    <w:rsid w:val="00BF1CAA"/>
    <w:rsid w:val="00C15B8B"/>
    <w:rsid w:val="00C510B4"/>
    <w:rsid w:val="00C5415A"/>
    <w:rsid w:val="00C66679"/>
    <w:rsid w:val="00C73FD8"/>
    <w:rsid w:val="00C80256"/>
    <w:rsid w:val="00CB1E3C"/>
    <w:rsid w:val="00CC2F6E"/>
    <w:rsid w:val="00CC4B93"/>
    <w:rsid w:val="00CE20FD"/>
    <w:rsid w:val="00D15DE7"/>
    <w:rsid w:val="00D16E6D"/>
    <w:rsid w:val="00D17E0F"/>
    <w:rsid w:val="00D4376F"/>
    <w:rsid w:val="00D8290D"/>
    <w:rsid w:val="00D82B14"/>
    <w:rsid w:val="00D95C80"/>
    <w:rsid w:val="00DA6659"/>
    <w:rsid w:val="00DC4B50"/>
    <w:rsid w:val="00E00816"/>
    <w:rsid w:val="00E12BBD"/>
    <w:rsid w:val="00E32D57"/>
    <w:rsid w:val="00E42581"/>
    <w:rsid w:val="00E4308E"/>
    <w:rsid w:val="00E43760"/>
    <w:rsid w:val="00E541CD"/>
    <w:rsid w:val="00ED75A0"/>
    <w:rsid w:val="00EE08DC"/>
    <w:rsid w:val="00EF4D74"/>
    <w:rsid w:val="00F04DD5"/>
    <w:rsid w:val="00F05AE1"/>
    <w:rsid w:val="00F07B9B"/>
    <w:rsid w:val="00F501F2"/>
    <w:rsid w:val="00F54933"/>
    <w:rsid w:val="00F574A0"/>
    <w:rsid w:val="00F64C0E"/>
    <w:rsid w:val="00F96803"/>
    <w:rsid w:val="00FA6ABC"/>
    <w:rsid w:val="00FB5A4D"/>
    <w:rsid w:val="00FE0A42"/>
    <w:rsid w:val="00FF7016"/>
    <w:rsid w:val="05823C42"/>
    <w:rsid w:val="058A03EC"/>
    <w:rsid w:val="0D1359D0"/>
    <w:rsid w:val="0D217CA9"/>
    <w:rsid w:val="0D8D0E2B"/>
    <w:rsid w:val="1001522B"/>
    <w:rsid w:val="10767AC7"/>
    <w:rsid w:val="12FB62C4"/>
    <w:rsid w:val="131C61FD"/>
    <w:rsid w:val="164A32AD"/>
    <w:rsid w:val="18323D5E"/>
    <w:rsid w:val="20351BAC"/>
    <w:rsid w:val="2188382A"/>
    <w:rsid w:val="23B24D8C"/>
    <w:rsid w:val="23F15969"/>
    <w:rsid w:val="25FF7866"/>
    <w:rsid w:val="27A9608B"/>
    <w:rsid w:val="2A836867"/>
    <w:rsid w:val="2C8A25D7"/>
    <w:rsid w:val="301D5A8A"/>
    <w:rsid w:val="34496A8E"/>
    <w:rsid w:val="34E912FC"/>
    <w:rsid w:val="35A76F63"/>
    <w:rsid w:val="35D069CE"/>
    <w:rsid w:val="39527589"/>
    <w:rsid w:val="40A44495"/>
    <w:rsid w:val="42F77928"/>
    <w:rsid w:val="436273E6"/>
    <w:rsid w:val="4743189A"/>
    <w:rsid w:val="4AEE06A8"/>
    <w:rsid w:val="4BF7041B"/>
    <w:rsid w:val="4C5B0BC1"/>
    <w:rsid w:val="52A22171"/>
    <w:rsid w:val="5443200D"/>
    <w:rsid w:val="5936705C"/>
    <w:rsid w:val="60225C75"/>
    <w:rsid w:val="628E03A1"/>
    <w:rsid w:val="661F6EB9"/>
    <w:rsid w:val="688D08FB"/>
    <w:rsid w:val="698F4B65"/>
    <w:rsid w:val="69A175AB"/>
    <w:rsid w:val="75B56A63"/>
    <w:rsid w:val="77267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A9EAF4"/>
  <w15:chartTrackingRefBased/>
  <w15:docId w15:val="{852694B0-79D7-4CD2-BCB1-8929D59F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Calibri"/>
      <w:sz w:val="24"/>
      <w:szCs w:val="22"/>
      <w:lang w:eastAsia="en-US"/>
    </w:rPr>
  </w:style>
  <w:style w:type="paragraph" w:styleId="1">
    <w:name w:val="heading 1"/>
    <w:basedOn w:val="a"/>
    <w:next w:val="a"/>
    <w:qFormat/>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unhideWhenUsed/>
    <w:pPr>
      <w:spacing w:after="0" w:line="240" w:lineRule="auto"/>
    </w:pPr>
    <w:rPr>
      <w:rFonts w:ascii="Tahoma" w:hAnsi="Tahoma" w:cs="Tahoma"/>
      <w:sz w:val="16"/>
      <w:szCs w:val="16"/>
    </w:rPr>
  </w:style>
  <w:style w:type="character" w:customStyle="1" w:styleId="a5">
    <w:name w:val="Текст выноски Знак"/>
    <w:link w:val="a4"/>
    <w:uiPriority w:val="99"/>
    <w:semiHidden/>
    <w:rPr>
      <w:rFonts w:ascii="Tahoma" w:hAnsi="Tahoma" w:cs="Tahoma"/>
      <w:sz w:val="16"/>
      <w:szCs w:val="16"/>
      <w:lang w:eastAsia="en-US"/>
    </w:rPr>
  </w:style>
  <w:style w:type="paragraph" w:styleId="a6">
    <w:name w:val="header"/>
    <w:basedOn w:val="a"/>
    <w:uiPriority w:val="99"/>
    <w:unhideWhenUsed/>
    <w:pPr>
      <w:tabs>
        <w:tab w:val="center" w:pos="4153"/>
        <w:tab w:val="right" w:pos="8306"/>
      </w:tabs>
    </w:pPr>
  </w:style>
  <w:style w:type="paragraph" w:styleId="a7">
    <w:name w:val="Title"/>
    <w:basedOn w:val="a"/>
    <w:qFormat/>
    <w:pPr>
      <w:jc w:val="center"/>
    </w:pPr>
    <w:rPr>
      <w:b/>
      <w:bCs/>
      <w:sz w:val="28"/>
    </w:rPr>
  </w:style>
  <w:style w:type="paragraph" w:styleId="a8">
    <w:name w:val="footer"/>
    <w:basedOn w:val="a"/>
    <w:uiPriority w:val="99"/>
    <w:unhideWhenUsed/>
    <w:pPr>
      <w:tabs>
        <w:tab w:val="center" w:pos="4153"/>
        <w:tab w:val="right" w:pos="8306"/>
      </w:tabs>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qFormat/>
    <w:pPr>
      <w:ind w:left="720"/>
    </w:pPr>
    <w:rPr>
      <w:rFonts w:ascii="Calibri" w:hAnsi="Calibri"/>
      <w:sz w:val="20"/>
      <w:szCs w:val="20"/>
    </w:rPr>
  </w:style>
  <w:style w:type="paragraph" w:customStyle="1" w:styleId="ConsPlusNormal">
    <w:name w:val="ConsPlusNormal"/>
    <w:link w:val="ConsPlusNormal0"/>
    <w:qFormat/>
    <w:pPr>
      <w:suppressAutoHyphens/>
      <w:autoSpaceDE w:val="0"/>
      <w:ind w:firstLine="720"/>
    </w:pPr>
    <w:rPr>
      <w:rFonts w:ascii="Arial" w:eastAsia="Times New Roman" w:hAnsi="Arial" w:cs="Arial"/>
      <w:lang w:eastAsia="ar-SA"/>
    </w:rPr>
  </w:style>
  <w:style w:type="paragraph" w:styleId="aa">
    <w:name w:val="List Paragraph"/>
    <w:basedOn w:val="a"/>
    <w:uiPriority w:val="34"/>
    <w:qFormat/>
    <w:pPr>
      <w:ind w:left="720"/>
      <w:contextualSpacing/>
    </w:pPr>
  </w:style>
  <w:style w:type="character" w:customStyle="1" w:styleId="ConsPlusNormal0">
    <w:name w:val="ConsPlusNormal Знак"/>
    <w:link w:val="ConsPlusNormal"/>
    <w:qFormat/>
    <w:locked/>
    <w:rsid w:val="00B469E8"/>
    <w:rPr>
      <w:rFonts w:ascii="Arial" w:eastAsia="Times New Roman"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053527">
      <w:bodyDiv w:val="1"/>
      <w:marLeft w:val="0"/>
      <w:marRight w:val="0"/>
      <w:marTop w:val="0"/>
      <w:marBottom w:val="0"/>
      <w:divBdr>
        <w:top w:val="none" w:sz="0" w:space="0" w:color="auto"/>
        <w:left w:val="none" w:sz="0" w:space="0" w:color="auto"/>
        <w:bottom w:val="none" w:sz="0" w:space="0" w:color="auto"/>
        <w:right w:val="none" w:sz="0" w:space="0" w:color="auto"/>
      </w:divBdr>
    </w:div>
    <w:div w:id="1261262152">
      <w:bodyDiv w:val="1"/>
      <w:marLeft w:val="0"/>
      <w:marRight w:val="0"/>
      <w:marTop w:val="0"/>
      <w:marBottom w:val="0"/>
      <w:divBdr>
        <w:top w:val="none" w:sz="0" w:space="0" w:color="auto"/>
        <w:left w:val="none" w:sz="0" w:space="0" w:color="auto"/>
        <w:bottom w:val="none" w:sz="0" w:space="0" w:color="auto"/>
        <w:right w:val="none" w:sz="0" w:space="0" w:color="auto"/>
      </w:divBdr>
    </w:div>
    <w:div w:id="14891750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10636</Words>
  <Characters>60628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User</cp:lastModifiedBy>
  <cp:revision>2</cp:revision>
  <cp:lastPrinted>2022-09-27T13:13:00Z</cp:lastPrinted>
  <dcterms:created xsi:type="dcterms:W3CDTF">2026-08-14T07:14:00Z</dcterms:created>
  <dcterms:modified xsi:type="dcterms:W3CDTF">2026-08-14T07:14:00Z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BAF6F4FE3D144720BB0C59536306C466</vt:lpwstr>
  </property>
</Properties>
</file>