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35BE" w14:textId="77777777" w:rsidR="006F6E38" w:rsidRPr="0003155E" w:rsidRDefault="006F6E38" w:rsidP="006F6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3155E">
        <w:rPr>
          <w:rFonts w:ascii="Times New Roman" w:hAnsi="Times New Roman" w:cs="Times New Roman"/>
        </w:rPr>
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установлен:</w:t>
      </w:r>
    </w:p>
    <w:p w14:paraId="4A7E78E3" w14:textId="77777777" w:rsidR="006F6E38" w:rsidRDefault="006F6E38" w:rsidP="006F6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03155E">
        <w:rPr>
          <w:rFonts w:ascii="Times New Roman" w:hAnsi="Times New Roman" w:cs="Times New Roman"/>
          <w:color w:val="FF0000"/>
        </w:rPr>
        <w:t xml:space="preserve"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</w:t>
      </w:r>
      <w:r>
        <w:rPr>
          <w:rFonts w:ascii="Times New Roman" w:hAnsi="Times New Roman" w:cs="Times New Roman"/>
          <w:color w:val="FF0000"/>
        </w:rPr>
        <w:t>1 к ПП РФ от 23.12.2024 № 1875)</w:t>
      </w:r>
    </w:p>
    <w:p w14:paraId="563EE5C1" w14:textId="77777777" w:rsidR="006F6E38" w:rsidRDefault="006F6E38" w:rsidP="006F6E3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155E">
        <w:rPr>
          <w:rFonts w:ascii="Times New Roman" w:eastAsia="Times New Roman" w:hAnsi="Times New Roman" w:cs="Times New Roman"/>
          <w:color w:val="000000"/>
          <w:lang w:eastAsia="ru-RU"/>
        </w:rPr>
        <w:t>1) Для подтверждения происхождения программ для электронных вычислительных машин и (или) баз данных (далее – программное обеспечение) из Российской Федерации участник закупки предоставляет:</w:t>
      </w:r>
    </w:p>
    <w:p w14:paraId="2F1CF428" w14:textId="77777777" w:rsidR="006F6E38" w:rsidRDefault="006F6E38" w:rsidP="006F6E3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155E">
        <w:rPr>
          <w:rFonts w:ascii="Times New Roman" w:eastAsia="Times New Roman" w:hAnsi="Times New Roman" w:cs="Times New Roman"/>
          <w:color w:val="000000"/>
          <w:lang w:eastAsia="ru-RU"/>
        </w:rPr>
        <w:t xml:space="preserve"> - порядковый номер реестровой записи из реестра российского программного обеспечения;</w:t>
      </w:r>
    </w:p>
    <w:p w14:paraId="2642216D" w14:textId="5206009A" w:rsidR="006F6E38" w:rsidRDefault="006F6E38" w:rsidP="006F6E3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03155E">
        <w:rPr>
          <w:rFonts w:ascii="Times New Roman" w:eastAsia="Times New Roman" w:hAnsi="Times New Roman" w:cs="Times New Roman"/>
          <w:color w:val="000000"/>
          <w:lang w:eastAsia="ru-RU"/>
        </w:rPr>
        <w:t xml:space="preserve">- порядковый номер реестровой записи из реестра российского программного обеспечения, содержащей информацию о соответствии программного обеспечения  дополнительным требованиям к программному обеспечению </w:t>
      </w:r>
      <w:r w:rsidRPr="0003155E">
        <w:rPr>
          <w:rFonts w:ascii="Times New Roman" w:eastAsia="Times New Roman" w:hAnsi="Times New Roman" w:cs="Times New Roman"/>
          <w:i/>
          <w:color w:val="000000"/>
          <w:lang w:eastAsia="ru-RU"/>
        </w:rPr>
        <w:t>(для программного обеспечения, в отношении которого установлены дополнительные требования к программам для электронных вычислительных машин и базам данных, сведения о которых включены в реестр российского программного обеспечения, утвержденные постановлением Правительства Российской Федерации от 23 марта 2017 г. № 325).</w:t>
      </w:r>
      <w:r w:rsidR="006F6C1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14:paraId="0A34D527" w14:textId="77777777" w:rsidR="006F6C14" w:rsidRDefault="006F6C14" w:rsidP="006F6C14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6F6E38" w:rsidRPr="0003155E">
        <w:rPr>
          <w:rFonts w:ascii="Times New Roman" w:eastAsia="Times New Roman" w:hAnsi="Times New Roman" w:cs="Times New Roman"/>
          <w:color w:val="000000"/>
          <w:lang w:eastAsia="ru-RU"/>
        </w:rPr>
        <w:t>) Для подтверждения происхождения программного обеспечения из государств - членов Евразийского экономического союза, за исключением Российской Федерации, участник закупки предоставляет: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500561A" w14:textId="7A82E269" w:rsidR="006F6E38" w:rsidRPr="0003155E" w:rsidRDefault="006F6E38" w:rsidP="006F6C14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155E">
        <w:rPr>
          <w:rFonts w:ascii="Times New Roman" w:eastAsia="Times New Roman" w:hAnsi="Times New Roman" w:cs="Times New Roman"/>
          <w:color w:val="000000"/>
          <w:lang w:eastAsia="ru-RU"/>
        </w:rPr>
        <w:t>- порядковый номер реестровой записи из реестра евразийского программного обеспечения;</w:t>
      </w:r>
    </w:p>
    <w:p w14:paraId="38F3F498" w14:textId="77777777" w:rsidR="006F6E38" w:rsidRPr="0003155E" w:rsidRDefault="006F6E38" w:rsidP="006F6C14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155E">
        <w:rPr>
          <w:rFonts w:ascii="Times New Roman" w:eastAsia="Times New Roman" w:hAnsi="Times New Roman" w:cs="Times New Roman"/>
          <w:color w:val="000000"/>
          <w:lang w:eastAsia="ru-RU"/>
        </w:rPr>
        <w:t xml:space="preserve">- порядковый номер реестровой записи из реестра евразийского программного обеспечения, содержащей информацию о соответствии программного обеспечения дополнительным требованиям к программному обеспечению </w:t>
      </w:r>
      <w:r w:rsidRPr="006F6C14">
        <w:rPr>
          <w:rFonts w:ascii="Times New Roman" w:eastAsia="Times New Roman" w:hAnsi="Times New Roman" w:cs="Times New Roman"/>
          <w:color w:val="000000"/>
          <w:lang w:eastAsia="ru-RU"/>
        </w:rPr>
        <w:t>(для программного обеспечения, в отношении которого установлены дополнительные требования к программам для электронных вычислительных машин и базам данных, сведения о которых включены в реестр российского программного обеспечения, утвержденные постановлением Правительства Российской Федерации от 23 марта 2017 г. № 325).</w:t>
      </w:r>
    </w:p>
    <w:p w14:paraId="01FB3A33" w14:textId="368A569C" w:rsidR="006730F2" w:rsidRDefault="006F6C14" w:rsidP="006F6E38"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6F6E38" w:rsidRPr="0003155E">
        <w:rPr>
          <w:rFonts w:ascii="Times New Roman" w:eastAsia="Times New Roman" w:hAnsi="Times New Roman" w:cs="Times New Roman"/>
          <w:color w:val="000000"/>
          <w:lang w:eastAsia="ru-RU"/>
        </w:rPr>
        <w:t>3) Для подтверждения происхождения программного обеспечения из иностранного государства (за исключением государства-члена Евразийского экономического союза) участник закупки указывает наименование страны происхождения программного обеспечения в соответствии с общероссийским классификатором, используемым для идентификации стран мира.</w:t>
      </w:r>
    </w:p>
    <w:sectPr w:rsidR="0067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E38"/>
    <w:rsid w:val="006730F2"/>
    <w:rsid w:val="006F6C14"/>
    <w:rsid w:val="006F6E38"/>
    <w:rsid w:val="007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34BD"/>
  <w15:chartTrackingRefBased/>
  <w15:docId w15:val="{44C34561-7D78-4F62-9FCD-337DFE05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</cp:revision>
  <dcterms:created xsi:type="dcterms:W3CDTF">2025-10-31T07:58:00Z</dcterms:created>
  <dcterms:modified xsi:type="dcterms:W3CDTF">2025-10-31T08:15:00Z</dcterms:modified>
</cp:coreProperties>
</file>