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EBA" w:rsidRPr="00697EBA" w:rsidRDefault="00697EBA" w:rsidP="00697EBA">
      <w:pPr>
        <w:keepNext/>
        <w:ind w:right="-241" w:firstLine="567"/>
        <w:jc w:val="center"/>
        <w:outlineLvl w:val="0"/>
        <w:rPr>
          <w:rFonts w:ascii="PT Astra Serif" w:hAnsi="PT Astra Serif"/>
          <w:b/>
          <w:sz w:val="26"/>
          <w:szCs w:val="26"/>
        </w:rPr>
      </w:pPr>
    </w:p>
    <w:p w:rsidR="00697EBA" w:rsidRPr="00697EBA" w:rsidRDefault="00697EBA" w:rsidP="00697EBA">
      <w:pPr>
        <w:keepNext/>
        <w:ind w:right="-241" w:firstLine="567"/>
        <w:jc w:val="center"/>
        <w:outlineLvl w:val="0"/>
        <w:rPr>
          <w:rFonts w:ascii="PT Astra Serif" w:hAnsi="PT Astra Serif"/>
          <w:b/>
          <w:sz w:val="26"/>
          <w:szCs w:val="26"/>
        </w:rPr>
      </w:pPr>
    </w:p>
    <w:p w:rsidR="00697EBA" w:rsidRPr="00697EBA" w:rsidRDefault="00697EBA" w:rsidP="00697EBA">
      <w:pPr>
        <w:keepNext/>
        <w:ind w:right="-241" w:firstLine="567"/>
        <w:jc w:val="center"/>
        <w:outlineLvl w:val="0"/>
        <w:rPr>
          <w:rFonts w:ascii="PT Astra Serif" w:hAnsi="PT Astra Serif"/>
          <w:b/>
          <w:sz w:val="26"/>
          <w:szCs w:val="26"/>
        </w:rPr>
      </w:pPr>
      <w:r w:rsidRPr="00697EBA">
        <w:rPr>
          <w:rFonts w:ascii="PT Astra Serif" w:hAnsi="PT Astra Serif"/>
          <w:b/>
          <w:sz w:val="26"/>
          <w:szCs w:val="26"/>
        </w:rPr>
        <w:t>Проект г</w:t>
      </w:r>
      <w:proofErr w:type="spellStart"/>
      <w:r w:rsidRPr="00697EBA">
        <w:rPr>
          <w:rFonts w:ascii="PT Astra Serif" w:hAnsi="PT Astra Serif"/>
          <w:b/>
          <w:sz w:val="26"/>
          <w:szCs w:val="26"/>
          <w:lang w:val="x-none"/>
        </w:rPr>
        <w:t>осуда</w:t>
      </w:r>
      <w:r w:rsidRPr="00697EBA">
        <w:rPr>
          <w:rFonts w:ascii="PT Astra Serif" w:hAnsi="PT Astra Serif"/>
          <w:b/>
          <w:sz w:val="26"/>
          <w:szCs w:val="26"/>
        </w:rPr>
        <w:t>рственного</w:t>
      </w:r>
      <w:proofErr w:type="spellEnd"/>
      <w:r w:rsidRPr="00697EBA">
        <w:rPr>
          <w:rFonts w:ascii="PT Astra Serif" w:hAnsi="PT Astra Serif"/>
          <w:b/>
          <w:sz w:val="26"/>
          <w:szCs w:val="26"/>
          <w:lang w:val="x-none"/>
        </w:rPr>
        <w:t xml:space="preserve"> контракт</w:t>
      </w:r>
      <w:r w:rsidRPr="00697EBA">
        <w:rPr>
          <w:rFonts w:ascii="PT Astra Serif" w:hAnsi="PT Astra Serif"/>
          <w:b/>
          <w:sz w:val="26"/>
          <w:szCs w:val="26"/>
        </w:rPr>
        <w:t xml:space="preserve">а </w:t>
      </w:r>
      <w:r w:rsidRPr="00697EBA">
        <w:rPr>
          <w:rFonts w:ascii="PT Astra Serif" w:hAnsi="PT Astra Serif"/>
          <w:b/>
          <w:sz w:val="26"/>
          <w:szCs w:val="26"/>
          <w:lang w:val="x-none"/>
        </w:rPr>
        <w:t>№</w:t>
      </w:r>
      <w:r w:rsidRPr="00697EBA">
        <w:rPr>
          <w:rFonts w:ascii="PT Astra Serif" w:hAnsi="PT Astra Serif"/>
          <w:b/>
          <w:sz w:val="26"/>
          <w:szCs w:val="26"/>
        </w:rPr>
        <w:t xml:space="preserve"> ______</w:t>
      </w:r>
    </w:p>
    <w:p w:rsidR="00697EBA" w:rsidRPr="00697EBA" w:rsidRDefault="00697EBA" w:rsidP="00697EBA">
      <w:pPr>
        <w:keepNext/>
        <w:ind w:right="-241" w:firstLine="567"/>
        <w:jc w:val="center"/>
        <w:outlineLvl w:val="0"/>
        <w:rPr>
          <w:rFonts w:ascii="PT Astra Serif" w:hAnsi="PT Astra Serif"/>
          <w:b/>
          <w:sz w:val="26"/>
          <w:szCs w:val="26"/>
        </w:rPr>
      </w:pPr>
      <w:r w:rsidRPr="00697EBA">
        <w:rPr>
          <w:rFonts w:ascii="PT Astra Serif" w:hAnsi="PT Astra Serif"/>
          <w:b/>
          <w:sz w:val="26"/>
          <w:szCs w:val="26"/>
          <w:lang w:val="x-none"/>
        </w:rPr>
        <w:t>на поставку</w:t>
      </w:r>
      <w:r w:rsidRPr="00697EBA">
        <w:rPr>
          <w:rFonts w:ascii="PT Astra Serif" w:hAnsi="PT Astra Serif"/>
          <w:sz w:val="26"/>
          <w:szCs w:val="26"/>
        </w:rPr>
        <w:t xml:space="preserve"> </w:t>
      </w:r>
      <w:r w:rsidRPr="00697EBA">
        <w:rPr>
          <w:rFonts w:ascii="PT Astra Serif" w:hAnsi="PT Astra Serif"/>
          <w:b/>
          <w:sz w:val="26"/>
          <w:szCs w:val="26"/>
        </w:rPr>
        <w:t>запчастей и комплектующих для автотранспортных средств</w:t>
      </w:r>
      <w:r w:rsidRPr="00697EBA">
        <w:rPr>
          <w:rFonts w:ascii="PT Astra Serif" w:hAnsi="PT Astra Serif"/>
          <w:b/>
          <w:sz w:val="26"/>
          <w:szCs w:val="26"/>
          <w:lang w:val="x-none"/>
        </w:rPr>
        <w:t xml:space="preserve"> </w:t>
      </w:r>
    </w:p>
    <w:p w:rsidR="00697EBA" w:rsidRPr="00697EBA" w:rsidRDefault="00697EBA" w:rsidP="00697EBA">
      <w:pPr>
        <w:keepNext/>
        <w:ind w:right="-241" w:firstLine="567"/>
        <w:outlineLvl w:val="0"/>
        <w:rPr>
          <w:rFonts w:ascii="PT Astra Serif" w:hAnsi="PT Astra Serif"/>
          <w:b/>
          <w:sz w:val="26"/>
          <w:szCs w:val="26"/>
          <w:lang w:val="x-none"/>
        </w:rPr>
      </w:pPr>
      <w:r w:rsidRPr="00697EBA">
        <w:rPr>
          <w:rFonts w:ascii="PT Astra Serif" w:hAnsi="PT Astra Serif"/>
          <w:b/>
          <w:sz w:val="26"/>
          <w:szCs w:val="26"/>
          <w:lang w:val="x-none"/>
        </w:rPr>
        <w:t xml:space="preserve">                                                                               </w:t>
      </w:r>
    </w:p>
    <w:p w:rsidR="00697EBA" w:rsidRPr="00697EBA" w:rsidRDefault="00697EBA" w:rsidP="00697EBA">
      <w:pPr>
        <w:ind w:right="4"/>
        <w:rPr>
          <w:rFonts w:ascii="PT Astra Serif" w:hAnsi="PT Astra Serif"/>
          <w:sz w:val="26"/>
          <w:szCs w:val="26"/>
        </w:rPr>
      </w:pPr>
      <w:r w:rsidRPr="00697EBA">
        <w:rPr>
          <w:rFonts w:ascii="PT Astra Serif" w:hAnsi="PT Astra Serif"/>
          <w:sz w:val="26"/>
          <w:szCs w:val="26"/>
        </w:rPr>
        <w:t>г. Кострома</w:t>
      </w:r>
      <w:r w:rsidRPr="00697EBA">
        <w:rPr>
          <w:rFonts w:ascii="PT Astra Serif" w:hAnsi="PT Astra Serif"/>
          <w:sz w:val="26"/>
          <w:szCs w:val="26"/>
        </w:rPr>
        <w:tab/>
      </w:r>
      <w:r w:rsidRPr="00697EBA">
        <w:rPr>
          <w:rFonts w:ascii="PT Astra Serif" w:hAnsi="PT Astra Serif"/>
          <w:sz w:val="26"/>
          <w:szCs w:val="26"/>
        </w:rPr>
        <w:tab/>
      </w:r>
      <w:r w:rsidRPr="00697EBA">
        <w:rPr>
          <w:rFonts w:ascii="PT Astra Serif" w:hAnsi="PT Astra Serif"/>
          <w:sz w:val="26"/>
          <w:szCs w:val="26"/>
        </w:rPr>
        <w:tab/>
      </w:r>
      <w:r w:rsidRPr="00697EBA">
        <w:rPr>
          <w:rFonts w:ascii="PT Astra Serif" w:hAnsi="PT Astra Serif"/>
          <w:sz w:val="26"/>
          <w:szCs w:val="26"/>
        </w:rPr>
        <w:tab/>
      </w:r>
      <w:r w:rsidRPr="00697EBA">
        <w:rPr>
          <w:rFonts w:ascii="PT Astra Serif" w:hAnsi="PT Astra Serif"/>
          <w:sz w:val="26"/>
          <w:szCs w:val="26"/>
        </w:rPr>
        <w:tab/>
        <w:t xml:space="preserve">            </w:t>
      </w:r>
      <w:r w:rsidRPr="00697EBA">
        <w:rPr>
          <w:rFonts w:ascii="PT Astra Serif" w:hAnsi="PT Astra Serif"/>
          <w:sz w:val="26"/>
          <w:szCs w:val="26"/>
        </w:rPr>
        <w:tab/>
        <w:t xml:space="preserve">         </w:t>
      </w:r>
      <w:proofErr w:type="gramStart"/>
      <w:r w:rsidRPr="00697EBA">
        <w:rPr>
          <w:rFonts w:ascii="PT Astra Serif" w:hAnsi="PT Astra Serif"/>
          <w:sz w:val="26"/>
          <w:szCs w:val="26"/>
        </w:rPr>
        <w:t xml:space="preserve">   «</w:t>
      </w:r>
      <w:proofErr w:type="gramEnd"/>
      <w:r w:rsidRPr="00697EBA">
        <w:rPr>
          <w:rFonts w:ascii="PT Astra Serif" w:hAnsi="PT Astra Serif"/>
          <w:sz w:val="26"/>
          <w:szCs w:val="26"/>
        </w:rPr>
        <w:t xml:space="preserve"> ____» ___________ 2026 г.</w:t>
      </w:r>
    </w:p>
    <w:p w:rsidR="00697EBA" w:rsidRPr="00697EBA" w:rsidRDefault="00697EBA" w:rsidP="00697EBA">
      <w:pPr>
        <w:ind w:right="4" w:firstLine="567"/>
        <w:jc w:val="both"/>
        <w:rPr>
          <w:rFonts w:ascii="PT Astra Serif" w:hAnsi="PT Astra Serif"/>
          <w:color w:val="000000"/>
          <w:sz w:val="26"/>
          <w:szCs w:val="26"/>
        </w:rPr>
      </w:pP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 xml:space="preserve">   Управление Федеральной службы исполнения наказаний по Костромской области, выступающее от имени Российской Федерации, в целях обеспечения государственных нужд, именуемое в дальнейшем «Государственный </w:t>
      </w:r>
      <w:proofErr w:type="gramStart"/>
      <w:r w:rsidRPr="00697EBA">
        <w:rPr>
          <w:rFonts w:ascii="PT Astra Serif" w:hAnsi="PT Astra Serif"/>
          <w:sz w:val="26"/>
          <w:szCs w:val="26"/>
        </w:rPr>
        <w:t xml:space="preserve">заказчик»   </w:t>
      </w:r>
      <w:proofErr w:type="gramEnd"/>
      <w:r w:rsidRPr="00697EBA">
        <w:rPr>
          <w:rFonts w:ascii="PT Astra Serif" w:hAnsi="PT Astra Serif"/>
          <w:sz w:val="26"/>
          <w:szCs w:val="26"/>
        </w:rPr>
        <w:t xml:space="preserve">    (далее – Заказчик), в лице заместителя начальника Гусева Анатолия Леонидовича, действующего на основании доверенности № 15 от 26. 01. 2026 года, с одной стороны     и ____________________________________, именуемый     в дальнейшем «Поставщик», действующий на основании__________________________________</w:t>
      </w:r>
      <w:proofErr w:type="gramStart"/>
      <w:r w:rsidRPr="00697EBA">
        <w:rPr>
          <w:rFonts w:ascii="PT Astra Serif" w:hAnsi="PT Astra Serif"/>
          <w:sz w:val="26"/>
          <w:szCs w:val="26"/>
        </w:rPr>
        <w:t xml:space="preserve">_, </w:t>
      </w:r>
      <w:r w:rsidR="00BA2CC1">
        <w:rPr>
          <w:rFonts w:ascii="PT Astra Serif" w:hAnsi="PT Astra Serif"/>
          <w:sz w:val="26"/>
          <w:szCs w:val="26"/>
        </w:rPr>
        <w:t xml:space="preserve">  </w:t>
      </w:r>
      <w:proofErr w:type="gramEnd"/>
      <w:r w:rsidR="00BA2CC1">
        <w:rPr>
          <w:rFonts w:ascii="PT Astra Serif" w:hAnsi="PT Astra Serif"/>
          <w:sz w:val="26"/>
          <w:szCs w:val="26"/>
        </w:rPr>
        <w:t xml:space="preserve">          </w:t>
      </w:r>
      <w:r w:rsidRPr="00697EBA">
        <w:rPr>
          <w:rFonts w:ascii="PT Astra Serif" w:hAnsi="PT Astra Serif"/>
          <w:sz w:val="26"/>
          <w:szCs w:val="26"/>
        </w:rPr>
        <w:t>с другой стороны, в соответствии с п. 4 ч.1 ст. 93 Федерального закона №44-ФЗ 05.04.2013 года</w:t>
      </w:r>
      <w:r w:rsidR="00BA2CC1">
        <w:rPr>
          <w:rFonts w:ascii="PT Astra Serif" w:hAnsi="PT Astra Serif"/>
          <w:sz w:val="26"/>
          <w:szCs w:val="26"/>
        </w:rPr>
        <w:t xml:space="preserve"> </w:t>
      </w:r>
      <w:r w:rsidRPr="00697EBA">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97EBA" w:rsidRPr="00697EBA" w:rsidRDefault="00697EBA" w:rsidP="00697EBA">
      <w:pPr>
        <w:ind w:firstLine="567"/>
        <w:jc w:val="both"/>
        <w:rPr>
          <w:rFonts w:ascii="PT Astra Serif" w:hAnsi="PT Astra Serif"/>
          <w:b/>
          <w:sz w:val="26"/>
          <w:szCs w:val="26"/>
        </w:rPr>
      </w:pPr>
      <w:r w:rsidRPr="00697EBA">
        <w:rPr>
          <w:rFonts w:ascii="PT Astra Serif" w:hAnsi="PT Astra Serif"/>
          <w:b/>
          <w:sz w:val="26"/>
          <w:szCs w:val="26"/>
        </w:rPr>
        <w:t xml:space="preserve">                                                  1. Предмет контракта</w:t>
      </w:r>
    </w:p>
    <w:p w:rsidR="00697EBA" w:rsidRPr="00697EBA" w:rsidRDefault="00697EBA" w:rsidP="00697EBA">
      <w:pPr>
        <w:tabs>
          <w:tab w:val="left" w:pos="426"/>
        </w:tabs>
        <w:ind w:firstLine="567"/>
        <w:jc w:val="both"/>
        <w:rPr>
          <w:rFonts w:ascii="PT Astra Serif" w:hAnsi="PT Astra Serif"/>
          <w:sz w:val="26"/>
          <w:szCs w:val="26"/>
        </w:rPr>
      </w:pPr>
      <w:r w:rsidRPr="00697EBA">
        <w:rPr>
          <w:rFonts w:ascii="PT Astra Serif" w:hAnsi="PT Astra Serif"/>
          <w:sz w:val="26"/>
          <w:szCs w:val="26"/>
        </w:rPr>
        <w:t>1.1. Поставщик обязуется поставить заказчику запчасти и комплектующие для автотранспортных средств (далее - «товар») по цене и количеству согласно спецификации, являющейся неотъемлемой частью государственного контракта, а Заказчик обязуется принять и оплатить товар.</w:t>
      </w:r>
    </w:p>
    <w:p w:rsidR="00697EBA" w:rsidRPr="00697EBA" w:rsidRDefault="00697EBA" w:rsidP="00697EBA">
      <w:pPr>
        <w:tabs>
          <w:tab w:val="left" w:pos="-2340"/>
        </w:tabs>
        <w:suppressAutoHyphens/>
        <w:ind w:firstLine="709"/>
        <w:jc w:val="both"/>
        <w:rPr>
          <w:rFonts w:ascii="PT Astra Serif" w:hAnsi="PT Astra Serif" w:cs="Calibri"/>
          <w:sz w:val="26"/>
          <w:szCs w:val="26"/>
          <w:lang w:eastAsia="ar-SA"/>
        </w:rPr>
      </w:pPr>
      <w:r w:rsidRPr="00697EBA">
        <w:rPr>
          <w:rFonts w:ascii="PT Astra Serif" w:hAnsi="PT Astra Serif"/>
          <w:sz w:val="26"/>
          <w:szCs w:val="26"/>
        </w:rPr>
        <w:t xml:space="preserve">1.2. </w:t>
      </w:r>
      <w:r w:rsidRPr="00697EBA">
        <w:rPr>
          <w:rFonts w:ascii="PT Astra Serif" w:hAnsi="PT Astra Serif" w:cs="Calibri"/>
          <w:sz w:val="26"/>
          <w:szCs w:val="26"/>
          <w:lang w:eastAsia="ar-SA"/>
        </w:rPr>
        <w:t>Качество поставляемого товара должно соответствовать действующим</w:t>
      </w:r>
      <w:r w:rsidRPr="00697EBA">
        <w:rPr>
          <w:rFonts w:ascii="PT Astra Serif" w:hAnsi="PT Astra Serif" w:cs="Calibri"/>
          <w:sz w:val="26"/>
          <w:szCs w:val="26"/>
          <w:lang w:eastAsia="ar-SA"/>
        </w:rPr>
        <w:br/>
        <w:t>в Российской Федерации требованиям к такому товару, и условиям Контракта.</w:t>
      </w:r>
    </w:p>
    <w:p w:rsidR="00697EBA" w:rsidRPr="00697EBA" w:rsidRDefault="00697EBA" w:rsidP="00697EBA">
      <w:pPr>
        <w:spacing w:line="280" w:lineRule="atLeast"/>
        <w:ind w:left="709"/>
        <w:jc w:val="both"/>
        <w:rPr>
          <w:rFonts w:ascii="PT Astra Serif" w:hAnsi="PT Astra Serif"/>
          <w:bCs/>
          <w:color w:val="000000"/>
          <w:sz w:val="26"/>
          <w:szCs w:val="26"/>
        </w:rPr>
      </w:pPr>
      <w:r w:rsidRPr="00697EBA">
        <w:rPr>
          <w:rFonts w:ascii="PT Astra Serif" w:hAnsi="PT Astra Serif"/>
          <w:sz w:val="26"/>
          <w:szCs w:val="26"/>
        </w:rPr>
        <w:t xml:space="preserve">Идентификационный код закупки: </w:t>
      </w:r>
      <w:r w:rsidRPr="00697EBA">
        <w:rPr>
          <w:rFonts w:ascii="PT Astra Serif" w:hAnsi="PT Astra Serif"/>
          <w:color w:val="000000"/>
          <w:sz w:val="26"/>
          <w:szCs w:val="26"/>
        </w:rPr>
        <w:t>261440100939044010100100370000000000.</w:t>
      </w:r>
    </w:p>
    <w:p w:rsidR="00697EBA" w:rsidRPr="00697EBA" w:rsidRDefault="00697EBA" w:rsidP="00697EBA">
      <w:pPr>
        <w:ind w:left="4112" w:right="-766"/>
        <w:outlineLvl w:val="0"/>
        <w:rPr>
          <w:rFonts w:ascii="PT Astra Serif" w:hAnsi="PT Astra Serif"/>
          <w:b/>
          <w:sz w:val="26"/>
          <w:szCs w:val="26"/>
          <w:lang w:val="x-none"/>
        </w:rPr>
      </w:pPr>
      <w:r w:rsidRPr="00697EBA">
        <w:rPr>
          <w:rFonts w:ascii="PT Astra Serif" w:hAnsi="PT Astra Serif"/>
          <w:b/>
          <w:sz w:val="26"/>
          <w:szCs w:val="26"/>
        </w:rPr>
        <w:t xml:space="preserve">2. </w:t>
      </w:r>
      <w:r w:rsidRPr="00697EBA">
        <w:rPr>
          <w:rFonts w:ascii="PT Astra Serif" w:hAnsi="PT Astra Serif"/>
          <w:b/>
          <w:sz w:val="26"/>
          <w:szCs w:val="26"/>
          <w:lang w:val="x-none"/>
        </w:rPr>
        <w:t>Цена контракта</w:t>
      </w:r>
    </w:p>
    <w:p w:rsidR="00697EBA" w:rsidRPr="00697EBA" w:rsidRDefault="00697EBA" w:rsidP="00697EBA">
      <w:pPr>
        <w:ind w:firstLine="567"/>
        <w:jc w:val="both"/>
        <w:rPr>
          <w:rFonts w:ascii="PT Astra Serif" w:hAnsi="PT Astra Serif"/>
          <w:bCs/>
          <w:sz w:val="26"/>
          <w:szCs w:val="26"/>
        </w:rPr>
      </w:pPr>
      <w:r w:rsidRPr="00697EBA">
        <w:rPr>
          <w:rFonts w:ascii="PT Astra Serif" w:hAnsi="PT Astra Serif"/>
          <w:sz w:val="26"/>
          <w:szCs w:val="26"/>
        </w:rPr>
        <w:t>2.1.  Цена Контракта составляет ____________________________, включает стоимость товара, доставку товара, уплату налогов, сборов и других обязательных платежей.</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2.2.  Цена контракта является твердой и определяется на весь срок исполнения контракта, за исключением случаев, предусмотренных Федеральным законом №44-ФЗ 05.04.2013 года «О контрактной системе в сфере закупок товаров, работ, услуг для обеспечения государственных и муниципальных нужд».</w:t>
      </w:r>
    </w:p>
    <w:p w:rsidR="00697EBA" w:rsidRPr="00697EBA" w:rsidRDefault="00697EBA" w:rsidP="00697EBA">
      <w:pPr>
        <w:widowControl w:val="0"/>
        <w:tabs>
          <w:tab w:val="left" w:pos="567"/>
        </w:tabs>
        <w:suppressAutoHyphens/>
        <w:ind w:right="-71" w:firstLine="567"/>
        <w:jc w:val="both"/>
        <w:rPr>
          <w:rFonts w:ascii="PT Astra Serif" w:hAnsi="PT Astra Serif"/>
          <w:sz w:val="26"/>
          <w:szCs w:val="26"/>
        </w:rPr>
      </w:pPr>
      <w:r w:rsidRPr="00697EBA">
        <w:rPr>
          <w:rFonts w:ascii="PT Astra Serif" w:hAnsi="PT Astra Serif"/>
          <w:sz w:val="26"/>
          <w:szCs w:val="26"/>
        </w:rPr>
        <w:t>2.3. Цена Контракта была определена методом сопоставления рыночных цен (анализ рынка) на основании чч.2-6 ст.22 Федерального закона от 05.04.2013 №44-ФЗ</w:t>
      </w:r>
      <w:r w:rsidRPr="00697EBA">
        <w:rPr>
          <w:rFonts w:ascii="PT Astra Serif" w:hAnsi="PT Astra Serif"/>
          <w:b/>
          <w:sz w:val="26"/>
          <w:szCs w:val="26"/>
        </w:rPr>
        <w:t>.</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 xml:space="preserve">2.4. Оплата по Контракту производится в рублях Российской Федерации </w:t>
      </w:r>
      <w:r w:rsidRPr="00697EBA">
        <w:rPr>
          <w:rFonts w:ascii="PT Astra Serif" w:hAnsi="PT Astra Serif"/>
          <w:sz w:val="26"/>
          <w:szCs w:val="26"/>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течение 7 (семи) рабочих дней </w:t>
      </w:r>
      <w:r w:rsidRPr="00697EBA">
        <w:rPr>
          <w:rFonts w:ascii="PT Astra Serif" w:hAnsi="PT Astra Serif"/>
          <w:color w:val="000000"/>
          <w:sz w:val="26"/>
          <w:szCs w:val="26"/>
        </w:rPr>
        <w:t xml:space="preserve">с даты подписания документа о приемке, предусмотренного </w:t>
      </w:r>
      <w:hyperlink r:id="rId4" w:history="1">
        <w:r w:rsidRPr="00697EBA">
          <w:rPr>
            <w:rStyle w:val="a5"/>
            <w:rFonts w:ascii="PT Astra Serif" w:hAnsi="PT Astra Serif"/>
            <w:color w:val="000000"/>
            <w:sz w:val="26"/>
            <w:szCs w:val="26"/>
          </w:rPr>
          <w:t>частью 7 статьи 94</w:t>
        </w:r>
      </w:hyperlink>
      <w:r w:rsidRPr="00697EBA">
        <w:rPr>
          <w:rFonts w:ascii="PT Astra Serif" w:hAnsi="PT Astra Serif"/>
          <w:color w:val="000000"/>
          <w:sz w:val="26"/>
          <w:szCs w:val="26"/>
        </w:rPr>
        <w:t xml:space="preserve"> Федерального закона от 05.04.2013 №44-ФЗ.</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 xml:space="preserve"> 2.5. Обязательства по оплате считаются выполненными в день списания денежных средств со счетов Государственного заказчика.</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2.6.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сам Поставщик.</w:t>
      </w:r>
    </w:p>
    <w:p w:rsidR="00697EBA" w:rsidRPr="00697EBA" w:rsidRDefault="00697EBA" w:rsidP="00697EBA">
      <w:pPr>
        <w:ind w:right="42" w:firstLine="567"/>
        <w:jc w:val="center"/>
        <w:rPr>
          <w:rFonts w:ascii="PT Astra Serif" w:hAnsi="PT Astra Serif"/>
          <w:b/>
          <w:sz w:val="26"/>
          <w:szCs w:val="26"/>
        </w:rPr>
      </w:pPr>
      <w:r w:rsidRPr="00697EBA">
        <w:rPr>
          <w:rFonts w:ascii="PT Astra Serif" w:hAnsi="PT Astra Serif"/>
          <w:b/>
          <w:sz w:val="26"/>
          <w:szCs w:val="26"/>
          <w:lang w:val="x-none"/>
        </w:rPr>
        <w:t>3. Порядок поставки и приемки</w:t>
      </w:r>
      <w:r w:rsidRPr="00697EBA">
        <w:rPr>
          <w:rFonts w:ascii="PT Astra Serif" w:hAnsi="PT Astra Serif"/>
          <w:b/>
          <w:sz w:val="26"/>
          <w:szCs w:val="26"/>
        </w:rPr>
        <w:t xml:space="preserve"> </w:t>
      </w:r>
      <w:r w:rsidRPr="00697EBA">
        <w:rPr>
          <w:rFonts w:ascii="PT Astra Serif" w:hAnsi="PT Astra Serif"/>
          <w:b/>
          <w:sz w:val="26"/>
          <w:szCs w:val="26"/>
          <w:lang w:val="x-none"/>
        </w:rPr>
        <w:t>товара</w:t>
      </w:r>
      <w:r w:rsidRPr="00697EBA">
        <w:rPr>
          <w:rFonts w:ascii="PT Astra Serif" w:hAnsi="PT Astra Serif"/>
          <w:b/>
          <w:sz w:val="26"/>
          <w:szCs w:val="26"/>
        </w:rPr>
        <w:t>, экспертиза товара</w:t>
      </w:r>
    </w:p>
    <w:p w:rsidR="00697EBA" w:rsidRPr="00697EBA" w:rsidRDefault="00697EBA" w:rsidP="00697EBA">
      <w:pPr>
        <w:tabs>
          <w:tab w:val="left" w:pos="426"/>
        </w:tabs>
        <w:ind w:firstLine="567"/>
        <w:jc w:val="both"/>
        <w:rPr>
          <w:rFonts w:ascii="PT Astra Serif" w:hAnsi="PT Astra Serif"/>
          <w:i/>
          <w:color w:val="FF0000"/>
          <w:sz w:val="26"/>
          <w:szCs w:val="26"/>
        </w:rPr>
      </w:pPr>
      <w:r w:rsidRPr="00697EBA">
        <w:rPr>
          <w:rFonts w:ascii="PT Astra Serif" w:hAnsi="PT Astra Serif"/>
          <w:sz w:val="26"/>
          <w:szCs w:val="26"/>
        </w:rPr>
        <w:t xml:space="preserve">3.1. </w:t>
      </w:r>
      <w:r w:rsidRPr="00697EBA">
        <w:rPr>
          <w:rFonts w:ascii="PT Astra Serif" w:eastAsia="Arial" w:hAnsi="PT Astra Serif" w:cs="Calibri"/>
          <w:sz w:val="26"/>
          <w:szCs w:val="26"/>
          <w:lang w:eastAsia="ar-SA"/>
        </w:rPr>
        <w:t xml:space="preserve">Поставщик своими силами и за свой счет осуществляет доставку товара Заказчику </w:t>
      </w:r>
      <w:r w:rsidRPr="00697EBA">
        <w:rPr>
          <w:rFonts w:ascii="PT Astra Serif" w:eastAsia="Arial" w:hAnsi="PT Astra Serif" w:cs="Calibri"/>
          <w:color w:val="000000"/>
          <w:sz w:val="26"/>
          <w:szCs w:val="26"/>
          <w:lang w:eastAsia="ar-SA"/>
        </w:rPr>
        <w:t xml:space="preserve">по адресу г. Кострома ул. Индустриальная, 65 в срок с момента заключения </w:t>
      </w:r>
      <w:r w:rsidRPr="00697EBA">
        <w:rPr>
          <w:rFonts w:ascii="PT Astra Serif" w:eastAsia="Arial" w:hAnsi="PT Astra Serif" w:cs="Calibri"/>
          <w:color w:val="000000"/>
          <w:sz w:val="26"/>
          <w:szCs w:val="26"/>
          <w:lang w:eastAsia="ar-SA"/>
        </w:rPr>
        <w:lastRenderedPageBreak/>
        <w:t>контракта до 15 сентября 2026 года.</w:t>
      </w:r>
      <w:r w:rsidRPr="00697EBA">
        <w:rPr>
          <w:rFonts w:ascii="PT Astra Serif" w:eastAsia="Arial" w:hAnsi="PT Astra Serif" w:cs="Calibri"/>
          <w:sz w:val="26"/>
          <w:szCs w:val="26"/>
          <w:lang w:eastAsia="ar-SA"/>
        </w:rPr>
        <w:t xml:space="preserve"> </w:t>
      </w:r>
      <w:r w:rsidRPr="00697EBA">
        <w:rPr>
          <w:rFonts w:ascii="PT Astra Serif" w:hAnsi="PT Astra Serif" w:cs="Calibri"/>
          <w:sz w:val="26"/>
          <w:szCs w:val="26"/>
          <w:lang w:eastAsia="ar-SA"/>
        </w:rPr>
        <w:t>Вместе с товаром Поставщик передает Заказчику относящуюся к нему документацию: товарную накладную, счет.</w:t>
      </w:r>
      <w:r w:rsidRPr="00697EBA">
        <w:rPr>
          <w:rFonts w:ascii="PT Astra Serif" w:hAnsi="PT Astra Serif" w:cs="Calibri"/>
          <w:sz w:val="26"/>
          <w:szCs w:val="26"/>
          <w:shd w:val="clear" w:color="auto" w:fill="FFFFFF"/>
          <w:lang w:eastAsia="ar-SA"/>
        </w:rPr>
        <w:t xml:space="preserve"> </w:t>
      </w:r>
      <w:r w:rsidRPr="00697EBA">
        <w:rPr>
          <w:rFonts w:ascii="PT Astra Serif" w:eastAsia="Arial" w:hAnsi="PT Astra Serif" w:cs="Calibri"/>
          <w:sz w:val="26"/>
          <w:szCs w:val="26"/>
          <w:lang w:eastAsia="ar-SA"/>
        </w:rPr>
        <w:t>Все копии документов должны быть заверены печатью Поставщика.</w:t>
      </w:r>
      <w:r w:rsidRPr="00697EBA">
        <w:rPr>
          <w:rFonts w:ascii="PT Astra Serif" w:hAnsi="PT Astra Serif" w:cs="Calibri"/>
          <w:i/>
          <w:sz w:val="26"/>
          <w:szCs w:val="26"/>
          <w:shd w:val="clear" w:color="auto" w:fill="FFFFFF"/>
          <w:lang w:eastAsia="ar-SA"/>
        </w:rPr>
        <w:t xml:space="preserve"> </w:t>
      </w:r>
      <w:r w:rsidRPr="00697EBA">
        <w:rPr>
          <w:rFonts w:ascii="PT Astra Serif" w:eastAsia="Arial" w:hAnsi="PT Astra Serif" w:cs="Calibri"/>
          <w:sz w:val="26"/>
          <w:szCs w:val="26"/>
          <w:lang w:eastAsia="ar-SA"/>
        </w:rPr>
        <w:t>В случае, если документы не переданы Поставщиком одновременно с товаром, товар считается не поставленным и приемке не подлежит.</w:t>
      </w:r>
    </w:p>
    <w:p w:rsidR="00697EBA" w:rsidRPr="00697EBA" w:rsidRDefault="00697EBA" w:rsidP="00697EBA">
      <w:pPr>
        <w:tabs>
          <w:tab w:val="left" w:pos="426"/>
        </w:tabs>
        <w:ind w:firstLine="567"/>
        <w:jc w:val="both"/>
        <w:rPr>
          <w:rFonts w:ascii="PT Astra Serif" w:hAnsi="PT Astra Serif"/>
          <w:sz w:val="26"/>
          <w:szCs w:val="26"/>
        </w:rPr>
      </w:pPr>
      <w:r w:rsidRPr="00697EBA">
        <w:rPr>
          <w:rFonts w:ascii="PT Astra Serif" w:hAnsi="PT Astra Serif"/>
          <w:sz w:val="26"/>
          <w:szCs w:val="26"/>
        </w:rPr>
        <w:t>3.2. Приемка товара по количеству и качеству производится в соответствии с Инструкциями о порядке п</w:t>
      </w:r>
      <w:r w:rsidR="00BA2CC1">
        <w:rPr>
          <w:rFonts w:ascii="PT Astra Serif" w:hAnsi="PT Astra Serif"/>
          <w:sz w:val="26"/>
          <w:szCs w:val="26"/>
        </w:rPr>
        <w:t>риемки товара производственно-</w:t>
      </w:r>
      <w:r w:rsidRPr="00697EBA">
        <w:rPr>
          <w:rFonts w:ascii="PT Astra Serif" w:hAnsi="PT Astra Serif"/>
          <w:sz w:val="26"/>
          <w:szCs w:val="26"/>
        </w:rPr>
        <w:t>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15.06.65г. и от 25.04.66 г.</w:t>
      </w:r>
      <w:r w:rsidRPr="00697EBA">
        <w:rPr>
          <w:rFonts w:ascii="PT Astra Serif" w:hAnsi="PT Astra Serif"/>
          <w:color w:val="000000"/>
          <w:sz w:val="26"/>
          <w:szCs w:val="26"/>
        </w:rPr>
        <w:t xml:space="preserve"> с изменениями и дополнениями.</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3.3.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697EBA" w:rsidRPr="00697EBA" w:rsidRDefault="00697EBA" w:rsidP="00697EBA">
      <w:pPr>
        <w:tabs>
          <w:tab w:val="left" w:pos="426"/>
        </w:tabs>
        <w:ind w:firstLine="567"/>
        <w:jc w:val="both"/>
        <w:rPr>
          <w:rFonts w:ascii="PT Astra Serif" w:hAnsi="PT Astra Serif"/>
          <w:sz w:val="26"/>
          <w:szCs w:val="26"/>
        </w:rPr>
      </w:pPr>
      <w:r w:rsidRPr="00697EBA">
        <w:rPr>
          <w:rFonts w:ascii="PT Astra Serif" w:hAnsi="PT Astra Serif"/>
          <w:sz w:val="26"/>
          <w:szCs w:val="26"/>
        </w:rPr>
        <w:t>3.4.  Поставщик в течение 15 (пятнадцати) календарных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rsidR="00697EBA" w:rsidRPr="00697EBA" w:rsidRDefault="00697EBA" w:rsidP="00697EBA">
      <w:pPr>
        <w:tabs>
          <w:tab w:val="left" w:pos="426"/>
        </w:tabs>
        <w:ind w:firstLine="567"/>
        <w:jc w:val="both"/>
        <w:rPr>
          <w:rFonts w:ascii="PT Astra Serif" w:hAnsi="PT Astra Serif"/>
          <w:sz w:val="26"/>
          <w:szCs w:val="26"/>
        </w:rPr>
      </w:pPr>
      <w:r w:rsidRPr="00697EBA">
        <w:rPr>
          <w:rFonts w:ascii="PT Astra Serif" w:hAnsi="PT Astra Serif"/>
          <w:sz w:val="26"/>
          <w:szCs w:val="26"/>
        </w:rPr>
        <w:t xml:space="preserve">3.5. Претензии по качеству принимаются Поставщиком в течение гарантийного срока, который устанавливается производителем товара. </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3.6.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 xml:space="preserve">3.7.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697EBA">
        <w:rPr>
          <w:rFonts w:ascii="PT Astra Serif" w:eastAsia="Arial" w:hAnsi="PT Astra Serif" w:cs="Calibri"/>
          <w:sz w:val="26"/>
          <w:szCs w:val="26"/>
          <w:lang w:eastAsia="ar-SA"/>
        </w:rPr>
        <w:t xml:space="preserve">перед приемкой каждой партии товара </w:t>
      </w:r>
      <w:r w:rsidRPr="00697EBA">
        <w:rPr>
          <w:rFonts w:ascii="PT Astra Serif" w:hAnsi="PT Astra Serif"/>
          <w:sz w:val="26"/>
          <w:szCs w:val="26"/>
        </w:rPr>
        <w:t>Заказчиком проводится экспертиза поставленного товара своими силами.</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 xml:space="preserve">3.8.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3.9. Подписание Заключения экспертизы является основанием для подписания товарной накладной. Товарная накладная подписывается заказчиком в день подписания заказчиком заключения экспертизы.</w:t>
      </w:r>
    </w:p>
    <w:p w:rsidR="00697EBA" w:rsidRPr="00697EBA" w:rsidRDefault="00697EBA" w:rsidP="00697EBA">
      <w:pPr>
        <w:ind w:firstLine="567"/>
        <w:jc w:val="both"/>
        <w:rPr>
          <w:rFonts w:ascii="PT Astra Serif" w:hAnsi="PT Astra Serif"/>
          <w:noProof/>
          <w:sz w:val="26"/>
          <w:szCs w:val="26"/>
        </w:rPr>
      </w:pPr>
      <w:r w:rsidRPr="00697EBA">
        <w:rPr>
          <w:rFonts w:ascii="PT Astra Serif" w:hAnsi="PT Astra Serif"/>
          <w:noProof/>
          <w:sz w:val="26"/>
          <w:szCs w:val="26"/>
        </w:rPr>
        <w:t xml:space="preserve">3.10. Риск случайной гибели или случайного повреждения товара переходит </w:t>
      </w:r>
      <w:r w:rsidRPr="00697EBA">
        <w:rPr>
          <w:rFonts w:ascii="PT Astra Serif" w:hAnsi="PT Astra Serif"/>
          <w:noProof/>
          <w:sz w:val="26"/>
          <w:szCs w:val="26"/>
        </w:rPr>
        <w:br/>
        <w:t>на Заказчика с момента, когда Поставщик считается исполнившим свое обязательство по поставке товара.</w:t>
      </w:r>
    </w:p>
    <w:p w:rsidR="00697EBA" w:rsidRPr="00697EBA" w:rsidRDefault="00697EBA" w:rsidP="00697EBA">
      <w:pPr>
        <w:ind w:firstLine="567"/>
        <w:contextualSpacing/>
        <w:jc w:val="center"/>
        <w:outlineLvl w:val="0"/>
        <w:rPr>
          <w:rFonts w:ascii="PT Astra Serif" w:hAnsi="PT Astra Serif"/>
          <w:b/>
          <w:sz w:val="26"/>
          <w:szCs w:val="26"/>
        </w:rPr>
      </w:pPr>
      <w:r w:rsidRPr="00697EBA">
        <w:rPr>
          <w:rFonts w:ascii="PT Astra Serif" w:hAnsi="PT Astra Serif"/>
          <w:b/>
          <w:sz w:val="26"/>
          <w:szCs w:val="26"/>
        </w:rPr>
        <w:t>4. Ответственность сторон</w:t>
      </w:r>
    </w:p>
    <w:p w:rsidR="00697EBA" w:rsidRPr="00697EBA" w:rsidRDefault="00697EBA" w:rsidP="00697EBA">
      <w:pPr>
        <w:pStyle w:val="ConsPlusNormal"/>
        <w:ind w:right="-143" w:firstLine="709"/>
        <w:jc w:val="both"/>
        <w:rPr>
          <w:rFonts w:ascii="PT Astra Serif" w:hAnsi="PT Astra Serif"/>
          <w:sz w:val="26"/>
          <w:szCs w:val="26"/>
        </w:rPr>
      </w:pPr>
      <w:r w:rsidRPr="00697EBA">
        <w:rPr>
          <w:rFonts w:ascii="PT Astra Serif" w:hAnsi="PT Astra Serif"/>
          <w:sz w:val="26"/>
          <w:szCs w:val="26"/>
        </w:rPr>
        <w:t>4.1.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 xml:space="preserve">4.2.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w:t>
      </w:r>
      <w:r w:rsidRPr="00697EBA">
        <w:rPr>
          <w:rFonts w:ascii="PT Astra Serif" w:hAnsi="PT Astra Serif"/>
          <w:sz w:val="26"/>
          <w:szCs w:val="26"/>
        </w:rPr>
        <w:lastRenderedPageBreak/>
        <w:t xml:space="preserve">пеней ключевой ставки Центрального банка Российской Федерации от не уплаченной в срок суммы. </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 xml:space="preserve">4.2.1. </w:t>
      </w:r>
      <w:r w:rsidRPr="00697EBA">
        <w:rPr>
          <w:rStyle w:val="blk"/>
          <w:rFonts w:ascii="PT Astra Serif" w:hAnsi="PT Astra Serif"/>
          <w:sz w:val="26"/>
          <w:szCs w:val="26"/>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5" w:anchor="dst100012" w:history="1">
        <w:r w:rsidRPr="00697EBA">
          <w:rPr>
            <w:rStyle w:val="a5"/>
            <w:rFonts w:ascii="PT Astra Serif" w:hAnsi="PT Astra Serif"/>
            <w:sz w:val="26"/>
            <w:szCs w:val="26"/>
          </w:rPr>
          <w:t>порядке</w:t>
        </w:r>
      </w:hyperlink>
      <w:r w:rsidRPr="00697EBA">
        <w:rPr>
          <w:rStyle w:val="blk"/>
          <w:rFonts w:ascii="PT Astra Serif" w:hAnsi="PT Astra Serif"/>
          <w:sz w:val="26"/>
          <w:szCs w:val="26"/>
        </w:rPr>
        <w:t xml:space="preserve">, установленном </w:t>
      </w:r>
      <w:r w:rsidRPr="00697EBA">
        <w:rPr>
          <w:rFonts w:ascii="PT Astra Serif" w:hAnsi="PT Astra Serif"/>
          <w:sz w:val="26"/>
          <w:szCs w:val="26"/>
        </w:rPr>
        <w:t>Постановлением Правительства Российской Федерации от 30.08.2017 № 1042:</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а) 1000 рублей, если цена контракта не превышает 3 млн. рублей (включительно);</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б) 5000 рублей, если цена контракта составляет от 3 млн. рублей до 50 млн. рублей (включительно);</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в) 10000 рублей, если цена контракта составляет от 50 млн. рублей до 100 млн. рублей (включительно);</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4.3.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4.3.1.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4.3.2.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а) 10 процентов цены контракта (этапа) в случае, если цена контракта (этапа) не превышает 3 млн. рублей;</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б) 5 процентов цены контракта (этапа) в случае, если цена контракта (этапа) составляет от 3 млн. рублей до 50 млн. рублей (включительно);</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в) 1 процент цены контракта (этапа) в случае, если цена контракта (этапа) составляет от 50 млн. рублей до 100 млн. рублей (включительно).</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4.3.3.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соответствии с п. 6 Постановления Правительства Российской Федерации от 30.08.2017 № 1042:</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а) 1000 рублей, если цена контракта не превышает 3 млн. рублей;</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б) 5000 рублей, если цена контракта составляет от 3 млн. рублей до 50 млн. рублей (включительно);</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в) 10000 рублей, если цена контракта составляет от 50 млн. рублей до 100 млн. рублей (включительно);</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4.4.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lastRenderedPageBreak/>
        <w:t>4.5.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4.6. Уплата неустойки (штрафа, пеней) не освобождает Стороны от исполнения обязательств по Контракту.</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4.7.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4.8.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rsidR="00697EBA" w:rsidRPr="00697EBA" w:rsidRDefault="00697EBA" w:rsidP="00697EBA">
      <w:pPr>
        <w:tabs>
          <w:tab w:val="num" w:pos="360"/>
        </w:tabs>
        <w:ind w:firstLine="567"/>
        <w:jc w:val="center"/>
        <w:outlineLvl w:val="0"/>
        <w:rPr>
          <w:rFonts w:ascii="PT Astra Serif" w:hAnsi="PT Astra Serif"/>
          <w:b/>
          <w:sz w:val="26"/>
          <w:szCs w:val="26"/>
        </w:rPr>
      </w:pPr>
      <w:r w:rsidRPr="00697EBA">
        <w:rPr>
          <w:rFonts w:ascii="PT Astra Serif" w:hAnsi="PT Astra Serif"/>
          <w:b/>
          <w:sz w:val="26"/>
          <w:szCs w:val="26"/>
        </w:rPr>
        <w:t>5. Форс-мажор</w:t>
      </w:r>
    </w:p>
    <w:p w:rsidR="00697EBA" w:rsidRPr="00697EBA" w:rsidRDefault="00697EBA" w:rsidP="00697EBA">
      <w:pPr>
        <w:ind w:firstLine="567"/>
        <w:jc w:val="both"/>
        <w:rPr>
          <w:rFonts w:ascii="PT Astra Serif" w:hAnsi="PT Astra Serif"/>
          <w:sz w:val="26"/>
          <w:szCs w:val="26"/>
          <w:lang w:val="x-none"/>
        </w:rPr>
      </w:pPr>
      <w:r w:rsidRPr="00697EBA">
        <w:rPr>
          <w:rFonts w:ascii="PT Astra Serif" w:hAnsi="PT Astra Serif"/>
          <w:sz w:val="26"/>
          <w:szCs w:val="26"/>
          <w:lang w:val="x-none"/>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697EBA" w:rsidRPr="00697EBA" w:rsidRDefault="00697EBA" w:rsidP="00697EBA">
      <w:pPr>
        <w:ind w:firstLine="567"/>
        <w:jc w:val="both"/>
        <w:rPr>
          <w:rFonts w:ascii="PT Astra Serif" w:hAnsi="PT Astra Serif"/>
          <w:sz w:val="26"/>
          <w:szCs w:val="26"/>
          <w:lang w:val="x-none"/>
        </w:rPr>
      </w:pPr>
      <w:r w:rsidRPr="00697EBA">
        <w:rPr>
          <w:rFonts w:ascii="PT Astra Serif" w:hAnsi="PT Astra Serif"/>
          <w:sz w:val="26"/>
          <w:szCs w:val="26"/>
          <w:lang w:val="x-none"/>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rsidR="00697EBA" w:rsidRPr="00697EBA" w:rsidRDefault="00697EBA" w:rsidP="00697EBA">
      <w:pPr>
        <w:ind w:right="-2" w:firstLine="567"/>
        <w:jc w:val="both"/>
        <w:rPr>
          <w:rFonts w:ascii="PT Astra Serif" w:hAnsi="PT Astra Serif"/>
          <w:sz w:val="26"/>
          <w:szCs w:val="26"/>
          <w:lang w:val="x-none"/>
        </w:rPr>
      </w:pPr>
      <w:r w:rsidRPr="00697EBA">
        <w:rPr>
          <w:rFonts w:ascii="PT Astra Serif" w:hAnsi="PT Astra Serif"/>
          <w:sz w:val="26"/>
          <w:szCs w:val="26"/>
          <w:lang w:val="x-none"/>
        </w:rPr>
        <w:t>5.3. Обязанность доказывания обстоятельств непреодолимой силы лежит на стороне, не выполнившей свои обязательства.</w:t>
      </w:r>
    </w:p>
    <w:p w:rsidR="00697EBA" w:rsidRPr="00697EBA" w:rsidRDefault="00697EBA" w:rsidP="00697EBA">
      <w:pPr>
        <w:ind w:right="-2" w:firstLine="567"/>
        <w:jc w:val="both"/>
        <w:rPr>
          <w:rFonts w:ascii="PT Astra Serif" w:hAnsi="PT Astra Serif"/>
          <w:sz w:val="26"/>
          <w:szCs w:val="26"/>
          <w:lang w:val="x-none"/>
        </w:rPr>
      </w:pPr>
      <w:r w:rsidRPr="00697EBA">
        <w:rPr>
          <w:rFonts w:ascii="PT Astra Serif" w:hAnsi="PT Astra Serif"/>
          <w:sz w:val="26"/>
          <w:szCs w:val="26"/>
          <w:lang w:val="x-none"/>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697EBA" w:rsidRPr="00697EBA" w:rsidRDefault="00697EBA" w:rsidP="00697EBA">
      <w:pPr>
        <w:ind w:right="42" w:firstLine="567"/>
        <w:jc w:val="both"/>
        <w:rPr>
          <w:rFonts w:ascii="PT Astra Serif" w:hAnsi="PT Astra Serif"/>
          <w:sz w:val="26"/>
          <w:szCs w:val="26"/>
          <w:lang w:val="x-none"/>
        </w:rPr>
      </w:pPr>
      <w:r w:rsidRPr="00697EBA">
        <w:rPr>
          <w:rFonts w:ascii="PT Astra Serif" w:hAnsi="PT Astra Serif"/>
          <w:sz w:val="26"/>
          <w:szCs w:val="26"/>
          <w:lang w:val="x-none"/>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697EBA" w:rsidRPr="00697EBA" w:rsidRDefault="00697EBA" w:rsidP="00697EBA">
      <w:pPr>
        <w:ind w:right="42" w:firstLine="567"/>
        <w:jc w:val="center"/>
        <w:rPr>
          <w:rFonts w:ascii="PT Astra Serif" w:hAnsi="PT Astra Serif"/>
          <w:b/>
          <w:sz w:val="26"/>
          <w:szCs w:val="26"/>
        </w:rPr>
      </w:pPr>
      <w:r w:rsidRPr="00697EBA">
        <w:rPr>
          <w:rFonts w:ascii="PT Astra Serif" w:hAnsi="PT Astra Serif"/>
          <w:b/>
          <w:sz w:val="26"/>
          <w:szCs w:val="26"/>
          <w:lang w:val="x-none"/>
        </w:rPr>
        <w:t>6. Изменение и расторжение контракта</w:t>
      </w:r>
    </w:p>
    <w:p w:rsidR="00697EBA" w:rsidRPr="00697EBA" w:rsidRDefault="00697EBA" w:rsidP="00697EBA">
      <w:pPr>
        <w:autoSpaceDE w:val="0"/>
        <w:autoSpaceDN w:val="0"/>
        <w:adjustRightInd w:val="0"/>
        <w:ind w:firstLine="567"/>
        <w:jc w:val="both"/>
        <w:rPr>
          <w:rFonts w:ascii="PT Astra Serif" w:hAnsi="PT Astra Serif"/>
          <w:sz w:val="26"/>
          <w:szCs w:val="26"/>
        </w:rPr>
      </w:pPr>
      <w:r w:rsidRPr="00697EBA">
        <w:rPr>
          <w:rFonts w:ascii="PT Astra Serif" w:hAnsi="PT Astra Serif"/>
          <w:sz w:val="26"/>
          <w:szCs w:val="26"/>
        </w:rPr>
        <w:t xml:space="preserve">6.1.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w:t>
      </w:r>
      <w:r w:rsidRPr="00697EBA">
        <w:rPr>
          <w:rFonts w:ascii="PT Astra Serif" w:hAnsi="PT Astra Serif"/>
          <w:color w:val="000000"/>
          <w:sz w:val="26"/>
          <w:szCs w:val="26"/>
        </w:rPr>
        <w:t xml:space="preserve">ст.34 и </w:t>
      </w:r>
      <w:hyperlink r:id="rId6" w:history="1">
        <w:r w:rsidRPr="00697EBA">
          <w:rPr>
            <w:rFonts w:ascii="PT Astra Serif" w:hAnsi="PT Astra Serif"/>
            <w:color w:val="000000"/>
            <w:sz w:val="26"/>
            <w:szCs w:val="26"/>
            <w:u w:val="single"/>
          </w:rPr>
          <w:t>ст. 95</w:t>
        </w:r>
      </w:hyperlink>
      <w:r w:rsidRPr="00697EBA">
        <w:rPr>
          <w:rFonts w:ascii="PT Astra Serif" w:hAnsi="PT Astra Serif"/>
          <w:sz w:val="26"/>
          <w:szCs w:val="26"/>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97EBA" w:rsidRPr="00697EBA" w:rsidRDefault="00697EBA" w:rsidP="00697EBA">
      <w:pPr>
        <w:autoSpaceDE w:val="0"/>
        <w:autoSpaceDN w:val="0"/>
        <w:adjustRightInd w:val="0"/>
        <w:ind w:firstLine="567"/>
        <w:jc w:val="both"/>
        <w:rPr>
          <w:rFonts w:ascii="PT Astra Serif" w:hAnsi="PT Astra Serif"/>
          <w:sz w:val="26"/>
          <w:szCs w:val="26"/>
        </w:rPr>
      </w:pPr>
      <w:r w:rsidRPr="00697EBA">
        <w:rPr>
          <w:rFonts w:ascii="PT Astra Serif" w:hAnsi="PT Astra Serif"/>
          <w:sz w:val="26"/>
          <w:szCs w:val="26"/>
        </w:rPr>
        <w:t>6.2.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97EBA" w:rsidRPr="00697EBA" w:rsidRDefault="00697EBA" w:rsidP="00697EBA">
      <w:pPr>
        <w:ind w:right="42" w:firstLine="567"/>
        <w:jc w:val="both"/>
        <w:rPr>
          <w:rFonts w:ascii="PT Astra Serif" w:hAnsi="PT Astra Serif"/>
          <w:sz w:val="26"/>
          <w:szCs w:val="26"/>
          <w:lang w:val="x-none"/>
        </w:rPr>
      </w:pPr>
      <w:r w:rsidRPr="00697EBA">
        <w:rPr>
          <w:rFonts w:ascii="PT Astra Serif" w:hAnsi="PT Astra Serif"/>
          <w:sz w:val="26"/>
          <w:szCs w:val="26"/>
          <w:lang w:val="x-none"/>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697EBA" w:rsidRPr="00697EBA" w:rsidRDefault="00697EBA" w:rsidP="00697EBA">
      <w:pPr>
        <w:ind w:right="42" w:firstLine="567"/>
        <w:jc w:val="center"/>
        <w:rPr>
          <w:rFonts w:ascii="PT Astra Serif" w:hAnsi="PT Astra Serif"/>
          <w:b/>
          <w:sz w:val="26"/>
          <w:szCs w:val="26"/>
        </w:rPr>
      </w:pPr>
      <w:r w:rsidRPr="00697EBA">
        <w:rPr>
          <w:rFonts w:ascii="PT Astra Serif" w:hAnsi="PT Astra Serif"/>
          <w:b/>
          <w:sz w:val="26"/>
          <w:szCs w:val="26"/>
          <w:lang w:val="x-none"/>
        </w:rPr>
        <w:t>7. Порядок разрешения споров</w:t>
      </w:r>
    </w:p>
    <w:p w:rsidR="00697EBA" w:rsidRPr="00697EBA" w:rsidRDefault="00697EBA" w:rsidP="00697EBA">
      <w:pPr>
        <w:widowControl w:val="0"/>
        <w:snapToGrid w:val="0"/>
        <w:ind w:right="-71" w:firstLine="567"/>
        <w:contextualSpacing/>
        <w:jc w:val="both"/>
        <w:rPr>
          <w:rFonts w:ascii="PT Astra Serif" w:hAnsi="PT Astra Serif"/>
          <w:noProof/>
          <w:snapToGrid w:val="0"/>
          <w:sz w:val="26"/>
          <w:szCs w:val="26"/>
        </w:rPr>
      </w:pPr>
      <w:r w:rsidRPr="00697EBA">
        <w:rPr>
          <w:rFonts w:ascii="PT Astra Serif" w:hAnsi="PT Astra Serif"/>
          <w:noProof/>
          <w:snapToGrid w:val="0"/>
          <w:sz w:val="26"/>
          <w:szCs w:val="26"/>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Костромской области.</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noProof/>
          <w:sz w:val="26"/>
          <w:szCs w:val="26"/>
        </w:rPr>
        <w:t xml:space="preserve">7.2. </w:t>
      </w:r>
      <w:r w:rsidRPr="00697EBA">
        <w:rPr>
          <w:rFonts w:ascii="PT Astra Serif" w:hAnsi="PT Astra Serif"/>
          <w:sz w:val="26"/>
          <w:szCs w:val="26"/>
        </w:rPr>
        <w:t xml:space="preserve">Досудебный порядок урегулирования споров, предусматривающий направление претензии контрагенту, является обязательным.  </w:t>
      </w:r>
    </w:p>
    <w:p w:rsidR="00697EBA" w:rsidRPr="00697EBA" w:rsidRDefault="00697EBA" w:rsidP="00697EBA">
      <w:pPr>
        <w:autoSpaceDE w:val="0"/>
        <w:autoSpaceDN w:val="0"/>
        <w:adjustRightInd w:val="0"/>
        <w:spacing w:after="200"/>
        <w:ind w:firstLine="567"/>
        <w:contextualSpacing/>
        <w:jc w:val="both"/>
        <w:rPr>
          <w:rFonts w:ascii="PT Astra Serif" w:hAnsi="PT Astra Serif"/>
          <w:sz w:val="26"/>
          <w:szCs w:val="26"/>
        </w:rPr>
      </w:pPr>
      <w:r w:rsidRPr="00697EBA">
        <w:rPr>
          <w:rFonts w:ascii="PT Astra Serif" w:eastAsia="Calibri" w:hAnsi="PT Astra Serif"/>
          <w:sz w:val="26"/>
          <w:szCs w:val="26"/>
        </w:rPr>
        <w:lastRenderedPageBreak/>
        <w:t xml:space="preserve">7.3. Претензии по скрытым недостаткам товара могут быть заявлены в течение всего срока годности товара. </w:t>
      </w:r>
      <w:r w:rsidRPr="00697EBA">
        <w:rPr>
          <w:rFonts w:ascii="PT Astra Serif" w:hAnsi="PT Astra Serif"/>
          <w:sz w:val="26"/>
          <w:szCs w:val="26"/>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697EBA" w:rsidRPr="00697EBA" w:rsidRDefault="00697EBA" w:rsidP="00697EBA">
      <w:pPr>
        <w:ind w:right="-766" w:firstLine="567"/>
        <w:jc w:val="center"/>
        <w:rPr>
          <w:rFonts w:ascii="PT Astra Serif" w:hAnsi="PT Astra Serif"/>
          <w:b/>
          <w:sz w:val="26"/>
          <w:szCs w:val="26"/>
        </w:rPr>
      </w:pPr>
      <w:r w:rsidRPr="00697EBA">
        <w:rPr>
          <w:rFonts w:ascii="PT Astra Serif" w:hAnsi="PT Astra Serif"/>
          <w:b/>
          <w:sz w:val="26"/>
          <w:szCs w:val="26"/>
          <w:lang w:val="x-none"/>
        </w:rPr>
        <w:t>8. Срок действия</w:t>
      </w:r>
    </w:p>
    <w:p w:rsidR="00697EBA" w:rsidRPr="00697EBA" w:rsidRDefault="00697EBA" w:rsidP="00697EBA">
      <w:pPr>
        <w:widowControl w:val="0"/>
        <w:snapToGrid w:val="0"/>
        <w:ind w:right="-71" w:firstLine="567"/>
        <w:contextualSpacing/>
        <w:jc w:val="both"/>
        <w:rPr>
          <w:rFonts w:ascii="PT Astra Serif" w:hAnsi="PT Astra Serif"/>
          <w:noProof/>
          <w:snapToGrid w:val="0"/>
          <w:sz w:val="26"/>
          <w:szCs w:val="26"/>
        </w:rPr>
      </w:pPr>
      <w:r w:rsidRPr="00697EBA">
        <w:rPr>
          <w:rFonts w:ascii="PT Astra Serif" w:hAnsi="PT Astra Serif"/>
          <w:sz w:val="26"/>
          <w:szCs w:val="26"/>
        </w:rPr>
        <w:t xml:space="preserve">8.1. </w:t>
      </w:r>
      <w:r w:rsidRPr="00697EBA">
        <w:rPr>
          <w:rFonts w:ascii="PT Astra Serif" w:hAnsi="PT Astra Serif"/>
          <w:noProof/>
          <w:snapToGrid w:val="0"/>
          <w:sz w:val="26"/>
          <w:szCs w:val="26"/>
        </w:rPr>
        <w:t>Контракт вступает в силу с момента его подписания уполномоченными представителями Сторон и действует до «31»  декабря  2026 г</w:t>
      </w:r>
      <w:r w:rsidRPr="00697EBA">
        <w:rPr>
          <w:rFonts w:ascii="PT Astra Serif" w:hAnsi="PT Astra Serif"/>
          <w:i/>
          <w:noProof/>
          <w:snapToGrid w:val="0"/>
          <w:sz w:val="26"/>
          <w:szCs w:val="26"/>
        </w:rPr>
        <w:t>.</w:t>
      </w:r>
      <w:r w:rsidRPr="00697EBA">
        <w:rPr>
          <w:rFonts w:ascii="PT Astra Serif" w:hAnsi="PT Astra Serif"/>
          <w:noProof/>
          <w:snapToGrid w:val="0"/>
          <w:sz w:val="26"/>
          <w:szCs w:val="26"/>
        </w:rPr>
        <w:t xml:space="preserve"> включительно.</w:t>
      </w:r>
    </w:p>
    <w:p w:rsidR="00697EBA" w:rsidRPr="00697EBA" w:rsidRDefault="00697EBA" w:rsidP="00697EBA">
      <w:pPr>
        <w:widowControl w:val="0"/>
        <w:ind w:right="-71" w:firstLine="567"/>
        <w:contextualSpacing/>
        <w:jc w:val="both"/>
        <w:rPr>
          <w:rFonts w:ascii="PT Astra Serif" w:hAnsi="PT Astra Serif"/>
          <w:noProof/>
          <w:snapToGrid w:val="0"/>
          <w:sz w:val="26"/>
          <w:szCs w:val="26"/>
        </w:rPr>
      </w:pPr>
      <w:r w:rsidRPr="00697EBA">
        <w:rPr>
          <w:rFonts w:ascii="PT Astra Serif" w:hAnsi="PT Astra Serif"/>
          <w:noProof/>
          <w:snapToGrid w:val="0"/>
          <w:sz w:val="26"/>
          <w:szCs w:val="26"/>
        </w:rPr>
        <w:t>8.2. Контракт составлен в двух экземплярах, имеющих одинаковую юридическую силу, по одному экземпляру для каждой из Сторон.</w:t>
      </w:r>
    </w:p>
    <w:p w:rsidR="00697EBA" w:rsidRPr="00697EBA" w:rsidRDefault="00697EBA" w:rsidP="00697EBA">
      <w:pPr>
        <w:widowControl w:val="0"/>
        <w:ind w:right="-71" w:firstLine="567"/>
        <w:contextualSpacing/>
        <w:jc w:val="both"/>
        <w:rPr>
          <w:rFonts w:ascii="PT Astra Serif" w:hAnsi="PT Astra Serif"/>
          <w:noProof/>
          <w:snapToGrid w:val="0"/>
          <w:sz w:val="26"/>
          <w:szCs w:val="26"/>
        </w:rPr>
      </w:pPr>
      <w:r w:rsidRPr="00697EBA">
        <w:rPr>
          <w:rFonts w:ascii="PT Astra Serif" w:hAnsi="PT Astra Serif"/>
          <w:noProof/>
          <w:snapToGrid w:val="0"/>
          <w:sz w:val="26"/>
          <w:szCs w:val="26"/>
        </w:rPr>
        <w:t xml:space="preserve">8.3.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697EBA" w:rsidRPr="00697EBA" w:rsidRDefault="00697EBA" w:rsidP="00697EBA">
      <w:pPr>
        <w:widowControl w:val="0"/>
        <w:ind w:right="-71" w:firstLine="567"/>
        <w:contextualSpacing/>
        <w:jc w:val="both"/>
        <w:rPr>
          <w:rFonts w:ascii="PT Astra Serif" w:hAnsi="PT Astra Serif"/>
          <w:snapToGrid w:val="0"/>
          <w:sz w:val="26"/>
          <w:szCs w:val="26"/>
        </w:rPr>
      </w:pPr>
      <w:r w:rsidRPr="00697EBA">
        <w:rPr>
          <w:rFonts w:ascii="PT Astra Serif" w:hAnsi="PT Astra Serif"/>
          <w:snapToGrid w:val="0"/>
          <w:sz w:val="26"/>
          <w:szCs w:val="26"/>
        </w:rPr>
        <w:t xml:space="preserve">8.4. При исполнении Контракта не допускается перемена Поставщика, </w:t>
      </w:r>
      <w:r w:rsidRPr="00697EBA">
        <w:rPr>
          <w:rFonts w:ascii="PT Astra Serif" w:hAnsi="PT Astra Serif"/>
          <w:snapToGrid w:val="0"/>
          <w:sz w:val="26"/>
          <w:szCs w:val="26"/>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697EBA" w:rsidRPr="00697EBA" w:rsidRDefault="00697EBA" w:rsidP="00697EBA">
      <w:pPr>
        <w:widowControl w:val="0"/>
        <w:ind w:right="-71" w:firstLine="567"/>
        <w:contextualSpacing/>
        <w:jc w:val="both"/>
        <w:rPr>
          <w:rFonts w:ascii="PT Astra Serif" w:hAnsi="PT Astra Serif"/>
          <w:snapToGrid w:val="0"/>
          <w:sz w:val="26"/>
          <w:szCs w:val="26"/>
        </w:rPr>
      </w:pPr>
      <w:r w:rsidRPr="00697EBA">
        <w:rPr>
          <w:rFonts w:ascii="PT Astra Serif" w:hAnsi="PT Astra Serif"/>
          <w:snapToGrid w:val="0"/>
          <w:sz w:val="26"/>
          <w:szCs w:val="26"/>
        </w:rPr>
        <w:t>8.5. Во всем остальном, что не предусмотрено Контрактом, Стороны руководствуются действующим законодательством Российской Федерации.</w:t>
      </w:r>
    </w:p>
    <w:p w:rsidR="00697EBA" w:rsidRPr="00697EBA" w:rsidRDefault="00697EBA" w:rsidP="00697EBA">
      <w:pPr>
        <w:widowControl w:val="0"/>
        <w:autoSpaceDE w:val="0"/>
        <w:autoSpaceDN w:val="0"/>
        <w:adjustRightInd w:val="0"/>
        <w:ind w:firstLine="567"/>
        <w:jc w:val="center"/>
        <w:outlineLvl w:val="0"/>
        <w:rPr>
          <w:rFonts w:ascii="PT Astra Serif" w:hAnsi="PT Astra Serif"/>
          <w:b/>
          <w:sz w:val="26"/>
          <w:szCs w:val="26"/>
        </w:rPr>
      </w:pPr>
      <w:r w:rsidRPr="00697EBA">
        <w:rPr>
          <w:rFonts w:ascii="PT Astra Serif" w:hAnsi="PT Astra Serif"/>
          <w:b/>
          <w:sz w:val="26"/>
          <w:szCs w:val="26"/>
        </w:rPr>
        <w:t>9. Обеспечение исполнения Контракта</w:t>
      </w:r>
    </w:p>
    <w:p w:rsidR="00697EBA" w:rsidRPr="00697EBA" w:rsidRDefault="00697EBA" w:rsidP="00697EBA">
      <w:pPr>
        <w:autoSpaceDE w:val="0"/>
        <w:autoSpaceDN w:val="0"/>
        <w:adjustRightInd w:val="0"/>
        <w:ind w:firstLine="567"/>
        <w:jc w:val="both"/>
        <w:rPr>
          <w:rFonts w:ascii="PT Astra Serif" w:hAnsi="PT Astra Serif"/>
          <w:sz w:val="26"/>
          <w:szCs w:val="26"/>
        </w:rPr>
      </w:pPr>
      <w:r w:rsidRPr="00697EBA">
        <w:rPr>
          <w:rFonts w:ascii="PT Astra Serif" w:hAnsi="PT Astra Serif"/>
          <w:iCs/>
          <w:sz w:val="26"/>
          <w:szCs w:val="26"/>
        </w:rPr>
        <w:t>9.1. Обеспечение контракта не предусмотрено настоящим контрактом.</w:t>
      </w:r>
    </w:p>
    <w:p w:rsidR="00697EBA" w:rsidRPr="00697EBA" w:rsidRDefault="00697EBA" w:rsidP="00697EBA">
      <w:pPr>
        <w:ind w:right="-2" w:firstLine="567"/>
        <w:jc w:val="center"/>
        <w:rPr>
          <w:rFonts w:ascii="PT Astra Serif" w:hAnsi="PT Astra Serif"/>
          <w:b/>
          <w:sz w:val="26"/>
          <w:szCs w:val="26"/>
        </w:rPr>
      </w:pPr>
      <w:r w:rsidRPr="00697EBA">
        <w:rPr>
          <w:rFonts w:ascii="PT Astra Serif" w:hAnsi="PT Astra Serif"/>
          <w:b/>
          <w:sz w:val="26"/>
          <w:szCs w:val="26"/>
          <w:lang w:val="x-none"/>
        </w:rPr>
        <w:t>10. Юридические адреса и реквизиты сторо</w:t>
      </w:r>
      <w:r w:rsidRPr="00697EBA">
        <w:rPr>
          <w:rFonts w:ascii="PT Astra Serif" w:hAnsi="PT Astra Serif"/>
          <w:b/>
          <w:sz w:val="26"/>
          <w:szCs w:val="26"/>
        </w:rPr>
        <w:t>н</w:t>
      </w:r>
    </w:p>
    <w:tbl>
      <w:tblPr>
        <w:tblW w:w="10348" w:type="dxa"/>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387"/>
        <w:gridCol w:w="4961"/>
      </w:tblGrid>
      <w:tr w:rsidR="00697EBA" w:rsidRPr="00697EBA" w:rsidTr="00A20A32">
        <w:tc>
          <w:tcPr>
            <w:tcW w:w="5387" w:type="dxa"/>
          </w:tcPr>
          <w:p w:rsidR="00697EBA" w:rsidRPr="00697EBA" w:rsidRDefault="00697EBA" w:rsidP="00A20A32">
            <w:pPr>
              <w:suppressAutoHyphens/>
              <w:snapToGrid w:val="0"/>
              <w:rPr>
                <w:rFonts w:ascii="PT Astra Serif" w:hAnsi="PT Astra Serif"/>
                <w:b/>
                <w:sz w:val="26"/>
                <w:szCs w:val="26"/>
                <w:lang w:eastAsia="ar-SA"/>
              </w:rPr>
            </w:pPr>
            <w:r w:rsidRPr="00697EBA">
              <w:rPr>
                <w:rFonts w:ascii="PT Astra Serif" w:hAnsi="PT Astra Serif"/>
                <w:b/>
                <w:sz w:val="26"/>
                <w:szCs w:val="26"/>
                <w:lang w:eastAsia="ar-SA"/>
              </w:rPr>
              <w:t>Государственный заказчик:</w:t>
            </w:r>
          </w:p>
        </w:tc>
        <w:tc>
          <w:tcPr>
            <w:tcW w:w="4961" w:type="dxa"/>
          </w:tcPr>
          <w:p w:rsidR="00697EBA" w:rsidRPr="00697EBA" w:rsidRDefault="00697EBA" w:rsidP="00A20A32">
            <w:pPr>
              <w:suppressAutoHyphens/>
              <w:snapToGrid w:val="0"/>
              <w:rPr>
                <w:rFonts w:ascii="PT Astra Serif" w:hAnsi="PT Astra Serif"/>
                <w:b/>
                <w:sz w:val="26"/>
                <w:szCs w:val="26"/>
                <w:lang w:eastAsia="ar-SA"/>
              </w:rPr>
            </w:pPr>
            <w:r w:rsidRPr="00697EBA">
              <w:rPr>
                <w:rFonts w:ascii="PT Astra Serif" w:hAnsi="PT Astra Serif"/>
                <w:b/>
                <w:sz w:val="26"/>
                <w:szCs w:val="26"/>
                <w:lang w:eastAsia="ar-SA"/>
              </w:rPr>
              <w:t>Поставщик:</w:t>
            </w:r>
            <w:r w:rsidRPr="00697EBA">
              <w:rPr>
                <w:rFonts w:ascii="PT Astra Serif" w:hAnsi="PT Astra Serif"/>
                <w:sz w:val="26"/>
                <w:szCs w:val="26"/>
                <w:lang w:eastAsia="ar-SA"/>
              </w:rPr>
              <w:t xml:space="preserve"> </w:t>
            </w:r>
          </w:p>
        </w:tc>
      </w:tr>
      <w:tr w:rsidR="00697EBA" w:rsidRPr="00697EBA" w:rsidTr="00A20A32">
        <w:tc>
          <w:tcPr>
            <w:tcW w:w="5387" w:type="dxa"/>
            <w:tcMar>
              <w:top w:w="0" w:type="dxa"/>
              <w:left w:w="0" w:type="dxa"/>
              <w:bottom w:w="0" w:type="dxa"/>
              <w:right w:w="0" w:type="dxa"/>
            </w:tcMar>
            <w:hideMark/>
          </w:tcPr>
          <w:p w:rsidR="00697EBA" w:rsidRPr="00697EBA" w:rsidRDefault="00697EBA" w:rsidP="00A20A32">
            <w:pPr>
              <w:tabs>
                <w:tab w:val="left" w:pos="284"/>
              </w:tabs>
              <w:suppressAutoHyphens/>
              <w:snapToGrid w:val="0"/>
              <w:jc w:val="both"/>
              <w:rPr>
                <w:rFonts w:ascii="PT Astra Serif" w:hAnsi="PT Astra Serif"/>
                <w:bCs/>
                <w:iCs/>
                <w:sz w:val="26"/>
                <w:szCs w:val="26"/>
                <w:lang w:eastAsia="ar-SA"/>
              </w:rPr>
            </w:pPr>
            <w:r w:rsidRPr="00697EBA">
              <w:rPr>
                <w:rFonts w:ascii="PT Astra Serif" w:hAnsi="PT Astra Serif"/>
                <w:bCs/>
                <w:iCs/>
                <w:sz w:val="26"/>
                <w:szCs w:val="26"/>
                <w:lang w:eastAsia="ar-SA"/>
              </w:rPr>
              <w:t xml:space="preserve"> УФСИН России по </w:t>
            </w:r>
          </w:p>
          <w:p w:rsidR="00697EBA" w:rsidRPr="00697EBA" w:rsidRDefault="00697EBA" w:rsidP="00A20A32">
            <w:pPr>
              <w:tabs>
                <w:tab w:val="left" w:pos="284"/>
              </w:tabs>
              <w:suppressAutoHyphens/>
              <w:snapToGrid w:val="0"/>
              <w:jc w:val="both"/>
              <w:rPr>
                <w:rFonts w:ascii="PT Astra Serif" w:hAnsi="PT Astra Serif"/>
                <w:bCs/>
                <w:iCs/>
                <w:sz w:val="26"/>
                <w:szCs w:val="26"/>
                <w:lang w:eastAsia="ar-SA"/>
              </w:rPr>
            </w:pPr>
            <w:r w:rsidRPr="00697EBA">
              <w:rPr>
                <w:rFonts w:ascii="PT Astra Serif" w:hAnsi="PT Astra Serif"/>
                <w:bCs/>
                <w:iCs/>
                <w:sz w:val="26"/>
                <w:szCs w:val="26"/>
                <w:lang w:eastAsia="ar-SA"/>
              </w:rPr>
              <w:t xml:space="preserve"> Костромской области</w:t>
            </w:r>
          </w:p>
        </w:tc>
        <w:tc>
          <w:tcPr>
            <w:tcW w:w="4961" w:type="dxa"/>
            <w:tcMar>
              <w:top w:w="0" w:type="dxa"/>
              <w:left w:w="0" w:type="dxa"/>
              <w:bottom w:w="0" w:type="dxa"/>
              <w:right w:w="0" w:type="dxa"/>
            </w:tcMar>
          </w:tcPr>
          <w:p w:rsidR="00697EBA" w:rsidRPr="00697EBA" w:rsidRDefault="00697EBA" w:rsidP="00A20A32">
            <w:pPr>
              <w:suppressAutoHyphens/>
              <w:snapToGrid w:val="0"/>
              <w:jc w:val="both"/>
              <w:rPr>
                <w:rFonts w:ascii="PT Astra Serif" w:hAnsi="PT Astra Serif"/>
                <w:sz w:val="26"/>
                <w:szCs w:val="26"/>
                <w:lang w:eastAsia="ar-SA"/>
              </w:rPr>
            </w:pPr>
          </w:p>
        </w:tc>
      </w:tr>
      <w:tr w:rsidR="00697EBA" w:rsidRPr="00697EBA" w:rsidTr="00A20A32">
        <w:trPr>
          <w:trHeight w:val="324"/>
        </w:trPr>
        <w:tc>
          <w:tcPr>
            <w:tcW w:w="5387" w:type="dxa"/>
            <w:hideMark/>
          </w:tcPr>
          <w:p w:rsidR="00697EBA" w:rsidRPr="00697EBA" w:rsidRDefault="00697EBA" w:rsidP="00A20A32">
            <w:pPr>
              <w:suppressAutoHyphens/>
              <w:snapToGrid w:val="0"/>
              <w:ind w:hanging="108"/>
              <w:jc w:val="both"/>
              <w:rPr>
                <w:rFonts w:ascii="PT Astra Serif" w:hAnsi="PT Astra Serif"/>
                <w:b/>
                <w:sz w:val="26"/>
                <w:szCs w:val="26"/>
                <w:lang w:eastAsia="ar-SA"/>
              </w:rPr>
            </w:pPr>
            <w:r w:rsidRPr="00697EBA">
              <w:rPr>
                <w:rFonts w:ascii="PT Astra Serif" w:hAnsi="PT Astra Serif"/>
                <w:b/>
                <w:sz w:val="26"/>
                <w:szCs w:val="26"/>
                <w:lang w:eastAsia="ar-SA"/>
              </w:rPr>
              <w:t>Адрес юридический:</w:t>
            </w:r>
          </w:p>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156019, Костромская область, г. Кострома, </w:t>
            </w:r>
          </w:p>
          <w:p w:rsidR="00697EBA" w:rsidRPr="00697EBA" w:rsidRDefault="00697EBA" w:rsidP="00A20A32">
            <w:pPr>
              <w:suppressAutoHyphens/>
              <w:snapToGrid w:val="0"/>
              <w:jc w:val="both"/>
              <w:rPr>
                <w:rFonts w:ascii="PT Astra Serif" w:hAnsi="PT Astra Serif"/>
                <w:b/>
                <w:sz w:val="26"/>
                <w:szCs w:val="26"/>
                <w:lang w:eastAsia="ar-SA"/>
              </w:rPr>
            </w:pPr>
            <w:r w:rsidRPr="00697EBA">
              <w:rPr>
                <w:rFonts w:ascii="PT Astra Serif" w:hAnsi="PT Astra Serif"/>
                <w:sz w:val="26"/>
                <w:szCs w:val="26"/>
                <w:lang w:eastAsia="ar-SA"/>
              </w:rPr>
              <w:t xml:space="preserve">ул. Индустриальная,65 </w:t>
            </w:r>
            <w:r w:rsidRPr="00697EBA">
              <w:rPr>
                <w:rFonts w:ascii="PT Astra Serif" w:hAnsi="PT Astra Serif"/>
                <w:b/>
                <w:sz w:val="26"/>
                <w:szCs w:val="26"/>
                <w:lang w:eastAsia="ar-SA"/>
              </w:rPr>
              <w:t xml:space="preserve"> </w:t>
            </w:r>
            <w:r w:rsidRPr="00697EBA">
              <w:rPr>
                <w:rFonts w:ascii="PT Astra Serif" w:hAnsi="PT Astra Serif"/>
                <w:sz w:val="26"/>
                <w:szCs w:val="26"/>
                <w:lang w:eastAsia="ar-SA"/>
              </w:rPr>
              <w:t>тел. 8 (4942) 39-99-00</w:t>
            </w:r>
          </w:p>
        </w:tc>
        <w:tc>
          <w:tcPr>
            <w:tcW w:w="4961" w:type="dxa"/>
          </w:tcPr>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b/>
                <w:sz w:val="26"/>
                <w:szCs w:val="26"/>
                <w:lang w:eastAsia="ar-SA"/>
              </w:rPr>
              <w:t>Адрес юридический:</w:t>
            </w:r>
          </w:p>
          <w:p w:rsidR="00697EBA" w:rsidRPr="00697EBA" w:rsidRDefault="00697EBA" w:rsidP="00A20A32">
            <w:pPr>
              <w:autoSpaceDE w:val="0"/>
              <w:autoSpaceDN w:val="0"/>
              <w:adjustRightInd w:val="0"/>
              <w:rPr>
                <w:rFonts w:ascii="PT Astra Serif" w:hAnsi="PT Astra Serif"/>
                <w:sz w:val="26"/>
                <w:szCs w:val="26"/>
              </w:rPr>
            </w:pPr>
          </w:p>
        </w:tc>
      </w:tr>
      <w:tr w:rsidR="00697EBA" w:rsidRPr="00697EBA" w:rsidTr="00A20A32">
        <w:trPr>
          <w:trHeight w:val="904"/>
        </w:trPr>
        <w:tc>
          <w:tcPr>
            <w:tcW w:w="5387" w:type="dxa"/>
            <w:hideMark/>
          </w:tcPr>
          <w:p w:rsidR="00697EBA" w:rsidRPr="00697EBA" w:rsidRDefault="00697EBA" w:rsidP="00A20A32">
            <w:pPr>
              <w:suppressAutoHyphens/>
              <w:snapToGrid w:val="0"/>
              <w:jc w:val="both"/>
              <w:rPr>
                <w:rFonts w:ascii="PT Astra Serif" w:hAnsi="PT Astra Serif"/>
                <w:b/>
                <w:sz w:val="26"/>
                <w:szCs w:val="26"/>
                <w:lang w:eastAsia="ar-SA"/>
              </w:rPr>
            </w:pPr>
            <w:r w:rsidRPr="00697EBA">
              <w:rPr>
                <w:rFonts w:ascii="PT Astra Serif" w:hAnsi="PT Astra Serif"/>
                <w:b/>
                <w:sz w:val="26"/>
                <w:szCs w:val="26"/>
                <w:lang w:eastAsia="ar-SA"/>
              </w:rPr>
              <w:t xml:space="preserve">Адрес почтовый: </w:t>
            </w:r>
          </w:p>
          <w:p w:rsidR="00697EBA" w:rsidRPr="00697EBA" w:rsidRDefault="00697EBA" w:rsidP="00A20A32">
            <w:pPr>
              <w:suppressAutoHyphens/>
              <w:snapToGrid w:val="0"/>
              <w:jc w:val="both"/>
              <w:rPr>
                <w:rFonts w:ascii="PT Astra Serif" w:hAnsi="PT Astra Serif"/>
                <w:b/>
                <w:sz w:val="26"/>
                <w:szCs w:val="26"/>
                <w:lang w:eastAsia="ar-SA"/>
              </w:rPr>
            </w:pPr>
            <w:r w:rsidRPr="00697EBA">
              <w:rPr>
                <w:rFonts w:ascii="PT Astra Serif" w:hAnsi="PT Astra Serif"/>
                <w:sz w:val="26"/>
                <w:szCs w:val="26"/>
                <w:lang w:eastAsia="ar-SA"/>
              </w:rPr>
              <w:t xml:space="preserve">156019, Костромская область, г. Кострома, </w:t>
            </w:r>
            <w:r w:rsidRPr="00697EBA">
              <w:rPr>
                <w:rFonts w:ascii="PT Astra Serif" w:hAnsi="PT Astra Serif"/>
                <w:b/>
                <w:sz w:val="26"/>
                <w:szCs w:val="26"/>
                <w:lang w:eastAsia="ar-SA"/>
              </w:rPr>
              <w:t xml:space="preserve"> </w:t>
            </w:r>
            <w:r w:rsidRPr="00697EBA">
              <w:rPr>
                <w:rFonts w:ascii="PT Astra Serif" w:hAnsi="PT Astra Serif"/>
                <w:sz w:val="26"/>
                <w:szCs w:val="26"/>
                <w:lang w:eastAsia="ar-SA"/>
              </w:rPr>
              <w:t>ул. Индустриальная,65</w:t>
            </w:r>
          </w:p>
        </w:tc>
        <w:tc>
          <w:tcPr>
            <w:tcW w:w="4961" w:type="dxa"/>
          </w:tcPr>
          <w:p w:rsidR="00697EBA" w:rsidRPr="00697EBA" w:rsidRDefault="00697EBA" w:rsidP="00A20A32">
            <w:pPr>
              <w:suppressAutoHyphens/>
              <w:snapToGrid w:val="0"/>
              <w:jc w:val="both"/>
              <w:rPr>
                <w:rFonts w:ascii="PT Astra Serif" w:hAnsi="PT Astra Serif"/>
                <w:b/>
                <w:sz w:val="26"/>
                <w:szCs w:val="26"/>
                <w:lang w:eastAsia="ar-SA"/>
              </w:rPr>
            </w:pPr>
            <w:r w:rsidRPr="00697EBA">
              <w:rPr>
                <w:rFonts w:ascii="PT Astra Serif" w:hAnsi="PT Astra Serif"/>
                <w:b/>
                <w:sz w:val="26"/>
                <w:szCs w:val="26"/>
                <w:lang w:eastAsia="ar-SA"/>
              </w:rPr>
              <w:t>Адрес почтовый:</w:t>
            </w:r>
          </w:p>
          <w:p w:rsidR="00697EBA" w:rsidRPr="00697EBA" w:rsidRDefault="00697EBA" w:rsidP="00A20A32">
            <w:pPr>
              <w:autoSpaceDE w:val="0"/>
              <w:autoSpaceDN w:val="0"/>
              <w:adjustRightInd w:val="0"/>
              <w:rPr>
                <w:rFonts w:ascii="PT Astra Serif" w:hAnsi="PT Astra Serif"/>
                <w:sz w:val="26"/>
                <w:szCs w:val="26"/>
              </w:rPr>
            </w:pPr>
          </w:p>
        </w:tc>
      </w:tr>
      <w:tr w:rsidR="00697EBA" w:rsidRPr="00697EBA" w:rsidTr="00A20A32">
        <w:trPr>
          <w:trHeight w:val="1518"/>
        </w:trPr>
        <w:tc>
          <w:tcPr>
            <w:tcW w:w="5387" w:type="dxa"/>
            <w:hideMark/>
          </w:tcPr>
          <w:p w:rsidR="00697EBA" w:rsidRPr="00697EBA" w:rsidRDefault="00697EBA" w:rsidP="00A20A32">
            <w:pPr>
              <w:suppressAutoHyphens/>
              <w:jc w:val="both"/>
              <w:rPr>
                <w:rFonts w:ascii="PT Astra Serif" w:hAnsi="PT Astra Serif"/>
                <w:b/>
                <w:sz w:val="26"/>
                <w:szCs w:val="26"/>
                <w:lang w:eastAsia="ar-SA"/>
              </w:rPr>
            </w:pPr>
            <w:r w:rsidRPr="00697EBA">
              <w:rPr>
                <w:rFonts w:ascii="PT Astra Serif" w:hAnsi="PT Astra Serif"/>
                <w:b/>
                <w:sz w:val="26"/>
                <w:szCs w:val="26"/>
                <w:lang w:eastAsia="ar-SA"/>
              </w:rPr>
              <w:t>Банковские реквизиты:</w:t>
            </w:r>
          </w:p>
          <w:p w:rsidR="00697EBA" w:rsidRPr="00697EBA" w:rsidRDefault="00697EBA" w:rsidP="00A20A32">
            <w:pPr>
              <w:tabs>
                <w:tab w:val="left" w:pos="176"/>
              </w:tabs>
              <w:ind w:left="34"/>
              <w:contextualSpacing/>
              <w:rPr>
                <w:rFonts w:ascii="PT Astra Serif" w:hAnsi="PT Astra Serif"/>
                <w:sz w:val="26"/>
                <w:szCs w:val="26"/>
                <w:lang w:eastAsia="ar-SA"/>
              </w:rPr>
            </w:pPr>
            <w:r w:rsidRPr="00697EBA">
              <w:rPr>
                <w:rFonts w:ascii="PT Astra Serif" w:hAnsi="PT Astra Serif"/>
                <w:sz w:val="26"/>
                <w:szCs w:val="26"/>
                <w:lang w:eastAsia="ar-SA"/>
              </w:rPr>
              <w:t xml:space="preserve">ИНН 4401009390/ КПП 440101001 </w:t>
            </w:r>
          </w:p>
          <w:p w:rsidR="00697EBA" w:rsidRPr="00697EBA" w:rsidRDefault="00697EBA" w:rsidP="00A20A32">
            <w:pPr>
              <w:tabs>
                <w:tab w:val="left" w:pos="176"/>
              </w:tabs>
              <w:ind w:left="34"/>
              <w:contextualSpacing/>
              <w:rPr>
                <w:rFonts w:ascii="PT Astra Serif" w:hAnsi="PT Astra Serif"/>
                <w:sz w:val="26"/>
                <w:szCs w:val="26"/>
                <w:lang w:eastAsia="ar-SA"/>
              </w:rPr>
            </w:pPr>
            <w:r w:rsidRPr="00697EBA">
              <w:rPr>
                <w:rFonts w:ascii="PT Astra Serif" w:hAnsi="PT Astra Serif"/>
                <w:sz w:val="26"/>
                <w:szCs w:val="26"/>
                <w:lang w:eastAsia="ar-SA"/>
              </w:rPr>
              <w:t>БИК 012202102</w:t>
            </w:r>
          </w:p>
          <w:p w:rsidR="00697EBA" w:rsidRPr="00697EBA" w:rsidRDefault="00697EBA" w:rsidP="00A20A32">
            <w:pPr>
              <w:tabs>
                <w:tab w:val="left" w:pos="176"/>
              </w:tabs>
              <w:ind w:left="34"/>
              <w:contextualSpacing/>
              <w:rPr>
                <w:rFonts w:ascii="PT Astra Serif" w:hAnsi="PT Astra Serif"/>
                <w:sz w:val="26"/>
                <w:szCs w:val="26"/>
                <w:lang w:eastAsia="ar-SA"/>
              </w:rPr>
            </w:pPr>
            <w:r w:rsidRPr="00697EBA">
              <w:rPr>
                <w:rFonts w:ascii="PT Astra Serif" w:hAnsi="PT Astra Serif"/>
                <w:sz w:val="26"/>
                <w:szCs w:val="26"/>
                <w:lang w:eastAsia="ar-SA"/>
              </w:rPr>
              <w:t>Казначейский счет 03211643000000013202 Единый казначейский счет 40102810745370000024</w:t>
            </w:r>
          </w:p>
          <w:p w:rsidR="00697EBA" w:rsidRPr="00697EBA" w:rsidRDefault="00697EBA" w:rsidP="00A20A32">
            <w:pPr>
              <w:tabs>
                <w:tab w:val="left" w:pos="176"/>
              </w:tabs>
              <w:ind w:left="34"/>
              <w:contextualSpacing/>
              <w:rPr>
                <w:rFonts w:ascii="PT Astra Serif" w:hAnsi="PT Astra Serif"/>
                <w:sz w:val="26"/>
                <w:szCs w:val="26"/>
                <w:lang w:eastAsia="ar-SA"/>
              </w:rPr>
            </w:pPr>
            <w:r w:rsidRPr="00697EBA">
              <w:rPr>
                <w:rFonts w:ascii="PT Astra Serif" w:hAnsi="PT Astra Serif"/>
                <w:sz w:val="26"/>
                <w:szCs w:val="26"/>
                <w:lang w:eastAsia="ar-SA"/>
              </w:rPr>
              <w:t>ОКЦ №1 Волго-Вятского ГУ Банка России//УФК по Нижегородской области,</w:t>
            </w:r>
          </w:p>
          <w:p w:rsidR="00697EBA" w:rsidRPr="00697EBA" w:rsidRDefault="00697EBA" w:rsidP="00A20A32">
            <w:pPr>
              <w:tabs>
                <w:tab w:val="left" w:pos="176"/>
              </w:tabs>
              <w:ind w:left="34"/>
              <w:contextualSpacing/>
              <w:rPr>
                <w:rFonts w:ascii="PT Astra Serif" w:hAnsi="PT Astra Serif"/>
                <w:sz w:val="26"/>
                <w:szCs w:val="26"/>
              </w:rPr>
            </w:pPr>
            <w:r w:rsidRPr="00697EBA">
              <w:rPr>
                <w:rFonts w:ascii="PT Astra Serif" w:hAnsi="PT Astra Serif"/>
                <w:sz w:val="26"/>
                <w:szCs w:val="26"/>
                <w:lang w:eastAsia="ar-SA"/>
              </w:rPr>
              <w:t>г. Нижний Новгород</w:t>
            </w:r>
          </w:p>
        </w:tc>
        <w:tc>
          <w:tcPr>
            <w:tcW w:w="4961" w:type="dxa"/>
          </w:tcPr>
          <w:p w:rsidR="00697EBA" w:rsidRPr="00697EBA" w:rsidRDefault="00697EBA" w:rsidP="00A20A32">
            <w:pPr>
              <w:suppressAutoHyphens/>
              <w:jc w:val="both"/>
              <w:rPr>
                <w:rFonts w:ascii="PT Astra Serif" w:hAnsi="PT Astra Serif"/>
                <w:b/>
                <w:sz w:val="26"/>
                <w:szCs w:val="26"/>
                <w:lang w:eastAsia="ar-SA"/>
              </w:rPr>
            </w:pPr>
            <w:r w:rsidRPr="00697EBA">
              <w:rPr>
                <w:rFonts w:ascii="PT Astra Serif" w:hAnsi="PT Astra Serif"/>
                <w:b/>
                <w:sz w:val="26"/>
                <w:szCs w:val="26"/>
                <w:lang w:eastAsia="ar-SA"/>
              </w:rPr>
              <w:t>Банковские реквизиты:</w:t>
            </w:r>
          </w:p>
          <w:p w:rsidR="00697EBA" w:rsidRPr="00697EBA" w:rsidRDefault="00697EBA" w:rsidP="00A20A32">
            <w:pPr>
              <w:suppressAutoHyphens/>
              <w:jc w:val="both"/>
              <w:rPr>
                <w:rFonts w:ascii="PT Astra Serif" w:hAnsi="PT Astra Serif"/>
                <w:bCs/>
                <w:caps/>
                <w:sz w:val="26"/>
                <w:szCs w:val="26"/>
                <w:lang w:eastAsia="ar-SA"/>
              </w:rPr>
            </w:pPr>
          </w:p>
        </w:tc>
      </w:tr>
      <w:tr w:rsidR="00697EBA" w:rsidRPr="00697EBA" w:rsidTr="00A20A32">
        <w:tc>
          <w:tcPr>
            <w:tcW w:w="5387" w:type="dxa"/>
          </w:tcPr>
          <w:p w:rsidR="00697EBA" w:rsidRPr="00697EBA" w:rsidRDefault="00697EBA" w:rsidP="00A20A32">
            <w:pPr>
              <w:suppressAutoHyphens/>
              <w:snapToGrid w:val="0"/>
              <w:jc w:val="both"/>
              <w:rPr>
                <w:rFonts w:ascii="PT Astra Serif" w:hAnsi="PT Astra Serif"/>
                <w:sz w:val="26"/>
                <w:szCs w:val="26"/>
                <w:lang w:eastAsia="ar-SA"/>
              </w:rPr>
            </w:pPr>
          </w:p>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___________________ А.Л. Гусев    </w:t>
            </w:r>
          </w:p>
          <w:p w:rsidR="00697EBA" w:rsidRPr="00697EBA" w:rsidRDefault="00697EBA" w:rsidP="00A20A32">
            <w:pPr>
              <w:suppressAutoHyphens/>
              <w:jc w:val="both"/>
              <w:rPr>
                <w:rFonts w:ascii="PT Astra Serif" w:hAnsi="PT Astra Serif"/>
                <w:sz w:val="26"/>
                <w:szCs w:val="26"/>
                <w:lang w:eastAsia="ar-SA"/>
              </w:rPr>
            </w:pPr>
            <w:r w:rsidRPr="00697EBA">
              <w:rPr>
                <w:rFonts w:ascii="PT Astra Serif" w:hAnsi="PT Astra Serif"/>
                <w:sz w:val="26"/>
                <w:szCs w:val="26"/>
                <w:lang w:eastAsia="ar-SA"/>
              </w:rPr>
              <w:t xml:space="preserve">             М.П.</w:t>
            </w:r>
          </w:p>
        </w:tc>
        <w:tc>
          <w:tcPr>
            <w:tcW w:w="4961" w:type="dxa"/>
            <w:hideMark/>
          </w:tcPr>
          <w:p w:rsidR="00697EBA" w:rsidRPr="00697EBA" w:rsidRDefault="00697EBA" w:rsidP="00A20A32">
            <w:pPr>
              <w:suppressAutoHyphens/>
              <w:snapToGrid w:val="0"/>
              <w:jc w:val="both"/>
              <w:rPr>
                <w:rFonts w:ascii="PT Astra Serif" w:hAnsi="PT Astra Serif"/>
                <w:sz w:val="26"/>
                <w:szCs w:val="26"/>
                <w:lang w:eastAsia="ar-SA"/>
              </w:rPr>
            </w:pPr>
          </w:p>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__________________  </w:t>
            </w:r>
          </w:p>
          <w:p w:rsidR="00697EBA" w:rsidRPr="00697EBA" w:rsidRDefault="00697EBA" w:rsidP="00A20A32">
            <w:pPr>
              <w:tabs>
                <w:tab w:val="left" w:pos="1417"/>
              </w:tabs>
              <w:suppressAutoHyphens/>
              <w:jc w:val="both"/>
              <w:rPr>
                <w:rFonts w:ascii="PT Astra Serif" w:hAnsi="PT Astra Serif"/>
                <w:sz w:val="26"/>
                <w:szCs w:val="26"/>
                <w:lang w:eastAsia="ar-SA"/>
              </w:rPr>
            </w:pPr>
            <w:r w:rsidRPr="00697EBA">
              <w:rPr>
                <w:rFonts w:ascii="PT Astra Serif" w:hAnsi="PT Astra Serif"/>
                <w:sz w:val="26"/>
                <w:szCs w:val="26"/>
                <w:lang w:eastAsia="ar-SA"/>
              </w:rPr>
              <w:t xml:space="preserve">            М.П.</w:t>
            </w:r>
          </w:p>
        </w:tc>
      </w:tr>
    </w:tbl>
    <w:p w:rsidR="00697EBA" w:rsidRPr="00697EBA" w:rsidRDefault="00697EBA" w:rsidP="00697EBA">
      <w:pPr>
        <w:pStyle w:val="a3"/>
        <w:rPr>
          <w:rFonts w:ascii="PT Astra Serif" w:hAnsi="PT Astra Serif"/>
          <w:sz w:val="26"/>
          <w:szCs w:val="26"/>
          <w:lang w:val="ru-RU"/>
        </w:rPr>
      </w:pPr>
    </w:p>
    <w:p w:rsidR="00697EBA" w:rsidRPr="00697EBA" w:rsidRDefault="00697EBA" w:rsidP="00697EBA">
      <w:pPr>
        <w:pStyle w:val="a3"/>
        <w:rPr>
          <w:rFonts w:ascii="PT Astra Serif" w:hAnsi="PT Astra Serif"/>
          <w:sz w:val="26"/>
          <w:szCs w:val="26"/>
          <w:lang w:val="ru-RU"/>
        </w:rPr>
      </w:pPr>
      <w:r w:rsidRPr="00697EBA">
        <w:rPr>
          <w:rFonts w:ascii="PT Astra Serif" w:hAnsi="PT Astra Serif"/>
          <w:sz w:val="26"/>
          <w:szCs w:val="26"/>
          <w:lang w:val="ru-RU"/>
        </w:rPr>
        <w:t xml:space="preserve">                                                                                                                                                                   </w:t>
      </w:r>
    </w:p>
    <w:p w:rsidR="00697EBA" w:rsidRDefault="00697EBA" w:rsidP="00697EBA">
      <w:pPr>
        <w:pStyle w:val="a3"/>
        <w:jc w:val="center"/>
        <w:rPr>
          <w:rFonts w:ascii="PT Astra Serif" w:hAnsi="PT Astra Serif"/>
          <w:sz w:val="26"/>
          <w:szCs w:val="26"/>
          <w:lang w:val="ru-RU"/>
        </w:rPr>
      </w:pPr>
      <w:r w:rsidRPr="00697EBA">
        <w:rPr>
          <w:rFonts w:ascii="PT Astra Serif" w:hAnsi="PT Astra Serif"/>
          <w:sz w:val="26"/>
          <w:szCs w:val="26"/>
          <w:lang w:val="ru-RU"/>
        </w:rPr>
        <w:t xml:space="preserve">                       </w:t>
      </w:r>
    </w:p>
    <w:p w:rsidR="00697EBA" w:rsidRDefault="00697EBA" w:rsidP="00697EBA">
      <w:pPr>
        <w:pStyle w:val="a3"/>
        <w:jc w:val="center"/>
        <w:rPr>
          <w:rFonts w:ascii="PT Astra Serif" w:hAnsi="PT Astra Serif"/>
          <w:sz w:val="26"/>
          <w:szCs w:val="26"/>
          <w:lang w:val="ru-RU"/>
        </w:rPr>
      </w:pPr>
    </w:p>
    <w:p w:rsidR="00BA2CC1" w:rsidRDefault="00BA2CC1" w:rsidP="00697EBA">
      <w:pPr>
        <w:pStyle w:val="a3"/>
        <w:jc w:val="center"/>
        <w:rPr>
          <w:rFonts w:ascii="PT Astra Serif" w:hAnsi="PT Astra Serif"/>
          <w:sz w:val="26"/>
          <w:szCs w:val="26"/>
          <w:lang w:val="ru-RU"/>
        </w:rPr>
      </w:pPr>
    </w:p>
    <w:p w:rsidR="00BA2CC1" w:rsidRDefault="00BA2CC1" w:rsidP="00697EBA">
      <w:pPr>
        <w:pStyle w:val="a3"/>
        <w:jc w:val="center"/>
        <w:rPr>
          <w:rFonts w:ascii="PT Astra Serif" w:hAnsi="PT Astra Serif"/>
          <w:sz w:val="26"/>
          <w:szCs w:val="26"/>
          <w:lang w:val="ru-RU"/>
        </w:rPr>
      </w:pPr>
    </w:p>
    <w:p w:rsidR="00697EBA" w:rsidRPr="00697EBA" w:rsidRDefault="00697EBA" w:rsidP="00697EBA">
      <w:pPr>
        <w:pStyle w:val="a3"/>
        <w:jc w:val="center"/>
        <w:rPr>
          <w:rFonts w:ascii="PT Astra Serif" w:hAnsi="PT Astra Serif"/>
          <w:sz w:val="26"/>
          <w:szCs w:val="26"/>
          <w:lang w:val="ru-RU"/>
        </w:rPr>
      </w:pPr>
      <w:r w:rsidRPr="00697EBA">
        <w:rPr>
          <w:rFonts w:ascii="PT Astra Serif" w:hAnsi="PT Astra Serif"/>
          <w:sz w:val="26"/>
          <w:szCs w:val="26"/>
          <w:lang w:val="ru-RU"/>
        </w:rPr>
        <w:t xml:space="preserve">                               </w:t>
      </w:r>
    </w:p>
    <w:p w:rsidR="00697EBA" w:rsidRPr="00697EBA" w:rsidRDefault="00697EBA" w:rsidP="00697EBA">
      <w:pPr>
        <w:pStyle w:val="a3"/>
        <w:jc w:val="center"/>
        <w:rPr>
          <w:rFonts w:ascii="PT Astra Serif" w:hAnsi="PT Astra Serif"/>
          <w:sz w:val="26"/>
          <w:szCs w:val="26"/>
        </w:rPr>
      </w:pPr>
      <w:r w:rsidRPr="00697EBA">
        <w:rPr>
          <w:rFonts w:ascii="PT Astra Serif" w:hAnsi="PT Astra Serif"/>
          <w:sz w:val="26"/>
          <w:szCs w:val="26"/>
          <w:lang w:val="ru-RU"/>
        </w:rPr>
        <w:lastRenderedPageBreak/>
        <w:t xml:space="preserve">                                                                     </w:t>
      </w:r>
      <w:r w:rsidRPr="00697EBA">
        <w:rPr>
          <w:rFonts w:ascii="PT Astra Serif" w:hAnsi="PT Astra Serif"/>
          <w:sz w:val="26"/>
          <w:szCs w:val="26"/>
        </w:rPr>
        <w:t xml:space="preserve">ПРИЛОЖЕНИЕ                  </w:t>
      </w:r>
    </w:p>
    <w:p w:rsidR="00697EBA" w:rsidRPr="00697EBA" w:rsidRDefault="00697EBA" w:rsidP="00697EBA">
      <w:pPr>
        <w:pStyle w:val="a3"/>
        <w:rPr>
          <w:rFonts w:ascii="PT Astra Serif" w:hAnsi="PT Astra Serif"/>
          <w:sz w:val="26"/>
          <w:szCs w:val="26"/>
          <w:lang w:val="ru-RU"/>
        </w:rPr>
      </w:pPr>
      <w:r w:rsidRPr="00697EBA">
        <w:rPr>
          <w:rFonts w:ascii="PT Astra Serif" w:hAnsi="PT Astra Serif"/>
          <w:sz w:val="26"/>
          <w:szCs w:val="26"/>
          <w:lang w:val="ru-RU"/>
        </w:rPr>
        <w:t xml:space="preserve">                                                                          </w:t>
      </w:r>
      <w:r w:rsidRPr="00697EBA">
        <w:rPr>
          <w:rFonts w:ascii="PT Astra Serif" w:hAnsi="PT Astra Serif"/>
          <w:sz w:val="26"/>
          <w:szCs w:val="26"/>
        </w:rPr>
        <w:t xml:space="preserve">к </w:t>
      </w:r>
      <w:r w:rsidRPr="00697EBA">
        <w:rPr>
          <w:rFonts w:ascii="PT Astra Serif" w:hAnsi="PT Astra Serif"/>
          <w:sz w:val="26"/>
          <w:szCs w:val="26"/>
          <w:lang w:val="ru-RU"/>
        </w:rPr>
        <w:t xml:space="preserve">проекту </w:t>
      </w:r>
      <w:r w:rsidRPr="00697EBA">
        <w:rPr>
          <w:rFonts w:ascii="PT Astra Serif" w:hAnsi="PT Astra Serif"/>
          <w:sz w:val="26"/>
          <w:szCs w:val="26"/>
        </w:rPr>
        <w:t>государственного контракта  №_____</w:t>
      </w:r>
    </w:p>
    <w:p w:rsidR="00697EBA" w:rsidRPr="00697EBA" w:rsidRDefault="00697EBA" w:rsidP="00697EBA">
      <w:pPr>
        <w:pStyle w:val="a3"/>
        <w:ind w:right="4" w:firstLine="567"/>
        <w:jc w:val="right"/>
        <w:rPr>
          <w:rFonts w:ascii="PT Astra Serif" w:hAnsi="PT Astra Serif"/>
          <w:sz w:val="26"/>
          <w:szCs w:val="26"/>
          <w:lang w:val="ru-RU"/>
        </w:rPr>
      </w:pPr>
      <w:r w:rsidRPr="00697EBA">
        <w:rPr>
          <w:rFonts w:ascii="PT Astra Serif" w:hAnsi="PT Astra Serif"/>
          <w:sz w:val="26"/>
          <w:szCs w:val="26"/>
          <w:lang w:val="ru-RU"/>
        </w:rPr>
        <w:t xml:space="preserve">                                                             </w:t>
      </w:r>
      <w:proofErr w:type="gramStart"/>
      <w:r w:rsidRPr="00697EBA">
        <w:rPr>
          <w:rFonts w:ascii="PT Astra Serif" w:hAnsi="PT Astra Serif"/>
          <w:sz w:val="26"/>
          <w:szCs w:val="26"/>
          <w:lang w:val="ru-RU"/>
        </w:rPr>
        <w:t>от  «</w:t>
      </w:r>
      <w:proofErr w:type="gramEnd"/>
      <w:r w:rsidRPr="00697EBA">
        <w:rPr>
          <w:rFonts w:ascii="PT Astra Serif" w:hAnsi="PT Astra Serif"/>
          <w:sz w:val="26"/>
          <w:szCs w:val="26"/>
          <w:lang w:val="ru-RU"/>
        </w:rPr>
        <w:t>_____» __________________  2026 года</w:t>
      </w:r>
    </w:p>
    <w:p w:rsidR="00697EBA" w:rsidRPr="00697EBA" w:rsidRDefault="00697EBA" w:rsidP="00697EBA">
      <w:pPr>
        <w:pStyle w:val="a3"/>
        <w:ind w:right="4" w:firstLine="567"/>
        <w:jc w:val="right"/>
        <w:rPr>
          <w:rFonts w:ascii="PT Astra Serif" w:hAnsi="PT Astra Serif"/>
          <w:sz w:val="26"/>
          <w:szCs w:val="26"/>
          <w:lang w:val="ru-RU"/>
        </w:rPr>
      </w:pPr>
    </w:p>
    <w:p w:rsidR="00697EBA" w:rsidRPr="00697EBA" w:rsidRDefault="00697EBA" w:rsidP="00697EBA">
      <w:pPr>
        <w:pStyle w:val="a3"/>
        <w:ind w:right="4"/>
        <w:jc w:val="center"/>
        <w:rPr>
          <w:rFonts w:ascii="PT Astra Serif" w:hAnsi="PT Astra Serif"/>
          <w:sz w:val="26"/>
          <w:szCs w:val="26"/>
          <w:lang w:val="ru-RU"/>
        </w:rPr>
      </w:pPr>
      <w:r w:rsidRPr="00697EBA">
        <w:rPr>
          <w:rFonts w:ascii="PT Astra Serif" w:hAnsi="PT Astra Serif"/>
          <w:b/>
          <w:sz w:val="26"/>
          <w:szCs w:val="26"/>
          <w:lang w:val="ru-RU"/>
        </w:rPr>
        <w:t>Спецификация</w:t>
      </w:r>
      <w:r w:rsidRPr="00697EBA">
        <w:rPr>
          <w:rFonts w:ascii="PT Astra Serif" w:hAnsi="PT Astra Serif"/>
          <w:sz w:val="26"/>
          <w:szCs w:val="26"/>
          <w:lang w:val="ru-RU"/>
        </w:rPr>
        <w:t>.</w:t>
      </w:r>
    </w:p>
    <w:tbl>
      <w:tblPr>
        <w:tblW w:w="102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990"/>
        <w:gridCol w:w="1021"/>
        <w:gridCol w:w="851"/>
        <w:gridCol w:w="1276"/>
        <w:gridCol w:w="1559"/>
      </w:tblGrid>
      <w:tr w:rsidR="00697EBA" w:rsidRPr="00697EBA" w:rsidTr="00697EBA">
        <w:trPr>
          <w:trHeight w:val="550"/>
        </w:trPr>
        <w:tc>
          <w:tcPr>
            <w:tcW w:w="568" w:type="dxa"/>
            <w:shd w:val="clear" w:color="auto" w:fill="auto"/>
            <w:vAlign w:val="center"/>
          </w:tcPr>
          <w:p w:rsidR="00697EBA" w:rsidRPr="00697EBA" w:rsidRDefault="00697EBA" w:rsidP="00A20A32">
            <w:pPr>
              <w:jc w:val="center"/>
              <w:rPr>
                <w:rFonts w:ascii="PT Astra Serif" w:hAnsi="PT Astra Serif"/>
                <w:b/>
                <w:sz w:val="26"/>
                <w:szCs w:val="26"/>
              </w:rPr>
            </w:pPr>
            <w:r w:rsidRPr="00697EBA">
              <w:rPr>
                <w:rFonts w:ascii="PT Astra Serif" w:hAnsi="PT Astra Serif"/>
                <w:b/>
                <w:sz w:val="26"/>
                <w:szCs w:val="26"/>
              </w:rPr>
              <w:t>№ п/п</w:t>
            </w:r>
          </w:p>
        </w:tc>
        <w:tc>
          <w:tcPr>
            <w:tcW w:w="4990" w:type="dxa"/>
            <w:shd w:val="clear" w:color="auto" w:fill="auto"/>
            <w:vAlign w:val="center"/>
          </w:tcPr>
          <w:p w:rsidR="00697EBA" w:rsidRPr="00697EBA" w:rsidRDefault="00697EBA" w:rsidP="00A20A32">
            <w:pPr>
              <w:jc w:val="center"/>
              <w:rPr>
                <w:rFonts w:ascii="PT Astra Serif" w:hAnsi="PT Astra Serif"/>
                <w:b/>
                <w:sz w:val="26"/>
                <w:szCs w:val="26"/>
              </w:rPr>
            </w:pPr>
            <w:r w:rsidRPr="00697EBA">
              <w:rPr>
                <w:rFonts w:ascii="PT Astra Serif" w:hAnsi="PT Astra Serif"/>
                <w:b/>
                <w:sz w:val="26"/>
                <w:szCs w:val="26"/>
              </w:rPr>
              <w:t>Наименование</w:t>
            </w:r>
          </w:p>
        </w:tc>
        <w:tc>
          <w:tcPr>
            <w:tcW w:w="1021" w:type="dxa"/>
            <w:shd w:val="clear" w:color="auto" w:fill="auto"/>
            <w:vAlign w:val="center"/>
          </w:tcPr>
          <w:p w:rsidR="00697EBA" w:rsidRPr="00697EBA" w:rsidRDefault="00697EBA" w:rsidP="00A20A32">
            <w:pPr>
              <w:jc w:val="center"/>
              <w:rPr>
                <w:rFonts w:ascii="PT Astra Serif" w:hAnsi="PT Astra Serif"/>
                <w:b/>
                <w:sz w:val="26"/>
                <w:szCs w:val="26"/>
              </w:rPr>
            </w:pPr>
            <w:r w:rsidRPr="00697EBA">
              <w:rPr>
                <w:rFonts w:ascii="PT Astra Serif" w:hAnsi="PT Astra Serif"/>
                <w:b/>
                <w:sz w:val="26"/>
                <w:szCs w:val="26"/>
              </w:rPr>
              <w:t>Кол-во</w:t>
            </w:r>
          </w:p>
        </w:tc>
        <w:tc>
          <w:tcPr>
            <w:tcW w:w="851" w:type="dxa"/>
            <w:shd w:val="clear" w:color="auto" w:fill="auto"/>
            <w:vAlign w:val="center"/>
          </w:tcPr>
          <w:p w:rsidR="00697EBA" w:rsidRPr="00697EBA" w:rsidRDefault="00697EBA" w:rsidP="00A20A32">
            <w:pPr>
              <w:jc w:val="center"/>
              <w:rPr>
                <w:rFonts w:ascii="PT Astra Serif" w:hAnsi="PT Astra Serif"/>
                <w:b/>
                <w:sz w:val="26"/>
                <w:szCs w:val="26"/>
              </w:rPr>
            </w:pPr>
            <w:r w:rsidRPr="00697EBA">
              <w:rPr>
                <w:rFonts w:ascii="PT Astra Serif" w:hAnsi="PT Astra Serif"/>
                <w:b/>
                <w:sz w:val="26"/>
                <w:szCs w:val="26"/>
              </w:rPr>
              <w:t>Ед.</w:t>
            </w:r>
            <w:r>
              <w:rPr>
                <w:rFonts w:ascii="PT Astra Serif" w:hAnsi="PT Astra Serif"/>
                <w:b/>
                <w:sz w:val="26"/>
                <w:szCs w:val="26"/>
              </w:rPr>
              <w:t xml:space="preserve"> </w:t>
            </w:r>
            <w:r w:rsidRPr="00697EBA">
              <w:rPr>
                <w:rFonts w:ascii="PT Astra Serif" w:hAnsi="PT Astra Serif"/>
                <w:b/>
                <w:sz w:val="26"/>
                <w:szCs w:val="26"/>
              </w:rPr>
              <w:t>изм.</w:t>
            </w:r>
          </w:p>
        </w:tc>
        <w:tc>
          <w:tcPr>
            <w:tcW w:w="1276" w:type="dxa"/>
            <w:shd w:val="clear" w:color="auto" w:fill="auto"/>
            <w:vAlign w:val="center"/>
          </w:tcPr>
          <w:p w:rsidR="00697EBA" w:rsidRPr="00697EBA" w:rsidRDefault="00697EBA" w:rsidP="00A20A32">
            <w:pPr>
              <w:jc w:val="center"/>
              <w:rPr>
                <w:rFonts w:ascii="PT Astra Serif" w:hAnsi="PT Astra Serif"/>
                <w:b/>
                <w:sz w:val="26"/>
                <w:szCs w:val="26"/>
              </w:rPr>
            </w:pPr>
            <w:r w:rsidRPr="00697EBA">
              <w:rPr>
                <w:rFonts w:ascii="PT Astra Serif" w:hAnsi="PT Astra Serif"/>
                <w:b/>
                <w:sz w:val="26"/>
                <w:szCs w:val="26"/>
              </w:rPr>
              <w:t>Цена</w:t>
            </w:r>
          </w:p>
        </w:tc>
        <w:tc>
          <w:tcPr>
            <w:tcW w:w="1559" w:type="dxa"/>
            <w:shd w:val="clear" w:color="auto" w:fill="auto"/>
            <w:vAlign w:val="center"/>
          </w:tcPr>
          <w:p w:rsidR="00697EBA" w:rsidRPr="00697EBA" w:rsidRDefault="00697EBA" w:rsidP="00A20A32">
            <w:pPr>
              <w:jc w:val="center"/>
              <w:rPr>
                <w:rFonts w:ascii="PT Astra Serif" w:hAnsi="PT Astra Serif"/>
                <w:b/>
                <w:sz w:val="26"/>
                <w:szCs w:val="26"/>
              </w:rPr>
            </w:pPr>
            <w:r w:rsidRPr="00697EBA">
              <w:rPr>
                <w:rFonts w:ascii="PT Astra Serif" w:hAnsi="PT Astra Serif"/>
                <w:b/>
                <w:sz w:val="26"/>
                <w:szCs w:val="26"/>
              </w:rPr>
              <w:t>Стоимость</w:t>
            </w:r>
          </w:p>
        </w:tc>
      </w:tr>
      <w:tr w:rsidR="00697EBA" w:rsidRPr="00697EBA" w:rsidTr="00697EBA">
        <w:trPr>
          <w:trHeight w:val="290"/>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4990" w:type="dxa"/>
            <w:shd w:val="clear" w:color="auto" w:fill="auto"/>
            <w:vAlign w:val="center"/>
          </w:tcPr>
          <w:p w:rsidR="00697EBA" w:rsidRPr="00697EBA" w:rsidRDefault="00697EBA" w:rsidP="00A20A32">
            <w:pPr>
              <w:rPr>
                <w:rFonts w:ascii="PT Astra Serif" w:hAnsi="PT Astra Serif"/>
                <w:color w:val="000000"/>
                <w:sz w:val="26"/>
                <w:szCs w:val="26"/>
                <w:shd w:val="clear" w:color="auto" w:fill="FFFFFF"/>
              </w:rPr>
            </w:pPr>
            <w:r w:rsidRPr="00697EBA">
              <w:rPr>
                <w:rFonts w:ascii="PT Astra Serif" w:hAnsi="PT Astra Serif"/>
                <w:color w:val="000000"/>
                <w:sz w:val="26"/>
                <w:szCs w:val="26"/>
                <w:shd w:val="clear" w:color="auto" w:fill="FFFFFF"/>
              </w:rPr>
              <w:t>Аккумулятор свинцовый для запуска поршневых двигателей</w:t>
            </w:r>
          </w:p>
          <w:p w:rsidR="00697EBA" w:rsidRPr="00697EBA" w:rsidRDefault="00697EBA" w:rsidP="00A20A32">
            <w:pPr>
              <w:rPr>
                <w:rFonts w:ascii="PT Astra Serif" w:hAnsi="PT Astra Serif"/>
                <w:color w:val="000000"/>
                <w:sz w:val="26"/>
                <w:szCs w:val="26"/>
              </w:rPr>
            </w:pPr>
            <w:r w:rsidRPr="00697EBA">
              <w:rPr>
                <w:rFonts w:ascii="PT Astra Serif" w:hAnsi="PT Astra Serif"/>
                <w:color w:val="000000"/>
                <w:sz w:val="26"/>
                <w:szCs w:val="26"/>
                <w:shd w:val="clear" w:color="auto" w:fill="FFFFFF"/>
              </w:rPr>
              <w:t xml:space="preserve">Максимальная емкость аккумулятора – ≤ 190 </w:t>
            </w:r>
            <w:r w:rsidRPr="00697EBA">
              <w:rPr>
                <w:rFonts w:ascii="PT Astra Serif" w:hAnsi="PT Astra Serif"/>
                <w:color w:val="000000"/>
                <w:sz w:val="26"/>
                <w:szCs w:val="26"/>
              </w:rPr>
              <w:t>Ампер-час (3,6 кКл);</w:t>
            </w:r>
          </w:p>
          <w:p w:rsidR="00697EBA" w:rsidRPr="00697EBA" w:rsidRDefault="00697EBA" w:rsidP="00A20A32">
            <w:pPr>
              <w:rPr>
                <w:rFonts w:ascii="PT Astra Serif" w:hAnsi="PT Astra Serif"/>
                <w:color w:val="000000"/>
                <w:sz w:val="26"/>
                <w:szCs w:val="26"/>
              </w:rPr>
            </w:pPr>
            <w:r w:rsidRPr="00697EBA">
              <w:rPr>
                <w:rFonts w:ascii="PT Astra Serif" w:hAnsi="PT Astra Serif"/>
                <w:color w:val="000000"/>
                <w:sz w:val="26"/>
                <w:szCs w:val="26"/>
                <w:shd w:val="clear" w:color="auto" w:fill="FFFFFF"/>
              </w:rPr>
              <w:t xml:space="preserve">Минимальная емкость аккумулятора – ≥ 190 </w:t>
            </w:r>
            <w:r w:rsidRPr="00697EBA">
              <w:rPr>
                <w:rFonts w:ascii="PT Astra Serif" w:hAnsi="PT Astra Serif"/>
                <w:color w:val="000000"/>
                <w:sz w:val="26"/>
                <w:szCs w:val="26"/>
              </w:rPr>
              <w:t>Ампер-час (3,6 кКл);</w:t>
            </w:r>
          </w:p>
          <w:p w:rsidR="00697EBA" w:rsidRPr="00697EBA" w:rsidRDefault="00697EBA" w:rsidP="00A20A32">
            <w:pPr>
              <w:rPr>
                <w:rFonts w:ascii="PT Astra Serif" w:hAnsi="PT Astra Serif"/>
                <w:color w:val="000000"/>
                <w:sz w:val="26"/>
                <w:szCs w:val="26"/>
                <w:shd w:val="clear" w:color="auto" w:fill="FFFFFF"/>
              </w:rPr>
            </w:pPr>
            <w:r w:rsidRPr="00697EBA">
              <w:rPr>
                <w:rFonts w:ascii="PT Astra Serif" w:hAnsi="PT Astra Serif"/>
                <w:color w:val="000000"/>
                <w:sz w:val="26"/>
                <w:szCs w:val="26"/>
                <w:shd w:val="clear" w:color="auto" w:fill="FFFFFF"/>
              </w:rPr>
              <w:t xml:space="preserve">Полярность аккумулятора – </w:t>
            </w:r>
            <w:r w:rsidR="00BA2CC1">
              <w:rPr>
                <w:rFonts w:ascii="PT Astra Serif" w:hAnsi="PT Astra Serif"/>
                <w:color w:val="000000"/>
                <w:sz w:val="26"/>
                <w:szCs w:val="26"/>
                <w:shd w:val="clear" w:color="auto" w:fill="FFFFFF"/>
              </w:rPr>
              <w:t>прямая</w:t>
            </w:r>
            <w:r w:rsidRPr="00697EBA">
              <w:rPr>
                <w:rFonts w:ascii="PT Astra Serif" w:hAnsi="PT Astra Serif"/>
                <w:color w:val="000000"/>
                <w:sz w:val="26"/>
                <w:szCs w:val="26"/>
                <w:shd w:val="clear" w:color="auto" w:fill="FFFFFF"/>
              </w:rPr>
              <w:t>;</w:t>
            </w:r>
          </w:p>
          <w:p w:rsidR="00697EBA" w:rsidRPr="00697EBA" w:rsidRDefault="00697EBA" w:rsidP="00A20A32">
            <w:pPr>
              <w:rPr>
                <w:rFonts w:ascii="PT Astra Serif" w:hAnsi="PT Astra Serif"/>
                <w:color w:val="000000"/>
                <w:sz w:val="26"/>
                <w:szCs w:val="26"/>
                <w:shd w:val="clear" w:color="auto" w:fill="FFFFFF"/>
              </w:rPr>
            </w:pPr>
            <w:r w:rsidRPr="00697EBA">
              <w:rPr>
                <w:rFonts w:ascii="PT Astra Serif" w:hAnsi="PT Astra Serif"/>
                <w:color w:val="000000"/>
                <w:sz w:val="26"/>
                <w:szCs w:val="26"/>
                <w:shd w:val="clear" w:color="auto" w:fill="FFFFFF"/>
              </w:rPr>
              <w:t>Пусковой ток аккумулятора – 1000-1200 Ампер;</w:t>
            </w:r>
            <w:bookmarkStart w:id="0" w:name="_GoBack"/>
            <w:bookmarkEnd w:id="0"/>
          </w:p>
          <w:p w:rsidR="00697EBA" w:rsidRPr="00697EBA" w:rsidRDefault="00697EBA" w:rsidP="00A20A32">
            <w:pPr>
              <w:rPr>
                <w:rFonts w:ascii="PT Astra Serif" w:hAnsi="PT Astra Serif"/>
                <w:color w:val="000000"/>
                <w:sz w:val="26"/>
                <w:szCs w:val="26"/>
              </w:rPr>
            </w:pPr>
            <w:r w:rsidRPr="00697EBA">
              <w:rPr>
                <w:rFonts w:ascii="PT Astra Serif" w:hAnsi="PT Astra Serif"/>
                <w:color w:val="000000"/>
                <w:sz w:val="26"/>
                <w:szCs w:val="26"/>
                <w:shd w:val="clear" w:color="auto" w:fill="FFFFFF"/>
              </w:rPr>
              <w:t xml:space="preserve">Тип аккумулятора – </w:t>
            </w:r>
            <w:r w:rsidRPr="00697EBA">
              <w:rPr>
                <w:rFonts w:ascii="PT Astra Serif" w:hAnsi="PT Astra Serif"/>
                <w:color w:val="000000"/>
                <w:sz w:val="26"/>
                <w:szCs w:val="26"/>
              </w:rPr>
              <w:t xml:space="preserve">Батареи с электролитом, иммобилизованным в порах сепаратора из </w:t>
            </w:r>
            <w:proofErr w:type="spellStart"/>
            <w:r w:rsidRPr="00697EBA">
              <w:rPr>
                <w:rFonts w:ascii="PT Astra Serif" w:hAnsi="PT Astra Serif"/>
                <w:color w:val="000000"/>
                <w:sz w:val="26"/>
                <w:szCs w:val="26"/>
              </w:rPr>
              <w:t>стекломата</w:t>
            </w:r>
            <w:proofErr w:type="spellEnd"/>
            <w:r w:rsidRPr="00697EBA">
              <w:rPr>
                <w:rFonts w:ascii="PT Astra Serif" w:hAnsi="PT Astra Serif"/>
                <w:color w:val="000000"/>
                <w:sz w:val="26"/>
                <w:szCs w:val="26"/>
              </w:rPr>
              <w:t xml:space="preserve"> (AGM);</w:t>
            </w:r>
          </w:p>
          <w:p w:rsidR="00697EBA" w:rsidRPr="00697EBA" w:rsidRDefault="00697EBA" w:rsidP="00A20A32">
            <w:pPr>
              <w:rPr>
                <w:rFonts w:ascii="PT Astra Serif" w:hAnsi="PT Astra Serif"/>
                <w:color w:val="000000"/>
                <w:sz w:val="26"/>
                <w:szCs w:val="26"/>
              </w:rPr>
            </w:pPr>
            <w:r w:rsidRPr="00697EBA">
              <w:rPr>
                <w:rFonts w:ascii="PT Astra Serif" w:hAnsi="PT Astra Serif"/>
                <w:color w:val="000000"/>
                <w:sz w:val="26"/>
                <w:szCs w:val="26"/>
              </w:rPr>
              <w:t>Напряжение – 12 Вольт;</w:t>
            </w:r>
          </w:p>
          <w:p w:rsidR="00697EBA" w:rsidRPr="00697EBA" w:rsidRDefault="00697EBA" w:rsidP="00A20A32">
            <w:pPr>
              <w:rPr>
                <w:rFonts w:ascii="PT Astra Serif" w:hAnsi="PT Astra Serif"/>
                <w:color w:val="000000"/>
                <w:sz w:val="26"/>
                <w:szCs w:val="26"/>
                <w:shd w:val="clear" w:color="auto" w:fill="FFFFFF"/>
              </w:rPr>
            </w:pPr>
            <w:r w:rsidRPr="00697EBA">
              <w:rPr>
                <w:rFonts w:ascii="PT Astra Serif" w:hAnsi="PT Astra Serif"/>
                <w:color w:val="000000"/>
                <w:sz w:val="26"/>
                <w:szCs w:val="26"/>
              </w:rPr>
              <w:t>Тип клемм – под болт;</w:t>
            </w:r>
          </w:p>
          <w:p w:rsidR="00697EBA" w:rsidRPr="00697EBA" w:rsidRDefault="00697EBA" w:rsidP="00A20A32">
            <w:pPr>
              <w:rPr>
                <w:rFonts w:ascii="PT Astra Serif" w:hAnsi="PT Astra Serif"/>
                <w:color w:val="000000"/>
                <w:sz w:val="26"/>
                <w:szCs w:val="26"/>
                <w:shd w:val="clear" w:color="auto" w:fill="FFFFFF"/>
              </w:rPr>
            </w:pPr>
            <w:r w:rsidRPr="00697EBA">
              <w:rPr>
                <w:rFonts w:ascii="PT Astra Serif" w:hAnsi="PT Astra Serif"/>
                <w:color w:val="000000"/>
                <w:sz w:val="26"/>
                <w:szCs w:val="26"/>
                <w:shd w:val="clear" w:color="auto" w:fill="FFFFFF"/>
              </w:rPr>
              <w:t>Форм-фактор – европейский.</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r w:rsidR="00697EBA" w:rsidRPr="00697EBA" w:rsidTr="00697EBA">
        <w:trPr>
          <w:trHeight w:val="550"/>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2</w:t>
            </w:r>
          </w:p>
        </w:tc>
        <w:tc>
          <w:tcPr>
            <w:tcW w:w="4990" w:type="dxa"/>
            <w:shd w:val="clear" w:color="auto" w:fill="auto"/>
            <w:vAlign w:val="center"/>
          </w:tcPr>
          <w:p w:rsidR="00697EBA" w:rsidRPr="00697EBA" w:rsidRDefault="00697EBA" w:rsidP="00A20A32">
            <w:pPr>
              <w:jc w:val="center"/>
              <w:rPr>
                <w:rFonts w:ascii="PT Astra Serif" w:hAnsi="PT Astra Serif"/>
                <w:color w:val="000000"/>
                <w:sz w:val="26"/>
                <w:szCs w:val="26"/>
              </w:rPr>
            </w:pPr>
            <w:r w:rsidRPr="00697EBA">
              <w:rPr>
                <w:rFonts w:ascii="PT Astra Serif" w:hAnsi="PT Astra Serif"/>
                <w:color w:val="000000"/>
                <w:sz w:val="26"/>
                <w:szCs w:val="26"/>
              </w:rPr>
              <w:t>Стартер на КАМАЗ 43269</w:t>
            </w:r>
          </w:p>
          <w:p w:rsidR="00697EBA" w:rsidRPr="00697EBA" w:rsidRDefault="00697EBA" w:rsidP="00A20A32">
            <w:pPr>
              <w:jc w:val="center"/>
              <w:rPr>
                <w:rFonts w:ascii="PT Astra Serif" w:hAnsi="PT Astra Serif"/>
                <w:color w:val="000000"/>
                <w:sz w:val="26"/>
                <w:szCs w:val="26"/>
              </w:rPr>
            </w:pPr>
            <w:r w:rsidRPr="00697EBA">
              <w:rPr>
                <w:rFonts w:ascii="PT Astra Serif" w:hAnsi="PT Astra Serif"/>
                <w:color w:val="000000"/>
                <w:sz w:val="26"/>
                <w:szCs w:val="26"/>
              </w:rPr>
              <w:t xml:space="preserve"> (Двигатель ЯМЗ 740)</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r w:rsidR="00697EBA" w:rsidRPr="00697EBA" w:rsidTr="00697EBA">
        <w:trPr>
          <w:trHeight w:val="550"/>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3</w:t>
            </w:r>
          </w:p>
        </w:tc>
        <w:tc>
          <w:tcPr>
            <w:tcW w:w="4990"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autoSpaceDE w:val="0"/>
              <w:autoSpaceDN w:val="0"/>
              <w:adjustRightInd w:val="0"/>
              <w:contextualSpacing/>
              <w:jc w:val="center"/>
              <w:rPr>
                <w:rFonts w:ascii="PT Astra Serif" w:hAnsi="PT Astra Serif"/>
                <w:color w:val="000000"/>
                <w:sz w:val="26"/>
                <w:szCs w:val="26"/>
              </w:rPr>
            </w:pPr>
            <w:r w:rsidRPr="00697EBA">
              <w:rPr>
                <w:rFonts w:ascii="PT Astra Serif" w:hAnsi="PT Astra Serif"/>
                <w:color w:val="000000"/>
                <w:sz w:val="26"/>
                <w:szCs w:val="26"/>
              </w:rPr>
              <w:t xml:space="preserve">Ремень генератора и помпы </w:t>
            </w:r>
          </w:p>
          <w:p w:rsidR="00697EBA" w:rsidRPr="00697EBA" w:rsidRDefault="00697EBA" w:rsidP="00A20A32">
            <w:pPr>
              <w:autoSpaceDE w:val="0"/>
              <w:autoSpaceDN w:val="0"/>
              <w:adjustRightInd w:val="0"/>
              <w:contextualSpacing/>
              <w:jc w:val="center"/>
              <w:rPr>
                <w:rFonts w:ascii="PT Astra Serif" w:hAnsi="PT Astra Serif"/>
                <w:color w:val="000000"/>
                <w:sz w:val="26"/>
                <w:szCs w:val="26"/>
              </w:rPr>
            </w:pPr>
            <w:r w:rsidRPr="00697EBA">
              <w:rPr>
                <w:rFonts w:ascii="PT Astra Serif" w:hAnsi="PT Astra Serif"/>
                <w:color w:val="000000"/>
                <w:sz w:val="26"/>
                <w:szCs w:val="26"/>
              </w:rPr>
              <w:t>КАМАЗ 43269</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r w:rsidR="00697EBA" w:rsidRPr="00697EBA" w:rsidTr="00697EBA">
        <w:trPr>
          <w:trHeight w:val="840"/>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4</w:t>
            </w:r>
          </w:p>
        </w:tc>
        <w:tc>
          <w:tcPr>
            <w:tcW w:w="4990" w:type="dxa"/>
            <w:shd w:val="clear" w:color="auto" w:fill="auto"/>
            <w:vAlign w:val="center"/>
          </w:tcPr>
          <w:p w:rsidR="00697EBA" w:rsidRPr="00697EBA" w:rsidRDefault="00697EBA" w:rsidP="00A20A32">
            <w:pPr>
              <w:jc w:val="center"/>
              <w:rPr>
                <w:rFonts w:ascii="PT Astra Serif" w:hAnsi="PT Astra Serif"/>
                <w:color w:val="000000"/>
                <w:sz w:val="26"/>
                <w:szCs w:val="26"/>
              </w:rPr>
            </w:pPr>
            <w:r w:rsidRPr="00697EBA">
              <w:rPr>
                <w:rFonts w:ascii="PT Astra Serif" w:hAnsi="PT Astra Serif"/>
                <w:color w:val="000000"/>
                <w:sz w:val="26"/>
                <w:szCs w:val="26"/>
              </w:rPr>
              <w:t xml:space="preserve">Переключатель стеклоочистителя </w:t>
            </w:r>
          </w:p>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ГАЗ НЕКСТ</w:t>
            </w:r>
            <w:r w:rsidRPr="00697EBA">
              <w:rPr>
                <w:rFonts w:ascii="PT Astra Serif" w:hAnsi="PT Astra Serif"/>
                <w:b/>
                <w:color w:val="000000"/>
                <w:sz w:val="26"/>
                <w:szCs w:val="26"/>
              </w:rPr>
              <w:t xml:space="preserve"> </w:t>
            </w:r>
            <w:r w:rsidRPr="00697EBA">
              <w:rPr>
                <w:rFonts w:ascii="PT Astra Serif" w:hAnsi="PT Astra Serif"/>
                <w:color w:val="000000"/>
                <w:sz w:val="26"/>
                <w:szCs w:val="26"/>
              </w:rPr>
              <w:t>САДКО</w:t>
            </w:r>
          </w:p>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(двигатель ЯМЗ-53443)</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r w:rsidR="00697EBA" w:rsidRPr="00697EBA" w:rsidTr="00697EBA">
        <w:trPr>
          <w:trHeight w:val="566"/>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5</w:t>
            </w:r>
          </w:p>
        </w:tc>
        <w:tc>
          <w:tcPr>
            <w:tcW w:w="4990" w:type="dxa"/>
            <w:shd w:val="clear" w:color="auto" w:fill="auto"/>
            <w:vAlign w:val="center"/>
          </w:tcPr>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Ремень привода помпы</w:t>
            </w:r>
          </w:p>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ГАЗ НЕКСТ САДКО</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r w:rsidR="00697EBA" w:rsidRPr="00697EBA" w:rsidTr="00697EBA">
        <w:trPr>
          <w:trHeight w:val="550"/>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6</w:t>
            </w:r>
          </w:p>
        </w:tc>
        <w:tc>
          <w:tcPr>
            <w:tcW w:w="4990" w:type="dxa"/>
            <w:shd w:val="clear" w:color="auto" w:fill="auto"/>
            <w:vAlign w:val="center"/>
          </w:tcPr>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Ремень генератора</w:t>
            </w:r>
          </w:p>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ГАЗ НЕКСТ САДКО</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r w:rsidR="00697EBA" w:rsidRPr="00697EBA" w:rsidTr="00697EBA">
        <w:trPr>
          <w:trHeight w:val="566"/>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7</w:t>
            </w:r>
          </w:p>
        </w:tc>
        <w:tc>
          <w:tcPr>
            <w:tcW w:w="4990" w:type="dxa"/>
            <w:shd w:val="clear" w:color="auto" w:fill="auto"/>
            <w:vAlign w:val="center"/>
          </w:tcPr>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Ремень генератора ГАЗ 22177</w:t>
            </w:r>
          </w:p>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(УМЗ 4216)</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r w:rsidR="00697EBA" w:rsidRPr="00697EBA" w:rsidTr="00697EBA">
        <w:trPr>
          <w:trHeight w:val="550"/>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8</w:t>
            </w:r>
          </w:p>
        </w:tc>
        <w:tc>
          <w:tcPr>
            <w:tcW w:w="4990" w:type="dxa"/>
            <w:shd w:val="clear" w:color="auto" w:fill="auto"/>
            <w:vAlign w:val="center"/>
          </w:tcPr>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Ремень ГУР ГАЗ 22177</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r w:rsidR="00697EBA" w:rsidRPr="00697EBA" w:rsidTr="00697EBA">
        <w:trPr>
          <w:trHeight w:val="840"/>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9</w:t>
            </w:r>
          </w:p>
        </w:tc>
        <w:tc>
          <w:tcPr>
            <w:tcW w:w="4990" w:type="dxa"/>
            <w:shd w:val="clear" w:color="auto" w:fill="auto"/>
            <w:vAlign w:val="center"/>
          </w:tcPr>
          <w:p w:rsidR="00697EBA" w:rsidRPr="00697EBA" w:rsidRDefault="00697EBA" w:rsidP="00A20A32">
            <w:pPr>
              <w:jc w:val="center"/>
              <w:rPr>
                <w:rFonts w:ascii="PT Astra Serif" w:hAnsi="PT Astra Serif"/>
                <w:color w:val="000000"/>
                <w:sz w:val="26"/>
                <w:szCs w:val="26"/>
              </w:rPr>
            </w:pPr>
            <w:r w:rsidRPr="00697EBA">
              <w:rPr>
                <w:rFonts w:ascii="PT Astra Serif" w:hAnsi="PT Astra Serif"/>
                <w:color w:val="000000"/>
                <w:sz w:val="26"/>
                <w:szCs w:val="26"/>
              </w:rPr>
              <w:t xml:space="preserve">Ремень привода вспомогательных агрегатов Лада </w:t>
            </w:r>
            <w:proofErr w:type="spellStart"/>
            <w:r w:rsidRPr="00697EBA">
              <w:rPr>
                <w:rFonts w:ascii="PT Astra Serif" w:hAnsi="PT Astra Serif"/>
                <w:color w:val="000000"/>
                <w:sz w:val="26"/>
                <w:szCs w:val="26"/>
              </w:rPr>
              <w:t>Ларгус</w:t>
            </w:r>
            <w:proofErr w:type="spellEnd"/>
          </w:p>
          <w:p w:rsidR="00697EBA" w:rsidRPr="00697EBA" w:rsidRDefault="00697EBA" w:rsidP="00A20A32">
            <w:pPr>
              <w:jc w:val="center"/>
              <w:rPr>
                <w:rFonts w:ascii="PT Astra Serif" w:hAnsi="PT Astra Serif"/>
                <w:color w:val="000000"/>
                <w:sz w:val="26"/>
                <w:szCs w:val="26"/>
              </w:rPr>
            </w:pPr>
            <w:r w:rsidRPr="00697EBA">
              <w:rPr>
                <w:rFonts w:ascii="PT Astra Serif" w:hAnsi="PT Astra Serif"/>
                <w:color w:val="000000"/>
                <w:sz w:val="26"/>
                <w:szCs w:val="26"/>
              </w:rPr>
              <w:t xml:space="preserve">(Двигатель Рено,16 </w:t>
            </w:r>
            <w:proofErr w:type="spellStart"/>
            <w:r w:rsidRPr="00697EBA">
              <w:rPr>
                <w:rFonts w:ascii="PT Astra Serif" w:hAnsi="PT Astra Serif"/>
                <w:color w:val="000000"/>
                <w:sz w:val="26"/>
                <w:szCs w:val="26"/>
              </w:rPr>
              <w:t>кл</w:t>
            </w:r>
            <w:proofErr w:type="spellEnd"/>
            <w:r w:rsidRPr="00697EBA">
              <w:rPr>
                <w:rFonts w:ascii="PT Astra Serif" w:hAnsi="PT Astra Serif"/>
                <w:color w:val="000000"/>
                <w:sz w:val="26"/>
                <w:szCs w:val="26"/>
              </w:rPr>
              <w:t>)</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bl>
    <w:p w:rsidR="00697EBA" w:rsidRPr="00697EBA" w:rsidRDefault="00697EBA" w:rsidP="00697EBA">
      <w:pPr>
        <w:pStyle w:val="a3"/>
        <w:ind w:right="-680"/>
        <w:jc w:val="left"/>
        <w:rPr>
          <w:rFonts w:ascii="PT Astra Serif" w:hAnsi="PT Astra Serif"/>
          <w:sz w:val="26"/>
          <w:szCs w:val="26"/>
          <w:lang w:val="ru-RU"/>
        </w:rPr>
      </w:pPr>
      <w:r w:rsidRPr="00697EBA">
        <w:rPr>
          <w:rFonts w:ascii="PT Astra Serif" w:hAnsi="PT Astra Serif"/>
          <w:sz w:val="26"/>
          <w:szCs w:val="26"/>
          <w:lang w:val="ru-RU"/>
        </w:rPr>
        <w:t>Гарантия на товар составляет не менее срока, установленного производителем</w:t>
      </w:r>
    </w:p>
    <w:tbl>
      <w:tblPr>
        <w:tblW w:w="100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6"/>
        <w:gridCol w:w="4953"/>
      </w:tblGrid>
      <w:tr w:rsidR="00697EBA" w:rsidRPr="00697EBA" w:rsidTr="00A20A32">
        <w:trPr>
          <w:trHeight w:val="307"/>
        </w:trPr>
        <w:tc>
          <w:tcPr>
            <w:tcW w:w="5096" w:type="dxa"/>
            <w:tcBorders>
              <w:bottom w:val="nil"/>
            </w:tcBorders>
          </w:tcPr>
          <w:p w:rsidR="00697EBA" w:rsidRPr="00697EBA" w:rsidRDefault="00697EBA" w:rsidP="00A20A32">
            <w:pPr>
              <w:suppressAutoHyphens/>
              <w:snapToGrid w:val="0"/>
              <w:rPr>
                <w:rFonts w:ascii="PT Astra Serif" w:hAnsi="PT Astra Serif"/>
                <w:b/>
                <w:sz w:val="26"/>
                <w:szCs w:val="26"/>
                <w:lang w:eastAsia="ar-SA"/>
              </w:rPr>
            </w:pPr>
            <w:r w:rsidRPr="00697EBA">
              <w:rPr>
                <w:rFonts w:ascii="PT Astra Serif" w:hAnsi="PT Astra Serif"/>
                <w:b/>
                <w:sz w:val="26"/>
                <w:szCs w:val="26"/>
                <w:lang w:eastAsia="ar-SA"/>
              </w:rPr>
              <w:t>Государственный заказчик:</w:t>
            </w:r>
          </w:p>
        </w:tc>
        <w:tc>
          <w:tcPr>
            <w:tcW w:w="4953" w:type="dxa"/>
            <w:tcBorders>
              <w:bottom w:val="nil"/>
            </w:tcBorders>
          </w:tcPr>
          <w:p w:rsidR="00697EBA" w:rsidRPr="00697EBA" w:rsidRDefault="00697EBA" w:rsidP="00A20A32">
            <w:pPr>
              <w:suppressAutoHyphens/>
              <w:snapToGrid w:val="0"/>
              <w:rPr>
                <w:rFonts w:ascii="PT Astra Serif" w:hAnsi="PT Astra Serif"/>
                <w:b/>
                <w:sz w:val="26"/>
                <w:szCs w:val="26"/>
                <w:lang w:eastAsia="ar-SA"/>
              </w:rPr>
            </w:pPr>
            <w:r w:rsidRPr="00697EBA">
              <w:rPr>
                <w:rFonts w:ascii="PT Astra Serif" w:hAnsi="PT Astra Serif"/>
                <w:b/>
                <w:sz w:val="26"/>
                <w:szCs w:val="26"/>
                <w:lang w:eastAsia="ar-SA"/>
              </w:rPr>
              <w:t>Поставщик:</w:t>
            </w:r>
          </w:p>
        </w:tc>
      </w:tr>
      <w:tr w:rsidR="00697EBA" w:rsidRPr="00697EBA" w:rsidTr="00A20A32">
        <w:trPr>
          <w:trHeight w:val="329"/>
        </w:trPr>
        <w:tc>
          <w:tcPr>
            <w:tcW w:w="5096" w:type="dxa"/>
            <w:tcBorders>
              <w:top w:val="nil"/>
            </w:tcBorders>
            <w:tcMar>
              <w:top w:w="0" w:type="dxa"/>
              <w:left w:w="0" w:type="dxa"/>
              <w:bottom w:w="0" w:type="dxa"/>
              <w:right w:w="0" w:type="dxa"/>
            </w:tcMar>
            <w:hideMark/>
          </w:tcPr>
          <w:p w:rsidR="00697EBA" w:rsidRPr="00697EBA" w:rsidRDefault="00697EBA" w:rsidP="00A20A32">
            <w:pPr>
              <w:tabs>
                <w:tab w:val="left" w:pos="284"/>
              </w:tabs>
              <w:suppressAutoHyphens/>
              <w:snapToGrid w:val="0"/>
              <w:jc w:val="both"/>
              <w:rPr>
                <w:rFonts w:ascii="PT Astra Serif" w:hAnsi="PT Astra Serif"/>
                <w:bCs/>
                <w:iCs/>
                <w:sz w:val="26"/>
                <w:szCs w:val="26"/>
                <w:lang w:eastAsia="ar-SA"/>
              </w:rPr>
            </w:pPr>
            <w:r w:rsidRPr="00697EBA">
              <w:rPr>
                <w:rFonts w:ascii="PT Astra Serif" w:hAnsi="PT Astra Serif"/>
                <w:bCs/>
                <w:iCs/>
                <w:sz w:val="26"/>
                <w:szCs w:val="26"/>
                <w:lang w:eastAsia="ar-SA"/>
              </w:rPr>
              <w:t>УФСИН России по Костромской области</w:t>
            </w:r>
          </w:p>
        </w:tc>
        <w:tc>
          <w:tcPr>
            <w:tcW w:w="4953" w:type="dxa"/>
            <w:tcBorders>
              <w:top w:val="nil"/>
            </w:tcBorders>
            <w:tcMar>
              <w:top w:w="0" w:type="dxa"/>
              <w:left w:w="0" w:type="dxa"/>
              <w:bottom w:w="0" w:type="dxa"/>
              <w:right w:w="0" w:type="dxa"/>
            </w:tcMar>
          </w:tcPr>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 </w:t>
            </w:r>
          </w:p>
        </w:tc>
      </w:tr>
      <w:tr w:rsidR="00697EBA" w:rsidRPr="00697EBA" w:rsidTr="00A20A32">
        <w:trPr>
          <w:trHeight w:val="1632"/>
        </w:trPr>
        <w:tc>
          <w:tcPr>
            <w:tcW w:w="5096" w:type="dxa"/>
            <w:tcBorders>
              <w:bottom w:val="single" w:sz="4" w:space="0" w:color="auto"/>
            </w:tcBorders>
          </w:tcPr>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  </w:t>
            </w:r>
          </w:p>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 </w:t>
            </w:r>
          </w:p>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___________________ А.Л. Гусев    </w:t>
            </w:r>
          </w:p>
          <w:p w:rsidR="00697EBA" w:rsidRPr="00697EBA" w:rsidRDefault="00697EBA" w:rsidP="00A20A32">
            <w:pPr>
              <w:suppressAutoHyphens/>
              <w:jc w:val="both"/>
              <w:rPr>
                <w:rFonts w:ascii="PT Astra Serif" w:hAnsi="PT Astra Serif"/>
                <w:sz w:val="26"/>
                <w:szCs w:val="26"/>
                <w:lang w:eastAsia="ar-SA"/>
              </w:rPr>
            </w:pPr>
            <w:r w:rsidRPr="00697EBA">
              <w:rPr>
                <w:rFonts w:ascii="PT Astra Serif" w:hAnsi="PT Astra Serif"/>
                <w:sz w:val="26"/>
                <w:szCs w:val="26"/>
                <w:lang w:eastAsia="ar-SA"/>
              </w:rPr>
              <w:t xml:space="preserve">                   М.П.</w:t>
            </w:r>
          </w:p>
        </w:tc>
        <w:tc>
          <w:tcPr>
            <w:tcW w:w="4953" w:type="dxa"/>
            <w:tcBorders>
              <w:bottom w:val="single" w:sz="4" w:space="0" w:color="auto"/>
            </w:tcBorders>
            <w:hideMark/>
          </w:tcPr>
          <w:p w:rsidR="00697EBA" w:rsidRPr="00697EBA" w:rsidRDefault="00697EBA" w:rsidP="00A20A32">
            <w:pPr>
              <w:suppressAutoHyphens/>
              <w:snapToGrid w:val="0"/>
              <w:jc w:val="both"/>
              <w:rPr>
                <w:rFonts w:ascii="PT Astra Serif" w:hAnsi="PT Astra Serif"/>
                <w:sz w:val="26"/>
                <w:szCs w:val="26"/>
                <w:lang w:eastAsia="ar-SA"/>
              </w:rPr>
            </w:pPr>
          </w:p>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 </w:t>
            </w:r>
          </w:p>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__________________ </w:t>
            </w:r>
          </w:p>
          <w:p w:rsidR="00697EBA" w:rsidRPr="00697EBA" w:rsidRDefault="00697EBA" w:rsidP="00A20A32">
            <w:pPr>
              <w:tabs>
                <w:tab w:val="left" w:pos="1417"/>
              </w:tabs>
              <w:suppressAutoHyphens/>
              <w:jc w:val="both"/>
              <w:rPr>
                <w:rFonts w:ascii="PT Astra Serif" w:hAnsi="PT Astra Serif"/>
                <w:sz w:val="26"/>
                <w:szCs w:val="26"/>
                <w:lang w:eastAsia="ar-SA"/>
              </w:rPr>
            </w:pPr>
            <w:r w:rsidRPr="00697EBA">
              <w:rPr>
                <w:rFonts w:ascii="PT Astra Serif" w:hAnsi="PT Astra Serif"/>
                <w:sz w:val="26"/>
                <w:szCs w:val="26"/>
                <w:lang w:eastAsia="ar-SA"/>
              </w:rPr>
              <w:tab/>
            </w:r>
          </w:p>
          <w:p w:rsidR="00697EBA" w:rsidRPr="00697EBA" w:rsidRDefault="00697EBA" w:rsidP="00A20A32">
            <w:pPr>
              <w:tabs>
                <w:tab w:val="left" w:pos="1417"/>
              </w:tabs>
              <w:suppressAutoHyphens/>
              <w:jc w:val="both"/>
              <w:rPr>
                <w:rFonts w:ascii="PT Astra Serif" w:hAnsi="PT Astra Serif"/>
                <w:sz w:val="26"/>
                <w:szCs w:val="26"/>
                <w:lang w:eastAsia="ar-SA"/>
              </w:rPr>
            </w:pPr>
            <w:r w:rsidRPr="00697EBA">
              <w:rPr>
                <w:rFonts w:ascii="PT Astra Serif" w:hAnsi="PT Astra Serif"/>
                <w:sz w:val="26"/>
                <w:szCs w:val="26"/>
                <w:lang w:eastAsia="ar-SA"/>
              </w:rPr>
              <w:t xml:space="preserve">                    М.П.</w:t>
            </w:r>
          </w:p>
        </w:tc>
      </w:tr>
    </w:tbl>
    <w:p w:rsidR="006A5118" w:rsidRPr="00697EBA" w:rsidRDefault="00697EBA" w:rsidP="00697EBA">
      <w:pPr>
        <w:pStyle w:val="a3"/>
        <w:jc w:val="center"/>
        <w:rPr>
          <w:rFonts w:ascii="PT Astra Serif" w:hAnsi="PT Astra Serif"/>
          <w:sz w:val="26"/>
          <w:szCs w:val="26"/>
          <w:lang w:val="ru-RU"/>
        </w:rPr>
      </w:pPr>
      <w:r w:rsidRPr="00697EBA">
        <w:rPr>
          <w:rFonts w:ascii="PT Astra Serif" w:hAnsi="PT Astra Serif"/>
          <w:sz w:val="26"/>
          <w:szCs w:val="26"/>
          <w:lang w:val="ru-RU"/>
        </w:rPr>
        <w:t xml:space="preserve">                                                               </w:t>
      </w:r>
    </w:p>
    <w:sectPr w:rsidR="006A5118" w:rsidRPr="00697EBA" w:rsidSect="00697EBA">
      <w:pgSz w:w="11906" w:h="16838" w:code="9"/>
      <w:pgMar w:top="709" w:right="851" w:bottom="567" w:left="1418" w:header="720" w:footer="210" w:gutter="0"/>
      <w:pgNumType w:start="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EBA"/>
    <w:rsid w:val="00697EBA"/>
    <w:rsid w:val="006A5118"/>
    <w:rsid w:val="00BA2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4C67C"/>
  <w15:chartTrackingRefBased/>
  <w15:docId w15:val="{E42A85FE-A38F-4963-A8F5-BE3111B9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EB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
    <w:rsid w:val="00697EBA"/>
    <w:pPr>
      <w:ind w:right="-766"/>
      <w:jc w:val="both"/>
    </w:pPr>
    <w:rPr>
      <w:sz w:val="28"/>
      <w:lang w:val="x-none"/>
    </w:rPr>
  </w:style>
  <w:style w:type="character" w:customStyle="1" w:styleId="a4">
    <w:name w:val="Основной текст Знак"/>
    <w:basedOn w:val="a0"/>
    <w:uiPriority w:val="99"/>
    <w:semiHidden/>
    <w:rsid w:val="00697EBA"/>
    <w:rPr>
      <w:rFonts w:ascii="Times New Roman" w:eastAsia="Times New Roman" w:hAnsi="Times New Roman" w:cs="Times New Roman"/>
      <w:sz w:val="20"/>
      <w:szCs w:val="20"/>
      <w:lang w:eastAsia="ru-RU"/>
    </w:rPr>
  </w:style>
  <w:style w:type="character" w:customStyle="1" w:styleId="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3"/>
    <w:rsid w:val="00697EBA"/>
    <w:rPr>
      <w:rFonts w:ascii="Times New Roman" w:eastAsia="Times New Roman" w:hAnsi="Times New Roman" w:cs="Times New Roman"/>
      <w:sz w:val="28"/>
      <w:szCs w:val="20"/>
      <w:lang w:val="x-none" w:eastAsia="ru-RU"/>
    </w:rPr>
  </w:style>
  <w:style w:type="paragraph" w:customStyle="1" w:styleId="ConsPlusNormal">
    <w:name w:val="ConsPlusNormal"/>
    <w:link w:val="ConsPlusNormal0"/>
    <w:qFormat/>
    <w:rsid w:val="00697E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uiPriority w:val="99"/>
    <w:unhideWhenUsed/>
    <w:rsid w:val="00697EBA"/>
    <w:rPr>
      <w:color w:val="0000FF"/>
      <w:u w:val="single"/>
    </w:rPr>
  </w:style>
  <w:style w:type="character" w:customStyle="1" w:styleId="ConsPlusNormal0">
    <w:name w:val="ConsPlusNormal Знак"/>
    <w:link w:val="ConsPlusNormal"/>
    <w:locked/>
    <w:rsid w:val="00697EBA"/>
    <w:rPr>
      <w:rFonts w:ascii="Arial" w:eastAsia="Times New Roman" w:hAnsi="Arial" w:cs="Arial"/>
      <w:sz w:val="20"/>
      <w:szCs w:val="20"/>
      <w:lang w:eastAsia="ru-RU"/>
    </w:rPr>
  </w:style>
  <w:style w:type="character" w:customStyle="1" w:styleId="blk">
    <w:name w:val="blk"/>
    <w:rsid w:val="00697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7FF930EDA1A1394214ED290EFD4AFE891B6528D73B13C9BB754D549DC530DC4C7A488FF34731A0EH6kBE" TargetMode="External"/><Relationship Id="rId5" Type="http://schemas.openxmlformats.org/officeDocument/2006/relationships/hyperlink" Target="http://www.consultant.ru/document/cons_doc_LAW_331074/" TargetMode="External"/><Relationship Id="rId4" Type="http://schemas.openxmlformats.org/officeDocument/2006/relationships/hyperlink" Target="https://login.consultant.ru/link/?req=doc&amp;base=LAW&amp;n=495181&amp;dst=29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2661</Words>
  <Characters>15169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azorina</dc:creator>
  <cp:keywords/>
  <dc:description/>
  <cp:lastModifiedBy>azorina</cp:lastModifiedBy>
  <cp:revision>3</cp:revision>
  <dcterms:created xsi:type="dcterms:W3CDTF">2026-08-10T13:45:00Z</dcterms:created>
  <dcterms:modified xsi:type="dcterms:W3CDTF">2026-08-11T11:22:00Z</dcterms:modified>
</cp:coreProperties>
</file>