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09"/>
        <w:gridCol w:w="1308"/>
        <w:gridCol w:w="2218"/>
        <w:gridCol w:w="1707"/>
        <w:gridCol w:w="1137"/>
        <w:gridCol w:w="569"/>
        <w:gridCol w:w="1707"/>
        <w:gridCol w:w="1706"/>
      </w:tblGrid>
      <w:tr w:rsidR="003F521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905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4"/>
                <w:szCs w:val="14"/>
              </w:rPr>
              <w:t>Система выпуска сметной документации А0 v. 3.8.2.1 Copyright InfoStroy Ltd.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Times New Roman" w:hAnsi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5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7"/>
                <w:szCs w:val="7"/>
              </w:rPr>
            </w:pPr>
          </w:p>
        </w:tc>
        <w:tc>
          <w:tcPr>
            <w:tcW w:w="5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5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1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"_____" ______________ 20___ г.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56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1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89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761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3F5217" w:rsidRDefault="003A5105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МКДОУ №120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0761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3F5217" w:rsidRDefault="003A5105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МКДОУ №120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19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(наименование объекта)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227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Ведомость объемов работ №2176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Ремонт теневых навесов в МКДОУ №120 (доп-ые работы)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4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71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493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№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п/п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Наименование работ и затрат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Количество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93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Антисептирование водными растворами: стен Кдадовки,полы)</w:t>
            </w:r>
          </w:p>
        </w:tc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100 м2</w:t>
            </w:r>
          </w:p>
        </w:tc>
        <w:tc>
          <w:tcPr>
            <w:tcW w:w="1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2,475</w:t>
            </w: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33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Составил: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076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3F5217">
        <w:tblPrEx>
          <w:tblCellMar>
            <w:top w:w="0" w:type="dxa"/>
            <w:bottom w:w="0" w:type="dxa"/>
          </w:tblCellMar>
        </w:tblPrEx>
        <w:trPr>
          <w:trHeight w:val="304"/>
        </w:trPr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Проверил: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5217" w:rsidRDefault="003F5217">
            <w:pPr>
              <w:widowControl w:val="0"/>
              <w:autoSpaceDE w:val="0"/>
              <w:autoSpaceDN w:val="0"/>
              <w:adjustRightInd w:val="0"/>
              <w:spacing w:before="72" w:after="0" w:line="152" w:lineRule="exact"/>
              <w:ind w:left="3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3F5217" w:rsidRDefault="003F5217"/>
    <w:sectPr w:rsidR="003F5217" w:rsidSect="00E457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565" w:right="339" w:bottom="565" w:left="84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3E0" w:rsidRDefault="00BE53E0">
      <w:pPr>
        <w:spacing w:after="0" w:line="240" w:lineRule="auto"/>
      </w:pPr>
      <w:r>
        <w:separator/>
      </w:r>
    </w:p>
  </w:endnote>
  <w:endnote w:type="continuationSeparator" w:id="0">
    <w:p w:rsidR="00BE53E0" w:rsidRDefault="00BE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77F" w:rsidRDefault="00E4577F" w:rsidP="00FE7E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E4577F" w:rsidRDefault="00E4577F" w:rsidP="00E4577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77F" w:rsidRPr="00E4577F" w:rsidRDefault="00E4577F" w:rsidP="00FE7EAB">
    <w:pPr>
      <w:pStyle w:val="a5"/>
      <w:framePr w:wrap="around" w:vAnchor="text" w:hAnchor="margin" w:xAlign="right" w:y="1"/>
      <w:rPr>
        <w:rStyle w:val="a7"/>
        <w:rFonts w:ascii="Arial" w:hAnsi="Arial" w:cs="Arial"/>
        <w:sz w:val="16"/>
      </w:rPr>
    </w:pPr>
    <w:r w:rsidRPr="00E4577F">
      <w:rPr>
        <w:rStyle w:val="a7"/>
        <w:rFonts w:ascii="Arial" w:hAnsi="Arial" w:cs="Arial"/>
        <w:sz w:val="16"/>
      </w:rPr>
      <w:fldChar w:fldCharType="begin"/>
    </w:r>
    <w:r w:rsidRPr="00E4577F">
      <w:rPr>
        <w:rStyle w:val="a7"/>
        <w:rFonts w:ascii="Arial" w:hAnsi="Arial" w:cs="Arial"/>
        <w:sz w:val="16"/>
      </w:rPr>
      <w:instrText xml:space="preserve"> PAGE </w:instrText>
    </w:r>
    <w:r w:rsidRPr="00E4577F">
      <w:rPr>
        <w:rStyle w:val="a7"/>
        <w:rFonts w:ascii="Arial" w:hAnsi="Arial" w:cs="Arial"/>
        <w:sz w:val="16"/>
      </w:rPr>
      <w:fldChar w:fldCharType="separate"/>
    </w:r>
    <w:r w:rsidRPr="00E4577F">
      <w:rPr>
        <w:rStyle w:val="a7"/>
        <w:rFonts w:ascii="Arial" w:hAnsi="Arial" w:cs="Arial"/>
        <w:noProof/>
        <w:sz w:val="16"/>
      </w:rPr>
      <w:t>1</w:t>
    </w:r>
    <w:r w:rsidRPr="00E4577F">
      <w:rPr>
        <w:rStyle w:val="a7"/>
        <w:rFonts w:ascii="Arial" w:hAnsi="Arial" w:cs="Arial"/>
        <w:sz w:val="16"/>
      </w:rPr>
      <w:fldChar w:fldCharType="end"/>
    </w:r>
  </w:p>
  <w:p w:rsidR="003F5217" w:rsidRPr="00E4577F" w:rsidRDefault="00E4577F" w:rsidP="00E4577F">
    <w:pPr>
      <w:widowControl w:val="0"/>
      <w:autoSpaceDE w:val="0"/>
      <w:autoSpaceDN w:val="0"/>
      <w:adjustRightInd w:val="0"/>
      <w:spacing w:after="0" w:line="240" w:lineRule="auto"/>
      <w:ind w:right="360"/>
      <w:jc w:val="right"/>
      <w:rPr>
        <w:rFonts w:ascii="Arial" w:hAnsi="Arial" w:cs="Arial"/>
        <w:sz w:val="16"/>
        <w:szCs w:val="24"/>
      </w:rPr>
    </w:pPr>
    <w:r w:rsidRPr="00E4577F">
      <w:rPr>
        <w:rFonts w:ascii="Arial" w:hAnsi="Arial" w:cs="Arial"/>
        <w:sz w:val="16"/>
        <w:szCs w:val="24"/>
      </w:rPr>
      <w:t>2176 Стр.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77F" w:rsidRDefault="00E457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3E0" w:rsidRDefault="00BE53E0">
      <w:pPr>
        <w:spacing w:after="0" w:line="240" w:lineRule="auto"/>
      </w:pPr>
      <w:r>
        <w:separator/>
      </w:r>
    </w:p>
  </w:footnote>
  <w:footnote w:type="continuationSeparator" w:id="0">
    <w:p w:rsidR="00BE53E0" w:rsidRDefault="00BE5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77F" w:rsidRDefault="00E457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" w:type="dxa"/>
      <w:tblLayout w:type="fixed"/>
      <w:tblCellMar>
        <w:left w:w="15" w:type="dxa"/>
        <w:right w:w="15" w:type="dxa"/>
      </w:tblCellMar>
      <w:tblLook w:val="0000" w:firstRow="0" w:lastRow="0" w:firstColumn="0" w:lastColumn="0" w:noHBand="0" w:noVBand="0"/>
    </w:tblPr>
    <w:tblGrid>
      <w:gridCol w:w="409"/>
      <w:gridCol w:w="6939"/>
      <w:gridCol w:w="1707"/>
      <w:gridCol w:w="1706"/>
    </w:tblGrid>
    <w:tr w:rsidR="003F5217">
      <w:tblPrEx>
        <w:tblCellMar>
          <w:top w:w="0" w:type="dxa"/>
          <w:bottom w:w="0" w:type="dxa"/>
        </w:tblCellMar>
      </w:tblPrEx>
      <w:trPr>
        <w:trHeight w:val="274"/>
      </w:trPr>
      <w:tc>
        <w:tcPr>
          <w:tcW w:w="40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3F5217" w:rsidRDefault="003F5217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1</w:t>
          </w:r>
        </w:p>
      </w:tc>
      <w:tc>
        <w:tcPr>
          <w:tcW w:w="693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3F5217" w:rsidRDefault="003F5217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2</w:t>
          </w:r>
        </w:p>
      </w:tc>
      <w:tc>
        <w:tcPr>
          <w:tcW w:w="170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3F5217" w:rsidRDefault="003F5217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3</w:t>
          </w:r>
        </w:p>
      </w:tc>
      <w:tc>
        <w:tcPr>
          <w:tcW w:w="1706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vAlign w:val="center"/>
        </w:tcPr>
        <w:p w:rsidR="003F5217" w:rsidRDefault="003F5217">
          <w:pPr>
            <w:widowControl w:val="0"/>
            <w:autoSpaceDE w:val="0"/>
            <w:autoSpaceDN w:val="0"/>
            <w:adjustRightInd w:val="0"/>
            <w:spacing w:before="72" w:after="0" w:line="133" w:lineRule="exact"/>
            <w:ind w:left="38"/>
            <w:jc w:val="center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ascii="Arial" w:hAnsi="Arial" w:cs="Arial"/>
              <w:color w:val="000000"/>
              <w:sz w:val="14"/>
              <w:szCs w:val="14"/>
            </w:rPr>
            <w:t>4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77F" w:rsidRDefault="00E457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7F"/>
    <w:rsid w:val="003A5105"/>
    <w:rsid w:val="003F5217"/>
    <w:rsid w:val="00774204"/>
    <w:rsid w:val="00BE53E0"/>
    <w:rsid w:val="00E4577F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8C8712D-EF50-4FA3-95EB-C2FDC065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7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4577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457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4577F"/>
    <w:rPr>
      <w:rFonts w:cs="Times New Roman"/>
    </w:rPr>
  </w:style>
  <w:style w:type="character" w:styleId="a7">
    <w:name w:val="page number"/>
    <w:basedOn w:val="a0"/>
    <w:uiPriority w:val="99"/>
    <w:semiHidden/>
    <w:unhideWhenUsed/>
    <w:rsid w:val="00E4577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объемов работ (4 графы)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объемов работ (4 графы)</dc:title>
  <dc:subject/>
  <dc:creator>FastReport</dc:creator>
  <cp:keywords/>
  <dc:description/>
  <cp:lastModifiedBy>User</cp:lastModifiedBy>
  <cp:revision>2</cp:revision>
  <dcterms:created xsi:type="dcterms:W3CDTF">2026-08-07T06:16:00Z</dcterms:created>
  <dcterms:modified xsi:type="dcterms:W3CDTF">2026-08-07T06:16:00Z</dcterms:modified>
</cp:coreProperties>
</file>