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2E" w:rsidRPr="001B22D7" w:rsidRDefault="005360B8" w:rsidP="008504D4">
      <w:pPr>
        <w:pStyle w:val="LBNameoftheParty"/>
        <w:spacing w:before="0" w:after="0"/>
        <w:rPr>
          <w:sz w:val="24"/>
        </w:rPr>
      </w:pPr>
      <w:r w:rsidRPr="001B22D7">
        <w:rPr>
          <w:sz w:val="24"/>
        </w:rPr>
        <w:fldChar w:fldCharType="begin" w:fldLock="1"/>
      </w:r>
      <w:r w:rsidR="00A2412E" w:rsidRPr="001B22D7">
        <w:rPr>
          <w:sz w:val="24"/>
        </w:rPr>
        <w:instrText>LBVARIABLE \id "73585"</w:instrText>
      </w:r>
      <w:r w:rsidRPr="001B22D7">
        <w:rPr>
          <w:sz w:val="24"/>
        </w:rPr>
        <w:fldChar w:fldCharType="separate"/>
      </w:r>
      <w:r w:rsidR="00A2412E" w:rsidRPr="001B22D7">
        <w:rPr>
          <w:sz w:val="24"/>
        </w:rPr>
        <w:t>ДОГОВОР</w:t>
      </w:r>
      <w:r w:rsidRPr="001B22D7">
        <w:rPr>
          <w:sz w:val="24"/>
        </w:rPr>
        <w:fldChar w:fldCharType="end"/>
      </w:r>
    </w:p>
    <w:p w:rsidR="00A2412E" w:rsidRDefault="001B22D7" w:rsidP="008504D4">
      <w:pPr>
        <w:pStyle w:val="LBNameoftheParty"/>
        <w:spacing w:before="0" w:after="0"/>
        <w:rPr>
          <w:sz w:val="24"/>
        </w:rPr>
      </w:pPr>
      <w:r>
        <w:rPr>
          <w:sz w:val="24"/>
        </w:rPr>
        <w:t>на поставку</w:t>
      </w:r>
      <w:r w:rsidR="00A2412E">
        <w:rPr>
          <w:sz w:val="24"/>
        </w:rPr>
        <w:t xml:space="preserve"> книг </w:t>
      </w:r>
      <w:r w:rsidR="00B632D1">
        <w:rPr>
          <w:sz w:val="24"/>
        </w:rPr>
        <w:t>№</w:t>
      </w:r>
      <w:r w:rsidR="00544120">
        <w:rPr>
          <w:sz w:val="24"/>
        </w:rPr>
        <w:t>____</w:t>
      </w:r>
    </w:p>
    <w:p w:rsidR="00A2412E" w:rsidRDefault="00A2412E" w:rsidP="008504D4">
      <w:pPr>
        <w:pStyle w:val="LBNameoftheParty"/>
        <w:spacing w:before="0" w:after="0"/>
        <w:rPr>
          <w:sz w:val="24"/>
        </w:rPr>
      </w:pPr>
    </w:p>
    <w:tbl>
      <w:tblPr>
        <w:tblStyle w:val="a3"/>
        <w:tblW w:w="9640" w:type="dxa"/>
        <w:tblInd w:w="-142" w:type="dxa"/>
        <w:tblLook w:val="04A0"/>
      </w:tblPr>
      <w:tblGrid>
        <w:gridCol w:w="4672"/>
        <w:gridCol w:w="4968"/>
      </w:tblGrid>
      <w:tr w:rsidR="00A2412E" w:rsidTr="00823DBB">
        <w:trPr>
          <w:trHeight w:val="460"/>
        </w:trPr>
        <w:tc>
          <w:tcPr>
            <w:tcW w:w="4672" w:type="dxa"/>
          </w:tcPr>
          <w:p w:rsidR="00A2412E" w:rsidRPr="00DE4FAF" w:rsidRDefault="00A2412E" w:rsidP="008504D4">
            <w:pPr>
              <w:pStyle w:val="LBScheduleBodytext"/>
              <w:spacing w:before="0" w:after="0"/>
              <w:rPr>
                <w:lang w:val="ru-RU"/>
              </w:rPr>
            </w:pPr>
            <w:r>
              <w:rPr>
                <w:lang w:val="ru-RU"/>
              </w:rPr>
              <w:t>п. Прохоровка</w:t>
            </w:r>
          </w:p>
        </w:tc>
        <w:tc>
          <w:tcPr>
            <w:tcW w:w="4968" w:type="dxa"/>
          </w:tcPr>
          <w:p w:rsidR="00A2412E" w:rsidRPr="00DE4FAF" w:rsidRDefault="000202EF" w:rsidP="00544120">
            <w:pPr>
              <w:pStyle w:val="LBScheduleBodytext"/>
              <w:spacing w:before="0" w:after="0"/>
              <w:jc w:val="both"/>
              <w:rPr>
                <w:lang w:val="ru-RU"/>
              </w:rPr>
            </w:pPr>
            <w:r>
              <w:rPr>
                <w:lang w:val="ru-RU"/>
              </w:rPr>
              <w:t xml:space="preserve">                               </w:t>
            </w:r>
            <w:r w:rsidR="00544120">
              <w:rPr>
                <w:lang w:val="ru-RU"/>
              </w:rPr>
              <w:t>«____</w:t>
            </w:r>
            <w:r w:rsidR="00A2412E" w:rsidRPr="00DE4FAF">
              <w:rPr>
                <w:lang w:val="ru-RU"/>
              </w:rPr>
              <w:t>»</w:t>
            </w:r>
            <w:r w:rsidR="00544120">
              <w:rPr>
                <w:lang w:val="ru-RU"/>
              </w:rPr>
              <w:t xml:space="preserve"> ___________</w:t>
            </w:r>
            <w:r w:rsidR="00A2412E" w:rsidRPr="00DE4FAF">
              <w:rPr>
                <w:lang w:val="ru-RU"/>
              </w:rPr>
              <w:t xml:space="preserve"> 20</w:t>
            </w:r>
            <w:r w:rsidR="0055590A">
              <w:rPr>
                <w:lang w:val="ru-RU"/>
              </w:rPr>
              <w:t>26</w:t>
            </w:r>
            <w:r w:rsidR="00A2412E" w:rsidRPr="00DE4FAF">
              <w:rPr>
                <w:lang w:val="ru-RU"/>
              </w:rPr>
              <w:t>г.</w:t>
            </w:r>
          </w:p>
        </w:tc>
      </w:tr>
    </w:tbl>
    <w:p w:rsidR="00A2412E" w:rsidRDefault="00A2412E" w:rsidP="008504D4">
      <w:pPr>
        <w:pStyle w:val="LBBodyText1"/>
        <w:spacing w:before="0" w:after="0"/>
        <w:rPr>
          <w:sz w:val="24"/>
        </w:rPr>
      </w:pPr>
    </w:p>
    <w:p w:rsidR="00A2412E" w:rsidRPr="00693B7F" w:rsidRDefault="00630BFF" w:rsidP="008504D4">
      <w:pPr>
        <w:pStyle w:val="LBBodyText1"/>
        <w:spacing w:before="0" w:after="0"/>
        <w:ind w:firstLine="851"/>
        <w:rPr>
          <w:sz w:val="20"/>
        </w:rPr>
      </w:pPr>
      <w:r>
        <w:rPr>
          <w:sz w:val="20"/>
        </w:rPr>
        <w:t>___________________________________________________</w:t>
      </w:r>
      <w:r w:rsidR="00A2412E" w:rsidRPr="00693B7F">
        <w:rPr>
          <w:sz w:val="20"/>
        </w:rPr>
        <w:t xml:space="preserve">, именуемое в дальнейшем </w:t>
      </w:r>
      <w:r w:rsidR="00A2412E" w:rsidRPr="00693B7F">
        <w:rPr>
          <w:b/>
          <w:sz w:val="20"/>
        </w:rPr>
        <w:t>Поставщик</w:t>
      </w:r>
      <w:r w:rsidR="00A2412E" w:rsidRPr="00693B7F">
        <w:rPr>
          <w:sz w:val="20"/>
        </w:rPr>
        <w:t>,</w:t>
      </w:r>
      <w:r w:rsidR="00DE683E" w:rsidRPr="00693B7F">
        <w:rPr>
          <w:sz w:val="20"/>
        </w:rPr>
        <w:t xml:space="preserve"> в лице директора </w:t>
      </w:r>
      <w:r>
        <w:rPr>
          <w:sz w:val="20"/>
        </w:rPr>
        <w:t>_____________________</w:t>
      </w:r>
      <w:r w:rsidR="00A2412E" w:rsidRPr="00693B7F">
        <w:rPr>
          <w:sz w:val="20"/>
        </w:rPr>
        <w:t xml:space="preserve">, действующего на основании </w:t>
      </w:r>
      <w:r>
        <w:rPr>
          <w:sz w:val="20"/>
        </w:rPr>
        <w:t>_________</w:t>
      </w:r>
      <w:r w:rsidR="00A2412E" w:rsidRPr="00693B7F">
        <w:rPr>
          <w:sz w:val="20"/>
        </w:rPr>
        <w:t xml:space="preserve"> с одной стороны, и </w:t>
      </w:r>
      <w:r w:rsidR="00A2412E" w:rsidRPr="00693B7F">
        <w:rPr>
          <w:b/>
          <w:color w:val="000000" w:themeColor="text1"/>
          <w:sz w:val="20"/>
        </w:rPr>
        <w:t>Федеральное государственное бюджетное учреждение культуры «Государственный военно-исторический Музей-заповедник «Прохоровское поле»</w:t>
      </w:r>
      <w:r w:rsidR="005360B8" w:rsidRPr="00693B7F">
        <w:rPr>
          <w:sz w:val="20"/>
        </w:rPr>
        <w:fldChar w:fldCharType="begin" w:fldLock="1"/>
      </w:r>
      <w:r w:rsidR="00A2412E" w:rsidRPr="00693B7F">
        <w:rPr>
          <w:sz w:val="20"/>
        </w:rPr>
        <w:instrText>LBVARIABLE \id "73530"</w:instrText>
      </w:r>
      <w:r w:rsidR="005360B8" w:rsidRPr="00693B7F">
        <w:rPr>
          <w:sz w:val="20"/>
        </w:rPr>
        <w:fldChar w:fldCharType="separate"/>
      </w:r>
      <w:r w:rsidR="005360B8" w:rsidRPr="00693B7F">
        <w:rPr>
          <w:b/>
          <w:sz w:val="20"/>
        </w:rPr>
        <w:fldChar w:fldCharType="begin" w:fldLock="1"/>
      </w:r>
      <w:r w:rsidR="00A2412E" w:rsidRPr="00693B7F">
        <w:rPr>
          <w:b/>
          <w:sz w:val="20"/>
        </w:rPr>
        <w:instrText>LBVARIABLE \id "72572"</w:instrText>
      </w:r>
      <w:r w:rsidR="005360B8" w:rsidRPr="00693B7F">
        <w:rPr>
          <w:b/>
          <w:sz w:val="20"/>
        </w:rPr>
        <w:fldChar w:fldCharType="end"/>
      </w:r>
      <w:r w:rsidR="00A2412E" w:rsidRPr="00693B7F">
        <w:rPr>
          <w:sz w:val="20"/>
        </w:rPr>
        <w:t xml:space="preserve">, именуемое в дальнейшем </w:t>
      </w:r>
      <w:r w:rsidR="00A2412E" w:rsidRPr="00693B7F">
        <w:rPr>
          <w:b/>
          <w:sz w:val="20"/>
        </w:rPr>
        <w:t>Покупатель</w:t>
      </w:r>
      <w:r w:rsidR="00A2412E" w:rsidRPr="00693B7F">
        <w:rPr>
          <w:sz w:val="20"/>
        </w:rPr>
        <w:t>, в лице директора Курганского Константина Сергеевича</w:t>
      </w:r>
      <w:r w:rsidR="005360B8" w:rsidRPr="00693B7F">
        <w:rPr>
          <w:sz w:val="20"/>
        </w:rPr>
        <w:fldChar w:fldCharType="begin" w:fldLock="1"/>
      </w:r>
      <w:r w:rsidR="00A2412E" w:rsidRPr="00693B7F">
        <w:rPr>
          <w:sz w:val="20"/>
        </w:rPr>
        <w:instrText>LBVARIABLE \id "28572"</w:instrText>
      </w:r>
      <w:r w:rsidR="005360B8" w:rsidRPr="00693B7F">
        <w:rPr>
          <w:sz w:val="20"/>
        </w:rPr>
        <w:fldChar w:fldCharType="end"/>
      </w:r>
      <w:r w:rsidR="00A2412E" w:rsidRPr="00693B7F">
        <w:rPr>
          <w:sz w:val="20"/>
        </w:rPr>
        <w:t xml:space="preserve">, действующего на основании </w:t>
      </w:r>
      <w:r w:rsidR="005360B8" w:rsidRPr="00693B7F">
        <w:rPr>
          <w:sz w:val="20"/>
        </w:rPr>
        <w:fldChar w:fldCharType="begin" w:fldLock="1"/>
      </w:r>
      <w:r w:rsidR="00A2412E" w:rsidRPr="00693B7F">
        <w:rPr>
          <w:sz w:val="20"/>
        </w:rPr>
        <w:instrText>LBVARIABLE \id "28572"</w:instrText>
      </w:r>
      <w:r w:rsidR="005360B8" w:rsidRPr="00693B7F">
        <w:rPr>
          <w:sz w:val="20"/>
        </w:rPr>
        <w:fldChar w:fldCharType="separate"/>
      </w:r>
      <w:r w:rsidR="005360B8" w:rsidRPr="00693B7F">
        <w:rPr>
          <w:sz w:val="20"/>
        </w:rPr>
        <w:fldChar w:fldCharType="begin" w:fldLock="1"/>
      </w:r>
      <w:r w:rsidR="00A2412E" w:rsidRPr="00693B7F">
        <w:rPr>
          <w:sz w:val="20"/>
        </w:rPr>
        <w:instrText>LBVARIABLE \id "51711" \grammarCase "genitive"</w:instrText>
      </w:r>
      <w:r w:rsidR="005360B8" w:rsidRPr="00693B7F">
        <w:rPr>
          <w:sz w:val="20"/>
        </w:rPr>
        <w:fldChar w:fldCharType="separate"/>
      </w:r>
      <w:r w:rsidR="00A2412E" w:rsidRPr="00693B7F">
        <w:rPr>
          <w:sz w:val="20"/>
        </w:rPr>
        <w:t>Устава</w:t>
      </w:r>
      <w:r w:rsidR="005360B8" w:rsidRPr="00693B7F">
        <w:rPr>
          <w:sz w:val="20"/>
        </w:rPr>
        <w:fldChar w:fldCharType="end"/>
      </w:r>
      <w:r w:rsidR="005360B8" w:rsidRPr="00693B7F">
        <w:rPr>
          <w:sz w:val="20"/>
        </w:rPr>
        <w:fldChar w:fldCharType="end"/>
      </w:r>
      <w:r w:rsidR="005360B8" w:rsidRPr="00693B7F">
        <w:rPr>
          <w:sz w:val="20"/>
        </w:rPr>
        <w:fldChar w:fldCharType="end"/>
      </w:r>
      <w:r w:rsidR="00A2412E" w:rsidRPr="00693B7F">
        <w:rPr>
          <w:sz w:val="20"/>
        </w:rPr>
        <w:t xml:space="preserve">, с другой стороны, именуемые вместе </w:t>
      </w:r>
      <w:r w:rsidR="00A2412E" w:rsidRPr="00693B7F">
        <w:rPr>
          <w:b/>
          <w:sz w:val="20"/>
        </w:rPr>
        <w:t>Стороны</w:t>
      </w:r>
      <w:r w:rsidR="00A2412E" w:rsidRPr="00693B7F">
        <w:rPr>
          <w:sz w:val="20"/>
        </w:rPr>
        <w:t xml:space="preserve">, </w:t>
      </w:r>
      <w:r w:rsidR="005360B8" w:rsidRPr="00693B7F">
        <w:rPr>
          <w:sz w:val="20"/>
        </w:rPr>
        <w:fldChar w:fldCharType="begin" w:fldLock="1"/>
      </w:r>
      <w:r w:rsidR="00A2412E" w:rsidRPr="00693B7F">
        <w:rPr>
          <w:sz w:val="20"/>
        </w:rPr>
        <w:instrText>LBVARIABLE \id "73532"</w:instrText>
      </w:r>
      <w:r w:rsidR="005360B8" w:rsidRPr="00693B7F">
        <w:rPr>
          <w:sz w:val="20"/>
        </w:rPr>
        <w:fldChar w:fldCharType="separate"/>
      </w:r>
      <w:r w:rsidR="00A2412E" w:rsidRPr="00693B7F">
        <w:rPr>
          <w:sz w:val="20"/>
        </w:rPr>
        <w:t xml:space="preserve">руководствуясь положениями ст. </w:t>
      </w:r>
      <w:r w:rsidR="005360B8" w:rsidRPr="00693B7F">
        <w:rPr>
          <w:sz w:val="20"/>
        </w:rPr>
        <w:fldChar w:fldCharType="begin" w:fldLock="1"/>
      </w:r>
      <w:r w:rsidR="00A2412E" w:rsidRPr="00693B7F">
        <w:rPr>
          <w:sz w:val="20"/>
        </w:rPr>
        <w:instrText>LBVARIABLE \id "67233"</w:instrText>
      </w:r>
      <w:r w:rsidR="005360B8" w:rsidRPr="00693B7F">
        <w:rPr>
          <w:sz w:val="20"/>
        </w:rPr>
        <w:fldChar w:fldCharType="separate"/>
      </w:r>
      <w:r w:rsidR="00A2412E" w:rsidRPr="00693B7F">
        <w:rPr>
          <w:sz w:val="20"/>
        </w:rPr>
        <w:t xml:space="preserve">ч.1 п.5 ст.93 </w:t>
      </w:r>
      <w:r w:rsidR="005360B8" w:rsidRPr="00693B7F">
        <w:rPr>
          <w:sz w:val="20"/>
        </w:rPr>
        <w:fldChar w:fldCharType="end"/>
      </w:r>
      <w:r w:rsidR="00A2412E" w:rsidRPr="00693B7F">
        <w:rPr>
          <w:sz w:val="20"/>
        </w:rPr>
        <w:t xml:space="preserve"> Федерального закона № 44-ФЗ «О контрактной системе в сфере закупок товаров, работ, услуг для обеспечения государственных и муниципальных нужд» от 05.04.2013г., </w:t>
      </w:r>
      <w:r w:rsidR="005360B8" w:rsidRPr="00693B7F">
        <w:rPr>
          <w:sz w:val="20"/>
        </w:rPr>
        <w:fldChar w:fldCharType="end"/>
      </w:r>
      <w:r w:rsidR="00A2412E" w:rsidRPr="00693B7F">
        <w:rPr>
          <w:sz w:val="20"/>
        </w:rPr>
        <w:t xml:space="preserve">заключили настоящий </w:t>
      </w:r>
      <w:r w:rsidR="005360B8" w:rsidRPr="00693B7F">
        <w:rPr>
          <w:sz w:val="20"/>
        </w:rPr>
        <w:fldChar w:fldCharType="begin" w:fldLock="1"/>
      </w:r>
      <w:r w:rsidR="00A2412E" w:rsidRPr="00693B7F">
        <w:rPr>
          <w:sz w:val="20"/>
        </w:rPr>
        <w:instrText>LBVARIABLE \id "73585"</w:instrText>
      </w:r>
      <w:r w:rsidR="005360B8" w:rsidRPr="00693B7F">
        <w:rPr>
          <w:sz w:val="20"/>
        </w:rPr>
        <w:fldChar w:fldCharType="separate"/>
      </w:r>
      <w:r w:rsidR="00A2412E" w:rsidRPr="00693B7F">
        <w:rPr>
          <w:sz w:val="20"/>
        </w:rPr>
        <w:t xml:space="preserve">договор (далее – </w:t>
      </w:r>
      <w:r w:rsidR="00A2412E" w:rsidRPr="00693B7F">
        <w:rPr>
          <w:b/>
          <w:sz w:val="20"/>
        </w:rPr>
        <w:t>Договор</w:t>
      </w:r>
      <w:r w:rsidR="00A2412E" w:rsidRPr="00693B7F">
        <w:rPr>
          <w:sz w:val="20"/>
        </w:rPr>
        <w:t>)</w:t>
      </w:r>
      <w:r w:rsidR="005360B8" w:rsidRPr="00693B7F">
        <w:rPr>
          <w:sz w:val="20"/>
        </w:rPr>
        <w:fldChar w:fldCharType="end"/>
      </w:r>
      <w:r w:rsidR="00A2412E" w:rsidRPr="00693B7F">
        <w:rPr>
          <w:sz w:val="20"/>
        </w:rPr>
        <w:t xml:space="preserve"> о нижеследующем:</w:t>
      </w:r>
    </w:p>
    <w:p w:rsidR="00A2412E" w:rsidRPr="00693B7F" w:rsidRDefault="00A2412E" w:rsidP="008504D4">
      <w:pPr>
        <w:pStyle w:val="LBGovstyle1"/>
        <w:keepNext/>
        <w:jc w:val="center"/>
        <w:rPr>
          <w:b/>
          <w:sz w:val="20"/>
        </w:rPr>
      </w:pPr>
      <w:r w:rsidRPr="00693B7F">
        <w:rPr>
          <w:b/>
          <w:sz w:val="20"/>
        </w:rPr>
        <w:t xml:space="preserve">ПРЕДМЕТ </w:t>
      </w:r>
      <w:r w:rsidR="005360B8" w:rsidRPr="00693B7F">
        <w:rPr>
          <w:b/>
          <w:sz w:val="20"/>
        </w:rPr>
        <w:fldChar w:fldCharType="begin" w:fldLock="1"/>
      </w:r>
      <w:r w:rsidRPr="00693B7F">
        <w:rPr>
          <w:b/>
          <w:sz w:val="20"/>
        </w:rPr>
        <w:instrText>LBVARIABLE \id "73585"</w:instrText>
      </w:r>
      <w:r w:rsidR="005360B8" w:rsidRPr="00693B7F">
        <w:rPr>
          <w:b/>
          <w:sz w:val="20"/>
        </w:rPr>
        <w:fldChar w:fldCharType="separate"/>
      </w:r>
      <w:r w:rsidRPr="00693B7F">
        <w:rPr>
          <w:b/>
          <w:sz w:val="20"/>
        </w:rPr>
        <w:t>ДОГОВОРА</w:t>
      </w:r>
      <w:r w:rsidR="005360B8" w:rsidRPr="00693B7F">
        <w:rPr>
          <w:b/>
          <w:sz w:val="20"/>
        </w:rPr>
        <w:fldChar w:fldCharType="end"/>
      </w:r>
    </w:p>
    <w:p w:rsidR="00A2412E" w:rsidRPr="00693B7F" w:rsidRDefault="00A2412E" w:rsidP="008504D4">
      <w:pPr>
        <w:pStyle w:val="LBGovstyle2"/>
        <w:spacing w:before="0" w:after="0"/>
        <w:ind w:left="0" w:firstLine="0"/>
        <w:rPr>
          <w:sz w:val="20"/>
          <w:lang w:val="ru-RU"/>
        </w:rPr>
      </w:pPr>
      <w:r w:rsidRPr="00693B7F">
        <w:rPr>
          <w:sz w:val="20"/>
          <w:lang w:val="ru-RU"/>
        </w:rPr>
        <w:t xml:space="preserve">Поставщик обязуется поставить Покупателю книги для комплектования фонда библиотеки (далее – </w:t>
      </w:r>
      <w:r w:rsidRPr="00693B7F">
        <w:rPr>
          <w:b/>
          <w:sz w:val="20"/>
          <w:lang w:val="ru-RU"/>
        </w:rPr>
        <w:t>Товар</w:t>
      </w:r>
      <w:r w:rsidRPr="00693B7F">
        <w:rPr>
          <w:sz w:val="20"/>
          <w:lang w:val="ru-RU"/>
        </w:rPr>
        <w:t xml:space="preserve">) в соответствии со Спецификацией (Приложение № 1 к </w:t>
      </w:r>
      <w:r w:rsidR="005360B8" w:rsidRPr="00693B7F">
        <w:rPr>
          <w:sz w:val="20"/>
          <w:lang w:val="ru-RU"/>
        </w:rPr>
        <w:fldChar w:fldCharType="begin" w:fldLock="1"/>
      </w:r>
      <w:r w:rsidRPr="00693B7F">
        <w:rPr>
          <w:sz w:val="20"/>
          <w:lang w:val="ru-RU"/>
        </w:rPr>
        <w:instrText>LBVARIABLE \id "73585"</w:instrText>
      </w:r>
      <w:r w:rsidR="005360B8" w:rsidRPr="00693B7F">
        <w:rPr>
          <w:sz w:val="20"/>
          <w:lang w:val="ru-RU"/>
        </w:rPr>
        <w:fldChar w:fldCharType="separate"/>
      </w:r>
      <w:r w:rsidRPr="00693B7F">
        <w:rPr>
          <w:sz w:val="20"/>
          <w:lang w:val="ru-RU"/>
        </w:rPr>
        <w:t>Договору</w:t>
      </w:r>
      <w:r w:rsidR="005360B8" w:rsidRPr="00693B7F">
        <w:rPr>
          <w:sz w:val="20"/>
          <w:lang w:val="ru-RU"/>
        </w:rPr>
        <w:fldChar w:fldCharType="end"/>
      </w:r>
      <w:r w:rsidRPr="00693B7F">
        <w:rPr>
          <w:sz w:val="20"/>
          <w:lang w:val="ru-RU"/>
        </w:rPr>
        <w:t xml:space="preserve">), а Покупатель обязуется принять и оплатить Товар в сроки и порядке, предусмотренные условиями настоящего </w:t>
      </w:r>
      <w:r w:rsidR="005360B8" w:rsidRPr="00693B7F">
        <w:rPr>
          <w:sz w:val="20"/>
          <w:lang w:val="ru-RU"/>
        </w:rPr>
        <w:fldChar w:fldCharType="begin" w:fldLock="1"/>
      </w:r>
      <w:r w:rsidRPr="00693B7F">
        <w:rPr>
          <w:sz w:val="20"/>
          <w:lang w:val="ru-RU"/>
        </w:rPr>
        <w:instrText>LBVARIABLE \id "73585"</w:instrText>
      </w:r>
      <w:r w:rsidR="005360B8" w:rsidRPr="00693B7F">
        <w:rPr>
          <w:sz w:val="20"/>
          <w:lang w:val="ru-RU"/>
        </w:rPr>
        <w:fldChar w:fldCharType="separate"/>
      </w:r>
      <w:r w:rsidRPr="00693B7F">
        <w:rPr>
          <w:sz w:val="20"/>
          <w:lang w:val="ru-RU"/>
        </w:rPr>
        <w:t>Договора</w:t>
      </w:r>
      <w:r w:rsidR="005360B8" w:rsidRPr="00693B7F">
        <w:rPr>
          <w:sz w:val="20"/>
          <w:lang w:val="ru-RU"/>
        </w:rPr>
        <w:fldChar w:fldCharType="end"/>
      </w:r>
      <w:r w:rsidRPr="00693B7F">
        <w:rPr>
          <w:sz w:val="20"/>
          <w:lang w:val="ru-RU"/>
        </w:rPr>
        <w:t>.</w:t>
      </w:r>
    </w:p>
    <w:p w:rsidR="00A2412E" w:rsidRPr="00693B7F" w:rsidRDefault="00A2412E" w:rsidP="008504D4">
      <w:pPr>
        <w:spacing w:before="240" w:after="120"/>
        <w:jc w:val="center"/>
        <w:rPr>
          <w:b/>
          <w:sz w:val="20"/>
        </w:rPr>
      </w:pPr>
      <w:r w:rsidRPr="00693B7F">
        <w:rPr>
          <w:b/>
          <w:sz w:val="20"/>
        </w:rPr>
        <w:t>2. Цена договора и порядок расчетов</w:t>
      </w:r>
    </w:p>
    <w:p w:rsidR="00A2412E" w:rsidRPr="00693B7F" w:rsidRDefault="00A2412E" w:rsidP="008504D4">
      <w:pPr>
        <w:jc w:val="left"/>
        <w:rPr>
          <w:sz w:val="20"/>
        </w:rPr>
      </w:pPr>
      <w:r w:rsidRPr="00693B7F">
        <w:rPr>
          <w:sz w:val="20"/>
        </w:rPr>
        <w:t xml:space="preserve">2.1.Цена Договора составляет </w:t>
      </w:r>
      <w:r w:rsidR="00544120">
        <w:rPr>
          <w:b/>
          <w:sz w:val="20"/>
        </w:rPr>
        <w:t>___________</w:t>
      </w:r>
      <w:r w:rsidRPr="00693B7F">
        <w:rPr>
          <w:b/>
          <w:sz w:val="20"/>
        </w:rPr>
        <w:t xml:space="preserve"> (</w:t>
      </w:r>
      <w:r w:rsidR="00544120">
        <w:rPr>
          <w:b/>
          <w:sz w:val="20"/>
        </w:rPr>
        <w:t>_______________________)</w:t>
      </w:r>
      <w:r w:rsidRPr="00693B7F">
        <w:rPr>
          <w:b/>
          <w:sz w:val="20"/>
        </w:rPr>
        <w:t xml:space="preserve">рублей </w:t>
      </w:r>
      <w:r w:rsidR="00544120">
        <w:rPr>
          <w:b/>
          <w:sz w:val="20"/>
        </w:rPr>
        <w:t>____</w:t>
      </w:r>
      <w:r w:rsidRPr="00693B7F">
        <w:rPr>
          <w:b/>
          <w:sz w:val="20"/>
        </w:rPr>
        <w:t>копеек</w:t>
      </w:r>
      <w:r w:rsidRPr="00693B7F">
        <w:rPr>
          <w:sz w:val="20"/>
        </w:rPr>
        <w:t>,НДС</w:t>
      </w:r>
      <w:r w:rsidR="00544120">
        <w:rPr>
          <w:sz w:val="20"/>
        </w:rPr>
        <w:t>_____________</w:t>
      </w:r>
      <w:r w:rsidR="00DE683E" w:rsidRPr="00693B7F">
        <w:rPr>
          <w:sz w:val="20"/>
        </w:rPr>
        <w:t xml:space="preserve"> рублей</w:t>
      </w:r>
    </w:p>
    <w:p w:rsidR="00A2412E" w:rsidRPr="00693B7F" w:rsidRDefault="00A2412E" w:rsidP="008504D4">
      <w:pPr>
        <w:rPr>
          <w:sz w:val="20"/>
        </w:rPr>
      </w:pPr>
      <w:r w:rsidRPr="00693B7F">
        <w:rPr>
          <w:sz w:val="20"/>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НДС, таможенные платежи (пошлины),  другие установленные налоги, сборы и иные расходы, связанные с исполнением договора.</w:t>
      </w:r>
    </w:p>
    <w:p w:rsidR="00A2412E" w:rsidRPr="00693B7F" w:rsidRDefault="00A2412E" w:rsidP="008504D4">
      <w:pPr>
        <w:rPr>
          <w:sz w:val="20"/>
        </w:rPr>
      </w:pPr>
      <w:r w:rsidRPr="00693B7F">
        <w:rPr>
          <w:sz w:val="20"/>
        </w:rPr>
        <w:t xml:space="preserve">2.3. Цена договора является твердой и определяется на весь срок исполнения договора  за исключением случаев, установленных Федеральным </w:t>
      </w:r>
      <w:hyperlink r:id="rId7" w:history="1">
        <w:r w:rsidRPr="00693B7F">
          <w:rPr>
            <w:sz w:val="20"/>
          </w:rPr>
          <w:t>законом</w:t>
        </w:r>
      </w:hyperlink>
      <w:r w:rsidRPr="00693B7F">
        <w:rPr>
          <w:sz w:val="20"/>
        </w:rPr>
        <w:t xml:space="preserve"> от 5 апреля 2013 г. N 44-ФЗ«О контрактной системе в сфере закупок товаров, работ, услуг для обеспечения государственных и муниципальных нужд» и Договором (далее – Федеральный</w:t>
      </w:r>
      <w:hyperlink r:id="rId8" w:history="1">
        <w:r w:rsidRPr="00693B7F">
          <w:rPr>
            <w:sz w:val="20"/>
          </w:rPr>
          <w:t>закон</w:t>
        </w:r>
      </w:hyperlink>
      <w:r w:rsidRPr="00693B7F">
        <w:rPr>
          <w:sz w:val="20"/>
        </w:rPr>
        <w:t>N 44-ФЗ).</w:t>
      </w:r>
    </w:p>
    <w:p w:rsidR="00A2412E" w:rsidRPr="00693B7F" w:rsidRDefault="00A2412E" w:rsidP="008504D4">
      <w:pPr>
        <w:rPr>
          <w:sz w:val="20"/>
        </w:rPr>
      </w:pPr>
      <w:r w:rsidRPr="00693B7F">
        <w:rPr>
          <w:sz w:val="20"/>
        </w:rPr>
        <w:t>2.4. Расчет между Заказчиком и Поставщиком за выполненную доставку  производится в размере 100 % от цены договора не позднее 7 (семи) рабочих дней с даты приемки товара и подписания Заказчикомтоварно-сопроводительных документов (товарная накладная, универсальный передаточный документ) и выставления счета Поставщиком.</w:t>
      </w:r>
    </w:p>
    <w:p w:rsidR="00A2412E" w:rsidRPr="00693B7F" w:rsidRDefault="00A2412E" w:rsidP="008504D4">
      <w:pPr>
        <w:rPr>
          <w:sz w:val="20"/>
        </w:rPr>
      </w:pPr>
      <w:r w:rsidRPr="00693B7F">
        <w:rPr>
          <w:sz w:val="20"/>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anchor="/document/10900200/entry/1" w:history="1">
        <w:r w:rsidRPr="00693B7F">
          <w:rPr>
            <w:sz w:val="20"/>
          </w:rPr>
          <w:t>законодательством</w:t>
        </w:r>
      </w:hyperlink>
      <w:r w:rsidRPr="00693B7F">
        <w:rPr>
          <w:sz w:val="2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412E" w:rsidRPr="00693B7F" w:rsidRDefault="00A2412E" w:rsidP="008504D4">
      <w:pPr>
        <w:rPr>
          <w:sz w:val="20"/>
        </w:rPr>
      </w:pPr>
      <w:r w:rsidRPr="00693B7F">
        <w:rPr>
          <w:sz w:val="20"/>
        </w:rPr>
        <w:t>2.6. Оплата по договору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A2412E" w:rsidRPr="00693B7F" w:rsidRDefault="00A2412E" w:rsidP="008504D4">
      <w:pPr>
        <w:rPr>
          <w:sz w:val="20"/>
        </w:rPr>
      </w:pPr>
      <w:r w:rsidRPr="00693B7F">
        <w:rPr>
          <w:sz w:val="20"/>
        </w:rPr>
        <w:t xml:space="preserve">2.7. Обязательства Заказчика по оплате поставленного товара считаются исполненными с момента </w:t>
      </w:r>
      <w:r w:rsidR="00B93422">
        <w:rPr>
          <w:sz w:val="20"/>
        </w:rPr>
        <w:t xml:space="preserve">поступления денежных средств </w:t>
      </w:r>
      <w:bookmarkStart w:id="0" w:name="_GoBack"/>
      <w:bookmarkEnd w:id="0"/>
      <w:r w:rsidRPr="00693B7F">
        <w:rPr>
          <w:sz w:val="20"/>
        </w:rPr>
        <w:t xml:space="preserve"> на счет Поставщика, указанный в настоящем договоре.</w:t>
      </w:r>
    </w:p>
    <w:p w:rsidR="00A2412E" w:rsidRPr="00693B7F" w:rsidRDefault="00A2412E" w:rsidP="008504D4">
      <w:pPr>
        <w:spacing w:before="240" w:after="120"/>
        <w:jc w:val="center"/>
        <w:rPr>
          <w:b/>
          <w:sz w:val="20"/>
        </w:rPr>
      </w:pPr>
      <w:r w:rsidRPr="00693B7F">
        <w:rPr>
          <w:b/>
          <w:sz w:val="20"/>
        </w:rPr>
        <w:t>3. Права и обязанности Сторон</w:t>
      </w:r>
    </w:p>
    <w:p w:rsidR="00A2412E" w:rsidRPr="00693B7F" w:rsidRDefault="00A2412E" w:rsidP="008504D4">
      <w:pPr>
        <w:rPr>
          <w:sz w:val="20"/>
        </w:rPr>
      </w:pPr>
      <w:r w:rsidRPr="00693B7F">
        <w:rPr>
          <w:sz w:val="20"/>
        </w:rPr>
        <w:t>3.1. Поставщик вправе:</w:t>
      </w:r>
    </w:p>
    <w:p w:rsidR="00A2412E" w:rsidRPr="00693B7F" w:rsidRDefault="00A2412E" w:rsidP="008504D4">
      <w:pPr>
        <w:rPr>
          <w:sz w:val="20"/>
        </w:rPr>
      </w:pPr>
      <w:r w:rsidRPr="00693B7F">
        <w:rPr>
          <w:sz w:val="20"/>
        </w:rPr>
        <w:t>а) требовать от Заказчика произвести приемку товара в порядке и в сроки, предусмотренные договором;</w:t>
      </w:r>
    </w:p>
    <w:p w:rsidR="00A2412E" w:rsidRPr="00693B7F" w:rsidRDefault="00A2412E" w:rsidP="008504D4">
      <w:pPr>
        <w:rPr>
          <w:sz w:val="20"/>
        </w:rPr>
      </w:pPr>
      <w:r w:rsidRPr="00693B7F">
        <w:rPr>
          <w:sz w:val="20"/>
        </w:rPr>
        <w:t>б) требовать своевременной оплаты на условиях, установленных договором, надлежащим образом поставленного и принятого Заказчиком товара;</w:t>
      </w:r>
    </w:p>
    <w:p w:rsidR="00A2412E" w:rsidRPr="00693B7F" w:rsidRDefault="00A2412E" w:rsidP="008504D4">
      <w:pPr>
        <w:rPr>
          <w:sz w:val="20"/>
        </w:rPr>
      </w:pPr>
      <w:r w:rsidRPr="00693B7F">
        <w:rPr>
          <w:sz w:val="20"/>
        </w:rPr>
        <w:t>в) принять решение об одностороннем отказе от исполнения договора в соответствии с гражданским законодательствомв порядке, установленном Федеральным законом № 44-ФЗ;</w:t>
      </w:r>
    </w:p>
    <w:p w:rsidR="00A2412E" w:rsidRPr="00693B7F" w:rsidRDefault="00A2412E" w:rsidP="008504D4">
      <w:pPr>
        <w:rPr>
          <w:sz w:val="20"/>
        </w:rPr>
      </w:pPr>
      <w:r w:rsidRPr="00693B7F">
        <w:rPr>
          <w:sz w:val="20"/>
        </w:rPr>
        <w:t xml:space="preserve">г) требовать возмещения убытков, уплаты неустоек (штрафов, пеней) в соответствии с </w:t>
      </w:r>
      <w:hyperlink w:anchor="P964" w:history="1">
        <w:r w:rsidRPr="00693B7F">
          <w:rPr>
            <w:sz w:val="20"/>
          </w:rPr>
          <w:t xml:space="preserve">разделом </w:t>
        </w:r>
      </w:hyperlink>
      <w:r w:rsidRPr="00693B7F">
        <w:rPr>
          <w:sz w:val="20"/>
        </w:rPr>
        <w:t>6договора.</w:t>
      </w:r>
    </w:p>
    <w:p w:rsidR="00A2412E" w:rsidRPr="00693B7F" w:rsidRDefault="00A2412E" w:rsidP="008504D4">
      <w:pPr>
        <w:rPr>
          <w:sz w:val="20"/>
        </w:rPr>
      </w:pPr>
      <w:r w:rsidRPr="00693B7F">
        <w:rPr>
          <w:sz w:val="20"/>
        </w:rPr>
        <w:t>3.2. Поставщик обязан:</w:t>
      </w:r>
    </w:p>
    <w:p w:rsidR="00A2412E" w:rsidRPr="00693B7F" w:rsidRDefault="00A2412E" w:rsidP="008504D4">
      <w:pPr>
        <w:rPr>
          <w:sz w:val="20"/>
        </w:rPr>
      </w:pPr>
      <w:r w:rsidRPr="00693B7F">
        <w:rPr>
          <w:sz w:val="20"/>
        </w:rPr>
        <w:t>а) поставить товар в порядке, количестве, в срок и на условиях, предусмотренных договором и спецификацией;</w:t>
      </w:r>
      <w:bookmarkStart w:id="1" w:name="P1499"/>
      <w:bookmarkEnd w:id="1"/>
    </w:p>
    <w:p w:rsidR="00A2412E" w:rsidRPr="00693B7F" w:rsidRDefault="00A2412E" w:rsidP="008504D4">
      <w:pPr>
        <w:rPr>
          <w:sz w:val="20"/>
        </w:rPr>
      </w:pPr>
      <w:r w:rsidRPr="00693B7F">
        <w:rPr>
          <w:sz w:val="20"/>
        </w:rPr>
        <w:lastRenderedPageBreak/>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A2412E" w:rsidRPr="00693B7F" w:rsidRDefault="00A2412E" w:rsidP="008504D4">
      <w:pPr>
        <w:rPr>
          <w:sz w:val="20"/>
        </w:rPr>
      </w:pPr>
      <w:r w:rsidRPr="00693B7F">
        <w:rPr>
          <w:sz w:val="20"/>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2" w:name="P1502"/>
      <w:bookmarkEnd w:id="2"/>
    </w:p>
    <w:p w:rsidR="00A2412E" w:rsidRPr="00693B7F" w:rsidRDefault="00A2412E" w:rsidP="008504D4">
      <w:pPr>
        <w:rPr>
          <w:sz w:val="20"/>
        </w:rPr>
      </w:pPr>
      <w:r w:rsidRPr="00693B7F">
        <w:rPr>
          <w:sz w:val="20"/>
        </w:rPr>
        <w:t>г)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3" w:name="P1507"/>
      <w:bookmarkStart w:id="4" w:name="P1508"/>
      <w:bookmarkStart w:id="5" w:name="P1511"/>
      <w:bookmarkStart w:id="6" w:name="P1512"/>
      <w:bookmarkStart w:id="7" w:name="P1515"/>
      <w:bookmarkEnd w:id="3"/>
      <w:bookmarkEnd w:id="4"/>
      <w:bookmarkEnd w:id="5"/>
      <w:bookmarkEnd w:id="6"/>
      <w:bookmarkEnd w:id="7"/>
      <w:r w:rsidRPr="00693B7F">
        <w:rPr>
          <w:sz w:val="20"/>
        </w:rPr>
        <w:t>.</w:t>
      </w:r>
    </w:p>
    <w:p w:rsidR="00A2412E" w:rsidRPr="00693B7F" w:rsidRDefault="00A2412E" w:rsidP="008504D4">
      <w:pPr>
        <w:rPr>
          <w:sz w:val="20"/>
        </w:rPr>
      </w:pPr>
      <w:r w:rsidRPr="00693B7F">
        <w:rPr>
          <w:sz w:val="20"/>
        </w:rPr>
        <w:t>3.3. Заказчик вправе:</w:t>
      </w:r>
    </w:p>
    <w:p w:rsidR="00A2412E" w:rsidRPr="00693B7F" w:rsidRDefault="00A2412E" w:rsidP="008504D4">
      <w:pPr>
        <w:rPr>
          <w:sz w:val="20"/>
        </w:rPr>
      </w:pPr>
      <w:r w:rsidRPr="00693B7F">
        <w:rPr>
          <w:sz w:val="20"/>
        </w:rPr>
        <w:t>а) требовать от Поставщика надлежащего исполнения обязательств, установленных договором;</w:t>
      </w:r>
    </w:p>
    <w:p w:rsidR="00A2412E" w:rsidRPr="00693B7F" w:rsidRDefault="00A2412E" w:rsidP="008504D4">
      <w:pPr>
        <w:rPr>
          <w:sz w:val="20"/>
        </w:rPr>
      </w:pPr>
      <w:r w:rsidRPr="00693B7F">
        <w:rPr>
          <w:sz w:val="20"/>
        </w:rPr>
        <w:t>б) требовать от Поставщика своевременного устранения недостатков, выявленных как в ходе приемки, так и в течение гарантийного периода (</w:t>
      </w:r>
      <w:r w:rsidRPr="00693B7F">
        <w:rPr>
          <w:b/>
          <w:sz w:val="20"/>
        </w:rPr>
        <w:t>если установлен</w:t>
      </w:r>
      <w:r w:rsidRPr="00693B7F">
        <w:rPr>
          <w:sz w:val="20"/>
        </w:rPr>
        <w:t>);</w:t>
      </w:r>
    </w:p>
    <w:p w:rsidR="00A2412E" w:rsidRPr="00693B7F" w:rsidRDefault="00A2412E" w:rsidP="008504D4">
      <w:pPr>
        <w:rPr>
          <w:sz w:val="20"/>
        </w:rPr>
      </w:pPr>
      <w:r w:rsidRPr="00693B7F">
        <w:rPr>
          <w:sz w:val="20"/>
        </w:rPr>
        <w:t>в) проверять ход и качество выполнения Поставщиком условий договора без вмешательства в оперативно-хозяйственную деятельность Поставщика;</w:t>
      </w:r>
    </w:p>
    <w:p w:rsidR="00A2412E" w:rsidRPr="00693B7F" w:rsidRDefault="00A2412E" w:rsidP="008504D4">
      <w:pPr>
        <w:rPr>
          <w:sz w:val="20"/>
        </w:rPr>
      </w:pPr>
      <w:r w:rsidRPr="00693B7F">
        <w:rPr>
          <w:sz w:val="20"/>
        </w:rPr>
        <w:t xml:space="preserve">г) требовать возмещения убытков в соответствии с </w:t>
      </w:r>
      <w:hyperlink w:anchor="P964" w:history="1">
        <w:r w:rsidRPr="00693B7F">
          <w:rPr>
            <w:sz w:val="20"/>
          </w:rPr>
          <w:t xml:space="preserve">разделом </w:t>
        </w:r>
      </w:hyperlink>
      <w:r w:rsidRPr="00693B7F">
        <w:rPr>
          <w:sz w:val="20"/>
        </w:rPr>
        <w:t>6договора, причиненных по вине Поставщика;</w:t>
      </w:r>
    </w:p>
    <w:p w:rsidR="00A2412E" w:rsidRPr="00693B7F" w:rsidRDefault="00A2412E" w:rsidP="008504D4">
      <w:pPr>
        <w:rPr>
          <w:sz w:val="20"/>
        </w:rPr>
      </w:pPr>
      <w:r w:rsidRPr="00693B7F">
        <w:rPr>
          <w:sz w:val="20"/>
        </w:rPr>
        <w:t>д) отказаться от приемки и оплаты товара, не соответствующего условиям договора;</w:t>
      </w:r>
    </w:p>
    <w:p w:rsidR="00A2412E" w:rsidRPr="00693B7F" w:rsidRDefault="00A2412E" w:rsidP="008504D4">
      <w:pPr>
        <w:rPr>
          <w:sz w:val="20"/>
        </w:rPr>
      </w:pPr>
      <w:r w:rsidRPr="00693B7F">
        <w:rPr>
          <w:sz w:val="20"/>
        </w:rPr>
        <w:t>е) принять решение об одностороннем отказе от исполнения договора в соответствии с гражданским законодательствомв порядке, установленном Федеральным законом № 44-ФЗ;</w:t>
      </w:r>
    </w:p>
    <w:p w:rsidR="00A2412E" w:rsidRPr="00693B7F" w:rsidRDefault="00A2412E" w:rsidP="008504D4">
      <w:pPr>
        <w:rPr>
          <w:sz w:val="20"/>
        </w:rPr>
      </w:pPr>
      <w:r w:rsidRPr="00693B7F">
        <w:rPr>
          <w:sz w:val="20"/>
        </w:rPr>
        <w:t>ж)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A2412E" w:rsidRPr="00693B7F" w:rsidRDefault="00A2412E" w:rsidP="008504D4">
      <w:pPr>
        <w:rPr>
          <w:sz w:val="20"/>
        </w:rPr>
      </w:pPr>
      <w:r w:rsidRPr="00693B7F">
        <w:rPr>
          <w:sz w:val="20"/>
        </w:rPr>
        <w:t>3.4. Заказчик обязан:</w:t>
      </w:r>
    </w:p>
    <w:p w:rsidR="00A2412E" w:rsidRPr="00693B7F" w:rsidRDefault="00A2412E" w:rsidP="008504D4">
      <w:pPr>
        <w:rPr>
          <w:sz w:val="20"/>
        </w:rPr>
      </w:pPr>
      <w:r w:rsidRPr="00693B7F">
        <w:rPr>
          <w:sz w:val="20"/>
        </w:rPr>
        <w:t xml:space="preserve">а) обеспечить своевременную приемку и оплату поставленного товара надлежащего качества в порядке и сроки, предусмотренные договором; </w:t>
      </w:r>
    </w:p>
    <w:p w:rsidR="00A2412E" w:rsidRPr="00693B7F" w:rsidRDefault="00A2412E" w:rsidP="008504D4">
      <w:pPr>
        <w:rPr>
          <w:sz w:val="20"/>
        </w:rPr>
      </w:pPr>
      <w:r w:rsidRPr="00693B7F">
        <w:rPr>
          <w:sz w:val="20"/>
        </w:rPr>
        <w:t xml:space="preserve">б) требовать уплаты неустоек (штрафов, пеней) в соответствии с </w:t>
      </w:r>
      <w:hyperlink w:anchor="P964" w:history="1">
        <w:r w:rsidRPr="00693B7F">
          <w:rPr>
            <w:sz w:val="20"/>
          </w:rPr>
          <w:t xml:space="preserve">разделом </w:t>
        </w:r>
      </w:hyperlink>
      <w:r w:rsidRPr="00693B7F">
        <w:rPr>
          <w:sz w:val="20"/>
        </w:rPr>
        <w:t>6 договора;</w:t>
      </w:r>
    </w:p>
    <w:p w:rsidR="00A2412E" w:rsidRPr="00693B7F" w:rsidRDefault="00A2412E" w:rsidP="008504D4">
      <w:pPr>
        <w:rPr>
          <w:sz w:val="20"/>
        </w:rPr>
      </w:pPr>
      <w:r w:rsidRPr="00693B7F">
        <w:rPr>
          <w:sz w:val="20"/>
        </w:rPr>
        <w:t xml:space="preserve">в) провести экспертизу поставленного товара для проверки его соответствия условиям договора в соответствии с Федеральным </w:t>
      </w:r>
      <w:hyperlink r:id="rId10" w:history="1">
        <w:r w:rsidRPr="00693B7F">
          <w:rPr>
            <w:sz w:val="20"/>
          </w:rPr>
          <w:t>законом</w:t>
        </w:r>
      </w:hyperlink>
      <w:r w:rsidRPr="00693B7F">
        <w:rPr>
          <w:sz w:val="20"/>
        </w:rPr>
        <w:t>№ 44-ФЗ.</w:t>
      </w:r>
      <w:bookmarkStart w:id="8" w:name="P1529"/>
      <w:bookmarkEnd w:id="8"/>
    </w:p>
    <w:p w:rsidR="00A2412E" w:rsidRPr="00693B7F" w:rsidRDefault="00A2412E" w:rsidP="008504D4">
      <w:pPr>
        <w:spacing w:before="120" w:after="120"/>
        <w:jc w:val="center"/>
        <w:rPr>
          <w:b/>
          <w:sz w:val="20"/>
        </w:rPr>
      </w:pPr>
      <w:r w:rsidRPr="00693B7F">
        <w:rPr>
          <w:b/>
          <w:sz w:val="20"/>
        </w:rPr>
        <w:t>4. Порядок, сроки и условия поставкии приемки товара</w:t>
      </w:r>
    </w:p>
    <w:p w:rsidR="00A2412E" w:rsidRPr="00693B7F" w:rsidRDefault="00A2412E" w:rsidP="008504D4">
      <w:pPr>
        <w:rPr>
          <w:sz w:val="20"/>
        </w:rPr>
      </w:pPr>
      <w:r w:rsidRPr="00693B7F">
        <w:rPr>
          <w:sz w:val="20"/>
        </w:rPr>
        <w:t>4.1. Товар пост</w:t>
      </w:r>
      <w:r w:rsidR="00D440A4" w:rsidRPr="00693B7F">
        <w:rPr>
          <w:sz w:val="20"/>
        </w:rPr>
        <w:t>авляется Поставщиком в течение 20</w:t>
      </w:r>
      <w:r w:rsidRPr="00693B7F">
        <w:rPr>
          <w:sz w:val="20"/>
        </w:rPr>
        <w:t xml:space="preserve"> (</w:t>
      </w:r>
      <w:r w:rsidR="00D440A4" w:rsidRPr="00693B7F">
        <w:rPr>
          <w:sz w:val="20"/>
        </w:rPr>
        <w:t>двадцати</w:t>
      </w:r>
      <w:r w:rsidRPr="00693B7F">
        <w:rPr>
          <w:sz w:val="20"/>
        </w:rPr>
        <w:t xml:space="preserve">) </w:t>
      </w:r>
      <w:r w:rsidR="00D440A4" w:rsidRPr="00693B7F">
        <w:rPr>
          <w:sz w:val="20"/>
        </w:rPr>
        <w:t>рабочих</w:t>
      </w:r>
      <w:r w:rsidRPr="00693B7F">
        <w:rPr>
          <w:sz w:val="20"/>
        </w:rPr>
        <w:t xml:space="preserve"> дней с момента подписания  настоящего договора сторонами. 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bookmarkStart w:id="9" w:name="P1485"/>
      <w:bookmarkEnd w:id="9"/>
    </w:p>
    <w:p w:rsidR="00A2412E" w:rsidRPr="00693B7F" w:rsidRDefault="00A2412E" w:rsidP="008504D4">
      <w:pPr>
        <w:rPr>
          <w:sz w:val="20"/>
        </w:rPr>
      </w:pPr>
      <w:r w:rsidRPr="00693B7F">
        <w:rPr>
          <w:sz w:val="20"/>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2412E" w:rsidRPr="00693B7F" w:rsidRDefault="00A2412E" w:rsidP="008504D4">
      <w:pPr>
        <w:rPr>
          <w:sz w:val="20"/>
        </w:rPr>
      </w:pPr>
      <w:r w:rsidRPr="00693B7F">
        <w:rPr>
          <w:sz w:val="20"/>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4.4.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bookmarkStart w:id="10" w:name="P1489"/>
      <w:bookmarkEnd w:id="10"/>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4.5. При отсутствии у Заказчика претензий по количеству и качеству поставленного товара Заказчик в течение 10 (десяти) календарных дней с момента доставки товара Поставщиком подписывает товарно-сопроводительные документы (товарная накладная, универсальный передаточный документ), счет / счет/фактуру. После этого Товар считается переданным Поставщиком Заказчику. В случае приемки товара без участия представителя Поставщика и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счет / счет/фактуру и Акт приемки. Подписанный Заказчиком Акт приемки  в обязательном порядке направляется Поставщику для его уведомления о результатах приемки товара.  После этого Товар считается переданным Поставщиком Заказчику.</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 xml:space="preserve">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693B7F">
          <w:rPr>
            <w:rFonts w:ascii="Times New Roman" w:hAnsi="Times New Roman"/>
          </w:rPr>
          <w:t>пункте 4.</w:t>
        </w:r>
      </w:hyperlink>
      <w:r w:rsidRPr="00693B7F">
        <w:rPr>
          <w:rFonts w:ascii="Times New Roman" w:hAnsi="Times New Roman"/>
        </w:rPr>
        <w:t>5договора,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2412E" w:rsidRPr="00693B7F" w:rsidRDefault="00A2412E" w:rsidP="008504D4">
      <w:pPr>
        <w:pStyle w:val="ConsPlusNormal"/>
        <w:jc w:val="both"/>
        <w:rPr>
          <w:rFonts w:ascii="Times New Roman" w:hAnsi="Times New Roman"/>
        </w:rPr>
      </w:pPr>
      <w:r w:rsidRPr="00693B7F">
        <w:rPr>
          <w:rFonts w:ascii="Times New Roman" w:hAnsi="Times New Roman"/>
        </w:rPr>
        <w:t>Поставщик за свой счет и в согласованные с Заказчиком сроки устраняет указанные Заказчиком несоответствия.</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4.8.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A2412E" w:rsidRPr="00693B7F" w:rsidRDefault="00A2412E" w:rsidP="008504D4">
      <w:pPr>
        <w:rPr>
          <w:sz w:val="20"/>
        </w:rPr>
      </w:pPr>
      <w:r w:rsidRPr="00693B7F">
        <w:rPr>
          <w:sz w:val="20"/>
        </w:rPr>
        <w:lastRenderedPageBreak/>
        <w:t xml:space="preserve">4.9. Датой приемки поставленного товара считается дата подписанияЗаказчиком документов, указанных в </w:t>
      </w:r>
      <w:hyperlink w:anchor="P1489" w:history="1">
        <w:r w:rsidRPr="00693B7F">
          <w:rPr>
            <w:sz w:val="20"/>
          </w:rPr>
          <w:t>пункте 4.</w:t>
        </w:r>
      </w:hyperlink>
      <w:r w:rsidRPr="00693B7F">
        <w:rPr>
          <w:sz w:val="20"/>
        </w:rPr>
        <w:t>5 договора.</w:t>
      </w:r>
    </w:p>
    <w:p w:rsidR="00A2412E" w:rsidRPr="00693B7F" w:rsidRDefault="00A2412E" w:rsidP="008504D4">
      <w:pPr>
        <w:rPr>
          <w:sz w:val="20"/>
        </w:rPr>
      </w:pPr>
      <w:r w:rsidRPr="00693B7F">
        <w:rPr>
          <w:sz w:val="20"/>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2412E" w:rsidRPr="00693B7F" w:rsidRDefault="00A2412E" w:rsidP="008504D4">
      <w:pPr>
        <w:rPr>
          <w:sz w:val="20"/>
        </w:rPr>
      </w:pPr>
      <w:r w:rsidRPr="00693B7F">
        <w:rPr>
          <w:sz w:val="20"/>
        </w:rPr>
        <w:t xml:space="preserve">4.11. Обязательства Поставщика по договору считаются выполненными после приемки товара Заказчиком и подписания документов, указанных в </w:t>
      </w:r>
      <w:hyperlink w:anchor="P1489" w:history="1">
        <w:r w:rsidRPr="00693B7F">
          <w:rPr>
            <w:sz w:val="20"/>
          </w:rPr>
          <w:t>пункте 4.</w:t>
        </w:r>
      </w:hyperlink>
      <w:r w:rsidRPr="00693B7F">
        <w:rPr>
          <w:sz w:val="20"/>
        </w:rPr>
        <w:t>5 договора.</w:t>
      </w:r>
    </w:p>
    <w:p w:rsidR="00A2412E" w:rsidRPr="00693B7F" w:rsidRDefault="00A2412E" w:rsidP="008504D4">
      <w:pPr>
        <w:spacing w:before="240" w:after="120"/>
        <w:jc w:val="center"/>
        <w:rPr>
          <w:sz w:val="20"/>
        </w:rPr>
      </w:pPr>
      <w:r w:rsidRPr="00693B7F">
        <w:rPr>
          <w:b/>
          <w:sz w:val="20"/>
        </w:rPr>
        <w:t>5. Качество товара</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5.1. Поставщик гарантирует, что поставляемый товар соответствует требованиям, установленным договором.</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5.3. Товар должен быть упакован и замаркирован в соответствии с действующими стандартами.</w:t>
      </w:r>
    </w:p>
    <w:p w:rsidR="00A2412E" w:rsidRPr="00693B7F" w:rsidRDefault="00A2412E" w:rsidP="008504D4">
      <w:pPr>
        <w:pStyle w:val="ConsPlusNormal"/>
        <w:jc w:val="both"/>
        <w:rPr>
          <w:rFonts w:ascii="Times New Roman" w:hAnsi="Times New Roman"/>
        </w:rPr>
      </w:pPr>
      <w:r w:rsidRPr="00693B7F">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1" w:name="P1546"/>
      <w:bookmarkEnd w:id="11"/>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5.4. Гарантийный срок эксплуатации товара –12 (двенадцать) месяцев со дня приемки Заказчиком (кроме расходных материалов).</w:t>
      </w:r>
    </w:p>
    <w:p w:rsidR="00A2412E" w:rsidRPr="00693B7F" w:rsidRDefault="00A2412E" w:rsidP="00B93422">
      <w:pPr>
        <w:pStyle w:val="ConsPlusNormal"/>
        <w:ind w:firstLine="0"/>
        <w:jc w:val="both"/>
        <w:rPr>
          <w:rFonts w:ascii="Times New Roman" w:hAnsi="Times New Roman"/>
        </w:rPr>
      </w:pPr>
      <w:r w:rsidRPr="00693B7F">
        <w:rPr>
          <w:rFonts w:ascii="Times New Roman" w:hAnsi="Times New Roman"/>
        </w:rPr>
        <w:t>5.5. В случае выявления дефектов (недостатков) товара в течение гарантийного срока, возникших по вине изготовителя и/или не соответствующих заявленному Поставщиком качеству, Поставщик за свой счет производит ремонт или замену неисправного товара в течение 30 (тридцати) календарных дней с момента получения письменного извещения Заказчика.</w:t>
      </w:r>
    </w:p>
    <w:p w:rsidR="00A2412E" w:rsidRPr="00693B7F" w:rsidRDefault="00A2412E" w:rsidP="008504D4">
      <w:pPr>
        <w:spacing w:before="240" w:after="120"/>
        <w:jc w:val="center"/>
        <w:rPr>
          <w:b/>
          <w:sz w:val="20"/>
        </w:rPr>
      </w:pPr>
      <w:r w:rsidRPr="00693B7F">
        <w:rPr>
          <w:b/>
          <w:sz w:val="20"/>
        </w:rPr>
        <w:t>6. Ответственность Сторон</w:t>
      </w:r>
    </w:p>
    <w:p w:rsidR="00A2412E" w:rsidRPr="00693B7F" w:rsidRDefault="00A2412E" w:rsidP="008504D4">
      <w:pPr>
        <w:rPr>
          <w:sz w:val="20"/>
        </w:rPr>
      </w:pPr>
      <w:r w:rsidRPr="00693B7F">
        <w:rPr>
          <w:sz w:val="20"/>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A2412E" w:rsidRPr="00693B7F" w:rsidRDefault="00A2412E" w:rsidP="008504D4">
      <w:pPr>
        <w:rPr>
          <w:sz w:val="20"/>
        </w:rPr>
      </w:pPr>
      <w:r w:rsidRPr="00693B7F">
        <w:rPr>
          <w:sz w:val="20"/>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2412E" w:rsidRPr="00693B7F" w:rsidRDefault="00A2412E" w:rsidP="008504D4">
      <w:pPr>
        <w:rPr>
          <w:sz w:val="20"/>
        </w:rPr>
      </w:pPr>
      <w:r w:rsidRPr="00693B7F">
        <w:rPr>
          <w:sz w:val="20"/>
        </w:rPr>
        <w:t>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A2412E" w:rsidRPr="00693B7F" w:rsidRDefault="00A2412E" w:rsidP="008504D4">
      <w:pPr>
        <w:rPr>
          <w:sz w:val="20"/>
        </w:rPr>
      </w:pPr>
      <w:r w:rsidRPr="00693B7F">
        <w:rPr>
          <w:sz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штрафв размере 1 процента цены договора (но не более 5 тыс. рублей и не менее 1 тыс. рублей).</w:t>
      </w:r>
    </w:p>
    <w:p w:rsidR="00A2412E" w:rsidRPr="00693B7F" w:rsidRDefault="00A2412E" w:rsidP="008504D4">
      <w:pPr>
        <w:rPr>
          <w:sz w:val="20"/>
        </w:rPr>
      </w:pPr>
      <w:bookmarkStart w:id="12" w:name="P970"/>
      <w:bookmarkEnd w:id="12"/>
      <w:r w:rsidRPr="00693B7F">
        <w:rPr>
          <w:sz w:val="20"/>
        </w:rPr>
        <w:t>6.5.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2412E" w:rsidRPr="00693B7F" w:rsidRDefault="00A2412E" w:rsidP="008504D4">
      <w:pPr>
        <w:rPr>
          <w:sz w:val="20"/>
        </w:rPr>
      </w:pPr>
      <w:r w:rsidRPr="00693B7F">
        <w:rPr>
          <w:sz w:val="20"/>
        </w:rPr>
        <w:t xml:space="preserve">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11" w:history="1">
        <w:r w:rsidRPr="00693B7F">
          <w:rPr>
            <w:sz w:val="20"/>
          </w:rPr>
          <w:t>Правилами</w:t>
        </w:r>
      </w:hyperlink>
      <w:r w:rsidRPr="00693B7F">
        <w:rPr>
          <w:sz w:val="20"/>
        </w:rPr>
        <w:t xml:space="preserve"> и составляет 1000 (одну тысячу) рублей.</w:t>
      </w:r>
    </w:p>
    <w:p w:rsidR="00A2412E" w:rsidRPr="00693B7F" w:rsidRDefault="00A2412E" w:rsidP="008504D4">
      <w:pPr>
        <w:rPr>
          <w:sz w:val="20"/>
        </w:rPr>
      </w:pPr>
      <w:bookmarkStart w:id="13" w:name="P975"/>
      <w:bookmarkEnd w:id="13"/>
      <w:r w:rsidRPr="00693B7F">
        <w:rPr>
          <w:sz w:val="20"/>
        </w:rPr>
        <w:t>6.7. Применение неустойки (штрафа, пени) не освобождает Стороны от исполнения обязательств по договору.</w:t>
      </w:r>
    </w:p>
    <w:p w:rsidR="00A2412E" w:rsidRPr="00693B7F" w:rsidRDefault="00A2412E" w:rsidP="008504D4">
      <w:pPr>
        <w:rPr>
          <w:sz w:val="20"/>
        </w:rPr>
      </w:pPr>
      <w:r w:rsidRPr="00693B7F">
        <w:rPr>
          <w:sz w:val="20"/>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2412E" w:rsidRPr="00693B7F" w:rsidRDefault="00A2412E" w:rsidP="008504D4">
      <w:pPr>
        <w:rPr>
          <w:sz w:val="20"/>
        </w:rPr>
      </w:pPr>
      <w:r w:rsidRPr="00693B7F">
        <w:rPr>
          <w:sz w:val="20"/>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2412E" w:rsidRPr="00693B7F" w:rsidRDefault="00A2412E" w:rsidP="008504D4">
      <w:pPr>
        <w:rPr>
          <w:sz w:val="20"/>
        </w:rPr>
      </w:pPr>
      <w:r w:rsidRPr="00693B7F">
        <w:rPr>
          <w:sz w:val="20"/>
        </w:rPr>
        <w:t>6.10.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настоящегодоговора.</w:t>
      </w:r>
    </w:p>
    <w:p w:rsidR="00A2412E" w:rsidRPr="00693B7F" w:rsidRDefault="00A2412E" w:rsidP="008504D4">
      <w:pPr>
        <w:autoSpaceDE w:val="0"/>
        <w:autoSpaceDN w:val="0"/>
        <w:adjustRightInd w:val="0"/>
        <w:rPr>
          <w:sz w:val="20"/>
        </w:rPr>
      </w:pPr>
      <w:r w:rsidRPr="00693B7F">
        <w:rPr>
          <w:sz w:val="20"/>
        </w:rPr>
        <w:t xml:space="preserve">6.11. Заказчик вправе удерживать суммы неисполненных Поставщиком требований об уплате неустоек (штрафов, пеней), в соответствии с Федеральным </w:t>
      </w:r>
      <w:hyperlink r:id="rId12" w:history="1">
        <w:r w:rsidRPr="00693B7F">
          <w:rPr>
            <w:sz w:val="20"/>
          </w:rPr>
          <w:t>законом</w:t>
        </w:r>
      </w:hyperlink>
      <w:r w:rsidRPr="00693B7F">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A2412E" w:rsidRPr="00693B7F" w:rsidRDefault="00A2412E" w:rsidP="008504D4">
      <w:pPr>
        <w:autoSpaceDE w:val="0"/>
        <w:autoSpaceDN w:val="0"/>
        <w:adjustRightInd w:val="0"/>
        <w:rPr>
          <w:sz w:val="20"/>
        </w:rPr>
      </w:pPr>
      <w:r w:rsidRPr="00693B7F">
        <w:rPr>
          <w:sz w:val="20"/>
        </w:rPr>
        <w:lastRenderedPageBreak/>
        <w:t>6.12.Применение неустойки (штрафа, пени) не освобождает Стороны от исполнения обязательств по настоящему договору.</w:t>
      </w:r>
    </w:p>
    <w:p w:rsidR="00A2412E" w:rsidRPr="00693B7F" w:rsidRDefault="00A2412E" w:rsidP="008504D4">
      <w:pPr>
        <w:autoSpaceDE w:val="0"/>
        <w:autoSpaceDN w:val="0"/>
        <w:adjustRightInd w:val="0"/>
        <w:spacing w:before="120" w:after="120"/>
        <w:jc w:val="center"/>
        <w:rPr>
          <w:b/>
          <w:sz w:val="20"/>
        </w:rPr>
      </w:pPr>
      <w:r w:rsidRPr="00693B7F">
        <w:rPr>
          <w:b/>
          <w:sz w:val="20"/>
        </w:rPr>
        <w:t>7. Обстоятельства непреодолимой силы</w:t>
      </w:r>
    </w:p>
    <w:p w:rsidR="00A2412E" w:rsidRPr="00693B7F" w:rsidRDefault="00A2412E" w:rsidP="008504D4">
      <w:pPr>
        <w:rPr>
          <w:sz w:val="20"/>
        </w:rPr>
      </w:pPr>
      <w:r w:rsidRPr="00693B7F">
        <w:rPr>
          <w:sz w:val="20"/>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A2412E" w:rsidRPr="00693B7F" w:rsidRDefault="00A2412E" w:rsidP="008504D4">
      <w:pPr>
        <w:rPr>
          <w:sz w:val="20"/>
        </w:rPr>
      </w:pPr>
      <w:r w:rsidRPr="00693B7F">
        <w:rPr>
          <w:sz w:val="20"/>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412E" w:rsidRPr="00693B7F" w:rsidRDefault="00A2412E" w:rsidP="008504D4">
      <w:pPr>
        <w:rPr>
          <w:sz w:val="20"/>
        </w:rPr>
      </w:pPr>
      <w:r w:rsidRPr="00693B7F">
        <w:rPr>
          <w:sz w:val="20"/>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A2412E" w:rsidRPr="00693B7F" w:rsidRDefault="00A2412E" w:rsidP="008504D4">
      <w:pPr>
        <w:rPr>
          <w:sz w:val="20"/>
        </w:rPr>
      </w:pPr>
      <w:r w:rsidRPr="00693B7F">
        <w:rPr>
          <w:sz w:val="20"/>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412E" w:rsidRPr="00693B7F" w:rsidRDefault="00A2412E" w:rsidP="008504D4">
      <w:pPr>
        <w:spacing w:before="240" w:after="120"/>
        <w:jc w:val="center"/>
        <w:rPr>
          <w:b/>
          <w:sz w:val="20"/>
        </w:rPr>
      </w:pPr>
      <w:r w:rsidRPr="00693B7F">
        <w:rPr>
          <w:b/>
          <w:sz w:val="20"/>
        </w:rPr>
        <w:t>8. Рассмотрение и разрешение споров</w:t>
      </w:r>
    </w:p>
    <w:p w:rsidR="00A2412E" w:rsidRPr="00693B7F" w:rsidRDefault="00A2412E" w:rsidP="008504D4">
      <w:pPr>
        <w:rPr>
          <w:sz w:val="20"/>
        </w:rPr>
      </w:pPr>
      <w:r w:rsidRPr="00693B7F">
        <w:rPr>
          <w:sz w:val="20"/>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A2412E" w:rsidRPr="00693B7F" w:rsidRDefault="00A2412E" w:rsidP="008504D4">
      <w:pPr>
        <w:rPr>
          <w:sz w:val="20"/>
        </w:rPr>
      </w:pPr>
      <w:r w:rsidRPr="00693B7F">
        <w:rPr>
          <w:sz w:val="20"/>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412E" w:rsidRPr="00693B7F" w:rsidRDefault="00A2412E" w:rsidP="008504D4">
      <w:pPr>
        <w:rPr>
          <w:sz w:val="20"/>
        </w:rPr>
      </w:pPr>
      <w:r w:rsidRPr="00693B7F">
        <w:rPr>
          <w:sz w:val="20"/>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412E" w:rsidRPr="00693B7F" w:rsidRDefault="00A2412E" w:rsidP="008504D4">
      <w:pPr>
        <w:rPr>
          <w:sz w:val="20"/>
        </w:rPr>
      </w:pPr>
      <w:r w:rsidRPr="00693B7F">
        <w:rPr>
          <w:sz w:val="20"/>
        </w:rPr>
        <w:t xml:space="preserve">8.4. При не урегулировании Сторонами спора в досудебном порядке спор разрешается в судебном порядке в Арбитражном суде </w:t>
      </w:r>
      <w:r w:rsidR="00B93422">
        <w:rPr>
          <w:sz w:val="20"/>
        </w:rPr>
        <w:t>по месту нахождения истца</w:t>
      </w:r>
      <w:r w:rsidRPr="00693B7F">
        <w:rPr>
          <w:sz w:val="20"/>
        </w:rPr>
        <w:t>.</w:t>
      </w:r>
    </w:p>
    <w:p w:rsidR="00A2412E" w:rsidRPr="00693B7F" w:rsidRDefault="00A2412E" w:rsidP="008504D4">
      <w:pPr>
        <w:spacing w:before="120" w:after="120"/>
        <w:jc w:val="center"/>
        <w:rPr>
          <w:b/>
          <w:sz w:val="20"/>
        </w:rPr>
      </w:pPr>
      <w:r w:rsidRPr="00693B7F">
        <w:rPr>
          <w:b/>
          <w:sz w:val="20"/>
        </w:rPr>
        <w:t>9. Срок действия договора</w:t>
      </w:r>
    </w:p>
    <w:p w:rsidR="00A2412E" w:rsidRPr="00693B7F" w:rsidRDefault="00A2412E" w:rsidP="008504D4">
      <w:pPr>
        <w:rPr>
          <w:sz w:val="20"/>
        </w:rPr>
      </w:pPr>
      <w:r w:rsidRPr="00693B7F">
        <w:rPr>
          <w:sz w:val="20"/>
        </w:rPr>
        <w:t>9.1. Договор вступает в силу с даты его подписания обеими Сторонами и действует по«31»  декабря 202</w:t>
      </w:r>
      <w:r w:rsidR="00A5000B" w:rsidRPr="00693B7F">
        <w:rPr>
          <w:sz w:val="20"/>
        </w:rPr>
        <w:t>6</w:t>
      </w:r>
      <w:r w:rsidRPr="00693B7F">
        <w:rPr>
          <w:sz w:val="20"/>
        </w:rPr>
        <w:t xml:space="preserve"> года включительно.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A2412E" w:rsidRPr="00693B7F" w:rsidRDefault="00A2412E" w:rsidP="008504D4">
      <w:pPr>
        <w:spacing w:before="240" w:after="120"/>
        <w:jc w:val="center"/>
        <w:rPr>
          <w:b/>
          <w:sz w:val="20"/>
        </w:rPr>
      </w:pPr>
      <w:r w:rsidRPr="00693B7F">
        <w:rPr>
          <w:b/>
          <w:sz w:val="20"/>
        </w:rPr>
        <w:t>10. Заключительные положения</w:t>
      </w:r>
    </w:p>
    <w:p w:rsidR="00A2412E" w:rsidRPr="00693B7F" w:rsidRDefault="00A2412E" w:rsidP="008504D4">
      <w:pPr>
        <w:rPr>
          <w:sz w:val="20"/>
        </w:rPr>
      </w:pPr>
      <w:r w:rsidRPr="00693B7F">
        <w:rPr>
          <w:sz w:val="20"/>
        </w:rPr>
        <w:t>10.1. Договор составлен в 2-х экземплярах, имеющих одинаковую юридическую силу, по одному для каждой из Сторон.</w:t>
      </w:r>
    </w:p>
    <w:p w:rsidR="00A2412E" w:rsidRPr="00693B7F" w:rsidRDefault="00A2412E" w:rsidP="008504D4">
      <w:pPr>
        <w:rPr>
          <w:sz w:val="20"/>
        </w:rPr>
      </w:pPr>
      <w:r w:rsidRPr="00693B7F">
        <w:rPr>
          <w:sz w:val="20"/>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2412E" w:rsidRPr="00693B7F" w:rsidRDefault="00A2412E" w:rsidP="008504D4">
      <w:pPr>
        <w:rPr>
          <w:sz w:val="20"/>
        </w:rPr>
      </w:pPr>
      <w:r w:rsidRPr="00693B7F">
        <w:rPr>
          <w:sz w:val="20"/>
        </w:rPr>
        <w:t>10.3. Изменение существенных</w:t>
      </w:r>
      <w:r w:rsidR="000202EF">
        <w:rPr>
          <w:sz w:val="20"/>
        </w:rPr>
        <w:t xml:space="preserve"> </w:t>
      </w:r>
      <w:r w:rsidRPr="00693B7F">
        <w:rPr>
          <w:sz w:val="20"/>
        </w:rPr>
        <w:t>условий договора при его исполнении не допускается за исключением случаев, предусмотренных Федеральным</w:t>
      </w:r>
      <w:r w:rsidR="000202EF">
        <w:rPr>
          <w:sz w:val="20"/>
        </w:rPr>
        <w:t xml:space="preserve"> </w:t>
      </w:r>
      <w:hyperlink r:id="rId13" w:history="1">
        <w:r w:rsidRPr="00693B7F">
          <w:rPr>
            <w:sz w:val="20"/>
          </w:rPr>
          <w:t>закон</w:t>
        </w:r>
      </w:hyperlink>
      <w:r w:rsidRPr="00693B7F">
        <w:rPr>
          <w:sz w:val="20"/>
        </w:rPr>
        <w:t>ом от 5 апреля 2013 г. № 44-ФЗ«О контрактной системе в сфере закупок товаров, работ, услуг для обеспечения государственных и муниципальных нужд».</w:t>
      </w:r>
    </w:p>
    <w:p w:rsidR="00A2412E" w:rsidRPr="00693B7F" w:rsidRDefault="00A2412E" w:rsidP="008504D4">
      <w:pPr>
        <w:rPr>
          <w:sz w:val="20"/>
        </w:rPr>
      </w:pPr>
      <w:r w:rsidRPr="00693B7F">
        <w:rPr>
          <w:sz w:val="20"/>
        </w:rPr>
        <w:t>10.4.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A2412E" w:rsidRPr="00693B7F" w:rsidRDefault="00A2412E" w:rsidP="008504D4">
      <w:pPr>
        <w:rPr>
          <w:sz w:val="20"/>
        </w:rPr>
      </w:pPr>
      <w:r w:rsidRPr="00693B7F">
        <w:rPr>
          <w:sz w:val="20"/>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2412E" w:rsidRPr="00693B7F" w:rsidRDefault="00A2412E" w:rsidP="008504D4">
      <w:pPr>
        <w:rPr>
          <w:sz w:val="20"/>
        </w:rPr>
      </w:pPr>
      <w:r w:rsidRPr="00693B7F">
        <w:rPr>
          <w:sz w:val="20"/>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A2412E" w:rsidRPr="00693B7F" w:rsidRDefault="00A2412E" w:rsidP="008504D4">
      <w:pPr>
        <w:rPr>
          <w:sz w:val="20"/>
        </w:rPr>
      </w:pPr>
      <w:r w:rsidRPr="00693B7F">
        <w:rPr>
          <w:sz w:val="20"/>
        </w:rPr>
        <w:t>10.6. Поставщик подтверждает, что соответствует единым требованиям к участникам закупок в соответствии со статьей 31 Федерального закона от 05.04.2013 г. № 44-ФЗ«О контрактной системе в сфере закупок товаров, работ и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A2412E" w:rsidRPr="00693B7F" w:rsidRDefault="00A2412E" w:rsidP="008504D4">
      <w:pPr>
        <w:pStyle w:val="af7"/>
        <w:rPr>
          <w:sz w:val="20"/>
        </w:rPr>
      </w:pPr>
      <w:r w:rsidRPr="00693B7F">
        <w:rPr>
          <w:sz w:val="20"/>
        </w:rPr>
        <w:t>10.7. Каждая Сторона вправе передавать другой Стороне  персональные данные (далее – ПД) своих сотрудников, подписантов, представителей и иных лиц (далее – Субъекты), а другая Сторона вправе их обрабатывать, когда обработка таких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обработки не предусмотрен применимым  к соответствующей Стороне законодательством о ПД.</w:t>
      </w:r>
    </w:p>
    <w:p w:rsidR="00A2412E" w:rsidRPr="00693B7F" w:rsidRDefault="00A2412E" w:rsidP="008504D4">
      <w:pPr>
        <w:pStyle w:val="af7"/>
        <w:rPr>
          <w:sz w:val="20"/>
        </w:rPr>
      </w:pPr>
      <w:r w:rsidRPr="00693B7F">
        <w:rPr>
          <w:sz w:val="20"/>
        </w:rPr>
        <w:lastRenderedPageBreak/>
        <w:t xml:space="preserve">  10.8. Получающая Сторона обязуется обеспечивать конфиденциальность и безопасность при обработке ПД, не допускать распространения ПД, не раскрывать их третьим лицам (кр</w:t>
      </w:r>
      <w:r w:rsidR="0055590A" w:rsidRPr="00693B7F">
        <w:rPr>
          <w:sz w:val="20"/>
        </w:rPr>
        <w:t xml:space="preserve">оме </w:t>
      </w:r>
      <w:r w:rsidRPr="00693B7F">
        <w:rPr>
          <w:sz w:val="20"/>
        </w:rPr>
        <w:t xml:space="preserve">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всенеобходимые  правовые, организационные и технические меры для защиты ПД от любых неправомерных действий в отношении ПД.    </w:t>
      </w:r>
    </w:p>
    <w:p w:rsidR="00A2412E" w:rsidRPr="00693B7F" w:rsidRDefault="00A2412E" w:rsidP="008504D4">
      <w:pPr>
        <w:rPr>
          <w:sz w:val="20"/>
        </w:rPr>
      </w:pPr>
      <w:r w:rsidRPr="00693B7F">
        <w:rPr>
          <w:sz w:val="20"/>
        </w:rPr>
        <w:t xml:space="preserve"> 10.9.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A2412E" w:rsidRPr="00693B7F" w:rsidRDefault="00A2412E" w:rsidP="008504D4">
      <w:pPr>
        <w:rPr>
          <w:sz w:val="20"/>
        </w:rPr>
      </w:pPr>
      <w:r w:rsidRPr="00693B7F">
        <w:rPr>
          <w:sz w:val="20"/>
        </w:rPr>
        <w:t>10.10.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w:t>
      </w:r>
    </w:p>
    <w:p w:rsidR="00A2412E" w:rsidRPr="00693B7F" w:rsidRDefault="00A2412E" w:rsidP="008504D4">
      <w:pPr>
        <w:rPr>
          <w:sz w:val="20"/>
        </w:rPr>
      </w:pPr>
      <w:r w:rsidRPr="00693B7F">
        <w:rPr>
          <w:sz w:val="20"/>
        </w:rPr>
        <w:t>10.11.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2412E" w:rsidRPr="00693B7F" w:rsidRDefault="00A2412E" w:rsidP="008504D4">
      <w:pPr>
        <w:rPr>
          <w:b/>
          <w:sz w:val="20"/>
        </w:rPr>
      </w:pPr>
      <w:r w:rsidRPr="00693B7F">
        <w:rPr>
          <w:sz w:val="20"/>
        </w:rPr>
        <w:t>10.12. Во всем, что не оговорено в договоре, Стороны руководствуются действующим законодательством Российской Федерации.</w:t>
      </w:r>
    </w:p>
    <w:p w:rsidR="00A2412E" w:rsidRPr="00693B7F" w:rsidRDefault="00A2412E" w:rsidP="008504D4">
      <w:pPr>
        <w:rPr>
          <w:sz w:val="20"/>
        </w:rPr>
      </w:pPr>
      <w:r w:rsidRPr="00693B7F">
        <w:rPr>
          <w:sz w:val="20"/>
        </w:rPr>
        <w:t>10.13. Неотъемлемой частью договора является следующее приложение:</w:t>
      </w:r>
    </w:p>
    <w:p w:rsidR="00A2412E" w:rsidRPr="00693B7F" w:rsidRDefault="00A2412E" w:rsidP="008504D4">
      <w:pPr>
        <w:rPr>
          <w:sz w:val="20"/>
        </w:rPr>
      </w:pPr>
      <w:r w:rsidRPr="00693B7F">
        <w:rPr>
          <w:sz w:val="20"/>
        </w:rPr>
        <w:t>Спецификация (Приложение № 1).</w:t>
      </w:r>
    </w:p>
    <w:p w:rsidR="00A2412E" w:rsidRPr="00693B7F" w:rsidRDefault="00A2412E" w:rsidP="008504D4">
      <w:pPr>
        <w:spacing w:before="240" w:after="120"/>
        <w:jc w:val="center"/>
        <w:rPr>
          <w:b/>
          <w:sz w:val="20"/>
        </w:rPr>
      </w:pPr>
      <w:r w:rsidRPr="00693B7F">
        <w:rPr>
          <w:b/>
          <w:sz w:val="20"/>
        </w:rPr>
        <w:t>11. Адреса, банковские реквизиты и подписи Сторон</w:t>
      </w:r>
    </w:p>
    <w:p w:rsidR="00A2412E" w:rsidRPr="00693B7F" w:rsidRDefault="00A2412E" w:rsidP="008504D4">
      <w:pPr>
        <w:tabs>
          <w:tab w:val="left" w:pos="280"/>
        </w:tabs>
        <w:rPr>
          <w:b/>
          <w:bCs/>
          <w:sz w:val="20"/>
        </w:rPr>
      </w:pPr>
      <w:r w:rsidRPr="00693B7F">
        <w:rPr>
          <w:b/>
          <w:bCs/>
          <w:sz w:val="20"/>
        </w:rPr>
        <w:t xml:space="preserve">                      Заказчик:                                                                   Поставщик:</w:t>
      </w:r>
    </w:p>
    <w:tbl>
      <w:tblPr>
        <w:tblW w:w="10353" w:type="dxa"/>
        <w:jc w:val="center"/>
        <w:tblLook w:val="0000"/>
      </w:tblPr>
      <w:tblGrid>
        <w:gridCol w:w="5540"/>
        <w:gridCol w:w="4813"/>
      </w:tblGrid>
      <w:tr w:rsidR="00A2412E" w:rsidRPr="00693B7F" w:rsidTr="00823DBB">
        <w:trPr>
          <w:jc w:val="center"/>
        </w:trPr>
        <w:tc>
          <w:tcPr>
            <w:tcW w:w="5540" w:type="dxa"/>
          </w:tcPr>
          <w:p w:rsidR="00A2412E" w:rsidRPr="00693B7F" w:rsidRDefault="00A2412E" w:rsidP="008504D4">
            <w:pPr>
              <w:jc w:val="left"/>
              <w:rPr>
                <w:b/>
                <w:snapToGrid w:val="0"/>
                <w:sz w:val="20"/>
              </w:rPr>
            </w:pPr>
            <w:r w:rsidRPr="00693B7F">
              <w:rPr>
                <w:b/>
                <w:snapToGrid w:val="0"/>
                <w:sz w:val="20"/>
              </w:rPr>
              <w:t>Федеральное государственное бюджетное учреждение культуры «Государственный военно-исторический музей-заповедник «Прохоровское  поле»</w:t>
            </w:r>
          </w:p>
          <w:p w:rsidR="00A2412E" w:rsidRPr="00693B7F" w:rsidRDefault="00A2412E" w:rsidP="008504D4">
            <w:pPr>
              <w:jc w:val="left"/>
              <w:rPr>
                <w:snapToGrid w:val="0"/>
                <w:sz w:val="20"/>
              </w:rPr>
            </w:pPr>
            <w:r w:rsidRPr="00693B7F">
              <w:rPr>
                <w:snapToGrid w:val="0"/>
                <w:sz w:val="20"/>
              </w:rPr>
              <w:t>Юридический и фактический адрес: 309000, Белгородская обл., п. Прохоровка, ул. Парковая, 47</w:t>
            </w:r>
          </w:p>
          <w:p w:rsidR="00A2412E" w:rsidRPr="00693B7F" w:rsidRDefault="00A2412E" w:rsidP="008504D4">
            <w:pPr>
              <w:jc w:val="left"/>
              <w:rPr>
                <w:sz w:val="20"/>
              </w:rPr>
            </w:pPr>
            <w:r w:rsidRPr="00693B7F">
              <w:rPr>
                <w:sz w:val="20"/>
              </w:rPr>
              <w:t>Тел./факс (242) 2-12-77, 2-17-07</w:t>
            </w:r>
          </w:p>
          <w:p w:rsidR="00A2412E" w:rsidRPr="00693B7F" w:rsidRDefault="00A2412E" w:rsidP="008504D4">
            <w:pPr>
              <w:jc w:val="left"/>
              <w:rPr>
                <w:sz w:val="20"/>
              </w:rPr>
            </w:pPr>
            <w:r w:rsidRPr="00693B7F">
              <w:rPr>
                <w:sz w:val="20"/>
              </w:rPr>
              <w:t>ИНН 3115002923 КПП 311501001</w:t>
            </w:r>
          </w:p>
          <w:p w:rsidR="00A2412E" w:rsidRPr="00693B7F" w:rsidRDefault="00A2412E" w:rsidP="008504D4">
            <w:pPr>
              <w:jc w:val="left"/>
              <w:rPr>
                <w:sz w:val="20"/>
              </w:rPr>
            </w:pPr>
            <w:r w:rsidRPr="00693B7F">
              <w:rPr>
                <w:sz w:val="20"/>
              </w:rPr>
              <w:t>ОГРН 1023101120811</w:t>
            </w:r>
          </w:p>
          <w:p w:rsidR="00A2412E" w:rsidRPr="00693B7F" w:rsidRDefault="00A2412E" w:rsidP="008504D4">
            <w:pPr>
              <w:jc w:val="left"/>
              <w:rPr>
                <w:sz w:val="20"/>
              </w:rPr>
            </w:pPr>
            <w:r w:rsidRPr="00693B7F">
              <w:rPr>
                <w:sz w:val="20"/>
              </w:rPr>
              <w:t>Банк:  О</w:t>
            </w:r>
            <w:r w:rsidR="0055590A" w:rsidRPr="00693B7F">
              <w:rPr>
                <w:sz w:val="20"/>
              </w:rPr>
              <w:t>КЦ № 11 ГУ Банка России по ЦФО</w:t>
            </w:r>
            <w:r w:rsidRPr="00693B7F">
              <w:rPr>
                <w:sz w:val="20"/>
              </w:rPr>
              <w:t xml:space="preserve"> // УФК по Белгородской области г. Белгород</w:t>
            </w:r>
          </w:p>
          <w:p w:rsidR="00A2412E" w:rsidRPr="00693B7F" w:rsidRDefault="00A2412E" w:rsidP="008504D4">
            <w:pPr>
              <w:jc w:val="left"/>
              <w:rPr>
                <w:sz w:val="20"/>
              </w:rPr>
            </w:pPr>
            <w:r w:rsidRPr="00693B7F">
              <w:rPr>
                <w:sz w:val="20"/>
              </w:rPr>
              <w:t>БИК 011403102</w:t>
            </w:r>
          </w:p>
          <w:p w:rsidR="00A2412E" w:rsidRPr="00693B7F" w:rsidRDefault="00A2412E" w:rsidP="008504D4">
            <w:pPr>
              <w:jc w:val="left"/>
              <w:rPr>
                <w:sz w:val="20"/>
              </w:rPr>
            </w:pPr>
            <w:r w:rsidRPr="00693B7F">
              <w:rPr>
                <w:sz w:val="20"/>
              </w:rPr>
              <w:t>Р.сч.: 03214643000000012600</w:t>
            </w:r>
          </w:p>
          <w:p w:rsidR="00A2412E" w:rsidRPr="00693B7F" w:rsidRDefault="00A2412E" w:rsidP="008504D4">
            <w:pPr>
              <w:jc w:val="left"/>
              <w:rPr>
                <w:sz w:val="20"/>
              </w:rPr>
            </w:pPr>
            <w:r w:rsidRPr="00693B7F">
              <w:rPr>
                <w:sz w:val="20"/>
              </w:rPr>
              <w:t>к/с 40102810745370000018</w:t>
            </w:r>
          </w:p>
          <w:p w:rsidR="00A2412E" w:rsidRPr="00693B7F" w:rsidRDefault="00A2412E" w:rsidP="008504D4">
            <w:pPr>
              <w:rPr>
                <w:sz w:val="20"/>
              </w:rPr>
            </w:pPr>
            <w:r w:rsidRPr="00693B7F">
              <w:rPr>
                <w:sz w:val="20"/>
              </w:rPr>
              <w:t>Л.сч.: 20266У30430</w:t>
            </w:r>
          </w:p>
          <w:p w:rsidR="00A2412E" w:rsidRPr="00693B7F" w:rsidRDefault="00A2412E" w:rsidP="008504D4">
            <w:pPr>
              <w:widowControl w:val="0"/>
              <w:autoSpaceDE w:val="0"/>
              <w:autoSpaceDN w:val="0"/>
              <w:adjustRightInd w:val="0"/>
              <w:rPr>
                <w:snapToGrid w:val="0"/>
                <w:color w:val="FF0E00"/>
                <w:sz w:val="20"/>
                <w:u w:val="single"/>
                <w:lang w:val="en-US"/>
              </w:rPr>
            </w:pPr>
            <w:r w:rsidRPr="00693B7F">
              <w:rPr>
                <w:snapToGrid w:val="0"/>
                <w:sz w:val="20"/>
                <w:lang w:val="en-US"/>
              </w:rPr>
              <w:t>E-mail: proh_</w:t>
            </w:r>
            <w:hyperlink r:id="rId14" w:history="1">
              <w:r w:rsidRPr="00BD5FD9">
                <w:rPr>
                  <w:snapToGrid w:val="0"/>
                  <w:color w:val="000000" w:themeColor="text1"/>
                  <w:sz w:val="20"/>
                  <w:u w:val="single"/>
                  <w:lang w:val="en-US"/>
                </w:rPr>
                <w:t>muz@mail.ru</w:t>
              </w:r>
            </w:hyperlink>
          </w:p>
          <w:p w:rsidR="00A2412E" w:rsidRPr="00693B7F" w:rsidRDefault="00A2412E" w:rsidP="008504D4">
            <w:pPr>
              <w:widowControl w:val="0"/>
              <w:autoSpaceDE w:val="0"/>
              <w:autoSpaceDN w:val="0"/>
              <w:adjustRightInd w:val="0"/>
              <w:rPr>
                <w:snapToGrid w:val="0"/>
                <w:color w:val="FF0E00"/>
                <w:sz w:val="20"/>
                <w:u w:val="single"/>
                <w:lang w:val="en-US"/>
              </w:rPr>
            </w:pPr>
          </w:p>
          <w:p w:rsidR="008504D4" w:rsidRPr="00693B7F" w:rsidRDefault="008504D4" w:rsidP="008504D4">
            <w:pPr>
              <w:widowControl w:val="0"/>
              <w:autoSpaceDE w:val="0"/>
              <w:autoSpaceDN w:val="0"/>
              <w:adjustRightInd w:val="0"/>
              <w:rPr>
                <w:snapToGrid w:val="0"/>
                <w:sz w:val="20"/>
                <w:u w:val="single"/>
                <w:lang w:val="en-US"/>
              </w:rPr>
            </w:pPr>
          </w:p>
          <w:p w:rsidR="008504D4" w:rsidRPr="00693B7F" w:rsidRDefault="008504D4" w:rsidP="008504D4">
            <w:pPr>
              <w:widowControl w:val="0"/>
              <w:autoSpaceDE w:val="0"/>
              <w:autoSpaceDN w:val="0"/>
              <w:adjustRightInd w:val="0"/>
              <w:rPr>
                <w:snapToGrid w:val="0"/>
                <w:sz w:val="20"/>
                <w:u w:val="single"/>
                <w:lang w:val="en-US"/>
              </w:rPr>
            </w:pPr>
          </w:p>
          <w:p w:rsidR="00A2412E" w:rsidRPr="00693B7F" w:rsidRDefault="00A2412E" w:rsidP="008504D4">
            <w:pPr>
              <w:widowControl w:val="0"/>
              <w:autoSpaceDE w:val="0"/>
              <w:autoSpaceDN w:val="0"/>
              <w:adjustRightInd w:val="0"/>
              <w:rPr>
                <w:snapToGrid w:val="0"/>
                <w:sz w:val="20"/>
                <w:u w:val="single"/>
              </w:rPr>
            </w:pPr>
            <w:r w:rsidRPr="00693B7F">
              <w:rPr>
                <w:snapToGrid w:val="0"/>
                <w:sz w:val="20"/>
                <w:u w:val="single"/>
              </w:rPr>
              <w:t>Директор</w:t>
            </w:r>
          </w:p>
          <w:p w:rsidR="00A2412E" w:rsidRPr="00693B7F" w:rsidRDefault="00A2412E" w:rsidP="008504D4">
            <w:pPr>
              <w:widowControl w:val="0"/>
              <w:autoSpaceDE w:val="0"/>
              <w:autoSpaceDN w:val="0"/>
              <w:adjustRightInd w:val="0"/>
              <w:rPr>
                <w:sz w:val="20"/>
              </w:rPr>
            </w:pPr>
          </w:p>
          <w:p w:rsidR="00A1688E" w:rsidRPr="00693B7F" w:rsidRDefault="00A1688E" w:rsidP="008504D4">
            <w:pPr>
              <w:widowControl w:val="0"/>
              <w:autoSpaceDE w:val="0"/>
              <w:autoSpaceDN w:val="0"/>
              <w:adjustRightInd w:val="0"/>
              <w:rPr>
                <w:sz w:val="20"/>
              </w:rPr>
            </w:pPr>
          </w:p>
          <w:p w:rsidR="00A2412E" w:rsidRPr="00693B7F" w:rsidRDefault="00A2412E" w:rsidP="008504D4">
            <w:pPr>
              <w:widowControl w:val="0"/>
              <w:autoSpaceDE w:val="0"/>
              <w:autoSpaceDN w:val="0"/>
              <w:adjustRightInd w:val="0"/>
              <w:rPr>
                <w:sz w:val="20"/>
              </w:rPr>
            </w:pPr>
            <w:r w:rsidRPr="00693B7F">
              <w:rPr>
                <w:sz w:val="20"/>
              </w:rPr>
              <w:t>___________  К.С. Курганский</w:t>
            </w:r>
          </w:p>
          <w:p w:rsidR="00A2412E" w:rsidRPr="00693B7F" w:rsidRDefault="00A2412E" w:rsidP="008504D4">
            <w:pPr>
              <w:widowControl w:val="0"/>
              <w:autoSpaceDE w:val="0"/>
              <w:autoSpaceDN w:val="0"/>
              <w:adjustRightInd w:val="0"/>
              <w:rPr>
                <w:sz w:val="20"/>
              </w:rPr>
            </w:pPr>
            <w:r w:rsidRPr="00693B7F">
              <w:rPr>
                <w:sz w:val="20"/>
              </w:rPr>
              <w:t>м.п.</w:t>
            </w:r>
          </w:p>
        </w:tc>
        <w:tc>
          <w:tcPr>
            <w:tcW w:w="4813" w:type="dxa"/>
          </w:tcPr>
          <w:p w:rsidR="00A2412E" w:rsidRPr="00693B7F" w:rsidRDefault="00A2412E" w:rsidP="008504D4">
            <w:pPr>
              <w:pStyle w:val="af7"/>
              <w:rPr>
                <w:b/>
                <w:bCs/>
                <w:sz w:val="20"/>
              </w:rPr>
            </w:pPr>
          </w:p>
        </w:tc>
      </w:tr>
    </w:tbl>
    <w:p w:rsidR="008F4245" w:rsidRPr="005A644A" w:rsidRDefault="00A2412E" w:rsidP="008504D4">
      <w:pPr>
        <w:pStyle w:val="af7"/>
        <w:jc w:val="right"/>
        <w:rPr>
          <w:sz w:val="19"/>
          <w:szCs w:val="19"/>
        </w:rPr>
      </w:pPr>
      <w:r w:rsidRPr="00693B7F">
        <w:rPr>
          <w:sz w:val="20"/>
        </w:rPr>
        <w:br w:type="page"/>
      </w:r>
      <w:r w:rsidR="00823DBB" w:rsidRPr="005A644A">
        <w:rPr>
          <w:sz w:val="19"/>
          <w:szCs w:val="19"/>
        </w:rPr>
        <w:lastRenderedPageBreak/>
        <w:t xml:space="preserve">  Приложение №1</w:t>
      </w:r>
    </w:p>
    <w:p w:rsidR="00823DBB" w:rsidRPr="005A644A" w:rsidRDefault="00823DBB" w:rsidP="008504D4">
      <w:pPr>
        <w:pStyle w:val="af7"/>
        <w:jc w:val="right"/>
        <w:rPr>
          <w:sz w:val="19"/>
          <w:szCs w:val="19"/>
        </w:rPr>
      </w:pPr>
      <w:r w:rsidRPr="005A644A">
        <w:rPr>
          <w:sz w:val="19"/>
          <w:szCs w:val="19"/>
        </w:rPr>
        <w:t xml:space="preserve">   к Договор</w:t>
      </w:r>
      <w:r w:rsidR="00D4174D" w:rsidRPr="005A644A">
        <w:rPr>
          <w:sz w:val="19"/>
          <w:szCs w:val="19"/>
        </w:rPr>
        <w:t xml:space="preserve">у № </w:t>
      </w:r>
      <w:r w:rsidR="002708DB">
        <w:rPr>
          <w:sz w:val="19"/>
          <w:szCs w:val="19"/>
        </w:rPr>
        <w:t>______от «____</w:t>
      </w:r>
      <w:r w:rsidR="00333257" w:rsidRPr="005A644A">
        <w:rPr>
          <w:sz w:val="19"/>
          <w:szCs w:val="19"/>
        </w:rPr>
        <w:t>»</w:t>
      </w:r>
      <w:r w:rsidR="002708DB">
        <w:rPr>
          <w:sz w:val="19"/>
          <w:szCs w:val="19"/>
        </w:rPr>
        <w:t>______</w:t>
      </w:r>
      <w:r w:rsidR="00D4174D" w:rsidRPr="005A644A">
        <w:rPr>
          <w:sz w:val="19"/>
          <w:szCs w:val="19"/>
        </w:rPr>
        <w:t>2026</w:t>
      </w:r>
      <w:r w:rsidRPr="005A644A">
        <w:rPr>
          <w:sz w:val="19"/>
          <w:szCs w:val="19"/>
        </w:rPr>
        <w:t>г.</w:t>
      </w:r>
    </w:p>
    <w:p w:rsidR="00823DBB" w:rsidRPr="005A644A" w:rsidRDefault="00823DBB" w:rsidP="008504D4">
      <w:pPr>
        <w:pStyle w:val="af7"/>
        <w:jc w:val="right"/>
        <w:rPr>
          <w:sz w:val="19"/>
          <w:szCs w:val="19"/>
        </w:rPr>
      </w:pPr>
    </w:p>
    <w:tbl>
      <w:tblPr>
        <w:tblStyle w:val="TableStyle0"/>
        <w:tblW w:w="0" w:type="auto"/>
        <w:tblInd w:w="0" w:type="dxa"/>
        <w:tblCellMar>
          <w:left w:w="28" w:type="dxa"/>
          <w:right w:w="28" w:type="dxa"/>
        </w:tblCellMar>
        <w:tblLook w:val="04A0"/>
      </w:tblPr>
      <w:tblGrid>
        <w:gridCol w:w="9958"/>
      </w:tblGrid>
      <w:tr w:rsidR="00823DBB" w:rsidRPr="005A644A" w:rsidTr="00D4174D">
        <w:trPr>
          <w:trHeight w:val="60"/>
        </w:trPr>
        <w:tc>
          <w:tcPr>
            <w:tcW w:w="9958" w:type="dxa"/>
            <w:vAlign w:val="bottom"/>
            <w:hideMark/>
          </w:tcPr>
          <w:p w:rsidR="00823DBB" w:rsidRPr="005A644A" w:rsidRDefault="00823DBB" w:rsidP="008504D4">
            <w:pPr>
              <w:jc w:val="center"/>
              <w:rPr>
                <w:b/>
                <w:sz w:val="19"/>
                <w:szCs w:val="19"/>
              </w:rPr>
            </w:pPr>
            <w:r w:rsidRPr="005A644A">
              <w:rPr>
                <w:b/>
                <w:sz w:val="19"/>
                <w:szCs w:val="19"/>
              </w:rPr>
              <w:t>СПЕЦИФИКАЦИЯ</w:t>
            </w:r>
          </w:p>
        </w:tc>
      </w:tr>
    </w:tbl>
    <w:tbl>
      <w:tblPr>
        <w:tblW w:w="10786" w:type="dxa"/>
        <w:tblLook w:val="04A0"/>
      </w:tblPr>
      <w:tblGrid>
        <w:gridCol w:w="862"/>
        <w:gridCol w:w="6036"/>
        <w:gridCol w:w="675"/>
        <w:gridCol w:w="901"/>
        <w:gridCol w:w="1156"/>
        <w:gridCol w:w="1156"/>
      </w:tblGrid>
      <w:tr w:rsidR="00D4174D" w:rsidRPr="005A644A" w:rsidTr="00375D8E">
        <w:trPr>
          <w:trHeight w:val="188"/>
        </w:trPr>
        <w:tc>
          <w:tcPr>
            <w:tcW w:w="10786" w:type="dxa"/>
            <w:gridSpan w:val="6"/>
            <w:tcBorders>
              <w:top w:val="nil"/>
              <w:left w:val="nil"/>
              <w:bottom w:val="nil"/>
              <w:right w:val="nil"/>
            </w:tcBorders>
            <w:shd w:val="clear" w:color="auto" w:fill="auto"/>
            <w:vAlign w:val="center"/>
            <w:hideMark/>
          </w:tcPr>
          <w:p w:rsidR="00D4174D" w:rsidRPr="005A644A" w:rsidRDefault="00D4174D" w:rsidP="008504D4">
            <w:pPr>
              <w:jc w:val="left"/>
              <w:rPr>
                <w:b/>
                <w:bCs/>
                <w:sz w:val="19"/>
                <w:szCs w:val="19"/>
              </w:rPr>
            </w:pPr>
          </w:p>
        </w:tc>
      </w:tr>
      <w:tr w:rsidR="00D4174D" w:rsidRPr="005A644A" w:rsidTr="00375D8E">
        <w:trPr>
          <w:trHeight w:val="354"/>
        </w:trPr>
        <w:tc>
          <w:tcPr>
            <w:tcW w:w="862" w:type="dxa"/>
            <w:tcBorders>
              <w:top w:val="single" w:sz="4" w:space="0" w:color="auto"/>
              <w:left w:val="single" w:sz="4" w:space="0" w:color="auto"/>
              <w:bottom w:val="nil"/>
              <w:right w:val="nil"/>
            </w:tcBorders>
            <w:shd w:val="clear" w:color="auto" w:fill="auto"/>
            <w:vAlign w:val="center"/>
            <w:hideMark/>
          </w:tcPr>
          <w:p w:rsidR="00D4174D" w:rsidRPr="005A644A" w:rsidRDefault="00D4174D" w:rsidP="008504D4">
            <w:pPr>
              <w:jc w:val="center"/>
              <w:rPr>
                <w:b/>
                <w:bCs/>
                <w:sz w:val="19"/>
                <w:szCs w:val="19"/>
              </w:rPr>
            </w:pPr>
            <w:r w:rsidRPr="005A644A">
              <w:rPr>
                <w:b/>
                <w:bCs/>
                <w:sz w:val="19"/>
                <w:szCs w:val="19"/>
              </w:rPr>
              <w:t>№ п/п</w:t>
            </w:r>
          </w:p>
        </w:tc>
        <w:tc>
          <w:tcPr>
            <w:tcW w:w="6036" w:type="dxa"/>
            <w:tcBorders>
              <w:top w:val="single" w:sz="4" w:space="0" w:color="auto"/>
              <w:left w:val="single" w:sz="4" w:space="0" w:color="auto"/>
              <w:bottom w:val="nil"/>
              <w:right w:val="single" w:sz="4" w:space="0" w:color="auto"/>
            </w:tcBorders>
            <w:shd w:val="clear" w:color="auto" w:fill="auto"/>
            <w:vAlign w:val="center"/>
            <w:hideMark/>
          </w:tcPr>
          <w:p w:rsidR="00D4174D" w:rsidRPr="005A644A" w:rsidRDefault="00D4174D" w:rsidP="008504D4">
            <w:pPr>
              <w:jc w:val="center"/>
              <w:rPr>
                <w:b/>
                <w:bCs/>
                <w:sz w:val="19"/>
                <w:szCs w:val="19"/>
              </w:rPr>
            </w:pPr>
            <w:r w:rsidRPr="005A644A">
              <w:rPr>
                <w:b/>
                <w:bCs/>
                <w:sz w:val="19"/>
                <w:szCs w:val="19"/>
              </w:rPr>
              <w:t>Наименование, описание товара в соответствии с заявленной потребностью заказчика  (название учебника, автор)</w:t>
            </w:r>
          </w:p>
        </w:tc>
        <w:tc>
          <w:tcPr>
            <w:tcW w:w="675" w:type="dxa"/>
            <w:tcBorders>
              <w:top w:val="single" w:sz="4" w:space="0" w:color="auto"/>
              <w:left w:val="nil"/>
              <w:bottom w:val="nil"/>
              <w:right w:val="nil"/>
            </w:tcBorders>
            <w:shd w:val="clear" w:color="auto" w:fill="auto"/>
            <w:vAlign w:val="center"/>
            <w:hideMark/>
          </w:tcPr>
          <w:p w:rsidR="00D4174D" w:rsidRPr="005A644A" w:rsidRDefault="00D4174D" w:rsidP="008504D4">
            <w:pPr>
              <w:jc w:val="center"/>
              <w:rPr>
                <w:b/>
                <w:bCs/>
                <w:sz w:val="19"/>
                <w:szCs w:val="19"/>
              </w:rPr>
            </w:pPr>
            <w:r w:rsidRPr="005A644A">
              <w:rPr>
                <w:b/>
                <w:bCs/>
                <w:sz w:val="19"/>
                <w:szCs w:val="19"/>
              </w:rPr>
              <w:t>Ед. изм.</w:t>
            </w:r>
          </w:p>
        </w:tc>
        <w:tc>
          <w:tcPr>
            <w:tcW w:w="901" w:type="dxa"/>
            <w:tcBorders>
              <w:top w:val="single" w:sz="4" w:space="0" w:color="auto"/>
              <w:left w:val="single" w:sz="4" w:space="0" w:color="auto"/>
              <w:bottom w:val="nil"/>
              <w:right w:val="nil"/>
            </w:tcBorders>
            <w:shd w:val="clear" w:color="auto" w:fill="auto"/>
            <w:vAlign w:val="center"/>
            <w:hideMark/>
          </w:tcPr>
          <w:p w:rsidR="00D4174D" w:rsidRPr="005A644A" w:rsidRDefault="00D4174D" w:rsidP="008504D4">
            <w:pPr>
              <w:jc w:val="center"/>
              <w:rPr>
                <w:b/>
                <w:bCs/>
                <w:sz w:val="19"/>
                <w:szCs w:val="19"/>
              </w:rPr>
            </w:pPr>
            <w:r w:rsidRPr="005A644A">
              <w:rPr>
                <w:b/>
                <w:bCs/>
                <w:sz w:val="19"/>
                <w:szCs w:val="19"/>
              </w:rPr>
              <w:t>Кол-во</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74D" w:rsidRPr="005A644A" w:rsidRDefault="00D4174D" w:rsidP="008504D4">
            <w:pPr>
              <w:jc w:val="center"/>
              <w:rPr>
                <w:b/>
                <w:bCs/>
                <w:sz w:val="19"/>
                <w:szCs w:val="19"/>
              </w:rPr>
            </w:pPr>
            <w:r w:rsidRPr="005A644A">
              <w:rPr>
                <w:b/>
                <w:bCs/>
                <w:sz w:val="19"/>
                <w:szCs w:val="19"/>
              </w:rPr>
              <w:t>Цена</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D4174D" w:rsidRPr="005A644A" w:rsidRDefault="00D4174D" w:rsidP="008504D4">
            <w:pPr>
              <w:jc w:val="center"/>
              <w:rPr>
                <w:b/>
                <w:bCs/>
                <w:sz w:val="19"/>
                <w:szCs w:val="19"/>
              </w:rPr>
            </w:pPr>
            <w:r w:rsidRPr="005A644A">
              <w:rPr>
                <w:b/>
                <w:bCs/>
                <w:sz w:val="19"/>
                <w:szCs w:val="19"/>
              </w:rPr>
              <w:t>Сумма</w:t>
            </w: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Битвы и главные сражения - Даръ - Тихонов А. К</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Девочка из Сталинграда - Детская литература - Ефетов М.С.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Три рассказа о войне - Детская литература - Крапивин В.П.</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Абишова. Приключения кастрюльки Пэнни - Детская литература - Абишова З.А.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Туисова. Кошка Люпина и хвойное облако - Детская литература - Туисова В.Н.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Зенюк. Веселые истории про Федю, Васю и Тосю - Детская литература - Зенюк Р.</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Рассказы - Детская литература - Гаршин В.М.</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ШБ ТолстойЛ. Война и мир т.1(компл4т) - Детская литература - Толстой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ШБ ТолстойЛ. Война и мир т.2(компл4т) - Детская литература - Толстой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ШБ ТолстойЛ. Война и мир т.3(компл4т) - Детская литература - Толстой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ШБ ТолстойЛ. Война и мир т.4(компл4т) - Детская литература - Толстой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Рассказы и повести - Детская литература - Яковлев Ю.Я.</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Мальцева Г.А. - Детская литература - Мальцева. Весь год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Георгиев  C. - Детская литература - Георгиев. Братья Даня и К</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Бесплодные земли - ООО "Издательство АСТ" - Кинг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Бессонница - ООО "Издательство АСТ" - Кинг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Девоньки мои - ООО "Издательство АСТ" - Лаврова Л.Л.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Демон скучающий - ООО "Издательство АСТ" - Панов В.Ю.</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День черной собаки - ООО "Издательство АСТ" - Панов В.Ю.</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Динозавры - ООО "Издательство АСТ" - Эделен П.</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Добрики спасают мир - ООО "Издательство АСТ" - Киселев А.К.</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Дом номер тридцать - ООО "Издательство АСТ" - Алёшина К.В.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Древняя печать Гутенберга - ООО "Издательство АСТ" - Александрова Наталья</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Плохая кровь - ООО "Издательство "Эксмо" - Хорнсли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Скажи им, что солгала - ООО "Издательство "Эксмо" - Леффлер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Грани безумия - ООО "Издательство "Эксмо" - Скрипова М.А.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Последний воскресный рейс - ООО "Издательство "Эксмо" - Субботина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Возмездие Байкала - ООО "Издательство "Эксмо" - Абдуллаев Ч.А.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Вечеринка смерти - ООО "Издательство "Эксмо" - Калинина Н.Д.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Последний ритуал - ООО "Издательство "Эксмо" - Калинина Н.Д.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Волчья ягода - ООО "Издательство "Эксмо" - Гильм Э.</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Искупление - ООО "Издательство "Эксмо" - Гильм Э.</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Обмануть судьбу - ООО "Издательство "Эксмо" - Гильм Э.</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Счастье со вкусом полыни - ООО "Издательство "Эксмо" - Гильм Э.</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Чебурашка. Истории о дружбе - ООО "Издательство "Эксмо" - &lt;не указано&gt;</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Чебурашка. Новые приключения - ООО "Издательство "Эксмо" - &lt;не указано&gt;</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Чебурашка. Удивительный день - ООО "Издательство "Эксмо" - &lt;не указано&gt;</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Тени княжеской усадьбы - ООО "Издательство "Эксмо" - Михалева Елена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39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Горячий пепел - ООО "Издательство "Эксмо" - Станислав Аристов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Рай с видом на ад - ООО "Издательство "Эксмо" - Владимир Колычев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Опасный привал - ООО "Издательство "Эксмо" - Валерий Шарапов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Грани безумия - ООО "Издательство "Эксмо" - Мария Скрипова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Пригород - ООО "Издательство "Эксмо" - Лора Кейли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Дорогое утешение - ООО "Издательство "Эксмо" - Евгений Сухов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со вкусом молока - ООО "Издательство "Эксмо" - Анна Былинова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Казанский мститель - ООО "Издательство "Эксмо" - Евгений Сухов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Загадка трех убийств - ООО "Издательство "Эксмо" - Валерий Шарапов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Акушерка из Берлина - ООО "Издательство "Эксмо" - Анна Стюарт</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49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Время, прости! - ООО "Издательство "Эксмо" - Татьяна Тронина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Сердце Аушвица - ООО "Издательство "Эксмо" - Дарси Ли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Новая жизнь Агаты - ООО "Издательство "Эксмо" - Александра Миронова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Город серых цапель - ООО "Издательство "Эксмо" - Наталья Харитонова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Ведьма приходит по понедельникам - ООО "Издательство "Эксмо" - Анна Литвинова , Сергей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Другие хозяева - ООО "Издательство "Эксмо" - Альбина Нури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Легендарные ученые и изобретатели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Когда зацветут яблони - ООО "Издательство "Эксмо" - Алсу Идрисова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Последний паром Заболотья - ООО "Издательство "Эксмо" - Настасья Реньжина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Бабушка, которая хотела стать деревом - ООО "Издательство "Эксмо" - Маша Трауб</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59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Сиротский дом - ООО "Издательство "Эксмо" - Лиззи Пэйдж</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lastRenderedPageBreak/>
              <w:t>60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Наваждение Пьеро - ООО "Издательство "Эксмо" - Юлия Лавряшина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Марь - ООО "Издательство "Эксмо" - Татьяна Корсакова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Пушмяу. Книги для первого чтения. Дождливое настроение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ПушМяу. Книги для перврго чтения. Сердитый Фыр и злобный Мяк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Чудеса света для детей - ООО "Издательство "Эксмо" - Наталья Андрианова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открывать! Иначе плюшевый монстр вызовет снежную бурю - ООО "Издательство "Эксмо" - Шарлотта Хаберзак , Фреде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Народы и традиции России для детей - ООО "Издательство "Эксмо" - Наталья Андрианова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Судьба играет в куклы - ООО "Издательство "Эксмо" - Наталия Лирон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Время ласточек - ООО "Издательство "Эксмо" - Екатерина Блынская</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69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Дни искупления - ООО "Издательство "Эксмо" - Николетта Верна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Огонь зовущий - ООО "Издательство "Эксмо" - Екатерина Блынская</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Желчный ангел - ООО "Издательство "Эксмо" - Катя Качур</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Космос. Большая детская энциклопедия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открывать! Царапается                         Шарлотта Хаберзак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Когда мама была маленькой - ООО "Издательство "Эксмо" - Валерия Шишакина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Сонные истории - ООО "Издательство "Эксмо" - Сабина Больманн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Одеяло со сказками - ООО "Издательство "Эксмо" - Сабина Больманн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 гостях у Бегемотика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 гостях у Жирафика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79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 гостях у Крокодильчика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 гостях у Кролика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Книжка в ладошку. Веселые животные. Pop-up панорамка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Книжка в ладошку. Карусели. Pop-up панорамка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Книжка в ладошку. Космос. Pop-up панорамка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Книжка в ладошку. Милые животные. Pop-up панорамка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Книжка в ладошку. Транспорт. Pop-up панорамка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Кто как говорит. Книжка-болтушка. Подводный мир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Мастерская Деда Мороза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Профессии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89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совсем так - ООО "Издательство "Эксмо" - Крайнова П.О.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Звонкие чувства - ООО "Издательство "Эксмо" - Кузнецова З.</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Категорически влюблен - ООО "Издательство "Эксмо" - Бордон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Майское лето - ООО "Издательство "Эксмо" - Кузнецова З.</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спасай меня - ООО "Издательство "Эксмо" - Лавринович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Нелюбовь сероглазого короля - ООО "Издательство "Эксмо" - Лавринович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Она мне не сестра - ООО "Издательство "Эксмо" - Ася Лавринович, Алекс Хил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Поцелуй под омелой - ООО "Издательство "Эксмо" - Лавринович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Сказка о снежной принцессе - ООО "Издательство "Эксмо" - Лавринович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Никогда не знаешь - ООО "Издательство "Эксмо" - Алешина Е.Е.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99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Журавли, синицы - ООО "Издательство "Эксмо" - Давыдова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Мое сводное наваждение - ООО "Издательство "Эксмо" - Семёнова 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Одержимость Беллы Холл - ООО "Издательство "Эксмо" - Тимофеева А.С.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 другую сторону Алисы - ООО "Издательство "Эксмо" - Тимофеева А.С.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Мое прекрасное искупление - ООО "Издательство "Эксмо" - Макгвайр Дж.</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Мое ходячее несчастье - ООО "Издательство "Эксмо" - Макгвайр Дж.</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Моя прекрасная жертва - ООО "Издательство "Эксмо" - Макгвайр Дж.</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Моя прекрасная свадьба - ООО "Издательство "Эксмо" - Макгвайр Дж.</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Окончательный диагноз - ООО "Издательство "Эксмо" - Абдуллаев Ч.А.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Рублевский ноктюрн - ООО "Издательство "Эксмо" - Абдуллаев Ч.А.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109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Двойное сердце агента - ООО "Издательство "Эксмо" - Болонов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Операция "Крепкий поцелуй" - ООО "Издательство "Эксмо" - Болонов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Мираж над пустыней - ООО "Издательство "Эксмо" - Журавлев С.Е.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Черная молния - ООО "Издательство "Эксмо" - Журавлев С.Е.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Вечеринка смерти - ООО "Издательство "Эксмо" - Калинина Н.Д.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Последний ритуал - ООО "Издательство "Эксмо" - Калинина Н.Д.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Тень колдуна - ООО "Издательство "Эксмо" - Калинина Н.Д.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Брошенная невеста дракона - ООО "Издательство "Эксмо" - Руд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Вернуть невесту. Дракон в академии - ООО "Издательство "Эксмо" - Снегирева И.А.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Кольцо половецкого хана - ООО "Издательство "Эксмо" - Александрова Н.Н.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119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Нож гладиатора - ООО "Издательство "Эксмо" - Александрова Н.Н.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Преступление и наказание. Вечные истории. Young Adult - ООО "Издательство "Эксмо" - Федор Достоевский</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lastRenderedPageBreak/>
              <w:t>121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Ночь перед Рождеством (с иллюстрациями Тани Дюрер) - ООО "Издательство "Эксмо" - Н.В. Гоголь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Фабрика колыбельных песен - ООО "Издательство "Эксмо" - Нарин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Эмиссары. Прекрасная эпоха - ООО "Издательство "Эксмо" - Клима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Эмиссары. Фермион Марии - ООО "Издательство "Эксмо" - Клима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Горький вкус соли - ООО "Издательство "Эксмо" - Гранева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Горький вкус соли. Выбор - ООО "Издательство "Эксмо" - Гранева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Рапунцель. Самые красивые сказки (ил. А. Симанчука) - ООО "Издательство "Эксмо" - Гримм Я., Гримм 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Дубровский - ООО "Издательство "Эксмо" - Пушкин А.С.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129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Записки охотника - ООО "Издательство "Эксмо" - Тургенев И.С.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Повести покойного Ивана Петровича Белкина - ООО "Издательство "Эксмо" - Пушкин А.С.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Конь рыжий (комплект из 2 книг) - ООО "Издательство "Эксмо" - Черкасов А.Т., Москвитина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Хмель (комплект из 2 книг) - ООО "Издательство "Эксмо" - Черкасов А.Т., Москвитина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Когда трещит лед - ООО "Издательство "Эксмо" - Кузнецова А.Г.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Русский пасодобль - ООО "Издательство "Эксмо" - Кузнецова А.Г.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Жемчужный дебют - ООО "Издательство "Эксмо" - Миронова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Новая жизнь Агаты - ООО "Издательство "Эксмо" - Миронова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Взгляд хищника - ООО "Издательство "Эксмо" - Заугольная О.О.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Ты не выйдешь отсюда - ООО "Издательство "Эксмо" - Малинина М.</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139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У смерти твоё имя - ООО "Издательство "Эксмо" - Аркадная Д.</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Горячий пепел - ООО "Издательство "Эксмо" - Аристов С.В.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Легенда о Зорге. Графический роман о величайшем разведчике XX века - ООО "Издательство "Эксмо" - Рой 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Звезда экрана - ООО "Издательство "Эксмо" - Устинова Т.В., Астахов П.</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Недоброе имя - ООО "Издательство "Эксмо" - Устинова Т.В., Астахов П.</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За витриной самозванцев - ООО "Издательство "Эксмо" - Михайлова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Дом с леденящей тишиной - ООО "Издательство "Эксмо" - Литвинова Д.С.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Крик ночной птицы - ООО "Издательство "Эксмо" - Литвинова Д.С.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Все в шоколаде - ООО "Издательство "Эксмо" - Полякова Т.В.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Три с половиной оборота - ООО "Издательство "Эксмо" - Полякова Т., Полякова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149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Тень у порога - ООО "Издательство "Эксмо" - Полякова Т.В., Полякова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Скандальная связь - ООО "Издательство "Эксмо" - Доронина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Случайная связь - ООО "Издательство "Эксмо" - Доронина 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Дочь спецагента - ООО "Издательство "Эксмо" - Пушкова Н.В.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Красота по-русски - ООО "Издательство "Эксмо" - Алюшина Т.А.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Женский день - ООО "Издательство "Эксмо" - Метлицкая М.</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Из ледяного плена - ООО "Издательство "Эксмо" - Мартова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Посмотри в ее глаза - ООО "Издательство "Эксмо" - Мартова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Верный муж - ООО "Издательство "Эксмо" - Метлицкая М.</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на кончике ножа - ООО "Издательство "Эксмо" - Терехова Е.А.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159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Убийство в санатории "Таёжный" - ООО "Издательство "Эксмо" - Терехова Е.А.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смей меня желать - ООО "Издательство "Эксмо" - Одувалова А.С.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Новогодние тайны в Верхних Долах - ООО "Издательство "Эксмо" - Липницкая 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Странные дела в Верхних Долах - ООО "Издательство "Эксмо" - Липницкая 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Ведьма приходит по понедельникам - ООО "Издательство "Эксмо" - Литвинова А.В., Литвинов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Пять строк из прошлого - ООО "Издательство "Эксмо" - Литвинова А.В., Литвинов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в изумрудных глазах - ООО "Издательство "Эксмо" - Литвинова А.В., Литвинов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Вышка (у.н.) - ООО "Издательство "Эксмо" - Толоков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позвонит сама - ООО "Издательство "Эксмо" - Толоков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Ботаник на рыбалке - ООО "Издательство "Эксмо" - Донцова Д.А.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169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Ботфорты божьей коровки - ООО "Издательство "Эксмо" - Донцова Д.А.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Колымага семейного счастья - ООО "Издательство "Эксмо" - Донцова Д.А.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Альфонс-Ромео - ООО "Издательство "Эксмо" - Гармаш-Роффе Т.В.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Адский прииск - ООО "Издательство "Эксмо" - Свечин 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Секретные люди - ООО "Издательство "Эксмо" - Свечин 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Тайна мыса Пицунда - ООО "Издательство "Эксмо" - Свечин 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Убийство в час быка - ООО "Издательство "Эксмо" - Градова 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Записки охотника. Муму (ил. Ел. Бем, М. Федорова) - ООО "Издательство "Эксмо" - Тургенев И.С.</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Бремя страстей. О причинах внутренней тяжести - ООО "Издательство "Эксмо" - Протоиерей Андрей Ткачев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 семье, детях и мирской жизни - ООО "Издательство "Эксмо" - Островский П.К.</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179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Ворон крови не боится - ООО "Издательство "Эксмо" - Колычев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lastRenderedPageBreak/>
              <w:t>180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Ворон против стаи - ООО "Издательство "Эксмо" - Колычев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Рефлекс убийцы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Лепила (у.н.)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Лагерь, который убивает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Опасный привал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Особая война - ООО "Издательство "Эксмо" - Зверев С.И.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Огненные рельсы - ООО "Издательство "Эксмо" - Зверев С.И.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Белорусское небо - ООО "Издательство "Эксмо" - Зверев С.И.</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Тест на отцовство - ООО "Издательство "Эксмо" - Рам Я.</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189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Свидание на краю бесконечности - ООО "Издательство "Эксмо" - Володарская 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Храм Темного предка - ООО "Издательство "Эксмо" - Степанова Т.Ю.</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Четыре крыла - ООО "Издательство "Эксмо" - Степанова Т.Ю.</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Инженер смерти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Красная Москва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Тени над Ялтой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Влюбляться лучше под музыку - ООО "Издательство "Эксмо" - Сокол Л.</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Короткая память - ООО "Издательство "Эксмо" - Колочкова 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Утро туманное - ООО "Издательство "Эксмо" - Колочкова 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беспокойные соседи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199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зимние чудеса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кораблик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лесное приключение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новогодняя елка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олененок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паровозик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победа над страхом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пятнистая корова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рецепт дружбы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Маленький красный Трактор и самолет (ил. Ф. Госсенса)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209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За час до взрыва - ООО "Издательство "Эксмо" - Тамоников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Холодные сумерки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Холодный клинок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Трофей из преисподней - ООО "Издательство "Эксмо" - Тамоников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Бой на далекой реке - ООО "Издательство "Эксмо" - Тамонников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Бухта Севастополя - ООО "Издательство "Эксмо" - Тамонников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Горячее эхо песков - ООО "Издательство "Эксмо" - Тамонников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Мятежные джунгли - ООО "Издательство "Эксмо" - Тамоников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Рейс без обратного билета - ООО "Издательство "Эксмо" - Тамоников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открывать! Магия! (#5) - ООО "Издательство "Эксмо" - Хаберзак Ш.</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219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открывать! Малипусечки! (#7) - ООО "Издательство "Эксмо" - Хаберзак Ш.</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открывать! Очень мягкое! (#9) - ООО "Издательство "Эксмо" - Хаберзак Ш.</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Не открывать! С другой планеты! (#6) - ООО "Издательство "Эксмо" - Хаберзак Ш.</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Дневник убитой женщины - ООО "Издательство "Эксмо" - Николай Леонов , Алексей</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Девочка в желтом пальто - ООО "Издательство "Эксмо" - Князева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в стиле аниме - ООО "Издательство "Эксмо" - Горская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Тени южной ночи - ООО "Издательство "Эксмо" - Устинова Т.В.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Берлинская охота - ООО "Издательство "Эксмо" - Шарапов В.Г.</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с твоим лицом - ООО "Издательство "Эксмо" - Сухов Е.</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 пекле немецкого логова - ООО "Издательство "Эксмо" - Тамоников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229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в тылу - ООО "Издательство "Эксмо" - Тамоников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Жертва и другие - ООО "Издательство "Эксмо" - Леонов Н.И., Макеев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Первый выстрел - ООО "Издательство "Эксмо" - Данилова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Кровавый вечер у продюсера - ООО "Издательство "Эксмо" - Леонов Н.И., Макеев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Крыло сойки - ООО "Издательство "Эксмо" - Данилова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Роковое решение - ООО "Издательство "Эксмо" - Данилова А.В.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Красота по-русски - ООО "Издательство "Эксмо" - Татьяна Алюшина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Сердце просит счастья - ООО "Издательство "Эксмо" - Татьяна Алюшина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Все лики любви - ООО "Издательство "Эксмо" - Татьяна Алюшина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238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 xml:space="preserve">Свидание на краю бесконечности - ООО "Издательство "Эксмо" - Ольга </w:t>
            </w:r>
            <w:r w:rsidRPr="00735729">
              <w:rPr>
                <w:rFonts w:ascii="Arial" w:hAnsi="Arial" w:cs="Arial"/>
                <w:color w:val="000000"/>
                <w:sz w:val="16"/>
                <w:szCs w:val="16"/>
              </w:rPr>
              <w:lastRenderedPageBreak/>
              <w:t>Володарская</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lastRenderedPageBreak/>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lastRenderedPageBreak/>
              <w:t>239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с твоим лицом - ООО "Издательство "Эксмо" - Евгений Сухов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Танковая диверсия - ООО "Издательство "Эксмо" - Александр Тамоников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Живая сталь - ООО "Издательство "Эксмо" - Павел Евдокимов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Черная кровь моря - ООО "Издательство "Эксмо" - Сергей Зверев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Крысиный король - ООО "Издательство "Эксмо" - Валерий Шарапов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Смерть с твоим лицом - ООО "Издательство "Эксмо" - Евгений Сухов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Ночь чужих туманов - ООО "Издательство "Эксмо" - Александр Тамоников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Тетрадь князя Путятина - ООО "Издательство "Эксмо" - Елена Дорош</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Бетонное алиби - ООО "Издательство "Эксмо" - Николай Леонов , Алексей</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Армия Победы. Великая отечественная война - ООО "Издательство "Эксмо" - ИсаевА, Драбкин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249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Крысиный король - ООО "Издательство "Эксмо" - Шарапов В.</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Мистический Петербург. Квест-гид по тайнам Северной столицы - ООО "Издательство "Эксмо"</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Ким Филби и "Кембриджская пятёрка". Главные документы и свидетельства - Комсомольская правда - Лаврентьев А.Б.</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 Саша выйдет? Советское детство в историях и картинках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Болотные Робинзоны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Василий Тёркин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Вожак санитарной упряжки: повесть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Отцовская куртка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Арктика: жизнь на краю земли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Аленький цветочек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259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Русские праздники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Елка, кот и Новый год - Речь</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261</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Пионерская организация - Замостьянов А.А.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262</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Юные защитники Сталинграда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263</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Прицеп спасает грузовик - Росмэн - Орлова А</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264</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Грузовик и прицеп. Дорожная азбукаОрлова А. - Росмэн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265</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Орлова А. Грузовик, а где прицеп?               Орлова А. - Росмэн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266</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Наша родина - Россия  (Энциклопедия для детского сада) - Росмэн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267</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Безопасность (Энциклопедия для детского сада) - Росмэн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268</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Роботы (Энциклопедия для детского сада) - Росмэн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269</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Великая Отечественная война. Детская энциклопедия - Росмэн</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270</w:t>
            </w:r>
          </w:p>
        </w:tc>
        <w:tc>
          <w:tcPr>
            <w:tcW w:w="6036" w:type="dxa"/>
            <w:tcBorders>
              <w:top w:val="single" w:sz="4" w:space="0" w:color="auto"/>
              <w:left w:val="nil"/>
              <w:bottom w:val="single" w:sz="4" w:space="0" w:color="auto"/>
              <w:right w:val="nil"/>
            </w:tcBorders>
            <w:shd w:val="clear" w:color="auto" w:fill="auto"/>
            <w:hideMark/>
          </w:tcPr>
          <w:p w:rsidR="00C03B02" w:rsidRPr="00735729" w:rsidRDefault="00C03B02" w:rsidP="00C03B02">
            <w:pPr>
              <w:autoSpaceDE w:val="0"/>
              <w:autoSpaceDN w:val="0"/>
              <w:adjustRightInd w:val="0"/>
              <w:rPr>
                <w:rFonts w:ascii="Arial" w:hAnsi="Arial" w:cs="Arial"/>
                <w:color w:val="000000"/>
                <w:sz w:val="16"/>
                <w:szCs w:val="16"/>
              </w:rPr>
            </w:pPr>
            <w:r w:rsidRPr="00735729">
              <w:rPr>
                <w:rFonts w:ascii="Arial" w:hAnsi="Arial" w:cs="Arial"/>
                <w:color w:val="000000"/>
                <w:sz w:val="16"/>
                <w:szCs w:val="16"/>
              </w:rPr>
              <w:t>Берлин 1945. Прорыв к городу - Стаценко А.П.</w:t>
            </w:r>
          </w:p>
        </w:tc>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center"/>
              <w:rPr>
                <w:rFonts w:ascii="Arial" w:hAnsi="Arial" w:cs="Arial"/>
                <w:color w:val="000000"/>
                <w:sz w:val="16"/>
                <w:szCs w:val="16"/>
              </w:rPr>
            </w:pPr>
            <w:r w:rsidRPr="00735729">
              <w:rPr>
                <w:rFonts w:ascii="Arial" w:hAnsi="Arial" w:cs="Arial"/>
                <w:color w:val="000000"/>
                <w:sz w:val="16"/>
                <w:szCs w:val="16"/>
              </w:rPr>
              <w:t>шт</w:t>
            </w:r>
          </w:p>
        </w:tc>
        <w:tc>
          <w:tcPr>
            <w:tcW w:w="901" w:type="dxa"/>
            <w:tcBorders>
              <w:top w:val="single" w:sz="4" w:space="0" w:color="auto"/>
              <w:left w:val="nil"/>
              <w:bottom w:val="single" w:sz="4" w:space="0" w:color="auto"/>
              <w:right w:val="single" w:sz="4" w:space="0" w:color="auto"/>
            </w:tcBorders>
            <w:shd w:val="clear" w:color="auto" w:fill="auto"/>
            <w:noWrap/>
            <w:hideMark/>
          </w:tcPr>
          <w:p w:rsidR="00C03B02" w:rsidRPr="00735729" w:rsidRDefault="00C03B02" w:rsidP="00C03B02">
            <w:pPr>
              <w:autoSpaceDE w:val="0"/>
              <w:autoSpaceDN w:val="0"/>
              <w:adjustRightInd w:val="0"/>
              <w:jc w:val="right"/>
              <w:rPr>
                <w:rFonts w:ascii="Arial" w:hAnsi="Arial" w:cs="Arial"/>
                <w:color w:val="000000"/>
                <w:sz w:val="16"/>
                <w:szCs w:val="16"/>
              </w:rPr>
            </w:pPr>
            <w:r w:rsidRPr="00735729">
              <w:rPr>
                <w:rFonts w:ascii="Arial" w:hAnsi="Arial" w:cs="Arial"/>
                <w:color w:val="000000"/>
                <w:sz w:val="16"/>
                <w:szCs w:val="16"/>
              </w:rPr>
              <w:t>1,000</w:t>
            </w: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c>
          <w:tcPr>
            <w:tcW w:w="1156" w:type="dxa"/>
            <w:tcBorders>
              <w:top w:val="nil"/>
              <w:left w:val="nil"/>
              <w:bottom w:val="single" w:sz="4" w:space="0" w:color="auto"/>
              <w:right w:val="single" w:sz="4" w:space="0" w:color="auto"/>
            </w:tcBorders>
            <w:shd w:val="clear" w:color="auto" w:fill="auto"/>
            <w:noWrap/>
          </w:tcPr>
          <w:p w:rsidR="00C03B02" w:rsidRPr="00735729" w:rsidRDefault="00C03B02" w:rsidP="00C03B02">
            <w:pPr>
              <w:autoSpaceDE w:val="0"/>
              <w:autoSpaceDN w:val="0"/>
              <w:adjustRightInd w:val="0"/>
              <w:jc w:val="right"/>
              <w:rPr>
                <w:rFonts w:ascii="Arial" w:hAnsi="Arial" w:cs="Arial"/>
                <w:color w:val="000000"/>
                <w:sz w:val="16"/>
                <w:szCs w:val="16"/>
              </w:rPr>
            </w:pPr>
          </w:p>
        </w:tc>
      </w:tr>
      <w:tr w:rsidR="00C03B02" w:rsidRPr="005A644A" w:rsidTr="00375D8E">
        <w:trPr>
          <w:trHeight w:val="166"/>
        </w:trPr>
        <w:tc>
          <w:tcPr>
            <w:tcW w:w="68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3B02" w:rsidRPr="005A644A" w:rsidRDefault="00C03B02" w:rsidP="00C03B02">
            <w:pPr>
              <w:jc w:val="left"/>
              <w:rPr>
                <w:b/>
                <w:bCs/>
                <w:sz w:val="19"/>
                <w:szCs w:val="19"/>
              </w:rPr>
            </w:pPr>
            <w:r w:rsidRPr="005A644A">
              <w:rPr>
                <w:b/>
                <w:bCs/>
                <w:sz w:val="19"/>
                <w:szCs w:val="19"/>
              </w:rPr>
              <w:t>Итого:</w:t>
            </w:r>
          </w:p>
        </w:tc>
        <w:tc>
          <w:tcPr>
            <w:tcW w:w="675" w:type="dxa"/>
            <w:tcBorders>
              <w:top w:val="nil"/>
              <w:left w:val="nil"/>
              <w:bottom w:val="single" w:sz="4" w:space="0" w:color="auto"/>
              <w:right w:val="single" w:sz="4" w:space="0" w:color="auto"/>
            </w:tcBorders>
            <w:shd w:val="clear" w:color="auto" w:fill="auto"/>
            <w:noWrap/>
            <w:vAlign w:val="bottom"/>
            <w:hideMark/>
          </w:tcPr>
          <w:p w:rsidR="00C03B02" w:rsidRPr="005A644A" w:rsidRDefault="00C03B02" w:rsidP="00C03B02">
            <w:pPr>
              <w:jc w:val="left"/>
              <w:rPr>
                <w:sz w:val="19"/>
                <w:szCs w:val="19"/>
              </w:rPr>
            </w:pPr>
            <w:r w:rsidRPr="005A644A">
              <w:rPr>
                <w:sz w:val="19"/>
                <w:szCs w:val="19"/>
              </w:rPr>
              <w:t> </w:t>
            </w:r>
          </w:p>
        </w:tc>
        <w:tc>
          <w:tcPr>
            <w:tcW w:w="901" w:type="dxa"/>
            <w:tcBorders>
              <w:top w:val="nil"/>
              <w:left w:val="nil"/>
              <w:bottom w:val="single" w:sz="4" w:space="0" w:color="auto"/>
              <w:right w:val="single" w:sz="4" w:space="0" w:color="auto"/>
            </w:tcBorders>
            <w:shd w:val="clear" w:color="auto" w:fill="auto"/>
            <w:noWrap/>
            <w:vAlign w:val="bottom"/>
            <w:hideMark/>
          </w:tcPr>
          <w:p w:rsidR="00C03B02" w:rsidRPr="005A644A" w:rsidRDefault="00C03B02" w:rsidP="00C03B02">
            <w:pPr>
              <w:jc w:val="left"/>
              <w:rPr>
                <w:sz w:val="19"/>
                <w:szCs w:val="19"/>
              </w:rPr>
            </w:pPr>
            <w:r w:rsidRPr="005A644A">
              <w:rPr>
                <w:sz w:val="19"/>
                <w:szCs w:val="19"/>
              </w:rPr>
              <w:t> </w:t>
            </w:r>
          </w:p>
        </w:tc>
        <w:tc>
          <w:tcPr>
            <w:tcW w:w="1156" w:type="dxa"/>
            <w:tcBorders>
              <w:top w:val="nil"/>
              <w:left w:val="nil"/>
              <w:bottom w:val="single" w:sz="4" w:space="0" w:color="auto"/>
              <w:right w:val="single" w:sz="4" w:space="0" w:color="auto"/>
            </w:tcBorders>
            <w:shd w:val="clear" w:color="auto" w:fill="auto"/>
            <w:noWrap/>
            <w:vAlign w:val="bottom"/>
            <w:hideMark/>
          </w:tcPr>
          <w:p w:rsidR="00C03B02" w:rsidRPr="005A644A" w:rsidRDefault="00C03B02" w:rsidP="00C03B02">
            <w:pPr>
              <w:jc w:val="left"/>
              <w:rPr>
                <w:sz w:val="19"/>
                <w:szCs w:val="19"/>
              </w:rPr>
            </w:pPr>
            <w:r w:rsidRPr="005A644A">
              <w:rPr>
                <w:sz w:val="19"/>
                <w:szCs w:val="19"/>
              </w:rPr>
              <w:t> </w:t>
            </w:r>
          </w:p>
        </w:tc>
        <w:tc>
          <w:tcPr>
            <w:tcW w:w="1156" w:type="dxa"/>
            <w:tcBorders>
              <w:top w:val="nil"/>
              <w:left w:val="nil"/>
              <w:bottom w:val="single" w:sz="4" w:space="0" w:color="auto"/>
              <w:right w:val="single" w:sz="4" w:space="0" w:color="auto"/>
            </w:tcBorders>
            <w:shd w:val="clear" w:color="auto" w:fill="auto"/>
            <w:noWrap/>
            <w:hideMark/>
          </w:tcPr>
          <w:p w:rsidR="00C03B02" w:rsidRPr="005A644A" w:rsidRDefault="00C03B02" w:rsidP="00C03B02">
            <w:pPr>
              <w:jc w:val="right"/>
              <w:rPr>
                <w:b/>
                <w:bCs/>
                <w:sz w:val="19"/>
                <w:szCs w:val="19"/>
              </w:rPr>
            </w:pPr>
          </w:p>
        </w:tc>
      </w:tr>
    </w:tbl>
    <w:p w:rsidR="00C142AF" w:rsidRPr="005A644A" w:rsidRDefault="00C142AF" w:rsidP="008504D4">
      <w:pPr>
        <w:ind w:firstLine="709"/>
        <w:contextualSpacing/>
        <w:rPr>
          <w:sz w:val="19"/>
          <w:szCs w:val="19"/>
        </w:rPr>
      </w:pPr>
    </w:p>
    <w:p w:rsidR="00D4174D" w:rsidRPr="005A644A" w:rsidRDefault="00D4174D" w:rsidP="008504D4">
      <w:pPr>
        <w:tabs>
          <w:tab w:val="left" w:pos="9498"/>
        </w:tabs>
        <w:ind w:firstLine="709"/>
        <w:contextualSpacing/>
        <w:rPr>
          <w:sz w:val="19"/>
          <w:szCs w:val="19"/>
        </w:rPr>
      </w:pPr>
      <w:r w:rsidRPr="005A644A">
        <w:rPr>
          <w:sz w:val="19"/>
          <w:szCs w:val="19"/>
        </w:rPr>
        <w:t xml:space="preserve">Всего наименований </w:t>
      </w:r>
      <w:r w:rsidR="00C03B02">
        <w:rPr>
          <w:sz w:val="19"/>
          <w:szCs w:val="19"/>
        </w:rPr>
        <w:t>270</w:t>
      </w:r>
      <w:r w:rsidRPr="005A644A">
        <w:rPr>
          <w:sz w:val="19"/>
          <w:szCs w:val="19"/>
        </w:rPr>
        <w:t xml:space="preserve"> (</w:t>
      </w:r>
      <w:r w:rsidR="00C03B02">
        <w:rPr>
          <w:sz w:val="19"/>
          <w:szCs w:val="19"/>
        </w:rPr>
        <w:t>двести семьдесят</w:t>
      </w:r>
      <w:r w:rsidRPr="005A644A">
        <w:rPr>
          <w:sz w:val="19"/>
          <w:szCs w:val="19"/>
        </w:rPr>
        <w:t>)</w:t>
      </w:r>
    </w:p>
    <w:p w:rsidR="001B22D7" w:rsidRPr="005A644A" w:rsidRDefault="001B22D7" w:rsidP="008504D4">
      <w:pPr>
        <w:tabs>
          <w:tab w:val="left" w:pos="9498"/>
        </w:tabs>
        <w:ind w:firstLine="709"/>
        <w:contextualSpacing/>
        <w:rPr>
          <w:sz w:val="19"/>
          <w:szCs w:val="19"/>
        </w:rPr>
      </w:pPr>
    </w:p>
    <w:p w:rsidR="001B22D7" w:rsidRPr="005A644A" w:rsidRDefault="001B22D7" w:rsidP="008504D4">
      <w:pPr>
        <w:tabs>
          <w:tab w:val="left" w:pos="9498"/>
        </w:tabs>
        <w:ind w:firstLine="709"/>
        <w:contextualSpacing/>
        <w:rPr>
          <w:sz w:val="19"/>
          <w:szCs w:val="19"/>
        </w:rPr>
      </w:pPr>
      <w:r w:rsidRPr="005A644A">
        <w:rPr>
          <w:sz w:val="19"/>
          <w:szCs w:val="19"/>
        </w:rPr>
        <w:t>ОКПД2 58.11.19.000, РФ.</w:t>
      </w:r>
    </w:p>
    <w:p w:rsidR="00D4174D" w:rsidRPr="005A644A" w:rsidRDefault="00D4174D" w:rsidP="008504D4">
      <w:pPr>
        <w:tabs>
          <w:tab w:val="left" w:pos="9498"/>
        </w:tabs>
        <w:ind w:firstLine="709"/>
        <w:contextualSpacing/>
        <w:rPr>
          <w:sz w:val="19"/>
          <w:szCs w:val="19"/>
        </w:rPr>
      </w:pPr>
    </w:p>
    <w:p w:rsidR="00D4174D" w:rsidRPr="005A644A" w:rsidRDefault="00D4174D" w:rsidP="008504D4">
      <w:pPr>
        <w:tabs>
          <w:tab w:val="left" w:pos="9498"/>
        </w:tabs>
        <w:ind w:firstLine="709"/>
        <w:contextualSpacing/>
        <w:rPr>
          <w:sz w:val="19"/>
          <w:szCs w:val="19"/>
        </w:rPr>
      </w:pPr>
    </w:p>
    <w:p w:rsidR="00C142AF" w:rsidRPr="005A644A" w:rsidRDefault="00C142AF" w:rsidP="008504D4">
      <w:pPr>
        <w:tabs>
          <w:tab w:val="left" w:pos="9498"/>
        </w:tabs>
        <w:ind w:firstLine="709"/>
        <w:contextualSpacing/>
        <w:rPr>
          <w:sz w:val="19"/>
          <w:szCs w:val="19"/>
        </w:rPr>
      </w:pPr>
      <w:r w:rsidRPr="005A644A">
        <w:rPr>
          <w:sz w:val="19"/>
          <w:szCs w:val="19"/>
        </w:rPr>
        <w:t xml:space="preserve">Общая стоимость Договора составляет </w:t>
      </w:r>
      <w:r w:rsidR="00C03B02">
        <w:rPr>
          <w:b/>
          <w:sz w:val="19"/>
          <w:szCs w:val="19"/>
        </w:rPr>
        <w:t xml:space="preserve">_________ </w:t>
      </w:r>
      <w:r w:rsidRPr="005A644A">
        <w:rPr>
          <w:b/>
          <w:sz w:val="19"/>
          <w:szCs w:val="19"/>
        </w:rPr>
        <w:t>рублей (</w:t>
      </w:r>
      <w:r w:rsidR="00C03B02">
        <w:rPr>
          <w:b/>
          <w:sz w:val="19"/>
          <w:szCs w:val="19"/>
        </w:rPr>
        <w:t>_________</w:t>
      </w:r>
      <w:r w:rsidRPr="005A644A">
        <w:rPr>
          <w:b/>
          <w:sz w:val="19"/>
          <w:szCs w:val="19"/>
        </w:rPr>
        <w:t xml:space="preserve">)  рублей </w:t>
      </w:r>
      <w:r w:rsidR="00C03B02">
        <w:rPr>
          <w:b/>
          <w:sz w:val="19"/>
          <w:szCs w:val="19"/>
        </w:rPr>
        <w:t>_______</w:t>
      </w:r>
      <w:r w:rsidRPr="005A644A">
        <w:rPr>
          <w:b/>
          <w:sz w:val="19"/>
          <w:szCs w:val="19"/>
        </w:rPr>
        <w:t>копеек</w:t>
      </w:r>
      <w:r w:rsidRPr="005A644A">
        <w:rPr>
          <w:sz w:val="19"/>
          <w:szCs w:val="19"/>
        </w:rPr>
        <w:t>,</w:t>
      </w:r>
      <w:r w:rsidRPr="005A644A">
        <w:rPr>
          <w:b/>
          <w:sz w:val="19"/>
          <w:szCs w:val="19"/>
        </w:rPr>
        <w:t xml:space="preserve">НДС </w:t>
      </w:r>
      <w:r w:rsidR="00C03B02">
        <w:rPr>
          <w:b/>
          <w:sz w:val="19"/>
          <w:szCs w:val="19"/>
        </w:rPr>
        <w:t>________________</w:t>
      </w:r>
      <w:r w:rsidR="009E7A43" w:rsidRPr="005A644A">
        <w:rPr>
          <w:sz w:val="19"/>
          <w:szCs w:val="19"/>
        </w:rPr>
        <w:t>.</w:t>
      </w:r>
    </w:p>
    <w:p w:rsidR="00C142AF" w:rsidRPr="005A644A" w:rsidRDefault="00C142AF" w:rsidP="008504D4">
      <w:pPr>
        <w:tabs>
          <w:tab w:val="left" w:pos="9498"/>
        </w:tabs>
        <w:rPr>
          <w:sz w:val="19"/>
          <w:szCs w:val="19"/>
        </w:rPr>
      </w:pPr>
      <w:r w:rsidRPr="005A644A">
        <w:rPr>
          <w:sz w:val="19"/>
          <w:szCs w:val="19"/>
        </w:rPr>
        <w:t xml:space="preserve">           Расчет между Заказчиком и Поставщиком за выполненную доставку  производится в размере 100 % от цены договора не позднее 7 (семи) рабочих дней с даты приемки товара и подписания Заказчиком товарно-сопроводительных документов (товарная накладная, универсальный передаточный документ) и выставления счета Поставщиком.</w:t>
      </w:r>
    </w:p>
    <w:p w:rsidR="00C142AF" w:rsidRPr="005A644A" w:rsidRDefault="00C142AF" w:rsidP="008504D4">
      <w:pPr>
        <w:tabs>
          <w:tab w:val="left" w:pos="9498"/>
        </w:tabs>
        <w:ind w:firstLine="709"/>
        <w:contextualSpacing/>
        <w:rPr>
          <w:sz w:val="19"/>
          <w:szCs w:val="19"/>
        </w:rPr>
      </w:pPr>
    </w:p>
    <w:p w:rsidR="00C142AF" w:rsidRPr="005A644A" w:rsidRDefault="00C142AF" w:rsidP="008504D4">
      <w:pPr>
        <w:widowControl w:val="0"/>
        <w:tabs>
          <w:tab w:val="left" w:pos="9498"/>
        </w:tabs>
        <w:rPr>
          <w:sz w:val="19"/>
          <w:szCs w:val="19"/>
        </w:rPr>
      </w:pPr>
      <w:r w:rsidRPr="005A644A">
        <w:rPr>
          <w:sz w:val="19"/>
          <w:szCs w:val="19"/>
        </w:rPr>
        <w:t xml:space="preserve">       Срок поставки товара: в течение </w:t>
      </w:r>
      <w:r w:rsidR="00D440A4" w:rsidRPr="005A644A">
        <w:rPr>
          <w:sz w:val="19"/>
          <w:szCs w:val="19"/>
        </w:rPr>
        <w:t>20</w:t>
      </w:r>
      <w:r w:rsidRPr="005A644A">
        <w:rPr>
          <w:sz w:val="19"/>
          <w:szCs w:val="19"/>
        </w:rPr>
        <w:t xml:space="preserve"> (</w:t>
      </w:r>
      <w:r w:rsidR="00D440A4" w:rsidRPr="005A644A">
        <w:rPr>
          <w:sz w:val="19"/>
          <w:szCs w:val="19"/>
        </w:rPr>
        <w:t>двадцати</w:t>
      </w:r>
      <w:r w:rsidRPr="005A644A">
        <w:rPr>
          <w:sz w:val="19"/>
          <w:szCs w:val="19"/>
        </w:rPr>
        <w:t>) рабочих дней с момента подписания сторонами договора. Товар поставляется Поставщиком по адресу: Белгородская обл., п. Прохоровка, ул. Парковая, д.47.</w:t>
      </w:r>
    </w:p>
    <w:p w:rsidR="00C142AF" w:rsidRPr="005A644A" w:rsidRDefault="00C142AF" w:rsidP="008504D4">
      <w:pPr>
        <w:widowControl w:val="0"/>
        <w:tabs>
          <w:tab w:val="left" w:pos="9498"/>
        </w:tabs>
        <w:rPr>
          <w:sz w:val="19"/>
          <w:szCs w:val="19"/>
        </w:rPr>
      </w:pPr>
      <w:r w:rsidRPr="005A644A">
        <w:rPr>
          <w:sz w:val="19"/>
          <w:szCs w:val="19"/>
        </w:rPr>
        <w:t xml:space="preserve">     Срок приемки товара 10 (десять) календарных дней с момента поставки товара Заказчику.</w:t>
      </w:r>
    </w:p>
    <w:p w:rsidR="00C142AF" w:rsidRPr="005A644A" w:rsidRDefault="00C142AF" w:rsidP="008504D4">
      <w:pPr>
        <w:widowControl w:val="0"/>
        <w:tabs>
          <w:tab w:val="left" w:pos="9498"/>
        </w:tabs>
        <w:rPr>
          <w:sz w:val="19"/>
          <w:szCs w:val="19"/>
        </w:rPr>
      </w:pPr>
    </w:p>
    <w:p w:rsidR="00C142AF" w:rsidRPr="005A644A" w:rsidRDefault="00C142AF" w:rsidP="008504D4">
      <w:pPr>
        <w:widowControl w:val="0"/>
        <w:rPr>
          <w:sz w:val="19"/>
          <w:szCs w:val="19"/>
        </w:rPr>
      </w:pPr>
    </w:p>
    <w:p w:rsidR="00C142AF" w:rsidRPr="005A644A" w:rsidRDefault="00C142AF" w:rsidP="008504D4">
      <w:pPr>
        <w:tabs>
          <w:tab w:val="left" w:pos="280"/>
        </w:tabs>
        <w:rPr>
          <w:sz w:val="19"/>
          <w:szCs w:val="19"/>
        </w:rPr>
      </w:pPr>
      <w:r w:rsidRPr="005A644A">
        <w:rPr>
          <w:b/>
          <w:bCs/>
          <w:sz w:val="19"/>
          <w:szCs w:val="19"/>
        </w:rPr>
        <w:t xml:space="preserve">                      Заказчик:                                                               Поставщик:</w:t>
      </w:r>
    </w:p>
    <w:tbl>
      <w:tblPr>
        <w:tblW w:w="10353" w:type="dxa"/>
        <w:jc w:val="center"/>
        <w:tblLook w:val="0000"/>
      </w:tblPr>
      <w:tblGrid>
        <w:gridCol w:w="5245"/>
        <w:gridCol w:w="5108"/>
      </w:tblGrid>
      <w:tr w:rsidR="00C142AF" w:rsidRPr="005A644A" w:rsidTr="0055590A">
        <w:trPr>
          <w:jc w:val="center"/>
        </w:trPr>
        <w:tc>
          <w:tcPr>
            <w:tcW w:w="5245" w:type="dxa"/>
          </w:tcPr>
          <w:p w:rsidR="00C142AF" w:rsidRPr="005A644A" w:rsidRDefault="00C142AF" w:rsidP="008504D4">
            <w:pPr>
              <w:rPr>
                <w:b/>
                <w:sz w:val="19"/>
                <w:szCs w:val="19"/>
              </w:rPr>
            </w:pPr>
            <w:r w:rsidRPr="005A644A">
              <w:rPr>
                <w:b/>
                <w:sz w:val="19"/>
                <w:szCs w:val="19"/>
              </w:rPr>
              <w:t>Музей – заповедник «Прохоровское поле»</w:t>
            </w:r>
          </w:p>
          <w:p w:rsidR="00C142AF" w:rsidRPr="005A644A" w:rsidRDefault="00C142AF" w:rsidP="008504D4">
            <w:pPr>
              <w:rPr>
                <w:sz w:val="19"/>
                <w:szCs w:val="19"/>
              </w:rPr>
            </w:pPr>
          </w:p>
          <w:p w:rsidR="00C142AF" w:rsidRPr="005A644A" w:rsidRDefault="00C142AF" w:rsidP="008504D4">
            <w:pPr>
              <w:rPr>
                <w:sz w:val="19"/>
                <w:szCs w:val="19"/>
              </w:rPr>
            </w:pPr>
            <w:r w:rsidRPr="005A644A">
              <w:rPr>
                <w:sz w:val="19"/>
                <w:szCs w:val="19"/>
              </w:rPr>
              <w:t>Директор</w:t>
            </w:r>
          </w:p>
          <w:p w:rsidR="00C142AF" w:rsidRPr="005A644A" w:rsidRDefault="00C142AF" w:rsidP="008504D4">
            <w:pPr>
              <w:rPr>
                <w:sz w:val="19"/>
                <w:szCs w:val="19"/>
              </w:rPr>
            </w:pPr>
          </w:p>
          <w:p w:rsidR="00C142AF" w:rsidRPr="005A644A" w:rsidRDefault="00C142AF" w:rsidP="008504D4">
            <w:pPr>
              <w:rPr>
                <w:sz w:val="19"/>
                <w:szCs w:val="19"/>
              </w:rPr>
            </w:pPr>
            <w:r w:rsidRPr="005A644A">
              <w:rPr>
                <w:sz w:val="19"/>
                <w:szCs w:val="19"/>
              </w:rPr>
              <w:t>_________________К.С. Курганский</w:t>
            </w:r>
          </w:p>
          <w:p w:rsidR="00C142AF" w:rsidRPr="005A644A" w:rsidRDefault="00C142AF" w:rsidP="008504D4">
            <w:pPr>
              <w:rPr>
                <w:sz w:val="19"/>
                <w:szCs w:val="19"/>
              </w:rPr>
            </w:pPr>
            <w:r w:rsidRPr="005A644A">
              <w:rPr>
                <w:sz w:val="19"/>
                <w:szCs w:val="19"/>
              </w:rPr>
              <w:t xml:space="preserve">м.п.     </w:t>
            </w:r>
          </w:p>
        </w:tc>
        <w:tc>
          <w:tcPr>
            <w:tcW w:w="5108" w:type="dxa"/>
          </w:tcPr>
          <w:p w:rsidR="00C142AF" w:rsidRPr="005A644A" w:rsidRDefault="00C142AF" w:rsidP="008504D4">
            <w:pPr>
              <w:rPr>
                <w:sz w:val="19"/>
                <w:szCs w:val="19"/>
              </w:rPr>
            </w:pPr>
          </w:p>
        </w:tc>
      </w:tr>
    </w:tbl>
    <w:p w:rsidR="00C142AF" w:rsidRPr="005A644A" w:rsidRDefault="00C142AF" w:rsidP="008504D4">
      <w:pPr>
        <w:rPr>
          <w:sz w:val="19"/>
          <w:szCs w:val="19"/>
        </w:rPr>
      </w:pPr>
    </w:p>
    <w:p w:rsidR="00823DBB" w:rsidRPr="005A644A" w:rsidRDefault="00823DBB" w:rsidP="008504D4">
      <w:pPr>
        <w:pStyle w:val="af7"/>
        <w:rPr>
          <w:sz w:val="19"/>
          <w:szCs w:val="19"/>
        </w:rPr>
      </w:pPr>
    </w:p>
    <w:sectPr w:rsidR="00823DBB" w:rsidRPr="005A644A" w:rsidSect="00090B31">
      <w:headerReference w:type="even" r:id="rId15"/>
      <w:footerReference w:type="even" r:id="rId16"/>
      <w:footerReference w:type="default" r:id="rId17"/>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D58" w:rsidRDefault="00321D58">
      <w:r>
        <w:separator/>
      </w:r>
    </w:p>
  </w:endnote>
  <w:endnote w:type="continuationSeparator" w:id="1">
    <w:p w:rsidR="00321D58" w:rsidRDefault="00321D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8E" w:rsidRDefault="00A1688E">
    <w:pPr>
      <w:pStyle w:val="a6"/>
    </w:pPr>
  </w:p>
  <w:p w:rsidR="00A1688E" w:rsidRDefault="00A1688E">
    <w:pPr>
      <w:pStyle w:val="NormaldoczillaStyle1"/>
    </w:pPr>
  </w:p>
  <w:p w:rsidR="00A1688E" w:rsidRDefault="00A1688E">
    <w:pPr>
      <w:pStyle w:val="NormaldoczillaStyle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8E" w:rsidRDefault="005360B8">
    <w:pPr>
      <w:pStyle w:val="a6"/>
      <w:jc w:val="center"/>
      <w:rPr>
        <w:noProof/>
      </w:rPr>
    </w:pPr>
    <w:r>
      <w:rPr>
        <w:noProof/>
      </w:rPr>
      <w:fldChar w:fldCharType="begin"/>
    </w:r>
    <w:r w:rsidR="006D1A78">
      <w:rPr>
        <w:noProof/>
      </w:rPr>
      <w:instrText>PAGE</w:instrText>
    </w:r>
    <w:r>
      <w:rPr>
        <w:noProof/>
      </w:rPr>
      <w:fldChar w:fldCharType="separate"/>
    </w:r>
    <w:r w:rsidR="000202EF">
      <w:rPr>
        <w:noProof/>
      </w:rPr>
      <w:t>10</w:t>
    </w:r>
    <w:r>
      <w:rPr>
        <w:noProof/>
      </w:rPr>
      <w:fldChar w:fldCharType="end"/>
    </w:r>
  </w:p>
  <w:p w:rsidR="00A1688E" w:rsidRDefault="00A1688E">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D58" w:rsidRDefault="00321D58">
      <w:r>
        <w:separator/>
      </w:r>
    </w:p>
  </w:footnote>
  <w:footnote w:type="continuationSeparator" w:id="1">
    <w:p w:rsidR="00321D58" w:rsidRDefault="00321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8E" w:rsidRDefault="00A1688E">
    <w:pPr>
      <w:pStyle w:val="a4"/>
    </w:pPr>
  </w:p>
  <w:p w:rsidR="00A1688E" w:rsidRDefault="00A1688E">
    <w:pPr>
      <w:pStyle w:val="NormaldoczillaStyle1"/>
    </w:pPr>
  </w:p>
  <w:p w:rsidR="00A1688E" w:rsidRDefault="00A1688E">
    <w:pPr>
      <w:pStyle w:val="NormaldoczillaStyle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780081"/>
    <w:multiLevelType w:val="hybridMultilevel"/>
    <w:tmpl w:val="C6288B70"/>
    <w:lvl w:ilvl="0" w:tplc="F2D80502">
      <w:start w:val="1"/>
      <w:numFmt w:val="bullet"/>
      <w:lvlText w:val=""/>
      <w:lvlJc w:val="left"/>
      <w:pPr>
        <w:ind w:left="1429" w:hanging="360"/>
      </w:pPr>
      <w:rPr>
        <w:rFonts w:ascii="Symbol" w:hAnsi="Symbol"/>
      </w:rPr>
    </w:lvl>
    <w:lvl w:ilvl="1" w:tplc="83D4FA22">
      <w:start w:val="1"/>
      <w:numFmt w:val="bullet"/>
      <w:lvlText w:val="o"/>
      <w:lvlJc w:val="left"/>
      <w:pPr>
        <w:ind w:left="2149" w:hanging="360"/>
      </w:pPr>
      <w:rPr>
        <w:rFonts w:ascii="Courier New" w:hAnsi="Courier New"/>
      </w:rPr>
    </w:lvl>
    <w:lvl w:ilvl="2" w:tplc="6DC22976">
      <w:start w:val="1"/>
      <w:numFmt w:val="bullet"/>
      <w:lvlText w:val=""/>
      <w:lvlJc w:val="left"/>
      <w:pPr>
        <w:ind w:left="2869" w:hanging="360"/>
      </w:pPr>
      <w:rPr>
        <w:rFonts w:ascii="Wingdings" w:hAnsi="Wingdings"/>
      </w:rPr>
    </w:lvl>
    <w:lvl w:ilvl="3" w:tplc="0ED69210">
      <w:start w:val="1"/>
      <w:numFmt w:val="bullet"/>
      <w:lvlText w:val=""/>
      <w:lvlJc w:val="left"/>
      <w:pPr>
        <w:ind w:left="3589" w:hanging="360"/>
      </w:pPr>
      <w:rPr>
        <w:rFonts w:ascii="Symbol" w:hAnsi="Symbol"/>
      </w:rPr>
    </w:lvl>
    <w:lvl w:ilvl="4" w:tplc="EC0E9012">
      <w:start w:val="1"/>
      <w:numFmt w:val="bullet"/>
      <w:lvlText w:val="o"/>
      <w:lvlJc w:val="left"/>
      <w:pPr>
        <w:ind w:left="4309" w:hanging="360"/>
      </w:pPr>
      <w:rPr>
        <w:rFonts w:ascii="Courier New" w:hAnsi="Courier New"/>
      </w:rPr>
    </w:lvl>
    <w:lvl w:ilvl="5" w:tplc="ACACEF62">
      <w:start w:val="1"/>
      <w:numFmt w:val="bullet"/>
      <w:lvlText w:val=""/>
      <w:lvlJc w:val="left"/>
      <w:pPr>
        <w:ind w:left="5029" w:hanging="360"/>
      </w:pPr>
      <w:rPr>
        <w:rFonts w:ascii="Wingdings" w:hAnsi="Wingdings"/>
      </w:rPr>
    </w:lvl>
    <w:lvl w:ilvl="6" w:tplc="02329C46">
      <w:start w:val="1"/>
      <w:numFmt w:val="bullet"/>
      <w:lvlText w:val=""/>
      <w:lvlJc w:val="left"/>
      <w:pPr>
        <w:ind w:left="5749" w:hanging="360"/>
      </w:pPr>
      <w:rPr>
        <w:rFonts w:ascii="Symbol" w:hAnsi="Symbol"/>
      </w:rPr>
    </w:lvl>
    <w:lvl w:ilvl="7" w:tplc="CA2CA918">
      <w:start w:val="1"/>
      <w:numFmt w:val="bullet"/>
      <w:lvlText w:val="o"/>
      <w:lvlJc w:val="left"/>
      <w:pPr>
        <w:ind w:left="6469" w:hanging="360"/>
      </w:pPr>
      <w:rPr>
        <w:rFonts w:ascii="Courier New" w:hAnsi="Courier New"/>
      </w:rPr>
    </w:lvl>
    <w:lvl w:ilvl="8" w:tplc="A4EC9B10">
      <w:start w:val="1"/>
      <w:numFmt w:val="bullet"/>
      <w:lvlText w:val=""/>
      <w:lvlJc w:val="left"/>
      <w:pPr>
        <w:ind w:left="7189" w:hanging="360"/>
      </w:pPr>
      <w:rPr>
        <w:rFonts w:ascii="Wingdings" w:hAnsi="Wingdings"/>
      </w:rPr>
    </w:lvl>
  </w:abstractNum>
  <w:abstractNum w:abstractNumId="1">
    <w:nsid w:val="00975065"/>
    <w:multiLevelType w:val="multilevel"/>
    <w:tmpl w:val="2758BC18"/>
    <w:lvl w:ilvl="0">
      <w:start w:val="1"/>
      <w:numFmt w:val="upperRoman"/>
      <w:suff w:val="space"/>
      <w:lvlText w:val="%1."/>
      <w:lvlJc w:val="left"/>
      <w:pPr>
        <w:ind w:left="2694" w:firstLine="0"/>
      </w:pPr>
      <w:rPr>
        <w:rFonts w:cs="Times New Roman"/>
      </w:rPr>
    </w:lvl>
    <w:lvl w:ilvl="1">
      <w:start w:val="2"/>
      <w:numFmt w:val="decimal"/>
      <w:isLgl/>
      <w:lvlText w:val="%1.%2"/>
      <w:lvlJc w:val="left"/>
      <w:pPr>
        <w:ind w:left="927" w:hanging="360"/>
      </w:pPr>
      <w:rPr>
        <w:rFonts w:cs="Times New Roman"/>
      </w:rPr>
    </w:lvl>
    <w:lvl w:ilvl="2">
      <w:start w:val="1"/>
      <w:numFmt w:val="decimal"/>
      <w:isLgl/>
      <w:lvlText w:val="%1.%2.%3"/>
      <w:lvlJc w:val="left"/>
      <w:pPr>
        <w:ind w:left="1854" w:hanging="720"/>
      </w:pPr>
      <w:rPr>
        <w:rFonts w:cs="Times New Roman"/>
      </w:rPr>
    </w:lvl>
    <w:lvl w:ilvl="3">
      <w:start w:val="1"/>
      <w:numFmt w:val="decimal"/>
      <w:isLgl/>
      <w:lvlText w:val="%1.%2.%3.%4"/>
      <w:lvlJc w:val="left"/>
      <w:pPr>
        <w:ind w:left="2421" w:hanging="72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2">
    <w:nsid w:val="03381D42"/>
    <w:multiLevelType w:val="multilevel"/>
    <w:tmpl w:val="4D9CCE1E"/>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5343738"/>
    <w:multiLevelType w:val="multilevel"/>
    <w:tmpl w:val="D4C2B6E6"/>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1134323D"/>
    <w:multiLevelType w:val="multilevel"/>
    <w:tmpl w:val="8566F86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nsid w:val="18F80F41"/>
    <w:multiLevelType w:val="multilevel"/>
    <w:tmpl w:val="13C85FE2"/>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903289"/>
    <w:multiLevelType w:val="multilevel"/>
    <w:tmpl w:val="DCDECAA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C4F7C43"/>
    <w:multiLevelType w:val="multilevel"/>
    <w:tmpl w:val="68528EB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nsid w:val="32604B12"/>
    <w:multiLevelType w:val="multilevel"/>
    <w:tmpl w:val="59A6B786"/>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nsid w:val="33767288"/>
    <w:multiLevelType w:val="multilevel"/>
    <w:tmpl w:val="158E4A7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nsid w:val="34046489"/>
    <w:multiLevelType w:val="hybridMultilevel"/>
    <w:tmpl w:val="E5DE0E1C"/>
    <w:name w:val="l0"/>
    <w:lvl w:ilvl="0" w:tplc="B1FED046">
      <w:start w:val="1"/>
      <w:numFmt w:val="bullet"/>
      <w:lvlText w:val=""/>
      <w:lvlJc w:val="left"/>
      <w:pPr>
        <w:ind w:left="1429" w:hanging="360"/>
      </w:pPr>
      <w:rPr>
        <w:rFonts w:ascii="Symbol" w:hAnsi="Symbol"/>
      </w:rPr>
    </w:lvl>
    <w:lvl w:ilvl="1" w:tplc="C2667F6E">
      <w:start w:val="1"/>
      <w:numFmt w:val="bullet"/>
      <w:lvlText w:val="o"/>
      <w:lvlJc w:val="left"/>
      <w:pPr>
        <w:ind w:left="2149" w:hanging="360"/>
      </w:pPr>
      <w:rPr>
        <w:rFonts w:ascii="Courier New" w:hAnsi="Courier New"/>
      </w:rPr>
    </w:lvl>
    <w:lvl w:ilvl="2" w:tplc="40CC2594">
      <w:start w:val="1"/>
      <w:numFmt w:val="bullet"/>
      <w:lvlText w:val=""/>
      <w:lvlJc w:val="left"/>
      <w:pPr>
        <w:ind w:left="2869" w:hanging="360"/>
      </w:pPr>
      <w:rPr>
        <w:rFonts w:ascii="Wingdings" w:hAnsi="Wingdings"/>
      </w:rPr>
    </w:lvl>
    <w:lvl w:ilvl="3" w:tplc="F970DF16">
      <w:start w:val="1"/>
      <w:numFmt w:val="bullet"/>
      <w:lvlText w:val=""/>
      <w:lvlJc w:val="left"/>
      <w:pPr>
        <w:ind w:left="3589" w:hanging="360"/>
      </w:pPr>
      <w:rPr>
        <w:rFonts w:ascii="Symbol" w:hAnsi="Symbol"/>
      </w:rPr>
    </w:lvl>
    <w:lvl w:ilvl="4" w:tplc="FD26417A">
      <w:start w:val="1"/>
      <w:numFmt w:val="bullet"/>
      <w:lvlText w:val="o"/>
      <w:lvlJc w:val="left"/>
      <w:pPr>
        <w:ind w:left="4309" w:hanging="360"/>
      </w:pPr>
      <w:rPr>
        <w:rFonts w:ascii="Courier New" w:hAnsi="Courier New"/>
      </w:rPr>
    </w:lvl>
    <w:lvl w:ilvl="5" w:tplc="784EB0D8">
      <w:start w:val="1"/>
      <w:numFmt w:val="bullet"/>
      <w:lvlText w:val=""/>
      <w:lvlJc w:val="left"/>
      <w:pPr>
        <w:ind w:left="5029" w:hanging="360"/>
      </w:pPr>
      <w:rPr>
        <w:rFonts w:ascii="Wingdings" w:hAnsi="Wingdings"/>
      </w:rPr>
    </w:lvl>
    <w:lvl w:ilvl="6" w:tplc="00E49FCA">
      <w:start w:val="1"/>
      <w:numFmt w:val="bullet"/>
      <w:lvlText w:val=""/>
      <w:lvlJc w:val="left"/>
      <w:pPr>
        <w:ind w:left="5749" w:hanging="360"/>
      </w:pPr>
      <w:rPr>
        <w:rFonts w:ascii="Symbol" w:hAnsi="Symbol"/>
      </w:rPr>
    </w:lvl>
    <w:lvl w:ilvl="7" w:tplc="730E5ED4">
      <w:start w:val="1"/>
      <w:numFmt w:val="bullet"/>
      <w:lvlText w:val="o"/>
      <w:lvlJc w:val="left"/>
      <w:pPr>
        <w:ind w:left="6469" w:hanging="360"/>
      </w:pPr>
      <w:rPr>
        <w:rFonts w:ascii="Courier New" w:hAnsi="Courier New"/>
      </w:rPr>
    </w:lvl>
    <w:lvl w:ilvl="8" w:tplc="5E925DD0">
      <w:start w:val="1"/>
      <w:numFmt w:val="bullet"/>
      <w:lvlText w:val=""/>
      <w:lvlJc w:val="left"/>
      <w:pPr>
        <w:ind w:left="7189" w:hanging="360"/>
      </w:pPr>
      <w:rPr>
        <w:rFonts w:ascii="Wingdings" w:hAnsi="Wingdings"/>
      </w:rPr>
    </w:lvl>
  </w:abstractNum>
  <w:abstractNum w:abstractNumId="11">
    <w:nsid w:val="39DB37A9"/>
    <w:multiLevelType w:val="multilevel"/>
    <w:tmpl w:val="9034C17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A5474A7"/>
    <w:multiLevelType w:val="multilevel"/>
    <w:tmpl w:val="AA7AAB54"/>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nsid w:val="3A576A38"/>
    <w:multiLevelType w:val="multilevel"/>
    <w:tmpl w:val="2C0E695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nsid w:val="45062B4A"/>
    <w:multiLevelType w:val="multilevel"/>
    <w:tmpl w:val="883AA1B8"/>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C9C4A49"/>
    <w:multiLevelType w:val="multilevel"/>
    <w:tmpl w:val="7DD8364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nsid w:val="519D4588"/>
    <w:multiLevelType w:val="multilevel"/>
    <w:tmpl w:val="A24CD5F6"/>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nsid w:val="54D7757A"/>
    <w:multiLevelType w:val="multilevel"/>
    <w:tmpl w:val="C90C6E7E"/>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nsid w:val="58520430"/>
    <w:multiLevelType w:val="multilevel"/>
    <w:tmpl w:val="5E068610"/>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BC260CD"/>
    <w:multiLevelType w:val="multilevel"/>
    <w:tmpl w:val="A80C57E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nsid w:val="5E116C88"/>
    <w:multiLevelType w:val="multilevel"/>
    <w:tmpl w:val="D9BA5FA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290E04"/>
    <w:multiLevelType w:val="multilevel"/>
    <w:tmpl w:val="410480DE"/>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EC86800"/>
    <w:multiLevelType w:val="multilevel"/>
    <w:tmpl w:val="3FFAAA36"/>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0C10F70"/>
    <w:multiLevelType w:val="multilevel"/>
    <w:tmpl w:val="5AAA8E2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196A7E"/>
    <w:multiLevelType w:val="multilevel"/>
    <w:tmpl w:val="1A6E75AE"/>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nsid w:val="6A0C25C2"/>
    <w:multiLevelType w:val="multilevel"/>
    <w:tmpl w:val="243ED71C"/>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6">
    <w:nsid w:val="70E54B18"/>
    <w:multiLevelType w:val="multilevel"/>
    <w:tmpl w:val="FAF4F4D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26E4830"/>
    <w:multiLevelType w:val="multilevel"/>
    <w:tmpl w:val="F6EC57F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2EB7741"/>
    <w:multiLevelType w:val="multilevel"/>
    <w:tmpl w:val="7CF2ADA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9">
    <w:nsid w:val="782F003C"/>
    <w:multiLevelType w:val="multilevel"/>
    <w:tmpl w:val="6D6C331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0">
    <w:nsid w:val="7A1B3332"/>
    <w:multiLevelType w:val="multilevel"/>
    <w:tmpl w:val="456839C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7DC6770B"/>
    <w:multiLevelType w:val="hybridMultilevel"/>
    <w:tmpl w:val="3DFEC816"/>
    <w:lvl w:ilvl="0" w:tplc="9FEA3CC8">
      <w:start w:val="1"/>
      <w:numFmt w:val="decimal"/>
      <w:pStyle w:val="LBArabic1"/>
      <w:lvlText w:val="(%1)"/>
      <w:lvlJc w:val="left"/>
      <w:pPr>
        <w:tabs>
          <w:tab w:val="num" w:pos="720"/>
        </w:tabs>
        <w:ind w:left="720" w:hanging="720"/>
      </w:pPr>
    </w:lvl>
    <w:lvl w:ilvl="1" w:tplc="59B274DE">
      <w:start w:val="1"/>
      <w:numFmt w:val="lowerLetter"/>
      <w:lvlText w:val="%2."/>
      <w:lvlJc w:val="left"/>
      <w:pPr>
        <w:tabs>
          <w:tab w:val="num" w:pos="1440"/>
        </w:tabs>
        <w:ind w:left="1440" w:hanging="360"/>
      </w:pPr>
    </w:lvl>
    <w:lvl w:ilvl="2" w:tplc="FA483F26">
      <w:start w:val="1"/>
      <w:numFmt w:val="lowerRoman"/>
      <w:lvlText w:val="%3."/>
      <w:lvlJc w:val="right"/>
      <w:pPr>
        <w:tabs>
          <w:tab w:val="num" w:pos="2160"/>
        </w:tabs>
        <w:ind w:left="2160" w:hanging="180"/>
      </w:pPr>
    </w:lvl>
    <w:lvl w:ilvl="3" w:tplc="E9C01D44">
      <w:start w:val="1"/>
      <w:numFmt w:val="decimal"/>
      <w:lvlText w:val="%4."/>
      <w:lvlJc w:val="left"/>
      <w:pPr>
        <w:tabs>
          <w:tab w:val="num" w:pos="2880"/>
        </w:tabs>
        <w:ind w:left="2880" w:hanging="360"/>
      </w:pPr>
    </w:lvl>
    <w:lvl w:ilvl="4" w:tplc="4302F7D8">
      <w:start w:val="1"/>
      <w:numFmt w:val="lowerLetter"/>
      <w:lvlText w:val="%5."/>
      <w:lvlJc w:val="left"/>
      <w:pPr>
        <w:tabs>
          <w:tab w:val="num" w:pos="3600"/>
        </w:tabs>
        <w:ind w:left="3600" w:hanging="360"/>
      </w:pPr>
    </w:lvl>
    <w:lvl w:ilvl="5" w:tplc="A2FE73C6">
      <w:start w:val="1"/>
      <w:numFmt w:val="lowerRoman"/>
      <w:lvlText w:val="%6."/>
      <w:lvlJc w:val="right"/>
      <w:pPr>
        <w:tabs>
          <w:tab w:val="num" w:pos="4320"/>
        </w:tabs>
        <w:ind w:left="4320" w:hanging="180"/>
      </w:pPr>
    </w:lvl>
    <w:lvl w:ilvl="6" w:tplc="0D747F90">
      <w:start w:val="1"/>
      <w:numFmt w:val="decimal"/>
      <w:lvlText w:val="%7."/>
      <w:lvlJc w:val="left"/>
      <w:pPr>
        <w:tabs>
          <w:tab w:val="num" w:pos="5040"/>
        </w:tabs>
        <w:ind w:left="5040" w:hanging="360"/>
      </w:pPr>
    </w:lvl>
    <w:lvl w:ilvl="7" w:tplc="13EEE01E">
      <w:start w:val="1"/>
      <w:numFmt w:val="lowerLetter"/>
      <w:lvlText w:val="%8."/>
      <w:lvlJc w:val="left"/>
      <w:pPr>
        <w:tabs>
          <w:tab w:val="num" w:pos="5760"/>
        </w:tabs>
        <w:ind w:left="5760" w:hanging="360"/>
      </w:pPr>
    </w:lvl>
    <w:lvl w:ilvl="8" w:tplc="8A4282CA">
      <w:start w:val="1"/>
      <w:numFmt w:val="lowerRoman"/>
      <w:lvlText w:val="%9."/>
      <w:lvlJc w:val="right"/>
      <w:pPr>
        <w:tabs>
          <w:tab w:val="num" w:pos="6480"/>
        </w:tabs>
        <w:ind w:left="6480" w:hanging="180"/>
      </w:pPr>
    </w:lvl>
  </w:abstractNum>
  <w:abstractNum w:abstractNumId="32">
    <w:nsid w:val="7E53174C"/>
    <w:multiLevelType w:val="multilevel"/>
    <w:tmpl w:val="FD16DF9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4"/>
  </w:num>
  <w:num w:numId="4">
    <w:abstractNumId w:val="9"/>
  </w:num>
  <w:num w:numId="5">
    <w:abstractNumId w:val="29"/>
  </w:num>
  <w:num w:numId="6">
    <w:abstractNumId w:val="28"/>
  </w:num>
  <w:num w:numId="7">
    <w:abstractNumId w:val="31"/>
  </w:num>
  <w:num w:numId="8">
    <w:abstractNumId w:val="7"/>
  </w:num>
  <w:num w:numId="9">
    <w:abstractNumId w:val="15"/>
  </w:num>
  <w:num w:numId="10">
    <w:abstractNumId w:val="25"/>
  </w:num>
  <w:num w:numId="11">
    <w:abstractNumId w:val="8"/>
  </w:num>
  <w:num w:numId="12">
    <w:abstractNumId w:val="13"/>
  </w:num>
  <w:num w:numId="13">
    <w:abstractNumId w:val="2"/>
  </w:num>
  <w:num w:numId="14">
    <w:abstractNumId w:val="12"/>
  </w:num>
  <w:num w:numId="15">
    <w:abstractNumId w:val="4"/>
  </w:num>
  <w:num w:numId="16">
    <w:abstractNumId w:val="19"/>
  </w:num>
  <w:num w:numId="17">
    <w:abstractNumId w:val="16"/>
  </w:num>
  <w:num w:numId="18">
    <w:abstractNumId w:val="26"/>
  </w:num>
  <w:num w:numId="19">
    <w:abstractNumId w:val="14"/>
  </w:num>
  <w:num w:numId="20">
    <w:abstractNumId w:val="32"/>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0"/>
  </w:num>
  <w:num w:numId="26">
    <w:abstractNumId w:val="22"/>
  </w:num>
  <w:num w:numId="27">
    <w:abstractNumId w:val="23"/>
  </w:num>
  <w:num w:numId="28">
    <w:abstractNumId w:val="5"/>
  </w:num>
  <w:num w:numId="29">
    <w:abstractNumId w:val="17"/>
  </w:num>
  <w:num w:numId="30">
    <w:abstractNumId w:val="27"/>
  </w:num>
  <w:num w:numId="31">
    <w:abstractNumId w:val="10"/>
  </w:num>
  <w:num w:numId="32">
    <w:abstractNumId w:val="3"/>
  </w:num>
  <w:num w:numId="33">
    <w:abstractNumId w:val="0"/>
  </w:num>
  <w:num w:numId="34">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3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704F"/>
    <w:rsid w:val="000202EF"/>
    <w:rsid w:val="0005517A"/>
    <w:rsid w:val="00090B31"/>
    <w:rsid w:val="000C4D92"/>
    <w:rsid w:val="00136D06"/>
    <w:rsid w:val="001B22D7"/>
    <w:rsid w:val="001C3A4F"/>
    <w:rsid w:val="001D5E11"/>
    <w:rsid w:val="00234063"/>
    <w:rsid w:val="002708DB"/>
    <w:rsid w:val="002C4D0E"/>
    <w:rsid w:val="00316BC3"/>
    <w:rsid w:val="00321D58"/>
    <w:rsid w:val="00322FEE"/>
    <w:rsid w:val="00333257"/>
    <w:rsid w:val="0034587F"/>
    <w:rsid w:val="00375D8E"/>
    <w:rsid w:val="00421351"/>
    <w:rsid w:val="00423623"/>
    <w:rsid w:val="004A4B25"/>
    <w:rsid w:val="005360B8"/>
    <w:rsid w:val="00541C8A"/>
    <w:rsid w:val="00544120"/>
    <w:rsid w:val="0055590A"/>
    <w:rsid w:val="005A644A"/>
    <w:rsid w:val="00630BFF"/>
    <w:rsid w:val="006562DD"/>
    <w:rsid w:val="00693B7F"/>
    <w:rsid w:val="006D1A78"/>
    <w:rsid w:val="006D1DD4"/>
    <w:rsid w:val="006D5313"/>
    <w:rsid w:val="00743F90"/>
    <w:rsid w:val="00823DBB"/>
    <w:rsid w:val="00831B2C"/>
    <w:rsid w:val="008504D4"/>
    <w:rsid w:val="008C1207"/>
    <w:rsid w:val="008F0B9F"/>
    <w:rsid w:val="008F4245"/>
    <w:rsid w:val="009E5A1E"/>
    <w:rsid w:val="009E7A43"/>
    <w:rsid w:val="009F6D4C"/>
    <w:rsid w:val="00A1688E"/>
    <w:rsid w:val="00A2412E"/>
    <w:rsid w:val="00A5000B"/>
    <w:rsid w:val="00A8027B"/>
    <w:rsid w:val="00AB7001"/>
    <w:rsid w:val="00B632D1"/>
    <w:rsid w:val="00B93422"/>
    <w:rsid w:val="00BD5FD9"/>
    <w:rsid w:val="00C03B02"/>
    <w:rsid w:val="00C142AF"/>
    <w:rsid w:val="00CE2A7F"/>
    <w:rsid w:val="00CE3F61"/>
    <w:rsid w:val="00D37FAF"/>
    <w:rsid w:val="00D4174D"/>
    <w:rsid w:val="00D440A4"/>
    <w:rsid w:val="00D75663"/>
    <w:rsid w:val="00DC704F"/>
    <w:rsid w:val="00DE683E"/>
    <w:rsid w:val="00E665B1"/>
    <w:rsid w:val="00F0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rsid w:val="00A2412E"/>
    <w:pPr>
      <w:spacing w:after="0" w:line="240" w:lineRule="auto"/>
      <w:jc w:val="both"/>
    </w:pPr>
    <w:rPr>
      <w:rFonts w:ascii="Times New Roman" w:eastAsia="Times New Roman" w:hAnsi="Times New Roman" w:cs="Times New Roman"/>
      <w:szCs w:val="20"/>
      <w:lang w:eastAsia="ru-RU"/>
    </w:rPr>
  </w:style>
  <w:style w:type="paragraph" w:styleId="1">
    <w:name w:val="heading 1"/>
    <w:link w:val="11"/>
    <w:uiPriority w:val="99"/>
    <w:rsid w:val="00A2412E"/>
    <w:pPr>
      <w:keepNext/>
      <w:numPr>
        <w:numId w:val="14"/>
      </w:numPr>
      <w:spacing w:before="120" w:after="120" w:line="240" w:lineRule="auto"/>
      <w:jc w:val="both"/>
      <w:outlineLvl w:val="0"/>
    </w:pPr>
    <w:rPr>
      <w:rFonts w:ascii="Times New Roman" w:eastAsia="Times New Roman" w:hAnsi="Times New Roman" w:cs="Times New Roman"/>
      <w:b/>
      <w:caps/>
      <w:szCs w:val="20"/>
      <w:lang w:eastAsia="ru-RU"/>
    </w:rPr>
  </w:style>
  <w:style w:type="paragraph" w:styleId="20">
    <w:name w:val="heading 2"/>
    <w:link w:val="21"/>
    <w:uiPriority w:val="99"/>
    <w:semiHidden/>
    <w:rsid w:val="00A2412E"/>
    <w:pPr>
      <w:numPr>
        <w:ilvl w:val="1"/>
        <w:numId w:val="14"/>
      </w:numPr>
      <w:spacing w:before="120" w:after="120" w:line="240" w:lineRule="auto"/>
      <w:jc w:val="both"/>
      <w:outlineLvl w:val="1"/>
    </w:pPr>
    <w:rPr>
      <w:rFonts w:ascii="Times New Roman" w:eastAsia="Times New Roman" w:hAnsi="Times New Roman" w:cs="Times New Roman"/>
      <w:szCs w:val="20"/>
      <w:lang w:eastAsia="ru-RU"/>
    </w:rPr>
  </w:style>
  <w:style w:type="paragraph" w:styleId="3">
    <w:name w:val="heading 3"/>
    <w:link w:val="30"/>
    <w:uiPriority w:val="99"/>
    <w:semiHidden/>
    <w:rsid w:val="00A2412E"/>
    <w:pPr>
      <w:numPr>
        <w:ilvl w:val="2"/>
        <w:numId w:val="14"/>
      </w:numPr>
      <w:spacing w:before="120" w:after="120" w:line="240" w:lineRule="auto"/>
      <w:jc w:val="both"/>
      <w:outlineLvl w:val="2"/>
    </w:pPr>
    <w:rPr>
      <w:rFonts w:ascii="Times New Roman" w:eastAsia="Times New Roman" w:hAnsi="Times New Roman" w:cs="Times New Roman"/>
      <w:szCs w:val="20"/>
      <w:lang w:eastAsia="ru-RU"/>
    </w:rPr>
  </w:style>
  <w:style w:type="paragraph" w:styleId="4">
    <w:name w:val="heading 4"/>
    <w:link w:val="40"/>
    <w:uiPriority w:val="99"/>
    <w:semiHidden/>
    <w:rsid w:val="00A2412E"/>
    <w:pPr>
      <w:numPr>
        <w:ilvl w:val="3"/>
        <w:numId w:val="14"/>
      </w:numPr>
      <w:spacing w:before="120" w:after="120" w:line="240" w:lineRule="auto"/>
      <w:jc w:val="both"/>
      <w:outlineLvl w:val="3"/>
    </w:pPr>
    <w:rPr>
      <w:rFonts w:ascii="Times New Roman" w:eastAsia="Times New Roman" w:hAnsi="Times New Roman" w:cs="Times New Roman"/>
      <w:szCs w:val="20"/>
      <w:lang w:eastAsia="ru-RU"/>
    </w:rPr>
  </w:style>
  <w:style w:type="paragraph" w:styleId="5">
    <w:name w:val="heading 5"/>
    <w:link w:val="50"/>
    <w:uiPriority w:val="99"/>
    <w:semiHidden/>
    <w:rsid w:val="00A2412E"/>
    <w:pPr>
      <w:numPr>
        <w:ilvl w:val="4"/>
        <w:numId w:val="14"/>
      </w:numPr>
      <w:spacing w:before="120" w:after="120" w:line="240" w:lineRule="auto"/>
      <w:jc w:val="both"/>
      <w:outlineLvl w:val="4"/>
    </w:pPr>
    <w:rPr>
      <w:rFonts w:ascii="Times New Roman" w:eastAsia="Times New Roman" w:hAnsi="Times New Roman" w:cs="Times New Roman"/>
      <w:szCs w:val="20"/>
      <w:lang w:val="en-GB" w:eastAsia="ru-RU"/>
    </w:rPr>
  </w:style>
  <w:style w:type="paragraph" w:styleId="6">
    <w:name w:val="heading 6"/>
    <w:next w:val="7"/>
    <w:link w:val="60"/>
    <w:uiPriority w:val="99"/>
    <w:semiHidden/>
    <w:rsid w:val="00A2412E"/>
    <w:pPr>
      <w:numPr>
        <w:ilvl w:val="5"/>
        <w:numId w:val="14"/>
      </w:numPr>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next w:val="8"/>
    <w:link w:val="70"/>
    <w:uiPriority w:val="99"/>
    <w:semiHidden/>
    <w:rsid w:val="00A2412E"/>
    <w:pPr>
      <w:numPr>
        <w:ilvl w:val="6"/>
        <w:numId w:val="14"/>
      </w:numPr>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next w:val="a"/>
    <w:link w:val="80"/>
    <w:uiPriority w:val="99"/>
    <w:semiHidden/>
    <w:rsid w:val="00A2412E"/>
    <w:pPr>
      <w:keepNext/>
      <w:keepLines/>
      <w:numPr>
        <w:ilvl w:val="7"/>
        <w:numId w:val="14"/>
      </w:numPr>
      <w:spacing w:before="200" w:after="0" w:line="240" w:lineRule="auto"/>
      <w:jc w:val="both"/>
      <w:outlineLvl w:val="7"/>
    </w:pPr>
    <w:rPr>
      <w:rFonts w:ascii="Times New Roman" w:eastAsia="Times New Roman" w:hAnsi="Times New Roman" w:cs="Times New Roman"/>
      <w:szCs w:val="20"/>
      <w:lang w:eastAsia="ru-RU"/>
    </w:rPr>
  </w:style>
  <w:style w:type="paragraph" w:styleId="9">
    <w:name w:val="heading 9"/>
    <w:basedOn w:val="a"/>
    <w:next w:val="a"/>
    <w:link w:val="90"/>
    <w:uiPriority w:val="99"/>
    <w:semiHidden/>
    <w:rsid w:val="00A2412E"/>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rsid w:val="00A2412E"/>
    <w:rPr>
      <w:rFonts w:ascii="Times New Roman" w:eastAsia="Times New Roman" w:hAnsi="Times New Roman" w:cs="Times New Roman"/>
      <w:b/>
      <w:caps/>
      <w:szCs w:val="20"/>
      <w:lang w:eastAsia="ru-RU"/>
    </w:rPr>
  </w:style>
  <w:style w:type="character" w:customStyle="1" w:styleId="21">
    <w:name w:val="Заголовок 2 Знак"/>
    <w:basedOn w:val="a0"/>
    <w:link w:val="20"/>
    <w:uiPriority w:val="99"/>
    <w:semiHidden/>
    <w:rsid w:val="00A2412E"/>
    <w:rPr>
      <w:rFonts w:ascii="Times New Roman" w:eastAsia="Times New Roman" w:hAnsi="Times New Roman" w:cs="Times New Roman"/>
      <w:szCs w:val="20"/>
      <w:lang w:eastAsia="ru-RU"/>
    </w:rPr>
  </w:style>
  <w:style w:type="character" w:customStyle="1" w:styleId="30">
    <w:name w:val="Заголовок 3 Знак"/>
    <w:basedOn w:val="a0"/>
    <w:link w:val="3"/>
    <w:uiPriority w:val="99"/>
    <w:semiHidden/>
    <w:rsid w:val="00A2412E"/>
    <w:rPr>
      <w:rFonts w:ascii="Times New Roman" w:eastAsia="Times New Roman" w:hAnsi="Times New Roman" w:cs="Times New Roman"/>
      <w:szCs w:val="20"/>
      <w:lang w:eastAsia="ru-RU"/>
    </w:rPr>
  </w:style>
  <w:style w:type="character" w:customStyle="1" w:styleId="40">
    <w:name w:val="Заголовок 4 Знак"/>
    <w:basedOn w:val="a0"/>
    <w:link w:val="4"/>
    <w:uiPriority w:val="99"/>
    <w:semiHidden/>
    <w:rsid w:val="00A2412E"/>
    <w:rPr>
      <w:rFonts w:ascii="Times New Roman" w:eastAsia="Times New Roman" w:hAnsi="Times New Roman" w:cs="Times New Roman"/>
      <w:szCs w:val="20"/>
      <w:lang w:eastAsia="ru-RU"/>
    </w:rPr>
  </w:style>
  <w:style w:type="character" w:customStyle="1" w:styleId="50">
    <w:name w:val="Заголовок 5 Знак"/>
    <w:basedOn w:val="a0"/>
    <w:link w:val="5"/>
    <w:uiPriority w:val="99"/>
    <w:semiHidden/>
    <w:rsid w:val="00A2412E"/>
    <w:rPr>
      <w:rFonts w:ascii="Times New Roman" w:eastAsia="Times New Roman" w:hAnsi="Times New Roman" w:cs="Times New Roman"/>
      <w:szCs w:val="20"/>
      <w:lang w:val="en-GB" w:eastAsia="ru-RU"/>
    </w:rPr>
  </w:style>
  <w:style w:type="character" w:customStyle="1" w:styleId="60">
    <w:name w:val="Заголовок 6 Знак"/>
    <w:basedOn w:val="a0"/>
    <w:link w:val="6"/>
    <w:uiPriority w:val="99"/>
    <w:semiHidden/>
    <w:rsid w:val="00A2412E"/>
    <w:rPr>
      <w:rFonts w:ascii="Times New Roman" w:eastAsia="Times New Roman" w:hAnsi="Times New Roman" w:cs="Times New Roman"/>
      <w:szCs w:val="20"/>
      <w:lang w:eastAsia="ru-RU"/>
    </w:rPr>
  </w:style>
  <w:style w:type="character" w:customStyle="1" w:styleId="70">
    <w:name w:val="Заголовок 7 Знак"/>
    <w:basedOn w:val="a0"/>
    <w:link w:val="7"/>
    <w:uiPriority w:val="99"/>
    <w:semiHidden/>
    <w:rsid w:val="00A2412E"/>
    <w:rPr>
      <w:rFonts w:ascii="Times New Roman" w:eastAsia="Times New Roman" w:hAnsi="Times New Roman" w:cs="Times New Roman"/>
      <w:szCs w:val="20"/>
      <w:lang w:eastAsia="ru-RU"/>
    </w:rPr>
  </w:style>
  <w:style w:type="character" w:customStyle="1" w:styleId="80">
    <w:name w:val="Заголовок 8 Знак"/>
    <w:basedOn w:val="a0"/>
    <w:link w:val="8"/>
    <w:uiPriority w:val="99"/>
    <w:semiHidden/>
    <w:rsid w:val="00A2412E"/>
    <w:rPr>
      <w:rFonts w:ascii="Times New Roman" w:eastAsia="Times New Roman" w:hAnsi="Times New Roman" w:cs="Times New Roman"/>
      <w:szCs w:val="20"/>
      <w:lang w:eastAsia="ru-RU"/>
    </w:rPr>
  </w:style>
  <w:style w:type="character" w:customStyle="1" w:styleId="90">
    <w:name w:val="Заголовок 9 Знак"/>
    <w:basedOn w:val="a0"/>
    <w:link w:val="9"/>
    <w:uiPriority w:val="99"/>
    <w:semiHidden/>
    <w:rsid w:val="00A2412E"/>
    <w:rPr>
      <w:rFonts w:ascii="Cambria" w:eastAsia="Times New Roman" w:hAnsi="Cambria" w:cs="Times New Roman"/>
      <w:i/>
      <w:color w:val="404040"/>
      <w:sz w:val="20"/>
      <w:szCs w:val="20"/>
      <w:lang w:eastAsia="ru-RU"/>
    </w:rPr>
  </w:style>
  <w:style w:type="numbering" w:customStyle="1" w:styleId="2">
    <w:name w:val="Стиль2"/>
    <w:basedOn w:val="10"/>
    <w:uiPriority w:val="99"/>
    <w:rsid w:val="00A2412E"/>
    <w:pPr>
      <w:numPr>
        <w:numId w:val="14"/>
      </w:numPr>
    </w:pPr>
  </w:style>
  <w:style w:type="numbering" w:customStyle="1" w:styleId="10">
    <w:name w:val="Стиль1"/>
    <w:basedOn w:val="a2"/>
    <w:uiPriority w:val="99"/>
    <w:rsid w:val="00A2412E"/>
    <w:pPr>
      <w:numPr>
        <w:numId w:val="2"/>
      </w:numPr>
    </w:pPr>
  </w:style>
  <w:style w:type="table" w:customStyle="1" w:styleId="12">
    <w:name w:val="Сетка таблицы1"/>
    <w:basedOn w:val="a1"/>
    <w:next w:val="a3"/>
    <w:uiPriority w:val="59"/>
    <w:rsid w:val="00A2412E"/>
    <w:pPr>
      <w:spacing w:after="0" w:line="240" w:lineRule="auto"/>
    </w:pPr>
    <w:rPr>
      <w:rFonts w:ascii="Calibri" w:eastAsia="Times New Roman" w:hAnsi="Calibri" w:cs="Times New Roman"/>
      <w:szCs w:val="20"/>
      <w:lang w:eastAsia="ru-RU"/>
    </w:rPr>
    <w:tblPr>
      <w:tblInd w:w="0" w:type="dxa"/>
      <w:tblCellMar>
        <w:top w:w="0" w:type="dxa"/>
        <w:left w:w="108" w:type="dxa"/>
        <w:bottom w:w="0" w:type="dxa"/>
        <w:right w:w="108" w:type="dxa"/>
      </w:tblCellMar>
    </w:tblPr>
  </w:style>
  <w:style w:type="character" w:customStyle="1" w:styleId="13">
    <w:name w:val="Текст сноски Знак1"/>
    <w:basedOn w:val="a0"/>
    <w:uiPriority w:val="99"/>
    <w:rsid w:val="00A2412E"/>
    <w:rPr>
      <w:rFonts w:ascii="Times New Roman" w:hAnsi="Times New Roman"/>
      <w:sz w:val="20"/>
    </w:rPr>
  </w:style>
  <w:style w:type="table" w:customStyle="1" w:styleId="14">
    <w:name w:val="Обычная таблица1"/>
    <w:uiPriority w:val="99"/>
    <w:semiHidden/>
    <w:rsid w:val="00A2412E"/>
    <w:pPr>
      <w:spacing w:after="0" w:line="240"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styleId="22">
    <w:name w:val="Body Text 2"/>
    <w:basedOn w:val="a"/>
    <w:link w:val="23"/>
    <w:uiPriority w:val="99"/>
    <w:semiHidden/>
    <w:rsid w:val="00A2412E"/>
    <w:pPr>
      <w:spacing w:after="120" w:line="480" w:lineRule="auto"/>
    </w:pPr>
  </w:style>
  <w:style w:type="character" w:customStyle="1" w:styleId="23">
    <w:name w:val="Основной текст 2 Знак"/>
    <w:basedOn w:val="a0"/>
    <w:link w:val="22"/>
    <w:uiPriority w:val="99"/>
    <w:semiHidden/>
    <w:rsid w:val="00A2412E"/>
    <w:rPr>
      <w:rFonts w:ascii="Times New Roman" w:eastAsia="Times New Roman" w:hAnsi="Times New Roman" w:cs="Times New Roman"/>
      <w:szCs w:val="20"/>
      <w:lang w:eastAsia="ru-RU"/>
    </w:rPr>
  </w:style>
  <w:style w:type="table" w:customStyle="1" w:styleId="24">
    <w:name w:val="Обычная таблица2"/>
    <w:uiPriority w:val="99"/>
    <w:semiHidden/>
    <w:rsid w:val="00A2412E"/>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31">
    <w:name w:val="Основной текст 31"/>
    <w:basedOn w:val="BodyText4"/>
    <w:uiPriority w:val="99"/>
    <w:semiHidden/>
    <w:rsid w:val="00A2412E"/>
    <w:pPr>
      <w:ind w:left="1440"/>
    </w:pPr>
  </w:style>
  <w:style w:type="paragraph" w:styleId="32">
    <w:name w:val="Body Text 3"/>
    <w:basedOn w:val="a"/>
    <w:link w:val="33"/>
    <w:uiPriority w:val="99"/>
    <w:semiHidden/>
    <w:rsid w:val="00A2412E"/>
    <w:pPr>
      <w:spacing w:after="120"/>
    </w:pPr>
    <w:rPr>
      <w:sz w:val="16"/>
    </w:rPr>
  </w:style>
  <w:style w:type="character" w:customStyle="1" w:styleId="33">
    <w:name w:val="Основной текст 3 Знак"/>
    <w:basedOn w:val="a0"/>
    <w:link w:val="32"/>
    <w:uiPriority w:val="99"/>
    <w:semiHidden/>
    <w:rsid w:val="00A2412E"/>
    <w:rPr>
      <w:rFonts w:ascii="Times New Roman" w:eastAsia="Times New Roman" w:hAnsi="Times New Roman" w:cs="Times New Roman"/>
      <w:sz w:val="16"/>
      <w:szCs w:val="20"/>
      <w:lang w:eastAsia="ru-RU"/>
    </w:rPr>
  </w:style>
  <w:style w:type="paragraph" w:customStyle="1" w:styleId="210">
    <w:name w:val="Основной текст 21"/>
    <w:basedOn w:val="31"/>
    <w:uiPriority w:val="99"/>
    <w:semiHidden/>
    <w:rsid w:val="00A2412E"/>
    <w:pPr>
      <w:ind w:left="720"/>
    </w:pPr>
  </w:style>
  <w:style w:type="paragraph" w:styleId="a4">
    <w:name w:val="header"/>
    <w:basedOn w:val="a"/>
    <w:link w:val="a5"/>
    <w:uiPriority w:val="99"/>
    <w:rsid w:val="00A2412E"/>
    <w:pPr>
      <w:tabs>
        <w:tab w:val="center" w:pos="4677"/>
        <w:tab w:val="right" w:pos="9355"/>
      </w:tabs>
    </w:pPr>
  </w:style>
  <w:style w:type="character" w:customStyle="1" w:styleId="a5">
    <w:name w:val="Верхний колонтитул Знак"/>
    <w:basedOn w:val="a0"/>
    <w:link w:val="a4"/>
    <w:uiPriority w:val="99"/>
    <w:rsid w:val="00A2412E"/>
    <w:rPr>
      <w:rFonts w:ascii="Times New Roman" w:eastAsia="Times New Roman" w:hAnsi="Times New Roman" w:cs="Times New Roman"/>
      <w:szCs w:val="20"/>
      <w:lang w:eastAsia="ru-RU"/>
    </w:rPr>
  </w:style>
  <w:style w:type="paragraph" w:styleId="a6">
    <w:name w:val="footer"/>
    <w:basedOn w:val="a"/>
    <w:link w:val="a7"/>
    <w:uiPriority w:val="99"/>
    <w:semiHidden/>
    <w:rsid w:val="00A2412E"/>
    <w:pPr>
      <w:tabs>
        <w:tab w:val="center" w:pos="4677"/>
        <w:tab w:val="right" w:pos="9355"/>
      </w:tabs>
    </w:pPr>
  </w:style>
  <w:style w:type="character" w:customStyle="1" w:styleId="a7">
    <w:name w:val="Нижний колонтитул Знак"/>
    <w:basedOn w:val="a0"/>
    <w:link w:val="a6"/>
    <w:uiPriority w:val="99"/>
    <w:semiHidden/>
    <w:rsid w:val="00A2412E"/>
    <w:rPr>
      <w:rFonts w:ascii="Times New Roman" w:eastAsia="Times New Roman" w:hAnsi="Times New Roman" w:cs="Times New Roman"/>
      <w:szCs w:val="20"/>
      <w:lang w:eastAsia="ru-RU"/>
    </w:rPr>
  </w:style>
  <w:style w:type="paragraph" w:styleId="a8">
    <w:name w:val="Balloon Text"/>
    <w:basedOn w:val="a"/>
    <w:link w:val="a9"/>
    <w:uiPriority w:val="99"/>
    <w:semiHidden/>
    <w:rsid w:val="00A2412E"/>
    <w:rPr>
      <w:rFonts w:ascii="Tahoma" w:hAnsi="Tahoma"/>
      <w:sz w:val="16"/>
    </w:rPr>
  </w:style>
  <w:style w:type="character" w:customStyle="1" w:styleId="a9">
    <w:name w:val="Текст выноски Знак"/>
    <w:basedOn w:val="a0"/>
    <w:link w:val="a8"/>
    <w:uiPriority w:val="99"/>
    <w:semiHidden/>
    <w:rsid w:val="00A2412E"/>
    <w:rPr>
      <w:rFonts w:ascii="Tahoma" w:eastAsia="Times New Roman" w:hAnsi="Tahoma" w:cs="Times New Roman"/>
      <w:sz w:val="16"/>
      <w:szCs w:val="20"/>
      <w:lang w:eastAsia="ru-RU"/>
    </w:rPr>
  </w:style>
  <w:style w:type="paragraph" w:customStyle="1" w:styleId="Parties">
    <w:name w:val="Parties"/>
    <w:basedOn w:val="aa"/>
    <w:uiPriority w:val="13"/>
    <w:semiHidden/>
    <w:rsid w:val="00A2412E"/>
    <w:pPr>
      <w:numPr>
        <w:numId w:val="22"/>
      </w:numPr>
      <w:spacing w:before="120"/>
    </w:pPr>
    <w:rPr>
      <w:lang w:val="en-GB"/>
    </w:rPr>
  </w:style>
  <w:style w:type="paragraph" w:customStyle="1" w:styleId="Recitals">
    <w:name w:val="Recitals"/>
    <w:basedOn w:val="aa"/>
    <w:uiPriority w:val="13"/>
    <w:semiHidden/>
    <w:rsid w:val="00A2412E"/>
    <w:pPr>
      <w:numPr>
        <w:numId w:val="1"/>
      </w:numPr>
      <w:spacing w:before="120"/>
    </w:pPr>
    <w:rPr>
      <w:lang w:val="en-GB"/>
    </w:rPr>
  </w:style>
  <w:style w:type="paragraph" w:customStyle="1" w:styleId="ab">
    <w:name w:val="Все прописные + жирный"/>
    <w:basedOn w:val="aa"/>
    <w:uiPriority w:val="99"/>
    <w:semiHidden/>
    <w:rsid w:val="00A2412E"/>
    <w:pPr>
      <w:spacing w:after="220"/>
    </w:pPr>
    <w:rPr>
      <w:b/>
      <w:caps/>
      <w:lang w:val="en-GB"/>
    </w:rPr>
  </w:style>
  <w:style w:type="paragraph" w:styleId="aa">
    <w:name w:val="Body Text"/>
    <w:basedOn w:val="a"/>
    <w:link w:val="ac"/>
    <w:rsid w:val="00A2412E"/>
    <w:pPr>
      <w:spacing w:after="120"/>
    </w:pPr>
  </w:style>
  <w:style w:type="character" w:customStyle="1" w:styleId="ac">
    <w:name w:val="Основной текст Знак"/>
    <w:basedOn w:val="a0"/>
    <w:link w:val="aa"/>
    <w:rsid w:val="00A2412E"/>
    <w:rPr>
      <w:rFonts w:ascii="Times New Roman" w:eastAsia="Times New Roman" w:hAnsi="Times New Roman" w:cs="Times New Roman"/>
      <w:szCs w:val="20"/>
      <w:lang w:eastAsia="ru-RU"/>
    </w:rPr>
  </w:style>
  <w:style w:type="paragraph" w:customStyle="1" w:styleId="LBRoman3">
    <w:name w:val="LB Roman 3"/>
    <w:basedOn w:val="32"/>
    <w:uiPriority w:val="49"/>
    <w:rsid w:val="00A2412E"/>
    <w:pPr>
      <w:numPr>
        <w:numId w:val="3"/>
      </w:numPr>
      <w:tabs>
        <w:tab w:val="clear" w:pos="2160"/>
        <w:tab w:val="num" w:pos="720"/>
      </w:tabs>
      <w:spacing w:before="120"/>
    </w:pPr>
    <w:rPr>
      <w:sz w:val="22"/>
    </w:rPr>
  </w:style>
  <w:style w:type="paragraph" w:customStyle="1" w:styleId="LBArabic2">
    <w:name w:val="LB Arabic 2"/>
    <w:basedOn w:val="22"/>
    <w:uiPriority w:val="48"/>
    <w:rsid w:val="00A2412E"/>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rsid w:val="00A2412E"/>
    <w:pPr>
      <w:keepNext/>
      <w:pageBreakBefore/>
      <w:spacing w:before="120"/>
      <w:jc w:val="center"/>
    </w:pPr>
    <w:rPr>
      <w:b/>
      <w:caps/>
    </w:rPr>
  </w:style>
  <w:style w:type="paragraph" w:customStyle="1" w:styleId="LBScheduleSubheading">
    <w:name w:val="LB Schedule Subheading"/>
    <w:basedOn w:val="aa"/>
    <w:next w:val="a"/>
    <w:uiPriority w:val="13"/>
    <w:rsid w:val="00A2412E"/>
    <w:pPr>
      <w:keepNext/>
      <w:spacing w:before="120"/>
      <w:jc w:val="center"/>
    </w:pPr>
    <w:rPr>
      <w:b/>
    </w:rPr>
  </w:style>
  <w:style w:type="paragraph" w:customStyle="1" w:styleId="LBSchedulePart">
    <w:name w:val="LB Schedule Part"/>
    <w:basedOn w:val="aa"/>
    <w:next w:val="aa"/>
    <w:uiPriority w:val="13"/>
    <w:rsid w:val="00A2412E"/>
    <w:pPr>
      <w:keepNext/>
      <w:spacing w:before="120"/>
      <w:jc w:val="center"/>
    </w:pPr>
    <w:rPr>
      <w:b/>
    </w:rPr>
  </w:style>
  <w:style w:type="paragraph" w:customStyle="1" w:styleId="LBSchedule5">
    <w:name w:val="LB Schedule 5"/>
    <w:uiPriority w:val="11"/>
    <w:rsid w:val="00A2412E"/>
    <w:pPr>
      <w:numPr>
        <w:ilvl w:val="4"/>
        <w:numId w:val="26"/>
      </w:numPr>
      <w:spacing w:before="120" w:after="0" w:line="240" w:lineRule="auto"/>
    </w:pPr>
    <w:rPr>
      <w:rFonts w:ascii="Times New Roman" w:eastAsia="Times New Roman" w:hAnsi="Times New Roman" w:cs="Times New Roman"/>
      <w:szCs w:val="20"/>
      <w:lang w:eastAsia="ru-RU"/>
    </w:rPr>
  </w:style>
  <w:style w:type="paragraph" w:customStyle="1" w:styleId="LBSchedule4">
    <w:name w:val="LB Schedule 4"/>
    <w:uiPriority w:val="11"/>
    <w:rsid w:val="00A2412E"/>
    <w:pPr>
      <w:numPr>
        <w:ilvl w:val="3"/>
        <w:numId w:val="26"/>
      </w:numPr>
      <w:spacing w:before="120" w:after="0" w:line="240" w:lineRule="auto"/>
    </w:pPr>
    <w:rPr>
      <w:rFonts w:ascii="Times New Roman" w:eastAsia="Times New Roman" w:hAnsi="Times New Roman" w:cs="Times New Roman"/>
      <w:szCs w:val="20"/>
      <w:lang w:eastAsia="ru-RU"/>
    </w:rPr>
  </w:style>
  <w:style w:type="paragraph" w:customStyle="1" w:styleId="LBSchedule1">
    <w:name w:val="LB Schedule 1"/>
    <w:basedOn w:val="aa"/>
    <w:uiPriority w:val="11"/>
    <w:rsid w:val="00A2412E"/>
    <w:pPr>
      <w:numPr>
        <w:numId w:val="26"/>
      </w:numPr>
      <w:spacing w:before="120"/>
    </w:pPr>
    <w:rPr>
      <w:b/>
      <w:caps/>
    </w:rPr>
  </w:style>
  <w:style w:type="paragraph" w:customStyle="1" w:styleId="LBSchedule3">
    <w:name w:val="LB Schedule 3"/>
    <w:basedOn w:val="aa"/>
    <w:uiPriority w:val="11"/>
    <w:rsid w:val="00A2412E"/>
    <w:pPr>
      <w:numPr>
        <w:ilvl w:val="2"/>
        <w:numId w:val="26"/>
      </w:numPr>
      <w:spacing w:before="120"/>
    </w:pPr>
  </w:style>
  <w:style w:type="paragraph" w:customStyle="1" w:styleId="LBSchedule2">
    <w:name w:val="LB Schedule 2"/>
    <w:basedOn w:val="aa"/>
    <w:uiPriority w:val="11"/>
    <w:rsid w:val="00A2412E"/>
    <w:pPr>
      <w:numPr>
        <w:ilvl w:val="1"/>
        <w:numId w:val="26"/>
      </w:numPr>
      <w:spacing w:before="120"/>
    </w:pPr>
  </w:style>
  <w:style w:type="paragraph" w:customStyle="1" w:styleId="LBArabic1">
    <w:name w:val="LB Arabic 1"/>
    <w:basedOn w:val="aa"/>
    <w:uiPriority w:val="48"/>
    <w:rsid w:val="00A2412E"/>
    <w:pPr>
      <w:numPr>
        <w:numId w:val="7"/>
      </w:numPr>
      <w:spacing w:before="120"/>
    </w:pPr>
  </w:style>
  <w:style w:type="paragraph" w:customStyle="1" w:styleId="LBArabic3">
    <w:name w:val="LB Arabic 3"/>
    <w:basedOn w:val="32"/>
    <w:uiPriority w:val="48"/>
    <w:rsid w:val="00A2412E"/>
    <w:pPr>
      <w:numPr>
        <w:numId w:val="6"/>
      </w:numPr>
      <w:spacing w:before="120"/>
    </w:pPr>
    <w:rPr>
      <w:sz w:val="22"/>
    </w:rPr>
  </w:style>
  <w:style w:type="paragraph" w:customStyle="1" w:styleId="LBArabic4">
    <w:name w:val="LB Arabic 4"/>
    <w:basedOn w:val="a"/>
    <w:uiPriority w:val="48"/>
    <w:rsid w:val="00A2412E"/>
    <w:pPr>
      <w:numPr>
        <w:numId w:val="8"/>
      </w:numPr>
      <w:spacing w:before="120" w:after="120"/>
    </w:pPr>
  </w:style>
  <w:style w:type="paragraph" w:customStyle="1" w:styleId="LBArabic5">
    <w:name w:val="LB Arabic 5"/>
    <w:basedOn w:val="a"/>
    <w:uiPriority w:val="48"/>
    <w:rsid w:val="00A2412E"/>
    <w:pPr>
      <w:numPr>
        <w:numId w:val="9"/>
      </w:numPr>
      <w:spacing w:before="120" w:after="120"/>
    </w:pPr>
  </w:style>
  <w:style w:type="paragraph" w:customStyle="1" w:styleId="LBArabic6">
    <w:name w:val="LB Arabic 6"/>
    <w:basedOn w:val="a"/>
    <w:uiPriority w:val="48"/>
    <w:rsid w:val="00A2412E"/>
    <w:pPr>
      <w:numPr>
        <w:numId w:val="5"/>
      </w:numPr>
      <w:spacing w:before="120" w:after="120"/>
    </w:pPr>
  </w:style>
  <w:style w:type="paragraph" w:customStyle="1" w:styleId="BodyText4">
    <w:name w:val="Body Text 4"/>
    <w:basedOn w:val="aa"/>
    <w:uiPriority w:val="3"/>
    <w:semiHidden/>
    <w:rsid w:val="00A2412E"/>
    <w:pPr>
      <w:spacing w:before="120"/>
      <w:ind w:left="2160"/>
    </w:pPr>
    <w:rPr>
      <w:lang w:val="en-GB"/>
    </w:rPr>
  </w:style>
  <w:style w:type="paragraph" w:customStyle="1" w:styleId="BodyText5">
    <w:name w:val="Body Text 5"/>
    <w:basedOn w:val="aa"/>
    <w:uiPriority w:val="3"/>
    <w:semiHidden/>
    <w:rsid w:val="00A2412E"/>
    <w:pPr>
      <w:spacing w:before="120"/>
      <w:ind w:left="2880"/>
    </w:pPr>
    <w:rPr>
      <w:lang w:val="en-GB"/>
    </w:rPr>
  </w:style>
  <w:style w:type="paragraph" w:customStyle="1" w:styleId="BodyText6">
    <w:name w:val="Body Text 6"/>
    <w:basedOn w:val="aa"/>
    <w:uiPriority w:val="3"/>
    <w:semiHidden/>
    <w:rsid w:val="00A2412E"/>
    <w:pPr>
      <w:spacing w:before="120"/>
      <w:ind w:left="3600"/>
    </w:pPr>
    <w:rPr>
      <w:lang w:val="en-GB"/>
    </w:rPr>
  </w:style>
  <w:style w:type="paragraph" w:customStyle="1" w:styleId="LBRoman1">
    <w:name w:val="LB Roman 1"/>
    <w:basedOn w:val="aa"/>
    <w:uiPriority w:val="49"/>
    <w:rsid w:val="00A2412E"/>
    <w:pPr>
      <w:numPr>
        <w:numId w:val="13"/>
      </w:numPr>
      <w:spacing w:before="120"/>
    </w:pPr>
  </w:style>
  <w:style w:type="paragraph" w:customStyle="1" w:styleId="LBRoman2">
    <w:name w:val="LB Roman 2"/>
    <w:basedOn w:val="22"/>
    <w:uiPriority w:val="49"/>
    <w:rsid w:val="00A2412E"/>
    <w:pPr>
      <w:numPr>
        <w:numId w:val="10"/>
      </w:numPr>
      <w:spacing w:before="120" w:line="240" w:lineRule="auto"/>
    </w:pPr>
  </w:style>
  <w:style w:type="paragraph" w:customStyle="1" w:styleId="LBRoman4">
    <w:name w:val="LB Roman 4"/>
    <w:basedOn w:val="BodyText4"/>
    <w:uiPriority w:val="49"/>
    <w:rsid w:val="00A2412E"/>
    <w:pPr>
      <w:numPr>
        <w:numId w:val="11"/>
      </w:numPr>
    </w:pPr>
    <w:rPr>
      <w:lang w:val="ru-RU"/>
    </w:rPr>
  </w:style>
  <w:style w:type="paragraph" w:customStyle="1" w:styleId="LBRoman5">
    <w:name w:val="LB Roman 5"/>
    <w:basedOn w:val="BodyText5"/>
    <w:uiPriority w:val="49"/>
    <w:rsid w:val="00A2412E"/>
    <w:pPr>
      <w:numPr>
        <w:numId w:val="12"/>
      </w:numPr>
    </w:pPr>
    <w:rPr>
      <w:lang w:val="ru-RU"/>
    </w:rPr>
  </w:style>
  <w:style w:type="paragraph" w:customStyle="1" w:styleId="BodyText1">
    <w:name w:val="Body Text 1"/>
    <w:basedOn w:val="210"/>
    <w:rsid w:val="00A2412E"/>
    <w:pPr>
      <w:ind w:left="0"/>
    </w:pPr>
  </w:style>
  <w:style w:type="table" w:styleId="a3">
    <w:name w:val="Table Grid"/>
    <w:basedOn w:val="a1"/>
    <w:rsid w:val="00A2412E"/>
    <w:pPr>
      <w:spacing w:after="0" w:line="240" w:lineRule="auto"/>
    </w:pPr>
    <w:rPr>
      <w:rFonts w:ascii="Calibri" w:eastAsia="Times New Roman" w:hAnsi="Calibri" w:cs="Times New Roman"/>
      <w:szCs w:val="20"/>
      <w:lang w:eastAsia="ru-RU"/>
    </w:rPr>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rsid w:val="00A2412E"/>
    <w:pPr>
      <w:jc w:val="center"/>
    </w:pPr>
    <w:rPr>
      <w:b/>
      <w:caps/>
      <w:lang w:val="ru-RU"/>
    </w:rPr>
  </w:style>
  <w:style w:type="paragraph" w:customStyle="1" w:styleId="NameoftheParty-AND">
    <w:name w:val="Name of the Party - AND"/>
    <w:basedOn w:val="BodyText1"/>
    <w:uiPriority w:val="13"/>
    <w:semiHidden/>
    <w:rsid w:val="00A2412E"/>
    <w:pPr>
      <w:jc w:val="center"/>
    </w:pPr>
  </w:style>
  <w:style w:type="paragraph" w:customStyle="1" w:styleId="NameoftheParty">
    <w:name w:val="Name of the Party"/>
    <w:basedOn w:val="NameoftheParty-AND"/>
    <w:uiPriority w:val="13"/>
    <w:semiHidden/>
    <w:rsid w:val="00A2412E"/>
    <w:rPr>
      <w:b/>
    </w:rPr>
  </w:style>
  <w:style w:type="character" w:styleId="ad">
    <w:name w:val="annotation reference"/>
    <w:uiPriority w:val="99"/>
    <w:semiHidden/>
    <w:rsid w:val="00A2412E"/>
    <w:rPr>
      <w:sz w:val="16"/>
    </w:rPr>
  </w:style>
  <w:style w:type="paragraph" w:styleId="ae">
    <w:name w:val="annotation text"/>
    <w:basedOn w:val="a"/>
    <w:link w:val="af"/>
    <w:uiPriority w:val="99"/>
    <w:semiHidden/>
    <w:rsid w:val="00A2412E"/>
    <w:rPr>
      <w:sz w:val="20"/>
    </w:rPr>
  </w:style>
  <w:style w:type="character" w:customStyle="1" w:styleId="af">
    <w:name w:val="Текст примечания Знак"/>
    <w:basedOn w:val="a0"/>
    <w:link w:val="ae"/>
    <w:uiPriority w:val="99"/>
    <w:semiHidden/>
    <w:rsid w:val="00A2412E"/>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rsid w:val="00A2412E"/>
    <w:rPr>
      <w:b/>
    </w:rPr>
  </w:style>
  <w:style w:type="character" w:customStyle="1" w:styleId="af1">
    <w:name w:val="Тема примечания Знак"/>
    <w:basedOn w:val="af"/>
    <w:link w:val="af0"/>
    <w:uiPriority w:val="99"/>
    <w:semiHidden/>
    <w:rsid w:val="00A2412E"/>
    <w:rPr>
      <w:rFonts w:ascii="Times New Roman" w:eastAsia="Times New Roman" w:hAnsi="Times New Roman" w:cs="Times New Roman"/>
      <w:b/>
      <w:sz w:val="20"/>
      <w:szCs w:val="20"/>
      <w:lang w:eastAsia="ru-RU"/>
    </w:rPr>
  </w:style>
  <w:style w:type="paragraph" w:styleId="af2">
    <w:name w:val="footnote text"/>
    <w:basedOn w:val="a"/>
    <w:link w:val="af3"/>
    <w:rsid w:val="00A2412E"/>
    <w:rPr>
      <w:sz w:val="20"/>
    </w:rPr>
  </w:style>
  <w:style w:type="character" w:customStyle="1" w:styleId="af3">
    <w:name w:val="Текст сноски Знак"/>
    <w:basedOn w:val="a0"/>
    <w:link w:val="af2"/>
    <w:rsid w:val="00A2412E"/>
    <w:rPr>
      <w:rFonts w:ascii="Times New Roman" w:eastAsia="Times New Roman" w:hAnsi="Times New Roman" w:cs="Times New Roman"/>
      <w:sz w:val="20"/>
      <w:szCs w:val="20"/>
      <w:lang w:eastAsia="ru-RU"/>
    </w:rPr>
  </w:style>
  <w:style w:type="character" w:styleId="af4">
    <w:name w:val="footnote reference"/>
    <w:rsid w:val="00A2412E"/>
    <w:rPr>
      <w:vertAlign w:val="superscript"/>
    </w:rPr>
  </w:style>
  <w:style w:type="paragraph" w:customStyle="1" w:styleId="Schedule1">
    <w:name w:val="Schedule 1"/>
    <w:basedOn w:val="a"/>
    <w:uiPriority w:val="99"/>
    <w:semiHidden/>
    <w:rsid w:val="00A2412E"/>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rsid w:val="00A2412E"/>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rsid w:val="00A2412E"/>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rsid w:val="00A2412E"/>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rsid w:val="00A2412E"/>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rsid w:val="00A2412E"/>
    <w:pPr>
      <w:numPr>
        <w:ilvl w:val="5"/>
        <w:numId w:val="15"/>
      </w:numPr>
      <w:spacing w:after="140" w:line="290" w:lineRule="auto"/>
      <w:outlineLvl w:val="5"/>
    </w:pPr>
    <w:rPr>
      <w:rFonts w:ascii="Arial" w:hAnsi="Arial"/>
      <w:sz w:val="20"/>
    </w:rPr>
  </w:style>
  <w:style w:type="paragraph" w:customStyle="1" w:styleId="LBSchedule1-Alt">
    <w:name w:val="LB Schedule 1 - Alt"/>
    <w:uiPriority w:val="12"/>
    <w:rsid w:val="00A2412E"/>
    <w:pPr>
      <w:numPr>
        <w:numId w:val="25"/>
      </w:numPr>
      <w:tabs>
        <w:tab w:val="left" w:pos="720"/>
      </w:tabs>
      <w:spacing w:before="120" w:after="120" w:line="240" w:lineRule="auto"/>
      <w:jc w:val="both"/>
    </w:pPr>
    <w:rPr>
      <w:rFonts w:ascii="Times New Roman" w:eastAsia="Times New Roman" w:hAnsi="Times New Roman" w:cs="Times New Roman"/>
      <w:b/>
      <w:caps/>
      <w:szCs w:val="20"/>
      <w:lang w:val="en-GB" w:eastAsia="ru-RU"/>
    </w:rPr>
  </w:style>
  <w:style w:type="paragraph" w:customStyle="1" w:styleId="LBSchedule2-Alt">
    <w:name w:val="LB Schedule 2 - Alt"/>
    <w:uiPriority w:val="12"/>
    <w:rsid w:val="00A2412E"/>
    <w:pPr>
      <w:numPr>
        <w:ilvl w:val="1"/>
        <w:numId w:val="25"/>
      </w:numPr>
      <w:tabs>
        <w:tab w:val="left" w:pos="720"/>
      </w:tabs>
      <w:spacing w:before="120" w:after="120" w:line="240" w:lineRule="auto"/>
      <w:jc w:val="both"/>
    </w:pPr>
    <w:rPr>
      <w:rFonts w:ascii="Times New Roman" w:eastAsia="Times New Roman" w:hAnsi="Times New Roman" w:cs="Times New Roman"/>
      <w:szCs w:val="20"/>
      <w:lang w:val="en-GB" w:eastAsia="ru-RU"/>
    </w:rPr>
  </w:style>
  <w:style w:type="paragraph" w:customStyle="1" w:styleId="LBSchedule3-Alt">
    <w:name w:val="LB Schedule 3 - Alt"/>
    <w:uiPriority w:val="12"/>
    <w:rsid w:val="00A2412E"/>
    <w:pPr>
      <w:numPr>
        <w:ilvl w:val="3"/>
        <w:numId w:val="25"/>
      </w:numPr>
      <w:tabs>
        <w:tab w:val="left" w:pos="1440"/>
      </w:tabs>
      <w:spacing w:before="120" w:after="120" w:line="240" w:lineRule="auto"/>
      <w:jc w:val="both"/>
    </w:pPr>
    <w:rPr>
      <w:rFonts w:ascii="Times New Roman" w:eastAsia="Times New Roman" w:hAnsi="Times New Roman" w:cs="Times New Roman"/>
      <w:szCs w:val="20"/>
      <w:lang w:val="en-GB" w:eastAsia="ru-RU"/>
    </w:rPr>
  </w:style>
  <w:style w:type="paragraph" w:customStyle="1" w:styleId="LBSchedule4-Alt">
    <w:name w:val="LB Schedule 4 - Alt"/>
    <w:uiPriority w:val="12"/>
    <w:rsid w:val="00A2412E"/>
    <w:pPr>
      <w:numPr>
        <w:ilvl w:val="4"/>
        <w:numId w:val="25"/>
      </w:numPr>
      <w:tabs>
        <w:tab w:val="left" w:pos="2160"/>
      </w:tabs>
      <w:spacing w:before="120" w:after="120" w:line="240" w:lineRule="auto"/>
    </w:pPr>
    <w:rPr>
      <w:rFonts w:ascii="Times New Roman" w:eastAsia="Times New Roman" w:hAnsi="Times New Roman" w:cs="Times New Roman"/>
      <w:szCs w:val="20"/>
      <w:lang w:val="en-GB" w:eastAsia="ru-RU"/>
    </w:rPr>
  </w:style>
  <w:style w:type="paragraph" w:customStyle="1" w:styleId="LBSchedule5-Alt">
    <w:name w:val="LB Schedule 5 - Alt"/>
    <w:uiPriority w:val="12"/>
    <w:rsid w:val="00A2412E"/>
    <w:pPr>
      <w:numPr>
        <w:ilvl w:val="5"/>
        <w:numId w:val="25"/>
      </w:numPr>
      <w:tabs>
        <w:tab w:val="left" w:pos="2880"/>
      </w:tabs>
      <w:spacing w:before="120" w:after="120" w:line="240" w:lineRule="auto"/>
      <w:jc w:val="both"/>
    </w:pPr>
    <w:rPr>
      <w:rFonts w:ascii="Times New Roman" w:eastAsia="Times New Roman" w:hAnsi="Times New Roman" w:cs="Times New Roman"/>
      <w:szCs w:val="20"/>
      <w:lang w:val="en-GB" w:eastAsia="ru-RU"/>
    </w:rPr>
  </w:style>
  <w:style w:type="paragraph" w:customStyle="1" w:styleId="LBHeading1">
    <w:name w:val="LB Heading 1"/>
    <w:rsid w:val="00A2412E"/>
    <w:pPr>
      <w:numPr>
        <w:numId w:val="17"/>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LBHeading2">
    <w:name w:val="LB Heading 2"/>
    <w:rsid w:val="00A2412E"/>
    <w:pPr>
      <w:numPr>
        <w:ilvl w:val="1"/>
        <w:numId w:val="17"/>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LBHeading3">
    <w:name w:val="LB Heading 3"/>
    <w:rsid w:val="00A2412E"/>
    <w:pPr>
      <w:numPr>
        <w:ilvl w:val="3"/>
        <w:numId w:val="17"/>
      </w:numPr>
      <w:spacing w:before="120" w:after="120" w:line="240" w:lineRule="auto"/>
      <w:jc w:val="both"/>
    </w:pPr>
    <w:rPr>
      <w:rFonts w:ascii="Times New Roman" w:eastAsia="Times New Roman" w:hAnsi="Times New Roman" w:cs="Times New Roman"/>
      <w:szCs w:val="20"/>
      <w:lang w:eastAsia="ru-RU"/>
    </w:rPr>
  </w:style>
  <w:style w:type="paragraph" w:customStyle="1" w:styleId="LBHeading3-111">
    <w:name w:val="LB Heading 3 - 1.1.1"/>
    <w:uiPriority w:val="99"/>
    <w:semiHidden/>
    <w:rsid w:val="00A2412E"/>
    <w:pPr>
      <w:numPr>
        <w:ilvl w:val="2"/>
        <w:numId w:val="17"/>
      </w:numPr>
      <w:tabs>
        <w:tab w:val="left" w:pos="720"/>
      </w:tabs>
      <w:spacing w:before="120" w:after="120" w:line="240" w:lineRule="auto"/>
      <w:jc w:val="both"/>
    </w:pPr>
    <w:rPr>
      <w:rFonts w:ascii="Times New Roman" w:eastAsia="Times New Roman" w:hAnsi="Times New Roman" w:cs="Times New Roman"/>
      <w:szCs w:val="20"/>
      <w:lang w:val="en-US" w:eastAsia="ru-RU"/>
    </w:rPr>
  </w:style>
  <w:style w:type="paragraph" w:customStyle="1" w:styleId="LBHeading4">
    <w:name w:val="LB Heading 4"/>
    <w:rsid w:val="00A2412E"/>
    <w:pPr>
      <w:numPr>
        <w:ilvl w:val="4"/>
        <w:numId w:val="17"/>
      </w:numPr>
      <w:tabs>
        <w:tab w:val="left" w:pos="2160"/>
      </w:tabs>
      <w:spacing w:before="120" w:after="120" w:line="240" w:lineRule="auto"/>
      <w:jc w:val="both"/>
    </w:pPr>
    <w:rPr>
      <w:rFonts w:ascii="Times New Roman" w:eastAsia="Times New Roman" w:hAnsi="Times New Roman" w:cs="Times New Roman"/>
      <w:szCs w:val="20"/>
      <w:lang w:eastAsia="ru-RU"/>
    </w:rPr>
  </w:style>
  <w:style w:type="paragraph" w:customStyle="1" w:styleId="LBHeading5">
    <w:name w:val="LB Heading 5"/>
    <w:rsid w:val="00A2412E"/>
    <w:pPr>
      <w:numPr>
        <w:ilvl w:val="5"/>
        <w:numId w:val="17"/>
      </w:numPr>
      <w:tabs>
        <w:tab w:val="left" w:pos="2880"/>
      </w:tabs>
      <w:spacing w:before="120" w:after="120" w:line="240" w:lineRule="auto"/>
      <w:jc w:val="both"/>
    </w:pPr>
    <w:rPr>
      <w:rFonts w:ascii="Times New Roman" w:eastAsia="Times New Roman" w:hAnsi="Times New Roman" w:cs="Times New Roman"/>
      <w:szCs w:val="20"/>
      <w:lang w:eastAsia="ru-RU"/>
    </w:rPr>
  </w:style>
  <w:style w:type="paragraph" w:customStyle="1" w:styleId="LBHeading1-Alt">
    <w:name w:val="LB Heading 1 - Alt"/>
    <w:uiPriority w:val="1"/>
    <w:rsid w:val="00A2412E"/>
    <w:pPr>
      <w:numPr>
        <w:numId w:val="16"/>
      </w:numPr>
      <w:tabs>
        <w:tab w:val="left" w:pos="720"/>
      </w:tabs>
      <w:spacing w:before="120" w:after="120" w:line="240" w:lineRule="auto"/>
      <w:jc w:val="both"/>
    </w:pPr>
    <w:rPr>
      <w:rFonts w:ascii="Times New Roman" w:eastAsia="Times New Roman" w:hAnsi="Times New Roman" w:cs="Times New Roman"/>
      <w:b/>
      <w:caps/>
      <w:szCs w:val="20"/>
      <w:lang w:val="en-GB" w:eastAsia="ru-RU"/>
    </w:rPr>
  </w:style>
  <w:style w:type="paragraph" w:customStyle="1" w:styleId="LBHeading2-Alt">
    <w:name w:val="LB Heading 2 - Alt"/>
    <w:uiPriority w:val="1"/>
    <w:rsid w:val="00A2412E"/>
    <w:pPr>
      <w:numPr>
        <w:ilvl w:val="1"/>
        <w:numId w:val="16"/>
      </w:numPr>
      <w:tabs>
        <w:tab w:val="left" w:pos="720"/>
      </w:tabs>
      <w:spacing w:before="120" w:after="120" w:line="240" w:lineRule="auto"/>
      <w:jc w:val="both"/>
    </w:pPr>
    <w:rPr>
      <w:rFonts w:ascii="Times New Roman" w:eastAsia="Times New Roman" w:hAnsi="Times New Roman" w:cs="Times New Roman"/>
      <w:szCs w:val="20"/>
      <w:lang w:val="en-GB" w:eastAsia="ru-RU"/>
    </w:rPr>
  </w:style>
  <w:style w:type="paragraph" w:customStyle="1" w:styleId="LBHeading3-Alt">
    <w:name w:val="LB Heading 3 - Alt"/>
    <w:uiPriority w:val="1"/>
    <w:rsid w:val="00A2412E"/>
    <w:pPr>
      <w:numPr>
        <w:ilvl w:val="3"/>
        <w:numId w:val="16"/>
      </w:numPr>
      <w:tabs>
        <w:tab w:val="left" w:pos="1440"/>
      </w:tabs>
      <w:spacing w:before="120" w:after="120" w:line="240" w:lineRule="auto"/>
      <w:ind w:left="1440" w:hanging="720"/>
      <w:jc w:val="both"/>
    </w:pPr>
    <w:rPr>
      <w:rFonts w:ascii="Times New Roman" w:eastAsia="Times New Roman" w:hAnsi="Times New Roman" w:cs="Times New Roman"/>
      <w:szCs w:val="20"/>
      <w:lang w:val="en-GB" w:eastAsia="ru-RU"/>
    </w:rPr>
  </w:style>
  <w:style w:type="paragraph" w:customStyle="1" w:styleId="LBHeading3-111Alt">
    <w:name w:val="LB Heading 3 - 1.1.1 Alt"/>
    <w:uiPriority w:val="99"/>
    <w:semiHidden/>
    <w:rsid w:val="00A2412E"/>
    <w:pPr>
      <w:numPr>
        <w:ilvl w:val="2"/>
        <w:numId w:val="16"/>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LBHeading4-Alt">
    <w:name w:val="LB Heading 4 - Alt"/>
    <w:uiPriority w:val="1"/>
    <w:rsid w:val="00A2412E"/>
    <w:pPr>
      <w:numPr>
        <w:ilvl w:val="4"/>
        <w:numId w:val="16"/>
      </w:numPr>
      <w:tabs>
        <w:tab w:val="left" w:pos="2160"/>
      </w:tabs>
      <w:spacing w:before="120" w:after="120" w:line="240" w:lineRule="auto"/>
      <w:jc w:val="both"/>
    </w:pPr>
    <w:rPr>
      <w:rFonts w:ascii="Times New Roman" w:eastAsia="Times New Roman" w:hAnsi="Times New Roman" w:cs="Times New Roman"/>
      <w:szCs w:val="20"/>
      <w:lang w:val="en-GB" w:eastAsia="ru-RU"/>
    </w:rPr>
  </w:style>
  <w:style w:type="paragraph" w:customStyle="1" w:styleId="LBHeading5-Alt">
    <w:name w:val="LB Heading 5 - Alt"/>
    <w:uiPriority w:val="1"/>
    <w:rsid w:val="00A2412E"/>
    <w:pPr>
      <w:numPr>
        <w:ilvl w:val="5"/>
        <w:numId w:val="16"/>
      </w:numPr>
      <w:tabs>
        <w:tab w:val="left" w:pos="2880"/>
      </w:tabs>
      <w:spacing w:before="120" w:after="120" w:line="240" w:lineRule="auto"/>
      <w:jc w:val="both"/>
    </w:pPr>
    <w:rPr>
      <w:rFonts w:ascii="Times New Roman" w:eastAsia="Times New Roman" w:hAnsi="Times New Roman" w:cs="Times New Roman"/>
      <w:szCs w:val="20"/>
      <w:lang w:val="en-GB" w:eastAsia="ru-RU"/>
    </w:rPr>
  </w:style>
  <w:style w:type="paragraph" w:customStyle="1" w:styleId="Parties-Alt">
    <w:name w:val="Parties - Alt"/>
    <w:uiPriority w:val="13"/>
    <w:semiHidden/>
    <w:rsid w:val="00A2412E"/>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A2412E"/>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LBSchedule3-111Alt">
    <w:name w:val="LB Schedule 3 - 1.1.1 Alt"/>
    <w:uiPriority w:val="99"/>
    <w:semiHidden/>
    <w:rsid w:val="00A2412E"/>
    <w:pPr>
      <w:numPr>
        <w:ilvl w:val="2"/>
        <w:numId w:val="25"/>
      </w:numPr>
      <w:tabs>
        <w:tab w:val="left" w:pos="720"/>
      </w:tabs>
      <w:spacing w:before="120" w:after="120" w:line="240" w:lineRule="auto"/>
      <w:jc w:val="both"/>
    </w:pPr>
    <w:rPr>
      <w:rFonts w:ascii="Times New Roman" w:eastAsia="Times New Roman" w:hAnsi="Times New Roman" w:cs="Times New Roman"/>
      <w:szCs w:val="20"/>
      <w:lang w:val="en-US" w:eastAsia="ru-RU"/>
    </w:rPr>
  </w:style>
  <w:style w:type="paragraph" w:customStyle="1" w:styleId="LBArabic1-Alt">
    <w:name w:val="LB Arabic 1 - Alt"/>
    <w:uiPriority w:val="49"/>
    <w:rsid w:val="00A2412E"/>
    <w:pPr>
      <w:numPr>
        <w:numId w:val="1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Arabic2-Alt">
    <w:name w:val="LB Arabic 2 - Alt"/>
    <w:uiPriority w:val="49"/>
    <w:rsid w:val="00A2412E"/>
    <w:pPr>
      <w:numPr>
        <w:ilvl w:val="1"/>
        <w:numId w:val="1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Arabic3-Alt">
    <w:name w:val="LB Arabic 3 - Alt"/>
    <w:uiPriority w:val="49"/>
    <w:rsid w:val="00A2412E"/>
    <w:pPr>
      <w:numPr>
        <w:ilvl w:val="2"/>
        <w:numId w:val="1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Arabic4-Alt">
    <w:name w:val="LB Arabic 4 - Alt"/>
    <w:uiPriority w:val="49"/>
    <w:rsid w:val="00A2412E"/>
    <w:pPr>
      <w:numPr>
        <w:ilvl w:val="3"/>
        <w:numId w:val="1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Arabic5-Alt">
    <w:name w:val="LB Arabic 5 - Alt"/>
    <w:uiPriority w:val="49"/>
    <w:rsid w:val="00A2412E"/>
    <w:pPr>
      <w:numPr>
        <w:ilvl w:val="4"/>
        <w:numId w:val="1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Arabic6-Alt">
    <w:name w:val="LB Arabic 6 - Alt"/>
    <w:uiPriority w:val="49"/>
    <w:rsid w:val="00A2412E"/>
    <w:pPr>
      <w:numPr>
        <w:ilvl w:val="5"/>
        <w:numId w:val="1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Roman1-Alt">
    <w:name w:val="LB Roman 1 - Alt"/>
    <w:uiPriority w:val="50"/>
    <w:rsid w:val="00A2412E"/>
    <w:pPr>
      <w:numPr>
        <w:numId w:val="19"/>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Roman2-Alt">
    <w:name w:val="LB Roman 2 - Alt"/>
    <w:uiPriority w:val="50"/>
    <w:rsid w:val="00A2412E"/>
    <w:pPr>
      <w:numPr>
        <w:ilvl w:val="1"/>
        <w:numId w:val="19"/>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Roman3-Alt">
    <w:name w:val="LB Roman 3 - Alt"/>
    <w:uiPriority w:val="50"/>
    <w:rsid w:val="00A2412E"/>
    <w:pPr>
      <w:numPr>
        <w:ilvl w:val="2"/>
        <w:numId w:val="19"/>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Roman4-Alt">
    <w:name w:val="LB Roman 4 - Alt"/>
    <w:uiPriority w:val="50"/>
    <w:rsid w:val="00A2412E"/>
    <w:pPr>
      <w:numPr>
        <w:ilvl w:val="3"/>
        <w:numId w:val="19"/>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Roman5-Alt">
    <w:name w:val="LB Roman 5 - Alt"/>
    <w:uiPriority w:val="50"/>
    <w:rsid w:val="00A2412E"/>
    <w:pPr>
      <w:numPr>
        <w:ilvl w:val="4"/>
        <w:numId w:val="19"/>
      </w:numPr>
      <w:spacing w:before="120" w:after="120" w:line="240" w:lineRule="auto"/>
      <w:jc w:val="both"/>
    </w:pPr>
    <w:rPr>
      <w:rFonts w:ascii="Times New Roman" w:eastAsia="Times New Roman" w:hAnsi="Times New Roman" w:cs="Times New Roman"/>
      <w:szCs w:val="20"/>
      <w:lang w:val="en-GB" w:eastAsia="ru-RU"/>
    </w:rPr>
  </w:style>
  <w:style w:type="paragraph" w:customStyle="1" w:styleId="BdyText2">
    <w:name w:val="Bоdy Text 2"/>
    <w:uiPriority w:val="2"/>
    <w:semiHidden/>
    <w:rsid w:val="00A2412E"/>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A2412E"/>
    <w:pPr>
      <w:ind w:left="1440"/>
    </w:pPr>
  </w:style>
  <w:style w:type="paragraph" w:customStyle="1" w:styleId="LBParties">
    <w:name w:val="LB Parties"/>
    <w:basedOn w:val="Parties"/>
    <w:uiPriority w:val="13"/>
    <w:rsid w:val="00A2412E"/>
    <w:rPr>
      <w:lang w:val="ru-RU"/>
    </w:rPr>
  </w:style>
  <w:style w:type="paragraph" w:customStyle="1" w:styleId="LBParties-Alt">
    <w:name w:val="LB Parties - Alt"/>
    <w:basedOn w:val="Parties-Alt"/>
    <w:uiPriority w:val="13"/>
    <w:rsid w:val="00A2412E"/>
    <w:rPr>
      <w:lang w:val="en-GB"/>
    </w:rPr>
  </w:style>
  <w:style w:type="paragraph" w:customStyle="1" w:styleId="LBRecitals">
    <w:name w:val="LB Recitals"/>
    <w:basedOn w:val="Recitals"/>
    <w:uiPriority w:val="13"/>
    <w:rsid w:val="00A2412E"/>
    <w:rPr>
      <w:lang w:val="ru-RU"/>
    </w:rPr>
  </w:style>
  <w:style w:type="paragraph" w:customStyle="1" w:styleId="LBRecitals-Alt">
    <w:name w:val="LB Recitals - Alt"/>
    <w:basedOn w:val="Recitals-Alt"/>
    <w:uiPriority w:val="13"/>
    <w:rsid w:val="00A2412E"/>
    <w:rPr>
      <w:lang w:val="en-GB"/>
    </w:rPr>
  </w:style>
  <w:style w:type="paragraph" w:customStyle="1" w:styleId="LBNameoftheContract">
    <w:name w:val="LB Name of the Contract"/>
    <w:basedOn w:val="NameoftheContract"/>
    <w:uiPriority w:val="13"/>
    <w:rsid w:val="00A2412E"/>
  </w:style>
  <w:style w:type="paragraph" w:customStyle="1" w:styleId="LBNameoftheParty">
    <w:name w:val="LB Name of the Party"/>
    <w:basedOn w:val="NameoftheParty"/>
    <w:uiPriority w:val="13"/>
    <w:rsid w:val="00A2412E"/>
    <w:rPr>
      <w:lang w:val="ru-RU"/>
    </w:rPr>
  </w:style>
  <w:style w:type="paragraph" w:customStyle="1" w:styleId="LBNameofthePartyAND">
    <w:name w:val="LB Name of the Party – AND"/>
    <w:basedOn w:val="NameoftheParty-AND"/>
    <w:uiPriority w:val="13"/>
    <w:rsid w:val="00A2412E"/>
    <w:rPr>
      <w:lang w:val="ru-RU"/>
    </w:rPr>
  </w:style>
  <w:style w:type="paragraph" w:customStyle="1" w:styleId="LBBodyText1">
    <w:name w:val="LB Body Text 1"/>
    <w:basedOn w:val="BodyText1"/>
    <w:uiPriority w:val="2"/>
    <w:rsid w:val="00A2412E"/>
    <w:rPr>
      <w:lang w:val="ru-RU"/>
    </w:rPr>
  </w:style>
  <w:style w:type="paragraph" w:customStyle="1" w:styleId="LBBodyText2">
    <w:name w:val="LB Body Text 2"/>
    <w:basedOn w:val="BdyText2"/>
    <w:uiPriority w:val="2"/>
    <w:rsid w:val="00A2412E"/>
    <w:pPr>
      <w:spacing w:before="0" w:after="0"/>
    </w:pPr>
    <w:rPr>
      <w:sz w:val="24"/>
    </w:rPr>
  </w:style>
  <w:style w:type="paragraph" w:customStyle="1" w:styleId="LBBodyText3">
    <w:name w:val="LB Body Text 3"/>
    <w:basedOn w:val="BdyText3"/>
    <w:uiPriority w:val="2"/>
    <w:rsid w:val="00A2412E"/>
  </w:style>
  <w:style w:type="paragraph" w:customStyle="1" w:styleId="LBBodyText4">
    <w:name w:val="LB Body Text 4"/>
    <w:basedOn w:val="BodyText4"/>
    <w:uiPriority w:val="2"/>
    <w:rsid w:val="00A2412E"/>
    <w:rPr>
      <w:lang w:val="ru-RU"/>
    </w:rPr>
  </w:style>
  <w:style w:type="paragraph" w:customStyle="1" w:styleId="LBBodyText5">
    <w:name w:val="LB Body Text 5"/>
    <w:basedOn w:val="BodyText5"/>
    <w:uiPriority w:val="2"/>
    <w:rsid w:val="00A2412E"/>
    <w:rPr>
      <w:lang w:val="ru-RU"/>
    </w:rPr>
  </w:style>
  <w:style w:type="paragraph" w:customStyle="1" w:styleId="LBBodyText6">
    <w:name w:val="LB Body Text 6"/>
    <w:basedOn w:val="BodyText6"/>
    <w:uiPriority w:val="2"/>
    <w:rsid w:val="00A2412E"/>
    <w:rPr>
      <w:lang w:val="ru-RU"/>
    </w:rPr>
  </w:style>
  <w:style w:type="paragraph" w:customStyle="1" w:styleId="LBScheduleParties">
    <w:name w:val="LB Schedule Parties"/>
    <w:uiPriority w:val="14"/>
    <w:rsid w:val="00A2412E"/>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LBScheduleParties-Alt">
    <w:name w:val="LB Schedule Parties - Alt"/>
    <w:uiPriority w:val="14"/>
    <w:rsid w:val="00A2412E"/>
    <w:pPr>
      <w:numPr>
        <w:numId w:val="24"/>
      </w:numPr>
      <w:spacing w:before="120" w:after="120" w:line="240" w:lineRule="auto"/>
      <w:jc w:val="both"/>
    </w:pPr>
    <w:rPr>
      <w:rFonts w:ascii="Times New Roman" w:eastAsia="Times New Roman" w:hAnsi="Times New Roman" w:cs="Times New Roman"/>
      <w:szCs w:val="20"/>
      <w:lang w:val="en-GB" w:eastAsia="ru-RU"/>
    </w:rPr>
  </w:style>
  <w:style w:type="paragraph" w:styleId="af5">
    <w:name w:val="List Paragraph"/>
    <w:basedOn w:val="a"/>
    <w:uiPriority w:val="34"/>
    <w:rsid w:val="00A2412E"/>
    <w:pPr>
      <w:ind w:left="720"/>
      <w:contextualSpacing/>
    </w:pPr>
  </w:style>
  <w:style w:type="paragraph" w:customStyle="1" w:styleId="LBSimple1">
    <w:name w:val="LB Simple 1"/>
    <w:uiPriority w:val="15"/>
    <w:rsid w:val="00A2412E"/>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LBSimple1-Alt">
    <w:name w:val="LB Simple 1 - Alt"/>
    <w:uiPriority w:val="16"/>
    <w:rsid w:val="00A2412E"/>
    <w:pPr>
      <w:numPr>
        <w:numId w:val="2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Simple2">
    <w:name w:val="LB Simple 2"/>
    <w:uiPriority w:val="15"/>
    <w:rsid w:val="00A2412E"/>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LBSimple2-Alt">
    <w:name w:val="LB Simple 2 - Alt"/>
    <w:uiPriority w:val="16"/>
    <w:rsid w:val="00A2412E"/>
    <w:pPr>
      <w:numPr>
        <w:ilvl w:val="1"/>
        <w:numId w:val="2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Simple3-Alt">
    <w:name w:val="LB Simple 3 - Alt"/>
    <w:uiPriority w:val="16"/>
    <w:rsid w:val="00A2412E"/>
    <w:pPr>
      <w:numPr>
        <w:ilvl w:val="2"/>
        <w:numId w:val="28"/>
      </w:numPr>
      <w:spacing w:before="120" w:after="120" w:line="240" w:lineRule="auto"/>
      <w:jc w:val="both"/>
    </w:pPr>
    <w:rPr>
      <w:rFonts w:ascii="Times New Roman" w:eastAsia="Times New Roman" w:hAnsi="Times New Roman" w:cs="Times New Roman"/>
      <w:szCs w:val="20"/>
      <w:lang w:val="en-GB" w:eastAsia="ru-RU"/>
    </w:rPr>
  </w:style>
  <w:style w:type="paragraph" w:customStyle="1" w:styleId="LBSimple3">
    <w:name w:val="LB Simple 3"/>
    <w:uiPriority w:val="15"/>
    <w:rsid w:val="00A2412E"/>
    <w:pPr>
      <w:numPr>
        <w:ilvl w:val="2"/>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LBGovstyle1">
    <w:name w:val="LB Gov style 1"/>
    <w:uiPriority w:val="98"/>
    <w:rsid w:val="00A2412E"/>
    <w:pPr>
      <w:numPr>
        <w:numId w:val="29"/>
      </w:numPr>
      <w:spacing w:before="120" w:after="120" w:line="240" w:lineRule="auto"/>
      <w:jc w:val="both"/>
    </w:pPr>
    <w:rPr>
      <w:rFonts w:ascii="Times New Roman" w:eastAsia="Times New Roman" w:hAnsi="Times New Roman" w:cs="Times New Roman"/>
      <w:szCs w:val="20"/>
      <w:lang w:eastAsia="ru-RU"/>
    </w:rPr>
  </w:style>
  <w:style w:type="paragraph" w:customStyle="1" w:styleId="LBGovstyle2">
    <w:name w:val="LB Gov style 2"/>
    <w:uiPriority w:val="98"/>
    <w:rsid w:val="00A2412E"/>
    <w:pPr>
      <w:numPr>
        <w:ilvl w:val="1"/>
        <w:numId w:val="29"/>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A2412E"/>
    <w:pPr>
      <w:numPr>
        <w:ilvl w:val="2"/>
      </w:numPr>
    </w:pPr>
  </w:style>
  <w:style w:type="paragraph" w:customStyle="1" w:styleId="LBGovstyle4">
    <w:name w:val="LB Gov style 4"/>
    <w:basedOn w:val="LBGovstyle3"/>
    <w:uiPriority w:val="98"/>
    <w:rsid w:val="00A2412E"/>
    <w:pPr>
      <w:numPr>
        <w:ilvl w:val="3"/>
      </w:numPr>
    </w:pPr>
  </w:style>
  <w:style w:type="paragraph" w:customStyle="1" w:styleId="LBGovstyle5">
    <w:name w:val="LB Gov style 5"/>
    <w:basedOn w:val="LBGovstyle4"/>
    <w:uiPriority w:val="98"/>
    <w:rsid w:val="00A2412E"/>
    <w:pPr>
      <w:numPr>
        <w:ilvl w:val="4"/>
      </w:numPr>
    </w:pPr>
  </w:style>
  <w:style w:type="paragraph" w:customStyle="1" w:styleId="LBGovstyle1-Alt">
    <w:name w:val="LB Gov style 1 - Alt"/>
    <w:link w:val="LBGovstyle1-Alt0"/>
    <w:uiPriority w:val="99"/>
    <w:rsid w:val="00A2412E"/>
    <w:pPr>
      <w:numPr>
        <w:numId w:val="30"/>
      </w:numPr>
      <w:spacing w:before="120" w:after="120" w:line="240" w:lineRule="auto"/>
      <w:jc w:val="both"/>
    </w:pPr>
    <w:rPr>
      <w:rFonts w:ascii="Times New Roman" w:eastAsia="Times New Roman" w:hAnsi="Times New Roman" w:cs="Times New Roman"/>
      <w:szCs w:val="20"/>
      <w:lang w:val="en-US" w:eastAsia="ru-RU"/>
    </w:rPr>
  </w:style>
  <w:style w:type="character" w:customStyle="1" w:styleId="LBGovstyle1-Alt0">
    <w:name w:val="LB Gov style 1 - Alt Знак"/>
    <w:basedOn w:val="a0"/>
    <w:link w:val="LBGovstyle1-Alt"/>
    <w:uiPriority w:val="99"/>
    <w:rsid w:val="00A2412E"/>
    <w:rPr>
      <w:rFonts w:ascii="Times New Roman" w:eastAsia="Times New Roman" w:hAnsi="Times New Roman" w:cs="Times New Roman"/>
      <w:szCs w:val="20"/>
      <w:lang w:val="en-US" w:eastAsia="ru-RU"/>
    </w:rPr>
  </w:style>
  <w:style w:type="paragraph" w:customStyle="1" w:styleId="LBGovstyle2-Alt">
    <w:name w:val="LB Gov style 2 - Alt"/>
    <w:uiPriority w:val="99"/>
    <w:rsid w:val="00A2412E"/>
    <w:pPr>
      <w:numPr>
        <w:ilvl w:val="1"/>
        <w:numId w:val="30"/>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Alt">
    <w:name w:val="LB Gov style 3 - Alt"/>
    <w:uiPriority w:val="99"/>
    <w:rsid w:val="00A2412E"/>
    <w:pPr>
      <w:numPr>
        <w:ilvl w:val="2"/>
        <w:numId w:val="30"/>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4-Alt">
    <w:name w:val="LB Gov style 4 - Alt"/>
    <w:uiPriority w:val="99"/>
    <w:rsid w:val="00A2412E"/>
    <w:pPr>
      <w:numPr>
        <w:ilvl w:val="3"/>
        <w:numId w:val="30"/>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5-Alt">
    <w:name w:val="LB Gov style 5 - Alt"/>
    <w:basedOn w:val="LBGovstyle4-Alt"/>
    <w:uiPriority w:val="99"/>
    <w:rsid w:val="00A2412E"/>
    <w:pPr>
      <w:numPr>
        <w:ilvl w:val="4"/>
      </w:numPr>
      <w:ind w:left="720"/>
    </w:pPr>
  </w:style>
  <w:style w:type="paragraph" w:customStyle="1" w:styleId="LBGovstyle6-Alt">
    <w:name w:val="LB Gov style 6 - Alt"/>
    <w:basedOn w:val="LBGovstyle5-Alt"/>
    <w:uiPriority w:val="99"/>
    <w:rsid w:val="00A2412E"/>
    <w:pPr>
      <w:numPr>
        <w:ilvl w:val="5"/>
      </w:numPr>
      <w:ind w:left="720"/>
    </w:pPr>
  </w:style>
  <w:style w:type="paragraph" w:customStyle="1" w:styleId="LBGovstyle6">
    <w:name w:val="LB Gov style 6"/>
    <w:basedOn w:val="a"/>
    <w:uiPriority w:val="98"/>
    <w:rsid w:val="00A2412E"/>
    <w:pPr>
      <w:numPr>
        <w:ilvl w:val="6"/>
        <w:numId w:val="29"/>
      </w:numPr>
      <w:spacing w:before="120" w:after="120"/>
    </w:pPr>
    <w:rPr>
      <w:lang w:val="en-US"/>
    </w:rPr>
  </w:style>
  <w:style w:type="character" w:styleId="af6">
    <w:name w:val="Hyperlink"/>
    <w:basedOn w:val="a0"/>
    <w:uiPriority w:val="99"/>
    <w:rsid w:val="00A2412E"/>
    <w:rPr>
      <w:color w:val="0563C1"/>
      <w:u w:val="single"/>
    </w:rPr>
  </w:style>
  <w:style w:type="paragraph" w:customStyle="1" w:styleId="LBScheduleBodytext">
    <w:name w:val="LB Schedule Body text"/>
    <w:basedOn w:val="a"/>
    <w:uiPriority w:val="99"/>
    <w:rsid w:val="00A2412E"/>
    <w:pPr>
      <w:spacing w:before="60" w:after="60"/>
      <w:jc w:val="left"/>
    </w:pPr>
    <w:rPr>
      <w:sz w:val="24"/>
      <w:lang w:val="en-GB"/>
    </w:rPr>
  </w:style>
  <w:style w:type="paragraph" w:customStyle="1" w:styleId="NormaldoczillaStyle1">
    <w:name w:val="Normal_doczillaStyle_1"/>
    <w:uiPriority w:val="99"/>
    <w:rsid w:val="00A2412E"/>
    <w:pPr>
      <w:spacing w:after="0" w:line="240" w:lineRule="auto"/>
      <w:jc w:val="both"/>
    </w:pPr>
    <w:rPr>
      <w:rFonts w:ascii="Times New Roman" w:eastAsia="Times New Roman" w:hAnsi="Times New Roman" w:cs="Times New Roman"/>
      <w:szCs w:val="20"/>
      <w:lang w:eastAsia="ru-RU"/>
    </w:rPr>
  </w:style>
  <w:style w:type="paragraph" w:customStyle="1" w:styleId="ConsPlusNormal">
    <w:name w:val="ConsPlusNormal"/>
    <w:link w:val="ConsPlusNormal0"/>
    <w:qFormat/>
    <w:rsid w:val="00A2412E"/>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A2412E"/>
    <w:rPr>
      <w:rFonts w:ascii="Arial" w:eastAsia="Times New Roman" w:hAnsi="Arial" w:cs="Times New Roman"/>
      <w:sz w:val="20"/>
      <w:szCs w:val="20"/>
      <w:lang w:eastAsia="ru-RU"/>
    </w:rPr>
  </w:style>
  <w:style w:type="paragraph" w:customStyle="1" w:styleId="MsoNormal0">
    <w:name w:val="MsoNormal"/>
    <w:uiPriority w:val="99"/>
    <w:rsid w:val="00A2412E"/>
    <w:pPr>
      <w:spacing w:after="0" w:line="240" w:lineRule="auto"/>
      <w:jc w:val="both"/>
    </w:pPr>
    <w:rPr>
      <w:rFonts w:ascii="Times New Roman" w:eastAsia="Times New Roman" w:hAnsi="Times New Roman" w:cs="Times New Roman"/>
      <w:szCs w:val="20"/>
      <w:lang w:eastAsia="ru-RU"/>
    </w:rPr>
  </w:style>
  <w:style w:type="paragraph" w:customStyle="1" w:styleId="MsoChpDefault">
    <w:name w:val="MsoChpDefault"/>
    <w:rsid w:val="00A2412E"/>
    <w:pPr>
      <w:spacing w:after="0" w:line="240" w:lineRule="auto"/>
    </w:pPr>
    <w:rPr>
      <w:rFonts w:ascii="Calibri" w:eastAsia="Times New Roman" w:hAnsi="Calibri" w:cs="Times New Roman"/>
      <w:szCs w:val="20"/>
      <w:lang w:eastAsia="ru-RU"/>
    </w:rPr>
  </w:style>
  <w:style w:type="paragraph" w:customStyle="1" w:styleId="WordSection1">
    <w:name w:val="WordSection1"/>
    <w:rsid w:val="00A2412E"/>
    <w:pPr>
      <w:spacing w:after="0" w:line="240" w:lineRule="auto"/>
    </w:pPr>
    <w:rPr>
      <w:rFonts w:ascii="Calibri" w:eastAsia="Times New Roman" w:hAnsi="Calibri" w:cs="Times New Roman"/>
      <w:szCs w:val="20"/>
      <w:lang w:eastAsia="ru-RU"/>
    </w:rPr>
  </w:style>
  <w:style w:type="paragraph" w:customStyle="1" w:styleId="NormaldoczillaStyle2">
    <w:name w:val="Normal_doczillaStyle_2"/>
    <w:rsid w:val="00A2412E"/>
    <w:pPr>
      <w:spacing w:after="0" w:line="240" w:lineRule="auto"/>
      <w:jc w:val="both"/>
    </w:pPr>
    <w:rPr>
      <w:rFonts w:ascii="Times New Roman" w:eastAsia="Times New Roman" w:hAnsi="Times New Roman" w:cs="Times New Roman"/>
      <w:szCs w:val="20"/>
      <w:lang w:eastAsia="ru-RU"/>
    </w:rPr>
  </w:style>
  <w:style w:type="character" w:customStyle="1" w:styleId="EmailStyle15">
    <w:name w:val="EmailStyle15"/>
    <w:semiHidden/>
    <w:rsid w:val="00A2412E"/>
    <w:rPr>
      <w:rFonts w:ascii="Calibri" w:hAnsi="Calibri"/>
      <w:color w:val="auto"/>
      <w:sz w:val="22"/>
    </w:rPr>
  </w:style>
  <w:style w:type="paragraph" w:customStyle="1" w:styleId="MsoNormaldoczillaStyle1">
    <w:name w:val="MsoNormal_doczillaStyle_1"/>
    <w:rsid w:val="00A2412E"/>
    <w:pPr>
      <w:spacing w:after="0" w:line="240" w:lineRule="auto"/>
    </w:pPr>
    <w:rPr>
      <w:rFonts w:ascii="Calibri" w:eastAsia="Times New Roman" w:hAnsi="Calibri" w:cs="Times New Roman"/>
      <w:szCs w:val="20"/>
      <w:lang w:eastAsia="ru-RU"/>
    </w:rPr>
  </w:style>
  <w:style w:type="paragraph" w:customStyle="1" w:styleId="MsoChpDefaultdoczillaStyle1">
    <w:name w:val="MsoChpDefault_doczillaStyle_1"/>
    <w:rsid w:val="00A2412E"/>
    <w:pPr>
      <w:spacing w:after="0" w:line="240" w:lineRule="auto"/>
    </w:pPr>
    <w:rPr>
      <w:rFonts w:ascii="Calibri" w:eastAsia="Times New Roman" w:hAnsi="Calibri" w:cs="Times New Roman"/>
      <w:szCs w:val="20"/>
      <w:lang w:eastAsia="ru-RU"/>
    </w:rPr>
  </w:style>
  <w:style w:type="paragraph" w:customStyle="1" w:styleId="WordSection1doczillaStyle1">
    <w:name w:val="WordSection1_doczillaStyle_1"/>
    <w:rsid w:val="00A2412E"/>
    <w:pPr>
      <w:spacing w:after="0" w:line="240" w:lineRule="auto"/>
    </w:pPr>
    <w:rPr>
      <w:rFonts w:ascii="Calibri" w:eastAsia="Times New Roman" w:hAnsi="Calibri" w:cs="Times New Roman"/>
      <w:szCs w:val="20"/>
      <w:lang w:eastAsia="ru-RU"/>
    </w:rPr>
  </w:style>
  <w:style w:type="paragraph" w:customStyle="1" w:styleId="NormaldoczillaStyle3">
    <w:name w:val="Normal_doczillaStyle_3"/>
    <w:uiPriority w:val="99"/>
    <w:rsid w:val="00A2412E"/>
    <w:pPr>
      <w:spacing w:after="0" w:line="240" w:lineRule="auto"/>
      <w:jc w:val="both"/>
    </w:pPr>
    <w:rPr>
      <w:rFonts w:ascii="Times New Roman" w:eastAsia="Times New Roman" w:hAnsi="Times New Roman" w:cs="Times New Roman"/>
      <w:szCs w:val="20"/>
      <w:lang w:eastAsia="ru-RU"/>
    </w:rPr>
  </w:style>
  <w:style w:type="paragraph" w:customStyle="1" w:styleId="MsoNormaldoczillaStyle2">
    <w:name w:val="MsoNormal_doczillaStyle_2"/>
    <w:rsid w:val="00A2412E"/>
    <w:pPr>
      <w:spacing w:before="100" w:after="100" w:line="240" w:lineRule="auto"/>
    </w:pPr>
    <w:rPr>
      <w:rFonts w:ascii="Times New Roman" w:eastAsia="Times New Roman" w:hAnsi="Times New Roman" w:cs="Times New Roman"/>
      <w:sz w:val="24"/>
      <w:szCs w:val="20"/>
      <w:lang w:eastAsia="ru-RU"/>
    </w:rPr>
  </w:style>
  <w:style w:type="paragraph" w:customStyle="1" w:styleId="MsoChpDefaultdoczillaStyle2">
    <w:name w:val="MsoChpDefault_doczillaStyle_2"/>
    <w:rsid w:val="00A2412E"/>
    <w:pPr>
      <w:spacing w:after="0" w:line="240" w:lineRule="auto"/>
    </w:pPr>
    <w:rPr>
      <w:rFonts w:ascii="Calibri" w:eastAsia="Times New Roman" w:hAnsi="Calibri" w:cs="Times New Roman"/>
      <w:szCs w:val="20"/>
      <w:lang w:eastAsia="ru-RU"/>
    </w:rPr>
  </w:style>
  <w:style w:type="paragraph" w:customStyle="1" w:styleId="MsoPapDefault">
    <w:name w:val="MsoPapDefault"/>
    <w:rsid w:val="00A2412E"/>
    <w:pPr>
      <w:spacing w:line="256" w:lineRule="auto"/>
    </w:pPr>
    <w:rPr>
      <w:rFonts w:ascii="Calibri" w:eastAsia="Times New Roman" w:hAnsi="Calibri" w:cs="Times New Roman"/>
      <w:szCs w:val="20"/>
      <w:lang w:eastAsia="ru-RU"/>
    </w:rPr>
  </w:style>
  <w:style w:type="paragraph" w:customStyle="1" w:styleId="WordSection1doczillaStyle2">
    <w:name w:val="WordSection1_doczillaStyle_2"/>
    <w:rsid w:val="00A2412E"/>
    <w:pPr>
      <w:spacing w:after="0" w:line="240" w:lineRule="auto"/>
    </w:pPr>
    <w:rPr>
      <w:rFonts w:ascii="Calibri" w:eastAsia="Times New Roman" w:hAnsi="Calibri" w:cs="Times New Roman"/>
      <w:szCs w:val="20"/>
      <w:lang w:eastAsia="ru-RU"/>
    </w:rPr>
  </w:style>
  <w:style w:type="paragraph" w:styleId="af7">
    <w:name w:val="No Spacing"/>
    <w:uiPriority w:val="1"/>
    <w:qFormat/>
    <w:rsid w:val="00A2412E"/>
    <w:pPr>
      <w:spacing w:after="0" w:line="240" w:lineRule="auto"/>
      <w:jc w:val="both"/>
    </w:pPr>
    <w:rPr>
      <w:rFonts w:ascii="Times New Roman" w:eastAsia="Times New Roman" w:hAnsi="Times New Roman" w:cs="Times New Roman"/>
      <w:szCs w:val="20"/>
      <w:lang w:eastAsia="ru-RU"/>
    </w:rPr>
  </w:style>
  <w:style w:type="character" w:customStyle="1" w:styleId="apple-converted-space">
    <w:name w:val="apple-converted-space"/>
    <w:rsid w:val="00A2412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rsid w:val="00A2412E"/>
    <w:pPr>
      <w:spacing w:after="0" w:line="240" w:lineRule="auto"/>
      <w:ind w:left="720"/>
    </w:pPr>
    <w:rPr>
      <w:rFonts w:ascii="Times New Roman" w:eastAsia="Times New Roman" w:hAnsi="Times New Roman" w:cs="Times New Roman"/>
      <w:sz w:val="20"/>
      <w:szCs w:val="20"/>
      <w:lang w:eastAsia="ru-RU"/>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rsid w:val="00A2412E"/>
    <w:pPr>
      <w:spacing w:after="0" w:line="240" w:lineRule="auto"/>
    </w:pPr>
    <w:rPr>
      <w:rFonts w:ascii="Times New Roman" w:eastAsia="Times New Roman" w:hAnsi="Times New Roman" w:cs="Times New Roman"/>
      <w:sz w:val="20"/>
      <w:szCs w:val="20"/>
      <w:lang w:eastAsia="ru-RU"/>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rsid w:val="00A2412E"/>
    <w:pPr>
      <w:spacing w:after="0" w:line="240" w:lineRule="auto"/>
    </w:pPr>
    <w:rPr>
      <w:rFonts w:ascii="Times New Roman" w:eastAsia="Times New Roman" w:hAnsi="Times New Roman" w:cs="Times New Roman"/>
      <w:sz w:val="20"/>
      <w:szCs w:val="20"/>
      <w:lang w:eastAsia="ru-RU"/>
    </w:rPr>
  </w:style>
  <w:style w:type="character" w:customStyle="1" w:styleId="FontStyle57">
    <w:name w:val="Font Style57"/>
    <w:uiPriority w:val="99"/>
    <w:rsid w:val="00A2412E"/>
    <w:rPr>
      <w:rFonts w:ascii="Arial" w:hAnsi="Arial"/>
      <w:sz w:val="20"/>
    </w:rPr>
  </w:style>
  <w:style w:type="paragraph" w:customStyle="1" w:styleId="ConsPlusNonformat">
    <w:name w:val="ConsPlusNonformat"/>
    <w:uiPriority w:val="99"/>
    <w:rsid w:val="00A2412E"/>
    <w:pPr>
      <w:suppressAutoHyphens/>
      <w:autoSpaceDE w:val="0"/>
      <w:spacing w:after="0" w:line="240" w:lineRule="auto"/>
    </w:pPr>
    <w:rPr>
      <w:rFonts w:ascii="Courier New" w:eastAsia="MS Mincho" w:hAnsi="Courier New" w:cs="Courier New"/>
      <w:sz w:val="20"/>
      <w:szCs w:val="20"/>
      <w:lang w:eastAsia="ar-SA"/>
    </w:rPr>
  </w:style>
  <w:style w:type="character" w:styleId="af8">
    <w:name w:val="FollowedHyperlink"/>
    <w:basedOn w:val="a0"/>
    <w:uiPriority w:val="99"/>
    <w:semiHidden/>
    <w:unhideWhenUsed/>
    <w:rsid w:val="00A2412E"/>
    <w:rPr>
      <w:color w:val="954F72"/>
      <w:u w:val="single"/>
    </w:rPr>
  </w:style>
  <w:style w:type="paragraph" w:customStyle="1" w:styleId="xl65">
    <w:name w:val="xl65"/>
    <w:basedOn w:val="a"/>
    <w:rsid w:val="00A2412E"/>
    <w:pPr>
      <w:spacing w:before="100" w:beforeAutospacing="1" w:after="100" w:afterAutospacing="1"/>
      <w:jc w:val="left"/>
    </w:pPr>
    <w:rPr>
      <w:sz w:val="20"/>
    </w:rPr>
  </w:style>
  <w:style w:type="paragraph" w:customStyle="1" w:styleId="xl66">
    <w:name w:val="xl66"/>
    <w:basedOn w:val="a"/>
    <w:rsid w:val="00A2412E"/>
    <w:pPr>
      <w:spacing w:before="100" w:beforeAutospacing="1" w:after="100" w:afterAutospacing="1"/>
      <w:jc w:val="left"/>
    </w:pPr>
    <w:rPr>
      <w:b/>
      <w:bCs/>
      <w:sz w:val="20"/>
    </w:rPr>
  </w:style>
  <w:style w:type="paragraph" w:customStyle="1" w:styleId="xl67">
    <w:name w:val="xl67"/>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8">
    <w:name w:val="xl68"/>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9">
    <w:name w:val="xl69"/>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0">
    <w:name w:val="xl70"/>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1">
    <w:name w:val="xl71"/>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73">
    <w:name w:val="xl73"/>
    <w:basedOn w:val="a"/>
    <w:rsid w:val="00A24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4">
    <w:name w:val="xl74"/>
    <w:basedOn w:val="a"/>
    <w:rsid w:val="00A2412E"/>
    <w:pPr>
      <w:spacing w:before="100" w:beforeAutospacing="1" w:after="100" w:afterAutospacing="1"/>
      <w:jc w:val="left"/>
    </w:pPr>
    <w:rPr>
      <w:b/>
      <w:bCs/>
      <w:sz w:val="24"/>
      <w:szCs w:val="24"/>
    </w:rPr>
  </w:style>
  <w:style w:type="character" w:customStyle="1" w:styleId="ListParagraphChar">
    <w:name w:val="List Paragraph Char"/>
    <w:aliases w:val="Bullet List Char,FooterText Char,numbered Char,Маркер Char,1 Char,UL Char,Абзац маркированнный Char,Table-Normal Char,RSHB_Table-Normal Char,Предусловия Char"/>
    <w:link w:val="15"/>
    <w:locked/>
    <w:rsid w:val="00823DBB"/>
  </w:style>
  <w:style w:type="paragraph" w:customStyle="1" w:styleId="15">
    <w:name w:val="Абзац списка1"/>
    <w:aliases w:val="Bullet List,FooterText,numbered,Маркер,1,UL,Абзац маркированнный,Table-Normal,RSHB_Table-Normal,Предусловия"/>
    <w:basedOn w:val="a"/>
    <w:link w:val="ListParagraphChar"/>
    <w:rsid w:val="00823DBB"/>
    <w:pPr>
      <w:spacing w:after="160" w:line="254" w:lineRule="auto"/>
      <w:ind w:left="720"/>
      <w:contextualSpacing/>
      <w:jc w:val="left"/>
    </w:pPr>
    <w:rPr>
      <w:rFonts w:asciiTheme="minorHAnsi" w:eastAsiaTheme="minorHAnsi" w:hAnsiTheme="minorHAnsi" w:cstheme="minorBidi"/>
      <w:szCs w:val="22"/>
      <w:lang w:eastAsia="en-US"/>
    </w:rPr>
  </w:style>
  <w:style w:type="table" w:customStyle="1" w:styleId="TableStyle0">
    <w:name w:val="TableStyle0"/>
    <w:rsid w:val="00823DB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numbering" w:customStyle="1" w:styleId="16">
    <w:name w:val="Нет списка1"/>
    <w:next w:val="a2"/>
    <w:uiPriority w:val="99"/>
    <w:semiHidden/>
    <w:unhideWhenUsed/>
    <w:rsid w:val="00D4174D"/>
  </w:style>
  <w:style w:type="paragraph" w:customStyle="1" w:styleId="xl75">
    <w:name w:val="xl75"/>
    <w:basedOn w:val="a"/>
    <w:rsid w:val="00D4174D"/>
    <w:pPr>
      <w:spacing w:before="100" w:beforeAutospacing="1" w:after="100" w:afterAutospacing="1"/>
      <w:jc w:val="left"/>
      <w:textAlignment w:val="center"/>
    </w:pPr>
    <w:rPr>
      <w:b/>
      <w:bCs/>
      <w:sz w:val="20"/>
    </w:rPr>
  </w:style>
  <w:style w:type="paragraph" w:customStyle="1" w:styleId="xl76">
    <w:name w:val="xl76"/>
    <w:basedOn w:val="a"/>
    <w:rsid w:val="00D4174D"/>
    <w:pPr>
      <w:pBdr>
        <w:top w:val="single" w:sz="4" w:space="0" w:color="auto"/>
        <w:left w:val="single" w:sz="4" w:space="0" w:color="auto"/>
        <w:bottom w:val="single" w:sz="4" w:space="0" w:color="auto"/>
      </w:pBdr>
      <w:spacing w:before="100" w:beforeAutospacing="1" w:after="100" w:afterAutospacing="1"/>
      <w:jc w:val="left"/>
    </w:pPr>
    <w:rPr>
      <w:b/>
      <w:bCs/>
      <w:sz w:val="24"/>
      <w:szCs w:val="24"/>
    </w:rPr>
  </w:style>
  <w:style w:type="paragraph" w:customStyle="1" w:styleId="xl77">
    <w:name w:val="xl77"/>
    <w:basedOn w:val="a"/>
    <w:rsid w:val="00D4174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304088427">
      <w:bodyDiv w:val="1"/>
      <w:marLeft w:val="0"/>
      <w:marRight w:val="0"/>
      <w:marTop w:val="0"/>
      <w:marBottom w:val="0"/>
      <w:divBdr>
        <w:top w:val="none" w:sz="0" w:space="0" w:color="auto"/>
        <w:left w:val="none" w:sz="0" w:space="0" w:color="auto"/>
        <w:bottom w:val="none" w:sz="0" w:space="0" w:color="auto"/>
        <w:right w:val="none" w:sz="0" w:space="0" w:color="auto"/>
      </w:divBdr>
    </w:div>
    <w:div w:id="845941686">
      <w:bodyDiv w:val="1"/>
      <w:marLeft w:val="0"/>
      <w:marRight w:val="0"/>
      <w:marTop w:val="0"/>
      <w:marBottom w:val="0"/>
      <w:divBdr>
        <w:top w:val="none" w:sz="0" w:space="0" w:color="auto"/>
        <w:left w:val="none" w:sz="0" w:space="0" w:color="auto"/>
        <w:bottom w:val="none" w:sz="0" w:space="0" w:color="auto"/>
        <w:right w:val="none" w:sz="0" w:space="0" w:color="auto"/>
      </w:divBdr>
    </w:div>
    <w:div w:id="1091699484">
      <w:bodyDiv w:val="1"/>
      <w:marLeft w:val="0"/>
      <w:marRight w:val="0"/>
      <w:marTop w:val="0"/>
      <w:marBottom w:val="0"/>
      <w:divBdr>
        <w:top w:val="none" w:sz="0" w:space="0" w:color="auto"/>
        <w:left w:val="none" w:sz="0" w:space="0" w:color="auto"/>
        <w:bottom w:val="none" w:sz="0" w:space="0" w:color="auto"/>
        <w:right w:val="none" w:sz="0" w:space="0" w:color="auto"/>
      </w:divBdr>
    </w:div>
    <w:div w:id="19231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mailto:mu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6814</Words>
  <Characters>38842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2026-03-30T06:34:00Z</dcterms:created>
  <dcterms:modified xsi:type="dcterms:W3CDTF">2026-05-28T07:58:00Z</dcterms:modified>
</cp:coreProperties>
</file>