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B72" w:rsidRPr="00301E4E" w:rsidRDefault="00301E4E" w:rsidP="00C11FDA">
      <w:pPr>
        <w:spacing w:after="257" w:line="240" w:lineRule="exact"/>
        <w:ind w:right="-1"/>
        <w:jc w:val="center"/>
        <w:rPr>
          <w:rFonts w:ascii="Times New Roman" w:hAnsi="Times New Roman" w:cs="Times New Roman"/>
        </w:rPr>
      </w:pPr>
      <w:bookmarkStart w:id="0" w:name="_Hlk160969084"/>
      <w:r>
        <w:rPr>
          <w:rFonts w:ascii="Times New Roman" w:hAnsi="Times New Roman" w:cs="Times New Roman"/>
        </w:rPr>
        <w:t>Т</w:t>
      </w:r>
      <w:r w:rsidR="00D34B72" w:rsidRPr="00301E4E">
        <w:rPr>
          <w:rFonts w:ascii="Times New Roman" w:hAnsi="Times New Roman" w:cs="Times New Roman"/>
        </w:rPr>
        <w:t>ехническ</w:t>
      </w:r>
      <w:r>
        <w:rPr>
          <w:rFonts w:ascii="Times New Roman" w:hAnsi="Times New Roman" w:cs="Times New Roman"/>
        </w:rPr>
        <w:t>ое</w:t>
      </w:r>
      <w:r w:rsidR="00D34B72" w:rsidRPr="00301E4E">
        <w:rPr>
          <w:rFonts w:ascii="Times New Roman" w:hAnsi="Times New Roman" w:cs="Times New Roman"/>
        </w:rPr>
        <w:t xml:space="preserve"> задани</w:t>
      </w:r>
      <w:r>
        <w:rPr>
          <w:rFonts w:ascii="Times New Roman" w:hAnsi="Times New Roman" w:cs="Times New Roman"/>
        </w:rPr>
        <w:t>е</w:t>
      </w:r>
      <w:r w:rsidR="002A253F" w:rsidRPr="00301E4E">
        <w:rPr>
          <w:rFonts w:ascii="Times New Roman" w:hAnsi="Times New Roman" w:cs="Times New Roman"/>
        </w:rPr>
        <w:t xml:space="preserve"> для товаров, работ и у</w:t>
      </w:r>
      <w:r w:rsidR="008A472D" w:rsidRPr="00301E4E">
        <w:rPr>
          <w:rFonts w:ascii="Times New Roman" w:hAnsi="Times New Roman" w:cs="Times New Roman"/>
        </w:rPr>
        <w:t>слуг</w:t>
      </w:r>
    </w:p>
    <w:p w:rsidR="00D34B72" w:rsidRPr="00301E4E" w:rsidRDefault="00D34B72" w:rsidP="00301E4E">
      <w:pPr>
        <w:tabs>
          <w:tab w:val="left" w:pos="459"/>
        </w:tabs>
        <w:spacing w:after="80" w:line="240" w:lineRule="exact"/>
        <w:ind w:right="-1"/>
        <w:rPr>
          <w:rFonts w:ascii="Times New Roman" w:hAnsi="Times New Roman" w:cs="Times New Roman"/>
          <w:b/>
          <w:bCs/>
          <w:highlight w:val="yellow"/>
        </w:rPr>
      </w:pPr>
    </w:p>
    <w:p w:rsidR="00D34B72" w:rsidRPr="00301E4E" w:rsidRDefault="00D34B72" w:rsidP="00C11FDA">
      <w:pPr>
        <w:numPr>
          <w:ilvl w:val="0"/>
          <w:numId w:val="4"/>
        </w:numPr>
        <w:tabs>
          <w:tab w:val="left" w:pos="284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Style w:val="40"/>
          <w:rFonts w:eastAsia="Courier New"/>
        </w:rPr>
        <w:t>Общая информация об объекте заку</w:t>
      </w:r>
      <w:r w:rsidR="006B73F8" w:rsidRPr="00301E4E">
        <w:rPr>
          <w:rStyle w:val="40"/>
          <w:rFonts w:eastAsia="Courier New"/>
        </w:rPr>
        <w:t>п</w:t>
      </w:r>
      <w:r w:rsidRPr="00301E4E">
        <w:rPr>
          <w:rStyle w:val="40"/>
          <w:rFonts w:eastAsia="Courier New"/>
        </w:rPr>
        <w:t>к</w:t>
      </w:r>
      <w:r w:rsidR="006B73F8" w:rsidRPr="00301E4E">
        <w:rPr>
          <w:rStyle w:val="40"/>
          <w:rFonts w:eastAsia="Courier New"/>
        </w:rPr>
        <w:t>и</w:t>
      </w:r>
    </w:p>
    <w:p w:rsidR="006C3773" w:rsidRPr="00301E4E" w:rsidRDefault="00461A8F" w:rsidP="00461A8F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jc w:val="both"/>
        <w:rPr>
          <w:rStyle w:val="0pt"/>
          <w:rFonts w:eastAsia="Courier New"/>
          <w:i w:val="0"/>
          <w:iCs w:val="0"/>
          <w:lang w:eastAsia="en-US"/>
        </w:rPr>
      </w:pPr>
      <w:r w:rsidRPr="00301E4E">
        <w:rPr>
          <w:rStyle w:val="0pt"/>
          <w:rFonts w:eastAsia="Courier New"/>
          <w:i w:val="0"/>
        </w:rPr>
        <w:t xml:space="preserve">Объект закупки </w:t>
      </w:r>
      <w:r w:rsidRPr="00301E4E">
        <w:rPr>
          <w:rStyle w:val="0pt"/>
          <w:rFonts w:eastAsia="Courier New"/>
          <w:i w:val="0"/>
          <w:iCs w:val="0"/>
          <w:lang w:eastAsia="en-US"/>
        </w:rPr>
        <w:t>Услуги по повышению квалификации специалистов в облас</w:t>
      </w:r>
      <w:r w:rsidR="00596D8D">
        <w:rPr>
          <w:rStyle w:val="0pt"/>
          <w:rFonts w:eastAsia="Courier New"/>
          <w:i w:val="0"/>
          <w:iCs w:val="0"/>
          <w:lang w:eastAsia="en-US"/>
        </w:rPr>
        <w:t xml:space="preserve">ти использования сосудов, работающих под давлением, а также сосудов </w:t>
      </w:r>
      <w:proofErr w:type="spellStart"/>
      <w:r w:rsidR="00596D8D">
        <w:rPr>
          <w:rStyle w:val="0pt"/>
          <w:rFonts w:eastAsia="Courier New"/>
          <w:i w:val="0"/>
          <w:iCs w:val="0"/>
          <w:lang w:eastAsia="en-US"/>
        </w:rPr>
        <w:t>Дьюара</w:t>
      </w:r>
      <w:proofErr w:type="spellEnd"/>
      <w:r w:rsidRPr="00301E4E">
        <w:rPr>
          <w:rStyle w:val="0pt"/>
          <w:rFonts w:eastAsia="Courier New"/>
          <w:i w:val="0"/>
          <w:iCs w:val="0"/>
          <w:lang w:eastAsia="en-US"/>
        </w:rPr>
        <w:t xml:space="preserve"> по направлениям в соответствии с таблицей ниже.</w:t>
      </w:r>
    </w:p>
    <w:p w:rsidR="00461A8F" w:rsidRPr="00301E4E" w:rsidRDefault="00461A8F" w:rsidP="00461A8F">
      <w:pPr>
        <w:tabs>
          <w:tab w:val="left" w:pos="493"/>
        </w:tabs>
        <w:spacing w:line="319" w:lineRule="exact"/>
        <w:ind w:right="-1"/>
        <w:jc w:val="both"/>
        <w:rPr>
          <w:rStyle w:val="0pt"/>
          <w:rFonts w:eastAsia="Courier New"/>
          <w:i w:val="0"/>
          <w:iCs w:val="0"/>
          <w:lang w:eastAsia="en-US"/>
        </w:rPr>
      </w:pPr>
    </w:p>
    <w:tbl>
      <w:tblPr>
        <w:tblStyle w:val="aa"/>
        <w:tblW w:w="10434" w:type="dxa"/>
        <w:tblLook w:val="04A0" w:firstRow="1" w:lastRow="0" w:firstColumn="1" w:lastColumn="0" w:noHBand="0" w:noVBand="1"/>
      </w:tblPr>
      <w:tblGrid>
        <w:gridCol w:w="5240"/>
        <w:gridCol w:w="1701"/>
        <w:gridCol w:w="3493"/>
      </w:tblGrid>
      <w:tr w:rsidR="00D873B3" w:rsidRPr="00301E4E" w:rsidTr="009678AE">
        <w:tc>
          <w:tcPr>
            <w:tcW w:w="5240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Наименование курса</w:t>
            </w:r>
          </w:p>
        </w:tc>
        <w:tc>
          <w:tcPr>
            <w:tcW w:w="1701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Количество обучающихся</w:t>
            </w:r>
          </w:p>
        </w:tc>
        <w:tc>
          <w:tcPr>
            <w:tcW w:w="3493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Документы по окончании курса</w:t>
            </w:r>
          </w:p>
        </w:tc>
      </w:tr>
      <w:tr w:rsidR="00D873B3" w:rsidRPr="00301E4E" w:rsidTr="009678AE">
        <w:tc>
          <w:tcPr>
            <w:tcW w:w="5240" w:type="dxa"/>
          </w:tcPr>
          <w:p w:rsidR="00D873B3" w:rsidRPr="00301E4E" w:rsidRDefault="007D3855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 xml:space="preserve">«Безопасная эксплуатация сосудов, работающих под давлением (не регистрируемых в органах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Ростехнадзора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)»</w:t>
            </w:r>
          </w:p>
        </w:tc>
        <w:tc>
          <w:tcPr>
            <w:tcW w:w="1701" w:type="dxa"/>
          </w:tcPr>
          <w:p w:rsidR="00D873B3" w:rsidRPr="00301E4E" w:rsidRDefault="007D3855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23</w:t>
            </w:r>
          </w:p>
        </w:tc>
        <w:tc>
          <w:tcPr>
            <w:tcW w:w="3493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Удостоверение.</w:t>
            </w:r>
          </w:p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Протокол проверки знаний.</w:t>
            </w:r>
          </w:p>
        </w:tc>
      </w:tr>
      <w:tr w:rsidR="00D873B3" w:rsidRPr="00301E4E" w:rsidTr="009678AE">
        <w:tc>
          <w:tcPr>
            <w:tcW w:w="5240" w:type="dxa"/>
          </w:tcPr>
          <w:p w:rsidR="00D873B3" w:rsidRPr="00301E4E" w:rsidRDefault="007D3855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 xml:space="preserve">«Ответственный за исправное состояние и безопасную эксплуатацию сосудов, работающих под давлением (не регистрируемых в органах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Ростехнадзора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)»</w:t>
            </w:r>
          </w:p>
        </w:tc>
        <w:tc>
          <w:tcPr>
            <w:tcW w:w="1701" w:type="dxa"/>
          </w:tcPr>
          <w:p w:rsidR="00D873B3" w:rsidRPr="00301E4E" w:rsidRDefault="007D3855" w:rsidP="00FB14E6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13</w:t>
            </w:r>
          </w:p>
        </w:tc>
        <w:tc>
          <w:tcPr>
            <w:tcW w:w="3493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Удостоверение.</w:t>
            </w:r>
          </w:p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Протокол проверки знаний.</w:t>
            </w:r>
          </w:p>
        </w:tc>
      </w:tr>
      <w:tr w:rsidR="00D873B3" w:rsidRPr="00301E4E" w:rsidTr="009678AE">
        <w:tc>
          <w:tcPr>
            <w:tcW w:w="5240" w:type="dxa"/>
          </w:tcPr>
          <w:p w:rsidR="00D873B3" w:rsidRPr="00301E4E" w:rsidRDefault="007D3855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 xml:space="preserve">«Обеспечение безопасных условий труда при обращении с жидким азотом и сосудами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Дьюара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»</w:t>
            </w:r>
          </w:p>
        </w:tc>
        <w:tc>
          <w:tcPr>
            <w:tcW w:w="1701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1</w:t>
            </w:r>
            <w:r w:rsidR="007D3855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1</w:t>
            </w:r>
          </w:p>
        </w:tc>
        <w:tc>
          <w:tcPr>
            <w:tcW w:w="3493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Удостоверение.</w:t>
            </w:r>
          </w:p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Протокол проверки знаний.</w:t>
            </w:r>
          </w:p>
        </w:tc>
      </w:tr>
    </w:tbl>
    <w:p w:rsidR="00D873B3" w:rsidRPr="00301E4E" w:rsidRDefault="00D873B3" w:rsidP="00D873B3">
      <w:pPr>
        <w:tabs>
          <w:tab w:val="left" w:pos="493"/>
        </w:tabs>
        <w:spacing w:line="319" w:lineRule="exact"/>
        <w:ind w:right="-1"/>
        <w:jc w:val="both"/>
        <w:rPr>
          <w:rStyle w:val="0pt"/>
          <w:rFonts w:eastAsia="Courier New"/>
          <w:i w:val="0"/>
          <w:iCs w:val="0"/>
          <w:lang w:eastAsia="en-US"/>
        </w:rPr>
      </w:pPr>
    </w:p>
    <w:p w:rsidR="00F7114B" w:rsidRPr="00301E4E" w:rsidRDefault="006C3773" w:rsidP="00400258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rPr>
          <w:rStyle w:val="40pt"/>
          <w:rFonts w:eastAsia="Courier New"/>
          <w:i w:val="0"/>
          <w:iCs w:val="0"/>
        </w:rPr>
      </w:pPr>
      <w:r w:rsidRPr="00301E4E">
        <w:rPr>
          <w:rStyle w:val="0pt"/>
          <w:rFonts w:eastAsia="Courier New"/>
          <w:i w:val="0"/>
          <w:iCs w:val="0"/>
          <w:lang w:eastAsia="en-US"/>
        </w:rPr>
        <w:t xml:space="preserve">Код и наименование позиции Каталога товаров, работ, услуг для обеспечения государственных и муниципальных нужд. </w:t>
      </w:r>
    </w:p>
    <w:p w:rsidR="00FD6241" w:rsidRPr="00301E4E" w:rsidRDefault="009C4442" w:rsidP="00F7114B">
      <w:pPr>
        <w:tabs>
          <w:tab w:val="left" w:pos="493"/>
        </w:tabs>
        <w:spacing w:line="319" w:lineRule="exact"/>
        <w:ind w:right="-1"/>
        <w:rPr>
          <w:rStyle w:val="0pt"/>
          <w:rFonts w:eastAsia="Courier New"/>
          <w:i w:val="0"/>
          <w:iCs w:val="0"/>
          <w:lang w:eastAsia="en-US"/>
        </w:rPr>
      </w:pPr>
      <w:r>
        <w:rPr>
          <w:rStyle w:val="0pt"/>
          <w:rFonts w:eastAsia="Courier New"/>
          <w:i w:val="0"/>
          <w:iCs w:val="0"/>
          <w:lang w:eastAsia="en-US"/>
        </w:rPr>
        <w:t>85.31.10.000-00000003 (85.42.19.900</w:t>
      </w:r>
      <w:r w:rsidR="00B5446C" w:rsidRPr="00301E4E">
        <w:rPr>
          <w:rStyle w:val="0pt"/>
          <w:rFonts w:eastAsia="Courier New"/>
          <w:i w:val="0"/>
          <w:iCs w:val="0"/>
          <w:lang w:eastAsia="en-US"/>
        </w:rPr>
        <w:t>)</w:t>
      </w:r>
    </w:p>
    <w:p w:rsidR="006C3773" w:rsidRPr="00301E4E" w:rsidRDefault="006C3773" w:rsidP="00B5446C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jc w:val="both"/>
        <w:rPr>
          <w:rStyle w:val="0pt"/>
          <w:rFonts w:eastAsia="Courier New"/>
          <w:i w:val="0"/>
          <w:iCs w:val="0"/>
          <w:lang w:eastAsia="en-US"/>
        </w:rPr>
      </w:pPr>
      <w:r w:rsidRPr="00301E4E">
        <w:rPr>
          <w:rStyle w:val="0pt"/>
          <w:rFonts w:eastAsia="Courier New"/>
          <w:i w:val="0"/>
          <w:iCs w:val="0"/>
          <w:lang w:eastAsia="en-US"/>
        </w:rPr>
        <w:t xml:space="preserve">Наименование позиции (Соответствует позиции ОКПД2, выбранной в Спецификации). </w:t>
      </w:r>
      <w:r w:rsidR="00F7114B" w:rsidRPr="00301E4E">
        <w:rPr>
          <w:rStyle w:val="0pt"/>
          <w:rFonts w:eastAsia="Courier New"/>
          <w:i w:val="0"/>
          <w:iCs w:val="0"/>
          <w:lang w:eastAsia="en-US"/>
        </w:rPr>
        <w:t>код ОКПД2</w:t>
      </w:r>
      <w:r w:rsidR="00F7114B" w:rsidRPr="00301E4E">
        <w:t xml:space="preserve"> </w:t>
      </w:r>
      <w:r w:rsidR="009C4442">
        <w:rPr>
          <w:rStyle w:val="0pt"/>
          <w:rFonts w:eastAsia="Courier New"/>
          <w:i w:val="0"/>
          <w:iCs w:val="0"/>
          <w:lang w:eastAsia="en-US"/>
        </w:rPr>
        <w:t>85.42.19.900</w:t>
      </w:r>
    </w:p>
    <w:p w:rsidR="00D34B72" w:rsidRPr="00301E4E" w:rsidRDefault="00D34B72" w:rsidP="00C11FDA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Fonts w:ascii="Times New Roman" w:hAnsi="Times New Roman" w:cs="Times New Roman"/>
        </w:rPr>
        <w:t>Место оказания услуг.</w:t>
      </w:r>
    </w:p>
    <w:p w:rsidR="00603701" w:rsidRPr="00301E4E" w:rsidRDefault="00603701" w:rsidP="00603701">
      <w:pPr>
        <w:tabs>
          <w:tab w:val="left" w:pos="4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Fonts w:ascii="Times New Roman" w:hAnsi="Times New Roman" w:cs="Times New Roman"/>
        </w:rPr>
        <w:t>Дистанционное обучение.</w:t>
      </w:r>
    </w:p>
    <w:p w:rsidR="00D34B72" w:rsidRPr="00301E4E" w:rsidRDefault="00D34B72" w:rsidP="00C11FDA">
      <w:pPr>
        <w:numPr>
          <w:ilvl w:val="0"/>
          <w:numId w:val="5"/>
        </w:numPr>
        <w:tabs>
          <w:tab w:val="left" w:pos="487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Fonts w:ascii="Times New Roman" w:hAnsi="Times New Roman" w:cs="Times New Roman"/>
        </w:rPr>
        <w:t>Объем услуг.</w:t>
      </w:r>
    </w:p>
    <w:p w:rsidR="006F1A2C" w:rsidRPr="00301E4E" w:rsidRDefault="009C4442" w:rsidP="006F1A2C">
      <w:pPr>
        <w:tabs>
          <w:tab w:val="left" w:pos="487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обучающихся – 47</w:t>
      </w:r>
      <w:r w:rsidR="006F1A2C" w:rsidRPr="00301E4E">
        <w:rPr>
          <w:rFonts w:ascii="Times New Roman" w:hAnsi="Times New Roman" w:cs="Times New Roman"/>
        </w:rPr>
        <w:t xml:space="preserve"> человек</w:t>
      </w:r>
    </w:p>
    <w:p w:rsidR="00D34B72" w:rsidRDefault="00D34B72" w:rsidP="00C11FDA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Fonts w:ascii="Times New Roman" w:hAnsi="Times New Roman" w:cs="Times New Roman"/>
        </w:rPr>
        <w:t>Срок оказания услуг.</w:t>
      </w:r>
      <w:r w:rsidR="0069329D">
        <w:rPr>
          <w:rFonts w:ascii="Times New Roman" w:hAnsi="Times New Roman" w:cs="Times New Roman"/>
        </w:rPr>
        <w:t xml:space="preserve"> 16 ноября 2026 года.</w:t>
      </w:r>
    </w:p>
    <w:p w:rsidR="0069329D" w:rsidRPr="00301E4E" w:rsidRDefault="0069329D" w:rsidP="0069329D">
      <w:pPr>
        <w:tabs>
          <w:tab w:val="left" w:pos="4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</w:p>
    <w:p w:rsidR="00D34B72" w:rsidRPr="00301E4E" w:rsidRDefault="00D34B72" w:rsidP="00C11FDA">
      <w:pPr>
        <w:ind w:right="-1"/>
        <w:rPr>
          <w:rFonts w:ascii="Times New Roman" w:hAnsi="Times New Roman" w:cs="Times New Roman"/>
          <w:sz w:val="2"/>
          <w:szCs w:val="2"/>
        </w:rPr>
      </w:pPr>
    </w:p>
    <w:p w:rsidR="00D34B72" w:rsidRPr="00301E4E" w:rsidRDefault="00D34B72" w:rsidP="00C11FDA">
      <w:pPr>
        <w:spacing w:line="240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Style w:val="40"/>
          <w:rFonts w:eastAsia="Courier New"/>
        </w:rPr>
        <w:t xml:space="preserve">Термины </w:t>
      </w:r>
      <w:r w:rsidR="00B814D8" w:rsidRPr="00301E4E">
        <w:rPr>
          <w:rStyle w:val="40"/>
          <w:rFonts w:eastAsia="Courier New"/>
        </w:rPr>
        <w:t>и</w:t>
      </w:r>
      <w:r w:rsidRPr="00301E4E">
        <w:rPr>
          <w:rStyle w:val="40"/>
          <w:rFonts w:eastAsia="Courier New"/>
        </w:rPr>
        <w:t xml:space="preserve"> определения (необязательный раздел)</w:t>
      </w:r>
    </w:p>
    <w:p w:rsidR="00D34B72" w:rsidRPr="00301E4E" w:rsidRDefault="00D34B72" w:rsidP="00C11FDA">
      <w:pPr>
        <w:pStyle w:val="1"/>
        <w:shd w:val="clear" w:color="auto" w:fill="auto"/>
        <w:spacing w:line="314" w:lineRule="exact"/>
        <w:ind w:right="-1"/>
        <w:rPr>
          <w:i w:val="0"/>
        </w:rPr>
      </w:pPr>
      <w:r w:rsidRPr="00301E4E">
        <w:rPr>
          <w:i w:val="0"/>
          <w:color w:val="000000"/>
          <w:sz w:val="24"/>
          <w:szCs w:val="24"/>
        </w:rPr>
        <w:t>Описание понятийного аппарата, используемого при разработке требований технического задания.</w:t>
      </w:r>
    </w:p>
    <w:p w:rsidR="00D34B72" w:rsidRPr="00301E4E" w:rsidRDefault="00D34B72" w:rsidP="00C11FDA">
      <w:pPr>
        <w:pStyle w:val="1"/>
        <w:shd w:val="clear" w:color="auto" w:fill="auto"/>
        <w:spacing w:line="302" w:lineRule="exact"/>
        <w:ind w:right="-1"/>
        <w:rPr>
          <w:i w:val="0"/>
        </w:rPr>
      </w:pPr>
      <w:r w:rsidRPr="00301E4E">
        <w:rPr>
          <w:i w:val="0"/>
          <w:color w:val="000000"/>
          <w:sz w:val="24"/>
          <w:szCs w:val="24"/>
        </w:rPr>
        <w:t>Цель - однозначное понимание терминов, используемых в тексте технического задания.</w:t>
      </w:r>
    </w:p>
    <w:p w:rsidR="00D34B72" w:rsidRPr="00301E4E" w:rsidRDefault="00D34B72" w:rsidP="00C11FDA">
      <w:pPr>
        <w:numPr>
          <w:ilvl w:val="0"/>
          <w:numId w:val="6"/>
        </w:numPr>
        <w:tabs>
          <w:tab w:val="left" w:pos="2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Style w:val="40"/>
          <w:rFonts w:eastAsia="Courier New"/>
        </w:rPr>
        <w:t>Стандарт услуг</w:t>
      </w:r>
    </w:p>
    <w:p w:rsidR="009C4442" w:rsidRDefault="007A0938" w:rsidP="009C4442">
      <w:pPr>
        <w:pStyle w:val="1"/>
        <w:shd w:val="clear" w:color="auto" w:fill="auto"/>
        <w:ind w:right="-1"/>
        <w:rPr>
          <w:i w:val="0"/>
          <w:color w:val="000000"/>
          <w:sz w:val="24"/>
          <w:szCs w:val="24"/>
        </w:rPr>
      </w:pPr>
      <w:r w:rsidRPr="00301E4E">
        <w:rPr>
          <w:i w:val="0"/>
          <w:color w:val="000000"/>
          <w:sz w:val="24"/>
          <w:szCs w:val="24"/>
        </w:rPr>
        <w:t>Длительность 72 академических часа. Частота обучения: каждые 5 лет. Форма: очная или дистанционная (без отрыва от производства). Требования: наличие высшего или среднего образования. Документ: удост</w:t>
      </w:r>
      <w:r w:rsidR="00212F17" w:rsidRPr="00301E4E">
        <w:rPr>
          <w:i w:val="0"/>
          <w:color w:val="000000"/>
          <w:sz w:val="24"/>
          <w:szCs w:val="24"/>
        </w:rPr>
        <w:t>оверение установленного образца.</w:t>
      </w:r>
      <w:r w:rsidRPr="00301E4E">
        <w:rPr>
          <w:i w:val="0"/>
          <w:color w:val="000000"/>
          <w:sz w:val="24"/>
          <w:szCs w:val="24"/>
        </w:rPr>
        <w:t xml:space="preserve"> </w:t>
      </w:r>
    </w:p>
    <w:p w:rsidR="00D34B72" w:rsidRPr="00301E4E" w:rsidRDefault="00D34B72" w:rsidP="009C4442">
      <w:pPr>
        <w:pStyle w:val="1"/>
        <w:shd w:val="clear" w:color="auto" w:fill="auto"/>
        <w:ind w:right="-1"/>
      </w:pPr>
      <w:r w:rsidRPr="00301E4E">
        <w:rPr>
          <w:rStyle w:val="40"/>
          <w:rFonts w:eastAsia="Courier New"/>
        </w:rPr>
        <w:t>Состав услуг</w:t>
      </w:r>
    </w:p>
    <w:p w:rsidR="009C4442" w:rsidRDefault="009C4442" w:rsidP="007A44C3">
      <w:pPr>
        <w:spacing w:line="319" w:lineRule="exact"/>
        <w:ind w:right="-1"/>
        <w:jc w:val="both"/>
        <w:rPr>
          <w:rFonts w:ascii="Times New Roman" w:eastAsia="Times New Roman" w:hAnsi="Times New Roman" w:cs="Times New Roman"/>
          <w:iCs/>
          <w:spacing w:val="-1"/>
          <w:lang w:eastAsia="en-US"/>
        </w:rPr>
      </w:pPr>
      <w:r>
        <w:rPr>
          <w:rFonts w:ascii="Times New Roman" w:eastAsia="Times New Roman" w:hAnsi="Times New Roman" w:cs="Times New Roman"/>
          <w:iCs/>
          <w:spacing w:val="-1"/>
          <w:lang w:eastAsia="en-US"/>
        </w:rPr>
        <w:t>Совершенствование приобретенных ранее и получение новых компетенций, необходимых для выполнения нового вида профессиональной деятельности.</w:t>
      </w:r>
    </w:p>
    <w:p w:rsidR="00D34B72" w:rsidRPr="00301E4E" w:rsidRDefault="009C4442" w:rsidP="007A44C3">
      <w:pPr>
        <w:spacing w:line="319" w:lineRule="exact"/>
        <w:ind w:right="-1"/>
        <w:jc w:val="both"/>
      </w:pPr>
      <w:r>
        <w:rPr>
          <w:rFonts w:ascii="Times New Roman" w:eastAsia="Times New Roman" w:hAnsi="Times New Roman" w:cs="Times New Roman"/>
          <w:iCs/>
          <w:spacing w:val="-1"/>
          <w:lang w:eastAsia="en-US"/>
        </w:rPr>
        <w:t xml:space="preserve"> По итогам обучения выдается удостоверение установленного образца и протокол проверки знаний.</w:t>
      </w:r>
    </w:p>
    <w:p w:rsidR="00D34B72" w:rsidRPr="00301E4E" w:rsidRDefault="00D34B72" w:rsidP="00C11FDA">
      <w:pPr>
        <w:numPr>
          <w:ilvl w:val="0"/>
          <w:numId w:val="6"/>
        </w:numPr>
        <w:tabs>
          <w:tab w:val="left" w:pos="305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Style w:val="40"/>
          <w:rFonts w:eastAsia="Courier New"/>
        </w:rPr>
        <w:t>Объем и сроки гарантий качества</w:t>
      </w:r>
    </w:p>
    <w:p w:rsidR="00CD4878" w:rsidRPr="00301E4E" w:rsidRDefault="007475FC" w:rsidP="004827DC">
      <w:pPr>
        <w:tabs>
          <w:tab w:val="left" w:pos="287"/>
        </w:tabs>
        <w:spacing w:line="319" w:lineRule="exact"/>
        <w:ind w:right="-1"/>
        <w:jc w:val="both"/>
        <w:rPr>
          <w:rStyle w:val="40"/>
          <w:rFonts w:eastAsia="Courier New"/>
          <w:iCs/>
          <w:spacing w:val="-1"/>
          <w:u w:val="none"/>
          <w:lang w:eastAsia="en-US"/>
        </w:rPr>
      </w:pPr>
      <w:r>
        <w:rPr>
          <w:rFonts w:ascii="Times New Roman" w:eastAsia="Times New Roman" w:hAnsi="Times New Roman" w:cs="Times New Roman"/>
          <w:iCs/>
          <w:spacing w:val="-1"/>
          <w:lang w:eastAsia="en-US"/>
        </w:rPr>
        <w:t>Обучение по безопасной эксплуатации сосудов, работающих под давлением</w:t>
      </w:r>
      <w:r w:rsidR="00396203">
        <w:rPr>
          <w:rFonts w:ascii="Times New Roman" w:eastAsia="Times New Roman" w:hAnsi="Times New Roman" w:cs="Times New Roman"/>
          <w:iCs/>
          <w:spacing w:val="-1"/>
          <w:lang w:eastAsia="en-US"/>
        </w:rPr>
        <w:t xml:space="preserve">, осуществляется в соответствии с Правилами обучения по охране труда и проверки знания требований охраны труда, </w:t>
      </w:r>
      <w:r w:rsidR="00396203">
        <w:rPr>
          <w:rFonts w:ascii="Times New Roman" w:eastAsia="Times New Roman" w:hAnsi="Times New Roman" w:cs="Times New Roman"/>
          <w:iCs/>
          <w:spacing w:val="-1"/>
          <w:lang w:eastAsia="en-US"/>
        </w:rPr>
        <w:lastRenderedPageBreak/>
        <w:t>утв. постановлением Правительства РФ от 24.12.2021г. № 2464.</w:t>
      </w:r>
      <w:r w:rsidR="004827DC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 xml:space="preserve"> Стандартный объем программы — 72 академических часа. Периодичность повышения квалификации — 1 раз в 5 лет. Выданное удостоверение действует 5 лет. Обучение осуществляется центрами с образовательной лицензией.</w:t>
      </w:r>
      <w:r w:rsidR="004827DC" w:rsidRPr="00301E4E">
        <w:rPr>
          <w:rStyle w:val="40"/>
          <w:rFonts w:eastAsia="Courier New"/>
          <w:iCs/>
          <w:spacing w:val="-1"/>
          <w:u w:val="none"/>
          <w:lang w:eastAsia="en-US"/>
        </w:rPr>
        <w:t xml:space="preserve"> </w:t>
      </w:r>
    </w:p>
    <w:p w:rsidR="00D34B72" w:rsidRPr="00301E4E" w:rsidRDefault="00D34B72" w:rsidP="00CD4878">
      <w:pPr>
        <w:pStyle w:val="a5"/>
        <w:numPr>
          <w:ilvl w:val="0"/>
          <w:numId w:val="6"/>
        </w:numPr>
        <w:tabs>
          <w:tab w:val="left" w:pos="287"/>
        </w:tabs>
        <w:spacing w:line="319" w:lineRule="exact"/>
        <w:ind w:left="0" w:right="-1"/>
        <w:jc w:val="both"/>
        <w:rPr>
          <w:rFonts w:ascii="Times New Roman" w:hAnsi="Times New Roman" w:cs="Times New Roman"/>
        </w:rPr>
      </w:pPr>
      <w:r w:rsidRPr="00301E4E">
        <w:rPr>
          <w:rStyle w:val="40"/>
          <w:rFonts w:eastAsia="Courier New"/>
        </w:rPr>
        <w:t>Требования к безопасности оказания услуг</w:t>
      </w:r>
    </w:p>
    <w:p w:rsidR="00D34B72" w:rsidRPr="00301E4E" w:rsidRDefault="006F6529" w:rsidP="006F6529">
      <w:pPr>
        <w:pStyle w:val="1"/>
        <w:shd w:val="clear" w:color="auto" w:fill="auto"/>
        <w:spacing w:line="308" w:lineRule="exact"/>
        <w:ind w:right="-1"/>
        <w:rPr>
          <w:i w:val="0"/>
          <w:color w:val="000000"/>
          <w:sz w:val="24"/>
          <w:szCs w:val="24"/>
        </w:rPr>
      </w:pPr>
      <w:r w:rsidRPr="00301E4E">
        <w:rPr>
          <w:i w:val="0"/>
          <w:color w:val="000000"/>
          <w:sz w:val="24"/>
          <w:szCs w:val="24"/>
        </w:rPr>
        <w:t xml:space="preserve">Услуги по повышению квалификации в области </w:t>
      </w:r>
      <w:r w:rsidR="00A22C47">
        <w:rPr>
          <w:i w:val="0"/>
          <w:color w:val="000000"/>
          <w:sz w:val="24"/>
          <w:szCs w:val="24"/>
        </w:rPr>
        <w:t xml:space="preserve">безопасной эксплуатации сосудов, работающих под давлением (не регистрируемых в органах </w:t>
      </w:r>
      <w:proofErr w:type="spellStart"/>
      <w:r w:rsidR="00A22C47">
        <w:rPr>
          <w:i w:val="0"/>
          <w:color w:val="000000"/>
          <w:sz w:val="24"/>
          <w:szCs w:val="24"/>
        </w:rPr>
        <w:t>Ростехнадзора</w:t>
      </w:r>
      <w:proofErr w:type="spellEnd"/>
      <w:r w:rsidR="00A22C47">
        <w:rPr>
          <w:i w:val="0"/>
          <w:color w:val="000000"/>
          <w:sz w:val="24"/>
          <w:szCs w:val="24"/>
        </w:rPr>
        <w:t>)</w:t>
      </w:r>
      <w:r w:rsidR="00B32B89">
        <w:rPr>
          <w:i w:val="0"/>
          <w:color w:val="000000"/>
          <w:sz w:val="24"/>
          <w:szCs w:val="24"/>
        </w:rPr>
        <w:t xml:space="preserve"> </w:t>
      </w:r>
      <w:r w:rsidRPr="00301E4E">
        <w:rPr>
          <w:i w:val="0"/>
          <w:color w:val="000000"/>
          <w:sz w:val="24"/>
          <w:szCs w:val="24"/>
        </w:rPr>
        <w:t>должны строго отвечать требованиям</w:t>
      </w:r>
      <w:r w:rsidR="00B32B89">
        <w:rPr>
          <w:i w:val="0"/>
          <w:color w:val="000000"/>
          <w:sz w:val="24"/>
          <w:szCs w:val="24"/>
        </w:rPr>
        <w:t xml:space="preserve">, закрепленным в Федеральных нормах и правилах в области промышленной безопасности (ФНП), утвержденных приказом </w:t>
      </w:r>
      <w:proofErr w:type="spellStart"/>
      <w:r w:rsidR="00B32B89">
        <w:rPr>
          <w:i w:val="0"/>
          <w:color w:val="000000"/>
          <w:sz w:val="24"/>
          <w:szCs w:val="24"/>
        </w:rPr>
        <w:t>Ростехнадзора</w:t>
      </w:r>
      <w:proofErr w:type="spellEnd"/>
      <w:r w:rsidR="00B32B89">
        <w:rPr>
          <w:i w:val="0"/>
          <w:color w:val="000000"/>
          <w:sz w:val="24"/>
          <w:szCs w:val="24"/>
        </w:rPr>
        <w:t xml:space="preserve"> от 15.12.2020 № 536. Обучение проводится по программам: «Персонал, обслуживающий сосуды, работающие под давлением» - 72 академических часа, «Специалисты, ответственные за исправное состояние и безопасную эксплуатацию сосудов, работающих под давлением» - 72 академических часа, «Обеспечение безопасных условий труда при обращении с жидким азотом и сосудами </w:t>
      </w:r>
      <w:proofErr w:type="spellStart"/>
      <w:r w:rsidR="00B32B89">
        <w:rPr>
          <w:i w:val="0"/>
          <w:color w:val="000000"/>
          <w:sz w:val="24"/>
          <w:szCs w:val="24"/>
        </w:rPr>
        <w:t>Дьюара</w:t>
      </w:r>
      <w:proofErr w:type="spellEnd"/>
      <w:r w:rsidR="00B32B89">
        <w:rPr>
          <w:i w:val="0"/>
          <w:color w:val="000000"/>
          <w:sz w:val="24"/>
          <w:szCs w:val="24"/>
        </w:rPr>
        <w:t>» - 72 академических часа.</w:t>
      </w:r>
      <w:r w:rsidR="0006483D" w:rsidRPr="00301E4E">
        <w:rPr>
          <w:i w:val="0"/>
          <w:color w:val="000000"/>
          <w:sz w:val="24"/>
          <w:szCs w:val="24"/>
        </w:rPr>
        <w:t xml:space="preserve"> </w:t>
      </w:r>
      <w:r w:rsidRPr="00301E4E">
        <w:rPr>
          <w:i w:val="0"/>
          <w:color w:val="000000"/>
          <w:sz w:val="24"/>
          <w:szCs w:val="24"/>
        </w:rPr>
        <w:t>Периодичность: Повышение квалификации проходят не реже 1 раза в 5 лет.</w:t>
      </w:r>
      <w:r w:rsidR="0006483D" w:rsidRPr="00301E4E">
        <w:rPr>
          <w:i w:val="0"/>
          <w:color w:val="000000"/>
          <w:sz w:val="24"/>
          <w:szCs w:val="24"/>
        </w:rPr>
        <w:t xml:space="preserve"> </w:t>
      </w:r>
      <w:r w:rsidRPr="00301E4E">
        <w:rPr>
          <w:i w:val="0"/>
          <w:color w:val="000000"/>
          <w:sz w:val="24"/>
          <w:szCs w:val="24"/>
        </w:rPr>
        <w:t>Итоговые документы: Слушателям выдается удостоверение о повышении квалификации установленного образца и протокол проверки</w:t>
      </w:r>
      <w:r w:rsidR="007F0828" w:rsidRPr="00301E4E">
        <w:rPr>
          <w:i w:val="0"/>
          <w:color w:val="000000"/>
          <w:sz w:val="24"/>
          <w:szCs w:val="24"/>
        </w:rPr>
        <w:t xml:space="preserve"> знаний.</w:t>
      </w:r>
    </w:p>
    <w:p w:rsidR="00D34B72" w:rsidRPr="00301E4E" w:rsidRDefault="00D34B72" w:rsidP="00C11FDA">
      <w:pPr>
        <w:numPr>
          <w:ilvl w:val="0"/>
          <w:numId w:val="6"/>
        </w:numPr>
        <w:tabs>
          <w:tab w:val="left" w:pos="293"/>
        </w:tabs>
        <w:spacing w:line="314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Style w:val="40"/>
          <w:rFonts w:eastAsia="Courier New"/>
        </w:rPr>
        <w:t xml:space="preserve">Требования к используемым материалам </w:t>
      </w:r>
      <w:r w:rsidR="006B6DC5" w:rsidRPr="00301E4E">
        <w:rPr>
          <w:rStyle w:val="40"/>
          <w:rFonts w:eastAsia="Courier New"/>
        </w:rPr>
        <w:t>и</w:t>
      </w:r>
      <w:r w:rsidRPr="00301E4E">
        <w:rPr>
          <w:rStyle w:val="40"/>
          <w:rFonts w:eastAsia="Courier New"/>
        </w:rPr>
        <w:t xml:space="preserve"> оборудованию</w:t>
      </w:r>
    </w:p>
    <w:p w:rsidR="007475FC" w:rsidRPr="00301E4E" w:rsidRDefault="00516C80" w:rsidP="00C11FDA">
      <w:pPr>
        <w:pStyle w:val="1"/>
        <w:shd w:val="clear" w:color="auto" w:fill="auto"/>
        <w:spacing w:line="314" w:lineRule="exact"/>
        <w:ind w:right="-1"/>
        <w:rPr>
          <w:i w:val="0"/>
          <w:color w:val="000000"/>
          <w:sz w:val="24"/>
          <w:szCs w:val="24"/>
        </w:rPr>
      </w:pPr>
      <w:r w:rsidRPr="00301E4E">
        <w:rPr>
          <w:i w:val="0"/>
          <w:color w:val="000000"/>
          <w:sz w:val="24"/>
          <w:szCs w:val="24"/>
        </w:rPr>
        <w:t xml:space="preserve">При оказании услуг по повышению квалификации в сфере </w:t>
      </w:r>
      <w:r w:rsidR="000C3F5B">
        <w:rPr>
          <w:i w:val="0"/>
          <w:color w:val="000000"/>
          <w:sz w:val="24"/>
          <w:szCs w:val="24"/>
        </w:rPr>
        <w:t xml:space="preserve">промышленной </w:t>
      </w:r>
      <w:r w:rsidRPr="00301E4E">
        <w:rPr>
          <w:i w:val="0"/>
          <w:color w:val="000000"/>
          <w:sz w:val="24"/>
          <w:szCs w:val="24"/>
        </w:rPr>
        <w:t>безопасности учебные центры должны строго соблюдать государственные стандарты. Это обеспечивает качественную подготовку сот</w:t>
      </w:r>
      <w:r w:rsidR="000C3F5B">
        <w:rPr>
          <w:i w:val="0"/>
          <w:color w:val="000000"/>
          <w:sz w:val="24"/>
          <w:szCs w:val="24"/>
        </w:rPr>
        <w:t>рудников, работающих с сосудами под давлением</w:t>
      </w:r>
      <w:r w:rsidRPr="00301E4E">
        <w:rPr>
          <w:i w:val="0"/>
          <w:color w:val="000000"/>
          <w:sz w:val="24"/>
          <w:szCs w:val="24"/>
        </w:rPr>
        <w:t>.</w:t>
      </w:r>
    </w:p>
    <w:p w:rsidR="00BE7C3A" w:rsidRPr="00301E4E" w:rsidRDefault="00301E4E" w:rsidP="00C11FDA">
      <w:pPr>
        <w:pStyle w:val="1"/>
        <w:shd w:val="clear" w:color="auto" w:fill="auto"/>
        <w:spacing w:line="314" w:lineRule="exact"/>
        <w:ind w:right="-1"/>
        <w:rPr>
          <w:i w:val="0"/>
          <w:color w:val="000000"/>
          <w:sz w:val="24"/>
          <w:szCs w:val="24"/>
        </w:rPr>
      </w:pPr>
      <w:r w:rsidRPr="00301E4E">
        <w:rPr>
          <w:i w:val="0"/>
          <w:color w:val="000000"/>
          <w:sz w:val="24"/>
          <w:szCs w:val="24"/>
        </w:rPr>
        <w:t xml:space="preserve">- </w:t>
      </w:r>
      <w:r w:rsidR="00347718" w:rsidRPr="00301E4E">
        <w:rPr>
          <w:i w:val="0"/>
          <w:color w:val="000000"/>
          <w:sz w:val="24"/>
          <w:szCs w:val="24"/>
        </w:rPr>
        <w:t>Актуальность: Материалы до</w:t>
      </w:r>
      <w:r w:rsidR="00501144">
        <w:rPr>
          <w:i w:val="0"/>
          <w:color w:val="000000"/>
          <w:sz w:val="24"/>
          <w:szCs w:val="24"/>
        </w:rPr>
        <w:t>лжны содержать действующие Федеральные нормы и правила промышленной безопасности (ФНП)</w:t>
      </w:r>
      <w:r w:rsidR="00347718" w:rsidRPr="00301E4E">
        <w:rPr>
          <w:i w:val="0"/>
          <w:color w:val="000000"/>
          <w:sz w:val="24"/>
          <w:szCs w:val="24"/>
        </w:rPr>
        <w:t>.</w:t>
      </w:r>
      <w:r w:rsidR="00ED49F0" w:rsidRPr="00301E4E">
        <w:rPr>
          <w:i w:val="0"/>
          <w:color w:val="000000"/>
          <w:sz w:val="24"/>
          <w:szCs w:val="24"/>
        </w:rPr>
        <w:t xml:space="preserve"> </w:t>
      </w:r>
    </w:p>
    <w:p w:rsidR="00501144" w:rsidRDefault="00301E4E" w:rsidP="00C11FDA">
      <w:pPr>
        <w:pStyle w:val="1"/>
        <w:shd w:val="clear" w:color="auto" w:fill="auto"/>
        <w:spacing w:line="314" w:lineRule="exact"/>
        <w:ind w:right="-1"/>
        <w:rPr>
          <w:i w:val="0"/>
          <w:color w:val="000000"/>
          <w:sz w:val="24"/>
          <w:szCs w:val="24"/>
        </w:rPr>
      </w:pPr>
      <w:r w:rsidRPr="00301E4E">
        <w:rPr>
          <w:i w:val="0"/>
          <w:color w:val="000000"/>
          <w:sz w:val="24"/>
          <w:szCs w:val="24"/>
        </w:rPr>
        <w:t xml:space="preserve">- </w:t>
      </w:r>
      <w:r w:rsidR="00501144">
        <w:rPr>
          <w:i w:val="0"/>
          <w:color w:val="000000"/>
          <w:sz w:val="24"/>
          <w:szCs w:val="24"/>
        </w:rPr>
        <w:t>Полнота тем: Программы включаю</w:t>
      </w:r>
      <w:r w:rsidR="00347718" w:rsidRPr="00301E4E">
        <w:rPr>
          <w:i w:val="0"/>
          <w:color w:val="000000"/>
          <w:sz w:val="24"/>
          <w:szCs w:val="24"/>
        </w:rPr>
        <w:t xml:space="preserve">т изучение </w:t>
      </w:r>
      <w:r w:rsidR="00501144">
        <w:rPr>
          <w:i w:val="0"/>
          <w:color w:val="000000"/>
          <w:sz w:val="24"/>
          <w:szCs w:val="24"/>
        </w:rPr>
        <w:t>устройств и классификацию сосудов, эксплуатацию и техническое обслуживание.</w:t>
      </w:r>
    </w:p>
    <w:p w:rsidR="00BE7C3A" w:rsidRPr="00301E4E" w:rsidRDefault="00301E4E" w:rsidP="00C11FDA">
      <w:pPr>
        <w:pStyle w:val="1"/>
        <w:shd w:val="clear" w:color="auto" w:fill="auto"/>
        <w:spacing w:line="314" w:lineRule="exact"/>
        <w:ind w:right="-1"/>
        <w:rPr>
          <w:i w:val="0"/>
          <w:color w:val="000000"/>
          <w:sz w:val="24"/>
          <w:szCs w:val="24"/>
        </w:rPr>
      </w:pPr>
      <w:r w:rsidRPr="00301E4E">
        <w:rPr>
          <w:i w:val="0"/>
          <w:color w:val="000000"/>
          <w:sz w:val="24"/>
          <w:szCs w:val="24"/>
        </w:rPr>
        <w:t xml:space="preserve">- </w:t>
      </w:r>
      <w:r w:rsidR="00347718" w:rsidRPr="00301E4E">
        <w:rPr>
          <w:i w:val="0"/>
          <w:color w:val="000000"/>
          <w:sz w:val="24"/>
          <w:szCs w:val="24"/>
        </w:rPr>
        <w:t>Практическая направленнос</w:t>
      </w:r>
      <w:r w:rsidR="007D26BB">
        <w:rPr>
          <w:i w:val="0"/>
          <w:color w:val="000000"/>
          <w:sz w:val="24"/>
          <w:szCs w:val="24"/>
        </w:rPr>
        <w:t>ть: в ходе обучения проводится анализ аварийных ситуаций, рассматриваются меры предупреждения</w:t>
      </w:r>
    </w:p>
    <w:p w:rsidR="00C11FDA" w:rsidRPr="00301E4E" w:rsidRDefault="00301E4E" w:rsidP="00301E4E">
      <w:pPr>
        <w:pStyle w:val="1"/>
        <w:shd w:val="clear" w:color="auto" w:fill="auto"/>
        <w:spacing w:line="314" w:lineRule="exact"/>
        <w:ind w:right="-1"/>
        <w:rPr>
          <w:i w:val="0"/>
          <w:sz w:val="24"/>
          <w:szCs w:val="24"/>
        </w:rPr>
      </w:pPr>
      <w:r w:rsidRPr="00301E4E">
        <w:rPr>
          <w:i w:val="0"/>
          <w:color w:val="000000"/>
          <w:sz w:val="24"/>
          <w:szCs w:val="24"/>
        </w:rPr>
        <w:t xml:space="preserve">- </w:t>
      </w:r>
      <w:r w:rsidR="00347718" w:rsidRPr="00301E4E">
        <w:rPr>
          <w:i w:val="0"/>
          <w:color w:val="000000"/>
          <w:sz w:val="24"/>
          <w:szCs w:val="24"/>
        </w:rPr>
        <w:t>Формат: Учебные пособия, тесты и лекции предоставляются через системы дистанционного обучения (СДО).</w:t>
      </w:r>
      <w:bookmarkEnd w:id="0"/>
    </w:p>
    <w:p w:rsidR="005E0E6E" w:rsidRPr="00301E4E" w:rsidRDefault="00301E4E" w:rsidP="00C11FDA">
      <w:pPr>
        <w:ind w:right="-1"/>
        <w:rPr>
          <w:rFonts w:ascii="Times New Roman" w:hAnsi="Times New Roman" w:cs="Times New Roman"/>
        </w:rPr>
      </w:pPr>
      <w:r w:rsidRPr="00301E4E">
        <w:rPr>
          <w:rFonts w:ascii="Times New Roman" w:hAnsi="Times New Roman" w:cs="Times New Roman"/>
        </w:rPr>
        <w:t xml:space="preserve">- </w:t>
      </w:r>
      <w:r w:rsidR="00114D61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>Лицензионные требования к поставщику услуг</w:t>
      </w:r>
      <w:r w:rsidR="008C02A1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 xml:space="preserve">. </w:t>
      </w:r>
      <w:r w:rsidR="00114D61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>Чтобы выдавать удостоверение о повышении квалификации, учебный центр обязан иметь:</w:t>
      </w:r>
      <w:r w:rsidR="008C02A1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 xml:space="preserve"> </w:t>
      </w:r>
      <w:r w:rsidR="00114D61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>Действующую лицензию на образовательную деятельность.</w:t>
      </w:r>
      <w:r w:rsidR="008C02A1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 xml:space="preserve"> </w:t>
      </w:r>
      <w:r w:rsidR="00114D61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>Квалифицированный преподавательский состав с профильным высшим образованием</w:t>
      </w:r>
      <w:r w:rsidR="00114D61" w:rsidRPr="00301E4E">
        <w:rPr>
          <w:rFonts w:ascii="Times New Roman" w:hAnsi="Times New Roman" w:cs="Times New Roman"/>
        </w:rPr>
        <w:t xml:space="preserve"> и опытом работы.</w:t>
      </w:r>
      <w:r w:rsidR="008C02A1" w:rsidRPr="00301E4E">
        <w:rPr>
          <w:rFonts w:ascii="Times New Roman" w:hAnsi="Times New Roman" w:cs="Times New Roman"/>
        </w:rPr>
        <w:t xml:space="preserve"> </w:t>
      </w:r>
      <w:r w:rsidR="00114D61" w:rsidRPr="00301E4E">
        <w:rPr>
          <w:rFonts w:ascii="Times New Roman" w:hAnsi="Times New Roman" w:cs="Times New Roman"/>
        </w:rPr>
        <w:t>Учебный план объемом не менее 72 часов (стандарт для базовых программ).</w:t>
      </w:r>
    </w:p>
    <w:p w:rsidR="002546EB" w:rsidRPr="00301E4E" w:rsidRDefault="00301E4E" w:rsidP="002546EB">
      <w:pPr>
        <w:rPr>
          <w:rFonts w:ascii="Times New Roman" w:hAnsi="Times New Roman" w:cs="Times New Roman"/>
        </w:rPr>
      </w:pPr>
      <w:r w:rsidRPr="00301E4E">
        <w:rPr>
          <w:rFonts w:ascii="Times New Roman" w:hAnsi="Times New Roman" w:cs="Times New Roman"/>
        </w:rPr>
        <w:t>7</w:t>
      </w:r>
      <w:r w:rsidR="00666C07" w:rsidRPr="00301E4E">
        <w:rPr>
          <w:rFonts w:ascii="Times New Roman" w:hAnsi="Times New Roman" w:cs="Times New Roman"/>
        </w:rPr>
        <w:t>.</w:t>
      </w:r>
      <w:r w:rsidR="00666C07" w:rsidRPr="00301E4E">
        <w:rPr>
          <w:rFonts w:ascii="Times New Roman" w:hAnsi="Times New Roman" w:cs="Times New Roman"/>
        </w:rPr>
        <w:tab/>
        <w:t>Перечень нормативных правовых и нормативных технических актов</w:t>
      </w:r>
      <w:r w:rsidR="007D26BB">
        <w:rPr>
          <w:rFonts w:ascii="Times New Roman" w:hAnsi="Times New Roman" w:cs="Times New Roman"/>
        </w:rPr>
        <w:t xml:space="preserve">: </w:t>
      </w:r>
      <w:r w:rsidR="00490555">
        <w:rPr>
          <w:rFonts w:ascii="Times New Roman" w:hAnsi="Times New Roman" w:cs="Times New Roman"/>
        </w:rPr>
        <w:t xml:space="preserve">Правительство Российской Федерации Постановление </w:t>
      </w:r>
      <w:bookmarkStart w:id="1" w:name="_GoBack"/>
      <w:r w:rsidR="00490555">
        <w:rPr>
          <w:rFonts w:ascii="Times New Roman" w:hAnsi="Times New Roman" w:cs="Times New Roman"/>
        </w:rPr>
        <w:t>от 24 декабря 2021 года № 2464 «О порядке обучения по охране труда и проверки знания требований охраны труда».</w:t>
      </w:r>
    </w:p>
    <w:bookmarkEnd w:id="1"/>
    <w:p w:rsidR="00B76BE5" w:rsidRPr="00301E4E" w:rsidRDefault="00B76BE5" w:rsidP="002546EB">
      <w:pPr>
        <w:rPr>
          <w:rFonts w:ascii="Times New Roman" w:hAnsi="Times New Roman" w:cs="Times New Roman"/>
        </w:rPr>
      </w:pPr>
    </w:p>
    <w:sectPr w:rsidR="00B76BE5" w:rsidRPr="00301E4E" w:rsidSect="003D56CA">
      <w:headerReference w:type="default" r:id="rId7"/>
      <w:pgSz w:w="11906" w:h="16838"/>
      <w:pgMar w:top="1134" w:right="850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A8A" w:rsidRDefault="00133A8A" w:rsidP="003D56CA">
      <w:r>
        <w:separator/>
      </w:r>
    </w:p>
  </w:endnote>
  <w:endnote w:type="continuationSeparator" w:id="0">
    <w:p w:rsidR="00133A8A" w:rsidRDefault="00133A8A" w:rsidP="003D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A8A" w:rsidRDefault="00133A8A" w:rsidP="003D56CA">
      <w:r>
        <w:separator/>
      </w:r>
    </w:p>
  </w:footnote>
  <w:footnote w:type="continuationSeparator" w:id="0">
    <w:p w:rsidR="00133A8A" w:rsidRDefault="00133A8A" w:rsidP="003D5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6CA" w:rsidRPr="003D56CA" w:rsidRDefault="003D56CA" w:rsidP="003D56CA">
    <w:pPr>
      <w:pStyle w:val="a6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436F"/>
    <w:multiLevelType w:val="multilevel"/>
    <w:tmpl w:val="644405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C6426"/>
    <w:multiLevelType w:val="multilevel"/>
    <w:tmpl w:val="C39EF6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6766D9"/>
    <w:multiLevelType w:val="multilevel"/>
    <w:tmpl w:val="AB568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897A12"/>
    <w:multiLevelType w:val="multilevel"/>
    <w:tmpl w:val="D00E2B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B36ECD"/>
    <w:multiLevelType w:val="multilevel"/>
    <w:tmpl w:val="1FE875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B72"/>
    <w:rsid w:val="00013E0E"/>
    <w:rsid w:val="00057F37"/>
    <w:rsid w:val="0006483D"/>
    <w:rsid w:val="000C3F5B"/>
    <w:rsid w:val="000C45F8"/>
    <w:rsid w:val="000D5E05"/>
    <w:rsid w:val="000D5F29"/>
    <w:rsid w:val="00100CF0"/>
    <w:rsid w:val="00114D61"/>
    <w:rsid w:val="00133A8A"/>
    <w:rsid w:val="0014217A"/>
    <w:rsid w:val="00164755"/>
    <w:rsid w:val="001C52FD"/>
    <w:rsid w:val="001C6CCC"/>
    <w:rsid w:val="00212F17"/>
    <w:rsid w:val="00235EB6"/>
    <w:rsid w:val="0023742C"/>
    <w:rsid w:val="00240B20"/>
    <w:rsid w:val="002546EB"/>
    <w:rsid w:val="0025498D"/>
    <w:rsid w:val="0028371E"/>
    <w:rsid w:val="002A253F"/>
    <w:rsid w:val="002C1743"/>
    <w:rsid w:val="002F2B85"/>
    <w:rsid w:val="00301E4E"/>
    <w:rsid w:val="003200AD"/>
    <w:rsid w:val="00325DFF"/>
    <w:rsid w:val="00347718"/>
    <w:rsid w:val="00396203"/>
    <w:rsid w:val="003D0D26"/>
    <w:rsid w:val="003D56CA"/>
    <w:rsid w:val="003E43DD"/>
    <w:rsid w:val="0043312A"/>
    <w:rsid w:val="00461A8F"/>
    <w:rsid w:val="004827DC"/>
    <w:rsid w:val="00490555"/>
    <w:rsid w:val="00494969"/>
    <w:rsid w:val="004E2CF2"/>
    <w:rsid w:val="004E5219"/>
    <w:rsid w:val="00501144"/>
    <w:rsid w:val="0051316F"/>
    <w:rsid w:val="00516C80"/>
    <w:rsid w:val="00596D8D"/>
    <w:rsid w:val="005B1E2A"/>
    <w:rsid w:val="005B3502"/>
    <w:rsid w:val="00603701"/>
    <w:rsid w:val="00660B76"/>
    <w:rsid w:val="00666C07"/>
    <w:rsid w:val="00674F4E"/>
    <w:rsid w:val="0068653B"/>
    <w:rsid w:val="0069329D"/>
    <w:rsid w:val="006B6DC5"/>
    <w:rsid w:val="006B73F8"/>
    <w:rsid w:val="006C2F27"/>
    <w:rsid w:val="006C3773"/>
    <w:rsid w:val="006F1A2C"/>
    <w:rsid w:val="006F6529"/>
    <w:rsid w:val="007475FC"/>
    <w:rsid w:val="00763492"/>
    <w:rsid w:val="0078318D"/>
    <w:rsid w:val="00791C2B"/>
    <w:rsid w:val="0079404F"/>
    <w:rsid w:val="007A0938"/>
    <w:rsid w:val="007A1EC1"/>
    <w:rsid w:val="007A44C3"/>
    <w:rsid w:val="007D26BB"/>
    <w:rsid w:val="007D3855"/>
    <w:rsid w:val="007F0828"/>
    <w:rsid w:val="007F61A1"/>
    <w:rsid w:val="008506C4"/>
    <w:rsid w:val="00874D39"/>
    <w:rsid w:val="008A472D"/>
    <w:rsid w:val="008C02A1"/>
    <w:rsid w:val="008D75BC"/>
    <w:rsid w:val="00965CA0"/>
    <w:rsid w:val="009661F5"/>
    <w:rsid w:val="00970EC2"/>
    <w:rsid w:val="009C4442"/>
    <w:rsid w:val="009C7ECA"/>
    <w:rsid w:val="00A22C47"/>
    <w:rsid w:val="00A45177"/>
    <w:rsid w:val="00AA3C0E"/>
    <w:rsid w:val="00AD10E7"/>
    <w:rsid w:val="00AF15C5"/>
    <w:rsid w:val="00AF17D6"/>
    <w:rsid w:val="00B047F6"/>
    <w:rsid w:val="00B16CAB"/>
    <w:rsid w:val="00B27B70"/>
    <w:rsid w:val="00B32B89"/>
    <w:rsid w:val="00B34B3E"/>
    <w:rsid w:val="00B36F39"/>
    <w:rsid w:val="00B5446C"/>
    <w:rsid w:val="00B76BE5"/>
    <w:rsid w:val="00B814D8"/>
    <w:rsid w:val="00B875DC"/>
    <w:rsid w:val="00BE7C3A"/>
    <w:rsid w:val="00BF0CE9"/>
    <w:rsid w:val="00C11FDA"/>
    <w:rsid w:val="00C52228"/>
    <w:rsid w:val="00C748F9"/>
    <w:rsid w:val="00CA4800"/>
    <w:rsid w:val="00CD4878"/>
    <w:rsid w:val="00D305CD"/>
    <w:rsid w:val="00D34B72"/>
    <w:rsid w:val="00D873B3"/>
    <w:rsid w:val="00DA0D07"/>
    <w:rsid w:val="00DB4946"/>
    <w:rsid w:val="00DB529D"/>
    <w:rsid w:val="00DF6526"/>
    <w:rsid w:val="00E3605F"/>
    <w:rsid w:val="00EC0AE9"/>
    <w:rsid w:val="00EC6545"/>
    <w:rsid w:val="00ED49F0"/>
    <w:rsid w:val="00EF302A"/>
    <w:rsid w:val="00F16801"/>
    <w:rsid w:val="00F26AEB"/>
    <w:rsid w:val="00F7114B"/>
    <w:rsid w:val="00FB14E6"/>
    <w:rsid w:val="00FD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BC27F1-1E80-4DA9-8FC6-583358DA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873B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rsid w:val="00D34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u w:val="none"/>
    </w:rPr>
  </w:style>
  <w:style w:type="character" w:customStyle="1" w:styleId="40">
    <w:name w:val="Основной текст (4)"/>
    <w:basedOn w:val="4"/>
    <w:rsid w:val="00D34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a3">
    <w:name w:val="Основной текст_"/>
    <w:basedOn w:val="a0"/>
    <w:link w:val="1"/>
    <w:rsid w:val="00D34B72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character" w:customStyle="1" w:styleId="0pt">
    <w:name w:val="Основной текст + Не курсив;Интервал 0 pt"/>
    <w:basedOn w:val="a3"/>
    <w:rsid w:val="00D34B72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0pt">
    <w:name w:val="Основной текст (4) + Курсив;Интервал 0 pt"/>
    <w:basedOn w:val="4"/>
    <w:rsid w:val="00D34B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/>
    </w:rPr>
  </w:style>
  <w:style w:type="character" w:customStyle="1" w:styleId="48pt1pt">
    <w:name w:val="Основной текст (4) + 8 pt;Интервал 1 pt"/>
    <w:basedOn w:val="4"/>
    <w:rsid w:val="00D34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4"/>
      <w:w w:val="100"/>
      <w:position w:val="0"/>
      <w:sz w:val="16"/>
      <w:szCs w:val="16"/>
      <w:u w:val="single"/>
      <w:lang w:val="ru-RU"/>
    </w:rPr>
  </w:style>
  <w:style w:type="character" w:customStyle="1" w:styleId="48pt1pt0">
    <w:name w:val="Основной текст (4) + 8 pt;Малые прописные;Интервал 1 pt"/>
    <w:basedOn w:val="4"/>
    <w:rsid w:val="00D34B7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4"/>
      <w:w w:val="100"/>
      <w:position w:val="0"/>
      <w:sz w:val="16"/>
      <w:szCs w:val="16"/>
      <w:u w:val="single"/>
      <w:lang w:val="ru-RU"/>
    </w:rPr>
  </w:style>
  <w:style w:type="paragraph" w:customStyle="1" w:styleId="1">
    <w:name w:val="Основной текст1"/>
    <w:basedOn w:val="a"/>
    <w:link w:val="a3"/>
    <w:rsid w:val="00D34B72"/>
    <w:pPr>
      <w:shd w:val="clear" w:color="auto" w:fill="FFFFFF"/>
      <w:spacing w:line="319" w:lineRule="exact"/>
      <w:jc w:val="both"/>
    </w:pPr>
    <w:rPr>
      <w:rFonts w:ascii="Times New Roman" w:eastAsia="Times New Roman" w:hAnsi="Times New Roman" w:cs="Times New Roman"/>
      <w:i/>
      <w:iCs/>
      <w:color w:val="auto"/>
      <w:spacing w:val="-1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B27B70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27B7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60B7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F61A1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D56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56C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D56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56C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CA4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EC65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Козлова А.Н.</cp:lastModifiedBy>
  <cp:revision>96</cp:revision>
  <dcterms:created xsi:type="dcterms:W3CDTF">2024-04-07T10:35:00Z</dcterms:created>
  <dcterms:modified xsi:type="dcterms:W3CDTF">2026-08-18T09:01:00Z</dcterms:modified>
</cp:coreProperties>
</file>