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CD" w:rsidRDefault="0094494F" w:rsidP="0094494F">
      <w:pPr>
        <w:autoSpaceDE w:val="0"/>
        <w:autoSpaceDN w:val="0"/>
        <w:adjustRightInd w:val="0"/>
        <w:spacing w:line="21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</w:t>
      </w:r>
      <w:r w:rsidR="00A527CD">
        <w:rPr>
          <w:color w:val="000000"/>
          <w:sz w:val="22"/>
          <w:szCs w:val="22"/>
        </w:rPr>
        <w:t xml:space="preserve">                                                                                 </w:t>
      </w:r>
      <w:r>
        <w:rPr>
          <w:color w:val="000000"/>
          <w:sz w:val="22"/>
          <w:szCs w:val="22"/>
        </w:rPr>
        <w:t xml:space="preserve">   </w:t>
      </w:r>
      <w:r w:rsidR="00A527CD">
        <w:rPr>
          <w:color w:val="000000"/>
          <w:sz w:val="22"/>
          <w:szCs w:val="22"/>
        </w:rPr>
        <w:t>Приложение №2</w:t>
      </w:r>
    </w:p>
    <w:p w:rsidR="0094494F" w:rsidRPr="00AF371E" w:rsidRDefault="0094494F" w:rsidP="00A527CD">
      <w:pPr>
        <w:autoSpaceDE w:val="0"/>
        <w:autoSpaceDN w:val="0"/>
        <w:adjustRightInd w:val="0"/>
        <w:spacing w:line="21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Техническое задание.</w:t>
      </w:r>
    </w:p>
    <w:tbl>
      <w:tblPr>
        <w:tblW w:w="8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"/>
        <w:gridCol w:w="6301"/>
        <w:gridCol w:w="1392"/>
      </w:tblGrid>
      <w:tr w:rsidR="0094494F" w:rsidRPr="00AF371E" w:rsidTr="00EA406E">
        <w:trPr>
          <w:trHeight w:val="460"/>
        </w:trPr>
        <w:tc>
          <w:tcPr>
            <w:tcW w:w="1063" w:type="dxa"/>
          </w:tcPr>
          <w:p w:rsidR="0094494F" w:rsidRPr="00AF371E" w:rsidRDefault="0094494F" w:rsidP="00EA406E">
            <w:pPr>
              <w:suppressAutoHyphens/>
              <w:jc w:val="center"/>
              <w:rPr>
                <w:b/>
                <w:lang w:eastAsia="zh-CN"/>
              </w:rPr>
            </w:pPr>
            <w:r w:rsidRPr="00AF371E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spellStart"/>
            <w:proofErr w:type="gramStart"/>
            <w:r w:rsidRPr="00AF371E">
              <w:rPr>
                <w:b/>
                <w:sz w:val="22"/>
                <w:szCs w:val="22"/>
                <w:lang w:eastAsia="zh-CN"/>
              </w:rPr>
              <w:t>п</w:t>
            </w:r>
            <w:proofErr w:type="spellEnd"/>
            <w:proofErr w:type="gramEnd"/>
            <w:r w:rsidRPr="00AF371E">
              <w:rPr>
                <w:b/>
                <w:sz w:val="22"/>
                <w:szCs w:val="22"/>
                <w:lang w:eastAsia="zh-CN"/>
              </w:rPr>
              <w:t>/</w:t>
            </w:r>
            <w:proofErr w:type="spellStart"/>
            <w:r w:rsidRPr="00AF371E">
              <w:rPr>
                <w:b/>
                <w:sz w:val="22"/>
                <w:szCs w:val="22"/>
                <w:lang w:eastAsia="zh-CN"/>
              </w:rPr>
              <w:t>п</w:t>
            </w:r>
            <w:proofErr w:type="spellEnd"/>
          </w:p>
        </w:tc>
        <w:tc>
          <w:tcPr>
            <w:tcW w:w="6301" w:type="dxa"/>
          </w:tcPr>
          <w:p w:rsidR="0094494F" w:rsidRPr="00AF371E" w:rsidRDefault="0094494F" w:rsidP="00EA406E">
            <w:pPr>
              <w:suppressAutoHyphens/>
              <w:jc w:val="center"/>
              <w:rPr>
                <w:b/>
                <w:lang w:eastAsia="zh-CN"/>
              </w:rPr>
            </w:pPr>
            <w:r w:rsidRPr="00AF371E">
              <w:rPr>
                <w:b/>
                <w:sz w:val="22"/>
                <w:szCs w:val="22"/>
                <w:lang w:eastAsia="zh-CN"/>
              </w:rPr>
              <w:t>Наименование</w:t>
            </w:r>
          </w:p>
        </w:tc>
        <w:tc>
          <w:tcPr>
            <w:tcW w:w="1392" w:type="dxa"/>
          </w:tcPr>
          <w:p w:rsidR="0094494F" w:rsidRPr="00AF371E" w:rsidRDefault="0094494F" w:rsidP="00EA406E">
            <w:pPr>
              <w:suppressAutoHyphens/>
              <w:jc w:val="center"/>
              <w:rPr>
                <w:b/>
                <w:lang w:eastAsia="zh-CN"/>
              </w:rPr>
            </w:pPr>
            <w:r w:rsidRPr="00AF371E">
              <w:rPr>
                <w:b/>
                <w:sz w:val="22"/>
                <w:szCs w:val="22"/>
                <w:lang w:eastAsia="zh-CN"/>
              </w:rPr>
              <w:t>Количество</w:t>
            </w:r>
          </w:p>
        </w:tc>
      </w:tr>
      <w:tr w:rsidR="0094494F" w:rsidRPr="00AF371E" w:rsidTr="00EA406E">
        <w:trPr>
          <w:trHeight w:val="2054"/>
        </w:trPr>
        <w:tc>
          <w:tcPr>
            <w:tcW w:w="1063" w:type="dxa"/>
            <w:vAlign w:val="center"/>
          </w:tcPr>
          <w:p w:rsidR="0094494F" w:rsidRPr="00AF371E" w:rsidRDefault="0094494F" w:rsidP="00EA406E">
            <w:pPr>
              <w:suppressAutoHyphens/>
              <w:jc w:val="center"/>
              <w:rPr>
                <w:lang w:eastAsia="zh-CN"/>
              </w:rPr>
            </w:pPr>
            <w:r w:rsidRPr="00AF371E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301" w:type="dxa"/>
          </w:tcPr>
          <w:tbl>
            <w:tblPr>
              <w:tblW w:w="4779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79"/>
            </w:tblGrid>
            <w:tr w:rsidR="0094494F" w:rsidRPr="00AF371E" w:rsidTr="00EA406E">
              <w:trPr>
                <w:trHeight w:val="1116"/>
              </w:trPr>
              <w:tc>
                <w:tcPr>
                  <w:tcW w:w="4779" w:type="dxa"/>
                </w:tcPr>
                <w:p w:rsidR="00A527CD" w:rsidRPr="00FD6FB6" w:rsidRDefault="00A527CD" w:rsidP="00A527CD">
                  <w:pPr>
                    <w:autoSpaceDE w:val="0"/>
                    <w:spacing w:line="216" w:lineRule="auto"/>
                    <w:jc w:val="both"/>
                  </w:pPr>
                  <w:r w:rsidRPr="00FD6FB6">
                    <w:t xml:space="preserve">Ортопедическая обувь сложная без утепленной подкладки (1 пара), размер обуви 41,пол пользователя: женский; Назначение: при </w:t>
                  </w:r>
                  <w:proofErr w:type="spellStart"/>
                  <w:r w:rsidRPr="00FD6FB6">
                    <w:t>лимфостазе</w:t>
                  </w:r>
                  <w:proofErr w:type="spellEnd"/>
                  <w:r w:rsidRPr="00FD6FB6">
                    <w:t>. Вид обуви - туфли (ботинки) ОКПД</w:t>
                  </w:r>
                  <w:proofErr w:type="gramStart"/>
                  <w:r w:rsidRPr="00FD6FB6">
                    <w:t>2</w:t>
                  </w:r>
                  <w:proofErr w:type="gramEnd"/>
                  <w:r w:rsidRPr="00FD6FB6">
                    <w:t>: 32.50.22.153</w:t>
                  </w:r>
                </w:p>
                <w:p w:rsidR="0094494F" w:rsidRPr="00AF371E" w:rsidRDefault="0094494F" w:rsidP="00EA406E">
                  <w:pPr>
                    <w:suppressAutoHyphens/>
                    <w:spacing w:line="240" w:lineRule="exact"/>
                    <w:jc w:val="both"/>
                    <w:rPr>
                      <w:lang w:eastAsia="zh-CN"/>
                    </w:rPr>
                  </w:pPr>
                </w:p>
              </w:tc>
            </w:tr>
          </w:tbl>
          <w:p w:rsidR="0094494F" w:rsidRPr="00AF371E" w:rsidRDefault="0094494F" w:rsidP="00EA406E">
            <w:pPr>
              <w:suppressAutoHyphens/>
              <w:autoSpaceDE w:val="0"/>
              <w:spacing w:line="204" w:lineRule="auto"/>
              <w:ind w:right="-2"/>
              <w:jc w:val="both"/>
              <w:rPr>
                <w:lang w:eastAsia="zh-CN"/>
              </w:rPr>
            </w:pPr>
          </w:p>
        </w:tc>
        <w:tc>
          <w:tcPr>
            <w:tcW w:w="1392" w:type="dxa"/>
            <w:vAlign w:val="center"/>
          </w:tcPr>
          <w:p w:rsidR="0094494F" w:rsidRPr="00AF371E" w:rsidRDefault="00A527CD" w:rsidP="00EA406E">
            <w:pPr>
              <w:suppressAutoHyphens/>
              <w:autoSpaceDE w:val="0"/>
              <w:spacing w:line="21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 пара</w:t>
            </w:r>
          </w:p>
        </w:tc>
      </w:tr>
      <w:tr w:rsidR="00A527CD" w:rsidRPr="00AF371E" w:rsidTr="00EA406E">
        <w:trPr>
          <w:trHeight w:val="2054"/>
        </w:trPr>
        <w:tc>
          <w:tcPr>
            <w:tcW w:w="1063" w:type="dxa"/>
            <w:vAlign w:val="center"/>
          </w:tcPr>
          <w:p w:rsidR="00A527CD" w:rsidRPr="00AF371E" w:rsidRDefault="00A527CD" w:rsidP="00EA406E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301" w:type="dxa"/>
          </w:tcPr>
          <w:p w:rsidR="00A527CD" w:rsidRPr="00FD6FB6" w:rsidRDefault="00A527CD" w:rsidP="00A527CD">
            <w:pPr>
              <w:autoSpaceDE w:val="0"/>
              <w:spacing w:line="216" w:lineRule="auto"/>
              <w:jc w:val="both"/>
            </w:pPr>
            <w:r w:rsidRPr="00FD6FB6">
              <w:t xml:space="preserve">Ортопедическая обувь сложная  на утепленной подкладке (1 пара): вид обуви ботинки, размер обуви 41, пол пользователя женский, назначение - при </w:t>
            </w:r>
            <w:proofErr w:type="spellStart"/>
            <w:r w:rsidRPr="00FD6FB6">
              <w:t>лимфостазе</w:t>
            </w:r>
            <w:proofErr w:type="spellEnd"/>
            <w:r w:rsidRPr="00FD6FB6">
              <w:t>. ОКПД</w:t>
            </w:r>
            <w:proofErr w:type="gramStart"/>
            <w:r w:rsidRPr="00FD6FB6">
              <w:t>2</w:t>
            </w:r>
            <w:proofErr w:type="gramEnd"/>
            <w:r w:rsidRPr="00FD6FB6">
              <w:t>:32.50.22.153</w:t>
            </w:r>
          </w:p>
          <w:p w:rsidR="00A527CD" w:rsidRPr="00AF371E" w:rsidRDefault="00A527CD" w:rsidP="00EA406E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92" w:type="dxa"/>
            <w:vAlign w:val="center"/>
          </w:tcPr>
          <w:p w:rsidR="00A527CD" w:rsidRDefault="00A527CD" w:rsidP="00EA406E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 пара</w:t>
            </w:r>
          </w:p>
        </w:tc>
      </w:tr>
    </w:tbl>
    <w:p w:rsidR="0094494F" w:rsidRPr="00AF371E" w:rsidRDefault="0094494F" w:rsidP="0094494F">
      <w:pPr>
        <w:jc w:val="both"/>
        <w:rPr>
          <w:color w:val="000000"/>
          <w:sz w:val="22"/>
          <w:szCs w:val="22"/>
        </w:rPr>
      </w:pPr>
    </w:p>
    <w:p w:rsidR="0094494F" w:rsidRPr="00AF371E" w:rsidRDefault="0094494F" w:rsidP="0094494F">
      <w:pPr>
        <w:rPr>
          <w:color w:val="000000"/>
          <w:sz w:val="22"/>
          <w:szCs w:val="22"/>
        </w:rPr>
      </w:pPr>
    </w:p>
    <w:p w:rsidR="00F12C76" w:rsidRDefault="0094494F" w:rsidP="00A527CD">
      <w:pPr>
        <w:jc w:val="both"/>
      </w:pPr>
      <w:r w:rsidRPr="00AF371E">
        <w:rPr>
          <w:color w:val="000000"/>
          <w:sz w:val="22"/>
          <w:szCs w:val="22"/>
        </w:rPr>
        <w:t xml:space="preserve">Срок поставки товара, выполнения работ, оказания услуг: </w:t>
      </w:r>
      <w:r w:rsidR="00A527CD" w:rsidRPr="00FD6FB6">
        <w:rPr>
          <w:color w:val="000000"/>
        </w:rPr>
        <w:t>в течени</w:t>
      </w:r>
      <w:proofErr w:type="gramStart"/>
      <w:r w:rsidR="00A527CD" w:rsidRPr="00FD6FB6">
        <w:rPr>
          <w:color w:val="000000"/>
        </w:rPr>
        <w:t>и</w:t>
      </w:r>
      <w:proofErr w:type="gramEnd"/>
      <w:r w:rsidR="00A527CD" w:rsidRPr="00FD6FB6">
        <w:rPr>
          <w:color w:val="000000"/>
        </w:rPr>
        <w:t xml:space="preserve"> 40 календарных дней с момента заключения Государственного контракта. Место поставки товаров: </w:t>
      </w:r>
      <w:proofErr w:type="gramStart"/>
      <w:r w:rsidR="00A527CD" w:rsidRPr="00FD6FB6">
        <w:rPr>
          <w:color w:val="000000"/>
        </w:rPr>
        <w:t>ФКУ ИК-3 УФСИН России по Ивановской области (Ивановская область, г. Кинешма, ул. Шуйская, д. 1</w:t>
      </w:r>
      <w:r w:rsidR="00A527CD">
        <w:rPr>
          <w:color w:val="000000"/>
        </w:rPr>
        <w:t>.</w:t>
      </w:r>
      <w:proofErr w:type="gramEnd"/>
      <w:r w:rsidR="00A527CD">
        <w:rPr>
          <w:color w:val="000000"/>
        </w:rPr>
        <w:t xml:space="preserve"> Поставка товара осуществляется силами и транспортом поставщика и за его счет.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94F"/>
    <w:rsid w:val="006C0B77"/>
    <w:rsid w:val="006C3E7D"/>
    <w:rsid w:val="008242FF"/>
    <w:rsid w:val="00870751"/>
    <w:rsid w:val="00922C48"/>
    <w:rsid w:val="0094494F"/>
    <w:rsid w:val="00A527CD"/>
    <w:rsid w:val="00A91154"/>
    <w:rsid w:val="00B915B7"/>
    <w:rsid w:val="00EA59DF"/>
    <w:rsid w:val="00EE4070"/>
    <w:rsid w:val="00F12C76"/>
    <w:rsid w:val="00F2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2026-03-18T07:39:00Z</dcterms:created>
  <dcterms:modified xsi:type="dcterms:W3CDTF">2026-06-05T06:54:00Z</dcterms:modified>
</cp:coreProperties>
</file>