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9C0" w:rsidRPr="00B45184" w:rsidRDefault="006429C0" w:rsidP="006429C0">
      <w:pPr>
        <w:pStyle w:val="a3"/>
        <w:jc w:val="right"/>
        <w:rPr>
          <w:b/>
          <w:sz w:val="20"/>
        </w:rPr>
      </w:pPr>
    </w:p>
    <w:p w:rsidR="006429C0" w:rsidRPr="00B45184" w:rsidRDefault="006429C0">
      <w:pPr>
        <w:pStyle w:val="a3"/>
        <w:rPr>
          <w:b/>
          <w:sz w:val="20"/>
        </w:rPr>
      </w:pPr>
    </w:p>
    <w:p w:rsidR="0029527F" w:rsidRPr="002B085E" w:rsidRDefault="00774365">
      <w:pPr>
        <w:pStyle w:val="a3"/>
        <w:rPr>
          <w:b/>
          <w:sz w:val="20"/>
        </w:rPr>
      </w:pPr>
      <w:r w:rsidRPr="002B085E">
        <w:rPr>
          <w:b/>
          <w:sz w:val="20"/>
        </w:rPr>
        <w:t>Л</w:t>
      </w:r>
      <w:r w:rsidR="002E5332" w:rsidRPr="002B085E">
        <w:rPr>
          <w:b/>
          <w:sz w:val="20"/>
        </w:rPr>
        <w:t>ицензионный договор</w:t>
      </w:r>
      <w:r w:rsidR="0029527F" w:rsidRPr="002B085E">
        <w:rPr>
          <w:b/>
          <w:sz w:val="20"/>
        </w:rPr>
        <w:t xml:space="preserve"> №</w:t>
      </w:r>
      <w:r w:rsidR="003F38D9">
        <w:rPr>
          <w:b/>
          <w:sz w:val="20"/>
        </w:rPr>
        <w:t xml:space="preserve"> </w:t>
      </w:r>
      <w:r w:rsidR="001006FE">
        <w:rPr>
          <w:b/>
          <w:sz w:val="20"/>
        </w:rPr>
        <w:t>_______________</w:t>
      </w:r>
      <w:r w:rsidR="00FB0F53">
        <w:t xml:space="preserve"> </w:t>
      </w:r>
    </w:p>
    <w:p w:rsidR="003F5463" w:rsidRPr="002B085E" w:rsidRDefault="003F5463">
      <w:pPr>
        <w:pStyle w:val="a3"/>
        <w:rPr>
          <w:b/>
          <w:sz w:val="20"/>
        </w:rPr>
      </w:pPr>
      <w:r w:rsidRPr="002B085E">
        <w:rPr>
          <w:b/>
          <w:sz w:val="20"/>
        </w:rPr>
        <w:t>о предоставлении прав</w:t>
      </w:r>
      <w:r w:rsidR="00C027D1" w:rsidRPr="002B085E">
        <w:rPr>
          <w:b/>
          <w:sz w:val="20"/>
        </w:rPr>
        <w:t xml:space="preserve"> на</w:t>
      </w:r>
      <w:r w:rsidRPr="002B085E">
        <w:rPr>
          <w:b/>
          <w:sz w:val="20"/>
        </w:rPr>
        <w:t xml:space="preserve"> использовани</w:t>
      </w:r>
      <w:r w:rsidR="00C027D1" w:rsidRPr="002B085E">
        <w:rPr>
          <w:b/>
          <w:sz w:val="20"/>
        </w:rPr>
        <w:t>е</w:t>
      </w:r>
      <w:r w:rsidRPr="002B085E">
        <w:rPr>
          <w:b/>
          <w:sz w:val="20"/>
        </w:rPr>
        <w:t xml:space="preserve"> программ для ЭВМ</w:t>
      </w:r>
    </w:p>
    <w:p w:rsidR="003F5463" w:rsidRPr="002B085E" w:rsidRDefault="003F5463">
      <w:pPr>
        <w:pStyle w:val="a3"/>
        <w:rPr>
          <w:b/>
          <w:sz w:val="20"/>
        </w:rPr>
      </w:pPr>
    </w:p>
    <w:p w:rsidR="0029527F" w:rsidRPr="002B085E" w:rsidRDefault="0029527F" w:rsidP="000654AF">
      <w:pPr>
        <w:tabs>
          <w:tab w:val="left" w:pos="7230"/>
        </w:tabs>
        <w:jc w:val="both"/>
        <w:rPr>
          <w:b/>
          <w:sz w:val="20"/>
          <w:szCs w:val="20"/>
        </w:rPr>
      </w:pPr>
      <w:r w:rsidRPr="002B085E">
        <w:rPr>
          <w:sz w:val="20"/>
          <w:szCs w:val="20"/>
        </w:rPr>
        <w:t xml:space="preserve">г. </w:t>
      </w:r>
      <w:r w:rsidR="001006FE">
        <w:rPr>
          <w:sz w:val="20"/>
          <w:szCs w:val="20"/>
        </w:rPr>
        <w:t>______________________</w:t>
      </w:r>
      <w:r w:rsidRPr="002B085E">
        <w:rPr>
          <w:b/>
          <w:sz w:val="20"/>
          <w:szCs w:val="20"/>
        </w:rPr>
        <w:tab/>
      </w:r>
      <w:r w:rsidR="007266C7" w:rsidRPr="002B085E">
        <w:rPr>
          <w:b/>
          <w:sz w:val="20"/>
          <w:szCs w:val="20"/>
        </w:rPr>
        <w:t xml:space="preserve">   </w:t>
      </w:r>
      <w:r w:rsidR="009A7637">
        <w:rPr>
          <w:b/>
          <w:sz w:val="20"/>
          <w:szCs w:val="20"/>
        </w:rPr>
        <w:t xml:space="preserve">   </w:t>
      </w:r>
      <w:r w:rsidR="007266C7" w:rsidRPr="002B085E">
        <w:rPr>
          <w:b/>
          <w:sz w:val="20"/>
          <w:szCs w:val="20"/>
        </w:rPr>
        <w:t xml:space="preserve">    </w:t>
      </w:r>
      <w:r w:rsidR="00311B8F">
        <w:rPr>
          <w:b/>
          <w:sz w:val="20"/>
          <w:szCs w:val="20"/>
        </w:rPr>
        <w:t xml:space="preserve">    </w:t>
      </w:r>
      <w:r w:rsidR="003F38D9">
        <w:rPr>
          <w:b/>
          <w:sz w:val="20"/>
          <w:szCs w:val="20"/>
        </w:rPr>
        <w:t xml:space="preserve">  </w:t>
      </w:r>
      <w:r w:rsidR="00311B8F">
        <w:rPr>
          <w:b/>
          <w:sz w:val="20"/>
          <w:szCs w:val="20"/>
        </w:rPr>
        <w:t xml:space="preserve">  </w:t>
      </w:r>
      <w:r w:rsidRPr="002B085E">
        <w:rPr>
          <w:sz w:val="20"/>
          <w:szCs w:val="20"/>
        </w:rPr>
        <w:t>«</w:t>
      </w:r>
      <w:r w:rsidR="00CA14FE">
        <w:rPr>
          <w:sz w:val="20"/>
          <w:szCs w:val="20"/>
        </w:rPr>
        <w:t>_</w:t>
      </w:r>
      <w:r w:rsidRPr="002B085E">
        <w:rPr>
          <w:sz w:val="20"/>
          <w:szCs w:val="20"/>
        </w:rPr>
        <w:t xml:space="preserve">» </w:t>
      </w:r>
      <w:r w:rsidR="00A26F0C">
        <w:rPr>
          <w:sz w:val="20"/>
          <w:szCs w:val="20"/>
        </w:rPr>
        <w:t>июня</w:t>
      </w:r>
      <w:r w:rsidRPr="002B085E">
        <w:rPr>
          <w:sz w:val="20"/>
          <w:szCs w:val="20"/>
        </w:rPr>
        <w:t xml:space="preserve"> 20</w:t>
      </w:r>
      <w:r w:rsidR="00C55561" w:rsidRPr="002B085E">
        <w:rPr>
          <w:sz w:val="20"/>
          <w:szCs w:val="20"/>
        </w:rPr>
        <w:t>2</w:t>
      </w:r>
      <w:r w:rsidR="00CA14FE">
        <w:rPr>
          <w:sz w:val="20"/>
          <w:szCs w:val="20"/>
        </w:rPr>
        <w:t>6</w:t>
      </w:r>
      <w:r w:rsidRPr="002B085E">
        <w:rPr>
          <w:sz w:val="20"/>
          <w:szCs w:val="20"/>
        </w:rPr>
        <w:t>г.</w:t>
      </w:r>
    </w:p>
    <w:p w:rsidR="0029527F" w:rsidRPr="002B085E" w:rsidRDefault="0029527F">
      <w:pPr>
        <w:pStyle w:val="30"/>
        <w:tabs>
          <w:tab w:val="left" w:pos="9498"/>
        </w:tabs>
        <w:spacing w:before="0" w:beforeAutospacing="0"/>
        <w:ind w:right="29"/>
        <w:rPr>
          <w:sz w:val="20"/>
        </w:rPr>
      </w:pPr>
    </w:p>
    <w:p w:rsidR="005C5557" w:rsidRPr="002B085E" w:rsidRDefault="001006FE" w:rsidP="009A7637">
      <w:pPr>
        <w:tabs>
          <w:tab w:val="num" w:pos="540"/>
        </w:tabs>
        <w:jc w:val="both"/>
        <w:rPr>
          <w:sz w:val="20"/>
          <w:szCs w:val="20"/>
        </w:rPr>
      </w:pPr>
      <w:r>
        <w:rPr>
          <w:sz w:val="20"/>
          <w:szCs w:val="20"/>
        </w:rPr>
        <w:t>_______________________________</w:t>
      </w:r>
      <w:r w:rsidR="005C5557" w:rsidRPr="002B085E">
        <w:rPr>
          <w:sz w:val="20"/>
          <w:szCs w:val="20"/>
        </w:rPr>
        <w:t>, именуемое в дальнейшем «</w:t>
      </w:r>
      <w:r w:rsidR="00774365" w:rsidRPr="009A7637">
        <w:rPr>
          <w:b/>
          <w:sz w:val="20"/>
          <w:szCs w:val="20"/>
        </w:rPr>
        <w:t>Л</w:t>
      </w:r>
      <w:r w:rsidR="005C5557" w:rsidRPr="009A7637">
        <w:rPr>
          <w:b/>
          <w:sz w:val="20"/>
          <w:szCs w:val="20"/>
        </w:rPr>
        <w:t>ицензиар</w:t>
      </w:r>
      <w:r w:rsidR="005C5557" w:rsidRPr="002B085E">
        <w:rPr>
          <w:sz w:val="20"/>
          <w:szCs w:val="20"/>
        </w:rPr>
        <w:t xml:space="preserve">», в лице </w:t>
      </w:r>
      <w:r>
        <w:rPr>
          <w:sz w:val="20"/>
          <w:szCs w:val="20"/>
        </w:rPr>
        <w:t>________________________</w:t>
      </w:r>
      <w:r w:rsidR="005C5557" w:rsidRPr="002B085E">
        <w:rPr>
          <w:sz w:val="20"/>
          <w:szCs w:val="20"/>
        </w:rPr>
        <w:t xml:space="preserve">, действующего на основании </w:t>
      </w:r>
      <w:r>
        <w:rPr>
          <w:sz w:val="20"/>
          <w:szCs w:val="20"/>
        </w:rPr>
        <w:t>_________</w:t>
      </w:r>
      <w:r w:rsidR="005C5557" w:rsidRPr="002B085E">
        <w:rPr>
          <w:sz w:val="20"/>
          <w:szCs w:val="20"/>
        </w:rPr>
        <w:t>, с одной стороны, и</w:t>
      </w:r>
      <w:r w:rsidR="007266C7" w:rsidRPr="002B085E">
        <w:rPr>
          <w:sz w:val="20"/>
          <w:szCs w:val="20"/>
        </w:rPr>
        <w:t xml:space="preserve"> </w:t>
      </w:r>
      <w:r w:rsidR="009A7637" w:rsidRPr="009A7637">
        <w:rPr>
          <w:sz w:val="20"/>
          <w:szCs w:val="20"/>
        </w:rPr>
        <w:t>Федеральное государственное бюджетное учреждение науки «Удмуртский федеральный исследовательский центр Уральского отделения Российской академии наук»</w:t>
      </w:r>
      <w:r w:rsidR="005C5557" w:rsidRPr="002B085E">
        <w:rPr>
          <w:sz w:val="20"/>
          <w:szCs w:val="20"/>
        </w:rPr>
        <w:t>, именуем</w:t>
      </w:r>
      <w:r w:rsidR="003D5BD8" w:rsidRPr="002B085E">
        <w:rPr>
          <w:sz w:val="20"/>
          <w:szCs w:val="20"/>
        </w:rPr>
        <w:t>ое</w:t>
      </w:r>
      <w:r w:rsidR="005C5557" w:rsidRPr="002B085E">
        <w:rPr>
          <w:sz w:val="20"/>
          <w:szCs w:val="20"/>
        </w:rPr>
        <w:t xml:space="preserve"> в дальнейшем «</w:t>
      </w:r>
      <w:r w:rsidR="00774365" w:rsidRPr="006A775A">
        <w:rPr>
          <w:b/>
          <w:sz w:val="20"/>
          <w:szCs w:val="20"/>
        </w:rPr>
        <w:t>Л</w:t>
      </w:r>
      <w:r w:rsidR="005C5557" w:rsidRPr="006A775A">
        <w:rPr>
          <w:b/>
          <w:sz w:val="20"/>
          <w:szCs w:val="20"/>
        </w:rPr>
        <w:t>ицензиат</w:t>
      </w:r>
      <w:r w:rsidR="005C5557" w:rsidRPr="006A775A">
        <w:rPr>
          <w:sz w:val="20"/>
          <w:szCs w:val="20"/>
        </w:rPr>
        <w:t xml:space="preserve">», в лице </w:t>
      </w:r>
      <w:r w:rsidR="00C41EF4" w:rsidRPr="006A775A">
        <w:rPr>
          <w:sz w:val="20"/>
          <w:szCs w:val="20"/>
        </w:rPr>
        <w:t xml:space="preserve">заместителя </w:t>
      </w:r>
      <w:r w:rsidR="00226F7E" w:rsidRPr="006A775A">
        <w:rPr>
          <w:sz w:val="20"/>
          <w:szCs w:val="20"/>
        </w:rPr>
        <w:t>директора</w:t>
      </w:r>
      <w:r w:rsidR="00C41EF4" w:rsidRPr="006A775A">
        <w:rPr>
          <w:sz w:val="20"/>
          <w:szCs w:val="20"/>
        </w:rPr>
        <w:t xml:space="preserve"> по естественно-научному направлению</w:t>
      </w:r>
      <w:r w:rsidR="00226F7E" w:rsidRPr="006A775A">
        <w:rPr>
          <w:sz w:val="20"/>
          <w:szCs w:val="20"/>
        </w:rPr>
        <w:t xml:space="preserve"> </w:t>
      </w:r>
      <w:r w:rsidR="00C41EF4" w:rsidRPr="006A775A">
        <w:rPr>
          <w:sz w:val="20"/>
          <w:szCs w:val="20"/>
        </w:rPr>
        <w:t>Коршунова Александра Ивановича</w:t>
      </w:r>
      <w:r w:rsidR="00226F7E" w:rsidRPr="006A775A">
        <w:rPr>
          <w:sz w:val="20"/>
          <w:szCs w:val="20"/>
        </w:rPr>
        <w:t xml:space="preserve">, действующего на основании </w:t>
      </w:r>
      <w:r w:rsidR="00C41EF4" w:rsidRPr="006A775A">
        <w:rPr>
          <w:sz w:val="20"/>
          <w:szCs w:val="20"/>
        </w:rPr>
        <w:t>доверенности от 2</w:t>
      </w:r>
      <w:r w:rsidR="003C778B">
        <w:rPr>
          <w:sz w:val="20"/>
          <w:szCs w:val="20"/>
        </w:rPr>
        <w:t>1</w:t>
      </w:r>
      <w:r w:rsidR="00C41EF4" w:rsidRPr="006A775A">
        <w:rPr>
          <w:sz w:val="20"/>
          <w:szCs w:val="20"/>
        </w:rPr>
        <w:t>.01.202</w:t>
      </w:r>
      <w:r w:rsidR="003C778B">
        <w:rPr>
          <w:sz w:val="20"/>
          <w:szCs w:val="20"/>
        </w:rPr>
        <w:t>5</w:t>
      </w:r>
      <w:r w:rsidR="00C41EF4" w:rsidRPr="006A775A">
        <w:rPr>
          <w:sz w:val="20"/>
          <w:szCs w:val="20"/>
        </w:rPr>
        <w:t xml:space="preserve"> № </w:t>
      </w:r>
      <w:r w:rsidR="003C778B">
        <w:rPr>
          <w:sz w:val="20"/>
          <w:szCs w:val="20"/>
        </w:rPr>
        <w:t>10</w:t>
      </w:r>
      <w:r w:rsidR="00E618D8">
        <w:rPr>
          <w:sz w:val="20"/>
          <w:szCs w:val="20"/>
        </w:rPr>
        <w:t>,</w:t>
      </w:r>
      <w:r w:rsidR="005C5557" w:rsidRPr="002B085E">
        <w:rPr>
          <w:sz w:val="20"/>
          <w:szCs w:val="20"/>
        </w:rPr>
        <w:t xml:space="preserve"> с другой стороны, именуемые в дальнейшем «Стороны», заключили настоящий Договор о нижеследующем:</w:t>
      </w:r>
    </w:p>
    <w:p w:rsidR="008D1355" w:rsidRPr="002B085E" w:rsidRDefault="008D1355" w:rsidP="005C5557">
      <w:pPr>
        <w:jc w:val="both"/>
        <w:rPr>
          <w:sz w:val="20"/>
          <w:szCs w:val="20"/>
        </w:rPr>
      </w:pPr>
    </w:p>
    <w:p w:rsidR="0029527F" w:rsidRDefault="0029527F">
      <w:pPr>
        <w:spacing w:before="120"/>
        <w:jc w:val="center"/>
        <w:rPr>
          <w:b/>
          <w:sz w:val="20"/>
          <w:szCs w:val="20"/>
        </w:rPr>
      </w:pPr>
      <w:r w:rsidRPr="002B085E">
        <w:rPr>
          <w:b/>
          <w:sz w:val="20"/>
          <w:szCs w:val="20"/>
        </w:rPr>
        <w:t>1. ПРЕДМЕТ ДОГОВОРА</w:t>
      </w:r>
    </w:p>
    <w:p w:rsidR="002B085E" w:rsidRPr="002B085E" w:rsidRDefault="002B085E">
      <w:pPr>
        <w:spacing w:before="120"/>
        <w:jc w:val="center"/>
        <w:rPr>
          <w:b/>
          <w:sz w:val="20"/>
          <w:szCs w:val="20"/>
        </w:rPr>
      </w:pPr>
    </w:p>
    <w:p w:rsidR="002B085E" w:rsidRPr="00E4289A" w:rsidRDefault="002B085E" w:rsidP="002B085E">
      <w:pPr>
        <w:tabs>
          <w:tab w:val="num" w:pos="540"/>
        </w:tabs>
        <w:jc w:val="both"/>
        <w:rPr>
          <w:sz w:val="20"/>
          <w:szCs w:val="20"/>
        </w:rPr>
      </w:pPr>
      <w:r w:rsidRPr="00E4289A">
        <w:rPr>
          <w:snapToGrid w:val="0"/>
          <w:sz w:val="20"/>
          <w:szCs w:val="20"/>
        </w:rPr>
        <w:t>1.1.</w:t>
      </w:r>
      <w:r w:rsidRPr="00E4289A">
        <w:rPr>
          <w:snapToGrid w:val="0"/>
          <w:sz w:val="20"/>
          <w:szCs w:val="20"/>
        </w:rPr>
        <w:tab/>
        <w:t xml:space="preserve">По настоящему Договору </w:t>
      </w:r>
      <w:r w:rsidRPr="00E4289A">
        <w:rPr>
          <w:b/>
          <w:sz w:val="20"/>
          <w:szCs w:val="20"/>
        </w:rPr>
        <w:t>Л</w:t>
      </w:r>
      <w:r w:rsidRPr="00E4289A">
        <w:rPr>
          <w:b/>
          <w:snapToGrid w:val="0"/>
          <w:sz w:val="20"/>
          <w:szCs w:val="20"/>
        </w:rPr>
        <w:t>ицензиар</w:t>
      </w:r>
      <w:r w:rsidRPr="00E4289A">
        <w:rPr>
          <w:snapToGrid w:val="0"/>
          <w:sz w:val="20"/>
          <w:szCs w:val="20"/>
        </w:rPr>
        <w:t xml:space="preserve"> обязуется предоставить (передать) </w:t>
      </w:r>
      <w:r w:rsidRPr="00E4289A">
        <w:rPr>
          <w:b/>
          <w:sz w:val="20"/>
          <w:szCs w:val="20"/>
        </w:rPr>
        <w:t>Л</w:t>
      </w:r>
      <w:r w:rsidRPr="00E4289A">
        <w:rPr>
          <w:b/>
          <w:snapToGrid w:val="0"/>
          <w:sz w:val="20"/>
          <w:szCs w:val="20"/>
        </w:rPr>
        <w:t>ицензиату</w:t>
      </w:r>
      <w:r w:rsidRPr="00E4289A">
        <w:rPr>
          <w:snapToGrid w:val="0"/>
          <w:sz w:val="20"/>
          <w:szCs w:val="20"/>
        </w:rPr>
        <w:t xml:space="preserve"> на условиях простой (неисключительной) лицензии право на использование </w:t>
      </w:r>
      <w:r w:rsidRPr="00E4289A">
        <w:rPr>
          <w:color w:val="000000"/>
          <w:sz w:val="20"/>
          <w:szCs w:val="20"/>
        </w:rPr>
        <w:t>программ для электронно-вычи</w:t>
      </w:r>
      <w:r w:rsidRPr="00E4289A">
        <w:rPr>
          <w:sz w:val="20"/>
          <w:szCs w:val="20"/>
        </w:rPr>
        <w:t xml:space="preserve">слительных машин (ЭВМ) в пределах и способами, указанными в п.1.2 настоящего Договора. Наименование программ для ЭВМ, право на использование которых предоставляется (передается) </w:t>
      </w:r>
      <w:r w:rsidRPr="00E4289A">
        <w:rPr>
          <w:b/>
          <w:sz w:val="20"/>
          <w:szCs w:val="20"/>
        </w:rPr>
        <w:t>Лицензиаром Лицензиату</w:t>
      </w:r>
      <w:r w:rsidRPr="00E4289A">
        <w:rPr>
          <w:sz w:val="20"/>
          <w:szCs w:val="20"/>
        </w:rPr>
        <w:t>, указаны в Приложении № 1 (Спецификации) к настоящему Договору, являющемся неотъемлемой частью настоящего Договора.</w:t>
      </w:r>
    </w:p>
    <w:p w:rsidR="002B085E" w:rsidRPr="00E4289A" w:rsidRDefault="002B085E" w:rsidP="002B085E">
      <w:pPr>
        <w:tabs>
          <w:tab w:val="num" w:pos="540"/>
        </w:tabs>
        <w:jc w:val="both"/>
        <w:rPr>
          <w:sz w:val="20"/>
          <w:szCs w:val="20"/>
        </w:rPr>
      </w:pPr>
      <w:r w:rsidRPr="00E4289A">
        <w:rPr>
          <w:sz w:val="20"/>
          <w:szCs w:val="20"/>
        </w:rPr>
        <w:t xml:space="preserve"> </w:t>
      </w:r>
      <w:r w:rsidRPr="00E4289A">
        <w:rPr>
          <w:snapToGrid w:val="0"/>
          <w:sz w:val="20"/>
          <w:szCs w:val="20"/>
        </w:rPr>
        <w:t>1.2.</w:t>
      </w:r>
      <w:r w:rsidRPr="00E4289A">
        <w:rPr>
          <w:snapToGrid w:val="0"/>
          <w:sz w:val="20"/>
          <w:szCs w:val="20"/>
        </w:rPr>
        <w:tab/>
        <w:t xml:space="preserve">Право на использование программы для ЭВМ, предоставляемое (передаваемое) </w:t>
      </w:r>
      <w:r w:rsidRPr="00E4289A">
        <w:rPr>
          <w:b/>
          <w:sz w:val="20"/>
          <w:szCs w:val="20"/>
        </w:rPr>
        <w:t>Л</w:t>
      </w:r>
      <w:r w:rsidRPr="00E4289A">
        <w:rPr>
          <w:b/>
          <w:snapToGrid w:val="0"/>
          <w:sz w:val="20"/>
          <w:szCs w:val="20"/>
        </w:rPr>
        <w:t>ицензиату</w:t>
      </w:r>
      <w:r w:rsidRPr="00E4289A">
        <w:rPr>
          <w:snapToGrid w:val="0"/>
          <w:sz w:val="20"/>
          <w:szCs w:val="20"/>
        </w:rPr>
        <w:t xml:space="preserve"> в соответствии с настоящим Договором, включает использование следующим способом: неисключительное право на воспроизведение программы для ЭВМ, ограниченное правом инсталляции, копирования и запуска программы для ЭВМ в соответствии с лицензионным соглашением/лицензионным сертификатом (далее Лицензия) для конечного пользователя, </w:t>
      </w:r>
      <w:r w:rsidRPr="00E4289A">
        <w:rPr>
          <w:sz w:val="20"/>
          <w:szCs w:val="20"/>
        </w:rPr>
        <w:t xml:space="preserve">находящегося на территории России. При этом право на использование программы для ЭВМ, в отношении которого предоставляется простая (неисключительная) лицензия, ограничено пределами, предусмотренными </w:t>
      </w:r>
      <w:r w:rsidR="00C7449E" w:rsidRPr="00E4289A">
        <w:rPr>
          <w:sz w:val="20"/>
          <w:szCs w:val="20"/>
        </w:rPr>
        <w:t>Лицензией для</w:t>
      </w:r>
      <w:r w:rsidRPr="00E4289A">
        <w:rPr>
          <w:sz w:val="20"/>
          <w:szCs w:val="20"/>
        </w:rPr>
        <w:t xml:space="preserve"> конечного пользователя.</w:t>
      </w:r>
    </w:p>
    <w:p w:rsidR="002B085E" w:rsidRPr="00E4289A" w:rsidRDefault="002B085E" w:rsidP="002B085E">
      <w:pPr>
        <w:tabs>
          <w:tab w:val="num" w:pos="540"/>
        </w:tabs>
        <w:jc w:val="both"/>
        <w:rPr>
          <w:snapToGrid w:val="0"/>
          <w:sz w:val="20"/>
          <w:szCs w:val="20"/>
        </w:rPr>
      </w:pPr>
      <w:r w:rsidRPr="00E4289A">
        <w:rPr>
          <w:snapToGrid w:val="0"/>
          <w:sz w:val="20"/>
          <w:szCs w:val="20"/>
        </w:rPr>
        <w:t>1.3.</w:t>
      </w:r>
      <w:r w:rsidRPr="00E4289A">
        <w:rPr>
          <w:snapToGrid w:val="0"/>
          <w:sz w:val="20"/>
          <w:szCs w:val="20"/>
        </w:rPr>
        <w:tab/>
        <w:t>Настоящим</w:t>
      </w:r>
      <w:r w:rsidRPr="00E4289A">
        <w:rPr>
          <w:b/>
          <w:snapToGrid w:val="0"/>
          <w:sz w:val="20"/>
          <w:szCs w:val="20"/>
        </w:rPr>
        <w:t xml:space="preserve"> </w:t>
      </w:r>
      <w:r w:rsidRPr="00E4289A">
        <w:rPr>
          <w:b/>
          <w:sz w:val="20"/>
          <w:szCs w:val="20"/>
        </w:rPr>
        <w:t>Л</w:t>
      </w:r>
      <w:r w:rsidRPr="00E4289A">
        <w:rPr>
          <w:b/>
          <w:snapToGrid w:val="0"/>
          <w:sz w:val="20"/>
          <w:szCs w:val="20"/>
        </w:rPr>
        <w:t>ицензиар</w:t>
      </w:r>
      <w:r w:rsidRPr="00E4289A">
        <w:rPr>
          <w:snapToGrid w:val="0"/>
          <w:sz w:val="20"/>
          <w:szCs w:val="20"/>
        </w:rPr>
        <w:t xml:space="preserve"> подтверждает, что он действует в пределах прав и полномочий, предоставленных ему правообладателем программ для ЭВМ, и на момент предоставления (передачи) </w:t>
      </w:r>
      <w:r w:rsidRPr="00E4289A">
        <w:rPr>
          <w:b/>
          <w:sz w:val="20"/>
          <w:szCs w:val="20"/>
        </w:rPr>
        <w:t>Л</w:t>
      </w:r>
      <w:r w:rsidRPr="00E4289A">
        <w:rPr>
          <w:b/>
          <w:snapToGrid w:val="0"/>
          <w:sz w:val="20"/>
          <w:szCs w:val="20"/>
        </w:rPr>
        <w:t>ицензиату</w:t>
      </w:r>
      <w:r w:rsidRPr="00E4289A">
        <w:rPr>
          <w:snapToGrid w:val="0"/>
          <w:sz w:val="20"/>
          <w:szCs w:val="20"/>
        </w:rPr>
        <w:t xml:space="preserve"> прав на использование программ для ЭВМ обладает ими в необходимом объеме.</w:t>
      </w:r>
    </w:p>
    <w:p w:rsidR="002B085E" w:rsidRPr="00E4289A" w:rsidRDefault="002B085E" w:rsidP="002B085E">
      <w:pPr>
        <w:tabs>
          <w:tab w:val="num" w:pos="540"/>
        </w:tabs>
        <w:jc w:val="both"/>
        <w:rPr>
          <w:snapToGrid w:val="0"/>
          <w:sz w:val="20"/>
          <w:szCs w:val="20"/>
        </w:rPr>
      </w:pPr>
      <w:r w:rsidRPr="00E4289A">
        <w:rPr>
          <w:snapToGrid w:val="0"/>
          <w:sz w:val="20"/>
          <w:szCs w:val="20"/>
        </w:rPr>
        <w:t>1.4.</w:t>
      </w:r>
      <w:r w:rsidRPr="00E4289A">
        <w:rPr>
          <w:snapToGrid w:val="0"/>
          <w:sz w:val="20"/>
          <w:szCs w:val="20"/>
        </w:rPr>
        <w:tab/>
        <w:t xml:space="preserve">Использование </w:t>
      </w:r>
      <w:r w:rsidRPr="00E4289A">
        <w:rPr>
          <w:b/>
          <w:sz w:val="20"/>
          <w:szCs w:val="20"/>
        </w:rPr>
        <w:t>Л</w:t>
      </w:r>
      <w:r w:rsidRPr="00E4289A">
        <w:rPr>
          <w:b/>
          <w:snapToGrid w:val="0"/>
          <w:sz w:val="20"/>
          <w:szCs w:val="20"/>
        </w:rPr>
        <w:t>ицензиатом</w:t>
      </w:r>
      <w:r w:rsidRPr="00E4289A">
        <w:rPr>
          <w:snapToGrid w:val="0"/>
          <w:sz w:val="20"/>
          <w:szCs w:val="20"/>
        </w:rPr>
        <w:t xml:space="preserve"> программ для ЭВМ, в объеме и пределах, предусмотренных настоящим Договором, допускается на всей территории Российской Федерации.</w:t>
      </w:r>
    </w:p>
    <w:p w:rsidR="002B085E" w:rsidRPr="00E4289A" w:rsidRDefault="002B085E" w:rsidP="002B085E">
      <w:pPr>
        <w:tabs>
          <w:tab w:val="num" w:pos="540"/>
        </w:tabs>
        <w:jc w:val="both"/>
        <w:rPr>
          <w:snapToGrid w:val="0"/>
          <w:sz w:val="20"/>
          <w:szCs w:val="20"/>
        </w:rPr>
      </w:pPr>
    </w:p>
    <w:p w:rsidR="002B085E" w:rsidRPr="00E4289A" w:rsidRDefault="002B085E" w:rsidP="002B085E">
      <w:pPr>
        <w:ind w:right="283"/>
        <w:jc w:val="center"/>
        <w:rPr>
          <w:b/>
          <w:color w:val="000000"/>
          <w:sz w:val="20"/>
          <w:szCs w:val="20"/>
        </w:rPr>
      </w:pPr>
      <w:r w:rsidRPr="00E4289A">
        <w:rPr>
          <w:b/>
          <w:color w:val="000000"/>
          <w:sz w:val="20"/>
          <w:szCs w:val="20"/>
        </w:rPr>
        <w:t>2. УСЛОВИЯ ОПЛАТЫ</w:t>
      </w:r>
    </w:p>
    <w:p w:rsidR="002B085E" w:rsidRPr="00E4289A" w:rsidRDefault="002B085E" w:rsidP="002B085E">
      <w:pPr>
        <w:ind w:right="283"/>
        <w:jc w:val="center"/>
        <w:rPr>
          <w:b/>
          <w:color w:val="000000"/>
          <w:sz w:val="20"/>
          <w:szCs w:val="20"/>
        </w:rPr>
      </w:pPr>
    </w:p>
    <w:p w:rsidR="002B085E" w:rsidRPr="001006FE" w:rsidRDefault="002B085E" w:rsidP="002B085E">
      <w:pPr>
        <w:tabs>
          <w:tab w:val="num" w:pos="540"/>
        </w:tabs>
        <w:jc w:val="both"/>
        <w:rPr>
          <w:sz w:val="20"/>
          <w:szCs w:val="20"/>
        </w:rPr>
      </w:pPr>
      <w:r w:rsidRPr="001006FE">
        <w:rPr>
          <w:sz w:val="20"/>
          <w:szCs w:val="20"/>
        </w:rPr>
        <w:t>2.1.</w:t>
      </w:r>
      <w:r w:rsidRPr="001006FE">
        <w:rPr>
          <w:sz w:val="20"/>
          <w:szCs w:val="20"/>
        </w:rPr>
        <w:tab/>
        <w:t xml:space="preserve">За предоставляемые по настоящему Договору права на использование </w:t>
      </w:r>
      <w:r w:rsidRPr="001006FE">
        <w:rPr>
          <w:b/>
          <w:sz w:val="20"/>
          <w:szCs w:val="20"/>
        </w:rPr>
        <w:t>Лицензиат</w:t>
      </w:r>
      <w:r w:rsidRPr="001006FE">
        <w:rPr>
          <w:sz w:val="20"/>
          <w:szCs w:val="20"/>
        </w:rPr>
        <w:t xml:space="preserve"> оплачивает </w:t>
      </w:r>
      <w:r w:rsidRPr="001006FE">
        <w:rPr>
          <w:b/>
          <w:sz w:val="20"/>
          <w:szCs w:val="20"/>
        </w:rPr>
        <w:t>Лицензиару</w:t>
      </w:r>
      <w:r w:rsidRPr="001006FE">
        <w:rPr>
          <w:sz w:val="20"/>
          <w:szCs w:val="20"/>
        </w:rPr>
        <w:t xml:space="preserve"> сумму в размере </w:t>
      </w:r>
      <w:r w:rsidR="007B21B3">
        <w:rPr>
          <w:b/>
          <w:bCs/>
          <w:sz w:val="20"/>
          <w:szCs w:val="20"/>
        </w:rPr>
        <w:t>______________________________________</w:t>
      </w:r>
      <w:r w:rsidR="00F60504" w:rsidRPr="001006FE">
        <w:rPr>
          <w:sz w:val="20"/>
          <w:szCs w:val="20"/>
        </w:rPr>
        <w:t>.</w:t>
      </w:r>
      <w:r w:rsidR="00766F19" w:rsidRPr="001006FE">
        <w:rPr>
          <w:sz w:val="20"/>
          <w:szCs w:val="20"/>
        </w:rPr>
        <w:t xml:space="preserve"> </w:t>
      </w:r>
      <w:r w:rsidR="001A6C63" w:rsidRPr="001006FE">
        <w:rPr>
          <w:sz w:val="20"/>
          <w:szCs w:val="20"/>
        </w:rPr>
        <w:t>Стоимость одной</w:t>
      </w:r>
      <w:r w:rsidR="007400BE" w:rsidRPr="001006FE">
        <w:rPr>
          <w:sz w:val="20"/>
          <w:szCs w:val="20"/>
        </w:rPr>
        <w:t xml:space="preserve"> лицензии составляет </w:t>
      </w:r>
      <w:r w:rsidR="007B21B3">
        <w:rPr>
          <w:sz w:val="20"/>
          <w:szCs w:val="20"/>
        </w:rPr>
        <w:t>_______</w:t>
      </w:r>
      <w:r w:rsidR="007400BE" w:rsidRPr="001006FE">
        <w:rPr>
          <w:sz w:val="20"/>
          <w:szCs w:val="20"/>
        </w:rPr>
        <w:t xml:space="preserve"> руб. </w:t>
      </w:r>
      <w:r w:rsidR="007B21B3">
        <w:rPr>
          <w:sz w:val="20"/>
          <w:szCs w:val="20"/>
        </w:rPr>
        <w:t>_____</w:t>
      </w:r>
      <w:r w:rsidR="007400BE" w:rsidRPr="001006FE">
        <w:rPr>
          <w:sz w:val="20"/>
          <w:szCs w:val="20"/>
        </w:rPr>
        <w:t xml:space="preserve"> коп. </w:t>
      </w:r>
      <w:r w:rsidR="00766F19" w:rsidRPr="001006FE">
        <w:rPr>
          <w:sz w:val="20"/>
          <w:szCs w:val="20"/>
        </w:rPr>
        <w:t>Цена Договора является твердой и определяется на весь срок исполнения Договора,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Договором.</w:t>
      </w:r>
    </w:p>
    <w:p w:rsidR="00EC409B" w:rsidRPr="001006FE" w:rsidRDefault="00EC409B" w:rsidP="00EC409B">
      <w:pPr>
        <w:tabs>
          <w:tab w:val="num" w:pos="540"/>
        </w:tabs>
        <w:jc w:val="both"/>
        <w:rPr>
          <w:sz w:val="20"/>
          <w:szCs w:val="20"/>
        </w:rPr>
      </w:pPr>
      <w:r w:rsidRPr="001006FE">
        <w:rPr>
          <w:sz w:val="20"/>
          <w:szCs w:val="20"/>
        </w:rPr>
        <w:t>2.2.</w:t>
      </w:r>
      <w:r w:rsidRPr="001006FE">
        <w:rPr>
          <w:sz w:val="20"/>
          <w:szCs w:val="20"/>
        </w:rPr>
        <w:tab/>
      </w:r>
      <w:r w:rsidR="00B958D5" w:rsidRPr="001006FE">
        <w:rPr>
          <w:sz w:val="20"/>
          <w:szCs w:val="20"/>
        </w:rPr>
        <w:t>Порядок налогообложения и размер НДС определен в Приложении № 1 (Спецификации) к настоящему Договору.</w:t>
      </w:r>
    </w:p>
    <w:p w:rsidR="002B085E" w:rsidRPr="001006FE" w:rsidRDefault="002B085E" w:rsidP="002B085E">
      <w:pPr>
        <w:tabs>
          <w:tab w:val="num" w:pos="540"/>
        </w:tabs>
        <w:jc w:val="both"/>
        <w:rPr>
          <w:sz w:val="20"/>
          <w:szCs w:val="20"/>
        </w:rPr>
      </w:pPr>
      <w:r w:rsidRPr="001006FE">
        <w:rPr>
          <w:sz w:val="20"/>
          <w:szCs w:val="20"/>
        </w:rPr>
        <w:t>2.</w:t>
      </w:r>
      <w:r w:rsidR="00EC409B" w:rsidRPr="001006FE">
        <w:rPr>
          <w:sz w:val="20"/>
          <w:szCs w:val="20"/>
        </w:rPr>
        <w:t>3</w:t>
      </w:r>
      <w:r w:rsidRPr="001006FE">
        <w:rPr>
          <w:sz w:val="20"/>
          <w:szCs w:val="20"/>
        </w:rPr>
        <w:t>.</w:t>
      </w:r>
      <w:r w:rsidRPr="001006FE">
        <w:rPr>
          <w:sz w:val="20"/>
          <w:szCs w:val="20"/>
        </w:rPr>
        <w:tab/>
        <w:t xml:space="preserve">Оплата осуществляется </w:t>
      </w:r>
      <w:r w:rsidRPr="001006FE">
        <w:rPr>
          <w:b/>
          <w:sz w:val="20"/>
          <w:szCs w:val="20"/>
        </w:rPr>
        <w:t>Лицензиатом</w:t>
      </w:r>
      <w:r w:rsidRPr="001006FE">
        <w:rPr>
          <w:sz w:val="20"/>
          <w:szCs w:val="20"/>
        </w:rPr>
        <w:t xml:space="preserve"> в течение </w:t>
      </w:r>
      <w:r w:rsidR="00944BFD" w:rsidRPr="001006FE">
        <w:rPr>
          <w:b/>
          <w:bCs/>
          <w:sz w:val="20"/>
          <w:szCs w:val="20"/>
        </w:rPr>
        <w:t>7</w:t>
      </w:r>
      <w:r w:rsidRPr="001006FE">
        <w:rPr>
          <w:b/>
          <w:sz w:val="20"/>
          <w:szCs w:val="20"/>
        </w:rPr>
        <w:t xml:space="preserve"> (</w:t>
      </w:r>
      <w:r w:rsidR="00944BFD" w:rsidRPr="001006FE">
        <w:rPr>
          <w:b/>
          <w:sz w:val="20"/>
          <w:szCs w:val="20"/>
        </w:rPr>
        <w:t>семи</w:t>
      </w:r>
      <w:r w:rsidRPr="001006FE">
        <w:rPr>
          <w:b/>
          <w:sz w:val="20"/>
          <w:szCs w:val="20"/>
        </w:rPr>
        <w:t xml:space="preserve">) </w:t>
      </w:r>
      <w:r w:rsidR="00415B95" w:rsidRPr="001006FE">
        <w:rPr>
          <w:b/>
          <w:sz w:val="20"/>
          <w:szCs w:val="20"/>
        </w:rPr>
        <w:t>рабочих</w:t>
      </w:r>
      <w:r w:rsidRPr="001006FE">
        <w:rPr>
          <w:sz w:val="20"/>
          <w:szCs w:val="20"/>
        </w:rPr>
        <w:t xml:space="preserve"> дней с момента предоставления права на программное обеспечение (далее по тексту – ПО) </w:t>
      </w:r>
      <w:r w:rsidR="00AD1817" w:rsidRPr="001006FE">
        <w:rPr>
          <w:sz w:val="20"/>
          <w:szCs w:val="20"/>
        </w:rPr>
        <w:t xml:space="preserve">и подписания Сторонами </w:t>
      </w:r>
      <w:r w:rsidRPr="001006FE">
        <w:rPr>
          <w:sz w:val="20"/>
          <w:szCs w:val="20"/>
        </w:rPr>
        <w:t>Акт</w:t>
      </w:r>
      <w:r w:rsidR="00AD1817" w:rsidRPr="001006FE">
        <w:rPr>
          <w:sz w:val="20"/>
          <w:szCs w:val="20"/>
        </w:rPr>
        <w:t>а</w:t>
      </w:r>
      <w:r w:rsidRPr="001006FE">
        <w:rPr>
          <w:sz w:val="20"/>
          <w:szCs w:val="20"/>
        </w:rPr>
        <w:t xml:space="preserve"> приема передачи прав (далее по тексту – Акт) или Универсальн</w:t>
      </w:r>
      <w:r w:rsidR="00AD1817" w:rsidRPr="001006FE">
        <w:rPr>
          <w:sz w:val="20"/>
          <w:szCs w:val="20"/>
        </w:rPr>
        <w:t>ого</w:t>
      </w:r>
      <w:r w:rsidRPr="001006FE">
        <w:rPr>
          <w:sz w:val="20"/>
          <w:szCs w:val="20"/>
        </w:rPr>
        <w:t xml:space="preserve"> передаточн</w:t>
      </w:r>
      <w:r w:rsidR="00AD1817" w:rsidRPr="001006FE">
        <w:rPr>
          <w:sz w:val="20"/>
          <w:szCs w:val="20"/>
        </w:rPr>
        <w:t>ого</w:t>
      </w:r>
      <w:r w:rsidRPr="001006FE">
        <w:rPr>
          <w:sz w:val="20"/>
          <w:szCs w:val="20"/>
        </w:rPr>
        <w:t xml:space="preserve"> документ</w:t>
      </w:r>
      <w:r w:rsidR="00AD1817" w:rsidRPr="001006FE">
        <w:rPr>
          <w:sz w:val="20"/>
          <w:szCs w:val="20"/>
        </w:rPr>
        <w:t>а</w:t>
      </w:r>
      <w:r w:rsidRPr="001006FE">
        <w:rPr>
          <w:sz w:val="20"/>
          <w:szCs w:val="20"/>
        </w:rPr>
        <w:t xml:space="preserve"> (далее по тексту – УПД).</w:t>
      </w:r>
    </w:p>
    <w:p w:rsidR="002B085E" w:rsidRDefault="002B085E" w:rsidP="002B085E">
      <w:pPr>
        <w:tabs>
          <w:tab w:val="num" w:pos="540"/>
        </w:tabs>
        <w:jc w:val="both"/>
        <w:rPr>
          <w:sz w:val="20"/>
          <w:szCs w:val="20"/>
        </w:rPr>
      </w:pPr>
      <w:r w:rsidRPr="001006FE">
        <w:rPr>
          <w:color w:val="000000"/>
          <w:sz w:val="20"/>
          <w:szCs w:val="20"/>
        </w:rPr>
        <w:t>2.</w:t>
      </w:r>
      <w:r w:rsidR="00EC409B" w:rsidRPr="001006FE">
        <w:rPr>
          <w:color w:val="000000"/>
          <w:sz w:val="20"/>
          <w:szCs w:val="20"/>
        </w:rPr>
        <w:t>4</w:t>
      </w:r>
      <w:r w:rsidRPr="001006FE">
        <w:rPr>
          <w:color w:val="000000"/>
          <w:sz w:val="20"/>
          <w:szCs w:val="20"/>
        </w:rPr>
        <w:t>.</w:t>
      </w:r>
      <w:r w:rsidRPr="001006FE">
        <w:rPr>
          <w:color w:val="000000"/>
          <w:sz w:val="20"/>
          <w:szCs w:val="20"/>
        </w:rPr>
        <w:tab/>
      </w:r>
      <w:r w:rsidRPr="001006FE">
        <w:rPr>
          <w:sz w:val="20"/>
          <w:szCs w:val="20"/>
        </w:rPr>
        <w:t xml:space="preserve">Обязанность </w:t>
      </w:r>
      <w:r w:rsidRPr="001006FE">
        <w:rPr>
          <w:b/>
          <w:sz w:val="20"/>
          <w:szCs w:val="20"/>
        </w:rPr>
        <w:t>Лицензиата</w:t>
      </w:r>
      <w:r w:rsidRPr="001006FE">
        <w:rPr>
          <w:sz w:val="20"/>
          <w:szCs w:val="20"/>
        </w:rPr>
        <w:t xml:space="preserve"> по оплате </w:t>
      </w:r>
      <w:r w:rsidRPr="001006FE">
        <w:rPr>
          <w:snapToGrid w:val="0"/>
          <w:sz w:val="20"/>
          <w:szCs w:val="20"/>
        </w:rPr>
        <w:t xml:space="preserve">простой (неисключительной) лицензии право на использование </w:t>
      </w:r>
      <w:r w:rsidRPr="001006FE">
        <w:rPr>
          <w:color w:val="000000"/>
          <w:sz w:val="20"/>
          <w:szCs w:val="20"/>
        </w:rPr>
        <w:t>программ для электронно-вычи</w:t>
      </w:r>
      <w:r w:rsidRPr="001006FE">
        <w:rPr>
          <w:sz w:val="20"/>
          <w:szCs w:val="20"/>
        </w:rPr>
        <w:t xml:space="preserve">слительных машин (ЭВМ) считается исполненной с момента зачисления денежных средств на расчетный счет </w:t>
      </w:r>
      <w:r w:rsidRPr="001006FE">
        <w:rPr>
          <w:b/>
          <w:sz w:val="20"/>
          <w:szCs w:val="20"/>
        </w:rPr>
        <w:t>Л</w:t>
      </w:r>
      <w:r w:rsidRPr="001006FE">
        <w:rPr>
          <w:b/>
          <w:bCs/>
          <w:sz w:val="20"/>
          <w:szCs w:val="20"/>
        </w:rPr>
        <w:t>ицензиара</w:t>
      </w:r>
      <w:r w:rsidRPr="001006FE">
        <w:rPr>
          <w:sz w:val="20"/>
          <w:szCs w:val="20"/>
        </w:rPr>
        <w:t>.</w:t>
      </w:r>
    </w:p>
    <w:p w:rsidR="00CD1C90" w:rsidRPr="00E4289A" w:rsidRDefault="00CD1C90" w:rsidP="00CD1C90">
      <w:pPr>
        <w:tabs>
          <w:tab w:val="num" w:pos="540"/>
        </w:tabs>
        <w:jc w:val="both"/>
        <w:rPr>
          <w:sz w:val="20"/>
          <w:szCs w:val="20"/>
        </w:rPr>
      </w:pPr>
      <w:r>
        <w:rPr>
          <w:sz w:val="20"/>
          <w:szCs w:val="20"/>
        </w:rPr>
        <w:t>2.</w:t>
      </w:r>
      <w:r w:rsidR="00EC409B">
        <w:rPr>
          <w:sz w:val="20"/>
          <w:szCs w:val="20"/>
        </w:rPr>
        <w:t>5</w:t>
      </w:r>
      <w:r>
        <w:rPr>
          <w:sz w:val="20"/>
          <w:szCs w:val="20"/>
        </w:rPr>
        <w:t xml:space="preserve">. </w:t>
      </w:r>
      <w:r w:rsidRPr="00247D33">
        <w:rPr>
          <w:sz w:val="20"/>
          <w:szCs w:val="20"/>
        </w:rPr>
        <w:t xml:space="preserve">Исполнение обязательств </w:t>
      </w:r>
      <w:r w:rsidRPr="00247D33">
        <w:rPr>
          <w:b/>
          <w:sz w:val="20"/>
          <w:szCs w:val="20"/>
        </w:rPr>
        <w:t>Лицензиата</w:t>
      </w:r>
      <w:r w:rsidRPr="00247D33">
        <w:rPr>
          <w:sz w:val="20"/>
          <w:szCs w:val="20"/>
        </w:rPr>
        <w:t xml:space="preserve"> какими-либо физическими лицами не допускается. В случае поступления на счет </w:t>
      </w:r>
      <w:r w:rsidRPr="00247D33">
        <w:rPr>
          <w:b/>
          <w:sz w:val="20"/>
          <w:szCs w:val="20"/>
        </w:rPr>
        <w:t>Лицензиара</w:t>
      </w:r>
      <w:r w:rsidRPr="00247D33">
        <w:rPr>
          <w:sz w:val="20"/>
          <w:szCs w:val="20"/>
        </w:rPr>
        <w:t xml:space="preserve"> оплаты за </w:t>
      </w:r>
      <w:r w:rsidRPr="00247D33">
        <w:rPr>
          <w:b/>
          <w:sz w:val="20"/>
          <w:szCs w:val="20"/>
        </w:rPr>
        <w:t>Лицензиата</w:t>
      </w:r>
      <w:r w:rsidRPr="00247D33">
        <w:rPr>
          <w:sz w:val="20"/>
          <w:szCs w:val="20"/>
        </w:rPr>
        <w:t xml:space="preserve"> каким-либо физическим лицом, </w:t>
      </w:r>
      <w:r w:rsidRPr="00247D33">
        <w:rPr>
          <w:b/>
          <w:sz w:val="20"/>
          <w:szCs w:val="20"/>
        </w:rPr>
        <w:t>Лицензиат</w:t>
      </w:r>
      <w:r>
        <w:rPr>
          <w:b/>
          <w:sz w:val="20"/>
          <w:szCs w:val="20"/>
        </w:rPr>
        <w:t xml:space="preserve"> </w:t>
      </w:r>
      <w:r w:rsidRPr="00247D33">
        <w:rPr>
          <w:sz w:val="20"/>
          <w:szCs w:val="20"/>
        </w:rPr>
        <w:t xml:space="preserve">обязуется возместить </w:t>
      </w:r>
      <w:r w:rsidRPr="00247D33">
        <w:rPr>
          <w:b/>
          <w:sz w:val="20"/>
          <w:szCs w:val="20"/>
        </w:rPr>
        <w:t>Лицензиар</w:t>
      </w:r>
      <w:r>
        <w:rPr>
          <w:b/>
          <w:sz w:val="20"/>
          <w:szCs w:val="20"/>
        </w:rPr>
        <w:t xml:space="preserve">у </w:t>
      </w:r>
      <w:r w:rsidRPr="00247D33">
        <w:rPr>
          <w:sz w:val="20"/>
          <w:szCs w:val="20"/>
        </w:rPr>
        <w:t>в течение 3-х рабочих дней с момента предъявления соответствующего требования, все причиненные этим убытки, включая все штрафы, наложенные контролирующими органами</w:t>
      </w:r>
      <w:r>
        <w:rPr>
          <w:sz w:val="20"/>
          <w:szCs w:val="20"/>
        </w:rPr>
        <w:t>.</w:t>
      </w:r>
    </w:p>
    <w:p w:rsidR="002B085E" w:rsidRPr="00E4289A" w:rsidRDefault="002B085E" w:rsidP="002B085E">
      <w:pPr>
        <w:tabs>
          <w:tab w:val="num" w:pos="540"/>
        </w:tabs>
        <w:jc w:val="both"/>
        <w:rPr>
          <w:sz w:val="20"/>
          <w:szCs w:val="20"/>
        </w:rPr>
      </w:pPr>
    </w:p>
    <w:p w:rsidR="002B085E" w:rsidRPr="00E4289A" w:rsidRDefault="002B085E" w:rsidP="002B085E">
      <w:pPr>
        <w:tabs>
          <w:tab w:val="num" w:pos="426"/>
        </w:tabs>
        <w:ind w:right="283"/>
        <w:jc w:val="center"/>
        <w:rPr>
          <w:b/>
          <w:sz w:val="20"/>
          <w:szCs w:val="20"/>
        </w:rPr>
      </w:pPr>
      <w:r w:rsidRPr="00E4289A">
        <w:rPr>
          <w:b/>
          <w:sz w:val="20"/>
          <w:szCs w:val="20"/>
        </w:rPr>
        <w:t>3. УСЛОВИЯ ПРЕДОСТАВЛЕНИЯ ПРАВ</w:t>
      </w:r>
    </w:p>
    <w:p w:rsidR="002B085E" w:rsidRPr="00E4289A" w:rsidRDefault="002B085E" w:rsidP="002B085E">
      <w:pPr>
        <w:tabs>
          <w:tab w:val="num" w:pos="426"/>
        </w:tabs>
        <w:ind w:right="283"/>
        <w:jc w:val="center"/>
        <w:rPr>
          <w:b/>
          <w:sz w:val="20"/>
          <w:szCs w:val="20"/>
        </w:rPr>
      </w:pPr>
    </w:p>
    <w:p w:rsidR="002B085E" w:rsidRPr="00E4289A" w:rsidRDefault="002B085E" w:rsidP="002B085E">
      <w:pPr>
        <w:pStyle w:val="a6"/>
        <w:tabs>
          <w:tab w:val="left" w:pos="540"/>
        </w:tabs>
        <w:spacing w:before="0"/>
        <w:rPr>
          <w:sz w:val="20"/>
          <w:szCs w:val="20"/>
        </w:rPr>
      </w:pPr>
      <w:r w:rsidRPr="00E4289A">
        <w:rPr>
          <w:sz w:val="20"/>
          <w:szCs w:val="20"/>
        </w:rPr>
        <w:t>3.1.</w:t>
      </w:r>
      <w:r w:rsidRPr="00E4289A">
        <w:rPr>
          <w:sz w:val="20"/>
          <w:szCs w:val="20"/>
        </w:rPr>
        <w:tab/>
      </w:r>
      <w:r w:rsidRPr="00E4289A">
        <w:rPr>
          <w:b/>
          <w:sz w:val="20"/>
          <w:szCs w:val="20"/>
        </w:rPr>
        <w:t>Л</w:t>
      </w:r>
      <w:r w:rsidRPr="00E4289A">
        <w:rPr>
          <w:b/>
          <w:bCs/>
          <w:sz w:val="20"/>
          <w:szCs w:val="20"/>
        </w:rPr>
        <w:t>ицензиар</w:t>
      </w:r>
      <w:r w:rsidRPr="00E4289A">
        <w:rPr>
          <w:sz w:val="20"/>
          <w:szCs w:val="20"/>
        </w:rPr>
        <w:t xml:space="preserve"> обязан </w:t>
      </w:r>
      <w:r w:rsidRPr="00E4289A">
        <w:rPr>
          <w:color w:val="000000"/>
          <w:sz w:val="20"/>
          <w:szCs w:val="20"/>
        </w:rPr>
        <w:t xml:space="preserve">предоставить </w:t>
      </w:r>
      <w:r w:rsidRPr="00E4289A">
        <w:rPr>
          <w:b/>
          <w:sz w:val="20"/>
          <w:szCs w:val="20"/>
        </w:rPr>
        <w:t>Лицензиату</w:t>
      </w:r>
      <w:r w:rsidRPr="00E4289A">
        <w:rPr>
          <w:sz w:val="20"/>
          <w:szCs w:val="20"/>
        </w:rPr>
        <w:t xml:space="preserve"> </w:t>
      </w:r>
      <w:r w:rsidRPr="00E4289A">
        <w:rPr>
          <w:snapToGrid w:val="0"/>
          <w:sz w:val="20"/>
          <w:szCs w:val="20"/>
        </w:rPr>
        <w:t>право на использование программы для ЭВМ</w:t>
      </w:r>
      <w:r w:rsidRPr="00E4289A">
        <w:rPr>
          <w:b/>
          <w:color w:val="000000"/>
          <w:sz w:val="20"/>
          <w:szCs w:val="20"/>
        </w:rPr>
        <w:t xml:space="preserve"> </w:t>
      </w:r>
      <w:r w:rsidRPr="00E4289A">
        <w:rPr>
          <w:snapToGrid w:val="0"/>
          <w:sz w:val="20"/>
          <w:szCs w:val="20"/>
        </w:rPr>
        <w:t>(</w:t>
      </w:r>
      <w:r w:rsidRPr="00E4289A">
        <w:rPr>
          <w:color w:val="000000"/>
          <w:sz w:val="20"/>
          <w:szCs w:val="20"/>
        </w:rPr>
        <w:t xml:space="preserve">Лицензию), а также ключи/файлы для активации программ для ЭВМ (в отношении которых предоставляются права на использование по настоящему Договору, если они требуются для использования программ для ЭВМ и стоимость которых включена в вознаграждение) в </w:t>
      </w:r>
      <w:r w:rsidRPr="00FF78BF">
        <w:rPr>
          <w:color w:val="000000"/>
          <w:sz w:val="20"/>
          <w:szCs w:val="20"/>
        </w:rPr>
        <w:t xml:space="preserve">течение </w:t>
      </w:r>
      <w:r w:rsidR="00EC409B">
        <w:rPr>
          <w:b/>
          <w:color w:val="000000"/>
          <w:sz w:val="20"/>
          <w:szCs w:val="20"/>
        </w:rPr>
        <w:t>1</w:t>
      </w:r>
      <w:r w:rsidRPr="00FF78BF">
        <w:rPr>
          <w:b/>
          <w:color w:val="000000"/>
          <w:sz w:val="20"/>
          <w:szCs w:val="20"/>
        </w:rPr>
        <w:t xml:space="preserve"> (</w:t>
      </w:r>
      <w:r w:rsidR="00EC409B">
        <w:rPr>
          <w:b/>
          <w:color w:val="000000"/>
          <w:sz w:val="20"/>
          <w:szCs w:val="20"/>
        </w:rPr>
        <w:t>одного</w:t>
      </w:r>
      <w:r w:rsidRPr="00FF78BF">
        <w:rPr>
          <w:b/>
          <w:color w:val="000000"/>
          <w:sz w:val="20"/>
          <w:szCs w:val="20"/>
        </w:rPr>
        <w:t>) рабоч</w:t>
      </w:r>
      <w:r w:rsidR="00EC409B">
        <w:rPr>
          <w:b/>
          <w:color w:val="000000"/>
          <w:sz w:val="20"/>
          <w:szCs w:val="20"/>
        </w:rPr>
        <w:t>его</w:t>
      </w:r>
      <w:r w:rsidRPr="00FF78BF">
        <w:rPr>
          <w:color w:val="000000"/>
          <w:sz w:val="20"/>
          <w:szCs w:val="20"/>
        </w:rPr>
        <w:t xml:space="preserve"> дн</w:t>
      </w:r>
      <w:r w:rsidR="00EC409B">
        <w:rPr>
          <w:color w:val="000000"/>
          <w:sz w:val="20"/>
          <w:szCs w:val="20"/>
        </w:rPr>
        <w:t>я</w:t>
      </w:r>
      <w:r w:rsidRPr="00FF78BF">
        <w:rPr>
          <w:color w:val="000000"/>
          <w:sz w:val="20"/>
          <w:szCs w:val="20"/>
        </w:rPr>
        <w:t xml:space="preserve"> с </w:t>
      </w:r>
      <w:r w:rsidRPr="00FF78BF">
        <w:rPr>
          <w:sz w:val="20"/>
          <w:szCs w:val="20"/>
        </w:rPr>
        <w:t>момента</w:t>
      </w:r>
      <w:r w:rsidRPr="00E4289A">
        <w:rPr>
          <w:sz w:val="20"/>
          <w:szCs w:val="20"/>
        </w:rPr>
        <w:t xml:space="preserve"> </w:t>
      </w:r>
      <w:r w:rsidRPr="00E4289A">
        <w:rPr>
          <w:b/>
          <w:sz w:val="20"/>
          <w:szCs w:val="20"/>
        </w:rPr>
        <w:t>подписания</w:t>
      </w:r>
      <w:r w:rsidRPr="00E4289A">
        <w:rPr>
          <w:sz w:val="20"/>
          <w:szCs w:val="20"/>
        </w:rPr>
        <w:t xml:space="preserve"> настоящего договора</w:t>
      </w:r>
      <w:r w:rsidRPr="00E4289A">
        <w:rPr>
          <w:color w:val="000000"/>
          <w:sz w:val="20"/>
          <w:szCs w:val="20"/>
        </w:rPr>
        <w:t>,</w:t>
      </w:r>
      <w:r w:rsidRPr="00E4289A">
        <w:rPr>
          <w:sz w:val="20"/>
          <w:szCs w:val="20"/>
        </w:rPr>
        <w:t xml:space="preserve"> посредством электронных средств связи. </w:t>
      </w:r>
    </w:p>
    <w:p w:rsidR="002B085E" w:rsidRPr="00E4289A" w:rsidRDefault="002B085E" w:rsidP="002B085E">
      <w:pPr>
        <w:pStyle w:val="a6"/>
        <w:tabs>
          <w:tab w:val="left" w:pos="540"/>
        </w:tabs>
        <w:spacing w:before="0"/>
        <w:rPr>
          <w:sz w:val="20"/>
          <w:szCs w:val="20"/>
        </w:rPr>
      </w:pPr>
      <w:r w:rsidRPr="00E4289A">
        <w:rPr>
          <w:sz w:val="20"/>
          <w:szCs w:val="20"/>
        </w:rPr>
        <w:t>3.2.</w:t>
      </w:r>
      <w:r w:rsidRPr="00E4289A">
        <w:rPr>
          <w:sz w:val="20"/>
          <w:szCs w:val="20"/>
        </w:rPr>
        <w:tab/>
        <w:t xml:space="preserve">Факт предоставления </w:t>
      </w:r>
      <w:r w:rsidRPr="00E4289A">
        <w:rPr>
          <w:b/>
          <w:sz w:val="20"/>
          <w:szCs w:val="20"/>
        </w:rPr>
        <w:t>Лицензиату</w:t>
      </w:r>
      <w:r w:rsidRPr="00E4289A">
        <w:rPr>
          <w:sz w:val="20"/>
          <w:szCs w:val="20"/>
        </w:rPr>
        <w:t xml:space="preserve"> </w:t>
      </w:r>
      <w:r w:rsidRPr="00E4289A">
        <w:rPr>
          <w:snapToGrid w:val="0"/>
          <w:sz w:val="20"/>
          <w:szCs w:val="20"/>
        </w:rPr>
        <w:t>права на использование программы для ЭВМ</w:t>
      </w:r>
      <w:r w:rsidRPr="00E4289A">
        <w:rPr>
          <w:sz w:val="20"/>
          <w:szCs w:val="20"/>
        </w:rPr>
        <w:t xml:space="preserve"> оформляется Актом (УПД). </w:t>
      </w:r>
    </w:p>
    <w:p w:rsidR="002B085E" w:rsidRPr="00E4289A" w:rsidRDefault="002B085E" w:rsidP="002B085E">
      <w:pPr>
        <w:pStyle w:val="a6"/>
        <w:tabs>
          <w:tab w:val="left" w:pos="540"/>
        </w:tabs>
        <w:spacing w:before="0"/>
        <w:rPr>
          <w:sz w:val="20"/>
          <w:szCs w:val="20"/>
        </w:rPr>
      </w:pPr>
      <w:r w:rsidRPr="00E4289A">
        <w:rPr>
          <w:sz w:val="20"/>
          <w:szCs w:val="20"/>
        </w:rPr>
        <w:t>3.3. Порядок подписания Акта (УПД):</w:t>
      </w:r>
    </w:p>
    <w:p w:rsidR="002B085E" w:rsidRPr="00E4289A" w:rsidRDefault="002B085E" w:rsidP="002B085E">
      <w:pPr>
        <w:pStyle w:val="a6"/>
        <w:tabs>
          <w:tab w:val="left" w:pos="540"/>
        </w:tabs>
        <w:spacing w:before="0"/>
        <w:rPr>
          <w:sz w:val="20"/>
          <w:szCs w:val="20"/>
        </w:rPr>
      </w:pPr>
      <w:r w:rsidRPr="00E4289A">
        <w:rPr>
          <w:sz w:val="20"/>
          <w:szCs w:val="20"/>
        </w:rPr>
        <w:lastRenderedPageBreak/>
        <w:t xml:space="preserve">3.3.1. Одновременно с передачей </w:t>
      </w:r>
      <w:r w:rsidR="008106BB" w:rsidRPr="00E4289A">
        <w:rPr>
          <w:sz w:val="20"/>
          <w:szCs w:val="20"/>
        </w:rPr>
        <w:t>неисключительн</w:t>
      </w:r>
      <w:r w:rsidR="008106BB">
        <w:rPr>
          <w:sz w:val="20"/>
          <w:szCs w:val="20"/>
        </w:rPr>
        <w:t>ой(-ых)</w:t>
      </w:r>
      <w:r w:rsidR="008106BB" w:rsidRPr="00E4289A">
        <w:rPr>
          <w:sz w:val="20"/>
          <w:szCs w:val="20"/>
        </w:rPr>
        <w:t xml:space="preserve"> лиценз</w:t>
      </w:r>
      <w:r w:rsidR="008106BB">
        <w:rPr>
          <w:sz w:val="20"/>
          <w:szCs w:val="20"/>
        </w:rPr>
        <w:t>ии(-</w:t>
      </w:r>
      <w:proofErr w:type="spellStart"/>
      <w:r w:rsidR="008106BB">
        <w:rPr>
          <w:sz w:val="20"/>
          <w:szCs w:val="20"/>
        </w:rPr>
        <w:t>ий</w:t>
      </w:r>
      <w:proofErr w:type="spellEnd"/>
      <w:r w:rsidR="008106BB">
        <w:rPr>
          <w:sz w:val="20"/>
          <w:szCs w:val="20"/>
        </w:rPr>
        <w:t>)</w:t>
      </w:r>
      <w:r w:rsidRPr="00E4289A">
        <w:rPr>
          <w:sz w:val="20"/>
          <w:szCs w:val="20"/>
        </w:rPr>
        <w:t xml:space="preserve"> на использование ПО, </w:t>
      </w:r>
      <w:r w:rsidRPr="00E4289A">
        <w:rPr>
          <w:color w:val="000000"/>
          <w:sz w:val="20"/>
          <w:szCs w:val="20"/>
        </w:rPr>
        <w:t>а также ключи/файлы для активации программ для ЭВМ,</w:t>
      </w:r>
      <w:r w:rsidRPr="00E4289A">
        <w:rPr>
          <w:sz w:val="20"/>
          <w:szCs w:val="20"/>
        </w:rPr>
        <w:t xml:space="preserve"> Лицензиар направляет Лицензиату Акт (УПД), подписанный со своей Стороны в 2-х экземплярах и счет.</w:t>
      </w:r>
    </w:p>
    <w:p w:rsidR="002B085E" w:rsidRPr="00E4289A" w:rsidRDefault="002B085E" w:rsidP="002B085E">
      <w:pPr>
        <w:pStyle w:val="2"/>
        <w:keepNext w:val="0"/>
        <w:widowControl w:val="0"/>
        <w:tabs>
          <w:tab w:val="left" w:pos="0"/>
          <w:tab w:val="left" w:pos="142"/>
          <w:tab w:val="left" w:pos="1276"/>
          <w:tab w:val="left" w:pos="1418"/>
        </w:tabs>
        <w:jc w:val="both"/>
        <w:rPr>
          <w:sz w:val="20"/>
          <w:lang w:val="ru-RU"/>
        </w:rPr>
      </w:pPr>
      <w:r w:rsidRPr="00E4289A">
        <w:rPr>
          <w:sz w:val="20"/>
          <w:lang w:val="ru-RU"/>
        </w:rPr>
        <w:t xml:space="preserve">3.3.2. </w:t>
      </w:r>
      <w:r w:rsidRPr="00E4289A">
        <w:rPr>
          <w:color w:val="333333"/>
          <w:sz w:val="20"/>
          <w:shd w:val="clear" w:color="auto" w:fill="FFFFFF"/>
          <w:lang w:val="ru-RU"/>
        </w:rPr>
        <w:t>Лицензиат обязан в течение 3 (Трех) календарных дней с момента получения Акта (УПД) подписать его и передать один подписанный экземпляр Лицензиару либо направить в адрес Лицензиара мотивированный отказ от подписания</w:t>
      </w:r>
      <w:r w:rsidRPr="00E4289A">
        <w:rPr>
          <w:sz w:val="20"/>
          <w:lang w:val="ru-RU"/>
        </w:rPr>
        <w:t>.</w:t>
      </w:r>
    </w:p>
    <w:p w:rsidR="002B085E" w:rsidRPr="00E4289A" w:rsidRDefault="002B085E" w:rsidP="002B085E">
      <w:pPr>
        <w:pStyle w:val="2"/>
        <w:keepNext w:val="0"/>
        <w:widowControl w:val="0"/>
        <w:tabs>
          <w:tab w:val="left" w:pos="0"/>
          <w:tab w:val="left" w:pos="142"/>
          <w:tab w:val="left" w:pos="1276"/>
          <w:tab w:val="left" w:pos="1418"/>
        </w:tabs>
        <w:jc w:val="both"/>
        <w:rPr>
          <w:sz w:val="20"/>
          <w:lang w:val="ru-RU"/>
        </w:rPr>
      </w:pPr>
      <w:r w:rsidRPr="00E4289A">
        <w:rPr>
          <w:sz w:val="20"/>
          <w:lang w:val="ru-RU"/>
        </w:rPr>
        <w:t xml:space="preserve">3.3.3. </w:t>
      </w:r>
      <w:r w:rsidRPr="00E4289A">
        <w:rPr>
          <w:color w:val="333333"/>
          <w:sz w:val="20"/>
          <w:shd w:val="clear" w:color="auto" w:fill="FFFFFF"/>
          <w:lang w:val="ru-RU"/>
        </w:rPr>
        <w:t>В случае если в течение срока, указанного в п.3.3.2. Договора, от Лицензиата не поступит подписанный со своей Стороны один экземпляр Акта (УПД) или мотивированный отказ от подписания Акта (УПД), Лицензиар составляет односторонний Акт (УПД), и ПО будет считаться поставленным надлежащим образом</w:t>
      </w:r>
      <w:r w:rsidRPr="00E4289A">
        <w:rPr>
          <w:sz w:val="20"/>
          <w:lang w:val="ru-RU"/>
        </w:rPr>
        <w:t>.</w:t>
      </w:r>
    </w:p>
    <w:p w:rsidR="002B085E" w:rsidRPr="00E4289A" w:rsidRDefault="002B085E" w:rsidP="002B085E">
      <w:pPr>
        <w:tabs>
          <w:tab w:val="left" w:pos="540"/>
        </w:tabs>
        <w:ind w:right="29"/>
        <w:jc w:val="both"/>
        <w:rPr>
          <w:color w:val="000000"/>
          <w:sz w:val="20"/>
          <w:szCs w:val="20"/>
        </w:rPr>
      </w:pPr>
      <w:r w:rsidRPr="00E4289A">
        <w:rPr>
          <w:sz w:val="20"/>
          <w:szCs w:val="20"/>
        </w:rPr>
        <w:t>3.4.</w:t>
      </w:r>
      <w:r w:rsidRPr="00E4289A">
        <w:rPr>
          <w:sz w:val="20"/>
          <w:szCs w:val="20"/>
        </w:rPr>
        <w:tab/>
        <w:t>Проверка наименования, конфигурации, иных данных, касающихся предоставляемых прав</w:t>
      </w:r>
      <w:r w:rsidRPr="00E4289A">
        <w:rPr>
          <w:color w:val="000000"/>
          <w:sz w:val="20"/>
          <w:szCs w:val="20"/>
        </w:rPr>
        <w:t xml:space="preserve"> на использование программ для ЭВМ, осуществляется </w:t>
      </w:r>
      <w:r w:rsidRPr="00E4289A">
        <w:rPr>
          <w:b/>
          <w:sz w:val="20"/>
          <w:szCs w:val="20"/>
        </w:rPr>
        <w:t>Лицензиатом</w:t>
      </w:r>
      <w:r w:rsidRPr="00E4289A">
        <w:rPr>
          <w:sz w:val="20"/>
          <w:szCs w:val="20"/>
        </w:rPr>
        <w:t xml:space="preserve"> </w:t>
      </w:r>
      <w:r w:rsidRPr="00E4289A">
        <w:rPr>
          <w:color w:val="000000"/>
          <w:sz w:val="20"/>
          <w:szCs w:val="20"/>
        </w:rPr>
        <w:t>в момент предоставления указанных прав. В случае выявления каких-либо несоответствий Стороны составляют соответствующий акт.</w:t>
      </w:r>
    </w:p>
    <w:p w:rsidR="002B085E" w:rsidRPr="00E4289A" w:rsidRDefault="002B085E" w:rsidP="002B085E">
      <w:pPr>
        <w:tabs>
          <w:tab w:val="left" w:pos="540"/>
        </w:tabs>
        <w:ind w:right="29"/>
        <w:jc w:val="both"/>
        <w:rPr>
          <w:color w:val="000000"/>
          <w:sz w:val="20"/>
          <w:szCs w:val="20"/>
        </w:rPr>
      </w:pPr>
    </w:p>
    <w:p w:rsidR="002B085E" w:rsidRPr="00E4289A" w:rsidRDefault="002B085E" w:rsidP="002B085E">
      <w:pPr>
        <w:ind w:right="29"/>
        <w:jc w:val="center"/>
        <w:rPr>
          <w:b/>
          <w:sz w:val="20"/>
          <w:szCs w:val="20"/>
        </w:rPr>
      </w:pPr>
      <w:r w:rsidRPr="00E4289A">
        <w:rPr>
          <w:b/>
          <w:sz w:val="20"/>
          <w:szCs w:val="20"/>
        </w:rPr>
        <w:t>4. ДОПОЛНИТЕЛЬНЫЕ УСЛОВИЯ</w:t>
      </w:r>
    </w:p>
    <w:p w:rsidR="002B085E" w:rsidRPr="00E4289A" w:rsidRDefault="002B085E" w:rsidP="002B085E">
      <w:pPr>
        <w:ind w:right="29"/>
        <w:jc w:val="center"/>
        <w:rPr>
          <w:b/>
          <w:sz w:val="20"/>
          <w:szCs w:val="20"/>
        </w:rPr>
      </w:pPr>
    </w:p>
    <w:p w:rsidR="002B085E" w:rsidRPr="00E4289A" w:rsidRDefault="002B085E" w:rsidP="002B085E">
      <w:pPr>
        <w:tabs>
          <w:tab w:val="left" w:pos="0"/>
        </w:tabs>
        <w:ind w:right="29"/>
        <w:jc w:val="both"/>
        <w:rPr>
          <w:sz w:val="20"/>
          <w:szCs w:val="20"/>
        </w:rPr>
      </w:pPr>
      <w:r w:rsidRPr="00E4289A">
        <w:rPr>
          <w:sz w:val="20"/>
          <w:szCs w:val="20"/>
        </w:rPr>
        <w:t xml:space="preserve">4.1. </w:t>
      </w:r>
      <w:r w:rsidRPr="00E4289A">
        <w:rPr>
          <w:b/>
          <w:sz w:val="20"/>
          <w:szCs w:val="20"/>
        </w:rPr>
        <w:t>Лицензиат</w:t>
      </w:r>
      <w:r w:rsidRPr="00E4289A">
        <w:rPr>
          <w:sz w:val="20"/>
          <w:szCs w:val="20"/>
        </w:rPr>
        <w:t xml:space="preserve"> обязуется ознакомиться и соблюдать все условия и правила лицензионных соглашений (Лицензий) и применимых программ лицензирования при использовании </w:t>
      </w:r>
      <w:r w:rsidRPr="00E4289A">
        <w:rPr>
          <w:color w:val="000000"/>
          <w:sz w:val="20"/>
          <w:szCs w:val="20"/>
        </w:rPr>
        <w:t>программ для ЭВМ</w:t>
      </w:r>
      <w:r w:rsidRPr="00E4289A">
        <w:rPr>
          <w:sz w:val="20"/>
          <w:szCs w:val="20"/>
        </w:rPr>
        <w:t>.</w:t>
      </w:r>
    </w:p>
    <w:p w:rsidR="002B085E" w:rsidRPr="00E4289A" w:rsidRDefault="002B085E" w:rsidP="002B085E">
      <w:pPr>
        <w:pStyle w:val="1"/>
        <w:keepNext w:val="0"/>
        <w:tabs>
          <w:tab w:val="left" w:pos="0"/>
        </w:tabs>
        <w:ind w:left="0" w:right="-82"/>
        <w:rPr>
          <w:rFonts w:ascii="Times New Roman" w:hAnsi="Times New Roman"/>
          <w:sz w:val="20"/>
        </w:rPr>
      </w:pPr>
      <w:r w:rsidRPr="00E4289A">
        <w:rPr>
          <w:rFonts w:ascii="Times New Roman" w:hAnsi="Times New Roman"/>
          <w:sz w:val="20"/>
        </w:rPr>
        <w:t xml:space="preserve">4.2. </w:t>
      </w:r>
      <w:r w:rsidRPr="00E4289A">
        <w:rPr>
          <w:rFonts w:ascii="Times New Roman" w:hAnsi="Times New Roman"/>
          <w:b/>
          <w:sz w:val="20"/>
        </w:rPr>
        <w:t>Лицензиат</w:t>
      </w:r>
      <w:r w:rsidRPr="00E4289A">
        <w:rPr>
          <w:rFonts w:ascii="Times New Roman" w:hAnsi="Times New Roman"/>
          <w:sz w:val="20"/>
        </w:rPr>
        <w:t xml:space="preserve"> обязуется не производить декомпиляцию и/или модификацию </w:t>
      </w:r>
      <w:r w:rsidRPr="00E4289A">
        <w:rPr>
          <w:rFonts w:ascii="Times New Roman" w:hAnsi="Times New Roman"/>
          <w:color w:val="000000"/>
          <w:sz w:val="20"/>
        </w:rPr>
        <w:t>программ для ЭВМ</w:t>
      </w:r>
      <w:r w:rsidRPr="00E4289A">
        <w:rPr>
          <w:rFonts w:ascii="Times New Roman" w:hAnsi="Times New Roman"/>
          <w:sz w:val="20"/>
        </w:rPr>
        <w:t>.</w:t>
      </w:r>
    </w:p>
    <w:p w:rsidR="002B085E" w:rsidRPr="00E4289A" w:rsidRDefault="002B085E" w:rsidP="002B085E">
      <w:pPr>
        <w:pStyle w:val="1"/>
        <w:keepNext w:val="0"/>
        <w:tabs>
          <w:tab w:val="left" w:pos="0"/>
        </w:tabs>
        <w:ind w:left="0" w:right="-82"/>
        <w:rPr>
          <w:rFonts w:ascii="Times New Roman" w:hAnsi="Times New Roman"/>
          <w:sz w:val="20"/>
        </w:rPr>
      </w:pPr>
      <w:r w:rsidRPr="00E4289A">
        <w:rPr>
          <w:rFonts w:ascii="Times New Roman" w:hAnsi="Times New Roman"/>
          <w:sz w:val="20"/>
        </w:rPr>
        <w:t xml:space="preserve">4.3. </w:t>
      </w:r>
      <w:r w:rsidRPr="00E4289A">
        <w:rPr>
          <w:rFonts w:ascii="Times New Roman" w:hAnsi="Times New Roman"/>
          <w:b/>
          <w:sz w:val="20"/>
        </w:rPr>
        <w:t>Лицензиат</w:t>
      </w:r>
      <w:r w:rsidRPr="00E4289A">
        <w:rPr>
          <w:rFonts w:ascii="Times New Roman" w:hAnsi="Times New Roman"/>
          <w:sz w:val="20"/>
        </w:rPr>
        <w:t xml:space="preserve"> обязуется не сдавать </w:t>
      </w:r>
      <w:r w:rsidRPr="00E4289A">
        <w:rPr>
          <w:rFonts w:ascii="Times New Roman" w:hAnsi="Times New Roman"/>
          <w:color w:val="000000"/>
          <w:sz w:val="20"/>
        </w:rPr>
        <w:t>программы для ЭВМ</w:t>
      </w:r>
      <w:r w:rsidRPr="00E4289A">
        <w:rPr>
          <w:rFonts w:ascii="Times New Roman" w:hAnsi="Times New Roman"/>
          <w:sz w:val="20"/>
        </w:rPr>
        <w:t xml:space="preserve"> в аренду, прокат или во временное пользование.</w:t>
      </w:r>
    </w:p>
    <w:p w:rsidR="002B085E" w:rsidRPr="00E4289A" w:rsidRDefault="002B085E" w:rsidP="002B085E">
      <w:pPr>
        <w:pStyle w:val="1"/>
        <w:keepNext w:val="0"/>
        <w:tabs>
          <w:tab w:val="left" w:pos="0"/>
        </w:tabs>
        <w:ind w:left="0" w:right="-82"/>
        <w:rPr>
          <w:rFonts w:ascii="Times New Roman" w:hAnsi="Times New Roman"/>
          <w:sz w:val="20"/>
        </w:rPr>
      </w:pPr>
      <w:r w:rsidRPr="00E4289A">
        <w:rPr>
          <w:rFonts w:ascii="Times New Roman" w:hAnsi="Times New Roman"/>
          <w:sz w:val="20"/>
        </w:rPr>
        <w:t xml:space="preserve">4.4. </w:t>
      </w:r>
      <w:r w:rsidRPr="00E4289A">
        <w:rPr>
          <w:rFonts w:ascii="Times New Roman" w:hAnsi="Times New Roman"/>
          <w:b/>
          <w:sz w:val="20"/>
        </w:rPr>
        <w:t>Лицензиат</w:t>
      </w:r>
      <w:r w:rsidRPr="00E4289A">
        <w:rPr>
          <w:rFonts w:ascii="Times New Roman" w:hAnsi="Times New Roman"/>
          <w:sz w:val="20"/>
        </w:rPr>
        <w:t xml:space="preserve"> обязуется не передавать третьим лицам право на использование </w:t>
      </w:r>
      <w:r w:rsidRPr="00E4289A">
        <w:rPr>
          <w:rFonts w:ascii="Times New Roman" w:hAnsi="Times New Roman"/>
          <w:color w:val="000000"/>
          <w:sz w:val="20"/>
        </w:rPr>
        <w:t>программ для ЭВМ</w:t>
      </w:r>
      <w:r w:rsidRPr="00E4289A">
        <w:rPr>
          <w:rFonts w:ascii="Times New Roman" w:hAnsi="Times New Roman"/>
          <w:sz w:val="20"/>
        </w:rPr>
        <w:t>, полученное по настоящему Договору.</w:t>
      </w:r>
    </w:p>
    <w:p w:rsidR="002B085E" w:rsidRPr="00E4289A" w:rsidRDefault="002B085E" w:rsidP="002B085E"/>
    <w:p w:rsidR="002B085E" w:rsidRPr="00E4289A" w:rsidRDefault="002B085E" w:rsidP="002B085E">
      <w:pPr>
        <w:ind w:right="-82"/>
        <w:jc w:val="center"/>
        <w:rPr>
          <w:b/>
          <w:sz w:val="20"/>
          <w:szCs w:val="20"/>
        </w:rPr>
      </w:pPr>
      <w:r w:rsidRPr="00E4289A">
        <w:rPr>
          <w:b/>
          <w:sz w:val="20"/>
          <w:szCs w:val="20"/>
        </w:rPr>
        <w:t>5. ОТВЕТСТВЕННОСТЬ СТОРОН</w:t>
      </w:r>
    </w:p>
    <w:p w:rsidR="002B085E" w:rsidRPr="00E4289A" w:rsidRDefault="002B085E" w:rsidP="002B085E">
      <w:pPr>
        <w:ind w:right="-82"/>
        <w:jc w:val="center"/>
        <w:rPr>
          <w:b/>
          <w:sz w:val="20"/>
          <w:szCs w:val="20"/>
        </w:rPr>
      </w:pPr>
    </w:p>
    <w:p w:rsidR="002B085E" w:rsidRPr="00E4289A" w:rsidRDefault="002B085E" w:rsidP="002B085E">
      <w:pPr>
        <w:tabs>
          <w:tab w:val="left" w:pos="540"/>
        </w:tabs>
        <w:ind w:right="29"/>
        <w:jc w:val="both"/>
        <w:rPr>
          <w:sz w:val="20"/>
          <w:szCs w:val="20"/>
        </w:rPr>
      </w:pPr>
      <w:r w:rsidRPr="00E4289A">
        <w:rPr>
          <w:sz w:val="20"/>
          <w:szCs w:val="20"/>
        </w:rPr>
        <w:t>5.1.</w:t>
      </w:r>
      <w:r w:rsidRPr="00E4289A">
        <w:rPr>
          <w:sz w:val="20"/>
          <w:szCs w:val="20"/>
        </w:rPr>
        <w:tab/>
        <w:t xml:space="preserve">При нарушении положений раздела 4 настоящего Договора </w:t>
      </w:r>
      <w:r w:rsidRPr="00E4289A">
        <w:rPr>
          <w:b/>
          <w:sz w:val="20"/>
          <w:szCs w:val="20"/>
        </w:rPr>
        <w:t>Лицензиар</w:t>
      </w:r>
      <w:r w:rsidRPr="00E4289A">
        <w:rPr>
          <w:sz w:val="20"/>
          <w:szCs w:val="20"/>
        </w:rPr>
        <w:t xml:space="preserve"> вправе потребовать от </w:t>
      </w:r>
      <w:r w:rsidRPr="00E4289A">
        <w:rPr>
          <w:b/>
          <w:sz w:val="20"/>
          <w:szCs w:val="20"/>
        </w:rPr>
        <w:t>Лицензиата</w:t>
      </w:r>
      <w:r w:rsidRPr="00E4289A">
        <w:rPr>
          <w:sz w:val="20"/>
          <w:szCs w:val="20"/>
        </w:rPr>
        <w:t xml:space="preserve"> незамедлительного устранения допущенных нарушений, а также прекратить право на использование </w:t>
      </w:r>
      <w:r w:rsidRPr="00E4289A">
        <w:rPr>
          <w:b/>
          <w:sz w:val="20"/>
          <w:szCs w:val="20"/>
        </w:rPr>
        <w:t xml:space="preserve">Лицензиату </w:t>
      </w:r>
      <w:r w:rsidRPr="00E4289A">
        <w:rPr>
          <w:sz w:val="20"/>
          <w:szCs w:val="20"/>
        </w:rPr>
        <w:t xml:space="preserve">без возмещения каких-либо убытков и ответственности, и кроме того, </w:t>
      </w:r>
      <w:r w:rsidRPr="00E4289A">
        <w:rPr>
          <w:b/>
          <w:sz w:val="20"/>
          <w:szCs w:val="20"/>
        </w:rPr>
        <w:t>Лицензиат</w:t>
      </w:r>
      <w:r w:rsidRPr="00E4289A">
        <w:rPr>
          <w:sz w:val="20"/>
          <w:szCs w:val="20"/>
        </w:rPr>
        <w:t xml:space="preserve"> обязан возместить </w:t>
      </w:r>
      <w:r w:rsidRPr="00E4289A">
        <w:rPr>
          <w:b/>
          <w:sz w:val="20"/>
          <w:szCs w:val="20"/>
        </w:rPr>
        <w:t>Лицензиару</w:t>
      </w:r>
      <w:r w:rsidRPr="00E4289A">
        <w:rPr>
          <w:sz w:val="20"/>
          <w:szCs w:val="20"/>
        </w:rPr>
        <w:t xml:space="preserve"> все понесенные им расходы и затраты, включая штрафы и иные меры ответственности, предъявленные к </w:t>
      </w:r>
      <w:r w:rsidRPr="00E4289A">
        <w:rPr>
          <w:b/>
          <w:sz w:val="20"/>
          <w:szCs w:val="20"/>
        </w:rPr>
        <w:t>Лицензиару</w:t>
      </w:r>
      <w:r w:rsidRPr="00E4289A">
        <w:rPr>
          <w:sz w:val="20"/>
          <w:szCs w:val="20"/>
        </w:rPr>
        <w:t xml:space="preserve"> в связи с невыполнением </w:t>
      </w:r>
      <w:r w:rsidRPr="00E4289A">
        <w:rPr>
          <w:b/>
          <w:sz w:val="20"/>
          <w:szCs w:val="20"/>
        </w:rPr>
        <w:t>Лицензиатом</w:t>
      </w:r>
      <w:r w:rsidRPr="00E4289A">
        <w:rPr>
          <w:sz w:val="20"/>
          <w:szCs w:val="20"/>
        </w:rPr>
        <w:t xml:space="preserve"> указанных положений настоящего Договора.</w:t>
      </w:r>
    </w:p>
    <w:p w:rsidR="002B085E" w:rsidRPr="00E4289A" w:rsidRDefault="002B085E" w:rsidP="002B085E">
      <w:pPr>
        <w:tabs>
          <w:tab w:val="left" w:pos="540"/>
        </w:tabs>
        <w:ind w:right="29"/>
        <w:jc w:val="both"/>
        <w:rPr>
          <w:sz w:val="20"/>
          <w:szCs w:val="20"/>
        </w:rPr>
      </w:pPr>
      <w:r w:rsidRPr="00E4289A">
        <w:rPr>
          <w:color w:val="000000"/>
          <w:sz w:val="20"/>
          <w:szCs w:val="20"/>
        </w:rPr>
        <w:t>5.2.</w:t>
      </w:r>
      <w:r w:rsidRPr="00E4289A">
        <w:rPr>
          <w:color w:val="000000"/>
          <w:sz w:val="20"/>
          <w:szCs w:val="20"/>
        </w:rPr>
        <w:tab/>
      </w:r>
      <w:r w:rsidRPr="00E4289A">
        <w:rPr>
          <w:b/>
          <w:sz w:val="20"/>
          <w:szCs w:val="20"/>
        </w:rPr>
        <w:t>Лицензиату</w:t>
      </w:r>
      <w:r w:rsidRPr="00E4289A">
        <w:rPr>
          <w:sz w:val="20"/>
          <w:szCs w:val="20"/>
        </w:rPr>
        <w:t xml:space="preserve"> </w:t>
      </w:r>
      <w:r w:rsidRPr="00E4289A">
        <w:rPr>
          <w:color w:val="000000"/>
          <w:sz w:val="20"/>
          <w:szCs w:val="20"/>
        </w:rPr>
        <w:t xml:space="preserve">известны важнейшие функциональные свойства программ для ЭВМ, в отношении которых предоставляются права на использование, а также условия соглашения с конечным пользователем и условия правил и программ лицензирования, действующие на момент заключения Договора; </w:t>
      </w:r>
      <w:r w:rsidRPr="00E4289A">
        <w:rPr>
          <w:b/>
          <w:sz w:val="20"/>
          <w:szCs w:val="20"/>
        </w:rPr>
        <w:t>Лицензиат</w:t>
      </w:r>
      <w:r w:rsidRPr="00E4289A">
        <w:rPr>
          <w:sz w:val="20"/>
          <w:szCs w:val="20"/>
        </w:rPr>
        <w:t xml:space="preserve"> </w:t>
      </w:r>
      <w:r w:rsidRPr="00E4289A">
        <w:rPr>
          <w:color w:val="000000"/>
          <w:sz w:val="20"/>
          <w:szCs w:val="20"/>
        </w:rPr>
        <w:t xml:space="preserve">несет риск несоответствия программ для ЭВМ его желаниям и потребностям, а также риск несоответствия условий и объема предоставляемых прав своим желаниям и потребностям. </w:t>
      </w:r>
      <w:r w:rsidRPr="00E4289A">
        <w:rPr>
          <w:b/>
          <w:sz w:val="20"/>
          <w:szCs w:val="20"/>
        </w:rPr>
        <w:t>Лицензиар</w:t>
      </w:r>
      <w:r w:rsidRPr="00E4289A">
        <w:rPr>
          <w:sz w:val="20"/>
          <w:szCs w:val="20"/>
        </w:rPr>
        <w:t xml:space="preserve"> </w:t>
      </w:r>
      <w:r w:rsidRPr="00E4289A">
        <w:rPr>
          <w:color w:val="000000"/>
          <w:sz w:val="20"/>
          <w:szCs w:val="20"/>
        </w:rPr>
        <w:t>не несет ответственность за какие-либо убытки, ущерб, не зависимо от причин его возникновения, (включая, но не ограничиваясь этим, особый, случайный или косвенный ущерб, убытки связанные с недополученной прибылью, прерыванием коммерческой или производственной деятельности, утратой деловой информации, небрежностью, или какие-либо иные убытки), возникшие вследствие использования или невозможности использования программ для ЭВМ.</w:t>
      </w:r>
    </w:p>
    <w:p w:rsidR="002B085E" w:rsidRPr="00E4289A" w:rsidRDefault="002B085E" w:rsidP="002B085E">
      <w:pPr>
        <w:tabs>
          <w:tab w:val="left" w:pos="540"/>
        </w:tabs>
        <w:ind w:right="29"/>
        <w:jc w:val="both"/>
        <w:rPr>
          <w:color w:val="000000"/>
          <w:sz w:val="20"/>
          <w:szCs w:val="20"/>
        </w:rPr>
      </w:pPr>
      <w:r w:rsidRPr="00E4289A">
        <w:rPr>
          <w:color w:val="000000"/>
          <w:sz w:val="20"/>
          <w:szCs w:val="20"/>
        </w:rPr>
        <w:t xml:space="preserve">5.3. </w:t>
      </w:r>
      <w:r w:rsidRPr="00E4289A">
        <w:rPr>
          <w:b/>
          <w:bCs/>
          <w:color w:val="000000"/>
          <w:sz w:val="20"/>
          <w:szCs w:val="20"/>
        </w:rPr>
        <w:t>Лицензиар</w:t>
      </w:r>
      <w:r w:rsidRPr="00E4289A">
        <w:rPr>
          <w:color w:val="000000"/>
          <w:sz w:val="20"/>
          <w:szCs w:val="20"/>
        </w:rPr>
        <w:t xml:space="preserve"> несет ответственность за номенклатуру и количество услуг, предоставляемых согласно Спецификации (Приложение 1 к настоящему Договору), а также за сроки их </w:t>
      </w:r>
      <w:r w:rsidR="00C7449E" w:rsidRPr="00E4289A">
        <w:rPr>
          <w:color w:val="000000"/>
          <w:sz w:val="20"/>
          <w:szCs w:val="20"/>
        </w:rPr>
        <w:t>предоставления (</w:t>
      </w:r>
      <w:r w:rsidRPr="00E4289A">
        <w:rPr>
          <w:color w:val="000000"/>
          <w:sz w:val="20"/>
          <w:szCs w:val="20"/>
        </w:rPr>
        <w:t>п.3.1 настоящего Договора) в соответствии с действующим законодательством РФ.</w:t>
      </w:r>
    </w:p>
    <w:p w:rsidR="002B085E" w:rsidRPr="00E4289A" w:rsidRDefault="002B085E" w:rsidP="002B085E">
      <w:pPr>
        <w:tabs>
          <w:tab w:val="left" w:pos="540"/>
        </w:tabs>
        <w:ind w:right="29"/>
        <w:jc w:val="both"/>
        <w:rPr>
          <w:color w:val="000000"/>
          <w:sz w:val="20"/>
          <w:szCs w:val="20"/>
        </w:rPr>
      </w:pPr>
      <w:r w:rsidRPr="00E4289A">
        <w:rPr>
          <w:color w:val="000000"/>
          <w:sz w:val="20"/>
          <w:szCs w:val="20"/>
        </w:rPr>
        <w:t>5.4</w:t>
      </w:r>
      <w:r w:rsidR="00304C2F">
        <w:rPr>
          <w:color w:val="000000"/>
          <w:sz w:val="20"/>
          <w:szCs w:val="20"/>
        </w:rPr>
        <w:t>.</w:t>
      </w:r>
      <w:r w:rsidRPr="00E4289A">
        <w:rPr>
          <w:color w:val="000000"/>
          <w:sz w:val="20"/>
          <w:szCs w:val="20"/>
        </w:rPr>
        <w:t xml:space="preserve"> В случае </w:t>
      </w:r>
      <w:r w:rsidR="00C7449E" w:rsidRPr="00E4289A">
        <w:rPr>
          <w:color w:val="000000"/>
          <w:sz w:val="20"/>
          <w:szCs w:val="20"/>
        </w:rPr>
        <w:t>нарушения сроков оплаты,</w:t>
      </w:r>
      <w:r w:rsidRPr="00E4289A">
        <w:rPr>
          <w:color w:val="000000"/>
          <w:sz w:val="20"/>
          <w:szCs w:val="20"/>
        </w:rPr>
        <w:t xml:space="preserve"> указанных в пункте 2.3 настоящего договора </w:t>
      </w:r>
      <w:r w:rsidRPr="00E4289A">
        <w:rPr>
          <w:b/>
          <w:color w:val="000000"/>
          <w:sz w:val="20"/>
          <w:szCs w:val="20"/>
        </w:rPr>
        <w:t xml:space="preserve">Лицензиат </w:t>
      </w:r>
      <w:r w:rsidRPr="00E4289A">
        <w:rPr>
          <w:color w:val="000000"/>
          <w:sz w:val="20"/>
          <w:szCs w:val="20"/>
        </w:rPr>
        <w:t xml:space="preserve">выплачивает </w:t>
      </w:r>
      <w:r w:rsidRPr="00E4289A">
        <w:rPr>
          <w:b/>
          <w:color w:val="000000"/>
          <w:sz w:val="20"/>
          <w:szCs w:val="20"/>
        </w:rPr>
        <w:t>Лицензиару</w:t>
      </w:r>
      <w:r w:rsidRPr="00E4289A">
        <w:rPr>
          <w:color w:val="000000"/>
          <w:sz w:val="20"/>
          <w:szCs w:val="20"/>
        </w:rPr>
        <w:t xml:space="preserve"> неустойку в размере 0,2% (две десятых процента) от суммы оплаты за каждый день просрочки, а также компенсирует Лицензиару все документально-подтвержденные расходы связанные с судебными издержками по взысканию задолженности, в т.ч. на оплату услуг представителя. </w:t>
      </w:r>
    </w:p>
    <w:p w:rsidR="002B085E" w:rsidRPr="00E4289A" w:rsidRDefault="002B085E" w:rsidP="002B085E">
      <w:pPr>
        <w:tabs>
          <w:tab w:val="left" w:pos="540"/>
        </w:tabs>
        <w:ind w:right="29"/>
        <w:jc w:val="both"/>
        <w:rPr>
          <w:color w:val="000000"/>
          <w:sz w:val="20"/>
          <w:szCs w:val="20"/>
        </w:rPr>
      </w:pPr>
      <w:r w:rsidRPr="00E4289A">
        <w:rPr>
          <w:color w:val="000000"/>
          <w:sz w:val="20"/>
          <w:szCs w:val="20"/>
        </w:rPr>
        <w:t>5.5. Стороны освобождаются от ответственности за неисполнение обязательств при наличии форс-мажорных обстоятельств на время действия данных обстоятельств. Сторона, подвергшаяся форс-мажору, обязана уведомить об этом другую Сторону в течение трех дней. В том случае, если продолжительность действия форс-мажорных обстоятельств превышает 2 месяца, любая из Сторон вправе потребовать досрочного расторжения Договора, о чем она должна сообщить второй Стороне за 15 (Пятнадцать) календарных дней до расторжения Договора.</w:t>
      </w:r>
    </w:p>
    <w:p w:rsidR="002B085E" w:rsidRPr="00E4289A" w:rsidRDefault="002B085E" w:rsidP="002B085E">
      <w:pPr>
        <w:tabs>
          <w:tab w:val="left" w:pos="540"/>
        </w:tabs>
        <w:ind w:right="29"/>
        <w:jc w:val="both"/>
        <w:rPr>
          <w:color w:val="000000"/>
          <w:sz w:val="20"/>
          <w:szCs w:val="20"/>
        </w:rPr>
      </w:pPr>
    </w:p>
    <w:p w:rsidR="002B085E" w:rsidRPr="00E4289A" w:rsidRDefault="002B085E" w:rsidP="002B085E">
      <w:pPr>
        <w:ind w:right="29"/>
        <w:jc w:val="center"/>
        <w:rPr>
          <w:b/>
          <w:sz w:val="20"/>
          <w:szCs w:val="20"/>
        </w:rPr>
      </w:pPr>
      <w:r w:rsidRPr="00E4289A">
        <w:rPr>
          <w:b/>
          <w:sz w:val="20"/>
          <w:szCs w:val="20"/>
        </w:rPr>
        <w:t>6. ПОРЯДОК РАЗРЕШЕНИЯ СПОРОВ</w:t>
      </w:r>
    </w:p>
    <w:p w:rsidR="002B085E" w:rsidRPr="00E4289A" w:rsidRDefault="002B085E" w:rsidP="002B085E">
      <w:pPr>
        <w:ind w:right="29"/>
        <w:jc w:val="center"/>
        <w:rPr>
          <w:b/>
          <w:sz w:val="20"/>
          <w:szCs w:val="20"/>
        </w:rPr>
      </w:pPr>
    </w:p>
    <w:p w:rsidR="002B085E" w:rsidRPr="00E4289A" w:rsidRDefault="002B085E" w:rsidP="002B085E">
      <w:pPr>
        <w:pStyle w:val="a6"/>
        <w:tabs>
          <w:tab w:val="left" w:pos="540"/>
        </w:tabs>
        <w:spacing w:before="0"/>
        <w:rPr>
          <w:sz w:val="20"/>
          <w:szCs w:val="20"/>
        </w:rPr>
      </w:pPr>
      <w:r w:rsidRPr="00E4289A">
        <w:rPr>
          <w:sz w:val="20"/>
          <w:szCs w:val="20"/>
        </w:rPr>
        <w:t>6.1.</w:t>
      </w:r>
      <w:r w:rsidRPr="00E4289A">
        <w:rPr>
          <w:sz w:val="20"/>
          <w:szCs w:val="20"/>
        </w:rPr>
        <w:tab/>
        <w:t xml:space="preserve">В случае возникновения споров Стороны примут все меры к их урегулированию путем переговоров, </w:t>
      </w:r>
      <w:r w:rsidRPr="00E4289A">
        <w:rPr>
          <w:color w:val="000000"/>
          <w:sz w:val="20"/>
          <w:szCs w:val="20"/>
        </w:rPr>
        <w:t>предъявления друг к другу претензий, срок рассмотрения которых – 10 календарных дней с момента получения. Каждая из Сторон обязуется не обращаться в арбитраж до получения ответа на заявленную надлежащим образом претензию или истечения срока на ответ.</w:t>
      </w:r>
    </w:p>
    <w:p w:rsidR="002B085E" w:rsidRPr="00E4289A" w:rsidRDefault="002B085E" w:rsidP="002B085E">
      <w:pPr>
        <w:pStyle w:val="30"/>
        <w:tabs>
          <w:tab w:val="left" w:pos="540"/>
          <w:tab w:val="left" w:pos="9498"/>
        </w:tabs>
        <w:spacing w:before="0" w:beforeAutospacing="0"/>
        <w:ind w:right="29"/>
        <w:rPr>
          <w:sz w:val="20"/>
        </w:rPr>
      </w:pPr>
      <w:r w:rsidRPr="00E4289A">
        <w:rPr>
          <w:sz w:val="20"/>
        </w:rPr>
        <w:t>6.2.</w:t>
      </w:r>
      <w:r w:rsidRPr="00E4289A">
        <w:rPr>
          <w:sz w:val="20"/>
        </w:rPr>
        <w:tab/>
        <w:t xml:space="preserve">Все споры между Сторонами, по которым не было достигнуто соглашение путем переговоров, </w:t>
      </w:r>
      <w:r w:rsidRPr="00E4289A">
        <w:rPr>
          <w:color w:val="000000"/>
          <w:sz w:val="20"/>
        </w:rPr>
        <w:t xml:space="preserve">в претензионном (досудебном) порядке, </w:t>
      </w:r>
      <w:r w:rsidRPr="00E4289A">
        <w:rPr>
          <w:sz w:val="20"/>
        </w:rPr>
        <w:t>разрешаются в соответствии с законодательством Российской Федерации в Арбитражном суде по месту нахождения Истца.</w:t>
      </w:r>
    </w:p>
    <w:p w:rsidR="002B085E" w:rsidRPr="00E4289A" w:rsidRDefault="002B085E" w:rsidP="002B085E">
      <w:pPr>
        <w:pStyle w:val="30"/>
        <w:tabs>
          <w:tab w:val="left" w:pos="540"/>
          <w:tab w:val="left" w:pos="9498"/>
        </w:tabs>
        <w:spacing w:before="0" w:beforeAutospacing="0"/>
        <w:ind w:right="29"/>
        <w:rPr>
          <w:color w:val="000000"/>
          <w:sz w:val="20"/>
        </w:rPr>
      </w:pPr>
      <w:r w:rsidRPr="00E4289A">
        <w:rPr>
          <w:color w:val="000000"/>
          <w:sz w:val="20"/>
        </w:rPr>
        <w:t>6.3.</w:t>
      </w:r>
      <w:r w:rsidRPr="00E4289A">
        <w:rPr>
          <w:color w:val="000000"/>
          <w:sz w:val="20"/>
        </w:rPr>
        <w:tab/>
        <w:t>Настоящий Договор регулируется и толкуется в соответствии с законодательством Российской Федерации.</w:t>
      </w:r>
    </w:p>
    <w:p w:rsidR="002B085E" w:rsidRPr="00E4289A" w:rsidRDefault="002B085E" w:rsidP="002B085E">
      <w:pPr>
        <w:pStyle w:val="30"/>
        <w:tabs>
          <w:tab w:val="left" w:pos="540"/>
          <w:tab w:val="left" w:pos="9498"/>
        </w:tabs>
        <w:spacing w:before="0" w:beforeAutospacing="0"/>
        <w:ind w:right="29"/>
        <w:rPr>
          <w:sz w:val="20"/>
        </w:rPr>
      </w:pPr>
    </w:p>
    <w:p w:rsidR="00F60504" w:rsidRDefault="00F60504" w:rsidP="002B085E">
      <w:pPr>
        <w:pStyle w:val="30"/>
        <w:tabs>
          <w:tab w:val="left" w:pos="9498"/>
        </w:tabs>
        <w:spacing w:before="0" w:beforeAutospacing="0"/>
        <w:ind w:right="29"/>
        <w:jc w:val="center"/>
        <w:rPr>
          <w:b/>
          <w:color w:val="000000"/>
          <w:sz w:val="20"/>
        </w:rPr>
      </w:pPr>
    </w:p>
    <w:p w:rsidR="00F60504" w:rsidRDefault="00F60504" w:rsidP="002B085E">
      <w:pPr>
        <w:pStyle w:val="30"/>
        <w:tabs>
          <w:tab w:val="left" w:pos="9498"/>
        </w:tabs>
        <w:spacing w:before="0" w:beforeAutospacing="0"/>
        <w:ind w:right="29"/>
        <w:jc w:val="center"/>
        <w:rPr>
          <w:b/>
          <w:color w:val="000000"/>
          <w:sz w:val="20"/>
        </w:rPr>
      </w:pPr>
    </w:p>
    <w:p w:rsidR="00F60504" w:rsidRDefault="00F60504" w:rsidP="00F60504">
      <w:pPr>
        <w:pStyle w:val="ad"/>
        <w:spacing w:after="200" w:line="276" w:lineRule="auto"/>
        <w:ind w:left="360"/>
        <w:jc w:val="center"/>
        <w:rPr>
          <w:rFonts w:ascii="Times New Roman" w:hAnsi="Times New Roman"/>
          <w:b/>
          <w:bCs/>
          <w:sz w:val="20"/>
          <w:szCs w:val="20"/>
        </w:rPr>
      </w:pPr>
    </w:p>
    <w:p w:rsidR="00F60504" w:rsidRPr="001A6145" w:rsidRDefault="00F60504" w:rsidP="00F60504">
      <w:pPr>
        <w:pStyle w:val="ad"/>
        <w:spacing w:after="200" w:line="276" w:lineRule="auto"/>
        <w:ind w:left="360"/>
        <w:jc w:val="center"/>
        <w:rPr>
          <w:rFonts w:ascii="Times New Roman" w:hAnsi="Times New Roman"/>
          <w:b/>
          <w:bCs/>
          <w:sz w:val="20"/>
          <w:szCs w:val="20"/>
        </w:rPr>
      </w:pPr>
      <w:r w:rsidRPr="001A6145">
        <w:rPr>
          <w:rFonts w:ascii="Times New Roman" w:hAnsi="Times New Roman"/>
          <w:b/>
          <w:bCs/>
          <w:sz w:val="20"/>
          <w:szCs w:val="20"/>
        </w:rPr>
        <w:lastRenderedPageBreak/>
        <w:t>7. АНТИКОРУПЦИОННАЯ ОГОВОРКА</w:t>
      </w:r>
    </w:p>
    <w:p w:rsidR="00F60504" w:rsidRPr="001A6145" w:rsidRDefault="00F60504" w:rsidP="00F60504">
      <w:pPr>
        <w:spacing w:after="200"/>
        <w:contextualSpacing/>
        <w:jc w:val="both"/>
        <w:rPr>
          <w:rFonts w:eastAsia="Calibri"/>
          <w:sz w:val="20"/>
          <w:szCs w:val="20"/>
        </w:rPr>
      </w:pPr>
      <w:r w:rsidRPr="001A6145">
        <w:rPr>
          <w:rFonts w:eastAsia="Calibri"/>
          <w:sz w:val="20"/>
          <w:szCs w:val="20"/>
        </w:rPr>
        <w:t>7.1.</w:t>
      </w:r>
      <w:r w:rsidRPr="001A6145">
        <w:rPr>
          <w:rFonts w:eastAsia="Calibri"/>
          <w:sz w:val="20"/>
          <w:szCs w:val="20"/>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60504" w:rsidRPr="001A6145" w:rsidRDefault="00F60504" w:rsidP="00F60504">
      <w:pPr>
        <w:spacing w:after="200"/>
        <w:contextualSpacing/>
        <w:jc w:val="both"/>
        <w:rPr>
          <w:rFonts w:eastAsia="Calibri"/>
          <w:sz w:val="20"/>
          <w:szCs w:val="20"/>
        </w:rPr>
      </w:pPr>
      <w:r w:rsidRPr="001A6145">
        <w:rPr>
          <w:rFonts w:eastAsia="Calibri"/>
          <w:sz w:val="20"/>
          <w:szCs w:val="20"/>
        </w:rPr>
        <w:t>7.2.</w:t>
      </w:r>
      <w:r w:rsidRPr="001A6145">
        <w:rPr>
          <w:rFonts w:eastAsia="Calibri"/>
          <w:sz w:val="20"/>
          <w:szCs w:val="20"/>
        </w:rPr>
        <w:tab/>
        <w:t>В случае возникновения у сторон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 либо положений настоящего договора контрагентом, его аффилированными лицами, работниками или посредниками, выражающееся в действиях, квалифицируемых применяемым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60504" w:rsidRPr="00E4289A" w:rsidRDefault="00F60504" w:rsidP="00F60504">
      <w:pPr>
        <w:spacing w:after="200"/>
        <w:contextualSpacing/>
        <w:jc w:val="both"/>
        <w:rPr>
          <w:sz w:val="20"/>
        </w:rPr>
      </w:pPr>
      <w:r w:rsidRPr="001A6145">
        <w:rPr>
          <w:rFonts w:eastAsia="Calibri"/>
          <w:sz w:val="20"/>
          <w:szCs w:val="20"/>
        </w:rPr>
        <w:t>7.3.</w:t>
      </w:r>
      <w:r w:rsidRPr="001A6145">
        <w:rPr>
          <w:rFonts w:eastAsia="Calibri"/>
          <w:sz w:val="20"/>
          <w:szCs w:val="20"/>
        </w:rPr>
        <w:tab/>
        <w:t>В случае нарушения одной из сторон обязательств воздержаться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его части, направив письменное уведомление о расторжении. Сторона по чьей инициативе был расторгнут договор, вправе требовать возмещения реального ущерба, возникшего в результате такого расторжения.</w:t>
      </w:r>
    </w:p>
    <w:p w:rsidR="00F60504" w:rsidRDefault="00F60504" w:rsidP="002B085E">
      <w:pPr>
        <w:pStyle w:val="30"/>
        <w:tabs>
          <w:tab w:val="left" w:pos="9498"/>
        </w:tabs>
        <w:spacing w:before="0" w:beforeAutospacing="0"/>
        <w:ind w:right="29"/>
        <w:jc w:val="center"/>
        <w:rPr>
          <w:b/>
          <w:color w:val="000000"/>
          <w:sz w:val="20"/>
        </w:rPr>
      </w:pPr>
    </w:p>
    <w:p w:rsidR="00F60504" w:rsidRPr="00E4289A" w:rsidRDefault="00F60504" w:rsidP="00F60504">
      <w:pPr>
        <w:pStyle w:val="30"/>
        <w:tabs>
          <w:tab w:val="left" w:pos="9498"/>
        </w:tabs>
        <w:spacing w:before="0" w:beforeAutospacing="0"/>
        <w:ind w:right="29"/>
        <w:jc w:val="center"/>
        <w:rPr>
          <w:b/>
          <w:color w:val="000000"/>
          <w:sz w:val="20"/>
        </w:rPr>
      </w:pPr>
      <w:r>
        <w:rPr>
          <w:b/>
          <w:color w:val="000000"/>
          <w:sz w:val="20"/>
        </w:rPr>
        <w:t>8</w:t>
      </w:r>
      <w:r w:rsidRPr="00E4289A">
        <w:rPr>
          <w:b/>
          <w:color w:val="000000"/>
          <w:sz w:val="20"/>
        </w:rPr>
        <w:t>. ПРОЧИЕ УСЛОВИЯ</w:t>
      </w:r>
    </w:p>
    <w:p w:rsidR="00F60504" w:rsidRPr="00E4289A" w:rsidRDefault="00F60504" w:rsidP="00F60504">
      <w:pPr>
        <w:pStyle w:val="30"/>
        <w:tabs>
          <w:tab w:val="left" w:pos="9498"/>
        </w:tabs>
        <w:spacing w:before="0" w:beforeAutospacing="0"/>
        <w:ind w:right="29"/>
        <w:jc w:val="center"/>
        <w:rPr>
          <w:b/>
          <w:color w:val="000000"/>
          <w:sz w:val="20"/>
        </w:rPr>
      </w:pPr>
    </w:p>
    <w:p w:rsidR="00F60504" w:rsidRDefault="00F60504" w:rsidP="00F60504">
      <w:pPr>
        <w:pStyle w:val="30"/>
        <w:tabs>
          <w:tab w:val="left" w:pos="540"/>
          <w:tab w:val="left" w:pos="9498"/>
          <w:tab w:val="left" w:pos="9639"/>
        </w:tabs>
        <w:spacing w:before="0" w:beforeAutospacing="0"/>
        <w:ind w:right="29"/>
        <w:rPr>
          <w:sz w:val="20"/>
        </w:rPr>
      </w:pPr>
      <w:r>
        <w:rPr>
          <w:sz w:val="20"/>
        </w:rPr>
        <w:t>8</w:t>
      </w:r>
      <w:r w:rsidRPr="00E4289A">
        <w:rPr>
          <w:sz w:val="20"/>
        </w:rPr>
        <w:t>.1.</w:t>
      </w:r>
      <w:r w:rsidRPr="00E4289A">
        <w:rPr>
          <w:sz w:val="20"/>
        </w:rPr>
        <w:tab/>
      </w:r>
      <w:r>
        <w:rPr>
          <w:sz w:val="20"/>
        </w:rPr>
        <w:t>С</w:t>
      </w:r>
      <w:r w:rsidRPr="00E96064">
        <w:rPr>
          <w:sz w:val="20"/>
        </w:rPr>
        <w:t>тороны заверяют друг друга, что не находятся в процессе реорганизации (кроме присоединения), ликвидации, банкротства, приостановки деятельности</w:t>
      </w:r>
      <w:r>
        <w:rPr>
          <w:sz w:val="20"/>
        </w:rPr>
        <w:t>.</w:t>
      </w:r>
    </w:p>
    <w:p w:rsidR="00F60504" w:rsidRPr="00E4289A" w:rsidRDefault="00F60504" w:rsidP="00F60504">
      <w:pPr>
        <w:pStyle w:val="30"/>
        <w:tabs>
          <w:tab w:val="left" w:pos="540"/>
          <w:tab w:val="left" w:pos="9498"/>
          <w:tab w:val="left" w:pos="9639"/>
        </w:tabs>
        <w:spacing w:before="0" w:beforeAutospacing="0"/>
        <w:ind w:right="29"/>
        <w:rPr>
          <w:sz w:val="20"/>
        </w:rPr>
      </w:pPr>
      <w:r>
        <w:rPr>
          <w:sz w:val="20"/>
        </w:rPr>
        <w:t xml:space="preserve">8.2. </w:t>
      </w:r>
      <w:r w:rsidRPr="00E4289A">
        <w:rPr>
          <w:sz w:val="20"/>
        </w:rPr>
        <w:t>Изменения и дополнения к настоящему Договору имеют силу в том случае, если они оформлены в письменной форме и подписаны уполномоченными представителями Сторон.</w:t>
      </w:r>
    </w:p>
    <w:p w:rsidR="00F60504" w:rsidRPr="00E4289A" w:rsidRDefault="00F60504" w:rsidP="00F60504">
      <w:pPr>
        <w:tabs>
          <w:tab w:val="left" w:pos="540"/>
          <w:tab w:val="left" w:pos="9498"/>
          <w:tab w:val="left" w:pos="9639"/>
        </w:tabs>
        <w:ind w:right="29"/>
        <w:jc w:val="both"/>
        <w:rPr>
          <w:sz w:val="20"/>
          <w:szCs w:val="20"/>
        </w:rPr>
      </w:pPr>
      <w:r>
        <w:rPr>
          <w:sz w:val="20"/>
          <w:szCs w:val="20"/>
        </w:rPr>
        <w:t>8</w:t>
      </w:r>
      <w:r w:rsidRPr="00E4289A">
        <w:rPr>
          <w:sz w:val="20"/>
          <w:szCs w:val="20"/>
        </w:rPr>
        <w:t>.</w:t>
      </w:r>
      <w:r>
        <w:rPr>
          <w:sz w:val="20"/>
          <w:szCs w:val="20"/>
        </w:rPr>
        <w:t>3</w:t>
      </w:r>
      <w:r w:rsidRPr="00E4289A">
        <w:rPr>
          <w:sz w:val="20"/>
          <w:szCs w:val="20"/>
        </w:rPr>
        <w:t>.</w:t>
      </w:r>
      <w:r w:rsidRPr="00E4289A">
        <w:rPr>
          <w:sz w:val="20"/>
          <w:szCs w:val="20"/>
        </w:rPr>
        <w:tab/>
        <w:t xml:space="preserve">Договор вступает в силу с момента подписания и действует до окончания срока действия </w:t>
      </w:r>
      <w:r w:rsidRPr="00E4289A">
        <w:rPr>
          <w:color w:val="000000"/>
          <w:sz w:val="20"/>
          <w:szCs w:val="20"/>
        </w:rPr>
        <w:t xml:space="preserve">Лицензии, передаваемой по настоящему Договору. </w:t>
      </w:r>
      <w:r w:rsidRPr="00E4289A">
        <w:rPr>
          <w:sz w:val="20"/>
          <w:szCs w:val="20"/>
        </w:rPr>
        <w:t xml:space="preserve"> </w:t>
      </w:r>
    </w:p>
    <w:p w:rsidR="00F60504" w:rsidRPr="00E4289A" w:rsidRDefault="00F60504" w:rsidP="00F60504">
      <w:pPr>
        <w:pStyle w:val="a5"/>
        <w:tabs>
          <w:tab w:val="left" w:pos="540"/>
        </w:tabs>
        <w:spacing w:before="0" w:line="240" w:lineRule="auto"/>
        <w:ind w:right="29" w:firstLine="0"/>
        <w:rPr>
          <w:rFonts w:ascii="Times New Roman" w:hAnsi="Times New Roman"/>
          <w:sz w:val="20"/>
        </w:rPr>
      </w:pPr>
      <w:r>
        <w:rPr>
          <w:rFonts w:ascii="Times New Roman" w:hAnsi="Times New Roman"/>
          <w:sz w:val="20"/>
        </w:rPr>
        <w:t>8</w:t>
      </w:r>
      <w:r w:rsidRPr="00E4289A">
        <w:rPr>
          <w:rFonts w:ascii="Times New Roman" w:hAnsi="Times New Roman"/>
          <w:sz w:val="20"/>
        </w:rPr>
        <w:t>.</w:t>
      </w:r>
      <w:r>
        <w:rPr>
          <w:rFonts w:ascii="Times New Roman" w:hAnsi="Times New Roman"/>
          <w:sz w:val="20"/>
        </w:rPr>
        <w:t>4</w:t>
      </w:r>
      <w:r w:rsidRPr="00E4289A">
        <w:rPr>
          <w:rFonts w:ascii="Times New Roman" w:hAnsi="Times New Roman"/>
          <w:sz w:val="20"/>
        </w:rPr>
        <w:t>.</w:t>
      </w:r>
      <w:r w:rsidRPr="00E4289A">
        <w:rPr>
          <w:rFonts w:ascii="Times New Roman" w:hAnsi="Times New Roman"/>
          <w:sz w:val="20"/>
        </w:rPr>
        <w:tab/>
        <w:t xml:space="preserve">Любая Сторона обязана в 10-ти (Десяти) </w:t>
      </w:r>
      <w:proofErr w:type="spellStart"/>
      <w:r w:rsidRPr="00E4289A">
        <w:rPr>
          <w:rFonts w:ascii="Times New Roman" w:hAnsi="Times New Roman"/>
          <w:sz w:val="20"/>
        </w:rPr>
        <w:t>дневный</w:t>
      </w:r>
      <w:proofErr w:type="spellEnd"/>
      <w:r w:rsidRPr="00E4289A">
        <w:rPr>
          <w:rFonts w:ascii="Times New Roman" w:hAnsi="Times New Roman"/>
          <w:sz w:val="20"/>
        </w:rPr>
        <w:t xml:space="preserve"> срок уведомить другую Сторону об изменении своего наименования, адреса и реквизитов. </w:t>
      </w:r>
    </w:p>
    <w:p w:rsidR="00F60504" w:rsidRPr="00E4289A" w:rsidRDefault="00F60504" w:rsidP="00F60504">
      <w:pPr>
        <w:pStyle w:val="a5"/>
        <w:tabs>
          <w:tab w:val="left" w:pos="540"/>
        </w:tabs>
        <w:spacing w:before="0" w:line="240" w:lineRule="auto"/>
        <w:ind w:right="29" w:firstLine="0"/>
        <w:rPr>
          <w:rFonts w:ascii="Times New Roman" w:hAnsi="Times New Roman"/>
          <w:sz w:val="20"/>
        </w:rPr>
      </w:pPr>
      <w:r>
        <w:rPr>
          <w:rFonts w:ascii="Times New Roman" w:hAnsi="Times New Roman"/>
          <w:sz w:val="20"/>
        </w:rPr>
        <w:t>8</w:t>
      </w:r>
      <w:r w:rsidRPr="00E4289A">
        <w:rPr>
          <w:rFonts w:ascii="Times New Roman" w:hAnsi="Times New Roman"/>
          <w:sz w:val="20"/>
        </w:rPr>
        <w:t>.</w:t>
      </w:r>
      <w:r>
        <w:rPr>
          <w:rFonts w:ascii="Times New Roman" w:hAnsi="Times New Roman"/>
          <w:sz w:val="20"/>
        </w:rPr>
        <w:t>5</w:t>
      </w:r>
      <w:r w:rsidRPr="00E4289A">
        <w:rPr>
          <w:rFonts w:ascii="Times New Roman" w:hAnsi="Times New Roman"/>
          <w:sz w:val="20"/>
        </w:rPr>
        <w:t xml:space="preserve">. Договор заключается путем обмена Сторонами его скан-копиями по электронной почте в формате </w:t>
      </w:r>
      <w:proofErr w:type="spellStart"/>
      <w:r w:rsidRPr="00E4289A">
        <w:rPr>
          <w:rFonts w:ascii="Times New Roman" w:hAnsi="Times New Roman"/>
          <w:sz w:val="20"/>
        </w:rPr>
        <w:t>jpeg</w:t>
      </w:r>
      <w:proofErr w:type="spellEnd"/>
      <w:r w:rsidRPr="00E4289A">
        <w:rPr>
          <w:rFonts w:ascii="Times New Roman" w:hAnsi="Times New Roman"/>
          <w:sz w:val="20"/>
        </w:rPr>
        <w:t xml:space="preserve"> или </w:t>
      </w:r>
      <w:proofErr w:type="spellStart"/>
      <w:r w:rsidRPr="00E4289A">
        <w:rPr>
          <w:rFonts w:ascii="Times New Roman" w:hAnsi="Times New Roman"/>
          <w:sz w:val="20"/>
        </w:rPr>
        <w:t>pdf</w:t>
      </w:r>
      <w:proofErr w:type="spellEnd"/>
      <w:r w:rsidRPr="00E4289A">
        <w:rPr>
          <w:rFonts w:ascii="Times New Roman" w:hAnsi="Times New Roman"/>
          <w:sz w:val="20"/>
        </w:rPr>
        <w:t>. Направленные таким образом документы считаются подписанными простой электронной подписью и признаются сторонами равнозначными бумажным, подписанным собственноручной подписью сторон.</w:t>
      </w:r>
    </w:p>
    <w:p w:rsidR="00F60504" w:rsidRPr="00E4289A" w:rsidRDefault="00F60504" w:rsidP="00F60504">
      <w:pPr>
        <w:tabs>
          <w:tab w:val="num" w:pos="576"/>
        </w:tabs>
        <w:jc w:val="both"/>
        <w:rPr>
          <w:sz w:val="20"/>
          <w:szCs w:val="20"/>
        </w:rPr>
      </w:pPr>
      <w:r w:rsidRPr="00E4289A">
        <w:rPr>
          <w:sz w:val="20"/>
          <w:szCs w:val="20"/>
        </w:rPr>
        <w:t>Факсимильные и/или электронные копии документов имеют силу, равную оригиналам, до момента предоставления оригиналов. Стороны обязаны обменяться подлинниками документов в течение 20 (Двадцати) календарных дней с момента их издания.</w:t>
      </w:r>
    </w:p>
    <w:p w:rsidR="00F60504" w:rsidRPr="00E4289A" w:rsidRDefault="00F60504" w:rsidP="00F60504">
      <w:pPr>
        <w:tabs>
          <w:tab w:val="num" w:pos="576"/>
        </w:tabs>
        <w:jc w:val="both"/>
        <w:rPr>
          <w:sz w:val="20"/>
          <w:szCs w:val="20"/>
        </w:rPr>
      </w:pPr>
      <w:r>
        <w:rPr>
          <w:color w:val="000000"/>
          <w:sz w:val="20"/>
          <w:szCs w:val="20"/>
        </w:rPr>
        <w:t>8</w:t>
      </w:r>
      <w:r w:rsidRPr="00E4289A">
        <w:rPr>
          <w:color w:val="000000"/>
          <w:sz w:val="20"/>
          <w:szCs w:val="20"/>
        </w:rPr>
        <w:t>.</w:t>
      </w:r>
      <w:r>
        <w:rPr>
          <w:color w:val="000000"/>
          <w:sz w:val="20"/>
          <w:szCs w:val="20"/>
        </w:rPr>
        <w:t>6</w:t>
      </w:r>
      <w:r w:rsidRPr="00E4289A">
        <w:rPr>
          <w:color w:val="000000"/>
          <w:sz w:val="20"/>
          <w:szCs w:val="20"/>
        </w:rPr>
        <w:t xml:space="preserve">. </w:t>
      </w:r>
      <w:r w:rsidRPr="00E4289A">
        <w:rPr>
          <w:bCs/>
          <w:sz w:val="20"/>
          <w:szCs w:val="20"/>
        </w:rPr>
        <w:t>Контактными лицами Сторон по настоящему Договору являются:</w:t>
      </w:r>
    </w:p>
    <w:p w:rsidR="00F60504" w:rsidRPr="00E4289A" w:rsidRDefault="00F60504" w:rsidP="00F60504">
      <w:pPr>
        <w:widowControl w:val="0"/>
        <w:tabs>
          <w:tab w:val="left" w:pos="0"/>
          <w:tab w:val="left" w:pos="1134"/>
        </w:tabs>
        <w:jc w:val="both"/>
        <w:rPr>
          <w:rFonts w:eastAsia="Calibri"/>
          <w:sz w:val="20"/>
          <w:szCs w:val="20"/>
          <w:lang w:eastAsia="en-US"/>
        </w:rPr>
      </w:pPr>
      <w:r w:rsidRPr="00E4289A">
        <w:rPr>
          <w:rFonts w:eastAsia="Calibri"/>
          <w:sz w:val="20"/>
          <w:szCs w:val="20"/>
          <w:lang w:eastAsia="en-US"/>
        </w:rPr>
        <w:t xml:space="preserve">от Лицензиата — </w:t>
      </w:r>
      <w:r w:rsidR="001006FE">
        <w:rPr>
          <w:sz w:val="20"/>
          <w:szCs w:val="20"/>
        </w:rPr>
        <w:t>_________________________________________________</w:t>
      </w:r>
    </w:p>
    <w:p w:rsidR="00F60504" w:rsidRPr="00375C1D" w:rsidRDefault="00F60504" w:rsidP="00F60504">
      <w:pPr>
        <w:widowControl w:val="0"/>
        <w:tabs>
          <w:tab w:val="left" w:pos="0"/>
          <w:tab w:val="left" w:pos="1134"/>
        </w:tabs>
        <w:rPr>
          <w:rStyle w:val="ac"/>
          <w:sz w:val="20"/>
        </w:rPr>
      </w:pPr>
      <w:r w:rsidRPr="00E4289A">
        <w:rPr>
          <w:rFonts w:eastAsia="Calibri"/>
          <w:sz w:val="20"/>
          <w:szCs w:val="20"/>
          <w:lang w:eastAsia="en-US"/>
        </w:rPr>
        <w:t>от Лицензиара —</w:t>
      </w:r>
      <w:r w:rsidR="001006FE">
        <w:rPr>
          <w:bCs/>
          <w:iCs/>
          <w:sz w:val="20"/>
          <w:szCs w:val="20"/>
        </w:rPr>
        <w:t>_________________________________________________________</w:t>
      </w:r>
    </w:p>
    <w:p w:rsidR="00F60504" w:rsidRDefault="00F60504" w:rsidP="00F60504">
      <w:pPr>
        <w:widowControl w:val="0"/>
        <w:tabs>
          <w:tab w:val="left" w:pos="0"/>
          <w:tab w:val="left" w:pos="1134"/>
        </w:tabs>
        <w:jc w:val="both"/>
        <w:rPr>
          <w:kern w:val="1"/>
          <w:sz w:val="20"/>
          <w:szCs w:val="20"/>
          <w:lang w:eastAsia="hi-IN" w:bidi="hi-IN"/>
        </w:rPr>
      </w:pPr>
      <w:r>
        <w:rPr>
          <w:kern w:val="1"/>
          <w:sz w:val="20"/>
          <w:szCs w:val="20"/>
          <w:lang w:eastAsia="hi-IN" w:bidi="hi-IN"/>
        </w:rPr>
        <w:t>8</w:t>
      </w:r>
      <w:r w:rsidRPr="00E4289A">
        <w:rPr>
          <w:kern w:val="1"/>
          <w:sz w:val="20"/>
          <w:szCs w:val="20"/>
          <w:lang w:eastAsia="hi-IN" w:bidi="hi-IN"/>
        </w:rPr>
        <w:t>.</w:t>
      </w:r>
      <w:r>
        <w:rPr>
          <w:kern w:val="1"/>
          <w:sz w:val="20"/>
          <w:szCs w:val="20"/>
          <w:lang w:eastAsia="hi-IN" w:bidi="hi-IN"/>
        </w:rPr>
        <w:t>7</w:t>
      </w:r>
      <w:r w:rsidRPr="00E4289A">
        <w:rPr>
          <w:kern w:val="1"/>
          <w:sz w:val="20"/>
          <w:szCs w:val="20"/>
          <w:lang w:eastAsia="hi-IN" w:bidi="hi-IN"/>
        </w:rPr>
        <w:t>. Во всем остальном, что не предусмотрено условиями настоящего Договора, Стороны руководствуются действующим гражданским законодательством РФ.</w:t>
      </w:r>
    </w:p>
    <w:p w:rsidR="00F60504" w:rsidRPr="00E4289A" w:rsidRDefault="00F60504" w:rsidP="00F60504">
      <w:pPr>
        <w:widowControl w:val="0"/>
        <w:tabs>
          <w:tab w:val="left" w:pos="0"/>
          <w:tab w:val="left" w:pos="1134"/>
        </w:tabs>
        <w:jc w:val="both"/>
        <w:rPr>
          <w:kern w:val="1"/>
          <w:sz w:val="20"/>
          <w:szCs w:val="20"/>
          <w:lang w:eastAsia="hi-IN" w:bidi="hi-IN"/>
        </w:rPr>
      </w:pPr>
      <w:r>
        <w:rPr>
          <w:sz w:val="20"/>
          <w:szCs w:val="20"/>
        </w:rPr>
        <w:t xml:space="preserve">8.8. </w:t>
      </w:r>
      <w:r w:rsidRPr="009A7637">
        <w:rPr>
          <w:b/>
          <w:sz w:val="20"/>
          <w:szCs w:val="20"/>
        </w:rPr>
        <w:t>Лицензиар</w:t>
      </w:r>
      <w:r w:rsidRPr="0048528A">
        <w:rPr>
          <w:kern w:val="1"/>
          <w:sz w:val="20"/>
          <w:szCs w:val="20"/>
          <w:lang w:eastAsia="hi-IN" w:bidi="hi-IN"/>
        </w:rPr>
        <w:t>, подписывая настоящий договор, подтверждает своё соответствие требованиям части 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F60504" w:rsidRPr="002B085E" w:rsidRDefault="00F60504" w:rsidP="00F60504">
      <w:pPr>
        <w:tabs>
          <w:tab w:val="left" w:pos="540"/>
        </w:tabs>
        <w:ind w:right="29"/>
        <w:jc w:val="both"/>
        <w:rPr>
          <w:color w:val="000000"/>
          <w:sz w:val="20"/>
          <w:szCs w:val="20"/>
        </w:rPr>
      </w:pPr>
      <w:r>
        <w:rPr>
          <w:color w:val="000000"/>
          <w:sz w:val="20"/>
          <w:szCs w:val="20"/>
        </w:rPr>
        <w:t>8</w:t>
      </w:r>
      <w:r w:rsidRPr="00E4289A">
        <w:rPr>
          <w:color w:val="000000"/>
          <w:sz w:val="20"/>
          <w:szCs w:val="20"/>
        </w:rPr>
        <w:t>.</w:t>
      </w:r>
      <w:r>
        <w:rPr>
          <w:color w:val="000000"/>
          <w:sz w:val="20"/>
          <w:szCs w:val="20"/>
        </w:rPr>
        <w:t>9</w:t>
      </w:r>
      <w:r w:rsidRPr="00E4289A">
        <w:rPr>
          <w:color w:val="000000"/>
          <w:sz w:val="20"/>
          <w:szCs w:val="20"/>
        </w:rPr>
        <w:t>. Настоящий Договор составлен в двух экземплярах, имеющих одинаковую юридическую силу, по одному для каждой из Сторон.</w:t>
      </w:r>
    </w:p>
    <w:p w:rsidR="00F60504" w:rsidRDefault="00F60504" w:rsidP="00F60504">
      <w:pPr>
        <w:spacing w:before="120"/>
        <w:ind w:right="284"/>
        <w:jc w:val="center"/>
        <w:rPr>
          <w:b/>
          <w:color w:val="000000"/>
          <w:sz w:val="20"/>
          <w:szCs w:val="20"/>
        </w:rPr>
      </w:pPr>
    </w:p>
    <w:p w:rsidR="00F60504" w:rsidRDefault="00F60504">
      <w:pPr>
        <w:spacing w:before="120"/>
        <w:ind w:right="284"/>
        <w:jc w:val="center"/>
        <w:rPr>
          <w:b/>
          <w:color w:val="000000"/>
          <w:sz w:val="20"/>
          <w:szCs w:val="20"/>
        </w:rPr>
      </w:pPr>
    </w:p>
    <w:p w:rsidR="00F60504" w:rsidRDefault="00F60504">
      <w:pPr>
        <w:spacing w:before="120"/>
        <w:ind w:right="284"/>
        <w:jc w:val="center"/>
        <w:rPr>
          <w:b/>
          <w:color w:val="000000"/>
          <w:sz w:val="20"/>
          <w:szCs w:val="20"/>
        </w:rPr>
      </w:pPr>
    </w:p>
    <w:p w:rsidR="00F60504" w:rsidRDefault="00F60504">
      <w:pPr>
        <w:spacing w:before="120"/>
        <w:ind w:right="284"/>
        <w:jc w:val="center"/>
        <w:rPr>
          <w:b/>
          <w:color w:val="000000"/>
          <w:sz w:val="20"/>
          <w:szCs w:val="20"/>
        </w:rPr>
      </w:pPr>
    </w:p>
    <w:p w:rsidR="00F60504" w:rsidRDefault="00F60504">
      <w:pPr>
        <w:spacing w:before="120"/>
        <w:ind w:right="284"/>
        <w:jc w:val="center"/>
        <w:rPr>
          <w:b/>
          <w:color w:val="000000"/>
          <w:sz w:val="20"/>
          <w:szCs w:val="20"/>
        </w:rPr>
      </w:pPr>
    </w:p>
    <w:p w:rsidR="00F60504" w:rsidRDefault="00F60504">
      <w:pPr>
        <w:spacing w:before="120"/>
        <w:ind w:right="284"/>
        <w:jc w:val="center"/>
        <w:rPr>
          <w:b/>
          <w:color w:val="000000"/>
          <w:sz w:val="20"/>
          <w:szCs w:val="20"/>
        </w:rPr>
      </w:pPr>
    </w:p>
    <w:p w:rsidR="0029527F" w:rsidRPr="002B085E" w:rsidRDefault="00F60504">
      <w:pPr>
        <w:spacing w:before="120"/>
        <w:ind w:right="284"/>
        <w:jc w:val="center"/>
        <w:rPr>
          <w:b/>
          <w:color w:val="000000"/>
          <w:sz w:val="20"/>
          <w:szCs w:val="20"/>
        </w:rPr>
      </w:pPr>
      <w:r>
        <w:rPr>
          <w:b/>
          <w:color w:val="000000"/>
          <w:sz w:val="20"/>
          <w:szCs w:val="20"/>
        </w:rPr>
        <w:lastRenderedPageBreak/>
        <w:t>9</w:t>
      </w:r>
      <w:r w:rsidR="0029527F" w:rsidRPr="002B085E">
        <w:rPr>
          <w:b/>
          <w:color w:val="000000"/>
          <w:sz w:val="20"/>
          <w:szCs w:val="20"/>
        </w:rPr>
        <w:t>. АДРЕСА, РЕКВИЗИТЫ И ПОДПИСИ СТОРОН</w:t>
      </w:r>
    </w:p>
    <w:p w:rsidR="00B45184" w:rsidRPr="002B085E" w:rsidRDefault="00B45184">
      <w:pPr>
        <w:spacing w:before="120"/>
        <w:ind w:right="284"/>
        <w:jc w:val="center"/>
        <w:rPr>
          <w:b/>
          <w:color w:val="000000"/>
          <w:sz w:val="20"/>
          <w:szCs w:val="20"/>
        </w:rPr>
      </w:pPr>
    </w:p>
    <w:tbl>
      <w:tblPr>
        <w:tblW w:w="9889" w:type="dxa"/>
        <w:tblLayout w:type="fixed"/>
        <w:tblLook w:val="0000"/>
      </w:tblPr>
      <w:tblGrid>
        <w:gridCol w:w="4644"/>
        <w:gridCol w:w="567"/>
        <w:gridCol w:w="4678"/>
      </w:tblGrid>
      <w:tr w:rsidR="00B729CD" w:rsidRPr="002B085E">
        <w:tblPrEx>
          <w:tblCellMar>
            <w:top w:w="0" w:type="dxa"/>
            <w:bottom w:w="0" w:type="dxa"/>
          </w:tblCellMar>
        </w:tblPrEx>
        <w:trPr>
          <w:trHeight w:val="3450"/>
        </w:trPr>
        <w:tc>
          <w:tcPr>
            <w:tcW w:w="4644" w:type="dxa"/>
          </w:tcPr>
          <w:p w:rsidR="00B729CD" w:rsidRPr="002B085E" w:rsidRDefault="00766F03" w:rsidP="00916407">
            <w:pPr>
              <w:rPr>
                <w:b/>
                <w:sz w:val="20"/>
                <w:szCs w:val="20"/>
              </w:rPr>
            </w:pPr>
            <w:r w:rsidRPr="002B085E">
              <w:rPr>
                <w:b/>
                <w:sz w:val="20"/>
                <w:szCs w:val="20"/>
              </w:rPr>
              <w:t>Л</w:t>
            </w:r>
            <w:r w:rsidR="00B729CD" w:rsidRPr="002B085E">
              <w:rPr>
                <w:b/>
                <w:sz w:val="20"/>
                <w:szCs w:val="20"/>
              </w:rPr>
              <w:t>ицензиар:</w:t>
            </w:r>
          </w:p>
          <w:p w:rsidR="00B729CD" w:rsidRPr="002B085E" w:rsidRDefault="00B729CD" w:rsidP="00B729CD">
            <w:pPr>
              <w:rPr>
                <w:b/>
                <w:sz w:val="20"/>
                <w:szCs w:val="20"/>
              </w:rPr>
            </w:pPr>
          </w:p>
        </w:tc>
        <w:tc>
          <w:tcPr>
            <w:tcW w:w="567" w:type="dxa"/>
          </w:tcPr>
          <w:p w:rsidR="00B729CD" w:rsidRPr="002B085E" w:rsidRDefault="00B729CD">
            <w:pPr>
              <w:spacing w:before="120"/>
              <w:ind w:right="708"/>
              <w:jc w:val="center"/>
              <w:rPr>
                <w:sz w:val="20"/>
                <w:szCs w:val="20"/>
              </w:rPr>
            </w:pPr>
            <w:r w:rsidRPr="002B085E">
              <w:rPr>
                <w:sz w:val="20"/>
                <w:szCs w:val="20"/>
              </w:rPr>
              <w:t> </w:t>
            </w:r>
          </w:p>
        </w:tc>
        <w:tc>
          <w:tcPr>
            <w:tcW w:w="4678" w:type="dxa"/>
          </w:tcPr>
          <w:p w:rsidR="00B729CD" w:rsidRPr="002B085E" w:rsidRDefault="00766F03" w:rsidP="008F5B47">
            <w:pPr>
              <w:pStyle w:val="aa"/>
              <w:ind w:right="283"/>
              <w:rPr>
                <w:rFonts w:ascii="Times New Roman" w:hAnsi="Times New Roman" w:cs="Times New Roman"/>
                <w:b/>
                <w:bCs/>
                <w:sz w:val="20"/>
                <w:szCs w:val="20"/>
              </w:rPr>
            </w:pPr>
            <w:r w:rsidRPr="002B085E">
              <w:rPr>
                <w:rFonts w:ascii="Times New Roman" w:hAnsi="Times New Roman" w:cs="Times New Roman"/>
                <w:b/>
                <w:sz w:val="20"/>
                <w:szCs w:val="20"/>
              </w:rPr>
              <w:t>Л</w:t>
            </w:r>
            <w:r w:rsidR="00B729CD" w:rsidRPr="002B085E">
              <w:rPr>
                <w:rFonts w:ascii="Times New Roman" w:hAnsi="Times New Roman" w:cs="Times New Roman"/>
                <w:b/>
                <w:bCs/>
                <w:sz w:val="20"/>
                <w:szCs w:val="20"/>
              </w:rPr>
              <w:t>ицензиат:</w:t>
            </w:r>
          </w:p>
          <w:p w:rsidR="008227B7" w:rsidRPr="008227B7" w:rsidRDefault="008227B7" w:rsidP="008227B7">
            <w:pPr>
              <w:widowControl w:val="0"/>
              <w:tabs>
                <w:tab w:val="left" w:pos="0"/>
                <w:tab w:val="left" w:pos="1134"/>
              </w:tabs>
              <w:rPr>
                <w:kern w:val="1"/>
                <w:sz w:val="20"/>
                <w:szCs w:val="20"/>
                <w:lang w:eastAsia="hi-IN" w:bidi="hi-IN"/>
              </w:rPr>
            </w:pPr>
            <w:r w:rsidRPr="008227B7">
              <w:rPr>
                <w:kern w:val="1"/>
                <w:sz w:val="20"/>
                <w:szCs w:val="20"/>
                <w:lang w:eastAsia="hi-IN" w:bidi="hi-IN"/>
              </w:rPr>
              <w:t>Федеральное государственное бюджетное учреждение науки «Удмуртский федеральный исследовательский центр Уральского отделения Российской академии наук»</w:t>
            </w:r>
          </w:p>
          <w:p w:rsidR="008227B7" w:rsidRDefault="008227B7" w:rsidP="008227B7">
            <w:pPr>
              <w:widowControl w:val="0"/>
              <w:tabs>
                <w:tab w:val="left" w:pos="0"/>
                <w:tab w:val="left" w:pos="1134"/>
              </w:tabs>
              <w:rPr>
                <w:kern w:val="1"/>
                <w:sz w:val="20"/>
                <w:szCs w:val="20"/>
                <w:lang w:eastAsia="hi-IN" w:bidi="hi-IN"/>
              </w:rPr>
            </w:pPr>
            <w:r w:rsidRPr="008227B7">
              <w:rPr>
                <w:b/>
                <w:kern w:val="1"/>
                <w:sz w:val="20"/>
                <w:szCs w:val="20"/>
                <w:lang w:eastAsia="hi-IN" w:bidi="hi-IN"/>
              </w:rPr>
              <w:t>Адрес юридический:</w:t>
            </w:r>
            <w:r w:rsidRPr="008227B7">
              <w:rPr>
                <w:kern w:val="1"/>
                <w:sz w:val="20"/>
                <w:szCs w:val="20"/>
                <w:lang w:eastAsia="hi-IN" w:bidi="hi-IN"/>
              </w:rPr>
              <w:t xml:space="preserve"> 426067, г Ижевск, </w:t>
            </w:r>
          </w:p>
          <w:p w:rsidR="008227B7" w:rsidRPr="008227B7" w:rsidRDefault="008227B7" w:rsidP="008227B7">
            <w:pPr>
              <w:widowControl w:val="0"/>
              <w:tabs>
                <w:tab w:val="left" w:pos="0"/>
                <w:tab w:val="left" w:pos="1134"/>
              </w:tabs>
              <w:rPr>
                <w:kern w:val="1"/>
                <w:sz w:val="20"/>
                <w:szCs w:val="20"/>
                <w:lang w:eastAsia="hi-IN" w:bidi="hi-IN"/>
              </w:rPr>
            </w:pPr>
            <w:r w:rsidRPr="008227B7">
              <w:rPr>
                <w:kern w:val="1"/>
                <w:sz w:val="20"/>
                <w:szCs w:val="20"/>
                <w:lang w:eastAsia="hi-IN" w:bidi="hi-IN"/>
              </w:rPr>
              <w:t>ул</w:t>
            </w:r>
            <w:r>
              <w:rPr>
                <w:kern w:val="1"/>
                <w:sz w:val="20"/>
                <w:szCs w:val="20"/>
                <w:lang w:eastAsia="hi-IN" w:bidi="hi-IN"/>
              </w:rPr>
              <w:t>.</w:t>
            </w:r>
            <w:r w:rsidRPr="008227B7">
              <w:rPr>
                <w:kern w:val="1"/>
                <w:sz w:val="20"/>
                <w:szCs w:val="20"/>
                <w:lang w:eastAsia="hi-IN" w:bidi="hi-IN"/>
              </w:rPr>
              <w:t xml:space="preserve"> им Татьяны </w:t>
            </w:r>
            <w:proofErr w:type="spellStart"/>
            <w:r w:rsidRPr="008227B7">
              <w:rPr>
                <w:kern w:val="1"/>
                <w:sz w:val="20"/>
                <w:szCs w:val="20"/>
                <w:lang w:eastAsia="hi-IN" w:bidi="hi-IN"/>
              </w:rPr>
              <w:t>Барамзиной</w:t>
            </w:r>
            <w:proofErr w:type="spellEnd"/>
            <w:r w:rsidRPr="008227B7">
              <w:rPr>
                <w:kern w:val="1"/>
                <w:sz w:val="20"/>
                <w:szCs w:val="20"/>
                <w:lang w:eastAsia="hi-IN" w:bidi="hi-IN"/>
              </w:rPr>
              <w:t>, д 34</w:t>
            </w:r>
          </w:p>
          <w:p w:rsidR="008227B7" w:rsidRDefault="008227B7" w:rsidP="008227B7">
            <w:pPr>
              <w:widowControl w:val="0"/>
              <w:tabs>
                <w:tab w:val="left" w:pos="0"/>
                <w:tab w:val="left" w:pos="1134"/>
              </w:tabs>
              <w:rPr>
                <w:kern w:val="1"/>
                <w:sz w:val="20"/>
                <w:szCs w:val="20"/>
                <w:lang w:eastAsia="hi-IN" w:bidi="hi-IN"/>
              </w:rPr>
            </w:pPr>
            <w:r w:rsidRPr="008227B7">
              <w:rPr>
                <w:b/>
                <w:kern w:val="1"/>
                <w:sz w:val="20"/>
                <w:szCs w:val="20"/>
                <w:lang w:eastAsia="hi-IN" w:bidi="hi-IN"/>
              </w:rPr>
              <w:t>Адрес почтовый:</w:t>
            </w:r>
            <w:r w:rsidRPr="008227B7">
              <w:rPr>
                <w:kern w:val="1"/>
                <w:sz w:val="20"/>
                <w:szCs w:val="20"/>
                <w:lang w:eastAsia="hi-IN" w:bidi="hi-IN"/>
              </w:rPr>
              <w:t xml:space="preserve"> 426067, г Ижевск, </w:t>
            </w:r>
          </w:p>
          <w:p w:rsidR="008227B7" w:rsidRPr="008227B7" w:rsidRDefault="008227B7" w:rsidP="008227B7">
            <w:pPr>
              <w:widowControl w:val="0"/>
              <w:tabs>
                <w:tab w:val="left" w:pos="0"/>
                <w:tab w:val="left" w:pos="1134"/>
              </w:tabs>
              <w:rPr>
                <w:kern w:val="1"/>
                <w:sz w:val="20"/>
                <w:szCs w:val="20"/>
                <w:lang w:eastAsia="hi-IN" w:bidi="hi-IN"/>
              </w:rPr>
            </w:pPr>
            <w:r w:rsidRPr="008227B7">
              <w:rPr>
                <w:kern w:val="1"/>
                <w:sz w:val="20"/>
                <w:szCs w:val="20"/>
                <w:lang w:eastAsia="hi-IN" w:bidi="hi-IN"/>
              </w:rPr>
              <w:t>ул</w:t>
            </w:r>
            <w:r>
              <w:rPr>
                <w:kern w:val="1"/>
                <w:sz w:val="20"/>
                <w:szCs w:val="20"/>
                <w:lang w:eastAsia="hi-IN" w:bidi="hi-IN"/>
              </w:rPr>
              <w:t>.</w:t>
            </w:r>
            <w:r w:rsidRPr="008227B7">
              <w:rPr>
                <w:kern w:val="1"/>
                <w:sz w:val="20"/>
                <w:szCs w:val="20"/>
                <w:lang w:eastAsia="hi-IN" w:bidi="hi-IN"/>
              </w:rPr>
              <w:t xml:space="preserve"> им Татьяны </w:t>
            </w:r>
            <w:proofErr w:type="spellStart"/>
            <w:r w:rsidRPr="008227B7">
              <w:rPr>
                <w:kern w:val="1"/>
                <w:sz w:val="20"/>
                <w:szCs w:val="20"/>
                <w:lang w:eastAsia="hi-IN" w:bidi="hi-IN"/>
              </w:rPr>
              <w:t>Барамзиной</w:t>
            </w:r>
            <w:proofErr w:type="spellEnd"/>
            <w:r w:rsidRPr="008227B7">
              <w:rPr>
                <w:kern w:val="1"/>
                <w:sz w:val="20"/>
                <w:szCs w:val="20"/>
                <w:lang w:eastAsia="hi-IN" w:bidi="hi-IN"/>
              </w:rPr>
              <w:t>, д 34</w:t>
            </w:r>
          </w:p>
          <w:p w:rsidR="008227B7" w:rsidRPr="008227B7" w:rsidRDefault="008227B7" w:rsidP="008227B7">
            <w:pPr>
              <w:widowControl w:val="0"/>
              <w:tabs>
                <w:tab w:val="left" w:pos="0"/>
                <w:tab w:val="left" w:pos="1134"/>
              </w:tabs>
              <w:rPr>
                <w:kern w:val="1"/>
                <w:sz w:val="20"/>
                <w:szCs w:val="20"/>
                <w:lang w:eastAsia="hi-IN" w:bidi="hi-IN"/>
              </w:rPr>
            </w:pPr>
            <w:r w:rsidRPr="008227B7">
              <w:rPr>
                <w:b/>
                <w:kern w:val="1"/>
                <w:sz w:val="20"/>
                <w:szCs w:val="20"/>
                <w:lang w:eastAsia="hi-IN" w:bidi="hi-IN"/>
              </w:rPr>
              <w:t>ИНН / КПП:</w:t>
            </w:r>
            <w:r w:rsidRPr="008227B7">
              <w:rPr>
                <w:kern w:val="1"/>
                <w:sz w:val="20"/>
                <w:szCs w:val="20"/>
                <w:lang w:eastAsia="hi-IN" w:bidi="hi-IN"/>
              </w:rPr>
              <w:t xml:space="preserve"> 1831014540 / 184001001</w:t>
            </w:r>
          </w:p>
          <w:p w:rsidR="008227B7" w:rsidRPr="008227B7" w:rsidRDefault="008227B7" w:rsidP="008227B7">
            <w:pPr>
              <w:widowControl w:val="0"/>
              <w:tabs>
                <w:tab w:val="left" w:pos="0"/>
                <w:tab w:val="left" w:pos="1134"/>
              </w:tabs>
              <w:rPr>
                <w:kern w:val="1"/>
                <w:sz w:val="20"/>
                <w:szCs w:val="20"/>
                <w:lang w:eastAsia="hi-IN" w:bidi="hi-IN"/>
              </w:rPr>
            </w:pPr>
            <w:r w:rsidRPr="008227B7">
              <w:rPr>
                <w:b/>
                <w:kern w:val="1"/>
                <w:sz w:val="20"/>
                <w:szCs w:val="20"/>
                <w:lang w:eastAsia="hi-IN" w:bidi="hi-IN"/>
              </w:rPr>
              <w:t>Телефон:</w:t>
            </w:r>
            <w:r w:rsidRPr="008227B7">
              <w:rPr>
                <w:kern w:val="1"/>
                <w:sz w:val="20"/>
                <w:szCs w:val="20"/>
                <w:lang w:eastAsia="hi-IN" w:bidi="hi-IN"/>
              </w:rPr>
              <w:t xml:space="preserve"> </w:t>
            </w:r>
            <w:r>
              <w:rPr>
                <w:kern w:val="1"/>
                <w:sz w:val="20"/>
                <w:szCs w:val="20"/>
                <w:lang w:eastAsia="hi-IN" w:bidi="hi-IN"/>
              </w:rPr>
              <w:t xml:space="preserve">8 </w:t>
            </w:r>
            <w:r w:rsidRPr="008227B7">
              <w:rPr>
                <w:kern w:val="1"/>
                <w:sz w:val="20"/>
                <w:szCs w:val="20"/>
                <w:lang w:eastAsia="hi-IN" w:bidi="hi-IN"/>
              </w:rPr>
              <w:t>(3412) 50-82-00</w:t>
            </w:r>
          </w:p>
          <w:p w:rsidR="008227B7" w:rsidRPr="008227B7" w:rsidRDefault="008227B7" w:rsidP="008227B7">
            <w:pPr>
              <w:widowControl w:val="0"/>
              <w:tabs>
                <w:tab w:val="left" w:pos="0"/>
                <w:tab w:val="left" w:pos="1134"/>
              </w:tabs>
              <w:rPr>
                <w:kern w:val="1"/>
                <w:sz w:val="20"/>
                <w:szCs w:val="20"/>
                <w:lang w:eastAsia="hi-IN" w:bidi="hi-IN"/>
              </w:rPr>
            </w:pPr>
            <w:proofErr w:type="spellStart"/>
            <w:r w:rsidRPr="008227B7">
              <w:rPr>
                <w:kern w:val="1"/>
                <w:sz w:val="20"/>
                <w:szCs w:val="20"/>
                <w:lang w:eastAsia="hi-IN" w:bidi="hi-IN"/>
              </w:rPr>
              <w:t>Email</w:t>
            </w:r>
            <w:proofErr w:type="spellEnd"/>
            <w:r w:rsidRPr="008227B7">
              <w:rPr>
                <w:kern w:val="1"/>
                <w:sz w:val="20"/>
                <w:szCs w:val="20"/>
                <w:lang w:eastAsia="hi-IN" w:bidi="hi-IN"/>
              </w:rPr>
              <w:t>:</w:t>
            </w:r>
            <w:r w:rsidRPr="008227B7">
              <w:rPr>
                <w:b/>
                <w:sz w:val="28"/>
                <w:szCs w:val="28"/>
              </w:rPr>
              <w:t xml:space="preserve"> </w:t>
            </w:r>
            <w:hyperlink r:id="rId8" w:history="1">
              <w:r w:rsidRPr="008227B7">
                <w:rPr>
                  <w:rStyle w:val="ac"/>
                  <w:sz w:val="20"/>
                  <w:szCs w:val="20"/>
                  <w:lang w:val="en-US"/>
                </w:rPr>
                <w:t>udnc</w:t>
              </w:r>
              <w:r w:rsidRPr="008227B7">
                <w:rPr>
                  <w:rStyle w:val="ac"/>
                  <w:sz w:val="20"/>
                  <w:szCs w:val="20"/>
                </w:rPr>
                <w:t>@</w:t>
              </w:r>
              <w:r w:rsidRPr="008227B7">
                <w:rPr>
                  <w:rStyle w:val="ac"/>
                  <w:sz w:val="20"/>
                  <w:szCs w:val="20"/>
                  <w:lang w:val="en-US"/>
                </w:rPr>
                <w:t>udman</w:t>
              </w:r>
              <w:r w:rsidRPr="008227B7">
                <w:rPr>
                  <w:rStyle w:val="ac"/>
                  <w:sz w:val="20"/>
                  <w:szCs w:val="20"/>
                </w:rPr>
                <w:t>.</w:t>
              </w:r>
              <w:r w:rsidRPr="008227B7">
                <w:rPr>
                  <w:rStyle w:val="ac"/>
                  <w:sz w:val="20"/>
                  <w:szCs w:val="20"/>
                  <w:lang w:val="en-US"/>
                </w:rPr>
                <w:t>ru</w:t>
              </w:r>
            </w:hyperlink>
          </w:p>
          <w:p w:rsidR="008227B7" w:rsidRPr="008227B7" w:rsidRDefault="008227B7" w:rsidP="008227B7">
            <w:pPr>
              <w:widowControl w:val="0"/>
              <w:tabs>
                <w:tab w:val="left" w:pos="0"/>
                <w:tab w:val="left" w:pos="1134"/>
              </w:tabs>
              <w:rPr>
                <w:kern w:val="1"/>
                <w:sz w:val="20"/>
                <w:szCs w:val="20"/>
                <w:lang w:eastAsia="hi-IN" w:bidi="hi-IN"/>
              </w:rPr>
            </w:pPr>
            <w:r w:rsidRPr="008227B7">
              <w:rPr>
                <w:b/>
                <w:kern w:val="1"/>
                <w:sz w:val="20"/>
                <w:szCs w:val="20"/>
                <w:lang w:eastAsia="hi-IN" w:bidi="hi-IN"/>
              </w:rPr>
              <w:t>ОГРН:</w:t>
            </w:r>
            <w:r w:rsidRPr="008227B7">
              <w:rPr>
                <w:kern w:val="1"/>
                <w:sz w:val="20"/>
                <w:szCs w:val="20"/>
                <w:lang w:eastAsia="hi-IN" w:bidi="hi-IN"/>
              </w:rPr>
              <w:t xml:space="preserve"> 1021801151481</w:t>
            </w:r>
          </w:p>
          <w:p w:rsidR="00B45184" w:rsidRPr="002B085E" w:rsidRDefault="00B45184" w:rsidP="008227B7">
            <w:pPr>
              <w:pStyle w:val="aa"/>
              <w:ind w:right="283"/>
              <w:rPr>
                <w:rFonts w:ascii="Times New Roman" w:hAnsi="Times New Roman" w:cs="Times New Roman"/>
                <w:b/>
                <w:sz w:val="20"/>
                <w:szCs w:val="20"/>
              </w:rPr>
            </w:pPr>
            <w:r w:rsidRPr="002B085E">
              <w:rPr>
                <w:rFonts w:ascii="Times New Roman" w:hAnsi="Times New Roman" w:cs="Times New Roman"/>
                <w:b/>
                <w:color w:val="000000"/>
                <w:sz w:val="20"/>
                <w:szCs w:val="20"/>
              </w:rPr>
              <w:t>Банковские реквизиты:</w:t>
            </w:r>
          </w:p>
          <w:p w:rsidR="008227B7" w:rsidRDefault="008227B7" w:rsidP="008227B7">
            <w:pPr>
              <w:widowControl w:val="0"/>
              <w:tabs>
                <w:tab w:val="left" w:pos="0"/>
                <w:tab w:val="left" w:pos="1134"/>
              </w:tabs>
              <w:rPr>
                <w:kern w:val="1"/>
                <w:sz w:val="20"/>
                <w:szCs w:val="20"/>
                <w:lang w:eastAsia="hi-IN" w:bidi="hi-IN"/>
              </w:rPr>
            </w:pPr>
            <w:r w:rsidRPr="008227B7">
              <w:rPr>
                <w:kern w:val="1"/>
                <w:sz w:val="20"/>
                <w:szCs w:val="20"/>
                <w:lang w:eastAsia="hi-IN" w:bidi="hi-IN"/>
              </w:rPr>
              <w:t xml:space="preserve">УФК по Удмуртской Республике </w:t>
            </w:r>
          </w:p>
          <w:p w:rsidR="00B45184" w:rsidRPr="008227B7" w:rsidRDefault="008227B7" w:rsidP="008227B7">
            <w:pPr>
              <w:widowControl w:val="0"/>
              <w:tabs>
                <w:tab w:val="left" w:pos="0"/>
                <w:tab w:val="left" w:pos="1134"/>
              </w:tabs>
              <w:rPr>
                <w:kern w:val="1"/>
                <w:sz w:val="20"/>
                <w:szCs w:val="20"/>
                <w:lang w:eastAsia="hi-IN" w:bidi="hi-IN"/>
              </w:rPr>
            </w:pPr>
            <w:r w:rsidRPr="008227B7">
              <w:rPr>
                <w:kern w:val="1"/>
                <w:sz w:val="20"/>
                <w:szCs w:val="20"/>
                <w:lang w:eastAsia="hi-IN" w:bidi="hi-IN"/>
              </w:rPr>
              <w:t>(УдмФИЦ УрО РАН, л/с 20136У05560)</w:t>
            </w:r>
          </w:p>
          <w:p w:rsidR="00B45184" w:rsidRPr="008227B7" w:rsidRDefault="008227B7" w:rsidP="008227B7">
            <w:pPr>
              <w:widowControl w:val="0"/>
              <w:tabs>
                <w:tab w:val="left" w:pos="0"/>
                <w:tab w:val="left" w:pos="1134"/>
              </w:tabs>
              <w:rPr>
                <w:kern w:val="1"/>
                <w:sz w:val="20"/>
                <w:szCs w:val="20"/>
                <w:lang w:eastAsia="hi-IN" w:bidi="hi-IN"/>
              </w:rPr>
            </w:pPr>
            <w:r w:rsidRPr="008227B7">
              <w:rPr>
                <w:kern w:val="1"/>
                <w:sz w:val="20"/>
                <w:szCs w:val="20"/>
                <w:lang w:eastAsia="hi-IN" w:bidi="hi-IN"/>
              </w:rPr>
              <w:t>ОТДЕЛЕНИЕ-НБ УДМУРТСКАЯ РЕСПУБЛИКА БАНКА РОССИИ//УФК по Удмуртской Республике г. Ижевск</w:t>
            </w:r>
          </w:p>
          <w:p w:rsidR="00B45184" w:rsidRPr="008227B7" w:rsidRDefault="008227B7" w:rsidP="008227B7">
            <w:pPr>
              <w:tabs>
                <w:tab w:val="left" w:pos="540"/>
              </w:tabs>
              <w:ind w:right="29"/>
              <w:rPr>
                <w:color w:val="000000"/>
                <w:sz w:val="20"/>
                <w:szCs w:val="20"/>
              </w:rPr>
            </w:pPr>
            <w:r w:rsidRPr="008227B7">
              <w:rPr>
                <w:color w:val="000000"/>
                <w:sz w:val="20"/>
                <w:szCs w:val="20"/>
              </w:rPr>
              <w:t>Казначейский счет:</w:t>
            </w:r>
            <w:r>
              <w:rPr>
                <w:color w:val="000000"/>
                <w:sz w:val="20"/>
                <w:szCs w:val="20"/>
              </w:rPr>
              <w:t xml:space="preserve"> </w:t>
            </w:r>
            <w:r w:rsidRPr="008227B7">
              <w:rPr>
                <w:color w:val="000000"/>
                <w:sz w:val="20"/>
                <w:szCs w:val="20"/>
              </w:rPr>
              <w:t>03214643000000011300</w:t>
            </w:r>
          </w:p>
          <w:p w:rsidR="00B45184" w:rsidRPr="008227B7" w:rsidRDefault="008227B7" w:rsidP="008227B7">
            <w:pPr>
              <w:widowControl w:val="0"/>
              <w:tabs>
                <w:tab w:val="left" w:pos="0"/>
                <w:tab w:val="left" w:pos="1134"/>
              </w:tabs>
              <w:rPr>
                <w:kern w:val="1"/>
                <w:sz w:val="20"/>
                <w:szCs w:val="20"/>
                <w:lang w:eastAsia="hi-IN" w:bidi="hi-IN"/>
              </w:rPr>
            </w:pPr>
            <w:r w:rsidRPr="008227B7">
              <w:rPr>
                <w:kern w:val="1"/>
                <w:sz w:val="20"/>
                <w:szCs w:val="20"/>
                <w:lang w:eastAsia="hi-IN" w:bidi="hi-IN"/>
              </w:rPr>
              <w:t>Единый казначейский счет:</w:t>
            </w:r>
            <w:r>
              <w:rPr>
                <w:kern w:val="1"/>
                <w:sz w:val="20"/>
                <w:szCs w:val="20"/>
                <w:lang w:eastAsia="hi-IN" w:bidi="hi-IN"/>
              </w:rPr>
              <w:t xml:space="preserve"> </w:t>
            </w:r>
            <w:r w:rsidRPr="008227B7">
              <w:rPr>
                <w:kern w:val="1"/>
                <w:sz w:val="20"/>
                <w:szCs w:val="20"/>
                <w:lang w:eastAsia="hi-IN" w:bidi="hi-IN"/>
              </w:rPr>
              <w:t>40102810545370000081</w:t>
            </w:r>
          </w:p>
          <w:p w:rsidR="00B45184" w:rsidRPr="002B085E" w:rsidRDefault="008227B7" w:rsidP="008227B7">
            <w:pPr>
              <w:widowControl w:val="0"/>
              <w:tabs>
                <w:tab w:val="left" w:pos="0"/>
                <w:tab w:val="left" w:pos="1134"/>
              </w:tabs>
              <w:rPr>
                <w:b/>
                <w:sz w:val="20"/>
                <w:szCs w:val="20"/>
              </w:rPr>
            </w:pPr>
            <w:r>
              <w:rPr>
                <w:kern w:val="1"/>
                <w:sz w:val="20"/>
                <w:szCs w:val="20"/>
                <w:lang w:eastAsia="hi-IN" w:bidi="hi-IN"/>
              </w:rPr>
              <w:t xml:space="preserve">БИК: </w:t>
            </w:r>
            <w:r w:rsidRPr="008227B7">
              <w:rPr>
                <w:kern w:val="1"/>
                <w:sz w:val="20"/>
                <w:szCs w:val="20"/>
                <w:lang w:eastAsia="hi-IN" w:bidi="hi-IN"/>
              </w:rPr>
              <w:t>019401100</w:t>
            </w:r>
          </w:p>
          <w:p w:rsidR="00B45184" w:rsidRPr="002B085E" w:rsidRDefault="00B45184" w:rsidP="00B45184">
            <w:pPr>
              <w:pStyle w:val="aa"/>
              <w:ind w:right="283"/>
              <w:rPr>
                <w:rFonts w:ascii="Times New Roman" w:hAnsi="Times New Roman" w:cs="Times New Roman"/>
                <w:b/>
                <w:sz w:val="20"/>
                <w:szCs w:val="20"/>
              </w:rPr>
            </w:pPr>
          </w:p>
          <w:p w:rsidR="008E215E" w:rsidRPr="002B085E" w:rsidRDefault="008E215E" w:rsidP="00C027D1">
            <w:pPr>
              <w:pStyle w:val="aa"/>
              <w:ind w:right="283"/>
              <w:rPr>
                <w:rFonts w:ascii="Times New Roman" w:hAnsi="Times New Roman" w:cs="Times New Roman"/>
                <w:b/>
                <w:sz w:val="20"/>
                <w:szCs w:val="20"/>
              </w:rPr>
            </w:pPr>
          </w:p>
          <w:p w:rsidR="00FD1122" w:rsidRPr="002B085E" w:rsidRDefault="00FD1122" w:rsidP="00C027D1">
            <w:pPr>
              <w:pStyle w:val="aa"/>
              <w:ind w:right="283"/>
              <w:rPr>
                <w:rFonts w:ascii="Times New Roman" w:hAnsi="Times New Roman" w:cs="Times New Roman"/>
                <w:b/>
                <w:sz w:val="20"/>
                <w:szCs w:val="20"/>
              </w:rPr>
            </w:pPr>
          </w:p>
          <w:p w:rsidR="006E373A" w:rsidRPr="002B085E" w:rsidRDefault="006E373A" w:rsidP="00C027D1">
            <w:pPr>
              <w:pStyle w:val="aa"/>
              <w:ind w:right="283"/>
              <w:rPr>
                <w:rFonts w:ascii="Times New Roman" w:hAnsi="Times New Roman" w:cs="Times New Roman"/>
                <w:b/>
                <w:sz w:val="20"/>
                <w:szCs w:val="20"/>
              </w:rPr>
            </w:pPr>
            <w:r w:rsidRPr="002B085E">
              <w:rPr>
                <w:rFonts w:ascii="Times New Roman" w:hAnsi="Times New Roman" w:cs="Times New Roman"/>
                <w:b/>
                <w:sz w:val="20"/>
                <w:szCs w:val="20"/>
              </w:rPr>
              <w:t xml:space="preserve">От </w:t>
            </w:r>
            <w:r w:rsidR="00766F03" w:rsidRPr="002B085E">
              <w:rPr>
                <w:rFonts w:ascii="Times New Roman" w:hAnsi="Times New Roman" w:cs="Times New Roman"/>
                <w:b/>
                <w:sz w:val="20"/>
                <w:szCs w:val="20"/>
              </w:rPr>
              <w:t>Л</w:t>
            </w:r>
            <w:r w:rsidRPr="002B085E">
              <w:rPr>
                <w:rFonts w:ascii="Times New Roman" w:hAnsi="Times New Roman" w:cs="Times New Roman"/>
                <w:b/>
                <w:sz w:val="20"/>
                <w:szCs w:val="20"/>
              </w:rPr>
              <w:t>ицензиата:</w:t>
            </w:r>
          </w:p>
          <w:p w:rsidR="0047521E" w:rsidRPr="002B085E" w:rsidRDefault="00C41EF4" w:rsidP="00311B8F">
            <w:pPr>
              <w:rPr>
                <w:sz w:val="20"/>
                <w:szCs w:val="20"/>
              </w:rPr>
            </w:pPr>
            <w:r>
              <w:rPr>
                <w:sz w:val="20"/>
                <w:szCs w:val="20"/>
              </w:rPr>
              <w:t>Заместитель директора по естественно-научному направлению</w:t>
            </w:r>
          </w:p>
          <w:p w:rsidR="0047521E" w:rsidRPr="002B085E" w:rsidRDefault="0047521E" w:rsidP="00C027D1">
            <w:pPr>
              <w:pStyle w:val="aa"/>
              <w:ind w:right="283"/>
              <w:rPr>
                <w:rFonts w:ascii="Times New Roman" w:hAnsi="Times New Roman" w:cs="Times New Roman"/>
                <w:sz w:val="20"/>
                <w:szCs w:val="20"/>
              </w:rPr>
            </w:pPr>
          </w:p>
          <w:p w:rsidR="006E373A" w:rsidRPr="002B085E" w:rsidRDefault="00B10195" w:rsidP="00B10195">
            <w:pPr>
              <w:autoSpaceDE w:val="0"/>
              <w:autoSpaceDN w:val="0"/>
              <w:adjustRightInd w:val="0"/>
              <w:rPr>
                <w:sz w:val="20"/>
                <w:szCs w:val="20"/>
                <w:u w:val="single"/>
              </w:rPr>
            </w:pPr>
            <w:r w:rsidRPr="002B085E">
              <w:rPr>
                <w:sz w:val="20"/>
                <w:szCs w:val="20"/>
              </w:rPr>
              <w:t>_________</w:t>
            </w:r>
            <w:r w:rsidR="006E373A" w:rsidRPr="002B085E">
              <w:rPr>
                <w:sz w:val="20"/>
                <w:szCs w:val="20"/>
              </w:rPr>
              <w:t>__</w:t>
            </w:r>
            <w:r w:rsidR="000D72FD">
              <w:rPr>
                <w:sz w:val="20"/>
                <w:szCs w:val="20"/>
              </w:rPr>
              <w:t>_____</w:t>
            </w:r>
            <w:r w:rsidR="006E373A" w:rsidRPr="002B085E">
              <w:rPr>
                <w:sz w:val="20"/>
                <w:szCs w:val="20"/>
              </w:rPr>
              <w:t>/</w:t>
            </w:r>
            <w:r w:rsidR="00A57B1E">
              <w:rPr>
                <w:sz w:val="20"/>
                <w:szCs w:val="20"/>
              </w:rPr>
              <w:t xml:space="preserve"> </w:t>
            </w:r>
            <w:r w:rsidR="00C41EF4">
              <w:rPr>
                <w:sz w:val="20"/>
                <w:szCs w:val="20"/>
                <w:u w:val="single"/>
              </w:rPr>
              <w:t>А.И. Коршунов</w:t>
            </w:r>
            <w:r w:rsidR="006E373A" w:rsidRPr="002B085E">
              <w:rPr>
                <w:sz w:val="20"/>
                <w:szCs w:val="20"/>
              </w:rPr>
              <w:t>/</w:t>
            </w:r>
          </w:p>
          <w:p w:rsidR="006E373A" w:rsidRPr="002B085E" w:rsidRDefault="006E373A" w:rsidP="00C027D1">
            <w:pPr>
              <w:pStyle w:val="aa"/>
              <w:ind w:right="283"/>
              <w:rPr>
                <w:rFonts w:ascii="Times New Roman" w:hAnsi="Times New Roman" w:cs="Times New Roman"/>
                <w:sz w:val="20"/>
                <w:szCs w:val="20"/>
              </w:rPr>
            </w:pPr>
          </w:p>
          <w:p w:rsidR="006E373A" w:rsidRPr="002B085E" w:rsidRDefault="006E373A" w:rsidP="00C027D1">
            <w:pPr>
              <w:pStyle w:val="aa"/>
              <w:ind w:right="283"/>
              <w:rPr>
                <w:rFonts w:ascii="Times New Roman" w:hAnsi="Times New Roman" w:cs="Times New Roman"/>
                <w:sz w:val="20"/>
                <w:szCs w:val="20"/>
              </w:rPr>
            </w:pPr>
            <w:r w:rsidRPr="002B085E">
              <w:rPr>
                <w:rFonts w:ascii="Times New Roman" w:hAnsi="Times New Roman" w:cs="Times New Roman"/>
                <w:sz w:val="20"/>
                <w:szCs w:val="20"/>
              </w:rPr>
              <w:t xml:space="preserve">                                 </w:t>
            </w:r>
            <w:r w:rsidR="003145BA">
              <w:rPr>
                <w:rFonts w:ascii="Times New Roman" w:hAnsi="Times New Roman" w:cs="Times New Roman"/>
                <w:sz w:val="20"/>
                <w:szCs w:val="20"/>
              </w:rPr>
              <w:t xml:space="preserve">             </w:t>
            </w:r>
            <w:r w:rsidR="003F38D9">
              <w:rPr>
                <w:rFonts w:ascii="Times New Roman" w:hAnsi="Times New Roman" w:cs="Times New Roman"/>
                <w:sz w:val="20"/>
                <w:szCs w:val="20"/>
              </w:rPr>
              <w:t xml:space="preserve">  </w:t>
            </w:r>
            <w:r w:rsidR="003145BA">
              <w:rPr>
                <w:rFonts w:ascii="Times New Roman" w:hAnsi="Times New Roman" w:cs="Times New Roman"/>
                <w:sz w:val="20"/>
                <w:szCs w:val="20"/>
              </w:rPr>
              <w:t xml:space="preserve">   </w:t>
            </w:r>
            <w:r w:rsidRPr="002B085E">
              <w:rPr>
                <w:rFonts w:ascii="Times New Roman" w:hAnsi="Times New Roman" w:cs="Times New Roman"/>
                <w:sz w:val="20"/>
                <w:szCs w:val="20"/>
              </w:rPr>
              <w:t xml:space="preserve"> М.П.</w:t>
            </w:r>
          </w:p>
        </w:tc>
      </w:tr>
    </w:tbl>
    <w:p w:rsidR="00DE4C40" w:rsidRPr="002B085E" w:rsidRDefault="00E475C2" w:rsidP="00E475C2">
      <w:pPr>
        <w:ind w:firstLine="7560"/>
        <w:jc w:val="both"/>
        <w:rPr>
          <w:sz w:val="20"/>
          <w:szCs w:val="20"/>
        </w:rPr>
      </w:pPr>
      <w:r w:rsidRPr="002B085E">
        <w:rPr>
          <w:sz w:val="20"/>
          <w:szCs w:val="20"/>
        </w:rPr>
        <w:br w:type="page"/>
      </w:r>
    </w:p>
    <w:p w:rsidR="006429C0" w:rsidRPr="002B085E" w:rsidRDefault="006429C0" w:rsidP="00E475C2">
      <w:pPr>
        <w:ind w:firstLine="7560"/>
        <w:jc w:val="both"/>
        <w:rPr>
          <w:sz w:val="20"/>
          <w:szCs w:val="20"/>
        </w:rPr>
      </w:pPr>
    </w:p>
    <w:p w:rsidR="00E475C2" w:rsidRPr="002B085E" w:rsidRDefault="00E475C2" w:rsidP="00E475C2">
      <w:pPr>
        <w:ind w:firstLine="7560"/>
        <w:jc w:val="both"/>
        <w:rPr>
          <w:sz w:val="20"/>
          <w:szCs w:val="20"/>
        </w:rPr>
      </w:pPr>
      <w:r w:rsidRPr="002B085E">
        <w:rPr>
          <w:sz w:val="20"/>
          <w:szCs w:val="20"/>
        </w:rPr>
        <w:t xml:space="preserve">      Приложение №1</w:t>
      </w:r>
    </w:p>
    <w:p w:rsidR="00E475C2" w:rsidRPr="002B085E" w:rsidRDefault="00E475C2" w:rsidP="00E475C2">
      <w:pPr>
        <w:jc w:val="right"/>
        <w:rPr>
          <w:sz w:val="20"/>
          <w:szCs w:val="20"/>
        </w:rPr>
      </w:pPr>
      <w:r w:rsidRPr="002B085E">
        <w:rPr>
          <w:sz w:val="20"/>
          <w:szCs w:val="20"/>
        </w:rPr>
        <w:t xml:space="preserve">к </w:t>
      </w:r>
      <w:r w:rsidR="00766F03" w:rsidRPr="002B085E">
        <w:rPr>
          <w:sz w:val="20"/>
          <w:szCs w:val="20"/>
        </w:rPr>
        <w:t>Л</w:t>
      </w:r>
      <w:r w:rsidR="003B3B52" w:rsidRPr="002B085E">
        <w:rPr>
          <w:sz w:val="20"/>
          <w:szCs w:val="20"/>
        </w:rPr>
        <w:t xml:space="preserve">ицензионному </w:t>
      </w:r>
      <w:r w:rsidR="00B45184" w:rsidRPr="002B085E">
        <w:rPr>
          <w:sz w:val="20"/>
          <w:szCs w:val="20"/>
        </w:rPr>
        <w:t>Д</w:t>
      </w:r>
      <w:r w:rsidRPr="002B085E">
        <w:rPr>
          <w:sz w:val="20"/>
          <w:szCs w:val="20"/>
        </w:rPr>
        <w:t xml:space="preserve">оговору № </w:t>
      </w:r>
      <w:r w:rsidR="001006FE">
        <w:rPr>
          <w:b/>
          <w:sz w:val="20"/>
        </w:rPr>
        <w:t>________________________</w:t>
      </w:r>
      <w:r w:rsidR="00FB0F53">
        <w:t xml:space="preserve"> </w:t>
      </w:r>
      <w:r w:rsidRPr="002B085E">
        <w:rPr>
          <w:sz w:val="20"/>
          <w:szCs w:val="20"/>
        </w:rPr>
        <w:t>от «</w:t>
      </w:r>
      <w:r w:rsidR="003836F6">
        <w:rPr>
          <w:sz w:val="20"/>
          <w:szCs w:val="20"/>
        </w:rPr>
        <w:t>____</w:t>
      </w:r>
      <w:r w:rsidRPr="002B085E">
        <w:rPr>
          <w:sz w:val="20"/>
          <w:szCs w:val="20"/>
        </w:rPr>
        <w:t xml:space="preserve">» </w:t>
      </w:r>
      <w:r w:rsidR="00A26F0C">
        <w:rPr>
          <w:sz w:val="20"/>
          <w:szCs w:val="20"/>
        </w:rPr>
        <w:t>июня</w:t>
      </w:r>
      <w:r w:rsidRPr="002B085E">
        <w:rPr>
          <w:sz w:val="20"/>
          <w:szCs w:val="20"/>
        </w:rPr>
        <w:t xml:space="preserve"> 20</w:t>
      </w:r>
      <w:r w:rsidR="00C55561" w:rsidRPr="002B085E">
        <w:rPr>
          <w:sz w:val="20"/>
          <w:szCs w:val="20"/>
        </w:rPr>
        <w:t>2</w:t>
      </w:r>
      <w:r w:rsidR="003836F6">
        <w:rPr>
          <w:sz w:val="20"/>
          <w:szCs w:val="20"/>
        </w:rPr>
        <w:t>6</w:t>
      </w:r>
      <w:r w:rsidRPr="002B085E">
        <w:rPr>
          <w:sz w:val="20"/>
          <w:szCs w:val="20"/>
        </w:rPr>
        <w:t>г.</w:t>
      </w:r>
    </w:p>
    <w:p w:rsidR="00E475C2" w:rsidRPr="002B085E" w:rsidRDefault="00E475C2" w:rsidP="00E475C2">
      <w:pPr>
        <w:jc w:val="right"/>
        <w:rPr>
          <w:sz w:val="20"/>
          <w:szCs w:val="20"/>
        </w:rPr>
      </w:pPr>
    </w:p>
    <w:p w:rsidR="00E475C2" w:rsidRPr="002B085E" w:rsidRDefault="00E475C2" w:rsidP="00E475C2">
      <w:pPr>
        <w:jc w:val="right"/>
        <w:rPr>
          <w:sz w:val="20"/>
          <w:szCs w:val="20"/>
        </w:rPr>
      </w:pPr>
    </w:p>
    <w:p w:rsidR="00571A1E" w:rsidRPr="002B085E" w:rsidRDefault="00571A1E" w:rsidP="00E475C2">
      <w:pPr>
        <w:jc w:val="right"/>
        <w:rPr>
          <w:sz w:val="20"/>
          <w:szCs w:val="20"/>
        </w:rPr>
      </w:pPr>
    </w:p>
    <w:p w:rsidR="00571A1E" w:rsidRPr="002B085E" w:rsidRDefault="00571A1E" w:rsidP="00E475C2">
      <w:pPr>
        <w:jc w:val="right"/>
        <w:rPr>
          <w:sz w:val="20"/>
          <w:szCs w:val="20"/>
        </w:rPr>
      </w:pPr>
    </w:p>
    <w:p w:rsidR="00671708" w:rsidRPr="00E4289A" w:rsidRDefault="00671708" w:rsidP="00671708">
      <w:pPr>
        <w:jc w:val="right"/>
        <w:rPr>
          <w:sz w:val="20"/>
          <w:szCs w:val="20"/>
        </w:rPr>
      </w:pPr>
    </w:p>
    <w:p w:rsidR="00671708" w:rsidRPr="00E4289A" w:rsidRDefault="00671708" w:rsidP="00671708">
      <w:pPr>
        <w:jc w:val="right"/>
        <w:rPr>
          <w:sz w:val="20"/>
          <w:szCs w:val="20"/>
        </w:rPr>
      </w:pPr>
    </w:p>
    <w:p w:rsidR="00671708" w:rsidRPr="00E4289A" w:rsidRDefault="00671708" w:rsidP="00671708">
      <w:pPr>
        <w:jc w:val="right"/>
        <w:rPr>
          <w:sz w:val="20"/>
          <w:szCs w:val="20"/>
        </w:rPr>
      </w:pPr>
    </w:p>
    <w:p w:rsidR="00671708" w:rsidRPr="00E4289A" w:rsidRDefault="00671708" w:rsidP="00671708">
      <w:pPr>
        <w:jc w:val="right"/>
        <w:rPr>
          <w:sz w:val="20"/>
          <w:szCs w:val="20"/>
        </w:rPr>
      </w:pPr>
    </w:p>
    <w:p w:rsidR="00671708" w:rsidRPr="00E4289A" w:rsidRDefault="00671708" w:rsidP="00671708">
      <w:pPr>
        <w:jc w:val="center"/>
        <w:rPr>
          <w:b/>
          <w:sz w:val="20"/>
          <w:szCs w:val="20"/>
        </w:rPr>
      </w:pPr>
      <w:r w:rsidRPr="00E4289A">
        <w:rPr>
          <w:b/>
          <w:sz w:val="20"/>
          <w:szCs w:val="20"/>
        </w:rPr>
        <w:t xml:space="preserve">Спецификация </w:t>
      </w:r>
    </w:p>
    <w:p w:rsidR="00671708" w:rsidRPr="00E4289A" w:rsidRDefault="00671708" w:rsidP="00671708">
      <w:pPr>
        <w:jc w:val="center"/>
        <w:rPr>
          <w:b/>
          <w:sz w:val="20"/>
          <w:szCs w:val="20"/>
        </w:rPr>
      </w:pPr>
    </w:p>
    <w:p w:rsidR="00671708" w:rsidRPr="00E4289A" w:rsidRDefault="00671708" w:rsidP="00671708">
      <w:pPr>
        <w:jc w:val="center"/>
        <w:rPr>
          <w:b/>
          <w:sz w:val="20"/>
          <w:szCs w:val="20"/>
        </w:rPr>
      </w:pPr>
    </w:p>
    <w:p w:rsidR="00671708" w:rsidRPr="00E4289A" w:rsidRDefault="00671708" w:rsidP="00671708">
      <w:pPr>
        <w:jc w:val="center"/>
        <w:rPr>
          <w:sz w:val="20"/>
          <w:szCs w:val="20"/>
        </w:rPr>
      </w:pPr>
    </w:p>
    <w:tbl>
      <w:tblPr>
        <w:tblpPr w:leftFromText="180" w:rightFromText="180" w:vertAnchor="text" w:horzAnchor="margin" w:tblpXSpec="center" w:tblpY="-5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2"/>
        <w:gridCol w:w="1276"/>
        <w:gridCol w:w="1276"/>
        <w:gridCol w:w="1275"/>
        <w:gridCol w:w="1133"/>
        <w:gridCol w:w="1133"/>
        <w:gridCol w:w="1138"/>
      </w:tblGrid>
      <w:tr w:rsidR="000C2E4E" w:rsidRPr="00E4289A" w:rsidTr="00A26F0C">
        <w:tblPrEx>
          <w:tblCellMar>
            <w:top w:w="0" w:type="dxa"/>
            <w:bottom w:w="0" w:type="dxa"/>
          </w:tblCellMar>
        </w:tblPrEx>
        <w:trPr>
          <w:trHeight w:val="750"/>
        </w:trPr>
        <w:tc>
          <w:tcPr>
            <w:tcW w:w="2942" w:type="dxa"/>
            <w:vAlign w:val="center"/>
          </w:tcPr>
          <w:p w:rsidR="000C2E4E" w:rsidRPr="00E4289A" w:rsidRDefault="000C2E4E" w:rsidP="000C2E4E">
            <w:pPr>
              <w:jc w:val="center"/>
              <w:rPr>
                <w:sz w:val="20"/>
                <w:szCs w:val="20"/>
              </w:rPr>
            </w:pPr>
            <w:r w:rsidRPr="00E4289A">
              <w:rPr>
                <w:sz w:val="20"/>
                <w:szCs w:val="20"/>
              </w:rPr>
              <w:t>Наименование лицензии</w:t>
            </w:r>
          </w:p>
        </w:tc>
        <w:tc>
          <w:tcPr>
            <w:tcW w:w="1276" w:type="dxa"/>
            <w:vAlign w:val="center"/>
          </w:tcPr>
          <w:p w:rsidR="000C2E4E" w:rsidRPr="00E4289A" w:rsidRDefault="000C2E4E" w:rsidP="000C2E4E">
            <w:pPr>
              <w:jc w:val="center"/>
              <w:rPr>
                <w:sz w:val="20"/>
                <w:szCs w:val="20"/>
              </w:rPr>
            </w:pPr>
            <w:r w:rsidRPr="00E4289A">
              <w:rPr>
                <w:sz w:val="20"/>
                <w:szCs w:val="20"/>
              </w:rPr>
              <w:t>Количество лицензий, шт.</w:t>
            </w:r>
          </w:p>
        </w:tc>
        <w:tc>
          <w:tcPr>
            <w:tcW w:w="1276" w:type="dxa"/>
            <w:vAlign w:val="center"/>
          </w:tcPr>
          <w:p w:rsidR="000C2E4E" w:rsidRPr="00E4289A" w:rsidRDefault="000C2E4E" w:rsidP="000C2E4E">
            <w:pPr>
              <w:jc w:val="center"/>
              <w:rPr>
                <w:sz w:val="20"/>
                <w:szCs w:val="20"/>
              </w:rPr>
            </w:pPr>
            <w:r w:rsidRPr="00E4289A">
              <w:rPr>
                <w:sz w:val="20"/>
                <w:szCs w:val="20"/>
              </w:rPr>
              <w:t>Стоимость 1 шт. руб.</w:t>
            </w:r>
          </w:p>
        </w:tc>
        <w:tc>
          <w:tcPr>
            <w:tcW w:w="1275" w:type="dxa"/>
            <w:vAlign w:val="center"/>
          </w:tcPr>
          <w:p w:rsidR="000C2E4E" w:rsidRPr="00E4289A" w:rsidRDefault="000C2E4E" w:rsidP="000C2E4E">
            <w:pPr>
              <w:jc w:val="center"/>
              <w:rPr>
                <w:sz w:val="20"/>
                <w:szCs w:val="20"/>
              </w:rPr>
            </w:pPr>
            <w:r w:rsidRPr="00E4289A">
              <w:rPr>
                <w:sz w:val="20"/>
                <w:szCs w:val="20"/>
              </w:rPr>
              <w:t>Общая стоимость, руб.</w:t>
            </w:r>
          </w:p>
        </w:tc>
        <w:tc>
          <w:tcPr>
            <w:tcW w:w="1133" w:type="dxa"/>
            <w:vAlign w:val="center"/>
          </w:tcPr>
          <w:p w:rsidR="000C2E4E" w:rsidRDefault="000C2E4E" w:rsidP="000C2E4E">
            <w:pPr>
              <w:jc w:val="center"/>
              <w:rPr>
                <w:sz w:val="20"/>
                <w:szCs w:val="20"/>
              </w:rPr>
            </w:pPr>
          </w:p>
          <w:p w:rsidR="000C2E4E" w:rsidRDefault="000C2E4E" w:rsidP="000C2E4E">
            <w:pPr>
              <w:jc w:val="center"/>
              <w:rPr>
                <w:sz w:val="20"/>
                <w:szCs w:val="20"/>
              </w:rPr>
            </w:pPr>
            <w:r>
              <w:rPr>
                <w:sz w:val="20"/>
                <w:szCs w:val="20"/>
              </w:rPr>
              <w:t>В том числе НДС</w:t>
            </w:r>
          </w:p>
          <w:p w:rsidR="000C2E4E" w:rsidRPr="00E4289A" w:rsidRDefault="000C2E4E" w:rsidP="000C2E4E">
            <w:pPr>
              <w:jc w:val="center"/>
              <w:rPr>
                <w:sz w:val="20"/>
                <w:szCs w:val="20"/>
              </w:rPr>
            </w:pPr>
          </w:p>
        </w:tc>
        <w:tc>
          <w:tcPr>
            <w:tcW w:w="1133" w:type="dxa"/>
            <w:vAlign w:val="center"/>
          </w:tcPr>
          <w:p w:rsidR="000C2E4E" w:rsidRPr="00E4289A" w:rsidRDefault="000C2E4E" w:rsidP="000C2E4E">
            <w:pPr>
              <w:jc w:val="center"/>
              <w:rPr>
                <w:sz w:val="20"/>
                <w:szCs w:val="20"/>
              </w:rPr>
            </w:pPr>
            <w:r w:rsidRPr="00E4289A">
              <w:rPr>
                <w:sz w:val="20"/>
                <w:szCs w:val="20"/>
              </w:rPr>
              <w:t>Вид лицензии</w:t>
            </w:r>
          </w:p>
        </w:tc>
        <w:tc>
          <w:tcPr>
            <w:tcW w:w="1138" w:type="dxa"/>
            <w:vAlign w:val="center"/>
          </w:tcPr>
          <w:p w:rsidR="000C2E4E" w:rsidRPr="00E4289A" w:rsidRDefault="000C2E4E" w:rsidP="000C2E4E">
            <w:pPr>
              <w:jc w:val="center"/>
              <w:rPr>
                <w:sz w:val="20"/>
                <w:szCs w:val="20"/>
              </w:rPr>
            </w:pPr>
            <w:r w:rsidRPr="00E4289A">
              <w:rPr>
                <w:sz w:val="20"/>
                <w:szCs w:val="20"/>
              </w:rPr>
              <w:t xml:space="preserve">Срок </w:t>
            </w:r>
            <w:r w:rsidR="00766F19">
              <w:rPr>
                <w:sz w:val="20"/>
                <w:szCs w:val="20"/>
              </w:rPr>
              <w:t>действия</w:t>
            </w:r>
            <w:r w:rsidRPr="00E4289A">
              <w:rPr>
                <w:sz w:val="20"/>
                <w:szCs w:val="20"/>
              </w:rPr>
              <w:t xml:space="preserve"> лицензии</w:t>
            </w:r>
          </w:p>
        </w:tc>
      </w:tr>
      <w:tr w:rsidR="000C2E4E" w:rsidRPr="00E4289A" w:rsidTr="00A26F0C">
        <w:tblPrEx>
          <w:tblCellMar>
            <w:top w:w="0" w:type="dxa"/>
            <w:bottom w:w="0" w:type="dxa"/>
          </w:tblCellMar>
        </w:tblPrEx>
        <w:trPr>
          <w:trHeight w:val="1499"/>
        </w:trPr>
        <w:tc>
          <w:tcPr>
            <w:tcW w:w="2942" w:type="dxa"/>
            <w:vAlign w:val="center"/>
          </w:tcPr>
          <w:p w:rsidR="000C2E4E" w:rsidRPr="00A26F0C" w:rsidRDefault="00EC409B" w:rsidP="00EC409B">
            <w:pPr>
              <w:jc w:val="center"/>
              <w:rPr>
                <w:sz w:val="20"/>
                <w:szCs w:val="20"/>
                <w:lang w:val="en-US"/>
              </w:rPr>
            </w:pPr>
            <w:r w:rsidRPr="00EC409B">
              <w:rPr>
                <w:sz w:val="20"/>
                <w:szCs w:val="20"/>
                <w:lang w:val="en-US"/>
              </w:rPr>
              <w:t>Kaspersky</w:t>
            </w:r>
            <w:r w:rsidRPr="00EC409B">
              <w:rPr>
                <w:sz w:val="20"/>
                <w:szCs w:val="20"/>
              </w:rPr>
              <w:t xml:space="preserve"> </w:t>
            </w:r>
            <w:r w:rsidRPr="00EC409B">
              <w:rPr>
                <w:sz w:val="20"/>
                <w:szCs w:val="20"/>
                <w:lang w:val="en-US"/>
              </w:rPr>
              <w:t>EDR</w:t>
            </w:r>
            <w:r w:rsidRPr="00EC409B">
              <w:rPr>
                <w:sz w:val="20"/>
                <w:szCs w:val="20"/>
              </w:rPr>
              <w:t xml:space="preserve"> для бизнеса - Оптимальный </w:t>
            </w:r>
            <w:r w:rsidRPr="00EC409B">
              <w:rPr>
                <w:sz w:val="20"/>
                <w:szCs w:val="20"/>
                <w:lang w:val="en-US"/>
              </w:rPr>
              <w:t>Russian</w:t>
            </w:r>
            <w:r w:rsidRPr="00EC409B">
              <w:rPr>
                <w:sz w:val="20"/>
                <w:szCs w:val="20"/>
              </w:rPr>
              <w:t xml:space="preserve"> </w:t>
            </w:r>
            <w:r w:rsidRPr="00EC409B">
              <w:rPr>
                <w:sz w:val="20"/>
                <w:szCs w:val="20"/>
                <w:lang w:val="en-US"/>
              </w:rPr>
              <w:t>Edition</w:t>
            </w:r>
            <w:r w:rsidRPr="00EC409B">
              <w:rPr>
                <w:sz w:val="20"/>
                <w:szCs w:val="20"/>
              </w:rPr>
              <w:t xml:space="preserve">. </w:t>
            </w:r>
            <w:r w:rsidRPr="00EC409B">
              <w:rPr>
                <w:sz w:val="20"/>
                <w:szCs w:val="20"/>
                <w:lang w:val="en-US"/>
              </w:rPr>
              <w:t>250-499 Node 1 year Renewal License (</w:t>
            </w:r>
            <w:proofErr w:type="spellStart"/>
            <w:r w:rsidRPr="00EC409B">
              <w:rPr>
                <w:sz w:val="20"/>
                <w:szCs w:val="20"/>
                <w:lang w:val="en-US"/>
              </w:rPr>
              <w:t>наука</w:t>
            </w:r>
            <w:proofErr w:type="spellEnd"/>
            <w:r w:rsidRPr="00EC409B">
              <w:rPr>
                <w:sz w:val="20"/>
                <w:szCs w:val="20"/>
                <w:lang w:val="en-US"/>
              </w:rPr>
              <w:t>)</w:t>
            </w:r>
          </w:p>
        </w:tc>
        <w:tc>
          <w:tcPr>
            <w:tcW w:w="1276" w:type="dxa"/>
            <w:vAlign w:val="center"/>
          </w:tcPr>
          <w:p w:rsidR="000C2E4E" w:rsidRPr="003F38D9" w:rsidRDefault="00EC409B" w:rsidP="00B370B7">
            <w:pPr>
              <w:jc w:val="center"/>
              <w:rPr>
                <w:sz w:val="20"/>
                <w:szCs w:val="20"/>
              </w:rPr>
            </w:pPr>
            <w:r>
              <w:rPr>
                <w:sz w:val="20"/>
                <w:szCs w:val="20"/>
              </w:rPr>
              <w:t>250</w:t>
            </w:r>
          </w:p>
        </w:tc>
        <w:tc>
          <w:tcPr>
            <w:tcW w:w="1276" w:type="dxa"/>
            <w:vAlign w:val="center"/>
          </w:tcPr>
          <w:p w:rsidR="000C2E4E" w:rsidRPr="003F38D9" w:rsidRDefault="000C2E4E" w:rsidP="00B370B7">
            <w:pPr>
              <w:jc w:val="center"/>
              <w:rPr>
                <w:sz w:val="20"/>
                <w:szCs w:val="20"/>
              </w:rPr>
            </w:pPr>
          </w:p>
        </w:tc>
        <w:tc>
          <w:tcPr>
            <w:tcW w:w="1275" w:type="dxa"/>
            <w:vAlign w:val="center"/>
          </w:tcPr>
          <w:p w:rsidR="000C2E4E" w:rsidRPr="003F38D9" w:rsidRDefault="000C2E4E" w:rsidP="00B370B7">
            <w:pPr>
              <w:jc w:val="center"/>
              <w:rPr>
                <w:sz w:val="20"/>
                <w:szCs w:val="20"/>
              </w:rPr>
            </w:pPr>
          </w:p>
        </w:tc>
        <w:tc>
          <w:tcPr>
            <w:tcW w:w="1133" w:type="dxa"/>
            <w:vAlign w:val="center"/>
          </w:tcPr>
          <w:p w:rsidR="000C2E4E" w:rsidRPr="003F38D9" w:rsidRDefault="000C2E4E" w:rsidP="00B370B7">
            <w:pPr>
              <w:jc w:val="center"/>
              <w:rPr>
                <w:sz w:val="20"/>
                <w:szCs w:val="20"/>
              </w:rPr>
            </w:pPr>
          </w:p>
        </w:tc>
        <w:tc>
          <w:tcPr>
            <w:tcW w:w="1133" w:type="dxa"/>
            <w:vAlign w:val="center"/>
          </w:tcPr>
          <w:p w:rsidR="000C2E4E" w:rsidRPr="003F38D9" w:rsidRDefault="000C2E4E" w:rsidP="00B370B7">
            <w:pPr>
              <w:jc w:val="center"/>
              <w:rPr>
                <w:sz w:val="20"/>
                <w:szCs w:val="20"/>
              </w:rPr>
            </w:pPr>
            <w:r w:rsidRPr="003F38D9">
              <w:rPr>
                <w:sz w:val="20"/>
                <w:szCs w:val="20"/>
              </w:rPr>
              <w:t>Простая неисключительная</w:t>
            </w:r>
          </w:p>
        </w:tc>
        <w:tc>
          <w:tcPr>
            <w:tcW w:w="1138" w:type="dxa"/>
            <w:vAlign w:val="center"/>
          </w:tcPr>
          <w:p w:rsidR="000C2E4E" w:rsidRPr="003F38D9" w:rsidRDefault="00A26F0C" w:rsidP="00B370B7">
            <w:pPr>
              <w:jc w:val="center"/>
              <w:rPr>
                <w:sz w:val="20"/>
                <w:szCs w:val="20"/>
              </w:rPr>
            </w:pPr>
            <w:r>
              <w:rPr>
                <w:sz w:val="20"/>
                <w:szCs w:val="20"/>
              </w:rPr>
              <w:t>1 год</w:t>
            </w:r>
          </w:p>
        </w:tc>
      </w:tr>
    </w:tbl>
    <w:p w:rsidR="00671708" w:rsidRPr="00E4289A" w:rsidRDefault="00EC409B" w:rsidP="00EC409B">
      <w:pPr>
        <w:jc w:val="center"/>
        <w:rPr>
          <w:sz w:val="20"/>
          <w:szCs w:val="20"/>
        </w:rPr>
      </w:pPr>
      <w:r w:rsidRPr="00EC409B">
        <w:rPr>
          <w:sz w:val="20"/>
          <w:szCs w:val="20"/>
        </w:rPr>
        <w:t>НДС не облагается на основании пп.26 п.2 ст.149 НК</w:t>
      </w:r>
      <w:r>
        <w:rPr>
          <w:sz w:val="20"/>
          <w:szCs w:val="20"/>
        </w:rPr>
        <w:t xml:space="preserve"> </w:t>
      </w:r>
      <w:r w:rsidRPr="00EC409B">
        <w:rPr>
          <w:sz w:val="20"/>
          <w:szCs w:val="20"/>
        </w:rPr>
        <w:t>РФ (N 265-ФЗ от 31.07.2020) - (отечественное ПО)</w:t>
      </w:r>
    </w:p>
    <w:p w:rsidR="00E475C2" w:rsidRPr="002B085E" w:rsidRDefault="00E475C2" w:rsidP="00E475C2">
      <w:pPr>
        <w:jc w:val="center"/>
        <w:rPr>
          <w:sz w:val="20"/>
          <w:szCs w:val="20"/>
        </w:rPr>
      </w:pPr>
    </w:p>
    <w:p w:rsidR="00E475C2" w:rsidRPr="002B085E" w:rsidRDefault="00E475C2" w:rsidP="00E475C2">
      <w:pPr>
        <w:jc w:val="center"/>
        <w:rPr>
          <w:sz w:val="20"/>
          <w:szCs w:val="20"/>
        </w:rPr>
      </w:pPr>
    </w:p>
    <w:p w:rsidR="00E475C2" w:rsidRPr="002B085E" w:rsidRDefault="00E475C2" w:rsidP="00E475C2">
      <w:pPr>
        <w:jc w:val="center"/>
        <w:rPr>
          <w:sz w:val="20"/>
          <w:szCs w:val="20"/>
        </w:rPr>
      </w:pPr>
    </w:p>
    <w:p w:rsidR="00E475C2" w:rsidRPr="002B085E" w:rsidRDefault="00A73B08" w:rsidP="00E475C2">
      <w:pPr>
        <w:tabs>
          <w:tab w:val="left" w:pos="5670"/>
        </w:tabs>
        <w:rPr>
          <w:b/>
          <w:caps/>
          <w:sz w:val="20"/>
          <w:szCs w:val="20"/>
        </w:rPr>
      </w:pPr>
      <w:r w:rsidRPr="002B085E">
        <w:rPr>
          <w:b/>
          <w:color w:val="000000"/>
          <w:sz w:val="20"/>
          <w:szCs w:val="20"/>
        </w:rPr>
        <w:t xml:space="preserve">От </w:t>
      </w:r>
      <w:r w:rsidR="00766F03" w:rsidRPr="002B085E">
        <w:rPr>
          <w:b/>
          <w:sz w:val="20"/>
          <w:szCs w:val="20"/>
        </w:rPr>
        <w:t>Л</w:t>
      </w:r>
      <w:r w:rsidRPr="002B085E">
        <w:rPr>
          <w:b/>
          <w:sz w:val="20"/>
          <w:szCs w:val="20"/>
        </w:rPr>
        <w:t>ицензиара:</w:t>
      </w:r>
      <w:r w:rsidR="00E475C2" w:rsidRPr="002B085E">
        <w:rPr>
          <w:b/>
          <w:sz w:val="20"/>
          <w:szCs w:val="20"/>
        </w:rPr>
        <w:tab/>
      </w:r>
      <w:r w:rsidRPr="002B085E">
        <w:rPr>
          <w:b/>
          <w:sz w:val="20"/>
          <w:szCs w:val="20"/>
        </w:rPr>
        <w:t xml:space="preserve">От </w:t>
      </w:r>
      <w:r w:rsidR="00766F03" w:rsidRPr="002B085E">
        <w:rPr>
          <w:b/>
          <w:sz w:val="20"/>
          <w:szCs w:val="20"/>
        </w:rPr>
        <w:t>Л</w:t>
      </w:r>
      <w:r w:rsidRPr="002B085E">
        <w:rPr>
          <w:b/>
          <w:sz w:val="20"/>
          <w:szCs w:val="20"/>
        </w:rPr>
        <w:t>ицензиата:</w:t>
      </w:r>
    </w:p>
    <w:p w:rsidR="00C41EF4" w:rsidRDefault="00BF1193" w:rsidP="00C41EF4">
      <w:pPr>
        <w:ind w:left="5664" w:hanging="5664"/>
        <w:rPr>
          <w:sz w:val="20"/>
          <w:szCs w:val="20"/>
        </w:rPr>
      </w:pPr>
      <w:r w:rsidRPr="002B085E">
        <w:rPr>
          <w:sz w:val="20"/>
          <w:szCs w:val="20"/>
        </w:rPr>
        <w:tab/>
      </w:r>
      <w:r w:rsidR="00C41EF4">
        <w:rPr>
          <w:sz w:val="20"/>
          <w:szCs w:val="20"/>
        </w:rPr>
        <w:t xml:space="preserve">Заместитель директора </w:t>
      </w:r>
    </w:p>
    <w:p w:rsidR="00311B8F" w:rsidRPr="002B085E" w:rsidRDefault="00C41EF4" w:rsidP="00C41EF4">
      <w:pPr>
        <w:ind w:left="5664" w:hanging="5664"/>
        <w:rPr>
          <w:sz w:val="20"/>
          <w:szCs w:val="20"/>
        </w:rPr>
      </w:pPr>
      <w:r>
        <w:rPr>
          <w:sz w:val="20"/>
          <w:szCs w:val="20"/>
        </w:rPr>
        <w:t xml:space="preserve">                                                                                                                 по естественно-научному     направлению</w:t>
      </w:r>
    </w:p>
    <w:p w:rsidR="00E475C2" w:rsidRPr="002B085E" w:rsidRDefault="00C95143" w:rsidP="00E475C2">
      <w:pPr>
        <w:rPr>
          <w:sz w:val="20"/>
          <w:szCs w:val="20"/>
        </w:rPr>
      </w:pPr>
      <w:r w:rsidRPr="002B085E">
        <w:rPr>
          <w:sz w:val="20"/>
          <w:szCs w:val="20"/>
        </w:rPr>
        <w:tab/>
      </w:r>
      <w:r w:rsidRPr="002B085E">
        <w:rPr>
          <w:sz w:val="20"/>
          <w:szCs w:val="20"/>
        </w:rPr>
        <w:tab/>
      </w:r>
      <w:r w:rsidRPr="002B085E">
        <w:rPr>
          <w:sz w:val="20"/>
          <w:szCs w:val="20"/>
        </w:rPr>
        <w:tab/>
      </w:r>
    </w:p>
    <w:p w:rsidR="00E475C2" w:rsidRPr="002B085E" w:rsidRDefault="00E475C2" w:rsidP="00E475C2">
      <w:pPr>
        <w:tabs>
          <w:tab w:val="left" w:pos="5670"/>
        </w:tabs>
        <w:rPr>
          <w:b/>
          <w:sz w:val="20"/>
          <w:szCs w:val="20"/>
        </w:rPr>
      </w:pPr>
      <w:r w:rsidRPr="002B085E">
        <w:rPr>
          <w:b/>
          <w:sz w:val="20"/>
          <w:szCs w:val="20"/>
        </w:rPr>
        <w:t>____________________/</w:t>
      </w:r>
      <w:r w:rsidRPr="002B085E">
        <w:rPr>
          <w:sz w:val="20"/>
          <w:szCs w:val="20"/>
          <w:u w:val="single"/>
        </w:rPr>
        <w:t xml:space="preserve"> </w:t>
      </w:r>
      <w:r w:rsidR="001006FE">
        <w:rPr>
          <w:sz w:val="20"/>
          <w:szCs w:val="20"/>
          <w:u w:val="single"/>
        </w:rPr>
        <w:t>______________</w:t>
      </w:r>
      <w:r w:rsidR="00C95143" w:rsidRPr="002B085E">
        <w:rPr>
          <w:sz w:val="20"/>
          <w:szCs w:val="20"/>
          <w:u w:val="single"/>
        </w:rPr>
        <w:t xml:space="preserve"> </w:t>
      </w:r>
      <w:r w:rsidRPr="002B085E">
        <w:rPr>
          <w:b/>
          <w:sz w:val="20"/>
          <w:szCs w:val="20"/>
        </w:rPr>
        <w:t>/</w:t>
      </w:r>
      <w:r w:rsidRPr="002B085E">
        <w:rPr>
          <w:b/>
          <w:sz w:val="20"/>
          <w:szCs w:val="20"/>
        </w:rPr>
        <w:tab/>
        <w:t>______________</w:t>
      </w:r>
      <w:r w:rsidR="000D72FD">
        <w:rPr>
          <w:b/>
          <w:sz w:val="20"/>
          <w:szCs w:val="20"/>
        </w:rPr>
        <w:t>_____</w:t>
      </w:r>
      <w:r w:rsidRPr="002B085E">
        <w:rPr>
          <w:b/>
          <w:sz w:val="20"/>
          <w:szCs w:val="20"/>
        </w:rPr>
        <w:t>/</w:t>
      </w:r>
      <w:r w:rsidR="00A57B1E">
        <w:rPr>
          <w:b/>
          <w:sz w:val="20"/>
          <w:szCs w:val="20"/>
        </w:rPr>
        <w:t xml:space="preserve"> </w:t>
      </w:r>
      <w:r w:rsidR="00C41EF4">
        <w:rPr>
          <w:sz w:val="20"/>
          <w:szCs w:val="20"/>
          <w:u w:val="single"/>
        </w:rPr>
        <w:t>А.И. Коршунов</w:t>
      </w:r>
      <w:r w:rsidRPr="002B085E">
        <w:rPr>
          <w:b/>
          <w:sz w:val="20"/>
          <w:szCs w:val="20"/>
        </w:rPr>
        <w:t>/</w:t>
      </w:r>
    </w:p>
    <w:p w:rsidR="00E475C2" w:rsidRPr="00B45184" w:rsidRDefault="00C95143" w:rsidP="00C95143">
      <w:pPr>
        <w:tabs>
          <w:tab w:val="left" w:pos="5670"/>
        </w:tabs>
        <w:rPr>
          <w:sz w:val="20"/>
          <w:szCs w:val="20"/>
        </w:rPr>
      </w:pPr>
      <w:r w:rsidRPr="002B085E">
        <w:rPr>
          <w:b/>
          <w:sz w:val="20"/>
          <w:szCs w:val="20"/>
        </w:rPr>
        <w:t>М. П.</w:t>
      </w:r>
      <w:r w:rsidRPr="002B085E">
        <w:rPr>
          <w:b/>
          <w:sz w:val="20"/>
          <w:szCs w:val="20"/>
        </w:rPr>
        <w:tab/>
      </w:r>
      <w:r w:rsidR="00E475C2" w:rsidRPr="002B085E">
        <w:rPr>
          <w:b/>
          <w:sz w:val="20"/>
          <w:szCs w:val="20"/>
        </w:rPr>
        <w:t>М. П.</w:t>
      </w:r>
    </w:p>
    <w:p w:rsidR="00E475C2" w:rsidRPr="00B45184" w:rsidRDefault="00E475C2" w:rsidP="00E475C2">
      <w:pPr>
        <w:tabs>
          <w:tab w:val="left" w:pos="480"/>
          <w:tab w:val="left" w:pos="720"/>
          <w:tab w:val="left" w:pos="5245"/>
        </w:tabs>
        <w:spacing w:line="240" w:lineRule="atLeast"/>
        <w:rPr>
          <w:sz w:val="20"/>
          <w:szCs w:val="20"/>
        </w:rPr>
      </w:pPr>
    </w:p>
    <w:p w:rsidR="0029527F" w:rsidRPr="00B45184" w:rsidRDefault="0029527F" w:rsidP="004C520B">
      <w:pPr>
        <w:rPr>
          <w:sz w:val="20"/>
          <w:szCs w:val="20"/>
        </w:rPr>
      </w:pPr>
    </w:p>
    <w:sectPr w:rsidR="0029527F" w:rsidRPr="00B45184" w:rsidSect="006429C0">
      <w:footerReference w:type="default" r:id="rId9"/>
      <w:pgSz w:w="11906" w:h="16838"/>
      <w:pgMar w:top="568" w:right="567" w:bottom="1134" w:left="1418" w:header="709" w:footer="7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0F9" w:rsidRDefault="007650F9">
      <w:r>
        <w:separator/>
      </w:r>
    </w:p>
  </w:endnote>
  <w:endnote w:type="continuationSeparator" w:id="1">
    <w:p w:rsidR="007650F9" w:rsidRDefault="007650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BC" w:rsidRDefault="006757BC">
    <w:pPr>
      <w:pStyle w:val="a8"/>
      <w:jc w:val="right"/>
    </w:pPr>
    <w:r>
      <w:t xml:space="preserve">Стр. </w:t>
    </w:r>
    <w:fldSimple w:instr=" PAGE ">
      <w:r w:rsidR="003836F6">
        <w:rPr>
          <w:noProof/>
        </w:rPr>
        <w:t>5</w:t>
      </w:r>
    </w:fldSimple>
    <w:r>
      <w:t xml:space="preserve"> из </w:t>
    </w:r>
    <w:fldSimple w:instr=" NUMPAGES ">
      <w:r w:rsidR="003836F6">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0F9" w:rsidRDefault="007650F9">
      <w:r>
        <w:separator/>
      </w:r>
    </w:p>
  </w:footnote>
  <w:footnote w:type="continuationSeparator" w:id="1">
    <w:p w:rsidR="007650F9" w:rsidRDefault="007650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25D6E328"/>
    <w:lvl w:ilvl="0">
      <w:start w:val="1"/>
      <w:numFmt w:val="bullet"/>
      <w:pStyle w:val="5"/>
      <w:lvlText w:val=""/>
      <w:lvlJc w:val="left"/>
      <w:pPr>
        <w:tabs>
          <w:tab w:val="num" w:pos="1492"/>
        </w:tabs>
        <w:ind w:left="1492" w:hanging="360"/>
      </w:pPr>
      <w:rPr>
        <w:rFonts w:ascii="Symbol" w:hAnsi="Symbol" w:hint="default"/>
      </w:rPr>
    </w:lvl>
  </w:abstractNum>
  <w:abstractNum w:abstractNumId="1">
    <w:nsid w:val="5FB9176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0"/>
    <w:lvlOverride w:ilv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noPunctuationKerning/>
  <w:characterSpacingControl w:val="doNotCompress"/>
  <w:footnotePr>
    <w:footnote w:id="0"/>
    <w:footnote w:id="1"/>
  </w:footnotePr>
  <w:endnotePr>
    <w:endnote w:id="0"/>
    <w:endnote w:id="1"/>
  </w:endnotePr>
  <w:compat/>
  <w:rsids>
    <w:rsidRoot w:val="00F610CA"/>
    <w:rsid w:val="000006D9"/>
    <w:rsid w:val="00007845"/>
    <w:rsid w:val="00025B08"/>
    <w:rsid w:val="00031AE0"/>
    <w:rsid w:val="00034F23"/>
    <w:rsid w:val="00035796"/>
    <w:rsid w:val="00036B02"/>
    <w:rsid w:val="00044B28"/>
    <w:rsid w:val="00047492"/>
    <w:rsid w:val="000501D0"/>
    <w:rsid w:val="0005111B"/>
    <w:rsid w:val="000511D4"/>
    <w:rsid w:val="000527A0"/>
    <w:rsid w:val="00054903"/>
    <w:rsid w:val="00061BEC"/>
    <w:rsid w:val="000654AF"/>
    <w:rsid w:val="000717EF"/>
    <w:rsid w:val="00071F53"/>
    <w:rsid w:val="00074B4F"/>
    <w:rsid w:val="00075A57"/>
    <w:rsid w:val="0007640F"/>
    <w:rsid w:val="000823F2"/>
    <w:rsid w:val="00086085"/>
    <w:rsid w:val="0009783C"/>
    <w:rsid w:val="000A451F"/>
    <w:rsid w:val="000A509E"/>
    <w:rsid w:val="000A74A4"/>
    <w:rsid w:val="000B20C3"/>
    <w:rsid w:val="000B55DE"/>
    <w:rsid w:val="000B5F65"/>
    <w:rsid w:val="000B6CE3"/>
    <w:rsid w:val="000B6E71"/>
    <w:rsid w:val="000C2E4E"/>
    <w:rsid w:val="000C3620"/>
    <w:rsid w:val="000C39C3"/>
    <w:rsid w:val="000C602C"/>
    <w:rsid w:val="000C6692"/>
    <w:rsid w:val="000D2E8E"/>
    <w:rsid w:val="000D682D"/>
    <w:rsid w:val="000D72FD"/>
    <w:rsid w:val="000E2A27"/>
    <w:rsid w:val="000F22DC"/>
    <w:rsid w:val="000F3C92"/>
    <w:rsid w:val="000F70DD"/>
    <w:rsid w:val="001006FE"/>
    <w:rsid w:val="001016E1"/>
    <w:rsid w:val="00105D6F"/>
    <w:rsid w:val="0010740A"/>
    <w:rsid w:val="0010790F"/>
    <w:rsid w:val="00107C61"/>
    <w:rsid w:val="00112097"/>
    <w:rsid w:val="00112395"/>
    <w:rsid w:val="001133B0"/>
    <w:rsid w:val="00114129"/>
    <w:rsid w:val="00117CE5"/>
    <w:rsid w:val="0012047F"/>
    <w:rsid w:val="001222B7"/>
    <w:rsid w:val="00122C8C"/>
    <w:rsid w:val="00123F4F"/>
    <w:rsid w:val="001262A2"/>
    <w:rsid w:val="00127499"/>
    <w:rsid w:val="001336F2"/>
    <w:rsid w:val="0013707E"/>
    <w:rsid w:val="0013740D"/>
    <w:rsid w:val="0013764E"/>
    <w:rsid w:val="00141DBA"/>
    <w:rsid w:val="0014207D"/>
    <w:rsid w:val="00143888"/>
    <w:rsid w:val="00143F6A"/>
    <w:rsid w:val="00146FCC"/>
    <w:rsid w:val="0015121C"/>
    <w:rsid w:val="00156DC1"/>
    <w:rsid w:val="001605A3"/>
    <w:rsid w:val="001625D8"/>
    <w:rsid w:val="0017137D"/>
    <w:rsid w:val="001713D5"/>
    <w:rsid w:val="0017320F"/>
    <w:rsid w:val="00180F65"/>
    <w:rsid w:val="0019347A"/>
    <w:rsid w:val="00193674"/>
    <w:rsid w:val="00194240"/>
    <w:rsid w:val="001A53B7"/>
    <w:rsid w:val="001A6C63"/>
    <w:rsid w:val="001B0087"/>
    <w:rsid w:val="001B4D59"/>
    <w:rsid w:val="001B57BF"/>
    <w:rsid w:val="001B7C06"/>
    <w:rsid w:val="001C0B51"/>
    <w:rsid w:val="001D722D"/>
    <w:rsid w:val="001E5558"/>
    <w:rsid w:val="001F320D"/>
    <w:rsid w:val="00202FB2"/>
    <w:rsid w:val="0020346D"/>
    <w:rsid w:val="00203782"/>
    <w:rsid w:val="00206BA2"/>
    <w:rsid w:val="00207418"/>
    <w:rsid w:val="002113DD"/>
    <w:rsid w:val="00211DC1"/>
    <w:rsid w:val="00216AB2"/>
    <w:rsid w:val="00220BDD"/>
    <w:rsid w:val="00226F7E"/>
    <w:rsid w:val="002328F0"/>
    <w:rsid w:val="00234CBB"/>
    <w:rsid w:val="00244E4D"/>
    <w:rsid w:val="00245274"/>
    <w:rsid w:val="0024560B"/>
    <w:rsid w:val="00250EA5"/>
    <w:rsid w:val="0025185D"/>
    <w:rsid w:val="002518C5"/>
    <w:rsid w:val="00251A08"/>
    <w:rsid w:val="002614B1"/>
    <w:rsid w:val="00267588"/>
    <w:rsid w:val="002749CF"/>
    <w:rsid w:val="00290299"/>
    <w:rsid w:val="00292DBD"/>
    <w:rsid w:val="0029527F"/>
    <w:rsid w:val="00296A6A"/>
    <w:rsid w:val="00297C0E"/>
    <w:rsid w:val="002A06D5"/>
    <w:rsid w:val="002A1E4C"/>
    <w:rsid w:val="002A1E8C"/>
    <w:rsid w:val="002A4D6C"/>
    <w:rsid w:val="002B0462"/>
    <w:rsid w:val="002B085E"/>
    <w:rsid w:val="002B2FFB"/>
    <w:rsid w:val="002C6C06"/>
    <w:rsid w:val="002D42C0"/>
    <w:rsid w:val="002D5960"/>
    <w:rsid w:val="002E4017"/>
    <w:rsid w:val="002E5332"/>
    <w:rsid w:val="002E6134"/>
    <w:rsid w:val="00300F6A"/>
    <w:rsid w:val="0030419D"/>
    <w:rsid w:val="00304C2F"/>
    <w:rsid w:val="003119C3"/>
    <w:rsid w:val="00311A16"/>
    <w:rsid w:val="00311B8F"/>
    <w:rsid w:val="003145BA"/>
    <w:rsid w:val="00317609"/>
    <w:rsid w:val="0032075C"/>
    <w:rsid w:val="003226E6"/>
    <w:rsid w:val="00326608"/>
    <w:rsid w:val="003434C9"/>
    <w:rsid w:val="00343DA8"/>
    <w:rsid w:val="00345E9D"/>
    <w:rsid w:val="00347194"/>
    <w:rsid w:val="00353109"/>
    <w:rsid w:val="003571FC"/>
    <w:rsid w:val="00357764"/>
    <w:rsid w:val="003610F2"/>
    <w:rsid w:val="00362F12"/>
    <w:rsid w:val="00364A58"/>
    <w:rsid w:val="003650E5"/>
    <w:rsid w:val="0038296B"/>
    <w:rsid w:val="003836F6"/>
    <w:rsid w:val="0038375C"/>
    <w:rsid w:val="00383EC8"/>
    <w:rsid w:val="00390D50"/>
    <w:rsid w:val="00392822"/>
    <w:rsid w:val="003A0A6A"/>
    <w:rsid w:val="003A4536"/>
    <w:rsid w:val="003A6D24"/>
    <w:rsid w:val="003A7D4A"/>
    <w:rsid w:val="003B3B52"/>
    <w:rsid w:val="003B7774"/>
    <w:rsid w:val="003C151A"/>
    <w:rsid w:val="003C6CD1"/>
    <w:rsid w:val="003C6F69"/>
    <w:rsid w:val="003C778B"/>
    <w:rsid w:val="003C7AFD"/>
    <w:rsid w:val="003D0739"/>
    <w:rsid w:val="003D1FB8"/>
    <w:rsid w:val="003D5BD8"/>
    <w:rsid w:val="003F09F6"/>
    <w:rsid w:val="003F170E"/>
    <w:rsid w:val="003F2935"/>
    <w:rsid w:val="003F38D9"/>
    <w:rsid w:val="003F5463"/>
    <w:rsid w:val="003F6CF0"/>
    <w:rsid w:val="003F7A83"/>
    <w:rsid w:val="004006C1"/>
    <w:rsid w:val="00402102"/>
    <w:rsid w:val="00403C55"/>
    <w:rsid w:val="00414859"/>
    <w:rsid w:val="00415185"/>
    <w:rsid w:val="0041526E"/>
    <w:rsid w:val="00415B95"/>
    <w:rsid w:val="00427E53"/>
    <w:rsid w:val="004308A9"/>
    <w:rsid w:val="0043379C"/>
    <w:rsid w:val="004368F5"/>
    <w:rsid w:val="00446126"/>
    <w:rsid w:val="00452405"/>
    <w:rsid w:val="0045701A"/>
    <w:rsid w:val="004602CB"/>
    <w:rsid w:val="00461D17"/>
    <w:rsid w:val="004625ED"/>
    <w:rsid w:val="0046591B"/>
    <w:rsid w:val="0046734D"/>
    <w:rsid w:val="004731AF"/>
    <w:rsid w:val="0047521E"/>
    <w:rsid w:val="00484A35"/>
    <w:rsid w:val="004858C2"/>
    <w:rsid w:val="004862AF"/>
    <w:rsid w:val="00486967"/>
    <w:rsid w:val="00486A97"/>
    <w:rsid w:val="00495785"/>
    <w:rsid w:val="004A29BA"/>
    <w:rsid w:val="004B04BE"/>
    <w:rsid w:val="004B67CA"/>
    <w:rsid w:val="004C4C65"/>
    <w:rsid w:val="004C520B"/>
    <w:rsid w:val="004D0A63"/>
    <w:rsid w:val="004E1D2F"/>
    <w:rsid w:val="004E75B4"/>
    <w:rsid w:val="004F5F2F"/>
    <w:rsid w:val="00501428"/>
    <w:rsid w:val="005048BD"/>
    <w:rsid w:val="00505307"/>
    <w:rsid w:val="00505358"/>
    <w:rsid w:val="005067F3"/>
    <w:rsid w:val="00510766"/>
    <w:rsid w:val="00520A3C"/>
    <w:rsid w:val="005269BD"/>
    <w:rsid w:val="00530715"/>
    <w:rsid w:val="005323BD"/>
    <w:rsid w:val="0054052D"/>
    <w:rsid w:val="00540B41"/>
    <w:rsid w:val="005436DF"/>
    <w:rsid w:val="005606BA"/>
    <w:rsid w:val="00565678"/>
    <w:rsid w:val="0057163B"/>
    <w:rsid w:val="00571A1E"/>
    <w:rsid w:val="00577122"/>
    <w:rsid w:val="00580FA7"/>
    <w:rsid w:val="005871A5"/>
    <w:rsid w:val="00591596"/>
    <w:rsid w:val="00593273"/>
    <w:rsid w:val="00594AB4"/>
    <w:rsid w:val="00596684"/>
    <w:rsid w:val="00596EC3"/>
    <w:rsid w:val="005A1F32"/>
    <w:rsid w:val="005B2959"/>
    <w:rsid w:val="005B7AB6"/>
    <w:rsid w:val="005C4187"/>
    <w:rsid w:val="005C5557"/>
    <w:rsid w:val="005C5828"/>
    <w:rsid w:val="005C5906"/>
    <w:rsid w:val="005C78CA"/>
    <w:rsid w:val="005D1389"/>
    <w:rsid w:val="005D1413"/>
    <w:rsid w:val="005D5728"/>
    <w:rsid w:val="005E18D3"/>
    <w:rsid w:val="005E2666"/>
    <w:rsid w:val="005E2CEA"/>
    <w:rsid w:val="005E487C"/>
    <w:rsid w:val="005E5F79"/>
    <w:rsid w:val="005F20CB"/>
    <w:rsid w:val="005F6812"/>
    <w:rsid w:val="006008AE"/>
    <w:rsid w:val="00605EF6"/>
    <w:rsid w:val="00607BB9"/>
    <w:rsid w:val="00616273"/>
    <w:rsid w:val="00624207"/>
    <w:rsid w:val="00624EBA"/>
    <w:rsid w:val="00625791"/>
    <w:rsid w:val="00627DA1"/>
    <w:rsid w:val="00635D87"/>
    <w:rsid w:val="006404BC"/>
    <w:rsid w:val="006429C0"/>
    <w:rsid w:val="0064332F"/>
    <w:rsid w:val="006516A0"/>
    <w:rsid w:val="0065551D"/>
    <w:rsid w:val="00657999"/>
    <w:rsid w:val="00660E92"/>
    <w:rsid w:val="00663BE4"/>
    <w:rsid w:val="00664339"/>
    <w:rsid w:val="00671708"/>
    <w:rsid w:val="00672CEE"/>
    <w:rsid w:val="00672DEC"/>
    <w:rsid w:val="00674DB4"/>
    <w:rsid w:val="006757BC"/>
    <w:rsid w:val="00681C5F"/>
    <w:rsid w:val="00681E8B"/>
    <w:rsid w:val="0069475E"/>
    <w:rsid w:val="006A19DB"/>
    <w:rsid w:val="006A775A"/>
    <w:rsid w:val="006B0F09"/>
    <w:rsid w:val="006B14CF"/>
    <w:rsid w:val="006B2218"/>
    <w:rsid w:val="006B520A"/>
    <w:rsid w:val="006C021C"/>
    <w:rsid w:val="006C0D82"/>
    <w:rsid w:val="006C16E6"/>
    <w:rsid w:val="006C1D1A"/>
    <w:rsid w:val="006D4D0B"/>
    <w:rsid w:val="006E10C5"/>
    <w:rsid w:val="006E172E"/>
    <w:rsid w:val="006E22EB"/>
    <w:rsid w:val="006E373A"/>
    <w:rsid w:val="006F4D99"/>
    <w:rsid w:val="00703539"/>
    <w:rsid w:val="00703F16"/>
    <w:rsid w:val="00716931"/>
    <w:rsid w:val="007266C7"/>
    <w:rsid w:val="00734F9A"/>
    <w:rsid w:val="00736B07"/>
    <w:rsid w:val="00740076"/>
    <w:rsid w:val="007400BE"/>
    <w:rsid w:val="00740D25"/>
    <w:rsid w:val="00741D99"/>
    <w:rsid w:val="00747A37"/>
    <w:rsid w:val="0075053A"/>
    <w:rsid w:val="007540E4"/>
    <w:rsid w:val="00761293"/>
    <w:rsid w:val="007650F9"/>
    <w:rsid w:val="00766ADF"/>
    <w:rsid w:val="00766F03"/>
    <w:rsid w:val="00766F19"/>
    <w:rsid w:val="00774365"/>
    <w:rsid w:val="00776D3E"/>
    <w:rsid w:val="0077735E"/>
    <w:rsid w:val="00783FE5"/>
    <w:rsid w:val="00786279"/>
    <w:rsid w:val="00787D2F"/>
    <w:rsid w:val="0079121D"/>
    <w:rsid w:val="007936C6"/>
    <w:rsid w:val="0079395C"/>
    <w:rsid w:val="00793E09"/>
    <w:rsid w:val="007944F4"/>
    <w:rsid w:val="007A0D9E"/>
    <w:rsid w:val="007A4F07"/>
    <w:rsid w:val="007B1D08"/>
    <w:rsid w:val="007B21B3"/>
    <w:rsid w:val="007B7AD1"/>
    <w:rsid w:val="007B7B9B"/>
    <w:rsid w:val="007B7E3B"/>
    <w:rsid w:val="007C3C1E"/>
    <w:rsid w:val="007C409D"/>
    <w:rsid w:val="007C75A3"/>
    <w:rsid w:val="007D06F2"/>
    <w:rsid w:val="007D1279"/>
    <w:rsid w:val="007D13CB"/>
    <w:rsid w:val="007D1614"/>
    <w:rsid w:val="007D718A"/>
    <w:rsid w:val="007E12D2"/>
    <w:rsid w:val="007E2047"/>
    <w:rsid w:val="007E3F78"/>
    <w:rsid w:val="007E57A2"/>
    <w:rsid w:val="007E58E9"/>
    <w:rsid w:val="007F1BBF"/>
    <w:rsid w:val="007F3DFA"/>
    <w:rsid w:val="007F7252"/>
    <w:rsid w:val="0080114A"/>
    <w:rsid w:val="008016A2"/>
    <w:rsid w:val="008106BB"/>
    <w:rsid w:val="008227B7"/>
    <w:rsid w:val="00825001"/>
    <w:rsid w:val="00842F63"/>
    <w:rsid w:val="00844628"/>
    <w:rsid w:val="008447D6"/>
    <w:rsid w:val="00850F39"/>
    <w:rsid w:val="00851AE4"/>
    <w:rsid w:val="00860047"/>
    <w:rsid w:val="008662B5"/>
    <w:rsid w:val="00866EB2"/>
    <w:rsid w:val="00871686"/>
    <w:rsid w:val="00871B9B"/>
    <w:rsid w:val="008720E2"/>
    <w:rsid w:val="00872D5D"/>
    <w:rsid w:val="008730D9"/>
    <w:rsid w:val="008838B5"/>
    <w:rsid w:val="00895F8B"/>
    <w:rsid w:val="008B353E"/>
    <w:rsid w:val="008B3887"/>
    <w:rsid w:val="008B721F"/>
    <w:rsid w:val="008C045E"/>
    <w:rsid w:val="008D1355"/>
    <w:rsid w:val="008D20F9"/>
    <w:rsid w:val="008E18AA"/>
    <w:rsid w:val="008E215E"/>
    <w:rsid w:val="008E264B"/>
    <w:rsid w:val="008E47BA"/>
    <w:rsid w:val="008E682F"/>
    <w:rsid w:val="008F5B47"/>
    <w:rsid w:val="008F653B"/>
    <w:rsid w:val="00903743"/>
    <w:rsid w:val="00903E62"/>
    <w:rsid w:val="00904191"/>
    <w:rsid w:val="00904811"/>
    <w:rsid w:val="00915904"/>
    <w:rsid w:val="00916407"/>
    <w:rsid w:val="00920437"/>
    <w:rsid w:val="00922D79"/>
    <w:rsid w:val="00937C60"/>
    <w:rsid w:val="00940032"/>
    <w:rsid w:val="00944B02"/>
    <w:rsid w:val="00944BFD"/>
    <w:rsid w:val="00964A17"/>
    <w:rsid w:val="00965098"/>
    <w:rsid w:val="00971F80"/>
    <w:rsid w:val="0097359F"/>
    <w:rsid w:val="00973C1B"/>
    <w:rsid w:val="00981B0B"/>
    <w:rsid w:val="009835D4"/>
    <w:rsid w:val="009859DA"/>
    <w:rsid w:val="00997E4E"/>
    <w:rsid w:val="009A5A51"/>
    <w:rsid w:val="009A7637"/>
    <w:rsid w:val="009C014B"/>
    <w:rsid w:val="009C0F15"/>
    <w:rsid w:val="009C4415"/>
    <w:rsid w:val="009C7565"/>
    <w:rsid w:val="009D30D8"/>
    <w:rsid w:val="009D61AC"/>
    <w:rsid w:val="009E0C12"/>
    <w:rsid w:val="009E1CE6"/>
    <w:rsid w:val="009E4E7D"/>
    <w:rsid w:val="009E6002"/>
    <w:rsid w:val="009F0CE4"/>
    <w:rsid w:val="00A057C5"/>
    <w:rsid w:val="00A106BA"/>
    <w:rsid w:val="00A1231D"/>
    <w:rsid w:val="00A1443E"/>
    <w:rsid w:val="00A26F0C"/>
    <w:rsid w:val="00A2708F"/>
    <w:rsid w:val="00A306A9"/>
    <w:rsid w:val="00A30763"/>
    <w:rsid w:val="00A3267A"/>
    <w:rsid w:val="00A329F9"/>
    <w:rsid w:val="00A33F09"/>
    <w:rsid w:val="00A3434E"/>
    <w:rsid w:val="00A34831"/>
    <w:rsid w:val="00A3750A"/>
    <w:rsid w:val="00A5129B"/>
    <w:rsid w:val="00A51B01"/>
    <w:rsid w:val="00A52B59"/>
    <w:rsid w:val="00A54B63"/>
    <w:rsid w:val="00A560BE"/>
    <w:rsid w:val="00A57855"/>
    <w:rsid w:val="00A57B1E"/>
    <w:rsid w:val="00A61CDD"/>
    <w:rsid w:val="00A6608C"/>
    <w:rsid w:val="00A67198"/>
    <w:rsid w:val="00A738D4"/>
    <w:rsid w:val="00A73B08"/>
    <w:rsid w:val="00A74A42"/>
    <w:rsid w:val="00A7681A"/>
    <w:rsid w:val="00A77C9D"/>
    <w:rsid w:val="00A77DC7"/>
    <w:rsid w:val="00A8034A"/>
    <w:rsid w:val="00AA6AAE"/>
    <w:rsid w:val="00AB4EFB"/>
    <w:rsid w:val="00AB5A6C"/>
    <w:rsid w:val="00AD10CF"/>
    <w:rsid w:val="00AD1817"/>
    <w:rsid w:val="00AD633E"/>
    <w:rsid w:val="00AD7A63"/>
    <w:rsid w:val="00AF1A35"/>
    <w:rsid w:val="00AF37EE"/>
    <w:rsid w:val="00B01D03"/>
    <w:rsid w:val="00B06AF2"/>
    <w:rsid w:val="00B077AC"/>
    <w:rsid w:val="00B10195"/>
    <w:rsid w:val="00B10966"/>
    <w:rsid w:val="00B123D3"/>
    <w:rsid w:val="00B22266"/>
    <w:rsid w:val="00B2384E"/>
    <w:rsid w:val="00B24BAF"/>
    <w:rsid w:val="00B25F31"/>
    <w:rsid w:val="00B27BC9"/>
    <w:rsid w:val="00B306C8"/>
    <w:rsid w:val="00B354EC"/>
    <w:rsid w:val="00B370B7"/>
    <w:rsid w:val="00B37245"/>
    <w:rsid w:val="00B44BD7"/>
    <w:rsid w:val="00B45184"/>
    <w:rsid w:val="00B55AF1"/>
    <w:rsid w:val="00B56F0A"/>
    <w:rsid w:val="00B57644"/>
    <w:rsid w:val="00B62F43"/>
    <w:rsid w:val="00B67657"/>
    <w:rsid w:val="00B729CD"/>
    <w:rsid w:val="00B81BE6"/>
    <w:rsid w:val="00B8500D"/>
    <w:rsid w:val="00B87E27"/>
    <w:rsid w:val="00B908D8"/>
    <w:rsid w:val="00B9360A"/>
    <w:rsid w:val="00B95639"/>
    <w:rsid w:val="00B958D5"/>
    <w:rsid w:val="00B95F05"/>
    <w:rsid w:val="00BA19D8"/>
    <w:rsid w:val="00BA7CF3"/>
    <w:rsid w:val="00BB573B"/>
    <w:rsid w:val="00BC3970"/>
    <w:rsid w:val="00BC41AE"/>
    <w:rsid w:val="00BD153A"/>
    <w:rsid w:val="00BD6731"/>
    <w:rsid w:val="00BE0C68"/>
    <w:rsid w:val="00BE4B9D"/>
    <w:rsid w:val="00BE6C39"/>
    <w:rsid w:val="00BF1193"/>
    <w:rsid w:val="00BF1816"/>
    <w:rsid w:val="00BF1C8D"/>
    <w:rsid w:val="00BF2EA6"/>
    <w:rsid w:val="00BF352B"/>
    <w:rsid w:val="00BF6F11"/>
    <w:rsid w:val="00C027D1"/>
    <w:rsid w:val="00C073BA"/>
    <w:rsid w:val="00C07A73"/>
    <w:rsid w:val="00C109B4"/>
    <w:rsid w:val="00C11CAB"/>
    <w:rsid w:val="00C1604B"/>
    <w:rsid w:val="00C1746A"/>
    <w:rsid w:val="00C208DB"/>
    <w:rsid w:val="00C216B8"/>
    <w:rsid w:val="00C21C19"/>
    <w:rsid w:val="00C22E4C"/>
    <w:rsid w:val="00C263AD"/>
    <w:rsid w:val="00C4091B"/>
    <w:rsid w:val="00C41EF4"/>
    <w:rsid w:val="00C46AC2"/>
    <w:rsid w:val="00C5460B"/>
    <w:rsid w:val="00C55561"/>
    <w:rsid w:val="00C56C65"/>
    <w:rsid w:val="00C6083E"/>
    <w:rsid w:val="00C614E6"/>
    <w:rsid w:val="00C6161F"/>
    <w:rsid w:val="00C62A3D"/>
    <w:rsid w:val="00C72D45"/>
    <w:rsid w:val="00C7307F"/>
    <w:rsid w:val="00C7449E"/>
    <w:rsid w:val="00C75CA6"/>
    <w:rsid w:val="00C846F8"/>
    <w:rsid w:val="00C95143"/>
    <w:rsid w:val="00C954CD"/>
    <w:rsid w:val="00C97CAE"/>
    <w:rsid w:val="00CA14FE"/>
    <w:rsid w:val="00CA7A6B"/>
    <w:rsid w:val="00CB09F8"/>
    <w:rsid w:val="00CB2813"/>
    <w:rsid w:val="00CB6BCE"/>
    <w:rsid w:val="00CC12E1"/>
    <w:rsid w:val="00CD1C90"/>
    <w:rsid w:val="00CD2C1B"/>
    <w:rsid w:val="00CD518D"/>
    <w:rsid w:val="00CE2147"/>
    <w:rsid w:val="00CE23B8"/>
    <w:rsid w:val="00CE66F2"/>
    <w:rsid w:val="00CF2BDA"/>
    <w:rsid w:val="00CF3984"/>
    <w:rsid w:val="00D03D13"/>
    <w:rsid w:val="00D05872"/>
    <w:rsid w:val="00D1338E"/>
    <w:rsid w:val="00D15F88"/>
    <w:rsid w:val="00D24F25"/>
    <w:rsid w:val="00D337FD"/>
    <w:rsid w:val="00D528BE"/>
    <w:rsid w:val="00D550F5"/>
    <w:rsid w:val="00D60142"/>
    <w:rsid w:val="00D61BF2"/>
    <w:rsid w:val="00D6356B"/>
    <w:rsid w:val="00D65E32"/>
    <w:rsid w:val="00D669B2"/>
    <w:rsid w:val="00D70039"/>
    <w:rsid w:val="00D74D3E"/>
    <w:rsid w:val="00D8345A"/>
    <w:rsid w:val="00D8711F"/>
    <w:rsid w:val="00D94E28"/>
    <w:rsid w:val="00D9603A"/>
    <w:rsid w:val="00DA1946"/>
    <w:rsid w:val="00DA50AB"/>
    <w:rsid w:val="00DA5BA4"/>
    <w:rsid w:val="00DA6C24"/>
    <w:rsid w:val="00DB05C4"/>
    <w:rsid w:val="00DB3B22"/>
    <w:rsid w:val="00DB47D5"/>
    <w:rsid w:val="00DB57A6"/>
    <w:rsid w:val="00DD136B"/>
    <w:rsid w:val="00DD3415"/>
    <w:rsid w:val="00DD473D"/>
    <w:rsid w:val="00DD517A"/>
    <w:rsid w:val="00DE3379"/>
    <w:rsid w:val="00DE4C40"/>
    <w:rsid w:val="00DE665B"/>
    <w:rsid w:val="00DE6A82"/>
    <w:rsid w:val="00DF1B5D"/>
    <w:rsid w:val="00DF3F93"/>
    <w:rsid w:val="00E02A0D"/>
    <w:rsid w:val="00E02BFE"/>
    <w:rsid w:val="00E247D7"/>
    <w:rsid w:val="00E31856"/>
    <w:rsid w:val="00E32672"/>
    <w:rsid w:val="00E33BC1"/>
    <w:rsid w:val="00E37A01"/>
    <w:rsid w:val="00E41BB6"/>
    <w:rsid w:val="00E4287E"/>
    <w:rsid w:val="00E475C2"/>
    <w:rsid w:val="00E47E9E"/>
    <w:rsid w:val="00E50478"/>
    <w:rsid w:val="00E51D72"/>
    <w:rsid w:val="00E53B69"/>
    <w:rsid w:val="00E53F9F"/>
    <w:rsid w:val="00E560EF"/>
    <w:rsid w:val="00E618D8"/>
    <w:rsid w:val="00E63690"/>
    <w:rsid w:val="00E64335"/>
    <w:rsid w:val="00E73239"/>
    <w:rsid w:val="00E7357A"/>
    <w:rsid w:val="00E74042"/>
    <w:rsid w:val="00E8045D"/>
    <w:rsid w:val="00E83BC2"/>
    <w:rsid w:val="00E86B14"/>
    <w:rsid w:val="00E92EF1"/>
    <w:rsid w:val="00E931CB"/>
    <w:rsid w:val="00E938A5"/>
    <w:rsid w:val="00E96064"/>
    <w:rsid w:val="00EB0747"/>
    <w:rsid w:val="00EB1420"/>
    <w:rsid w:val="00EB3EDE"/>
    <w:rsid w:val="00EB3F17"/>
    <w:rsid w:val="00EB71F9"/>
    <w:rsid w:val="00EC1DAB"/>
    <w:rsid w:val="00EC310B"/>
    <w:rsid w:val="00EC409B"/>
    <w:rsid w:val="00ED52DC"/>
    <w:rsid w:val="00ED5B76"/>
    <w:rsid w:val="00ED5E43"/>
    <w:rsid w:val="00EE2034"/>
    <w:rsid w:val="00EF2B07"/>
    <w:rsid w:val="00EF339D"/>
    <w:rsid w:val="00EF548A"/>
    <w:rsid w:val="00F16585"/>
    <w:rsid w:val="00F21C1F"/>
    <w:rsid w:val="00F3045A"/>
    <w:rsid w:val="00F37CBB"/>
    <w:rsid w:val="00F45A92"/>
    <w:rsid w:val="00F46101"/>
    <w:rsid w:val="00F467B1"/>
    <w:rsid w:val="00F4715A"/>
    <w:rsid w:val="00F55B57"/>
    <w:rsid w:val="00F60504"/>
    <w:rsid w:val="00F610CA"/>
    <w:rsid w:val="00F66D58"/>
    <w:rsid w:val="00F71616"/>
    <w:rsid w:val="00F743CC"/>
    <w:rsid w:val="00F77774"/>
    <w:rsid w:val="00F80521"/>
    <w:rsid w:val="00F807BD"/>
    <w:rsid w:val="00F87A58"/>
    <w:rsid w:val="00F93521"/>
    <w:rsid w:val="00F93BA3"/>
    <w:rsid w:val="00F95722"/>
    <w:rsid w:val="00F95E61"/>
    <w:rsid w:val="00F97BD1"/>
    <w:rsid w:val="00FA4124"/>
    <w:rsid w:val="00FA4786"/>
    <w:rsid w:val="00FA5A53"/>
    <w:rsid w:val="00FA6595"/>
    <w:rsid w:val="00FB0F53"/>
    <w:rsid w:val="00FB6CF4"/>
    <w:rsid w:val="00FB6D1D"/>
    <w:rsid w:val="00FB7A13"/>
    <w:rsid w:val="00FD060D"/>
    <w:rsid w:val="00FD1122"/>
    <w:rsid w:val="00FD4AA9"/>
    <w:rsid w:val="00FD5176"/>
    <w:rsid w:val="00FE076D"/>
    <w:rsid w:val="00FE289D"/>
    <w:rsid w:val="00FE2DF4"/>
    <w:rsid w:val="00FF0236"/>
    <w:rsid w:val="00FF0D24"/>
    <w:rsid w:val="00FF330E"/>
    <w:rsid w:val="00FF78BF"/>
    <w:rsid w:val="00FF7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ind w:left="-284" w:right="-766"/>
      <w:jc w:val="both"/>
      <w:outlineLvl w:val="0"/>
    </w:pPr>
    <w:rPr>
      <w:rFonts w:ascii="Arial" w:hAnsi="Arial"/>
      <w:szCs w:val="20"/>
    </w:rPr>
  </w:style>
  <w:style w:type="paragraph" w:styleId="2">
    <w:name w:val="heading 2"/>
    <w:basedOn w:val="a"/>
    <w:next w:val="a"/>
    <w:qFormat/>
    <w:pPr>
      <w:keepNext/>
      <w:jc w:val="center"/>
      <w:outlineLvl w:val="1"/>
    </w:pPr>
    <w:rPr>
      <w:szCs w:val="20"/>
      <w:lang w:val="en-US"/>
    </w:rPr>
  </w:style>
  <w:style w:type="paragraph" w:styleId="3">
    <w:name w:val="heading 3"/>
    <w:basedOn w:val="a"/>
    <w:next w:val="a"/>
    <w:qFormat/>
    <w:pPr>
      <w:keepNext/>
      <w:ind w:right="283"/>
      <w:jc w:val="both"/>
      <w:outlineLvl w:val="2"/>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5">
    <w:name w:val="List Bullet 5"/>
    <w:basedOn w:val="a"/>
    <w:autoRedefine/>
    <w:pPr>
      <w:numPr>
        <w:numId w:val="2"/>
      </w:numPr>
    </w:pPr>
    <w:rPr>
      <w:rFonts w:ascii="Arial" w:hAnsi="Arial"/>
      <w:sz w:val="20"/>
      <w:szCs w:val="20"/>
    </w:rPr>
  </w:style>
  <w:style w:type="paragraph" w:styleId="a3">
    <w:name w:val="Title"/>
    <w:basedOn w:val="a"/>
    <w:link w:val="a4"/>
    <w:qFormat/>
    <w:pPr>
      <w:jc w:val="center"/>
    </w:pPr>
    <w:rPr>
      <w:sz w:val="32"/>
      <w:szCs w:val="20"/>
    </w:rPr>
  </w:style>
  <w:style w:type="paragraph" w:styleId="30">
    <w:name w:val="Body Text 3"/>
    <w:basedOn w:val="a"/>
    <w:pPr>
      <w:spacing w:before="100" w:beforeAutospacing="1"/>
      <w:ind w:right="283"/>
      <w:jc w:val="both"/>
    </w:pPr>
    <w:rPr>
      <w:szCs w:val="20"/>
    </w:rPr>
  </w:style>
  <w:style w:type="paragraph" w:customStyle="1" w:styleId="Article">
    <w:name w:val="Article"/>
    <w:basedOn w:val="a"/>
    <w:pPr>
      <w:ind w:left="340" w:hanging="340"/>
      <w:jc w:val="both"/>
    </w:pPr>
    <w:rPr>
      <w:rFonts w:ascii="TimesDL" w:hAnsi="TimesDL"/>
      <w:sz w:val="20"/>
      <w:szCs w:val="20"/>
      <w:lang w:val="en-GB"/>
    </w:rPr>
  </w:style>
  <w:style w:type="paragraph" w:styleId="a5">
    <w:name w:val="Body Text Indent"/>
    <w:basedOn w:val="a"/>
    <w:pPr>
      <w:spacing w:before="120" w:line="240" w:lineRule="atLeast"/>
      <w:ind w:right="-1" w:firstLine="720"/>
      <w:jc w:val="both"/>
    </w:pPr>
    <w:rPr>
      <w:rFonts w:ascii="Arial" w:hAnsi="Arial"/>
      <w:sz w:val="22"/>
      <w:szCs w:val="20"/>
    </w:rPr>
  </w:style>
  <w:style w:type="paragraph" w:styleId="20">
    <w:name w:val="Body Text 2"/>
    <w:basedOn w:val="a"/>
    <w:pPr>
      <w:ind w:right="176"/>
      <w:jc w:val="both"/>
    </w:pPr>
    <w:rPr>
      <w:szCs w:val="20"/>
    </w:rPr>
  </w:style>
  <w:style w:type="paragraph" w:styleId="21">
    <w:name w:val="Body Text Indent 2"/>
    <w:basedOn w:val="a"/>
    <w:pPr>
      <w:spacing w:before="60" w:line="240" w:lineRule="atLeast"/>
      <w:ind w:firstLine="720"/>
      <w:jc w:val="both"/>
    </w:pPr>
    <w:rPr>
      <w:rFonts w:ascii="Arial" w:hAnsi="Arial"/>
      <w:sz w:val="22"/>
      <w:szCs w:val="20"/>
    </w:rPr>
  </w:style>
  <w:style w:type="paragraph" w:styleId="a6">
    <w:name w:val="Body Text"/>
    <w:basedOn w:val="a"/>
    <w:pPr>
      <w:spacing w:before="100"/>
      <w:ind w:right="29"/>
      <w:jc w:val="both"/>
    </w:p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paragraph" w:styleId="a9">
    <w:name w:val="Block Text"/>
    <w:basedOn w:val="a"/>
    <w:rsid w:val="001B0087"/>
    <w:pPr>
      <w:ind w:left="795" w:right="30"/>
    </w:pPr>
    <w:rPr>
      <w:rFonts w:ascii="HelvDL" w:hAnsi="HelvDL"/>
      <w:szCs w:val="20"/>
      <w:lang w:eastAsia="en-US"/>
    </w:rPr>
  </w:style>
  <w:style w:type="paragraph" w:styleId="aa">
    <w:name w:val="Balloon Text"/>
    <w:basedOn w:val="a"/>
    <w:semiHidden/>
    <w:rsid w:val="00D24F25"/>
    <w:rPr>
      <w:rFonts w:ascii="Tahoma" w:hAnsi="Tahoma" w:cs="Tahoma"/>
      <w:sz w:val="16"/>
      <w:szCs w:val="16"/>
    </w:rPr>
  </w:style>
  <w:style w:type="character" w:customStyle="1" w:styleId="WW8Num2z0">
    <w:name w:val="WW8Num2z0"/>
    <w:rsid w:val="007F1BBF"/>
    <w:rPr>
      <w:rFonts w:ascii="Symbol" w:hAnsi="Symbol" w:cs="Tahoma"/>
      <w:sz w:val="20"/>
      <w:lang/>
    </w:rPr>
  </w:style>
  <w:style w:type="character" w:customStyle="1" w:styleId="22">
    <w:name w:val="Основной текст (2)_"/>
    <w:link w:val="23"/>
    <w:uiPriority w:val="99"/>
    <w:locked/>
    <w:rsid w:val="007B7AD1"/>
    <w:rPr>
      <w:b/>
      <w:bCs/>
      <w:sz w:val="22"/>
      <w:szCs w:val="22"/>
      <w:shd w:val="clear" w:color="auto" w:fill="FFFFFF"/>
    </w:rPr>
  </w:style>
  <w:style w:type="paragraph" w:customStyle="1" w:styleId="23">
    <w:name w:val="Основной текст (2)"/>
    <w:basedOn w:val="a"/>
    <w:link w:val="22"/>
    <w:uiPriority w:val="99"/>
    <w:rsid w:val="007B7AD1"/>
    <w:pPr>
      <w:widowControl w:val="0"/>
      <w:shd w:val="clear" w:color="auto" w:fill="FFFFFF"/>
      <w:spacing w:after="180" w:line="278" w:lineRule="exact"/>
      <w:jc w:val="center"/>
    </w:pPr>
    <w:rPr>
      <w:b/>
      <w:bCs/>
      <w:sz w:val="22"/>
      <w:szCs w:val="22"/>
      <w:lang/>
    </w:rPr>
  </w:style>
  <w:style w:type="paragraph" w:styleId="ab">
    <w:name w:val="Normal (Web)"/>
    <w:basedOn w:val="a"/>
    <w:uiPriority w:val="99"/>
    <w:unhideWhenUsed/>
    <w:rsid w:val="00FD1122"/>
    <w:pPr>
      <w:spacing w:before="100" w:beforeAutospacing="1" w:after="100" w:afterAutospacing="1"/>
    </w:pPr>
  </w:style>
  <w:style w:type="character" w:customStyle="1" w:styleId="js-phone-number">
    <w:name w:val="js-phone-number"/>
    <w:rsid w:val="008E215E"/>
  </w:style>
  <w:style w:type="character" w:customStyle="1" w:styleId="a4">
    <w:name w:val="Название Знак"/>
    <w:link w:val="a3"/>
    <w:rsid w:val="008E215E"/>
    <w:rPr>
      <w:sz w:val="32"/>
    </w:rPr>
  </w:style>
  <w:style w:type="character" w:styleId="ac">
    <w:name w:val="Hyperlink"/>
    <w:uiPriority w:val="99"/>
    <w:unhideWhenUsed/>
    <w:rsid w:val="00B45184"/>
    <w:rPr>
      <w:color w:val="0000FF"/>
      <w:u w:val="single"/>
    </w:rPr>
  </w:style>
  <w:style w:type="paragraph" w:styleId="ad">
    <w:name w:val="List Paragraph"/>
    <w:basedOn w:val="a"/>
    <w:link w:val="ae"/>
    <w:uiPriority w:val="34"/>
    <w:qFormat/>
    <w:rsid w:val="00F60504"/>
    <w:pPr>
      <w:spacing w:after="160" w:line="259" w:lineRule="auto"/>
      <w:ind w:left="720"/>
      <w:contextualSpacing/>
    </w:pPr>
    <w:rPr>
      <w:rFonts w:ascii="Calibri" w:eastAsia="Calibri" w:hAnsi="Calibri"/>
      <w:sz w:val="22"/>
      <w:szCs w:val="22"/>
      <w:lang w:eastAsia="en-US"/>
    </w:rPr>
  </w:style>
  <w:style w:type="character" w:customStyle="1" w:styleId="ae">
    <w:name w:val="Абзац списка Знак"/>
    <w:link w:val="ad"/>
    <w:uiPriority w:val="34"/>
    <w:locked/>
    <w:rsid w:val="00F60504"/>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dnc@udm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AE2A-6387-47F8-A6D6-39E0601D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2314</Words>
  <Characters>13196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BENEF.IT (Бенефит,ООО)</vt:lpstr>
    </vt:vector>
  </TitlesOfParts>
  <Company>BENEF.IT (Бенефит,ООО)</Company>
  <LinksUpToDate>false</LinksUpToDate>
  <CharactersWithSpaces>15480</CharactersWithSpaces>
  <SharedDoc>false</SharedDoc>
  <HLinks>
    <vt:vector size="6" baseType="variant">
      <vt:variant>
        <vt:i4>6750281</vt:i4>
      </vt:variant>
      <vt:variant>
        <vt:i4>0</vt:i4>
      </vt:variant>
      <vt:variant>
        <vt:i4>0</vt:i4>
      </vt:variant>
      <vt:variant>
        <vt:i4>5</vt:i4>
      </vt:variant>
      <vt:variant>
        <vt:lpwstr>mailto:udnc@udman.ru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 (Бенефит,ООО)</dc:title>
  <dc:creator>BENEF.IT (Бенефит,ООО)</dc:creator>
  <cp:lastModifiedBy>Татьяна</cp:lastModifiedBy>
  <cp:revision>2</cp:revision>
  <cp:lastPrinted>2015-02-17T09:41:00Z</cp:lastPrinted>
  <dcterms:created xsi:type="dcterms:W3CDTF">2026-06-26T11:14:00Z</dcterms:created>
  <dcterms:modified xsi:type="dcterms:W3CDTF">2026-06-26T11:14:00Z</dcterms:modified>
</cp:coreProperties>
</file>