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05EF" w:rsidRPr="001E6976" w:rsidRDefault="008505EF" w:rsidP="008505EF">
      <w:pPr>
        <w:autoSpaceDE w:val="0"/>
        <w:autoSpaceDN w:val="0"/>
        <w:adjustRightInd w:val="0"/>
        <w:ind w:left="-426" w:right="-284"/>
        <w:jc w:val="center"/>
        <w:rPr>
          <w:rFonts w:ascii="PT Astra Serif" w:hAnsi="PT Astra Serif"/>
          <w:b/>
          <w:sz w:val="22"/>
          <w:szCs w:val="22"/>
        </w:rPr>
      </w:pPr>
      <w:bookmarkStart w:id="0" w:name="_GoBack"/>
      <w:bookmarkEnd w:id="0"/>
    </w:p>
    <w:p w:rsidR="001B42F0" w:rsidRPr="001E6976" w:rsidRDefault="001B42F0" w:rsidP="00F82B9A">
      <w:pPr>
        <w:autoSpaceDE w:val="0"/>
        <w:autoSpaceDN w:val="0"/>
        <w:adjustRightInd w:val="0"/>
        <w:ind w:right="-284"/>
        <w:rPr>
          <w:rFonts w:ascii="PT Astra Serif" w:hAnsi="PT Astra Serif"/>
          <w:b/>
          <w:sz w:val="22"/>
          <w:szCs w:val="22"/>
        </w:rPr>
      </w:pPr>
    </w:p>
    <w:p w:rsidR="00435DEB" w:rsidRPr="001E6976" w:rsidRDefault="00435DEB" w:rsidP="004D3870">
      <w:pPr>
        <w:ind w:left="-426" w:right="-284"/>
        <w:jc w:val="center"/>
        <w:rPr>
          <w:rFonts w:ascii="PT Astra Serif" w:hAnsi="PT Astra Serif"/>
          <w:b/>
          <w:bCs/>
          <w:sz w:val="22"/>
          <w:szCs w:val="22"/>
        </w:rPr>
      </w:pPr>
      <w:r w:rsidRPr="001E6976">
        <w:rPr>
          <w:rFonts w:ascii="PT Astra Serif" w:hAnsi="PT Astra Serif"/>
          <w:b/>
          <w:sz w:val="22"/>
          <w:szCs w:val="22"/>
        </w:rPr>
        <w:t>ГОСУДАРСТВЕННЫЙ КОНТРАКТ</w:t>
      </w:r>
    </w:p>
    <w:p w:rsidR="00435DEB" w:rsidRPr="001E6976" w:rsidRDefault="00435DEB" w:rsidP="004D3870">
      <w:pPr>
        <w:ind w:left="-426" w:right="-284"/>
        <w:jc w:val="center"/>
        <w:rPr>
          <w:rFonts w:ascii="PT Astra Serif" w:hAnsi="PT Astra Serif"/>
          <w:b/>
          <w:noProof/>
          <w:sz w:val="22"/>
          <w:szCs w:val="22"/>
        </w:rPr>
      </w:pPr>
      <w:r w:rsidRPr="001E6976">
        <w:rPr>
          <w:rFonts w:ascii="PT Astra Serif" w:hAnsi="PT Astra Serif"/>
          <w:b/>
          <w:noProof/>
          <w:sz w:val="22"/>
          <w:szCs w:val="22"/>
        </w:rPr>
        <w:t xml:space="preserve">на </w:t>
      </w:r>
      <w:r w:rsidR="00893E02" w:rsidRPr="001E6976">
        <w:rPr>
          <w:rFonts w:ascii="PT Astra Serif" w:hAnsi="PT Astra Serif"/>
          <w:b/>
          <w:noProof/>
          <w:sz w:val="22"/>
          <w:szCs w:val="22"/>
        </w:rPr>
        <w:t>услуги</w:t>
      </w:r>
      <w:r w:rsidRPr="001E6976">
        <w:rPr>
          <w:rFonts w:ascii="PT Astra Serif" w:hAnsi="PT Astra Serif"/>
          <w:b/>
          <w:noProof/>
          <w:sz w:val="22"/>
          <w:szCs w:val="22"/>
        </w:rPr>
        <w:t xml:space="preserve"> для государственных нужд</w:t>
      </w:r>
    </w:p>
    <w:p w:rsidR="00435DEB" w:rsidRPr="001E6976" w:rsidRDefault="00D208F2" w:rsidP="00D208F2">
      <w:pPr>
        <w:ind w:right="-284"/>
        <w:jc w:val="center"/>
        <w:rPr>
          <w:rFonts w:ascii="PT Astra Serif" w:hAnsi="PT Astra Serif"/>
          <w:b/>
          <w:bCs/>
          <w:sz w:val="22"/>
          <w:szCs w:val="22"/>
        </w:rPr>
      </w:pPr>
      <w:r w:rsidRPr="001E6976">
        <w:rPr>
          <w:rFonts w:ascii="PT Astra Serif" w:hAnsi="PT Astra Serif"/>
          <w:b/>
          <w:bCs/>
          <w:sz w:val="22"/>
          <w:szCs w:val="22"/>
        </w:rPr>
        <w:t>№</w:t>
      </w:r>
      <w:r w:rsidR="00435DEB" w:rsidRPr="001E6976">
        <w:rPr>
          <w:rFonts w:ascii="PT Astra Serif" w:hAnsi="PT Astra Serif"/>
          <w:b/>
          <w:bCs/>
          <w:sz w:val="22"/>
          <w:szCs w:val="22"/>
        </w:rPr>
        <w:t xml:space="preserve"> </w:t>
      </w:r>
      <w:r w:rsidR="00435DEB" w:rsidRPr="001E6976">
        <w:rPr>
          <w:rFonts w:ascii="PT Astra Serif" w:hAnsi="PT Astra Serif"/>
          <w:b/>
          <w:sz w:val="22"/>
          <w:szCs w:val="22"/>
        </w:rPr>
        <w:t>________</w:t>
      </w:r>
      <w:r w:rsidRPr="001E6976">
        <w:rPr>
          <w:rFonts w:ascii="PT Astra Serif" w:hAnsi="PT Astra Serif"/>
          <w:b/>
          <w:sz w:val="22"/>
          <w:szCs w:val="22"/>
        </w:rPr>
        <w:t>__________________</w:t>
      </w:r>
      <w:r w:rsidR="00435DEB" w:rsidRPr="001E6976">
        <w:rPr>
          <w:rFonts w:ascii="PT Astra Serif" w:hAnsi="PT Astra Serif"/>
          <w:b/>
          <w:sz w:val="22"/>
          <w:szCs w:val="22"/>
        </w:rPr>
        <w:t>________________</w:t>
      </w:r>
    </w:p>
    <w:p w:rsidR="00435DEB" w:rsidRPr="001E6976" w:rsidRDefault="00435DEB" w:rsidP="004D3870">
      <w:pPr>
        <w:ind w:left="-426" w:right="-284"/>
        <w:jc w:val="center"/>
        <w:rPr>
          <w:rFonts w:ascii="PT Astra Serif" w:hAnsi="PT Astra Serif"/>
          <w:bCs/>
          <w:sz w:val="18"/>
          <w:szCs w:val="18"/>
        </w:rPr>
      </w:pPr>
      <w:r w:rsidRPr="001E6976">
        <w:rPr>
          <w:rFonts w:ascii="PT Astra Serif" w:hAnsi="PT Astra Serif"/>
          <w:bCs/>
          <w:sz w:val="18"/>
          <w:szCs w:val="18"/>
        </w:rPr>
        <w:t xml:space="preserve"> </w:t>
      </w:r>
    </w:p>
    <w:p w:rsidR="006F3FC7" w:rsidRPr="001E6976" w:rsidRDefault="006F3FC7" w:rsidP="004D3870">
      <w:pPr>
        <w:ind w:left="-426" w:right="-284"/>
        <w:rPr>
          <w:rFonts w:ascii="PT Astra Serif" w:hAnsi="PT Astra Serif"/>
          <w:b/>
          <w:sz w:val="22"/>
          <w:szCs w:val="22"/>
        </w:rPr>
      </w:pPr>
    </w:p>
    <w:p w:rsidR="00435DEB" w:rsidRPr="001E6976" w:rsidRDefault="00842F0D" w:rsidP="004D3870">
      <w:pPr>
        <w:ind w:left="-426" w:right="-284"/>
        <w:rPr>
          <w:rFonts w:ascii="PT Astra Serif" w:hAnsi="PT Astra Serif"/>
          <w:b/>
        </w:rPr>
      </w:pPr>
      <w:r w:rsidRPr="001E6976">
        <w:rPr>
          <w:rFonts w:ascii="PT Astra Serif" w:hAnsi="PT Astra Serif"/>
          <w:b/>
        </w:rPr>
        <w:t>г</w:t>
      </w:r>
      <w:r w:rsidR="00A80718">
        <w:rPr>
          <w:rFonts w:ascii="PT Astra Serif" w:hAnsi="PT Astra Serif"/>
          <w:b/>
        </w:rPr>
        <w:t>.</w:t>
      </w:r>
      <w:r w:rsidRPr="001E6976">
        <w:rPr>
          <w:rFonts w:ascii="PT Astra Serif" w:hAnsi="PT Astra Serif"/>
          <w:b/>
        </w:rPr>
        <w:t xml:space="preserve"> </w:t>
      </w:r>
      <w:r w:rsidR="008B1CEF" w:rsidRPr="001E6976">
        <w:rPr>
          <w:rFonts w:ascii="PT Astra Serif" w:hAnsi="PT Astra Serif"/>
          <w:b/>
        </w:rPr>
        <w:t>Калининград</w:t>
      </w:r>
      <w:r w:rsidR="00435DEB" w:rsidRPr="001E6976">
        <w:rPr>
          <w:rFonts w:ascii="PT Astra Serif" w:hAnsi="PT Astra Serif"/>
          <w:b/>
        </w:rPr>
        <w:t xml:space="preserve">                                  </w:t>
      </w:r>
      <w:r w:rsidR="004D3870" w:rsidRPr="001E6976">
        <w:rPr>
          <w:rFonts w:ascii="PT Astra Serif" w:hAnsi="PT Astra Serif"/>
          <w:b/>
        </w:rPr>
        <w:t xml:space="preserve">  </w:t>
      </w:r>
      <w:r w:rsidR="00435DEB" w:rsidRPr="001E6976">
        <w:rPr>
          <w:rFonts w:ascii="PT Astra Serif" w:hAnsi="PT Astra Serif"/>
          <w:b/>
        </w:rPr>
        <w:t xml:space="preserve">    </w:t>
      </w:r>
      <w:r w:rsidR="005E0B00" w:rsidRPr="001E6976">
        <w:rPr>
          <w:rFonts w:ascii="PT Astra Serif" w:hAnsi="PT Astra Serif"/>
          <w:b/>
        </w:rPr>
        <w:t xml:space="preserve">  </w:t>
      </w:r>
      <w:r w:rsidR="00436881" w:rsidRPr="001E6976">
        <w:rPr>
          <w:rFonts w:ascii="PT Astra Serif" w:hAnsi="PT Astra Serif"/>
          <w:b/>
        </w:rPr>
        <w:t xml:space="preserve">            </w:t>
      </w:r>
      <w:r w:rsidR="008B1CEF" w:rsidRPr="001E6976">
        <w:rPr>
          <w:rFonts w:ascii="PT Astra Serif" w:hAnsi="PT Astra Serif"/>
          <w:b/>
        </w:rPr>
        <w:t xml:space="preserve"> </w:t>
      </w:r>
      <w:r w:rsidR="00436881" w:rsidRPr="001E6976">
        <w:rPr>
          <w:rFonts w:ascii="PT Astra Serif" w:hAnsi="PT Astra Serif"/>
          <w:b/>
        </w:rPr>
        <w:t xml:space="preserve">           </w:t>
      </w:r>
      <w:r w:rsidR="005E0B00" w:rsidRPr="001E6976">
        <w:rPr>
          <w:rFonts w:ascii="PT Astra Serif" w:hAnsi="PT Astra Serif"/>
          <w:b/>
        </w:rPr>
        <w:t xml:space="preserve">  </w:t>
      </w:r>
      <w:r w:rsidR="0098640E" w:rsidRPr="001E6976">
        <w:rPr>
          <w:rFonts w:ascii="PT Astra Serif" w:hAnsi="PT Astra Serif"/>
          <w:b/>
        </w:rPr>
        <w:t xml:space="preserve">  </w:t>
      </w:r>
      <w:r w:rsidR="00A80718">
        <w:rPr>
          <w:rFonts w:ascii="PT Astra Serif" w:hAnsi="PT Astra Serif"/>
          <w:b/>
        </w:rPr>
        <w:t xml:space="preserve">    </w:t>
      </w:r>
      <w:r w:rsidR="005E0B00" w:rsidRPr="001E6976">
        <w:rPr>
          <w:rFonts w:ascii="PT Astra Serif" w:hAnsi="PT Astra Serif"/>
          <w:b/>
        </w:rPr>
        <w:t xml:space="preserve">   </w:t>
      </w:r>
      <w:r w:rsidR="0098640E" w:rsidRPr="001E6976">
        <w:rPr>
          <w:rFonts w:ascii="PT Astra Serif" w:hAnsi="PT Astra Serif"/>
          <w:b/>
        </w:rPr>
        <w:t xml:space="preserve"> </w:t>
      </w:r>
      <w:r w:rsidR="00A80718">
        <w:rPr>
          <w:rFonts w:ascii="PT Astra Serif" w:hAnsi="PT Astra Serif"/>
          <w:b/>
        </w:rPr>
        <w:t xml:space="preserve">   </w:t>
      </w:r>
      <w:r w:rsidR="0098640E" w:rsidRPr="001E6976">
        <w:rPr>
          <w:rFonts w:ascii="PT Astra Serif" w:hAnsi="PT Astra Serif"/>
          <w:b/>
        </w:rPr>
        <w:t xml:space="preserve"> «</w:t>
      </w:r>
      <w:r w:rsidR="00435DEB" w:rsidRPr="001E6976">
        <w:rPr>
          <w:rFonts w:ascii="PT Astra Serif" w:hAnsi="PT Astra Serif"/>
          <w:b/>
        </w:rPr>
        <w:t>____» _____________ 202</w:t>
      </w:r>
      <w:r w:rsidR="00B56176" w:rsidRPr="001E6976">
        <w:rPr>
          <w:rFonts w:ascii="PT Astra Serif" w:hAnsi="PT Astra Serif"/>
          <w:b/>
        </w:rPr>
        <w:t>6</w:t>
      </w:r>
      <w:r w:rsidR="00435DEB" w:rsidRPr="001E6976">
        <w:rPr>
          <w:rFonts w:ascii="PT Astra Serif" w:hAnsi="PT Astra Serif"/>
          <w:b/>
        </w:rPr>
        <w:t xml:space="preserve"> года</w:t>
      </w:r>
    </w:p>
    <w:p w:rsidR="00435DEB" w:rsidRPr="001E6976" w:rsidRDefault="00435DEB" w:rsidP="004D3870">
      <w:pPr>
        <w:ind w:left="-426" w:right="-284"/>
        <w:rPr>
          <w:rFonts w:ascii="PT Astra Serif" w:hAnsi="PT Astra Serif"/>
        </w:rPr>
      </w:pPr>
    </w:p>
    <w:p w:rsidR="002A690B" w:rsidRPr="00A80718" w:rsidRDefault="002A690B" w:rsidP="00A80718">
      <w:pPr>
        <w:spacing w:line="240" w:lineRule="exact"/>
        <w:ind w:left="-709" w:right="-284" w:firstLine="567"/>
        <w:jc w:val="both"/>
        <w:rPr>
          <w:rFonts w:ascii="PT Astra Serif" w:hAnsi="PT Astra Serif"/>
        </w:rPr>
      </w:pPr>
      <w:r w:rsidRPr="001E6976">
        <w:rPr>
          <w:rFonts w:ascii="PT Astra Serif" w:hAnsi="PT Astra Serif"/>
          <w:b/>
          <w:spacing w:val="1"/>
        </w:rPr>
        <w:t>Федеральное казенное учреждение «</w:t>
      </w:r>
      <w:r w:rsidR="001E7EA0" w:rsidRPr="001E6976">
        <w:rPr>
          <w:rFonts w:ascii="PT Astra Serif" w:hAnsi="PT Astra Serif"/>
          <w:b/>
          <w:spacing w:val="1"/>
        </w:rPr>
        <w:t>Исправительная колония №</w:t>
      </w:r>
      <w:r w:rsidR="0045445B">
        <w:rPr>
          <w:rFonts w:ascii="PT Astra Serif" w:hAnsi="PT Astra Serif"/>
          <w:b/>
          <w:spacing w:val="1"/>
        </w:rPr>
        <w:t xml:space="preserve"> </w:t>
      </w:r>
      <w:r w:rsidR="008B1CEF" w:rsidRPr="001E6976">
        <w:rPr>
          <w:rFonts w:ascii="PT Astra Serif" w:hAnsi="PT Astra Serif"/>
          <w:b/>
          <w:spacing w:val="1"/>
        </w:rPr>
        <w:t>8</w:t>
      </w:r>
      <w:r w:rsidRPr="001E6976">
        <w:rPr>
          <w:rFonts w:ascii="PT Astra Serif" w:hAnsi="PT Astra Serif"/>
          <w:b/>
          <w:spacing w:val="1"/>
        </w:rPr>
        <w:t xml:space="preserve"> управления Федеральной службы исполнения наказаний по </w:t>
      </w:r>
      <w:r w:rsidR="008B1CEF" w:rsidRPr="001E6976">
        <w:rPr>
          <w:rFonts w:ascii="PT Astra Serif" w:hAnsi="PT Astra Serif"/>
          <w:b/>
          <w:spacing w:val="1"/>
        </w:rPr>
        <w:t xml:space="preserve">Калининградской </w:t>
      </w:r>
      <w:r w:rsidRPr="001E6976">
        <w:rPr>
          <w:rFonts w:ascii="PT Astra Serif" w:hAnsi="PT Astra Serif"/>
          <w:b/>
          <w:spacing w:val="1"/>
        </w:rPr>
        <w:t>области»</w:t>
      </w:r>
      <w:r w:rsidRPr="001E6976">
        <w:rPr>
          <w:rFonts w:ascii="PT Astra Serif" w:hAnsi="PT Astra Serif"/>
          <w:spacing w:val="1"/>
        </w:rPr>
        <w:t xml:space="preserve">, </w:t>
      </w:r>
      <w:r w:rsidR="00A669E9" w:rsidRPr="001E6976">
        <w:rPr>
          <w:rFonts w:ascii="PT Astra Serif" w:hAnsi="PT Astra Serif"/>
          <w:bCs/>
        </w:rPr>
        <w:t xml:space="preserve">выступающее </w:t>
      </w:r>
      <w:r w:rsidR="00A80718">
        <w:rPr>
          <w:rFonts w:ascii="PT Astra Serif" w:hAnsi="PT Astra Serif"/>
          <w:bCs/>
        </w:rPr>
        <w:br/>
      </w:r>
      <w:r w:rsidR="00A669E9" w:rsidRPr="001E6976">
        <w:rPr>
          <w:rFonts w:ascii="PT Astra Serif" w:hAnsi="PT Astra Serif"/>
          <w:bCs/>
        </w:rPr>
        <w:t>от</w:t>
      </w:r>
      <w:r w:rsidRPr="001E6976">
        <w:rPr>
          <w:rFonts w:ascii="PT Astra Serif" w:hAnsi="PT Astra Serif"/>
          <w:bCs/>
        </w:rPr>
        <w:t xml:space="preserve"> имени Российской Федерации, в целях обеспечения государственных нужд, </w:t>
      </w:r>
      <w:r w:rsidRPr="001E6976">
        <w:rPr>
          <w:rFonts w:ascii="PT Astra Serif" w:hAnsi="PT Astra Serif"/>
        </w:rPr>
        <w:t xml:space="preserve">именуемое </w:t>
      </w:r>
      <w:r w:rsidR="00A80718">
        <w:rPr>
          <w:rFonts w:ascii="PT Astra Serif" w:hAnsi="PT Astra Serif"/>
        </w:rPr>
        <w:br/>
      </w:r>
      <w:r w:rsidRPr="001E6976">
        <w:rPr>
          <w:rFonts w:ascii="PT Astra Serif" w:hAnsi="PT Astra Serif"/>
        </w:rPr>
        <w:t xml:space="preserve">в дальнейшем «Государственный заказчик», </w:t>
      </w:r>
      <w:r w:rsidRPr="001E6976">
        <w:rPr>
          <w:rFonts w:ascii="PT Astra Serif" w:hAnsi="PT Astra Serif"/>
          <w:spacing w:val="2"/>
        </w:rPr>
        <w:t>в лице</w:t>
      </w:r>
      <w:r w:rsidR="00677EFB" w:rsidRPr="00A80718">
        <w:rPr>
          <w:rFonts w:ascii="PT Astra Serif" w:hAnsi="PT Astra Serif"/>
          <w:spacing w:val="2"/>
          <w:u w:val="single"/>
        </w:rPr>
        <w:t>_________________________</w:t>
      </w:r>
      <w:r w:rsidR="001E7EA0" w:rsidRPr="00A80718">
        <w:rPr>
          <w:rFonts w:ascii="PT Astra Serif" w:hAnsi="PT Astra Serif"/>
          <w:spacing w:val="2"/>
        </w:rPr>
        <w:t>,</w:t>
      </w:r>
      <w:r w:rsidR="001E7EA0" w:rsidRPr="001E6976">
        <w:rPr>
          <w:rFonts w:ascii="PT Astra Serif" w:hAnsi="PT Astra Serif"/>
          <w:spacing w:val="2"/>
        </w:rPr>
        <w:t xml:space="preserve"> действующего </w:t>
      </w:r>
      <w:r w:rsidR="00A80718">
        <w:rPr>
          <w:rFonts w:ascii="PT Astra Serif" w:hAnsi="PT Astra Serif"/>
          <w:spacing w:val="2"/>
        </w:rPr>
        <w:br/>
      </w:r>
      <w:r w:rsidR="001E7EA0" w:rsidRPr="001E6976">
        <w:rPr>
          <w:rFonts w:ascii="PT Astra Serif" w:hAnsi="PT Astra Serif"/>
          <w:spacing w:val="2"/>
        </w:rPr>
        <w:t>на основании</w:t>
      </w:r>
      <w:r w:rsidR="00436881" w:rsidRPr="001E6976">
        <w:rPr>
          <w:rFonts w:ascii="PT Astra Serif" w:hAnsi="PT Astra Serif"/>
          <w:spacing w:val="2"/>
        </w:rPr>
        <w:t xml:space="preserve"> </w:t>
      </w:r>
      <w:r w:rsidRPr="001E6976">
        <w:rPr>
          <w:rFonts w:ascii="PT Astra Serif" w:hAnsi="PT Astra Serif"/>
          <w:spacing w:val="2"/>
        </w:rPr>
        <w:t xml:space="preserve">Устава, </w:t>
      </w:r>
      <w:r w:rsidRPr="001E6976">
        <w:rPr>
          <w:rFonts w:ascii="PT Astra Serif" w:hAnsi="PT Astra Serif"/>
        </w:rPr>
        <w:t xml:space="preserve">с одной стороны, </w:t>
      </w:r>
      <w:r w:rsidR="00A669E9" w:rsidRPr="001E6976">
        <w:rPr>
          <w:rFonts w:ascii="PT Astra Serif" w:hAnsi="PT Astra Serif"/>
        </w:rPr>
        <w:t>и,</w:t>
      </w:r>
      <w:r w:rsidR="001E7EA0" w:rsidRPr="001E6976">
        <w:rPr>
          <w:rFonts w:ascii="PT Astra Serif" w:hAnsi="PT Astra Serif"/>
        </w:rPr>
        <w:t xml:space="preserve"> </w:t>
      </w:r>
      <w:r w:rsidRPr="001E6976">
        <w:rPr>
          <w:rFonts w:ascii="PT Astra Serif" w:hAnsi="PT Astra Serif"/>
        </w:rPr>
        <w:t>именуемое в дальнейшем «</w:t>
      </w:r>
      <w:r w:rsidR="00B56176" w:rsidRPr="001E6976">
        <w:rPr>
          <w:rFonts w:ascii="PT Astra Serif" w:hAnsi="PT Astra Serif"/>
        </w:rPr>
        <w:t>Исполнитель</w:t>
      </w:r>
      <w:r w:rsidRPr="001E6976">
        <w:rPr>
          <w:rFonts w:ascii="PT Astra Serif" w:hAnsi="PT Astra Serif"/>
        </w:rPr>
        <w:t xml:space="preserve">», в лице </w:t>
      </w:r>
      <w:r w:rsidR="00E6125C" w:rsidRPr="00A80718">
        <w:rPr>
          <w:rFonts w:ascii="PT Astra Serif" w:hAnsi="PT Astra Serif"/>
        </w:rPr>
        <w:t>_</w:t>
      </w:r>
      <w:r w:rsidR="00A96A9F" w:rsidRPr="00A80718">
        <w:rPr>
          <w:rFonts w:ascii="PT Astra Serif" w:hAnsi="PT Astra Serif"/>
        </w:rPr>
        <w:t>____________________</w:t>
      </w:r>
      <w:r w:rsidRPr="001E6976">
        <w:rPr>
          <w:rFonts w:ascii="PT Astra Serif" w:hAnsi="PT Astra Serif"/>
        </w:rPr>
        <w:t xml:space="preserve"> с другой стороны, вместе именуемые в </w:t>
      </w:r>
      <w:r w:rsidRPr="00A80718">
        <w:rPr>
          <w:rFonts w:ascii="PT Astra Serif" w:hAnsi="PT Astra Serif"/>
        </w:rPr>
        <w:t xml:space="preserve">дальнейшем Стороны, руководствуясь: </w:t>
      </w:r>
    </w:p>
    <w:p w:rsidR="00435DEB" w:rsidRPr="00A80718" w:rsidRDefault="005E0B00" w:rsidP="00A80718">
      <w:pPr>
        <w:ind w:left="-709" w:right="-284" w:firstLine="709"/>
        <w:jc w:val="both"/>
        <w:rPr>
          <w:rFonts w:ascii="PT Astra Serif" w:hAnsi="PT Astra Serif"/>
        </w:rPr>
      </w:pPr>
      <w:r w:rsidRPr="00A80718">
        <w:rPr>
          <w:rFonts w:ascii="PT Astra Serif" w:hAnsi="PT Astra Serif"/>
        </w:rPr>
        <w:t>Гражданским кодексом Российской Федерации</w:t>
      </w:r>
      <w:r w:rsidR="00E36EC9" w:rsidRPr="00A80718">
        <w:rPr>
          <w:rFonts w:ascii="PT Astra Serif" w:hAnsi="PT Astra Serif"/>
        </w:rPr>
        <w:t xml:space="preserve"> (</w:t>
      </w:r>
      <w:r w:rsidR="00E36EC9" w:rsidRPr="00A80718">
        <w:rPr>
          <w:rFonts w:ascii="PT Astra Serif" w:hAnsi="PT Astra Serif"/>
          <w:i/>
          <w:iCs/>
        </w:rPr>
        <w:t>далее – ГК РФ</w:t>
      </w:r>
      <w:r w:rsidR="00E36EC9" w:rsidRPr="00A80718">
        <w:rPr>
          <w:rFonts w:ascii="PT Astra Serif" w:hAnsi="PT Astra Serif"/>
        </w:rPr>
        <w:t>)</w:t>
      </w:r>
      <w:r w:rsidRPr="00A80718">
        <w:rPr>
          <w:rFonts w:ascii="PT Astra Serif" w:hAnsi="PT Astra Serif"/>
        </w:rPr>
        <w:t>, Бюджетным кодексом Российской Федерации</w:t>
      </w:r>
      <w:r w:rsidR="00E36EC9" w:rsidRPr="00A80718">
        <w:rPr>
          <w:rFonts w:ascii="PT Astra Serif" w:hAnsi="PT Astra Serif"/>
        </w:rPr>
        <w:t xml:space="preserve"> (</w:t>
      </w:r>
      <w:r w:rsidR="00E36EC9" w:rsidRPr="00A80718">
        <w:rPr>
          <w:rFonts w:ascii="PT Astra Serif" w:hAnsi="PT Astra Serif"/>
          <w:i/>
          <w:iCs/>
        </w:rPr>
        <w:t>далее – БК РФ</w:t>
      </w:r>
      <w:r w:rsidR="00E36EC9" w:rsidRPr="00A80718">
        <w:rPr>
          <w:rFonts w:ascii="PT Astra Serif" w:hAnsi="PT Astra Serif"/>
        </w:rPr>
        <w:t>)</w:t>
      </w:r>
      <w:r w:rsidRPr="00A80718">
        <w:rPr>
          <w:rFonts w:ascii="PT Astra Serif" w:hAnsi="PT Astra Serif"/>
        </w:rPr>
        <w:t xml:space="preserve">, пунктом </w:t>
      </w:r>
      <w:r w:rsidR="0008306E" w:rsidRPr="00A80718">
        <w:rPr>
          <w:rFonts w:ascii="PT Astra Serif" w:hAnsi="PT Astra Serif"/>
        </w:rPr>
        <w:t>___</w:t>
      </w:r>
      <w:r w:rsidRPr="00A80718">
        <w:rPr>
          <w:rFonts w:ascii="PT Astra Serif" w:hAnsi="PT Astra Serif"/>
        </w:rPr>
        <w:t xml:space="preserve"> части </w:t>
      </w:r>
      <w:r w:rsidR="0008306E" w:rsidRPr="00A80718">
        <w:rPr>
          <w:rFonts w:ascii="PT Astra Serif" w:hAnsi="PT Astra Serif"/>
        </w:rPr>
        <w:t>__</w:t>
      </w:r>
      <w:r w:rsidRPr="00A80718">
        <w:rPr>
          <w:rFonts w:ascii="PT Astra Serif" w:hAnsi="PT Astra Serif"/>
        </w:rPr>
        <w:t xml:space="preserve"> статьи </w:t>
      </w:r>
      <w:r w:rsidR="0008306E" w:rsidRPr="00A80718">
        <w:rPr>
          <w:rFonts w:ascii="PT Astra Serif" w:hAnsi="PT Astra Serif"/>
        </w:rPr>
        <w:t>__</w:t>
      </w:r>
      <w:r w:rsidRPr="00A80718">
        <w:rPr>
          <w:rFonts w:ascii="PT Astra Serif" w:hAnsi="PT Astra Serif"/>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Pr="00A80718">
        <w:rPr>
          <w:rFonts w:ascii="PT Astra Serif" w:hAnsi="PT Astra Serif"/>
          <w:i/>
          <w:iCs/>
        </w:rPr>
        <w:t>далее – Федеральный закон № 44-ФЗ</w:t>
      </w:r>
      <w:r w:rsidRPr="00A80718">
        <w:rPr>
          <w:rFonts w:ascii="PT Astra Serif" w:hAnsi="PT Astra Serif"/>
        </w:rPr>
        <w:t xml:space="preserve">),  </w:t>
      </w:r>
      <w:r w:rsidR="000D2030" w:rsidRPr="00A80718">
        <w:rPr>
          <w:rFonts w:ascii="PT Astra Serif" w:hAnsi="PT Astra Serif"/>
        </w:rPr>
        <w:t xml:space="preserve">Федеральным законом </w:t>
      </w:r>
      <w:r w:rsidR="00B56176" w:rsidRPr="00A80718">
        <w:rPr>
          <w:rFonts w:ascii="PT Astra Serif" w:hAnsi="PT Astra Serif"/>
        </w:rPr>
        <w:t xml:space="preserve">от </w:t>
      </w:r>
      <w:bookmarkStart w:id="1" w:name="_Hlk221091990"/>
      <w:r w:rsidR="00B56176" w:rsidRPr="00A80718">
        <w:rPr>
          <w:rFonts w:ascii="PT Astra Serif" w:hAnsi="PT Astra Serif"/>
        </w:rPr>
        <w:t xml:space="preserve">28 ноября 2025 г. № 426-ФЗ </w:t>
      </w:r>
      <w:bookmarkEnd w:id="1"/>
      <w:r w:rsidR="000D2030" w:rsidRPr="00A80718">
        <w:rPr>
          <w:rFonts w:ascii="PT Astra Serif" w:hAnsi="PT Astra Serif"/>
        </w:rPr>
        <w:t>«О федеральном бюджете на 202</w:t>
      </w:r>
      <w:r w:rsidR="00B56176" w:rsidRPr="00A80718">
        <w:rPr>
          <w:rFonts w:ascii="PT Astra Serif" w:hAnsi="PT Astra Serif"/>
        </w:rPr>
        <w:t>6</w:t>
      </w:r>
      <w:r w:rsidR="000D2030" w:rsidRPr="00A80718">
        <w:rPr>
          <w:rFonts w:ascii="PT Astra Serif" w:hAnsi="PT Astra Serif"/>
        </w:rPr>
        <w:t xml:space="preserve"> год </w:t>
      </w:r>
      <w:r w:rsidRPr="00A80718">
        <w:rPr>
          <w:rFonts w:ascii="PT Astra Serif" w:hAnsi="PT Astra Serif"/>
        </w:rPr>
        <w:t>и на плановый период 202</w:t>
      </w:r>
      <w:r w:rsidR="00B56176" w:rsidRPr="00A80718">
        <w:rPr>
          <w:rFonts w:ascii="PT Astra Serif" w:hAnsi="PT Astra Serif"/>
        </w:rPr>
        <w:t>7</w:t>
      </w:r>
      <w:r w:rsidR="00A96A9F" w:rsidRPr="00A80718">
        <w:rPr>
          <w:rFonts w:ascii="PT Astra Serif" w:hAnsi="PT Astra Serif"/>
        </w:rPr>
        <w:t xml:space="preserve"> </w:t>
      </w:r>
      <w:r w:rsidRPr="00A80718">
        <w:rPr>
          <w:rFonts w:ascii="PT Astra Serif" w:hAnsi="PT Astra Serif"/>
        </w:rPr>
        <w:t>и 202</w:t>
      </w:r>
      <w:r w:rsidR="00B56176" w:rsidRPr="00A80718">
        <w:rPr>
          <w:rFonts w:ascii="PT Astra Serif" w:hAnsi="PT Astra Serif"/>
        </w:rPr>
        <w:t>8</w:t>
      </w:r>
      <w:r w:rsidR="004C1F41" w:rsidRPr="00A80718">
        <w:rPr>
          <w:rFonts w:ascii="PT Astra Serif" w:hAnsi="PT Astra Serif"/>
        </w:rPr>
        <w:t xml:space="preserve"> </w:t>
      </w:r>
      <w:r w:rsidRPr="00A80718">
        <w:rPr>
          <w:rFonts w:ascii="PT Astra Serif" w:hAnsi="PT Astra Serif"/>
        </w:rPr>
        <w:t>годов» (</w:t>
      </w:r>
      <w:r w:rsidRPr="00A80718">
        <w:rPr>
          <w:rFonts w:ascii="PT Astra Serif" w:hAnsi="PT Astra Serif"/>
          <w:i/>
          <w:iCs/>
        </w:rPr>
        <w:t xml:space="preserve">далее – Федеральный закон № </w:t>
      </w:r>
      <w:r w:rsidR="004C1F41" w:rsidRPr="00A80718">
        <w:rPr>
          <w:rFonts w:ascii="PT Astra Serif" w:hAnsi="PT Astra Serif"/>
          <w:i/>
          <w:iCs/>
        </w:rPr>
        <w:t>4</w:t>
      </w:r>
      <w:r w:rsidR="00B56176" w:rsidRPr="00A80718">
        <w:rPr>
          <w:rFonts w:ascii="PT Astra Serif" w:hAnsi="PT Astra Serif"/>
          <w:i/>
          <w:iCs/>
        </w:rPr>
        <w:t>2</w:t>
      </w:r>
      <w:r w:rsidR="004C1F41" w:rsidRPr="00A80718">
        <w:rPr>
          <w:rFonts w:ascii="PT Astra Serif" w:hAnsi="PT Astra Serif"/>
          <w:i/>
          <w:iCs/>
        </w:rPr>
        <w:t>6</w:t>
      </w:r>
      <w:r w:rsidRPr="00A80718">
        <w:rPr>
          <w:rFonts w:ascii="PT Astra Serif" w:hAnsi="PT Astra Serif"/>
          <w:i/>
          <w:iCs/>
        </w:rPr>
        <w:t>-ФЗ</w:t>
      </w:r>
      <w:r w:rsidRPr="00A80718">
        <w:rPr>
          <w:rFonts w:ascii="PT Astra Serif" w:hAnsi="PT Astra Serif"/>
        </w:rPr>
        <w:t>),</w:t>
      </w:r>
      <w:r w:rsidR="00435DEB" w:rsidRPr="00A80718">
        <w:rPr>
          <w:rFonts w:ascii="PT Astra Serif" w:hAnsi="PT Astra Serif"/>
        </w:rPr>
        <w:t xml:space="preserve"> </w:t>
      </w:r>
      <w:r w:rsidRPr="00A80718">
        <w:rPr>
          <w:rFonts w:ascii="PT Astra Serif" w:hAnsi="PT Astra Serif"/>
        </w:rPr>
        <w:t xml:space="preserve">другими нормативными правовыми актами Российской Федерации, </w:t>
      </w:r>
      <w:r w:rsidR="00435DEB" w:rsidRPr="00A80718">
        <w:rPr>
          <w:rFonts w:ascii="PT Astra Serif" w:hAnsi="PT Astra Serif"/>
        </w:rPr>
        <w:t>а также протоколом подведения итогов электронного аукциона от _____________ 202</w:t>
      </w:r>
      <w:r w:rsidR="00B56176" w:rsidRPr="00A80718">
        <w:rPr>
          <w:rFonts w:ascii="PT Astra Serif" w:hAnsi="PT Astra Serif"/>
        </w:rPr>
        <w:t>6</w:t>
      </w:r>
      <w:r w:rsidR="00435DEB" w:rsidRPr="00A80718">
        <w:rPr>
          <w:rFonts w:ascii="PT Astra Serif" w:hAnsi="PT Astra Serif"/>
        </w:rPr>
        <w:t xml:space="preserve"> года № ______________, </w:t>
      </w:r>
      <w:r w:rsidR="00772A18" w:rsidRPr="00A80718">
        <w:rPr>
          <w:rFonts w:ascii="PT Astra Serif" w:hAnsi="PT Astra Serif"/>
        </w:rPr>
        <w:t xml:space="preserve"> </w:t>
      </w:r>
      <w:r w:rsidR="00435DEB" w:rsidRPr="00A80718">
        <w:rPr>
          <w:rFonts w:ascii="PT Astra Serif" w:hAnsi="PT Astra Serif"/>
        </w:rPr>
        <w:t>заключили настоящий государственный контракт (</w:t>
      </w:r>
      <w:r w:rsidR="00435DEB" w:rsidRPr="00A80718">
        <w:rPr>
          <w:rFonts w:ascii="PT Astra Serif" w:hAnsi="PT Astra Serif"/>
          <w:i/>
        </w:rPr>
        <w:t>далее – Контракт</w:t>
      </w:r>
      <w:r w:rsidR="00435DEB" w:rsidRPr="00A80718">
        <w:rPr>
          <w:rFonts w:ascii="PT Astra Serif" w:hAnsi="PT Astra Serif"/>
        </w:rPr>
        <w:t>) о нижеследующем:</w:t>
      </w:r>
    </w:p>
    <w:p w:rsidR="007E6409" w:rsidRPr="001E6976" w:rsidRDefault="007E6409" w:rsidP="00A80718">
      <w:pPr>
        <w:ind w:left="-709" w:right="-284" w:firstLine="709"/>
        <w:jc w:val="both"/>
        <w:rPr>
          <w:rFonts w:ascii="PT Astra Serif" w:hAnsi="PT Astra Serif"/>
        </w:rPr>
      </w:pPr>
    </w:p>
    <w:p w:rsidR="00435DEB" w:rsidRPr="001E6976" w:rsidRDefault="00435DEB" w:rsidP="00A80718">
      <w:pPr>
        <w:ind w:left="-709" w:right="-284"/>
        <w:jc w:val="center"/>
        <w:rPr>
          <w:rFonts w:ascii="PT Astra Serif" w:hAnsi="PT Astra Serif"/>
          <w:b/>
          <w:bCs/>
        </w:rPr>
      </w:pPr>
      <w:r w:rsidRPr="001E6976">
        <w:rPr>
          <w:rFonts w:ascii="PT Astra Serif" w:hAnsi="PT Astra Serif"/>
          <w:b/>
          <w:bCs/>
        </w:rPr>
        <w:t>1. ПРЕДМЕТ КОНТРАКТА</w:t>
      </w:r>
    </w:p>
    <w:p w:rsidR="00C15934" w:rsidRPr="00C15934" w:rsidRDefault="00C15934" w:rsidP="00A80718">
      <w:pPr>
        <w:pStyle w:val="ListParagraph"/>
        <w:numPr>
          <w:ilvl w:val="1"/>
          <w:numId w:val="36"/>
        </w:numPr>
        <w:shd w:val="clear" w:color="auto" w:fill="FFFFFF"/>
        <w:tabs>
          <w:tab w:val="left" w:pos="1276"/>
          <w:tab w:val="left" w:pos="9048"/>
        </w:tabs>
        <w:spacing w:after="0" w:line="240" w:lineRule="auto"/>
        <w:ind w:left="-709" w:right="-284" w:firstLine="567"/>
        <w:contextualSpacing w:val="0"/>
        <w:jc w:val="both"/>
        <w:rPr>
          <w:rFonts w:ascii="PT Astra Serif" w:hAnsi="PT Astra Serif"/>
          <w:sz w:val="24"/>
          <w:szCs w:val="24"/>
        </w:rPr>
      </w:pPr>
      <w:r w:rsidRPr="00156910">
        <w:rPr>
          <w:rFonts w:ascii="PT Astra Serif" w:hAnsi="PT Astra Serif"/>
          <w:sz w:val="24"/>
          <w:szCs w:val="24"/>
        </w:rPr>
        <w:t>Исполнитель</w:t>
      </w:r>
      <w:r w:rsidRPr="00156910">
        <w:rPr>
          <w:rFonts w:ascii="PT Astra Serif" w:hAnsi="PT Astra Serif"/>
          <w:spacing w:val="1"/>
          <w:sz w:val="24"/>
          <w:szCs w:val="24"/>
        </w:rPr>
        <w:t xml:space="preserve"> </w:t>
      </w:r>
      <w:r w:rsidRPr="00156910">
        <w:rPr>
          <w:rFonts w:ascii="PT Astra Serif" w:hAnsi="PT Astra Serif"/>
          <w:sz w:val="24"/>
          <w:szCs w:val="24"/>
        </w:rPr>
        <w:t>обязуется</w:t>
      </w:r>
      <w:r w:rsidRPr="00156910">
        <w:rPr>
          <w:rFonts w:ascii="PT Astra Serif" w:hAnsi="PT Astra Serif"/>
          <w:spacing w:val="1"/>
          <w:sz w:val="24"/>
          <w:szCs w:val="24"/>
        </w:rPr>
        <w:t xml:space="preserve"> </w:t>
      </w:r>
      <w:r w:rsidRPr="00156910">
        <w:rPr>
          <w:rFonts w:ascii="PT Astra Serif" w:hAnsi="PT Astra Serif"/>
          <w:sz w:val="24"/>
          <w:szCs w:val="24"/>
        </w:rPr>
        <w:t>оказать</w:t>
      </w:r>
      <w:r w:rsidRPr="00156910">
        <w:rPr>
          <w:rFonts w:ascii="PT Astra Serif" w:hAnsi="PT Astra Serif"/>
          <w:spacing w:val="1"/>
          <w:sz w:val="24"/>
          <w:szCs w:val="24"/>
        </w:rPr>
        <w:t xml:space="preserve"> </w:t>
      </w:r>
      <w:r w:rsidRPr="00156910">
        <w:rPr>
          <w:rFonts w:ascii="PT Astra Serif" w:hAnsi="PT Astra Serif"/>
          <w:sz w:val="24"/>
          <w:szCs w:val="24"/>
        </w:rPr>
        <w:t>услуги</w:t>
      </w:r>
      <w:r w:rsidRPr="00156910">
        <w:rPr>
          <w:rFonts w:ascii="PT Astra Serif" w:hAnsi="PT Astra Serif"/>
          <w:spacing w:val="1"/>
          <w:sz w:val="24"/>
          <w:szCs w:val="24"/>
        </w:rPr>
        <w:t xml:space="preserve"> </w:t>
      </w:r>
      <w:r w:rsidRPr="00156910">
        <w:rPr>
          <w:rFonts w:ascii="PT Astra Serif" w:hAnsi="PT Astra Serif"/>
          <w:sz w:val="24"/>
          <w:szCs w:val="24"/>
        </w:rPr>
        <w:t>по</w:t>
      </w:r>
      <w:r w:rsidRPr="00156910">
        <w:rPr>
          <w:rFonts w:ascii="PT Astra Serif" w:hAnsi="PT Astra Serif"/>
          <w:spacing w:val="1"/>
          <w:sz w:val="24"/>
          <w:szCs w:val="24"/>
        </w:rPr>
        <w:t xml:space="preserve"> </w:t>
      </w:r>
      <w:r w:rsidR="00156910" w:rsidRPr="00156910">
        <w:rPr>
          <w:rFonts w:ascii="PT Astra Serif" w:hAnsi="PT Astra Serif"/>
          <w:color w:val="000000"/>
          <w:sz w:val="24"/>
          <w:szCs w:val="24"/>
          <w:lang w:val="ru-RU" w:eastAsia="ru-RU" w:bidi="ru-RU"/>
        </w:rPr>
        <w:t>стои</w:t>
      </w:r>
      <w:r w:rsidR="00156910" w:rsidRPr="0045445B">
        <w:rPr>
          <w:rFonts w:ascii="PT Astra Serif" w:hAnsi="PT Astra Serif"/>
          <w:sz w:val="24"/>
          <w:szCs w:val="24"/>
          <w:lang w:val="ru-RU" w:eastAsia="ru-RU" w:bidi="ru-RU"/>
        </w:rPr>
        <w:t>мост</w:t>
      </w:r>
      <w:r w:rsidR="0045445B" w:rsidRPr="0045445B">
        <w:rPr>
          <w:rFonts w:ascii="PT Astra Serif" w:hAnsi="PT Astra Serif"/>
          <w:sz w:val="24"/>
          <w:szCs w:val="24"/>
          <w:lang w:val="ru-RU" w:eastAsia="ru-RU" w:bidi="ru-RU"/>
        </w:rPr>
        <w:t>и</w:t>
      </w:r>
      <w:r w:rsidR="00156910" w:rsidRPr="00156910">
        <w:rPr>
          <w:rFonts w:ascii="PT Astra Serif" w:hAnsi="PT Astra Serif"/>
          <w:color w:val="000000"/>
          <w:sz w:val="24"/>
          <w:szCs w:val="24"/>
          <w:lang w:val="ru-RU" w:eastAsia="ru-RU" w:bidi="ru-RU"/>
        </w:rPr>
        <w:t xml:space="preserve"> разработки проектно-сметной документации, необходимой для капитального ремонта автоматической системы пожарной сигнализации, системы оповещения и управления эвакуацией людей при пожаре на объекте</w:t>
      </w:r>
      <w:r w:rsidR="006B6E2C" w:rsidRPr="006B6E2C">
        <w:rPr>
          <w:rFonts w:cs="Liberation Serif;Times New Roma"/>
          <w:spacing w:val="2"/>
          <w:sz w:val="20"/>
          <w:szCs w:val="20"/>
          <w:lang w:val="ru-RU" w:eastAsia="ru-RU"/>
        </w:rPr>
        <w:t xml:space="preserve"> </w:t>
      </w:r>
      <w:r w:rsidR="00A80718">
        <w:rPr>
          <w:rFonts w:cs="Liberation Serif;Times New Roma"/>
          <w:spacing w:val="2"/>
          <w:sz w:val="20"/>
          <w:szCs w:val="20"/>
          <w:lang w:val="ru-RU" w:eastAsia="ru-RU"/>
        </w:rPr>
        <w:br/>
      </w:r>
      <w:r w:rsidR="006B6E2C" w:rsidRPr="006B6E2C">
        <w:rPr>
          <w:rFonts w:ascii="PT Astra Serif" w:hAnsi="PT Astra Serif" w:cs="Liberation Serif;Times New Roma"/>
          <w:spacing w:val="2"/>
          <w:sz w:val="24"/>
          <w:szCs w:val="24"/>
          <w:lang w:val="ru-RU" w:eastAsia="ru-RU"/>
        </w:rPr>
        <w:t>по адресу:</w:t>
      </w:r>
      <w:r w:rsidR="006B6E2C">
        <w:rPr>
          <w:rFonts w:cs="Liberation Serif;Times New Roma"/>
          <w:spacing w:val="2"/>
          <w:sz w:val="20"/>
          <w:szCs w:val="20"/>
          <w:lang w:val="ru-RU" w:eastAsia="ru-RU"/>
        </w:rPr>
        <w:t xml:space="preserve"> </w:t>
      </w:r>
      <w:r w:rsidR="006B6E2C" w:rsidRPr="006B6E2C">
        <w:rPr>
          <w:rFonts w:ascii="PT Astra Serif" w:hAnsi="PT Astra Serif" w:cs="Liberation Serif;Times New Roma"/>
          <w:spacing w:val="2"/>
          <w:sz w:val="24"/>
          <w:szCs w:val="24"/>
          <w:lang w:val="ru-RU" w:eastAsia="ru-RU"/>
        </w:rPr>
        <w:t>Калининградская область, Зеленоградский район, НП Куршская коса, здание №2 литер Ж (КН39:05:020402:156)</w:t>
      </w:r>
      <w:r w:rsidR="00156910" w:rsidRPr="006B6E2C">
        <w:rPr>
          <w:rFonts w:ascii="PT Astra Serif" w:hAnsi="PT Astra Serif"/>
          <w:color w:val="000000"/>
          <w:sz w:val="24"/>
          <w:szCs w:val="24"/>
          <w:lang w:val="ru-RU" w:eastAsia="ru-RU" w:bidi="ru-RU"/>
        </w:rPr>
        <w:t>,</w:t>
      </w:r>
      <w:r w:rsidR="00156910">
        <w:rPr>
          <w:rFonts w:ascii="PT Astra Serif" w:hAnsi="PT Astra Serif"/>
          <w:color w:val="000000"/>
          <w:sz w:val="24"/>
          <w:szCs w:val="24"/>
          <w:lang w:val="ru-RU" w:eastAsia="ru-RU" w:bidi="ru-RU"/>
        </w:rPr>
        <w:t xml:space="preserve"> турбазы «Дюна», </w:t>
      </w:r>
      <w:r w:rsidR="00156910" w:rsidRPr="00156910">
        <w:rPr>
          <w:rFonts w:ascii="PT Astra Serif" w:hAnsi="PT Astra Serif"/>
          <w:color w:val="000000"/>
          <w:sz w:val="24"/>
          <w:szCs w:val="24"/>
          <w:lang w:val="ru-RU" w:eastAsia="ru-RU" w:bidi="ru-RU"/>
        </w:rPr>
        <w:t xml:space="preserve">Дом для отдыхающих Здание </w:t>
      </w:r>
      <w:r w:rsidR="00156910" w:rsidRPr="00156910">
        <w:rPr>
          <w:rFonts w:ascii="PT Astra Serif" w:hAnsi="PT Astra Serif"/>
          <w:color w:val="000000"/>
          <w:sz w:val="24"/>
          <w:szCs w:val="24"/>
          <w:lang w:val="ru-RU" w:eastAsia="en-US" w:bidi="en-US"/>
        </w:rPr>
        <w:t xml:space="preserve">№2, </w:t>
      </w:r>
      <w:r w:rsidR="00156910" w:rsidRPr="00156910">
        <w:rPr>
          <w:rFonts w:ascii="PT Astra Serif" w:hAnsi="PT Astra Serif"/>
          <w:color w:val="000000"/>
          <w:sz w:val="24"/>
          <w:szCs w:val="24"/>
          <w:lang w:val="ru-RU" w:eastAsia="ru-RU" w:bidi="ru-RU"/>
        </w:rPr>
        <w:t>по адресу Калининградская обл., Зеленоградский район, Литера</w:t>
      </w:r>
      <w:r w:rsidR="00156910">
        <w:rPr>
          <w:rFonts w:ascii="PT Astra Serif" w:hAnsi="PT Astra Serif"/>
          <w:color w:val="000000"/>
          <w:sz w:val="24"/>
          <w:szCs w:val="24"/>
          <w:lang w:val="ru-RU" w:eastAsia="ru-RU" w:bidi="ru-RU"/>
        </w:rPr>
        <w:t xml:space="preserve"> Ж</w:t>
      </w:r>
      <w:r w:rsidRPr="00C15934">
        <w:rPr>
          <w:rFonts w:ascii="PT Astra Serif" w:hAnsi="PT Astra Serif"/>
          <w:spacing w:val="1"/>
          <w:sz w:val="24"/>
          <w:szCs w:val="24"/>
        </w:rPr>
        <w:t xml:space="preserve">, </w:t>
      </w:r>
      <w:r w:rsidRPr="00C15934">
        <w:rPr>
          <w:rFonts w:ascii="PT Astra Serif" w:hAnsi="PT Astra Serif"/>
          <w:sz w:val="24"/>
          <w:szCs w:val="24"/>
        </w:rPr>
        <w:t>согласно</w:t>
      </w:r>
      <w:r w:rsidRPr="00C15934">
        <w:rPr>
          <w:rFonts w:ascii="PT Astra Serif" w:hAnsi="PT Astra Serif"/>
          <w:spacing w:val="1"/>
          <w:sz w:val="24"/>
          <w:szCs w:val="24"/>
        </w:rPr>
        <w:t xml:space="preserve"> </w:t>
      </w:r>
      <w:r w:rsidRPr="00C15934">
        <w:rPr>
          <w:rFonts w:ascii="PT Astra Serif" w:hAnsi="PT Astra Serif"/>
          <w:sz w:val="24"/>
          <w:szCs w:val="24"/>
        </w:rPr>
        <w:t>техническому заданию</w:t>
      </w:r>
      <w:r w:rsidRPr="00C15934">
        <w:rPr>
          <w:rFonts w:ascii="PT Astra Serif" w:hAnsi="PT Astra Serif"/>
          <w:spacing w:val="1"/>
          <w:sz w:val="24"/>
          <w:szCs w:val="24"/>
        </w:rPr>
        <w:t xml:space="preserve"> </w:t>
      </w:r>
      <w:r w:rsidRPr="00C15934">
        <w:rPr>
          <w:rFonts w:ascii="PT Astra Serif" w:hAnsi="PT Astra Serif"/>
          <w:sz w:val="24"/>
          <w:szCs w:val="24"/>
        </w:rPr>
        <w:t>(</w:t>
      </w:r>
      <w:r w:rsidR="00156910">
        <w:rPr>
          <w:rFonts w:ascii="PT Astra Serif" w:hAnsi="PT Astra Serif"/>
          <w:sz w:val="24"/>
          <w:szCs w:val="24"/>
          <w:lang w:val="ru-RU"/>
        </w:rPr>
        <w:t>П</w:t>
      </w:r>
      <w:proofErr w:type="spellStart"/>
      <w:r w:rsidR="00156910" w:rsidRPr="00C15934">
        <w:rPr>
          <w:rFonts w:ascii="PT Astra Serif" w:hAnsi="PT Astra Serif"/>
          <w:sz w:val="24"/>
          <w:szCs w:val="24"/>
        </w:rPr>
        <w:t>риложение</w:t>
      </w:r>
      <w:proofErr w:type="spellEnd"/>
      <w:r w:rsidRPr="00C15934">
        <w:rPr>
          <w:rFonts w:ascii="PT Astra Serif" w:hAnsi="PT Astra Serif"/>
          <w:spacing w:val="1"/>
          <w:sz w:val="24"/>
          <w:szCs w:val="24"/>
        </w:rPr>
        <w:t xml:space="preserve"> </w:t>
      </w:r>
      <w:r w:rsidRPr="00C15934">
        <w:rPr>
          <w:rFonts w:ascii="PT Astra Serif" w:hAnsi="PT Astra Serif"/>
          <w:sz w:val="24"/>
          <w:szCs w:val="24"/>
        </w:rPr>
        <w:t>№</w:t>
      </w:r>
      <w:r w:rsidRPr="00C15934">
        <w:rPr>
          <w:rFonts w:ascii="PT Astra Serif" w:hAnsi="PT Astra Serif"/>
          <w:spacing w:val="1"/>
          <w:sz w:val="24"/>
          <w:szCs w:val="24"/>
        </w:rPr>
        <w:t xml:space="preserve"> </w:t>
      </w:r>
      <w:r w:rsidRPr="00C15934">
        <w:rPr>
          <w:rFonts w:ascii="PT Astra Serif" w:hAnsi="PT Astra Serif"/>
          <w:sz w:val="24"/>
          <w:szCs w:val="24"/>
        </w:rPr>
        <w:t>1),</w:t>
      </w:r>
      <w:r w:rsidRPr="00C15934">
        <w:rPr>
          <w:rFonts w:ascii="PT Astra Serif" w:hAnsi="PT Astra Serif"/>
          <w:spacing w:val="1"/>
          <w:sz w:val="24"/>
          <w:szCs w:val="24"/>
        </w:rPr>
        <w:t xml:space="preserve"> </w:t>
      </w:r>
      <w:r w:rsidRPr="00C15934">
        <w:rPr>
          <w:rFonts w:ascii="PT Astra Serif" w:hAnsi="PT Astra Serif"/>
          <w:sz w:val="24"/>
          <w:szCs w:val="24"/>
        </w:rPr>
        <w:t>являющейся</w:t>
      </w:r>
      <w:r w:rsidRPr="00C15934">
        <w:rPr>
          <w:rFonts w:ascii="PT Astra Serif" w:hAnsi="PT Astra Serif"/>
          <w:spacing w:val="1"/>
          <w:sz w:val="24"/>
          <w:szCs w:val="24"/>
        </w:rPr>
        <w:t xml:space="preserve"> </w:t>
      </w:r>
      <w:r w:rsidRPr="00C15934">
        <w:rPr>
          <w:rFonts w:ascii="PT Astra Serif" w:hAnsi="PT Astra Serif"/>
          <w:sz w:val="24"/>
          <w:szCs w:val="24"/>
        </w:rPr>
        <w:t>неотъемлемой</w:t>
      </w:r>
      <w:r w:rsidRPr="00C15934">
        <w:rPr>
          <w:rFonts w:ascii="PT Astra Serif" w:hAnsi="PT Astra Serif"/>
          <w:spacing w:val="1"/>
          <w:sz w:val="24"/>
          <w:szCs w:val="24"/>
        </w:rPr>
        <w:t xml:space="preserve"> </w:t>
      </w:r>
      <w:r w:rsidRPr="00C15934">
        <w:rPr>
          <w:rFonts w:ascii="PT Astra Serif" w:hAnsi="PT Astra Serif"/>
          <w:sz w:val="24"/>
          <w:szCs w:val="24"/>
        </w:rPr>
        <w:t>частью</w:t>
      </w:r>
      <w:r w:rsidRPr="00C15934">
        <w:rPr>
          <w:rFonts w:ascii="PT Astra Serif" w:hAnsi="PT Astra Serif"/>
          <w:spacing w:val="1"/>
          <w:sz w:val="24"/>
          <w:szCs w:val="24"/>
        </w:rPr>
        <w:t xml:space="preserve"> </w:t>
      </w:r>
      <w:r w:rsidRPr="00C15934">
        <w:rPr>
          <w:rFonts w:ascii="PT Astra Serif" w:hAnsi="PT Astra Serif"/>
          <w:sz w:val="24"/>
          <w:szCs w:val="24"/>
        </w:rPr>
        <w:t>настоящего</w:t>
      </w:r>
      <w:r w:rsidRPr="00C15934">
        <w:rPr>
          <w:rFonts w:ascii="PT Astra Serif" w:hAnsi="PT Astra Serif"/>
          <w:spacing w:val="1"/>
          <w:sz w:val="24"/>
          <w:szCs w:val="24"/>
        </w:rPr>
        <w:t xml:space="preserve"> </w:t>
      </w:r>
      <w:r w:rsidRPr="00C15934">
        <w:rPr>
          <w:rFonts w:ascii="PT Astra Serif" w:hAnsi="PT Astra Serif"/>
          <w:sz w:val="24"/>
          <w:szCs w:val="24"/>
        </w:rPr>
        <w:t>Контракта,</w:t>
      </w:r>
      <w:r w:rsidRPr="00C15934">
        <w:rPr>
          <w:rFonts w:ascii="PT Astra Serif" w:hAnsi="PT Astra Serif"/>
          <w:spacing w:val="1"/>
          <w:sz w:val="24"/>
          <w:szCs w:val="24"/>
        </w:rPr>
        <w:t xml:space="preserve"> </w:t>
      </w:r>
      <w:r w:rsidRPr="00C15934">
        <w:rPr>
          <w:rFonts w:ascii="PT Astra Serif" w:hAnsi="PT Astra Serif"/>
          <w:sz w:val="24"/>
          <w:szCs w:val="24"/>
        </w:rPr>
        <w:t>а</w:t>
      </w:r>
      <w:r w:rsidRPr="00C15934">
        <w:rPr>
          <w:rFonts w:ascii="PT Astra Serif" w:hAnsi="PT Astra Serif"/>
          <w:spacing w:val="1"/>
          <w:sz w:val="24"/>
          <w:szCs w:val="24"/>
        </w:rPr>
        <w:t xml:space="preserve"> </w:t>
      </w:r>
      <w:r w:rsidRPr="00C15934">
        <w:rPr>
          <w:rFonts w:ascii="PT Astra Serif" w:hAnsi="PT Astra Serif"/>
          <w:sz w:val="24"/>
          <w:szCs w:val="24"/>
        </w:rPr>
        <w:t>Государственный</w:t>
      </w:r>
      <w:r w:rsidRPr="00C15934">
        <w:rPr>
          <w:rFonts w:ascii="PT Astra Serif" w:hAnsi="PT Astra Serif"/>
          <w:spacing w:val="-7"/>
          <w:sz w:val="24"/>
          <w:szCs w:val="24"/>
        </w:rPr>
        <w:t xml:space="preserve"> </w:t>
      </w:r>
      <w:r w:rsidRPr="00C15934">
        <w:rPr>
          <w:rFonts w:ascii="PT Astra Serif" w:hAnsi="PT Astra Serif"/>
          <w:sz w:val="24"/>
          <w:szCs w:val="24"/>
        </w:rPr>
        <w:t>заказчик</w:t>
      </w:r>
      <w:r w:rsidRPr="00C15934">
        <w:rPr>
          <w:rFonts w:ascii="PT Astra Serif" w:hAnsi="PT Astra Serif"/>
          <w:spacing w:val="13"/>
          <w:sz w:val="24"/>
          <w:szCs w:val="24"/>
        </w:rPr>
        <w:t xml:space="preserve"> </w:t>
      </w:r>
      <w:r w:rsidRPr="00C15934">
        <w:rPr>
          <w:rFonts w:ascii="PT Astra Serif" w:hAnsi="PT Astra Serif"/>
          <w:sz w:val="24"/>
          <w:szCs w:val="24"/>
        </w:rPr>
        <w:t>обязуется</w:t>
      </w:r>
      <w:r w:rsidRPr="00C15934">
        <w:rPr>
          <w:rFonts w:ascii="PT Astra Serif" w:hAnsi="PT Astra Serif"/>
          <w:spacing w:val="19"/>
          <w:sz w:val="24"/>
          <w:szCs w:val="24"/>
        </w:rPr>
        <w:t xml:space="preserve"> </w:t>
      </w:r>
      <w:r w:rsidRPr="00C15934">
        <w:rPr>
          <w:rFonts w:ascii="PT Astra Serif" w:hAnsi="PT Astra Serif"/>
          <w:sz w:val="24"/>
          <w:szCs w:val="24"/>
        </w:rPr>
        <w:t>обеспечить</w:t>
      </w:r>
      <w:r w:rsidRPr="00C15934">
        <w:rPr>
          <w:rFonts w:ascii="PT Astra Serif" w:hAnsi="PT Astra Serif"/>
          <w:spacing w:val="11"/>
          <w:sz w:val="24"/>
          <w:szCs w:val="24"/>
        </w:rPr>
        <w:t xml:space="preserve"> </w:t>
      </w:r>
      <w:r w:rsidRPr="00C15934">
        <w:rPr>
          <w:rFonts w:ascii="PT Astra Serif" w:hAnsi="PT Astra Serif"/>
          <w:sz w:val="24"/>
          <w:szCs w:val="24"/>
        </w:rPr>
        <w:t>оказание</w:t>
      </w:r>
      <w:r w:rsidRPr="00C15934">
        <w:rPr>
          <w:rFonts w:ascii="PT Astra Serif" w:hAnsi="PT Astra Serif"/>
          <w:spacing w:val="21"/>
          <w:sz w:val="24"/>
          <w:szCs w:val="24"/>
        </w:rPr>
        <w:t xml:space="preserve"> </w:t>
      </w:r>
      <w:r w:rsidRPr="00C15934">
        <w:rPr>
          <w:rFonts w:ascii="PT Astra Serif" w:hAnsi="PT Astra Serif"/>
          <w:sz w:val="24"/>
          <w:szCs w:val="24"/>
        </w:rPr>
        <w:t>услуг.</w:t>
      </w:r>
    </w:p>
    <w:p w:rsidR="003C4DDF" w:rsidRPr="001E6976" w:rsidRDefault="003C4DDF" w:rsidP="00A80718">
      <w:pPr>
        <w:tabs>
          <w:tab w:val="left" w:pos="9048"/>
        </w:tabs>
        <w:ind w:left="-709" w:right="-284"/>
        <w:jc w:val="both"/>
        <w:rPr>
          <w:rFonts w:ascii="PT Astra Serif" w:hAnsi="PT Astra Serif"/>
          <w:color w:val="000000"/>
        </w:rPr>
      </w:pPr>
      <w:r w:rsidRPr="001E6976">
        <w:rPr>
          <w:rFonts w:ascii="PT Astra Serif" w:hAnsi="PT Astra Serif"/>
          <w:color w:val="000000"/>
        </w:rPr>
        <w:t xml:space="preserve">1.2. Срок </w:t>
      </w:r>
      <w:r w:rsidR="00382C10">
        <w:rPr>
          <w:rFonts w:ascii="PT Astra Serif" w:hAnsi="PT Astra Serif"/>
          <w:color w:val="000000"/>
        </w:rPr>
        <w:t>оказания услуг</w:t>
      </w:r>
      <w:r w:rsidRPr="001E6976">
        <w:rPr>
          <w:rFonts w:ascii="PT Astra Serif" w:hAnsi="PT Astra Serif"/>
          <w:color w:val="000000"/>
        </w:rPr>
        <w:t xml:space="preserve"> – </w:t>
      </w:r>
      <w:r w:rsidR="00B56176" w:rsidRPr="001E6976">
        <w:rPr>
          <w:rFonts w:ascii="PT Astra Serif" w:hAnsi="PT Astra Serif"/>
          <w:color w:val="000000"/>
        </w:rPr>
        <w:t xml:space="preserve">с момента подписания государственного контракта сторонами в течение </w:t>
      </w:r>
      <w:r w:rsidR="00677EFB">
        <w:rPr>
          <w:rFonts w:ascii="PT Astra Serif" w:hAnsi="PT Astra Serif"/>
          <w:color w:val="000000"/>
        </w:rPr>
        <w:t>3</w:t>
      </w:r>
      <w:r w:rsidR="000E2F68" w:rsidRPr="001E6976">
        <w:rPr>
          <w:rFonts w:ascii="PT Astra Serif" w:hAnsi="PT Astra Serif"/>
          <w:color w:val="000000"/>
        </w:rPr>
        <w:t>0</w:t>
      </w:r>
      <w:r w:rsidR="00B56176" w:rsidRPr="001E6976">
        <w:rPr>
          <w:rFonts w:ascii="PT Astra Serif" w:hAnsi="PT Astra Serif"/>
          <w:color w:val="000000"/>
        </w:rPr>
        <w:t xml:space="preserve"> рабочих дней по заявке от Государственного заказчика. </w:t>
      </w:r>
      <w:r w:rsidR="00A80718">
        <w:rPr>
          <w:rFonts w:ascii="PT Astra Serif" w:hAnsi="PT Astra Serif"/>
          <w:color w:val="000000"/>
        </w:rPr>
        <w:br/>
      </w:r>
      <w:r w:rsidR="00B56176" w:rsidRPr="001E6976">
        <w:rPr>
          <w:rFonts w:ascii="PT Astra Serif" w:hAnsi="PT Astra Serif"/>
          <w:color w:val="000000"/>
        </w:rPr>
        <w:t>В указанный срок входит согласование проектной документации с Заказчиком. Подрядчик имеет право закончить работы досрочно</w:t>
      </w:r>
      <w:r w:rsidRPr="001E6976">
        <w:rPr>
          <w:rFonts w:ascii="PT Astra Serif" w:hAnsi="PT Astra Serif"/>
          <w:color w:val="000000"/>
        </w:rPr>
        <w:t>.</w:t>
      </w:r>
    </w:p>
    <w:p w:rsidR="003C4DDF" w:rsidRPr="001E6976" w:rsidRDefault="003C4DDF" w:rsidP="00A80718">
      <w:pPr>
        <w:shd w:val="clear" w:color="auto" w:fill="FFFFFF"/>
        <w:tabs>
          <w:tab w:val="left" w:pos="9048"/>
        </w:tabs>
        <w:ind w:left="-709" w:right="-284"/>
        <w:jc w:val="both"/>
        <w:rPr>
          <w:rFonts w:ascii="PT Astra Serif" w:hAnsi="PT Astra Serif"/>
        </w:rPr>
      </w:pPr>
      <w:r w:rsidRPr="001E6976">
        <w:rPr>
          <w:rFonts w:ascii="PT Astra Serif" w:hAnsi="PT Astra Serif"/>
          <w:color w:val="000000"/>
        </w:rPr>
        <w:t xml:space="preserve">1.3. Работы считаются выполненными после подписания акта приемки выполненных работ (Приложение № </w:t>
      </w:r>
      <w:r w:rsidR="000C2714">
        <w:rPr>
          <w:rFonts w:ascii="PT Astra Serif" w:hAnsi="PT Astra Serif"/>
          <w:color w:val="000000"/>
        </w:rPr>
        <w:t>2</w:t>
      </w:r>
      <w:r w:rsidR="003A1DCE" w:rsidRPr="001E6976">
        <w:rPr>
          <w:rFonts w:ascii="PT Astra Serif" w:hAnsi="PT Astra Serif"/>
          <w:color w:val="000000"/>
        </w:rPr>
        <w:t>) Государственным</w:t>
      </w:r>
      <w:r w:rsidRPr="001E6976">
        <w:rPr>
          <w:rFonts w:ascii="PT Astra Serif" w:hAnsi="PT Astra Serif"/>
          <w:color w:val="000000"/>
        </w:rPr>
        <w:t xml:space="preserve"> заказчиком по факту </w:t>
      </w:r>
      <w:r w:rsidRPr="001E6976">
        <w:rPr>
          <w:rFonts w:ascii="PT Astra Serif" w:hAnsi="PT Astra Serif"/>
        </w:rPr>
        <w:t xml:space="preserve">передачи </w:t>
      </w:r>
      <w:r w:rsidR="003A1DCE" w:rsidRPr="001E6976">
        <w:rPr>
          <w:rFonts w:ascii="PT Astra Serif" w:hAnsi="PT Astra Serif"/>
        </w:rPr>
        <w:t>результата Исполнителем</w:t>
      </w:r>
      <w:r w:rsidRPr="001E6976">
        <w:rPr>
          <w:rFonts w:ascii="PT Astra Serif" w:hAnsi="PT Astra Serif"/>
        </w:rPr>
        <w:t>.</w:t>
      </w:r>
    </w:p>
    <w:p w:rsidR="003C4DDF" w:rsidRPr="001E6976" w:rsidRDefault="003C4DDF" w:rsidP="00A80718">
      <w:pPr>
        <w:shd w:val="clear" w:color="auto" w:fill="FFFFFF"/>
        <w:tabs>
          <w:tab w:val="left" w:pos="9048"/>
        </w:tabs>
        <w:ind w:left="-709" w:right="-284"/>
        <w:jc w:val="both"/>
        <w:rPr>
          <w:rFonts w:ascii="PT Astra Serif" w:hAnsi="PT Astra Serif"/>
          <w:color w:val="000000"/>
        </w:rPr>
      </w:pPr>
      <w:r w:rsidRPr="001E6976">
        <w:rPr>
          <w:rFonts w:ascii="PT Astra Serif" w:hAnsi="PT Astra Serif"/>
        </w:rPr>
        <w:t>1.4. Государственный з</w:t>
      </w:r>
      <w:r w:rsidRPr="001E6976">
        <w:rPr>
          <w:rFonts w:ascii="PT Astra Serif" w:hAnsi="PT Astra Serif"/>
          <w:color w:val="000000"/>
        </w:rPr>
        <w:t xml:space="preserve">аказчик обязуется принять и оплатить оказанные </w:t>
      </w:r>
      <w:r w:rsidR="003A1DCE" w:rsidRPr="001E6976">
        <w:rPr>
          <w:rFonts w:ascii="PT Astra Serif" w:hAnsi="PT Astra Serif"/>
          <w:color w:val="000000"/>
        </w:rPr>
        <w:t>услуги,</w:t>
      </w:r>
      <w:r w:rsidRPr="001E6976">
        <w:rPr>
          <w:rFonts w:ascii="PT Astra Serif" w:hAnsi="PT Astra Serif"/>
          <w:color w:val="000000"/>
        </w:rPr>
        <w:t xml:space="preserve"> </w:t>
      </w:r>
      <w:r w:rsidR="00A80718">
        <w:rPr>
          <w:rFonts w:ascii="PT Astra Serif" w:hAnsi="PT Astra Serif"/>
          <w:color w:val="000000"/>
        </w:rPr>
        <w:br/>
      </w:r>
      <w:r w:rsidRPr="001E6976">
        <w:rPr>
          <w:rFonts w:ascii="PT Astra Serif" w:hAnsi="PT Astra Serif"/>
          <w:color w:val="000000"/>
        </w:rPr>
        <w:t xml:space="preserve">в установленном настоящим </w:t>
      </w:r>
      <w:r w:rsidRPr="001E6976">
        <w:rPr>
          <w:rFonts w:ascii="PT Astra Serif" w:hAnsi="PT Astra Serif"/>
        </w:rPr>
        <w:t>Государственным контрактом</w:t>
      </w:r>
      <w:r w:rsidRPr="001E6976">
        <w:rPr>
          <w:rFonts w:ascii="PT Astra Serif" w:hAnsi="PT Astra Serif"/>
          <w:color w:val="000000"/>
        </w:rPr>
        <w:t xml:space="preserve"> порядке и размере.</w:t>
      </w:r>
    </w:p>
    <w:p w:rsidR="003C4DDF" w:rsidRPr="001E6976" w:rsidRDefault="003C4DDF" w:rsidP="00A80718">
      <w:pPr>
        <w:tabs>
          <w:tab w:val="left" w:pos="9048"/>
        </w:tabs>
        <w:ind w:left="-709" w:right="-284"/>
        <w:rPr>
          <w:rFonts w:ascii="PT Astra Serif" w:hAnsi="PT Astra Serif"/>
        </w:rPr>
      </w:pPr>
      <w:r w:rsidRPr="001E6976">
        <w:rPr>
          <w:rFonts w:ascii="PT Astra Serif" w:hAnsi="PT Astra Serif"/>
        </w:rPr>
        <w:t>1.5. Идентификационный код закупки:</w:t>
      </w:r>
      <w:r w:rsidR="006F3FC7" w:rsidRPr="001E6976">
        <w:rPr>
          <w:rFonts w:ascii="PT Astra Serif" w:hAnsi="PT Astra Serif"/>
        </w:rPr>
        <w:t xml:space="preserve"> </w:t>
      </w:r>
    </w:p>
    <w:p w:rsidR="003C4DDF" w:rsidRPr="001E6976" w:rsidRDefault="003C4DDF" w:rsidP="00A80718">
      <w:pPr>
        <w:ind w:left="-709" w:right="-284"/>
        <w:rPr>
          <w:rFonts w:ascii="PT Astra Serif" w:hAnsi="PT Astra Serif"/>
        </w:rPr>
      </w:pPr>
    </w:p>
    <w:p w:rsidR="003C4DDF" w:rsidRPr="001E6976" w:rsidRDefault="00A80718" w:rsidP="00A80718">
      <w:pPr>
        <w:pStyle w:val="12"/>
        <w:ind w:left="-709" w:right="-284"/>
        <w:jc w:val="center"/>
        <w:rPr>
          <w:rFonts w:ascii="PT Astra Serif" w:hAnsi="PT Astra Serif"/>
          <w:b/>
          <w:spacing w:val="1"/>
        </w:rPr>
      </w:pPr>
      <w:r>
        <w:rPr>
          <w:rFonts w:ascii="PT Astra Serif" w:hAnsi="PT Astra Serif"/>
          <w:b/>
          <w:spacing w:val="1"/>
        </w:rPr>
        <w:t xml:space="preserve">                             </w:t>
      </w:r>
      <w:r w:rsidR="003C4DDF" w:rsidRPr="001E6976">
        <w:rPr>
          <w:rFonts w:ascii="PT Astra Serif" w:hAnsi="PT Astra Serif"/>
          <w:b/>
          <w:spacing w:val="1"/>
        </w:rPr>
        <w:t>2. ПРАВА И ОБЯЗАННОСТИ СТОРОН</w:t>
      </w:r>
    </w:p>
    <w:p w:rsidR="003C4DDF" w:rsidRPr="001E6976" w:rsidRDefault="003C4DDF" w:rsidP="00A80718">
      <w:pPr>
        <w:pStyle w:val="12"/>
        <w:ind w:left="-709" w:right="-284"/>
        <w:jc w:val="both"/>
        <w:rPr>
          <w:rFonts w:ascii="PT Astra Serif" w:hAnsi="PT Astra Serif"/>
          <w:b/>
          <w:spacing w:val="1"/>
        </w:rPr>
      </w:pPr>
      <w:r w:rsidRPr="001E6976">
        <w:rPr>
          <w:rFonts w:ascii="PT Astra Serif" w:hAnsi="PT Astra Serif"/>
          <w:b/>
          <w:spacing w:val="1"/>
        </w:rPr>
        <w:t xml:space="preserve">2.1. Государственный заказчик обязан: </w:t>
      </w:r>
    </w:p>
    <w:p w:rsidR="003C4DDF" w:rsidRPr="001E6976" w:rsidRDefault="003C4DDF" w:rsidP="00A80718">
      <w:pPr>
        <w:pStyle w:val="12"/>
        <w:ind w:left="-709" w:right="-284"/>
        <w:jc w:val="both"/>
        <w:rPr>
          <w:rFonts w:ascii="PT Astra Serif" w:hAnsi="PT Astra Serif"/>
          <w:b/>
          <w:spacing w:val="1"/>
        </w:rPr>
      </w:pPr>
      <w:r w:rsidRPr="001E6976">
        <w:rPr>
          <w:rFonts w:ascii="PT Astra Serif" w:eastAsia="Calibri" w:hAnsi="PT Astra Serif"/>
          <w:noProof/>
        </w:rPr>
        <w:t>2.1.1. </w:t>
      </w:r>
      <w:r w:rsidRPr="001E6976">
        <w:rPr>
          <w:rFonts w:ascii="PT Astra Serif" w:eastAsia="Calibri" w:hAnsi="PT Astra Serif"/>
        </w:rPr>
        <w:t>Осуществлять контроль за оказанием услуг Исполнителем в соответствии</w:t>
      </w:r>
      <w:r w:rsidR="00E6125C" w:rsidRPr="001E6976">
        <w:rPr>
          <w:rFonts w:ascii="PT Astra Serif" w:eastAsia="Calibri" w:hAnsi="PT Astra Serif"/>
        </w:rPr>
        <w:t xml:space="preserve"> с условиями Контракта   без</w:t>
      </w:r>
      <w:r w:rsidRPr="001E6976">
        <w:rPr>
          <w:rFonts w:ascii="PT Astra Serif" w:eastAsia="Calibri" w:hAnsi="PT Astra Serif"/>
        </w:rPr>
        <w:t xml:space="preserve"> вмешательства</w:t>
      </w:r>
      <w:r w:rsidRPr="001E6976">
        <w:rPr>
          <w:rFonts w:ascii="PT Astra Serif" w:hAnsi="PT Astra Serif"/>
        </w:rPr>
        <w:t xml:space="preserve"> в деятельность Исполнителя.</w:t>
      </w:r>
    </w:p>
    <w:p w:rsidR="003C4DDF" w:rsidRPr="001E6976" w:rsidRDefault="003C4DDF" w:rsidP="00A80718">
      <w:pPr>
        <w:pStyle w:val="12"/>
        <w:ind w:left="-709" w:right="-284"/>
        <w:jc w:val="both"/>
        <w:rPr>
          <w:rFonts w:ascii="PT Astra Serif" w:hAnsi="PT Astra Serif"/>
        </w:rPr>
      </w:pPr>
      <w:r w:rsidRPr="001E6976">
        <w:rPr>
          <w:rFonts w:ascii="PT Astra Serif" w:hAnsi="PT Astra Serif"/>
          <w:spacing w:val="1"/>
        </w:rPr>
        <w:t xml:space="preserve">2.1.2. </w:t>
      </w:r>
      <w:r w:rsidRPr="001E6976">
        <w:rPr>
          <w:rFonts w:ascii="PT Astra Serif" w:hAnsi="PT Astra Serif"/>
        </w:rPr>
        <w:t>Предоставлять Исполнителю необходимые доступные ему сведения и информацию, обеспечивающие качественное оказание услуг.</w:t>
      </w:r>
    </w:p>
    <w:p w:rsidR="003C4DDF" w:rsidRPr="001E6976" w:rsidRDefault="003C4DDF" w:rsidP="00A80718">
      <w:pPr>
        <w:pStyle w:val="12"/>
        <w:ind w:left="-709" w:right="-284"/>
        <w:jc w:val="both"/>
        <w:rPr>
          <w:rFonts w:ascii="PT Astra Serif" w:hAnsi="PT Astra Serif"/>
        </w:rPr>
      </w:pPr>
      <w:r w:rsidRPr="001E6976">
        <w:rPr>
          <w:rFonts w:ascii="PT Astra Serif" w:hAnsi="PT Astra Serif"/>
        </w:rPr>
        <w:t xml:space="preserve">2.1.3. Обеспечить доступ уполномоченного представителя Исполнителя </w:t>
      </w:r>
      <w:r w:rsidR="00784B4C" w:rsidRPr="001E6976">
        <w:rPr>
          <w:rFonts w:ascii="PT Astra Serif" w:hAnsi="PT Astra Serif"/>
        </w:rPr>
        <w:t>на территорию</w:t>
      </w:r>
      <w:r w:rsidRPr="001E6976">
        <w:rPr>
          <w:rFonts w:ascii="PT Astra Serif" w:hAnsi="PT Astra Serif"/>
        </w:rPr>
        <w:t xml:space="preserve"> Государственного заказчика, необходимую для оказания им Государственному заказчику услуг.</w:t>
      </w:r>
    </w:p>
    <w:p w:rsidR="003C4DDF" w:rsidRPr="001E6976" w:rsidRDefault="003C4DDF" w:rsidP="00A80718">
      <w:pPr>
        <w:pStyle w:val="12"/>
        <w:ind w:left="-709" w:right="-284"/>
        <w:jc w:val="both"/>
        <w:rPr>
          <w:rFonts w:ascii="PT Astra Serif" w:hAnsi="PT Astra Serif"/>
        </w:rPr>
      </w:pPr>
      <w:r w:rsidRPr="001E6976">
        <w:rPr>
          <w:rFonts w:ascii="PT Astra Serif" w:hAnsi="PT Astra Serif"/>
        </w:rPr>
        <w:t>2.1.4.</w:t>
      </w:r>
      <w:r w:rsidRPr="001E6976">
        <w:rPr>
          <w:rFonts w:ascii="PT Astra Serif" w:hAnsi="PT Astra Serif"/>
          <w:noProof/>
        </w:rPr>
        <w:t xml:space="preserve"> Обеспечить приемку оказанной Исполнителем услуги (и ее результата)на основании </w:t>
      </w:r>
      <w:r w:rsidRPr="001E6976">
        <w:rPr>
          <w:rFonts w:ascii="PT Astra Serif" w:hAnsi="PT Astra Serif"/>
        </w:rPr>
        <w:t>Акта приема-передачи оказанной услуги</w:t>
      </w:r>
      <w:r w:rsidRPr="001E6976">
        <w:rPr>
          <w:rFonts w:ascii="PT Astra Serif" w:hAnsi="PT Astra Serif"/>
          <w:noProof/>
        </w:rPr>
        <w:t xml:space="preserve"> в соответствии с условиями раздела 5 Контракта.</w:t>
      </w:r>
    </w:p>
    <w:p w:rsidR="00A80718" w:rsidRDefault="003C4DDF" w:rsidP="00A80718">
      <w:pPr>
        <w:pStyle w:val="12"/>
        <w:ind w:left="-709" w:right="-284"/>
        <w:jc w:val="both"/>
        <w:rPr>
          <w:rFonts w:ascii="PT Astra Serif" w:hAnsi="PT Astra Serif"/>
          <w:noProof/>
        </w:rPr>
      </w:pPr>
      <w:r w:rsidRPr="001E6976">
        <w:rPr>
          <w:rFonts w:ascii="PT Astra Serif" w:hAnsi="PT Astra Serif"/>
        </w:rPr>
        <w:t>2.1.5. Учитывать при принятии решения о приемке или об отказе в приемке оказанной услуги, отраженные в Акт</w:t>
      </w:r>
      <w:r w:rsidR="00801A12">
        <w:rPr>
          <w:rFonts w:ascii="PT Astra Serif" w:hAnsi="PT Astra Serif"/>
        </w:rPr>
        <w:t>е</w:t>
      </w:r>
      <w:r w:rsidRPr="001E6976">
        <w:rPr>
          <w:rFonts w:ascii="PT Astra Serif" w:hAnsi="PT Astra Serif"/>
        </w:rPr>
        <w:t xml:space="preserve"> приема-передачи оказанной услуги</w:t>
      </w:r>
      <w:r w:rsidRPr="001E6976">
        <w:rPr>
          <w:rFonts w:ascii="PT Astra Serif" w:hAnsi="PT Astra Serif"/>
          <w:noProof/>
        </w:rPr>
        <w:t xml:space="preserve"> претензии приемочной комиссии,</w:t>
      </w:r>
      <w:r w:rsidR="00A80718">
        <w:rPr>
          <w:rFonts w:ascii="PT Astra Serif" w:hAnsi="PT Astra Serif"/>
          <w:noProof/>
        </w:rPr>
        <w:br/>
      </w:r>
    </w:p>
    <w:p w:rsidR="00A80718" w:rsidRDefault="00A80718" w:rsidP="00A80718">
      <w:pPr>
        <w:pStyle w:val="12"/>
        <w:ind w:left="-709" w:right="-284"/>
        <w:jc w:val="both"/>
        <w:rPr>
          <w:rFonts w:ascii="PT Astra Serif" w:hAnsi="PT Astra Serif"/>
          <w:noProof/>
        </w:rPr>
      </w:pPr>
    </w:p>
    <w:p w:rsidR="00A80718" w:rsidRDefault="00A80718" w:rsidP="00A80718">
      <w:pPr>
        <w:pStyle w:val="12"/>
        <w:ind w:left="-709" w:right="-284"/>
        <w:jc w:val="both"/>
        <w:rPr>
          <w:rFonts w:ascii="PT Astra Serif" w:hAnsi="PT Astra Serif"/>
          <w:noProof/>
        </w:rPr>
      </w:pPr>
    </w:p>
    <w:p w:rsidR="003C4DDF" w:rsidRPr="001E6976" w:rsidRDefault="003C4DDF" w:rsidP="00A80718">
      <w:pPr>
        <w:pStyle w:val="12"/>
        <w:ind w:left="-709" w:right="-284"/>
        <w:jc w:val="both"/>
        <w:rPr>
          <w:rFonts w:ascii="PT Astra Serif" w:hAnsi="PT Astra Serif"/>
        </w:rPr>
      </w:pPr>
      <w:r w:rsidRPr="001E6976">
        <w:rPr>
          <w:rFonts w:ascii="PT Astra Serif" w:hAnsi="PT Astra Serif"/>
        </w:rPr>
        <w:lastRenderedPageBreak/>
        <w:t>предложения экспертов, экспертных организаций, привлеченных для ее проведения, а также сотрудников, ответственных за приемку оказанных услуг.</w:t>
      </w:r>
    </w:p>
    <w:p w:rsidR="003C4DDF" w:rsidRPr="001E6976" w:rsidRDefault="003C4DDF" w:rsidP="00A80718">
      <w:pPr>
        <w:pStyle w:val="12"/>
        <w:ind w:left="-709" w:right="-284"/>
        <w:jc w:val="both"/>
        <w:rPr>
          <w:rFonts w:ascii="PT Astra Serif" w:eastAsia="Calibri" w:hAnsi="PT Astra Serif"/>
          <w:noProof/>
        </w:rPr>
      </w:pPr>
      <w:r w:rsidRPr="001E6976">
        <w:rPr>
          <w:rFonts w:ascii="PT Astra Serif" w:eastAsia="Calibri" w:hAnsi="PT Astra Serif"/>
          <w:noProof/>
        </w:rPr>
        <w:t>2.1.6. Обеспечивать оплату оказанных услуг в соответствии с условиями раздела 3 Контракта.</w:t>
      </w:r>
    </w:p>
    <w:p w:rsidR="003C4DDF" w:rsidRPr="001E6976" w:rsidRDefault="003C4DDF" w:rsidP="00A80718">
      <w:pPr>
        <w:pStyle w:val="12"/>
        <w:ind w:left="-709" w:right="-284"/>
        <w:jc w:val="both"/>
        <w:rPr>
          <w:rFonts w:ascii="PT Astra Serif" w:hAnsi="PT Astra Serif"/>
          <w:noProof/>
        </w:rPr>
      </w:pPr>
      <w:r w:rsidRPr="001E6976">
        <w:rPr>
          <w:rFonts w:ascii="PT Astra Serif" w:hAnsi="PT Astra Serif"/>
          <w:noProof/>
        </w:rPr>
        <w:t xml:space="preserve">2.1.7. В случае расторжения Контракта (по любым основаниям) оплатить Исполнителю стоимость оказанных услуг, фактически оказанных на момент расторжения Контракта, при условии отсутствия претензий по его качеству, на основании подписанных Исполнителем </w:t>
      </w:r>
      <w:r w:rsidR="00A80718">
        <w:rPr>
          <w:rFonts w:ascii="PT Astra Serif" w:hAnsi="PT Astra Serif"/>
          <w:noProof/>
        </w:rPr>
        <w:br/>
      </w:r>
      <w:r w:rsidRPr="001E6976">
        <w:rPr>
          <w:rFonts w:ascii="PT Astra Serif" w:hAnsi="PT Astra Serif"/>
          <w:noProof/>
        </w:rPr>
        <w:t>и Государственным заказчиком без замечаний актов оказанных услуг.</w:t>
      </w:r>
    </w:p>
    <w:p w:rsidR="003C4DDF" w:rsidRPr="001E6976" w:rsidRDefault="003C4DDF" w:rsidP="00A80718">
      <w:pPr>
        <w:pStyle w:val="12"/>
        <w:ind w:left="-709" w:right="-284"/>
        <w:jc w:val="both"/>
        <w:rPr>
          <w:rFonts w:ascii="PT Astra Serif" w:hAnsi="PT Astra Serif"/>
        </w:rPr>
      </w:pPr>
      <w:r w:rsidRPr="001E6976">
        <w:rPr>
          <w:rFonts w:ascii="PT Astra Serif" w:hAnsi="PT Astra Serif"/>
        </w:rPr>
        <w:t>2.1.8. Осуществлять иные права, предусмотренные действующим законодательством Российской Федерации и Контрактом.</w:t>
      </w:r>
    </w:p>
    <w:p w:rsidR="003C4DDF" w:rsidRPr="001E6976" w:rsidRDefault="003C4DDF" w:rsidP="00A80718">
      <w:pPr>
        <w:pStyle w:val="12"/>
        <w:ind w:left="-709" w:right="-284"/>
        <w:jc w:val="both"/>
        <w:rPr>
          <w:rFonts w:ascii="PT Astra Serif" w:hAnsi="PT Astra Serif"/>
          <w:b/>
          <w:spacing w:val="1"/>
        </w:rPr>
      </w:pPr>
      <w:r w:rsidRPr="001E6976">
        <w:rPr>
          <w:rFonts w:ascii="PT Astra Serif" w:hAnsi="PT Astra Serif"/>
          <w:b/>
          <w:spacing w:val="1"/>
        </w:rPr>
        <w:t>2.2. Государственный заказчик имеет право:</w:t>
      </w:r>
    </w:p>
    <w:p w:rsidR="003C4DDF" w:rsidRPr="001E6976" w:rsidRDefault="003C4DDF" w:rsidP="00A80718">
      <w:pPr>
        <w:pStyle w:val="12"/>
        <w:ind w:left="-709" w:right="-284"/>
        <w:jc w:val="both"/>
        <w:rPr>
          <w:rFonts w:ascii="PT Astra Serif" w:hAnsi="PT Astra Serif"/>
          <w:noProof/>
        </w:rPr>
      </w:pPr>
      <w:r w:rsidRPr="001E6976">
        <w:rPr>
          <w:rFonts w:ascii="PT Astra Serif" w:hAnsi="PT Astra Serif"/>
        </w:rPr>
        <w:t xml:space="preserve">2.2.1. </w:t>
      </w:r>
      <w:r w:rsidRPr="001E6976">
        <w:rPr>
          <w:rFonts w:ascii="PT Astra Serif" w:hAnsi="PT Astra Serif"/>
          <w:noProof/>
        </w:rPr>
        <w:t>Требовать от Исполнителя надлежащего исполнения обязательств, предусмотренных Контрактом.</w:t>
      </w:r>
    </w:p>
    <w:p w:rsidR="003C4DDF" w:rsidRPr="001E6976" w:rsidRDefault="003C4DDF" w:rsidP="00A80718">
      <w:pPr>
        <w:pStyle w:val="12"/>
        <w:ind w:left="-709" w:right="-284"/>
        <w:jc w:val="both"/>
        <w:rPr>
          <w:rFonts w:ascii="PT Astra Serif" w:hAnsi="PT Astra Serif"/>
          <w:noProof/>
        </w:rPr>
      </w:pPr>
      <w:r w:rsidRPr="001E6976">
        <w:rPr>
          <w:rFonts w:ascii="PT Astra Serif" w:hAnsi="PT Astra Serif"/>
          <w:noProof/>
        </w:rPr>
        <w:t xml:space="preserve">2.2.2. Осуществлять контроль за исполнением контракта, в том числе на отдельных этапах </w:t>
      </w:r>
      <w:r w:rsidR="00A80718">
        <w:rPr>
          <w:rFonts w:ascii="PT Astra Serif" w:hAnsi="PT Astra Serif"/>
          <w:noProof/>
        </w:rPr>
        <w:br/>
      </w:r>
      <w:r w:rsidRPr="001E6976">
        <w:rPr>
          <w:rFonts w:ascii="PT Astra Serif" w:hAnsi="PT Astra Serif"/>
          <w:noProof/>
        </w:rPr>
        <w:t>его исполнения, без вмешательства в оперативную хозяйственную деятельность Исполнителя.</w:t>
      </w:r>
    </w:p>
    <w:p w:rsidR="003C4DDF" w:rsidRPr="001E6976" w:rsidRDefault="003C4DDF" w:rsidP="00A80718">
      <w:pPr>
        <w:pStyle w:val="12"/>
        <w:ind w:left="-709" w:right="-284"/>
        <w:jc w:val="both"/>
        <w:rPr>
          <w:rFonts w:ascii="PT Astra Serif" w:hAnsi="PT Astra Serif"/>
        </w:rPr>
      </w:pPr>
      <w:r w:rsidRPr="001E6976">
        <w:rPr>
          <w:rFonts w:ascii="PT Astra Serif" w:hAnsi="PT Astra Serif"/>
          <w:noProof/>
        </w:rPr>
        <w:t xml:space="preserve">2.2.3. </w:t>
      </w:r>
      <w:r w:rsidRPr="001E6976">
        <w:rPr>
          <w:rFonts w:ascii="PT Astra Serif" w:hAnsi="PT Astra Serif"/>
        </w:rPr>
        <w:t>Определять лиц, непосредственно участвующих в контроле за ходом оказания услуг Исполнителем и лиц, участвующих в приемке услуг по количеству, качеству и другим условиям контракта. Для приемки оказанных услуг Государственный заказчик, по своему решению, может создавать приемочную комиссию, которая состоит не менее чем из пяти человек.</w:t>
      </w:r>
    </w:p>
    <w:p w:rsidR="003C4DDF" w:rsidRPr="001E6976" w:rsidRDefault="003C4DDF" w:rsidP="00A80718">
      <w:pPr>
        <w:pStyle w:val="12"/>
        <w:ind w:left="-709" w:right="-284"/>
        <w:jc w:val="both"/>
        <w:rPr>
          <w:rFonts w:ascii="PT Astra Serif" w:hAnsi="PT Astra Serif"/>
        </w:rPr>
      </w:pPr>
      <w:r w:rsidRPr="001E6976">
        <w:rPr>
          <w:rFonts w:ascii="PT Astra Serif" w:hAnsi="PT Astra Serif"/>
        </w:rPr>
        <w:t xml:space="preserve">2.2.4. Требовать от Исполнителя оказания надлежащих услуг вместо услуг, несоответствующих </w:t>
      </w:r>
      <w:r w:rsidR="00A80718">
        <w:rPr>
          <w:rFonts w:ascii="PT Astra Serif" w:hAnsi="PT Astra Serif"/>
        </w:rPr>
        <w:br/>
      </w:r>
      <w:r w:rsidRPr="001E6976">
        <w:rPr>
          <w:rFonts w:ascii="PT Astra Serif" w:hAnsi="PT Astra Serif"/>
        </w:rPr>
        <w:t>по качеству и безопасности, показателям, содержащимся в нормативных и технических документах, и настоящем Контракте.</w:t>
      </w:r>
    </w:p>
    <w:p w:rsidR="003C4DDF" w:rsidRPr="001E6976" w:rsidRDefault="003C4DDF" w:rsidP="00A80718">
      <w:pPr>
        <w:pStyle w:val="12"/>
        <w:ind w:left="-709" w:right="-284"/>
        <w:jc w:val="both"/>
        <w:rPr>
          <w:rFonts w:ascii="PT Astra Serif" w:eastAsia="Calibri" w:hAnsi="PT Astra Serif"/>
        </w:rPr>
      </w:pPr>
      <w:r w:rsidRPr="001E6976">
        <w:rPr>
          <w:rFonts w:ascii="PT Astra Serif" w:eastAsia="Calibri" w:hAnsi="PT Astra Serif"/>
        </w:rPr>
        <w:t>2.2.5. Проводить экспертизу собственными силами или с привлечением экспертов, экспертных организаций для проверки оказанных Исполнителем услуг, в части их соответствия условиям Контракта.</w:t>
      </w:r>
    </w:p>
    <w:p w:rsidR="003C4DDF" w:rsidRPr="001E6976" w:rsidRDefault="003C4DDF" w:rsidP="00A80718">
      <w:pPr>
        <w:pStyle w:val="12"/>
        <w:ind w:left="-709" w:right="-284"/>
        <w:jc w:val="both"/>
        <w:rPr>
          <w:rFonts w:ascii="PT Astra Serif" w:hAnsi="PT Astra Serif"/>
        </w:rPr>
      </w:pPr>
      <w:r w:rsidRPr="001E6976">
        <w:rPr>
          <w:rFonts w:ascii="PT Astra Serif" w:hAnsi="PT Astra Serif"/>
        </w:rPr>
        <w:t>2.2.6. Оказаться от исполнения Контракта, а также потребовать возмещения убытков в случае нарушения Исполнителем условий контракта о сроках, количестве и качестве оказания услуг.</w:t>
      </w:r>
    </w:p>
    <w:p w:rsidR="003C4DDF" w:rsidRPr="001E6976" w:rsidRDefault="003C4DDF" w:rsidP="00A80718">
      <w:pPr>
        <w:pStyle w:val="12"/>
        <w:ind w:left="-709" w:right="-284"/>
        <w:jc w:val="both"/>
        <w:rPr>
          <w:rFonts w:ascii="PT Astra Serif" w:hAnsi="PT Astra Serif"/>
          <w:noProof/>
        </w:rPr>
      </w:pPr>
      <w:r w:rsidRPr="001E6976">
        <w:rPr>
          <w:rFonts w:ascii="PT Astra Serif" w:hAnsi="PT Astra Serif"/>
          <w:noProof/>
        </w:rPr>
        <w:t xml:space="preserve">2.2.7. Взыскивать пеню и штраф, в соответствии с </w:t>
      </w:r>
      <w:r w:rsidRPr="001E6976">
        <w:rPr>
          <w:rFonts w:ascii="PT Astra Serif" w:hAnsi="PT Astra Serif"/>
          <w:noProof/>
          <w:color w:val="000000"/>
        </w:rPr>
        <w:t>разделом 6 настоящего Контракта</w:t>
      </w:r>
      <w:r w:rsidRPr="001E6976">
        <w:rPr>
          <w:rFonts w:ascii="PT Astra Serif" w:hAnsi="PT Astra Serif"/>
          <w:noProof/>
        </w:rPr>
        <w:t xml:space="preserve">, а также требовать возмещения убытков в соответствии с законодательством Российской Федерации </w:t>
      </w:r>
      <w:r w:rsidR="00A80718">
        <w:rPr>
          <w:rFonts w:ascii="PT Astra Serif" w:hAnsi="PT Astra Serif"/>
          <w:noProof/>
        </w:rPr>
        <w:br/>
      </w:r>
      <w:r w:rsidRPr="001E6976">
        <w:rPr>
          <w:rFonts w:ascii="PT Astra Serif" w:hAnsi="PT Astra Serif"/>
          <w:noProof/>
        </w:rPr>
        <w:t>и условиями Контракта.</w:t>
      </w:r>
    </w:p>
    <w:p w:rsidR="003C4DDF" w:rsidRPr="001E6976" w:rsidRDefault="003C4DDF" w:rsidP="00A80718">
      <w:pPr>
        <w:pStyle w:val="12"/>
        <w:ind w:left="-709" w:right="-284"/>
        <w:jc w:val="both"/>
        <w:rPr>
          <w:rFonts w:ascii="PT Astra Serif" w:hAnsi="PT Astra Serif"/>
        </w:rPr>
      </w:pPr>
      <w:r w:rsidRPr="001E6976">
        <w:rPr>
          <w:rFonts w:ascii="PT Astra Serif" w:hAnsi="PT Astra Serif"/>
        </w:rPr>
        <w:t xml:space="preserve">2.2.8. Требовать от Исполнителя документацию, являющуюся результатом оказания услуг </w:t>
      </w:r>
      <w:r w:rsidR="00A80718">
        <w:rPr>
          <w:rFonts w:ascii="PT Astra Serif" w:hAnsi="PT Astra Serif"/>
        </w:rPr>
        <w:br/>
      </w:r>
      <w:r w:rsidRPr="001E6976">
        <w:rPr>
          <w:rFonts w:ascii="PT Astra Serif" w:hAnsi="PT Astra Serif"/>
        </w:rPr>
        <w:t>по настоящему Контракту.</w:t>
      </w:r>
    </w:p>
    <w:p w:rsidR="003C4DDF" w:rsidRPr="001E6976" w:rsidRDefault="003C4DDF" w:rsidP="00A80718">
      <w:pPr>
        <w:pStyle w:val="12"/>
        <w:ind w:left="-709" w:right="-284"/>
        <w:jc w:val="both"/>
        <w:rPr>
          <w:rFonts w:ascii="PT Astra Serif" w:hAnsi="PT Astra Serif"/>
        </w:rPr>
      </w:pPr>
      <w:r w:rsidRPr="001E6976">
        <w:rPr>
          <w:rFonts w:ascii="PT Astra Serif" w:hAnsi="PT Astra Serif"/>
        </w:rPr>
        <w:t>2.2.9. Выполнять иные обязанности, предусмотренные действующим законодательством Российской Федерации и Контрактом.</w:t>
      </w:r>
    </w:p>
    <w:p w:rsidR="003C4DDF" w:rsidRPr="001E6976" w:rsidRDefault="003C4DDF" w:rsidP="00A80718">
      <w:pPr>
        <w:pStyle w:val="12"/>
        <w:ind w:left="-709" w:right="-284"/>
        <w:jc w:val="both"/>
        <w:rPr>
          <w:rFonts w:ascii="PT Astra Serif" w:eastAsia="Calibri" w:hAnsi="PT Astra Serif"/>
          <w:b/>
          <w:spacing w:val="1"/>
        </w:rPr>
      </w:pPr>
      <w:r w:rsidRPr="001E6976">
        <w:rPr>
          <w:rFonts w:ascii="PT Astra Serif" w:eastAsia="Calibri" w:hAnsi="PT Astra Serif"/>
          <w:b/>
          <w:spacing w:val="1"/>
        </w:rPr>
        <w:t>2.3. Исполнитель обязан:</w:t>
      </w:r>
    </w:p>
    <w:p w:rsidR="003C4DDF" w:rsidRPr="001E6976" w:rsidRDefault="003C4DDF" w:rsidP="00A80718">
      <w:pPr>
        <w:pStyle w:val="12"/>
        <w:ind w:left="-709" w:right="-284"/>
        <w:jc w:val="both"/>
        <w:rPr>
          <w:rFonts w:ascii="PT Astra Serif" w:hAnsi="PT Astra Serif"/>
          <w:spacing w:val="1"/>
        </w:rPr>
      </w:pPr>
      <w:r w:rsidRPr="001E6976">
        <w:rPr>
          <w:rFonts w:ascii="PT Astra Serif" w:hAnsi="PT Astra Serif"/>
          <w:spacing w:val="1"/>
        </w:rPr>
        <w:t>2.3.1. Оказать Государственному заказчику услуги надлежащего качества, в количестве и в срок, предусмотренные Контрактом, в соответствии с обязательными требованиями, установленными законодательством Российской Федерации, а также с учетом специфики оказываемых услуг – обычно предъявляемыми требованиями к такого рода услугам.</w:t>
      </w:r>
    </w:p>
    <w:p w:rsidR="003C4DDF" w:rsidRPr="001E6976" w:rsidRDefault="003C4DDF" w:rsidP="00A80718">
      <w:pPr>
        <w:pStyle w:val="12"/>
        <w:ind w:left="-709" w:right="-284"/>
        <w:jc w:val="both"/>
        <w:rPr>
          <w:rFonts w:ascii="PT Astra Serif" w:hAnsi="PT Astra Serif"/>
          <w:noProof/>
        </w:rPr>
      </w:pPr>
      <w:r w:rsidRPr="001E6976">
        <w:rPr>
          <w:rFonts w:ascii="PT Astra Serif" w:hAnsi="PT Astra Serif"/>
          <w:noProof/>
        </w:rPr>
        <w:t xml:space="preserve">2.3.2. Обеспечить устранение некачественно оказанных услуг, выявленных при приемке Государсвтенным закзчиком. </w:t>
      </w:r>
    </w:p>
    <w:p w:rsidR="003C4DDF" w:rsidRPr="001E6976" w:rsidRDefault="003C4DDF" w:rsidP="00A80718">
      <w:pPr>
        <w:pStyle w:val="12"/>
        <w:ind w:left="-709" w:right="-284"/>
        <w:jc w:val="both"/>
        <w:rPr>
          <w:rFonts w:ascii="PT Astra Serif" w:hAnsi="PT Astra Serif"/>
        </w:rPr>
      </w:pPr>
      <w:r w:rsidRPr="001E6976">
        <w:rPr>
          <w:rFonts w:ascii="PT Astra Serif" w:hAnsi="PT Astra Serif"/>
          <w:noProof/>
        </w:rPr>
        <w:t xml:space="preserve">2.3.3. </w:t>
      </w:r>
      <w:r w:rsidRPr="001E6976">
        <w:rPr>
          <w:rFonts w:ascii="PT Astra Serif" w:hAnsi="PT Astra Serif"/>
        </w:rPr>
        <w:t>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3C4DDF" w:rsidRPr="001E6976" w:rsidRDefault="003C4DDF" w:rsidP="00A80718">
      <w:pPr>
        <w:pStyle w:val="12"/>
        <w:ind w:left="-709" w:right="-284"/>
        <w:jc w:val="both"/>
        <w:rPr>
          <w:rFonts w:ascii="PT Astra Serif" w:hAnsi="PT Astra Serif"/>
        </w:rPr>
      </w:pPr>
      <w:r w:rsidRPr="001E6976">
        <w:rPr>
          <w:rFonts w:ascii="PT Astra Serif" w:hAnsi="PT Astra Serif"/>
        </w:rPr>
        <w:t>2.3.4. Своевременно извещать Государственного заказчика о готовности к передаче результата оказанных услуг и о дате передачи.</w:t>
      </w:r>
    </w:p>
    <w:p w:rsidR="003C4DDF" w:rsidRPr="001E6976" w:rsidRDefault="003C4DDF" w:rsidP="00A80718">
      <w:pPr>
        <w:pStyle w:val="12"/>
        <w:ind w:left="-709" w:right="-284"/>
        <w:jc w:val="both"/>
        <w:rPr>
          <w:rFonts w:ascii="PT Astra Serif" w:hAnsi="PT Astra Serif"/>
          <w:color w:val="000000"/>
        </w:rPr>
      </w:pPr>
      <w:r w:rsidRPr="001E6976">
        <w:rPr>
          <w:rFonts w:ascii="PT Astra Serif" w:hAnsi="PT Astra Serif"/>
        </w:rPr>
        <w:t xml:space="preserve">2.3.5. В случае нарушения условий Контракта о сроках оказания услуг и качестве услуг, возместить убытки, в порядке и на условиях, предусмотренных </w:t>
      </w:r>
      <w:r w:rsidRPr="001E6976">
        <w:rPr>
          <w:rFonts w:ascii="PT Astra Serif" w:hAnsi="PT Astra Serif"/>
          <w:noProof/>
        </w:rPr>
        <w:t xml:space="preserve">законодательством Российской Федерации </w:t>
      </w:r>
      <w:r w:rsidR="00A80718">
        <w:rPr>
          <w:rFonts w:ascii="PT Astra Serif" w:hAnsi="PT Astra Serif"/>
          <w:noProof/>
        </w:rPr>
        <w:br/>
      </w:r>
      <w:r w:rsidRPr="001E6976">
        <w:rPr>
          <w:rFonts w:ascii="PT Astra Serif" w:hAnsi="PT Astra Serif"/>
          <w:noProof/>
        </w:rPr>
        <w:t xml:space="preserve">и </w:t>
      </w:r>
      <w:r w:rsidRPr="001E6976">
        <w:rPr>
          <w:rFonts w:ascii="PT Astra Serif" w:hAnsi="PT Astra Serif"/>
        </w:rPr>
        <w:t>разделом 6</w:t>
      </w:r>
      <w:r w:rsidRPr="001E6976">
        <w:rPr>
          <w:rFonts w:ascii="PT Astra Serif" w:hAnsi="PT Astra Serif"/>
          <w:color w:val="000000"/>
        </w:rPr>
        <w:t xml:space="preserve"> Контракта. </w:t>
      </w:r>
    </w:p>
    <w:p w:rsidR="003C4DDF" w:rsidRPr="001E6976" w:rsidRDefault="003C4DDF" w:rsidP="00A80718">
      <w:pPr>
        <w:pStyle w:val="12"/>
        <w:ind w:left="-709" w:right="-284"/>
        <w:jc w:val="both"/>
        <w:rPr>
          <w:rFonts w:ascii="PT Astra Serif" w:hAnsi="PT Astra Serif"/>
        </w:rPr>
      </w:pPr>
      <w:r w:rsidRPr="001E6976">
        <w:rPr>
          <w:rFonts w:ascii="PT Astra Serif" w:eastAsia="Calibri" w:hAnsi="PT Astra Serif"/>
        </w:rPr>
        <w:t xml:space="preserve">2.3.7.  По окончании оказания услуг предоставить Государственному заказчику </w:t>
      </w:r>
      <w:r w:rsidRPr="001E6976">
        <w:rPr>
          <w:rFonts w:ascii="PT Astra Serif" w:hAnsi="PT Astra Serif"/>
        </w:rPr>
        <w:t>документацию, являющуюся результатом оказания услуг по настоящему Контракту.</w:t>
      </w:r>
    </w:p>
    <w:p w:rsidR="00A80718" w:rsidRPr="001E6976" w:rsidRDefault="003C4DDF" w:rsidP="001B36A1">
      <w:pPr>
        <w:pStyle w:val="12"/>
        <w:ind w:left="-709" w:right="-284"/>
        <w:jc w:val="both"/>
        <w:rPr>
          <w:rFonts w:ascii="PT Astra Serif" w:eastAsia="Calibri" w:hAnsi="PT Astra Serif"/>
        </w:rPr>
      </w:pPr>
      <w:r w:rsidRPr="001E6976">
        <w:rPr>
          <w:rFonts w:ascii="PT Astra Serif" w:eastAsia="Calibri" w:hAnsi="PT Astra Serif"/>
        </w:rPr>
        <w:t>2.3.8. Соблюдать режимные требования, предусмотренные уголовно-исполнительным законодательством Российской Федерации, при нахождении на территории Государственного заказчика.</w:t>
      </w:r>
    </w:p>
    <w:p w:rsidR="003C4DDF" w:rsidRDefault="003C4DDF" w:rsidP="00A80718">
      <w:pPr>
        <w:pStyle w:val="12"/>
        <w:ind w:left="-709" w:right="-284"/>
        <w:jc w:val="both"/>
        <w:rPr>
          <w:rFonts w:ascii="PT Astra Serif" w:hAnsi="PT Astra Serif"/>
        </w:rPr>
      </w:pPr>
      <w:r w:rsidRPr="001E6976">
        <w:rPr>
          <w:rFonts w:ascii="PT Astra Serif" w:hAnsi="PT Astra Serif"/>
        </w:rPr>
        <w:t xml:space="preserve">2.3.9. Не разглашать информацию, в отношении которой установлено требование </w:t>
      </w:r>
      <w:r w:rsidR="00A80718">
        <w:rPr>
          <w:rFonts w:ascii="PT Astra Serif" w:hAnsi="PT Astra Serif"/>
        </w:rPr>
        <w:br/>
      </w:r>
      <w:r w:rsidRPr="001E6976">
        <w:rPr>
          <w:rFonts w:ascii="PT Astra Serif" w:hAnsi="PT Astra Serif"/>
        </w:rPr>
        <w:t xml:space="preserve">об обеспечении ее конфиденциальности и которая получена от Государственного заказчика </w:t>
      </w:r>
      <w:r w:rsidR="00A80718">
        <w:rPr>
          <w:rFonts w:ascii="PT Astra Serif" w:hAnsi="PT Astra Serif"/>
        </w:rPr>
        <w:br/>
      </w:r>
      <w:r w:rsidRPr="001E6976">
        <w:rPr>
          <w:rFonts w:ascii="PT Astra Serif" w:hAnsi="PT Astra Serif"/>
        </w:rPr>
        <w:t>в ходе оказания услуг, за исключением случаев, предусмотренных федеральными законами.</w:t>
      </w:r>
    </w:p>
    <w:p w:rsidR="001B36A1" w:rsidRDefault="001B36A1" w:rsidP="00A80718">
      <w:pPr>
        <w:pStyle w:val="12"/>
        <w:ind w:left="-709" w:right="-284"/>
        <w:jc w:val="both"/>
        <w:rPr>
          <w:rFonts w:ascii="PT Astra Serif" w:hAnsi="PT Astra Serif"/>
        </w:rPr>
      </w:pPr>
    </w:p>
    <w:p w:rsidR="001B36A1" w:rsidRDefault="001B36A1" w:rsidP="00A80718">
      <w:pPr>
        <w:pStyle w:val="12"/>
        <w:ind w:left="-709" w:right="-284"/>
        <w:jc w:val="both"/>
        <w:rPr>
          <w:rFonts w:ascii="PT Astra Serif" w:hAnsi="PT Astra Serif"/>
        </w:rPr>
      </w:pPr>
    </w:p>
    <w:p w:rsidR="001B36A1" w:rsidRDefault="001B36A1" w:rsidP="00A80718">
      <w:pPr>
        <w:pStyle w:val="12"/>
        <w:ind w:left="-709" w:right="-284"/>
        <w:jc w:val="both"/>
        <w:rPr>
          <w:rFonts w:ascii="PT Astra Serif" w:hAnsi="PT Astra Serif"/>
        </w:rPr>
      </w:pPr>
    </w:p>
    <w:p w:rsidR="001B36A1" w:rsidRPr="001E6976" w:rsidRDefault="001B36A1" w:rsidP="00A80718">
      <w:pPr>
        <w:pStyle w:val="12"/>
        <w:ind w:left="-709" w:right="-284"/>
        <w:jc w:val="both"/>
        <w:rPr>
          <w:rFonts w:ascii="PT Astra Serif" w:hAnsi="PT Astra Serif"/>
        </w:rPr>
      </w:pPr>
    </w:p>
    <w:p w:rsidR="003C4DDF" w:rsidRPr="001E6976" w:rsidRDefault="003C4DDF" w:rsidP="00A80718">
      <w:pPr>
        <w:pStyle w:val="12"/>
        <w:ind w:left="-709" w:right="-284"/>
        <w:jc w:val="both"/>
        <w:rPr>
          <w:rFonts w:ascii="PT Astra Serif" w:eastAsia="Calibri" w:hAnsi="PT Astra Serif"/>
          <w:color w:val="FF0000"/>
        </w:rPr>
      </w:pPr>
      <w:r w:rsidRPr="001E6976">
        <w:rPr>
          <w:rFonts w:ascii="PT Astra Serif" w:eastAsia="Calibri" w:hAnsi="PT Astra Serif"/>
        </w:rPr>
        <w:t>2.3.10. Совершать в соответствии с законодательством Российской Федерации иные необходимые для исполнения государственного контракта действия.</w:t>
      </w:r>
    </w:p>
    <w:p w:rsidR="003C4DDF" w:rsidRPr="001E6976" w:rsidRDefault="003C4DDF" w:rsidP="00A80718">
      <w:pPr>
        <w:pStyle w:val="12"/>
        <w:ind w:left="-709" w:right="-284"/>
        <w:jc w:val="both"/>
        <w:rPr>
          <w:rFonts w:ascii="PT Astra Serif" w:hAnsi="PT Astra Serif"/>
          <w:b/>
          <w:spacing w:val="1"/>
        </w:rPr>
      </w:pPr>
      <w:r w:rsidRPr="001E6976">
        <w:rPr>
          <w:rFonts w:ascii="PT Astra Serif" w:hAnsi="PT Astra Serif"/>
          <w:b/>
          <w:spacing w:val="1"/>
        </w:rPr>
        <w:t>2.4. Исполнитель имеет право:</w:t>
      </w:r>
    </w:p>
    <w:p w:rsidR="003C4DDF" w:rsidRPr="001E6976" w:rsidRDefault="003C4DDF" w:rsidP="00A80718">
      <w:pPr>
        <w:pStyle w:val="12"/>
        <w:ind w:left="-709" w:right="-284"/>
        <w:jc w:val="both"/>
        <w:rPr>
          <w:rFonts w:ascii="PT Astra Serif" w:hAnsi="PT Astra Serif"/>
          <w:spacing w:val="1"/>
        </w:rPr>
      </w:pPr>
      <w:r w:rsidRPr="001E6976">
        <w:rPr>
          <w:rFonts w:ascii="PT Astra Serif" w:hAnsi="PT Astra Serif"/>
          <w:spacing w:val="1"/>
        </w:rPr>
        <w:t xml:space="preserve">2.4.1. В случае непредставления Государственным заказчиком необходимой информации </w:t>
      </w:r>
      <w:r w:rsidR="00A80718">
        <w:rPr>
          <w:rFonts w:ascii="PT Astra Serif" w:hAnsi="PT Astra Serif"/>
          <w:spacing w:val="1"/>
        </w:rPr>
        <w:br/>
      </w:r>
      <w:r w:rsidRPr="001E6976">
        <w:rPr>
          <w:rFonts w:ascii="PT Astra Serif" w:hAnsi="PT Astra Serif"/>
          <w:spacing w:val="1"/>
        </w:rPr>
        <w:t xml:space="preserve">и </w:t>
      </w:r>
      <w:r w:rsidR="00784B4C" w:rsidRPr="001E6976">
        <w:rPr>
          <w:rFonts w:ascii="PT Astra Serif" w:hAnsi="PT Astra Serif"/>
          <w:spacing w:val="1"/>
        </w:rPr>
        <w:t xml:space="preserve">необеспечения </w:t>
      </w:r>
      <w:r w:rsidR="004F091D" w:rsidRPr="001E6976">
        <w:rPr>
          <w:rFonts w:ascii="PT Astra Serif" w:hAnsi="PT Astra Serif"/>
          <w:spacing w:val="1"/>
        </w:rPr>
        <w:t xml:space="preserve">доступа </w:t>
      </w:r>
      <w:r w:rsidR="004F091D" w:rsidRPr="001E6976">
        <w:rPr>
          <w:rFonts w:ascii="PT Astra Serif" w:hAnsi="PT Astra Serif"/>
        </w:rPr>
        <w:t>Исполнителя</w:t>
      </w:r>
      <w:r w:rsidRPr="001E6976">
        <w:rPr>
          <w:rFonts w:ascii="PT Astra Serif" w:hAnsi="PT Astra Serif"/>
        </w:rPr>
        <w:t xml:space="preserve"> на необходимую для оказания услуг территорию Государственного заказчика, </w:t>
      </w:r>
      <w:r w:rsidRPr="001E6976">
        <w:rPr>
          <w:rFonts w:ascii="PT Astra Serif" w:hAnsi="PT Astra Serif"/>
          <w:spacing w:val="1"/>
        </w:rPr>
        <w:t>Исполнитель вправе не приступать к исполнению соответствующих обязанностей до предоставления такой информации или обеспечения такого доступа.</w:t>
      </w:r>
    </w:p>
    <w:p w:rsidR="003C4DDF" w:rsidRPr="001E6976" w:rsidRDefault="003C4DDF" w:rsidP="00A80718">
      <w:pPr>
        <w:pStyle w:val="12"/>
        <w:ind w:left="-709" w:right="-284"/>
        <w:jc w:val="both"/>
        <w:rPr>
          <w:rFonts w:ascii="PT Astra Serif" w:eastAsia="Calibri" w:hAnsi="PT Astra Serif"/>
          <w:noProof/>
        </w:rPr>
      </w:pPr>
      <w:r w:rsidRPr="001E6976">
        <w:rPr>
          <w:rFonts w:ascii="PT Astra Serif" w:eastAsia="Calibri" w:hAnsi="PT Astra Serif"/>
          <w:noProof/>
        </w:rPr>
        <w:t>2.4.2. Требовать оплату за оказанные услуги в соответствии с условиями Контракта.</w:t>
      </w:r>
    </w:p>
    <w:p w:rsidR="003C4DDF" w:rsidRPr="001E6976" w:rsidRDefault="003C4DDF" w:rsidP="00A80718">
      <w:pPr>
        <w:pStyle w:val="12"/>
        <w:ind w:left="-709" w:right="-284"/>
        <w:jc w:val="both"/>
        <w:rPr>
          <w:rFonts w:ascii="PT Astra Serif" w:hAnsi="PT Astra Serif"/>
          <w:noProof/>
        </w:rPr>
      </w:pPr>
      <w:r w:rsidRPr="001E6976">
        <w:rPr>
          <w:rFonts w:ascii="PT Astra Serif" w:hAnsi="PT Astra Serif"/>
          <w:noProof/>
        </w:rPr>
        <w:t xml:space="preserve">2.4.3. Привлекать к исполнению контракта третьих лиц только по письменному согласованию </w:t>
      </w:r>
      <w:r w:rsidR="00A80718">
        <w:rPr>
          <w:rFonts w:ascii="PT Astra Serif" w:hAnsi="PT Astra Serif"/>
          <w:noProof/>
        </w:rPr>
        <w:br/>
      </w:r>
      <w:r w:rsidRPr="001E6976">
        <w:rPr>
          <w:rFonts w:ascii="PT Astra Serif" w:hAnsi="PT Astra Serif"/>
          <w:noProof/>
        </w:rPr>
        <w:t>с Государственным заказчиком.</w:t>
      </w:r>
    </w:p>
    <w:p w:rsidR="003C4DDF" w:rsidRPr="001E6976" w:rsidRDefault="003C4DDF" w:rsidP="00A80718">
      <w:pPr>
        <w:pStyle w:val="12"/>
        <w:ind w:left="-709" w:right="-284"/>
        <w:jc w:val="both"/>
        <w:rPr>
          <w:rFonts w:ascii="PT Astra Serif" w:eastAsia="Calibri" w:hAnsi="PT Astra Serif"/>
          <w:noProof/>
        </w:rPr>
      </w:pPr>
      <w:r w:rsidRPr="001E6976">
        <w:rPr>
          <w:rFonts w:ascii="PT Astra Serif" w:eastAsia="Calibri" w:hAnsi="PT Astra Serif"/>
          <w:noProof/>
        </w:rPr>
        <w:t>2.4.5. Требовать уплату пеней, а также возмещения убытков, согласно разделу 6 Контракта.</w:t>
      </w:r>
    </w:p>
    <w:p w:rsidR="003C4DDF" w:rsidRPr="001E6976" w:rsidRDefault="003C4DDF" w:rsidP="00A80718">
      <w:pPr>
        <w:pStyle w:val="12"/>
        <w:ind w:left="-709" w:right="-284"/>
        <w:jc w:val="both"/>
        <w:rPr>
          <w:rFonts w:ascii="PT Astra Serif" w:hAnsi="PT Astra Serif"/>
        </w:rPr>
      </w:pPr>
      <w:r w:rsidRPr="001E6976">
        <w:rPr>
          <w:rFonts w:ascii="PT Astra Serif" w:eastAsia="Calibri" w:hAnsi="PT Astra Serif"/>
          <w:noProof/>
        </w:rPr>
        <w:t>2.4.6. Требовать</w:t>
      </w:r>
      <w:r w:rsidRPr="001E6976">
        <w:rPr>
          <w:rFonts w:ascii="PT Astra Serif" w:hAnsi="PT Astra Serif"/>
        </w:rPr>
        <w:t xml:space="preserve"> при оказании </w:t>
      </w:r>
      <w:r w:rsidR="004F091D" w:rsidRPr="001E6976">
        <w:rPr>
          <w:rFonts w:ascii="PT Astra Serif" w:hAnsi="PT Astra Serif"/>
        </w:rPr>
        <w:t>услуг от</w:t>
      </w:r>
      <w:r w:rsidRPr="001E6976">
        <w:rPr>
          <w:rFonts w:ascii="PT Astra Serif" w:hAnsi="PT Astra Serif"/>
        </w:rPr>
        <w:t xml:space="preserve"> Государственного заказчика обеспечения доступа на объект, в отношении которого выполняются услуга.</w:t>
      </w:r>
    </w:p>
    <w:p w:rsidR="003C4DDF" w:rsidRPr="001E6976" w:rsidRDefault="003C4DDF" w:rsidP="00A80718">
      <w:pPr>
        <w:pStyle w:val="12"/>
        <w:ind w:left="-709" w:right="-284"/>
        <w:jc w:val="both"/>
        <w:rPr>
          <w:rFonts w:ascii="PT Astra Serif" w:hAnsi="PT Astra Serif"/>
        </w:rPr>
      </w:pPr>
      <w:r w:rsidRPr="001E6976">
        <w:rPr>
          <w:rFonts w:ascii="PT Astra Serif" w:hAnsi="PT Astra Serif"/>
        </w:rPr>
        <w:t xml:space="preserve">2.4.7. </w:t>
      </w:r>
      <w:r w:rsidRPr="001E6976">
        <w:rPr>
          <w:rFonts w:ascii="PT Astra Serif" w:eastAsia="Calibri" w:hAnsi="PT Astra Serif"/>
          <w:noProof/>
        </w:rPr>
        <w:t>Требовать</w:t>
      </w:r>
      <w:r w:rsidRPr="001E6976">
        <w:rPr>
          <w:rFonts w:ascii="PT Astra Serif" w:hAnsi="PT Astra Serif"/>
        </w:rPr>
        <w:t xml:space="preserve"> при оказании </w:t>
      </w:r>
      <w:r w:rsidR="004F091D" w:rsidRPr="001E6976">
        <w:rPr>
          <w:rFonts w:ascii="PT Astra Serif" w:hAnsi="PT Astra Serif"/>
        </w:rPr>
        <w:t>услуг от</w:t>
      </w:r>
      <w:r w:rsidRPr="001E6976">
        <w:rPr>
          <w:rFonts w:ascii="PT Astra Serif" w:hAnsi="PT Astra Serif"/>
        </w:rPr>
        <w:t xml:space="preserve"> Государственного заказчика предоставления документации, необходимой для выполнения соответствующих работ.</w:t>
      </w:r>
    </w:p>
    <w:p w:rsidR="003C4DDF" w:rsidRPr="001E6976" w:rsidRDefault="003C4DDF" w:rsidP="00A80718">
      <w:pPr>
        <w:pStyle w:val="12"/>
        <w:ind w:left="-709" w:right="-284"/>
        <w:jc w:val="both"/>
        <w:rPr>
          <w:rFonts w:ascii="PT Astra Serif" w:hAnsi="PT Astra Serif"/>
        </w:rPr>
      </w:pPr>
      <w:r w:rsidRPr="001E6976">
        <w:rPr>
          <w:rFonts w:ascii="PT Astra Serif" w:hAnsi="PT Astra Serif"/>
        </w:rPr>
        <w:t>2.4.8. Осуществлять иные права, предусмотренные действующим законодательством Российской Федерации и Контрактом.</w:t>
      </w:r>
    </w:p>
    <w:p w:rsidR="003C4DDF" w:rsidRPr="001E6976" w:rsidRDefault="003C4DDF" w:rsidP="00A80718">
      <w:pPr>
        <w:pStyle w:val="12"/>
        <w:ind w:left="-709" w:right="-284"/>
        <w:jc w:val="both"/>
        <w:rPr>
          <w:rFonts w:ascii="PT Astra Serif" w:hAnsi="PT Astra Serif"/>
        </w:rPr>
      </w:pPr>
    </w:p>
    <w:p w:rsidR="00435DEB" w:rsidRPr="001E6976" w:rsidRDefault="00435DEB" w:rsidP="00A80718">
      <w:pPr>
        <w:widowControl w:val="0"/>
        <w:ind w:left="-709" w:right="-284"/>
        <w:jc w:val="center"/>
        <w:rPr>
          <w:rFonts w:ascii="PT Astra Serif" w:hAnsi="PT Astra Serif"/>
          <w:b/>
          <w:bCs/>
        </w:rPr>
      </w:pPr>
      <w:r w:rsidRPr="001E6976">
        <w:rPr>
          <w:rFonts w:ascii="PT Astra Serif" w:hAnsi="PT Astra Serif"/>
          <w:b/>
          <w:bCs/>
        </w:rPr>
        <w:t>3. ЦЕНА КОНТРАКТА и ПОРЯДОК РАСЧЕТОВ</w:t>
      </w:r>
    </w:p>
    <w:p w:rsidR="003C4DDF" w:rsidRPr="001E6976" w:rsidRDefault="003C4DDF" w:rsidP="00A80718">
      <w:pPr>
        <w:pStyle w:val="12"/>
        <w:ind w:left="-709" w:right="-284"/>
        <w:jc w:val="both"/>
        <w:rPr>
          <w:rFonts w:ascii="PT Astra Serif" w:hAnsi="PT Astra Serif"/>
          <w:b/>
        </w:rPr>
      </w:pPr>
      <w:r w:rsidRPr="001E6976">
        <w:rPr>
          <w:rFonts w:ascii="PT Astra Serif" w:hAnsi="PT Astra Serif"/>
          <w:noProof/>
        </w:rPr>
        <w:t xml:space="preserve">3.1. Цена Контракта составляет </w:t>
      </w:r>
      <w:r w:rsidR="00A80718">
        <w:rPr>
          <w:rFonts w:ascii="PT Astra Serif" w:hAnsi="PT Astra Serif"/>
          <w:b/>
          <w:bCs/>
          <w:noProof/>
        </w:rPr>
        <w:t>_____________</w:t>
      </w:r>
      <w:r w:rsidR="00084828" w:rsidRPr="001E6976">
        <w:rPr>
          <w:rFonts w:ascii="PT Astra Serif" w:hAnsi="PT Astra Serif"/>
          <w:b/>
          <w:noProof/>
        </w:rPr>
        <w:t>(</w:t>
      </w:r>
      <w:r w:rsidR="00A80718">
        <w:rPr>
          <w:rFonts w:ascii="PT Astra Serif" w:hAnsi="PT Astra Serif"/>
          <w:b/>
          <w:noProof/>
        </w:rPr>
        <w:t>________________</w:t>
      </w:r>
      <w:r w:rsidR="00084828" w:rsidRPr="001E6976">
        <w:rPr>
          <w:rFonts w:ascii="PT Astra Serif" w:hAnsi="PT Astra Serif"/>
          <w:b/>
          <w:noProof/>
        </w:rPr>
        <w:t xml:space="preserve">) </w:t>
      </w:r>
      <w:r w:rsidRPr="001E6976">
        <w:rPr>
          <w:rFonts w:ascii="PT Astra Serif" w:hAnsi="PT Astra Serif"/>
          <w:b/>
          <w:noProof/>
        </w:rPr>
        <w:t xml:space="preserve">рублей </w:t>
      </w:r>
      <w:r w:rsidR="0045445B" w:rsidRPr="0045445B">
        <w:rPr>
          <w:rFonts w:ascii="PT Astra Serif" w:hAnsi="PT Astra Serif"/>
          <w:b/>
          <w:noProof/>
        </w:rPr>
        <w:t>___</w:t>
      </w:r>
      <w:r w:rsidRPr="0045445B">
        <w:rPr>
          <w:rFonts w:ascii="PT Astra Serif" w:hAnsi="PT Astra Serif"/>
          <w:b/>
          <w:noProof/>
        </w:rPr>
        <w:t xml:space="preserve"> </w:t>
      </w:r>
      <w:r w:rsidRPr="001E6976">
        <w:rPr>
          <w:rFonts w:ascii="PT Astra Serif" w:hAnsi="PT Astra Serif"/>
          <w:b/>
          <w:noProof/>
        </w:rPr>
        <w:t xml:space="preserve"> копеек </w:t>
      </w:r>
      <w:r w:rsidR="00A80718">
        <w:rPr>
          <w:rFonts w:ascii="PT Astra Serif" w:hAnsi="PT Astra Serif"/>
          <w:b/>
          <w:noProof/>
        </w:rPr>
        <w:br/>
      </w:r>
      <w:r w:rsidRPr="001E6976">
        <w:rPr>
          <w:rFonts w:ascii="PT Astra Serif" w:hAnsi="PT Astra Serif"/>
          <w:noProof/>
        </w:rPr>
        <w:t xml:space="preserve">и включает </w:t>
      </w:r>
      <w:r w:rsidRPr="001E6976">
        <w:rPr>
          <w:rFonts w:ascii="PT Astra Serif" w:hAnsi="PT Astra Serif"/>
        </w:rPr>
        <w:t xml:space="preserve">в себя все расходы Исполнителя, связанные с оказанием услуг, в том числе затраты </w:t>
      </w:r>
      <w:r w:rsidR="00A80718">
        <w:rPr>
          <w:rFonts w:ascii="PT Astra Serif" w:hAnsi="PT Astra Serif"/>
        </w:rPr>
        <w:br/>
      </w:r>
      <w:r w:rsidRPr="001E6976">
        <w:rPr>
          <w:rFonts w:ascii="PT Astra Serif" w:hAnsi="PT Astra Serif"/>
        </w:rPr>
        <w:t>на командировочные расходы, расходы на</w:t>
      </w:r>
      <w:r w:rsidRPr="001E6976">
        <w:rPr>
          <w:rFonts w:ascii="PT Astra Serif" w:hAnsi="PT Astra Serif"/>
          <w:spacing w:val="1"/>
        </w:rPr>
        <w:t xml:space="preserve"> страхование, уплату налогов, </w:t>
      </w:r>
      <w:r w:rsidR="00330CF5" w:rsidRPr="001E6976">
        <w:rPr>
          <w:rFonts w:ascii="PT Astra Serif" w:hAnsi="PT Astra Serif"/>
          <w:spacing w:val="1"/>
        </w:rPr>
        <w:t xml:space="preserve">пошлин, </w:t>
      </w:r>
      <w:r w:rsidRPr="001E6976">
        <w:rPr>
          <w:rFonts w:ascii="PT Astra Serif" w:hAnsi="PT Astra Serif"/>
          <w:spacing w:val="1"/>
        </w:rPr>
        <w:t xml:space="preserve">сборов и других обязательных платежей, </w:t>
      </w:r>
      <w:r w:rsidRPr="001E6976">
        <w:rPr>
          <w:rFonts w:ascii="PT Astra Serif" w:hAnsi="PT Astra Serif"/>
        </w:rPr>
        <w:t xml:space="preserve">взимаемые с Исполнителя в связи с исполнением обязательств </w:t>
      </w:r>
      <w:r w:rsidR="00A80718">
        <w:rPr>
          <w:rFonts w:ascii="PT Astra Serif" w:hAnsi="PT Astra Serif"/>
        </w:rPr>
        <w:br/>
      </w:r>
      <w:r w:rsidRPr="001E6976">
        <w:rPr>
          <w:rFonts w:ascii="PT Astra Serif" w:hAnsi="PT Astra Serif"/>
        </w:rPr>
        <w:t>по Контракту,</w:t>
      </w:r>
      <w:r w:rsidRPr="001E6976">
        <w:rPr>
          <w:rFonts w:ascii="PT Astra Serif" w:hAnsi="PT Astra Serif"/>
          <w:spacing w:val="1"/>
        </w:rPr>
        <w:t xml:space="preserve"> оформление технической документации, </w:t>
      </w:r>
      <w:r w:rsidRPr="001E6976">
        <w:rPr>
          <w:rFonts w:ascii="PT Astra Serif" w:hAnsi="PT Astra Serif"/>
        </w:rPr>
        <w:t>а также иные расходы Исполнителя, связанные с исполнением обязательств по Контракту.</w:t>
      </w:r>
    </w:p>
    <w:p w:rsidR="003C4DDF" w:rsidRPr="001E6976" w:rsidRDefault="003C4DDF" w:rsidP="00A80718">
      <w:pPr>
        <w:pStyle w:val="12"/>
        <w:ind w:left="-709" w:right="-284"/>
        <w:jc w:val="both"/>
        <w:rPr>
          <w:rFonts w:ascii="PT Astra Serif" w:hAnsi="PT Astra Serif"/>
        </w:rPr>
      </w:pPr>
      <w:r w:rsidRPr="001E6976">
        <w:rPr>
          <w:rFonts w:ascii="PT Astra Serif" w:hAnsi="PT Astra Serif"/>
        </w:rPr>
        <w:t xml:space="preserve">3.2. </w:t>
      </w:r>
      <w:r w:rsidRPr="001E6976">
        <w:rPr>
          <w:rFonts w:ascii="PT Astra Serif" w:hAnsi="PT Astra Serif"/>
          <w:color w:val="000000"/>
        </w:rPr>
        <w:t xml:space="preserve">Цена Контракта является конечной и изменению в сторону уменьшения или увеличения </w:t>
      </w:r>
      <w:r w:rsidR="00A80718">
        <w:rPr>
          <w:rFonts w:ascii="PT Astra Serif" w:hAnsi="PT Astra Serif"/>
          <w:color w:val="000000"/>
        </w:rPr>
        <w:br/>
      </w:r>
      <w:r w:rsidRPr="001E6976">
        <w:rPr>
          <w:rFonts w:ascii="PT Astra Serif" w:hAnsi="PT Astra Serif"/>
          <w:color w:val="000000"/>
        </w:rPr>
        <w:t>не подлежит, з</w:t>
      </w:r>
      <w:r w:rsidRPr="001E6976">
        <w:rPr>
          <w:rFonts w:ascii="PT Astra Serif" w:hAnsi="PT Astra Serif"/>
        </w:rPr>
        <w:t xml:space="preserve">а исключением случаев, предусмотренных статьей 95 Федерального закона </w:t>
      </w:r>
      <w:r w:rsidR="00A80718">
        <w:rPr>
          <w:rFonts w:ascii="PT Astra Serif" w:hAnsi="PT Astra Serif"/>
        </w:rPr>
        <w:br/>
      </w:r>
      <w:r w:rsidRPr="001E6976">
        <w:rPr>
          <w:rFonts w:ascii="PT Astra Serif" w:hAnsi="PT Astra Serif"/>
        </w:rPr>
        <w:t>от 05.04.2013 № 44-ФЗ</w:t>
      </w:r>
      <w:r w:rsidRPr="001E6976">
        <w:rPr>
          <w:rFonts w:ascii="PT Astra Serif" w:hAnsi="PT Astra Serif"/>
          <w:color w:val="000000"/>
        </w:rPr>
        <w:t xml:space="preserve"> и </w:t>
      </w:r>
      <w:r w:rsidRPr="001E6976">
        <w:rPr>
          <w:rFonts w:ascii="PT Astra Serif" w:hAnsi="PT Astra Serif"/>
        </w:rPr>
        <w:t>разделом 8 Контракта.</w:t>
      </w:r>
    </w:p>
    <w:p w:rsidR="003C4DDF" w:rsidRPr="001E6976" w:rsidRDefault="003C4DDF" w:rsidP="0096046F">
      <w:pPr>
        <w:pStyle w:val="12"/>
        <w:ind w:left="-709" w:right="-284"/>
        <w:jc w:val="both"/>
        <w:rPr>
          <w:rFonts w:ascii="PT Astra Serif" w:hAnsi="PT Astra Serif"/>
        </w:rPr>
      </w:pPr>
      <w:r w:rsidRPr="001E6976">
        <w:rPr>
          <w:rFonts w:ascii="PT Astra Serif" w:hAnsi="PT Astra Serif"/>
        </w:rPr>
        <w:t xml:space="preserve">3.3. Оплата по Контракту осуществляется в рублях Российской Федерации в безналичном порядке </w:t>
      </w:r>
      <w:r w:rsidR="00A80718">
        <w:rPr>
          <w:rFonts w:ascii="PT Astra Serif" w:hAnsi="PT Astra Serif"/>
        </w:rPr>
        <w:br/>
      </w:r>
      <w:r w:rsidRPr="001E6976">
        <w:rPr>
          <w:rFonts w:ascii="PT Astra Serif" w:hAnsi="PT Astra Serif"/>
        </w:rPr>
        <w:t xml:space="preserve">в форме платежных поручений путем перечисления Государственным заказчиком выделенных </w:t>
      </w:r>
      <w:r w:rsidR="00A80718">
        <w:rPr>
          <w:rFonts w:ascii="PT Astra Serif" w:hAnsi="PT Astra Serif"/>
        </w:rPr>
        <w:br/>
      </w:r>
      <w:r w:rsidRPr="001E6976">
        <w:rPr>
          <w:rFonts w:ascii="PT Astra Serif" w:hAnsi="PT Astra Serif"/>
        </w:rPr>
        <w:t>из федерального бюджета денежных средств на расчетный счет Исполнителя</w:t>
      </w:r>
      <w:r w:rsidR="0096046F">
        <w:rPr>
          <w:rFonts w:ascii="PT Astra Serif" w:hAnsi="PT Astra Serif"/>
        </w:rPr>
        <w:t xml:space="preserve"> по КБК </w:t>
      </w:r>
      <w:r w:rsidR="0096046F" w:rsidRPr="00877BD0">
        <w:t>0305 42</w:t>
      </w:r>
      <w:r w:rsidR="0096046F">
        <w:t>4</w:t>
      </w:r>
      <w:r w:rsidR="0096046F" w:rsidRPr="00877BD0">
        <w:t>0</w:t>
      </w:r>
      <w:r w:rsidR="0096046F">
        <w:t>6</w:t>
      </w:r>
      <w:r w:rsidR="0096046F" w:rsidRPr="00877BD0">
        <w:t>90049 244</w:t>
      </w:r>
      <w:r w:rsidRPr="001E6976">
        <w:rPr>
          <w:rFonts w:ascii="PT Astra Serif" w:hAnsi="PT Astra Serif"/>
        </w:rPr>
        <w:t xml:space="preserve">, указанный в разделе </w:t>
      </w:r>
      <w:r w:rsidRPr="0045445B">
        <w:rPr>
          <w:rFonts w:ascii="PT Astra Serif" w:hAnsi="PT Astra Serif"/>
        </w:rPr>
        <w:t>1</w:t>
      </w:r>
      <w:r w:rsidR="0045445B" w:rsidRPr="0045445B">
        <w:rPr>
          <w:rFonts w:ascii="PT Astra Serif" w:hAnsi="PT Astra Serif"/>
        </w:rPr>
        <w:t>6</w:t>
      </w:r>
      <w:r w:rsidRPr="0045445B">
        <w:rPr>
          <w:rFonts w:ascii="PT Astra Serif" w:hAnsi="PT Astra Serif"/>
        </w:rPr>
        <w:t xml:space="preserve"> Контракта,</w:t>
      </w:r>
      <w:r w:rsidRPr="001E6976">
        <w:rPr>
          <w:rFonts w:ascii="PT Astra Serif" w:hAnsi="PT Astra Serif"/>
        </w:rPr>
        <w:t xml:space="preserve"> в </w:t>
      </w:r>
      <w:r w:rsidR="002B08FD" w:rsidRPr="001E6976">
        <w:rPr>
          <w:rFonts w:ascii="PT Astra Serif" w:hAnsi="PT Astra Serif"/>
        </w:rPr>
        <w:t xml:space="preserve">течение </w:t>
      </w:r>
      <w:r w:rsidR="0045445B">
        <w:rPr>
          <w:rFonts w:ascii="PT Astra Serif" w:hAnsi="PT Astra Serif"/>
        </w:rPr>
        <w:t>7</w:t>
      </w:r>
      <w:r w:rsidR="00015607" w:rsidRPr="001E6976">
        <w:rPr>
          <w:rFonts w:ascii="PT Astra Serif" w:hAnsi="PT Astra Serif"/>
        </w:rPr>
        <w:t xml:space="preserve"> </w:t>
      </w:r>
      <w:r w:rsidRPr="001E6976">
        <w:rPr>
          <w:rFonts w:ascii="PT Astra Serif" w:hAnsi="PT Astra Serif"/>
          <w:b/>
        </w:rPr>
        <w:t>(</w:t>
      </w:r>
      <w:r w:rsidR="0045445B">
        <w:rPr>
          <w:rFonts w:ascii="PT Astra Serif" w:hAnsi="PT Astra Serif"/>
          <w:b/>
        </w:rPr>
        <w:t>семи</w:t>
      </w:r>
      <w:r w:rsidRPr="001E6976">
        <w:rPr>
          <w:rFonts w:ascii="PT Astra Serif" w:hAnsi="PT Astra Serif"/>
          <w:b/>
        </w:rPr>
        <w:t>) рабочих дней</w:t>
      </w:r>
      <w:r w:rsidRPr="001E6976">
        <w:rPr>
          <w:rFonts w:ascii="PT Astra Serif" w:hAnsi="PT Astra Serif"/>
        </w:rPr>
        <w:t xml:space="preserve"> со дня подписания Государственным заказчиком без замечаний акта приемки оказанных услуг</w:t>
      </w:r>
      <w:r w:rsidR="003611E1">
        <w:rPr>
          <w:rFonts w:ascii="PT Astra Serif" w:hAnsi="PT Astra Serif"/>
        </w:rPr>
        <w:t>.</w:t>
      </w:r>
      <w:r w:rsidRPr="001E6976">
        <w:rPr>
          <w:rFonts w:ascii="PT Astra Serif" w:hAnsi="PT Astra Serif"/>
        </w:rPr>
        <w:t xml:space="preserve"> </w:t>
      </w:r>
    </w:p>
    <w:p w:rsidR="003C4DDF" w:rsidRPr="001E6976" w:rsidRDefault="003C4DDF" w:rsidP="00A80718">
      <w:pPr>
        <w:pStyle w:val="12"/>
        <w:ind w:left="-709" w:right="-284"/>
        <w:jc w:val="both"/>
        <w:rPr>
          <w:rFonts w:ascii="PT Astra Serif" w:hAnsi="PT Astra Serif"/>
        </w:rPr>
      </w:pPr>
      <w:r w:rsidRPr="001E6976">
        <w:rPr>
          <w:rFonts w:ascii="PT Astra Serif" w:hAnsi="PT Astra Serif"/>
        </w:rPr>
        <w:t xml:space="preserve">3.4.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w:t>
      </w:r>
      <w:r w:rsidR="00A80718">
        <w:rPr>
          <w:rFonts w:ascii="PT Astra Serif" w:hAnsi="PT Astra Serif"/>
        </w:rPr>
        <w:br/>
      </w:r>
      <w:r w:rsidRPr="001E6976">
        <w:rPr>
          <w:rFonts w:ascii="PT Astra Serif" w:hAnsi="PT Astra Serif"/>
        </w:rPr>
        <w:t xml:space="preserve">в виде дополнительного соглашения к Контракту и подписано Сторонами. В противном случае </w:t>
      </w:r>
      <w:r w:rsidR="00A80718">
        <w:rPr>
          <w:rFonts w:ascii="PT Astra Serif" w:hAnsi="PT Astra Serif"/>
        </w:rPr>
        <w:br/>
      </w:r>
      <w:r w:rsidRPr="001E6976">
        <w:rPr>
          <w:rFonts w:ascii="PT Astra Serif" w:hAnsi="PT Astra Serif"/>
        </w:rPr>
        <w:t xml:space="preserve">все риски, связанные с перечислением Государственным заказчиком денежных средств </w:t>
      </w:r>
      <w:r w:rsidR="00A80718">
        <w:rPr>
          <w:rFonts w:ascii="PT Astra Serif" w:hAnsi="PT Astra Serif"/>
        </w:rPr>
        <w:br/>
      </w:r>
      <w:r w:rsidRPr="001E6976">
        <w:rPr>
          <w:rFonts w:ascii="PT Astra Serif" w:hAnsi="PT Astra Serif"/>
        </w:rPr>
        <w:t>по указанным в Контракте банковским реквизитам Исполнителя, несет Исполнитель</w:t>
      </w:r>
    </w:p>
    <w:p w:rsidR="003C4DDF" w:rsidRPr="001E6976" w:rsidRDefault="003C4DDF" w:rsidP="00A80718">
      <w:pPr>
        <w:pStyle w:val="12"/>
        <w:ind w:left="-709" w:right="-284"/>
        <w:jc w:val="both"/>
        <w:rPr>
          <w:rFonts w:ascii="PT Astra Serif" w:hAnsi="PT Astra Serif"/>
        </w:rPr>
      </w:pPr>
      <w:r w:rsidRPr="001E6976">
        <w:rPr>
          <w:rFonts w:ascii="PT Astra Serif" w:hAnsi="PT Astra Serif"/>
        </w:rPr>
        <w:t>3.5. Обязательства по оплате оказанных Исполнителем услуг считаются выполненными в день списания денежных средств со сч</w:t>
      </w:r>
      <w:r w:rsidRPr="003611E1">
        <w:rPr>
          <w:rFonts w:ascii="PT Astra Serif" w:hAnsi="PT Astra Serif"/>
        </w:rPr>
        <w:t>ет</w:t>
      </w:r>
      <w:r w:rsidR="003611E1" w:rsidRPr="003611E1">
        <w:rPr>
          <w:rFonts w:ascii="PT Astra Serif" w:hAnsi="PT Astra Serif"/>
        </w:rPr>
        <w:t>а</w:t>
      </w:r>
      <w:r w:rsidRPr="003611E1">
        <w:rPr>
          <w:rFonts w:ascii="PT Astra Serif" w:hAnsi="PT Astra Serif"/>
        </w:rPr>
        <w:t xml:space="preserve"> </w:t>
      </w:r>
      <w:r w:rsidRPr="001E6976">
        <w:rPr>
          <w:rFonts w:ascii="PT Astra Serif" w:hAnsi="PT Astra Serif"/>
        </w:rPr>
        <w:t>Государственного заказчика.</w:t>
      </w:r>
    </w:p>
    <w:p w:rsidR="003C4DDF" w:rsidRPr="001E6976" w:rsidRDefault="003C4DDF" w:rsidP="00A80718">
      <w:pPr>
        <w:pStyle w:val="12"/>
        <w:ind w:left="-709" w:right="-284"/>
        <w:jc w:val="both"/>
        <w:rPr>
          <w:rFonts w:ascii="PT Astra Serif" w:hAnsi="PT Astra Serif"/>
        </w:rPr>
      </w:pPr>
    </w:p>
    <w:p w:rsidR="003C4DDF" w:rsidRPr="001E6976" w:rsidRDefault="003C4DDF" w:rsidP="00A80718">
      <w:pPr>
        <w:pStyle w:val="12"/>
        <w:ind w:left="-709" w:right="-284"/>
        <w:jc w:val="center"/>
        <w:rPr>
          <w:rFonts w:ascii="PT Astra Serif" w:hAnsi="PT Astra Serif"/>
          <w:b/>
          <w:noProof/>
          <w:color w:val="000000"/>
        </w:rPr>
      </w:pPr>
      <w:r w:rsidRPr="001E6976">
        <w:rPr>
          <w:rFonts w:ascii="PT Astra Serif" w:hAnsi="PT Astra Serif"/>
          <w:b/>
          <w:noProof/>
          <w:color w:val="000000"/>
        </w:rPr>
        <w:t>4. КАЧЕСТВО УСЛУГ</w:t>
      </w:r>
    </w:p>
    <w:p w:rsidR="003C4DDF" w:rsidRPr="001E6976" w:rsidRDefault="003C4DDF" w:rsidP="00A80718">
      <w:pPr>
        <w:pStyle w:val="12"/>
        <w:ind w:left="-709" w:right="-284"/>
        <w:jc w:val="both"/>
        <w:rPr>
          <w:rFonts w:ascii="PT Astra Serif" w:hAnsi="PT Astra Serif"/>
          <w:spacing w:val="1"/>
        </w:rPr>
      </w:pPr>
      <w:r w:rsidRPr="001E6976">
        <w:rPr>
          <w:rFonts w:ascii="PT Astra Serif" w:hAnsi="PT Astra Serif"/>
          <w:noProof/>
          <w:color w:val="000000"/>
        </w:rPr>
        <w:t>4.1.</w:t>
      </w:r>
      <w:r w:rsidR="0031784C" w:rsidRPr="001E6976">
        <w:rPr>
          <w:rFonts w:ascii="PT Astra Serif" w:hAnsi="PT Astra Serif"/>
          <w:noProof/>
          <w:color w:val="000000"/>
        </w:rPr>
        <w:t xml:space="preserve"> </w:t>
      </w:r>
      <w:r w:rsidRPr="00A5358E">
        <w:rPr>
          <w:rFonts w:ascii="PT Astra Serif" w:hAnsi="PT Astra Serif"/>
        </w:rPr>
        <w:t xml:space="preserve">Оказываемые услуги должны соответствовать требованиям, установленным в </w:t>
      </w:r>
      <w:r w:rsidR="00A5358E" w:rsidRPr="00A5358E">
        <w:rPr>
          <w:rFonts w:ascii="PT Astra Serif" w:hAnsi="PT Astra Serif"/>
        </w:rPr>
        <w:t>техническом задании</w:t>
      </w:r>
      <w:r w:rsidRPr="001E6976">
        <w:rPr>
          <w:rFonts w:ascii="PT Astra Serif" w:hAnsi="PT Astra Serif"/>
          <w:color w:val="000000"/>
        </w:rPr>
        <w:t xml:space="preserve"> (Приложение № 1 к Контракту), являющейся неотъемлемой частью Контракта, </w:t>
      </w:r>
      <w:r w:rsidRPr="001E6976">
        <w:rPr>
          <w:rFonts w:ascii="PT Astra Serif" w:hAnsi="PT Astra Serif"/>
          <w:spacing w:val="1"/>
        </w:rPr>
        <w:t>обязательным требованиям, установленными законодательством Российской Федерации.</w:t>
      </w:r>
    </w:p>
    <w:p w:rsidR="00523E5F" w:rsidRPr="001E6976" w:rsidRDefault="0031784C" w:rsidP="00A80718">
      <w:pPr>
        <w:widowControl w:val="0"/>
        <w:autoSpaceDE w:val="0"/>
        <w:autoSpaceDN w:val="0"/>
        <w:adjustRightInd w:val="0"/>
        <w:ind w:left="-709" w:right="-284"/>
        <w:jc w:val="both"/>
        <w:rPr>
          <w:rFonts w:ascii="PT Astra Serif" w:hAnsi="PT Astra Serif"/>
          <w:lang w:eastAsia="zh-CN"/>
        </w:rPr>
      </w:pPr>
      <w:r w:rsidRPr="001E6976">
        <w:rPr>
          <w:rFonts w:ascii="PT Astra Serif" w:hAnsi="PT Astra Serif"/>
          <w:lang w:eastAsia="zh-CN"/>
        </w:rPr>
        <w:t>4.</w:t>
      </w:r>
      <w:r w:rsidR="004452B8" w:rsidRPr="001E6976">
        <w:rPr>
          <w:rFonts w:ascii="PT Astra Serif" w:hAnsi="PT Astra Serif"/>
          <w:lang w:eastAsia="zh-CN"/>
        </w:rPr>
        <w:t xml:space="preserve">2. </w:t>
      </w:r>
      <w:r w:rsidR="00523E5F" w:rsidRPr="001E6976">
        <w:rPr>
          <w:rFonts w:ascii="PT Astra Serif" w:hAnsi="PT Astra Serif"/>
          <w:lang w:eastAsia="zh-CN"/>
        </w:rPr>
        <w:t xml:space="preserve">Срок гарантии качества выполненных работ составляет </w:t>
      </w:r>
      <w:r w:rsidR="00677EFB">
        <w:rPr>
          <w:rFonts w:ascii="PT Astra Serif" w:hAnsi="PT Astra Serif"/>
          <w:lang w:eastAsia="zh-CN"/>
        </w:rPr>
        <w:t>12</w:t>
      </w:r>
      <w:r w:rsidR="00523E5F" w:rsidRPr="001E6976">
        <w:rPr>
          <w:rFonts w:ascii="PT Astra Serif" w:hAnsi="PT Astra Serif"/>
          <w:lang w:eastAsia="zh-CN"/>
        </w:rPr>
        <w:t xml:space="preserve"> месяц</w:t>
      </w:r>
      <w:r w:rsidR="00677EFB">
        <w:rPr>
          <w:rFonts w:ascii="PT Astra Serif" w:hAnsi="PT Astra Serif"/>
          <w:lang w:eastAsia="zh-CN"/>
        </w:rPr>
        <w:t>ев</w:t>
      </w:r>
      <w:r w:rsidR="00523E5F" w:rsidRPr="001E6976">
        <w:rPr>
          <w:rFonts w:ascii="PT Astra Serif" w:hAnsi="PT Astra Serif"/>
          <w:lang w:eastAsia="zh-CN"/>
        </w:rPr>
        <w:t xml:space="preserve"> с даты подписания Заказчиком документа о приемке в единой информационной системе в сфере закупок.</w:t>
      </w:r>
    </w:p>
    <w:p w:rsidR="001B36A1" w:rsidRDefault="00523E5F" w:rsidP="003A7362">
      <w:pPr>
        <w:widowControl w:val="0"/>
        <w:autoSpaceDE w:val="0"/>
        <w:autoSpaceDN w:val="0"/>
        <w:adjustRightInd w:val="0"/>
        <w:ind w:left="-709" w:right="-284"/>
        <w:jc w:val="both"/>
        <w:rPr>
          <w:rFonts w:ascii="PT Astra Serif" w:hAnsi="PT Astra Serif"/>
          <w:lang w:eastAsia="zh-CN"/>
        </w:rPr>
      </w:pPr>
      <w:r w:rsidRPr="001E6976">
        <w:rPr>
          <w:rFonts w:ascii="PT Astra Serif" w:hAnsi="PT Astra Serif"/>
          <w:lang w:eastAsia="zh-CN"/>
        </w:rPr>
        <w:t xml:space="preserve">В случае обнаружения несоответствия проектной документации техническому заданию или </w:t>
      </w:r>
      <w:r w:rsidR="00A80718">
        <w:rPr>
          <w:rFonts w:ascii="PT Astra Serif" w:hAnsi="PT Astra Serif"/>
          <w:lang w:eastAsia="zh-CN"/>
        </w:rPr>
        <w:br/>
      </w:r>
      <w:r w:rsidRPr="001E6976">
        <w:rPr>
          <w:rFonts w:ascii="PT Astra Serif" w:hAnsi="PT Astra Serif"/>
          <w:lang w:eastAsia="zh-CN"/>
        </w:rPr>
        <w:t>в случае поступления в адрес Заказчика предписаний или замечаний экспертных или контролирующих органов о несоответствии проектной документации требованиям, установленным техническими регламентами, стандартами и иными требованиями, предусмотренными законодательством Российской Федерации о техническом регулировании, Подрядчик без дополнительных затрат со стороны Заказчика вносит изменения в ранее выданную проектную</w:t>
      </w:r>
      <w:r w:rsidR="001B36A1">
        <w:rPr>
          <w:rFonts w:ascii="PT Astra Serif" w:hAnsi="PT Astra Serif"/>
          <w:lang w:eastAsia="zh-CN"/>
        </w:rPr>
        <w:br/>
      </w:r>
    </w:p>
    <w:p w:rsidR="001B36A1" w:rsidRDefault="001B36A1" w:rsidP="003A7362">
      <w:pPr>
        <w:widowControl w:val="0"/>
        <w:autoSpaceDE w:val="0"/>
        <w:autoSpaceDN w:val="0"/>
        <w:adjustRightInd w:val="0"/>
        <w:ind w:left="-709" w:right="-284"/>
        <w:jc w:val="both"/>
        <w:rPr>
          <w:rFonts w:ascii="PT Astra Serif" w:hAnsi="PT Astra Serif"/>
          <w:lang w:eastAsia="zh-CN"/>
        </w:rPr>
      </w:pPr>
    </w:p>
    <w:p w:rsidR="001B36A1" w:rsidRDefault="001B36A1" w:rsidP="003A7362">
      <w:pPr>
        <w:widowControl w:val="0"/>
        <w:autoSpaceDE w:val="0"/>
        <w:autoSpaceDN w:val="0"/>
        <w:adjustRightInd w:val="0"/>
        <w:ind w:left="-709" w:right="-284"/>
        <w:jc w:val="both"/>
        <w:rPr>
          <w:rFonts w:ascii="PT Astra Serif" w:hAnsi="PT Astra Serif"/>
          <w:lang w:eastAsia="zh-CN"/>
        </w:rPr>
      </w:pPr>
    </w:p>
    <w:p w:rsidR="004452B8" w:rsidRPr="001E6976" w:rsidRDefault="00523E5F" w:rsidP="003A7362">
      <w:pPr>
        <w:widowControl w:val="0"/>
        <w:autoSpaceDE w:val="0"/>
        <w:autoSpaceDN w:val="0"/>
        <w:adjustRightInd w:val="0"/>
        <w:ind w:left="-709" w:right="-284"/>
        <w:jc w:val="both"/>
        <w:rPr>
          <w:rFonts w:ascii="PT Astra Serif" w:hAnsi="PT Astra Serif"/>
          <w:lang w:eastAsia="zh-CN"/>
        </w:rPr>
      </w:pPr>
      <w:r w:rsidRPr="001E6976">
        <w:rPr>
          <w:rFonts w:ascii="PT Astra Serif" w:hAnsi="PT Astra Serif"/>
          <w:lang w:eastAsia="zh-CN"/>
        </w:rPr>
        <w:t xml:space="preserve">документацию и передает Заказчику проектную документацию с учетом изменений. </w:t>
      </w:r>
      <w:r w:rsidR="00A80718">
        <w:rPr>
          <w:rFonts w:ascii="PT Astra Serif" w:hAnsi="PT Astra Serif"/>
          <w:lang w:eastAsia="zh-CN"/>
        </w:rPr>
        <w:br/>
      </w:r>
      <w:r w:rsidR="004452B8" w:rsidRPr="001E6976">
        <w:rPr>
          <w:rFonts w:ascii="PT Astra Serif" w:hAnsi="PT Astra Serif"/>
          <w:lang w:eastAsia="zh-CN"/>
        </w:rPr>
        <w:t xml:space="preserve">В случае предъявления Государственным заказчиком требования о безвозмездном устранении недостатков услуг Исполнитель обязан устранить такие недостатки в течение </w:t>
      </w:r>
      <w:r w:rsidR="00A80718">
        <w:rPr>
          <w:rFonts w:ascii="PT Astra Serif" w:hAnsi="PT Astra Serif"/>
          <w:lang w:eastAsia="zh-CN"/>
        </w:rPr>
        <w:br/>
      </w:r>
      <w:r w:rsidR="004452B8" w:rsidRPr="001E6976">
        <w:rPr>
          <w:rFonts w:ascii="PT Astra Serif" w:hAnsi="PT Astra Serif"/>
          <w:lang w:eastAsia="zh-CN"/>
        </w:rPr>
        <w:t>7 (семи) календарных дней с момента предъявления требования.</w:t>
      </w:r>
    </w:p>
    <w:p w:rsidR="004452B8" w:rsidRPr="001E6976" w:rsidRDefault="004452B8" w:rsidP="00A80718">
      <w:pPr>
        <w:widowControl w:val="0"/>
        <w:autoSpaceDE w:val="0"/>
        <w:autoSpaceDN w:val="0"/>
        <w:adjustRightInd w:val="0"/>
        <w:ind w:left="-709" w:right="-284"/>
        <w:jc w:val="both"/>
        <w:rPr>
          <w:rFonts w:ascii="PT Astra Serif" w:hAnsi="PT Astra Serif"/>
          <w:lang w:eastAsia="zh-CN"/>
        </w:rPr>
      </w:pPr>
      <w:r w:rsidRPr="001E6976">
        <w:rPr>
          <w:rFonts w:ascii="PT Astra Serif" w:hAnsi="PT Astra Serif"/>
          <w:lang w:eastAsia="zh-CN"/>
        </w:rPr>
        <w:t xml:space="preserve">В случае выявления существенных недостатков услуг они должны быть устранены в течение </w:t>
      </w:r>
      <w:r w:rsidR="00DD4933">
        <w:rPr>
          <w:rFonts w:ascii="PT Astra Serif" w:hAnsi="PT Astra Serif"/>
          <w:lang w:eastAsia="zh-CN"/>
        </w:rPr>
        <w:br/>
      </w:r>
      <w:r w:rsidRPr="001E6976">
        <w:rPr>
          <w:rFonts w:ascii="PT Astra Serif" w:hAnsi="PT Astra Serif"/>
          <w:lang w:eastAsia="zh-CN"/>
        </w:rPr>
        <w:t>14 (четырнадцати) календарных дней.</w:t>
      </w:r>
    </w:p>
    <w:p w:rsidR="004452B8" w:rsidRPr="001E6976" w:rsidRDefault="004452B8" w:rsidP="00A80718">
      <w:pPr>
        <w:widowControl w:val="0"/>
        <w:autoSpaceDE w:val="0"/>
        <w:autoSpaceDN w:val="0"/>
        <w:adjustRightInd w:val="0"/>
        <w:ind w:left="-709" w:right="-284"/>
        <w:jc w:val="both"/>
        <w:rPr>
          <w:rFonts w:ascii="PT Astra Serif" w:hAnsi="PT Astra Serif"/>
          <w:lang w:eastAsia="zh-CN"/>
        </w:rPr>
      </w:pPr>
      <w:r w:rsidRPr="001E6976">
        <w:rPr>
          <w:rFonts w:ascii="PT Astra Serif" w:hAnsi="PT Astra Serif"/>
          <w:lang w:eastAsia="zh-CN"/>
        </w:rPr>
        <w:t xml:space="preserve">Государственный заказчик вправе устранять недостатки услуг самостоятельно или </w:t>
      </w:r>
      <w:r w:rsidR="00A80718">
        <w:rPr>
          <w:rFonts w:ascii="PT Astra Serif" w:hAnsi="PT Astra Serif"/>
          <w:lang w:eastAsia="zh-CN"/>
        </w:rPr>
        <w:br/>
      </w:r>
      <w:r w:rsidRPr="001E6976">
        <w:rPr>
          <w:rFonts w:ascii="PT Astra Serif" w:hAnsi="PT Astra Serif"/>
          <w:lang w:eastAsia="zh-CN"/>
        </w:rPr>
        <w:t>с привлечением третьих лиц и требовать от Исполнителя возмещения расходов на их устранение.</w:t>
      </w:r>
    </w:p>
    <w:p w:rsidR="0031784C" w:rsidRPr="001E6976" w:rsidRDefault="004452B8" w:rsidP="00A80718">
      <w:pPr>
        <w:widowControl w:val="0"/>
        <w:autoSpaceDE w:val="0"/>
        <w:autoSpaceDN w:val="0"/>
        <w:adjustRightInd w:val="0"/>
        <w:ind w:left="-709" w:right="-284"/>
        <w:jc w:val="both"/>
        <w:rPr>
          <w:rFonts w:ascii="PT Astra Serif" w:hAnsi="PT Astra Serif"/>
          <w:lang w:eastAsia="zh-CN"/>
        </w:rPr>
      </w:pPr>
      <w:r w:rsidRPr="001E6976">
        <w:rPr>
          <w:rFonts w:ascii="PT Astra Serif" w:hAnsi="PT Astra Serif"/>
          <w:lang w:eastAsia="zh-CN"/>
        </w:rPr>
        <w:t>Исполнитель обязан возместить расходы Государственного заказчика на устранение недостатков услуг в течение 1</w:t>
      </w:r>
      <w:r w:rsidR="00C15934">
        <w:rPr>
          <w:rFonts w:ascii="PT Astra Serif" w:hAnsi="PT Astra Serif"/>
          <w:lang w:eastAsia="zh-CN"/>
        </w:rPr>
        <w:t>0</w:t>
      </w:r>
      <w:r w:rsidRPr="001E6976">
        <w:rPr>
          <w:rFonts w:ascii="PT Astra Serif" w:hAnsi="PT Astra Serif"/>
          <w:lang w:eastAsia="zh-CN"/>
        </w:rPr>
        <w:t xml:space="preserve"> (пятнадцати) дней с момента получения требования от Государственного заказчика, при условии представления последним документов, подтверждающих расходы.</w:t>
      </w:r>
    </w:p>
    <w:p w:rsidR="00920E54" w:rsidRPr="001E6976" w:rsidRDefault="00920E54" w:rsidP="00A80718">
      <w:pPr>
        <w:widowControl w:val="0"/>
        <w:autoSpaceDE w:val="0"/>
        <w:autoSpaceDN w:val="0"/>
        <w:adjustRightInd w:val="0"/>
        <w:ind w:left="-709" w:right="-284"/>
        <w:jc w:val="both"/>
        <w:rPr>
          <w:rFonts w:ascii="PT Astra Serif" w:hAnsi="PT Astra Serif"/>
          <w:lang w:eastAsia="zh-CN"/>
        </w:rPr>
      </w:pPr>
    </w:p>
    <w:p w:rsidR="00A96A9F" w:rsidRPr="001E6976" w:rsidRDefault="00A96A9F" w:rsidP="00A80718">
      <w:pPr>
        <w:ind w:left="-709" w:right="-284"/>
        <w:jc w:val="center"/>
        <w:rPr>
          <w:rFonts w:ascii="PT Astra Serif" w:hAnsi="PT Astra Serif"/>
          <w:b/>
          <w:noProof/>
        </w:rPr>
      </w:pPr>
    </w:p>
    <w:p w:rsidR="00435DEB" w:rsidRPr="001E6976" w:rsidRDefault="00435DEB" w:rsidP="00A80718">
      <w:pPr>
        <w:ind w:left="-709" w:right="-284"/>
        <w:jc w:val="center"/>
        <w:rPr>
          <w:rFonts w:ascii="PT Astra Serif" w:hAnsi="PT Astra Serif"/>
          <w:b/>
          <w:noProof/>
        </w:rPr>
      </w:pPr>
      <w:r w:rsidRPr="001E6976">
        <w:rPr>
          <w:rFonts w:ascii="PT Astra Serif" w:hAnsi="PT Astra Serif"/>
          <w:b/>
          <w:noProof/>
        </w:rPr>
        <w:t xml:space="preserve">5. СРОКИ и ПОРЯДОК </w:t>
      </w:r>
      <w:r w:rsidR="00920E54" w:rsidRPr="001E6976">
        <w:rPr>
          <w:rFonts w:ascii="PT Astra Serif" w:hAnsi="PT Astra Serif"/>
          <w:b/>
          <w:noProof/>
        </w:rPr>
        <w:t>ОКАЗАНИЯ УСЛУГ</w:t>
      </w:r>
    </w:p>
    <w:p w:rsidR="00920E54" w:rsidRPr="001E6976" w:rsidRDefault="00BF778B" w:rsidP="00A80718">
      <w:pPr>
        <w:pStyle w:val="12"/>
        <w:ind w:left="-709" w:right="-284"/>
        <w:jc w:val="both"/>
        <w:rPr>
          <w:rFonts w:ascii="PT Astra Serif" w:hAnsi="PT Astra Serif"/>
          <w:color w:val="000000"/>
        </w:rPr>
      </w:pPr>
      <w:r w:rsidRPr="001E6976">
        <w:rPr>
          <w:rFonts w:ascii="PT Astra Serif" w:hAnsi="PT Astra Serif"/>
        </w:rPr>
        <w:t xml:space="preserve">5.1. </w:t>
      </w:r>
      <w:r w:rsidR="00920E54" w:rsidRPr="001E6976">
        <w:rPr>
          <w:rFonts w:ascii="PT Astra Serif" w:hAnsi="PT Astra Serif"/>
          <w:color w:val="000000"/>
        </w:rPr>
        <w:t xml:space="preserve">Исполнитель обязан оказать Государственному заказчику услуги по заявке Государственного заказчика в количестве, по качеству, по цене, по адресу, в порядке </w:t>
      </w:r>
      <w:r w:rsidR="00A80718">
        <w:rPr>
          <w:rFonts w:ascii="PT Astra Serif" w:hAnsi="PT Astra Serif"/>
          <w:color w:val="000000"/>
        </w:rPr>
        <w:br/>
      </w:r>
      <w:r w:rsidR="00920E54" w:rsidRPr="001E6976">
        <w:rPr>
          <w:rFonts w:ascii="PT Astra Serif" w:hAnsi="PT Astra Serif"/>
          <w:color w:val="000000"/>
        </w:rPr>
        <w:t xml:space="preserve">и в сроки, предусмотренные </w:t>
      </w:r>
      <w:r w:rsidR="000C2714">
        <w:rPr>
          <w:rFonts w:ascii="PT Astra Serif" w:hAnsi="PT Astra Serif"/>
          <w:color w:val="000000"/>
        </w:rPr>
        <w:t xml:space="preserve">Техническим заданием (Приложение №1 к настоящему Контракту) </w:t>
      </w:r>
      <w:r w:rsidR="00A80718">
        <w:rPr>
          <w:rFonts w:ascii="PT Astra Serif" w:hAnsi="PT Astra Serif"/>
          <w:color w:val="000000"/>
        </w:rPr>
        <w:br/>
      </w:r>
      <w:r w:rsidR="000C2714">
        <w:rPr>
          <w:rFonts w:ascii="PT Astra Serif" w:hAnsi="PT Astra Serif"/>
          <w:color w:val="000000"/>
        </w:rPr>
        <w:t xml:space="preserve">и </w:t>
      </w:r>
      <w:r w:rsidR="00690681">
        <w:rPr>
          <w:rFonts w:ascii="PT Astra Serif" w:hAnsi="PT Astra Serif"/>
          <w:color w:val="000000"/>
        </w:rPr>
        <w:t xml:space="preserve">Актом приемки товаров, работ, услуг </w:t>
      </w:r>
      <w:r w:rsidR="00920E54" w:rsidRPr="001E6976">
        <w:rPr>
          <w:rFonts w:ascii="PT Astra Serif" w:hAnsi="PT Astra Serif"/>
          <w:color w:val="000000"/>
        </w:rPr>
        <w:t xml:space="preserve">(Приложение № </w:t>
      </w:r>
      <w:r w:rsidR="000C2714">
        <w:rPr>
          <w:rFonts w:ascii="PT Astra Serif" w:hAnsi="PT Astra Serif"/>
          <w:color w:val="000000"/>
        </w:rPr>
        <w:t>2</w:t>
      </w:r>
      <w:r w:rsidR="00920E54" w:rsidRPr="001E6976">
        <w:rPr>
          <w:rFonts w:ascii="PT Astra Serif" w:hAnsi="PT Astra Serif"/>
          <w:color w:val="000000"/>
        </w:rPr>
        <w:t xml:space="preserve"> к</w:t>
      </w:r>
      <w:r w:rsidR="000C2714">
        <w:rPr>
          <w:rFonts w:ascii="PT Astra Serif" w:hAnsi="PT Astra Serif"/>
          <w:color w:val="000000"/>
        </w:rPr>
        <w:t xml:space="preserve"> настоящему</w:t>
      </w:r>
      <w:r w:rsidR="00920E54" w:rsidRPr="001E6976">
        <w:rPr>
          <w:rFonts w:ascii="PT Astra Serif" w:hAnsi="PT Astra Serif"/>
          <w:color w:val="000000"/>
        </w:rPr>
        <w:t xml:space="preserve"> Контракту) и иными условиями Контракта.</w:t>
      </w:r>
    </w:p>
    <w:p w:rsidR="00920E54" w:rsidRPr="001E6976" w:rsidRDefault="00920E54" w:rsidP="00A80718">
      <w:pPr>
        <w:pStyle w:val="12"/>
        <w:ind w:left="-709" w:right="-284"/>
        <w:jc w:val="both"/>
        <w:rPr>
          <w:rFonts w:ascii="PT Astra Serif" w:hAnsi="PT Astra Serif"/>
          <w:color w:val="000000"/>
        </w:rPr>
      </w:pPr>
      <w:r w:rsidRPr="001E6976">
        <w:rPr>
          <w:rFonts w:ascii="PT Astra Serif" w:hAnsi="PT Astra Serif"/>
          <w:color w:val="000000"/>
        </w:rPr>
        <w:t>Исполнитель имеет право исполнить обязательство или его часть досрочно без письменного согласия Государственного заказчика.</w:t>
      </w:r>
    </w:p>
    <w:p w:rsidR="001A43A8" w:rsidRPr="001E6976" w:rsidRDefault="00920E54" w:rsidP="00A80718">
      <w:pPr>
        <w:pStyle w:val="12"/>
        <w:ind w:left="-709" w:right="-284"/>
        <w:jc w:val="both"/>
        <w:rPr>
          <w:rFonts w:ascii="PT Astra Serif" w:hAnsi="PT Astra Serif"/>
          <w:color w:val="000000"/>
        </w:rPr>
      </w:pPr>
      <w:r w:rsidRPr="001E6976">
        <w:rPr>
          <w:rFonts w:ascii="PT Astra Serif" w:hAnsi="PT Astra Serif"/>
          <w:color w:val="000000"/>
        </w:rPr>
        <w:t>5.2.</w:t>
      </w:r>
      <w:r w:rsidR="006A5FBD" w:rsidRPr="001E6976">
        <w:rPr>
          <w:rFonts w:ascii="PT Astra Serif" w:hAnsi="PT Astra Serif"/>
        </w:rPr>
        <w:t xml:space="preserve"> </w:t>
      </w:r>
      <w:bookmarkStart w:id="2" w:name="_Hlk129789041"/>
      <w:r w:rsidR="006A5FBD" w:rsidRPr="001E6976">
        <w:rPr>
          <w:rFonts w:ascii="PT Astra Serif" w:hAnsi="PT Astra Serif"/>
          <w:color w:val="000000"/>
        </w:rPr>
        <w:t xml:space="preserve">Государственный заказчик </w:t>
      </w:r>
      <w:bookmarkEnd w:id="2"/>
      <w:r w:rsidR="006A5FBD" w:rsidRPr="001E6976">
        <w:rPr>
          <w:rFonts w:ascii="PT Astra Serif" w:hAnsi="PT Astra Serif"/>
          <w:color w:val="000000"/>
        </w:rPr>
        <w:t>осуществляет приемку оказанных услуг</w:t>
      </w:r>
      <w:r w:rsidR="000C2714">
        <w:rPr>
          <w:rFonts w:ascii="PT Astra Serif" w:hAnsi="PT Astra Serif"/>
          <w:color w:val="000000"/>
        </w:rPr>
        <w:t xml:space="preserve"> по </w:t>
      </w:r>
      <w:r w:rsidR="00690681">
        <w:rPr>
          <w:rFonts w:ascii="PT Astra Serif" w:hAnsi="PT Astra Serif"/>
          <w:color w:val="000000"/>
        </w:rPr>
        <w:t>письменному</w:t>
      </w:r>
      <w:r w:rsidR="000C2714">
        <w:rPr>
          <w:rFonts w:ascii="PT Astra Serif" w:hAnsi="PT Astra Serif"/>
          <w:color w:val="000000"/>
        </w:rPr>
        <w:t xml:space="preserve"> уведомлению исполнителя об окончании</w:t>
      </w:r>
      <w:r w:rsidR="006A5FBD" w:rsidRPr="001E6976">
        <w:rPr>
          <w:rFonts w:ascii="PT Astra Serif" w:hAnsi="PT Astra Serif"/>
          <w:color w:val="000000"/>
        </w:rPr>
        <w:t xml:space="preserve"> </w:t>
      </w:r>
      <w:r w:rsidR="000C2714">
        <w:rPr>
          <w:rFonts w:ascii="PT Astra Serif" w:hAnsi="PT Astra Serif"/>
          <w:color w:val="000000"/>
        </w:rPr>
        <w:t xml:space="preserve">выполнения работ </w:t>
      </w:r>
      <w:r w:rsidR="006A5FBD" w:rsidRPr="001E6976">
        <w:rPr>
          <w:rFonts w:ascii="PT Astra Serif" w:hAnsi="PT Astra Serif"/>
          <w:color w:val="000000"/>
        </w:rPr>
        <w:t xml:space="preserve">в течение </w:t>
      </w:r>
      <w:r w:rsidR="00690681">
        <w:rPr>
          <w:rFonts w:ascii="PT Astra Serif" w:hAnsi="PT Astra Serif"/>
          <w:color w:val="000000"/>
        </w:rPr>
        <w:t xml:space="preserve">5 </w:t>
      </w:r>
      <w:r w:rsidR="006A5FBD" w:rsidRPr="001E6976">
        <w:rPr>
          <w:rFonts w:ascii="PT Astra Serif" w:hAnsi="PT Astra Serif"/>
          <w:color w:val="000000"/>
        </w:rPr>
        <w:t>(пяти) рабочих дней, следующих за днем поступления Государственному заказчику подписанного Исполнителем акта оказанных услуг (документа о приемке) в соответствии с ч.13 ст.94 Закона №44-ФЗ.</w:t>
      </w:r>
      <w:r w:rsidR="001A43A8" w:rsidRPr="001E6976">
        <w:rPr>
          <w:rFonts w:ascii="PT Astra Serif" w:hAnsi="PT Astra Serif"/>
        </w:rPr>
        <w:t xml:space="preserve"> </w:t>
      </w:r>
      <w:r w:rsidR="001A43A8" w:rsidRPr="001E6976">
        <w:rPr>
          <w:rFonts w:ascii="PT Astra Serif" w:hAnsi="PT Astra Serif"/>
          <w:color w:val="000000"/>
        </w:rPr>
        <w:t xml:space="preserve"> Государственный заказчик вправе создать приемочную комиссию, состоящую из не менее пяти человек, для проверки соответствия качества оказанных услуг требованиям, установленным настоящим Контрактом. Проверка соответствия качества оказанных услуг требованиям, установленным настоящим Контрактом может осуществляться также </w:t>
      </w:r>
      <w:r w:rsidR="00A80718">
        <w:rPr>
          <w:rFonts w:ascii="PT Astra Serif" w:hAnsi="PT Astra Serif"/>
          <w:color w:val="000000"/>
        </w:rPr>
        <w:br/>
      </w:r>
      <w:r w:rsidR="001A43A8" w:rsidRPr="001E6976">
        <w:rPr>
          <w:rFonts w:ascii="PT Astra Serif" w:hAnsi="PT Astra Serif"/>
          <w:color w:val="000000"/>
        </w:rPr>
        <w:t>с привлечением экспертов, экспертных организаций.</w:t>
      </w:r>
    </w:p>
    <w:p w:rsidR="006A5FBD" w:rsidRPr="001E6976" w:rsidRDefault="001A43A8" w:rsidP="00A80718">
      <w:pPr>
        <w:pStyle w:val="12"/>
        <w:ind w:left="-709" w:right="-284"/>
        <w:jc w:val="both"/>
        <w:rPr>
          <w:rFonts w:ascii="PT Astra Serif" w:hAnsi="PT Astra Serif"/>
          <w:color w:val="000000"/>
        </w:rPr>
      </w:pPr>
      <w:r w:rsidRPr="001E6976">
        <w:rPr>
          <w:rFonts w:ascii="PT Astra Serif" w:hAnsi="PT Astra Serif"/>
          <w:color w:val="000000"/>
        </w:rPr>
        <w:t>Экспертиза оказанных услуг может проводиться Государственным заказчиком своими силами.</w:t>
      </w:r>
    </w:p>
    <w:p w:rsidR="006A5FBD" w:rsidRPr="001E6976" w:rsidRDefault="006A5FBD" w:rsidP="00A80718">
      <w:pPr>
        <w:pStyle w:val="12"/>
        <w:ind w:left="-709" w:right="-284"/>
        <w:jc w:val="both"/>
        <w:rPr>
          <w:rFonts w:ascii="PT Astra Serif" w:hAnsi="PT Astra Serif"/>
          <w:color w:val="000000"/>
        </w:rPr>
      </w:pPr>
      <w:r w:rsidRPr="001E6976">
        <w:rPr>
          <w:rFonts w:ascii="PT Astra Serif" w:hAnsi="PT Astra Serif"/>
          <w:color w:val="000000"/>
        </w:rPr>
        <w:t xml:space="preserve">5.3. Для проверки результатов оказанных услуг в части соответствия условиям Контракта Государственный заказчик проводит экспертизу. Экспертиза проводится Заказчиком своими силами или с привлечением экспертов, экспертных организаций. Для проведения экспертизы результатов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и отдельным этапам исполнения Контракта. Срок представления Исполнителем дополнительных материалов составляет 3 рабочих дня с момента направления запроса. Результаты экспертизы </w:t>
      </w:r>
      <w:r w:rsidR="002B08FD" w:rsidRPr="001E6976">
        <w:rPr>
          <w:rFonts w:ascii="PT Astra Serif" w:hAnsi="PT Astra Serif"/>
          <w:color w:val="000000"/>
        </w:rPr>
        <w:t>оформляются в</w:t>
      </w:r>
      <w:r w:rsidRPr="001E6976">
        <w:rPr>
          <w:rFonts w:ascii="PT Astra Serif" w:hAnsi="PT Astra Serif"/>
          <w:color w:val="000000"/>
        </w:rPr>
        <w:t xml:space="preserve"> виде заключения о соответствии/несоответствии оказанных услуг </w:t>
      </w:r>
      <w:r w:rsidR="002B08FD" w:rsidRPr="001E6976">
        <w:rPr>
          <w:rFonts w:ascii="PT Astra Serif" w:hAnsi="PT Astra Serif"/>
          <w:color w:val="000000"/>
        </w:rPr>
        <w:t xml:space="preserve">условиям </w:t>
      </w:r>
      <w:r w:rsidR="008B1CEF" w:rsidRPr="001E6976">
        <w:rPr>
          <w:rFonts w:ascii="PT Astra Serif" w:hAnsi="PT Astra Serif"/>
          <w:color w:val="000000"/>
        </w:rPr>
        <w:t>настоящего контракта</w:t>
      </w:r>
      <w:r w:rsidRPr="001E6976">
        <w:rPr>
          <w:rFonts w:ascii="PT Astra Serif" w:hAnsi="PT Astra Serif"/>
          <w:color w:val="000000"/>
        </w:rPr>
        <w:t>.</w:t>
      </w:r>
    </w:p>
    <w:p w:rsidR="006A5FBD" w:rsidRPr="001E6976" w:rsidRDefault="006A5FBD" w:rsidP="00A80718">
      <w:pPr>
        <w:pStyle w:val="12"/>
        <w:ind w:left="-709" w:right="-284"/>
        <w:jc w:val="both"/>
        <w:rPr>
          <w:rFonts w:ascii="PT Astra Serif" w:hAnsi="PT Astra Serif"/>
          <w:color w:val="000000"/>
        </w:rPr>
      </w:pPr>
      <w:r w:rsidRPr="001E6976">
        <w:rPr>
          <w:rFonts w:ascii="PT Astra Serif" w:hAnsi="PT Astra Serif"/>
          <w:color w:val="000000"/>
        </w:rPr>
        <w:t xml:space="preserve">5.4. В случае обнаружения недостатков (по объему, качеству, иных недостатков) Государственный заказчик извещает Исполнителя не позднее 5 рабочих дней с даты обнаружения указанных недостатков. Извещение о выявленных недостатках с указанием сроков по устранению недостатков направляется Исполнителю телеграммой, почтой, либо нарочно. </w:t>
      </w:r>
    </w:p>
    <w:p w:rsidR="006A5FBD" w:rsidRPr="001E6976" w:rsidRDefault="006A5FBD" w:rsidP="00A80718">
      <w:pPr>
        <w:pStyle w:val="12"/>
        <w:ind w:left="-709" w:right="-284"/>
        <w:jc w:val="both"/>
        <w:rPr>
          <w:rFonts w:ascii="PT Astra Serif" w:hAnsi="PT Astra Serif"/>
          <w:color w:val="000000"/>
        </w:rPr>
      </w:pPr>
      <w:r w:rsidRPr="001E6976">
        <w:rPr>
          <w:rFonts w:ascii="PT Astra Serif" w:hAnsi="PT Astra Serif"/>
          <w:color w:val="000000"/>
        </w:rPr>
        <w:t>5.5. Исполнитель в установленный в извещении срок обязан устранить все недостатки. Если Исполнитель в установленный срок не устранит недостатки, Государственный заказчик вправе предъявить Исполнителю требования в соответствии с Гражданским кодексом Российской Федерации.</w:t>
      </w:r>
    </w:p>
    <w:p w:rsidR="006A5FBD" w:rsidRPr="001E6976" w:rsidRDefault="006A5FBD" w:rsidP="00A80718">
      <w:pPr>
        <w:pStyle w:val="12"/>
        <w:ind w:left="-709" w:right="-284"/>
        <w:jc w:val="both"/>
        <w:rPr>
          <w:rFonts w:ascii="PT Astra Serif" w:hAnsi="PT Astra Serif"/>
          <w:color w:val="000000"/>
        </w:rPr>
      </w:pPr>
      <w:r w:rsidRPr="001E6976">
        <w:rPr>
          <w:rFonts w:ascii="PT Astra Serif" w:hAnsi="PT Astra Serif"/>
          <w:color w:val="000000"/>
        </w:rPr>
        <w:t xml:space="preserve">5.6. По результатам приемки оказанных услуг Государственный заказчик в срок, установленный </w:t>
      </w:r>
      <w:r w:rsidR="00A80718">
        <w:rPr>
          <w:rFonts w:ascii="PT Astra Serif" w:hAnsi="PT Astra Serif"/>
          <w:color w:val="000000"/>
        </w:rPr>
        <w:br/>
      </w:r>
      <w:r w:rsidRPr="001E6976">
        <w:rPr>
          <w:rFonts w:ascii="PT Astra Serif" w:hAnsi="PT Astra Serif"/>
          <w:color w:val="000000"/>
        </w:rPr>
        <w:t xml:space="preserve">в п.5.1 настоящего Контракта, подписывает документ о приемке либо мотивированный отказ </w:t>
      </w:r>
      <w:r w:rsidR="00A80718">
        <w:rPr>
          <w:rFonts w:ascii="PT Astra Serif" w:hAnsi="PT Astra Serif"/>
          <w:color w:val="000000"/>
        </w:rPr>
        <w:br/>
      </w:r>
      <w:r w:rsidRPr="001E6976">
        <w:rPr>
          <w:rFonts w:ascii="PT Astra Serif" w:hAnsi="PT Astra Serif"/>
          <w:color w:val="000000"/>
        </w:rPr>
        <w:t>от подписания документа о приемке с указанием причин такого отказа.</w:t>
      </w:r>
    </w:p>
    <w:p w:rsidR="00BF778B" w:rsidRDefault="00BF778B" w:rsidP="001B36A1">
      <w:pPr>
        <w:ind w:left="-709" w:right="-284"/>
        <w:jc w:val="both"/>
        <w:rPr>
          <w:rFonts w:ascii="PT Astra Serif" w:hAnsi="PT Astra Serif"/>
          <w:color w:val="000000"/>
        </w:rPr>
      </w:pPr>
      <w:r w:rsidRPr="001E6976">
        <w:rPr>
          <w:rFonts w:ascii="PT Astra Serif" w:hAnsi="PT Astra Serif"/>
        </w:rPr>
        <w:t>5.</w:t>
      </w:r>
      <w:r w:rsidR="001A1FDE" w:rsidRPr="001E6976">
        <w:rPr>
          <w:rFonts w:ascii="PT Astra Serif" w:hAnsi="PT Astra Serif"/>
        </w:rPr>
        <w:t>7</w:t>
      </w:r>
      <w:r w:rsidRPr="001E6976">
        <w:rPr>
          <w:rFonts w:ascii="PT Astra Serif" w:hAnsi="PT Astra Serif"/>
        </w:rPr>
        <w:t xml:space="preserve">. </w:t>
      </w:r>
      <w:r w:rsidR="004B0880" w:rsidRPr="001E6976">
        <w:rPr>
          <w:rFonts w:ascii="PT Astra Serif" w:hAnsi="PT Astra Serif"/>
        </w:rPr>
        <w:t>Вместе</w:t>
      </w:r>
      <w:r w:rsidRPr="001E6976">
        <w:rPr>
          <w:rFonts w:ascii="PT Astra Serif" w:hAnsi="PT Astra Serif"/>
          <w:color w:val="000000"/>
        </w:rPr>
        <w:t xml:space="preserve"> с </w:t>
      </w:r>
      <w:r w:rsidR="004B0880" w:rsidRPr="001E6976">
        <w:rPr>
          <w:rFonts w:ascii="PT Astra Serif" w:hAnsi="PT Astra Serif"/>
          <w:color w:val="000000"/>
        </w:rPr>
        <w:t>документально оформленным результатом оказания услуг</w:t>
      </w:r>
      <w:r w:rsidRPr="001E6976">
        <w:rPr>
          <w:rFonts w:ascii="PT Astra Serif" w:hAnsi="PT Astra Serif"/>
          <w:color w:val="000000"/>
        </w:rPr>
        <w:t xml:space="preserve"> в день его передачи (вручения) </w:t>
      </w:r>
      <w:r w:rsidR="00E2388A" w:rsidRPr="001E6976">
        <w:rPr>
          <w:rFonts w:ascii="PT Astra Serif" w:hAnsi="PT Astra Serif"/>
        </w:rPr>
        <w:t xml:space="preserve">Государственному </w:t>
      </w:r>
      <w:r w:rsidR="002B08FD" w:rsidRPr="001E6976">
        <w:rPr>
          <w:rFonts w:ascii="PT Astra Serif" w:hAnsi="PT Astra Serif"/>
        </w:rPr>
        <w:t>заказчику Исполнитель</w:t>
      </w:r>
      <w:r w:rsidRPr="001E6976">
        <w:rPr>
          <w:rFonts w:ascii="PT Astra Serif" w:hAnsi="PT Astra Serif"/>
          <w:color w:val="000000"/>
        </w:rPr>
        <w:t xml:space="preserve"> переда</w:t>
      </w:r>
      <w:r w:rsidR="000B36E7" w:rsidRPr="001E6976">
        <w:rPr>
          <w:rFonts w:ascii="PT Astra Serif" w:hAnsi="PT Astra Serif"/>
          <w:color w:val="000000"/>
        </w:rPr>
        <w:t xml:space="preserve">ет </w:t>
      </w:r>
      <w:r w:rsidR="00E2388A" w:rsidRPr="001E6976">
        <w:rPr>
          <w:rFonts w:ascii="PT Astra Serif" w:hAnsi="PT Astra Serif"/>
        </w:rPr>
        <w:t xml:space="preserve">Государственному </w:t>
      </w:r>
      <w:r w:rsidR="008B1CEF" w:rsidRPr="001E6976">
        <w:rPr>
          <w:rFonts w:ascii="PT Astra Serif" w:hAnsi="PT Astra Serif"/>
        </w:rPr>
        <w:t>заказчику</w:t>
      </w:r>
      <w:r w:rsidR="001B36A1">
        <w:rPr>
          <w:rFonts w:ascii="PT Astra Serif" w:hAnsi="PT Astra Serif"/>
        </w:rPr>
        <w:br/>
      </w:r>
      <w:r w:rsidR="008B1CEF" w:rsidRPr="001E6976">
        <w:rPr>
          <w:rFonts w:ascii="PT Astra Serif" w:hAnsi="PT Astra Serif"/>
        </w:rPr>
        <w:t>следующие</w:t>
      </w:r>
      <w:r w:rsidR="004B0880" w:rsidRPr="001E6976">
        <w:rPr>
          <w:rFonts w:ascii="PT Astra Serif" w:hAnsi="PT Astra Serif"/>
          <w:color w:val="000000"/>
        </w:rPr>
        <w:t xml:space="preserve"> документы, относящиеся к оказанию услуг</w:t>
      </w:r>
      <w:r w:rsidRPr="001E6976">
        <w:rPr>
          <w:rFonts w:ascii="PT Astra Serif" w:hAnsi="PT Astra Serif"/>
          <w:color w:val="000000"/>
        </w:rPr>
        <w:t xml:space="preserve">, а также документы необходимые </w:t>
      </w:r>
      <w:r w:rsidR="00A80718">
        <w:rPr>
          <w:rFonts w:ascii="PT Astra Serif" w:hAnsi="PT Astra Serif"/>
          <w:color w:val="000000"/>
        </w:rPr>
        <w:br/>
      </w:r>
      <w:r w:rsidRPr="001E6976">
        <w:rPr>
          <w:rFonts w:ascii="PT Astra Serif" w:hAnsi="PT Astra Serif"/>
          <w:color w:val="000000"/>
        </w:rPr>
        <w:t xml:space="preserve">для правильного учета </w:t>
      </w:r>
      <w:r w:rsidR="004B0880" w:rsidRPr="001E6976">
        <w:rPr>
          <w:rFonts w:ascii="PT Astra Serif" w:hAnsi="PT Astra Serif"/>
          <w:color w:val="000000"/>
        </w:rPr>
        <w:t>услуг</w:t>
      </w:r>
      <w:r w:rsidRPr="001E6976">
        <w:rPr>
          <w:rFonts w:ascii="PT Astra Serif" w:hAnsi="PT Astra Serif"/>
          <w:color w:val="000000"/>
        </w:rPr>
        <w:t xml:space="preserve"> </w:t>
      </w:r>
      <w:r w:rsidR="004B0880" w:rsidRPr="001E6976">
        <w:rPr>
          <w:rFonts w:ascii="PT Astra Serif" w:hAnsi="PT Astra Serif"/>
          <w:color w:val="000000"/>
        </w:rPr>
        <w:t>и</w:t>
      </w:r>
      <w:r w:rsidRPr="001E6976">
        <w:rPr>
          <w:rFonts w:ascii="PT Astra Serif" w:hAnsi="PT Astra Serif"/>
          <w:color w:val="000000"/>
        </w:rPr>
        <w:t xml:space="preserve"> совершения операций с ним</w:t>
      </w:r>
      <w:r w:rsidR="004B0880" w:rsidRPr="001E6976">
        <w:rPr>
          <w:rFonts w:ascii="PT Astra Serif" w:hAnsi="PT Astra Serif"/>
          <w:color w:val="000000"/>
        </w:rPr>
        <w:t>и</w:t>
      </w:r>
      <w:r w:rsidRPr="001E6976">
        <w:rPr>
          <w:rFonts w:ascii="PT Astra Serif" w:hAnsi="PT Astra Serif"/>
          <w:color w:val="000000"/>
        </w:rPr>
        <w:t>, оформленные на бумажном носителе:</w:t>
      </w:r>
      <w:r w:rsidR="001B36A1">
        <w:rPr>
          <w:rFonts w:ascii="PT Astra Serif" w:hAnsi="PT Astra Serif"/>
          <w:color w:val="000000"/>
        </w:rPr>
        <w:br/>
      </w:r>
    </w:p>
    <w:p w:rsidR="001B36A1" w:rsidRDefault="001B36A1" w:rsidP="001B36A1">
      <w:pPr>
        <w:ind w:left="-709" w:right="-284"/>
        <w:jc w:val="both"/>
        <w:rPr>
          <w:rFonts w:ascii="PT Astra Serif" w:hAnsi="PT Astra Serif"/>
        </w:rPr>
      </w:pPr>
    </w:p>
    <w:p w:rsidR="001B36A1" w:rsidRDefault="001B36A1" w:rsidP="001B36A1">
      <w:pPr>
        <w:ind w:left="-709" w:right="-284"/>
        <w:jc w:val="both"/>
        <w:rPr>
          <w:rFonts w:ascii="PT Astra Serif" w:hAnsi="PT Astra Serif"/>
        </w:rPr>
      </w:pPr>
    </w:p>
    <w:p w:rsidR="001B36A1" w:rsidRPr="001B36A1" w:rsidRDefault="001B36A1" w:rsidP="001B36A1">
      <w:pPr>
        <w:ind w:left="-709" w:right="-284"/>
        <w:jc w:val="both"/>
        <w:rPr>
          <w:rFonts w:ascii="PT Astra Serif" w:hAnsi="PT Astra Serif"/>
        </w:rPr>
      </w:pPr>
    </w:p>
    <w:p w:rsidR="00435DEB" w:rsidRPr="001E6976" w:rsidRDefault="00435DEB" w:rsidP="00A80718">
      <w:pPr>
        <w:ind w:left="-709" w:right="-284"/>
        <w:jc w:val="both"/>
        <w:rPr>
          <w:rFonts w:ascii="PT Astra Serif" w:hAnsi="PT Astra Serif"/>
          <w:color w:val="000000"/>
        </w:rPr>
      </w:pPr>
      <w:r w:rsidRPr="001E6976">
        <w:rPr>
          <w:rFonts w:ascii="PT Astra Serif" w:hAnsi="PT Astra Serif"/>
          <w:color w:val="000000"/>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 ММВ-20-3/96@ </w:t>
      </w:r>
      <w:r w:rsidR="00A80718">
        <w:rPr>
          <w:rFonts w:ascii="PT Astra Serif" w:hAnsi="PT Astra Serif"/>
          <w:color w:val="000000"/>
        </w:rPr>
        <w:br/>
      </w:r>
      <w:r w:rsidRPr="001E6976">
        <w:rPr>
          <w:rFonts w:ascii="PT Astra Serif" w:hAnsi="PT Astra Serif"/>
          <w:color w:val="000000"/>
        </w:rPr>
        <w:t xml:space="preserve">(в 3-х экземплярах на каждый этап исполнения Контракта), и (или вместо него) товарную накладную по форме № ТОРГ-12, утвержденной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w:t>
      </w:r>
      <w:r w:rsidR="004B0880" w:rsidRPr="001E6976">
        <w:rPr>
          <w:rFonts w:ascii="PT Astra Serif" w:hAnsi="PT Astra Serif"/>
          <w:color w:val="000000"/>
        </w:rPr>
        <w:t>Исполнителя</w:t>
      </w:r>
      <w:r w:rsidRPr="001E6976">
        <w:rPr>
          <w:rFonts w:ascii="PT Astra Serif" w:hAnsi="PT Astra Serif"/>
          <w:color w:val="000000"/>
        </w:rPr>
        <w:t xml:space="preserve"> (при ее наличии) (в 3-х экземплярах на каждый этап исполнения Контракта);</w:t>
      </w:r>
    </w:p>
    <w:p w:rsidR="00435DEB" w:rsidRPr="001E6976" w:rsidRDefault="008B1CEF" w:rsidP="00A80718">
      <w:pPr>
        <w:ind w:left="-709" w:right="-284"/>
        <w:jc w:val="both"/>
        <w:rPr>
          <w:rFonts w:ascii="PT Astra Serif" w:hAnsi="PT Astra Serif"/>
          <w:color w:val="000000"/>
        </w:rPr>
      </w:pPr>
      <w:r w:rsidRPr="001E6976">
        <w:rPr>
          <w:rFonts w:ascii="PT Astra Serif" w:hAnsi="PT Astra Serif"/>
          <w:color w:val="000000"/>
        </w:rPr>
        <w:t>б) счет</w:t>
      </w:r>
      <w:r w:rsidR="00435DEB" w:rsidRPr="001E6976">
        <w:rPr>
          <w:rFonts w:ascii="PT Astra Serif" w:hAnsi="PT Astra Serif"/>
          <w:color w:val="000000"/>
        </w:rPr>
        <w:t xml:space="preserve">-фактуру, оформленную в соответствии с законодательством Российской Федерации </w:t>
      </w:r>
      <w:r w:rsidR="00A80718">
        <w:rPr>
          <w:rFonts w:ascii="PT Astra Serif" w:hAnsi="PT Astra Serif"/>
          <w:color w:val="000000"/>
        </w:rPr>
        <w:br/>
      </w:r>
      <w:r w:rsidR="00435DEB" w:rsidRPr="001E6976">
        <w:rPr>
          <w:rFonts w:ascii="PT Astra Serif" w:hAnsi="PT Astra Serif"/>
          <w:color w:val="000000"/>
        </w:rPr>
        <w:t>(в 1-м экземпляре на каждый этап исполнения Контракта) (</w:t>
      </w:r>
      <w:r w:rsidR="00435DEB" w:rsidRPr="001E6976">
        <w:rPr>
          <w:rFonts w:ascii="PT Astra Serif" w:hAnsi="PT Astra Serif"/>
          <w:i/>
          <w:color w:val="000000"/>
        </w:rPr>
        <w:t>в случае ес</w:t>
      </w:r>
      <w:r w:rsidR="004B4DC4" w:rsidRPr="001E6976">
        <w:rPr>
          <w:rFonts w:ascii="PT Astra Serif" w:hAnsi="PT Astra Serif"/>
          <w:i/>
          <w:color w:val="000000"/>
        </w:rPr>
        <w:t>ли ее оформление требуется для Исполнителя</w:t>
      </w:r>
      <w:r w:rsidR="00435DEB" w:rsidRPr="001E6976">
        <w:rPr>
          <w:rFonts w:ascii="PT Astra Serif" w:hAnsi="PT Astra Serif"/>
          <w:i/>
          <w:color w:val="000000"/>
        </w:rPr>
        <w:t xml:space="preserve"> в соответствии с действующим законодательством Российской Федерации </w:t>
      </w:r>
      <w:r w:rsidR="00A80718">
        <w:rPr>
          <w:rFonts w:ascii="PT Astra Serif" w:hAnsi="PT Astra Serif"/>
          <w:i/>
          <w:color w:val="000000"/>
        </w:rPr>
        <w:br/>
      </w:r>
      <w:r w:rsidR="00435DEB" w:rsidRPr="001E6976">
        <w:rPr>
          <w:rFonts w:ascii="PT Astra Serif" w:hAnsi="PT Astra Serif"/>
          <w:i/>
          <w:color w:val="000000"/>
        </w:rPr>
        <w:t xml:space="preserve">и если </w:t>
      </w:r>
      <w:r w:rsidR="004B4DC4" w:rsidRPr="001E6976">
        <w:rPr>
          <w:rFonts w:ascii="PT Astra Serif" w:hAnsi="PT Astra Serif"/>
          <w:i/>
          <w:color w:val="000000"/>
        </w:rPr>
        <w:t>Исполнителем</w:t>
      </w:r>
      <w:r w:rsidR="00435DEB" w:rsidRPr="001E6976">
        <w:rPr>
          <w:rFonts w:ascii="PT Astra Serif" w:hAnsi="PT Astra Serif"/>
          <w:i/>
          <w:color w:val="000000"/>
        </w:rPr>
        <w:t xml:space="preserve"> не предоставлен универсальный передаточный документ, указанный </w:t>
      </w:r>
      <w:r w:rsidR="00A80718">
        <w:rPr>
          <w:rFonts w:ascii="PT Astra Serif" w:hAnsi="PT Astra Serif"/>
          <w:i/>
          <w:color w:val="000000"/>
        </w:rPr>
        <w:br/>
      </w:r>
      <w:r w:rsidR="00435DEB" w:rsidRPr="001E6976">
        <w:rPr>
          <w:rFonts w:ascii="PT Astra Serif" w:hAnsi="PT Astra Serif"/>
          <w:i/>
          <w:color w:val="000000"/>
        </w:rPr>
        <w:t>в подпункте «а» настоящего пункта Контракта</w:t>
      </w:r>
      <w:r w:rsidR="004B0880" w:rsidRPr="001E6976">
        <w:rPr>
          <w:rFonts w:ascii="PT Astra Serif" w:hAnsi="PT Astra Serif"/>
          <w:color w:val="000000"/>
        </w:rPr>
        <w:t>).</w:t>
      </w:r>
    </w:p>
    <w:p w:rsidR="00BF778B" w:rsidRPr="001E6976" w:rsidRDefault="00BF778B" w:rsidP="00A80718">
      <w:pPr>
        <w:ind w:left="-709" w:right="-284"/>
        <w:jc w:val="both"/>
        <w:rPr>
          <w:rFonts w:ascii="PT Astra Serif" w:hAnsi="PT Astra Serif"/>
        </w:rPr>
      </w:pPr>
      <w:r w:rsidRPr="001E6976">
        <w:rPr>
          <w:rFonts w:ascii="PT Astra Serif" w:hAnsi="PT Astra Serif"/>
          <w:color w:val="000000"/>
        </w:rPr>
        <w:t>5.</w:t>
      </w:r>
      <w:r w:rsidR="001A1FDE" w:rsidRPr="001E6976">
        <w:rPr>
          <w:rFonts w:ascii="PT Astra Serif" w:hAnsi="PT Astra Serif"/>
          <w:color w:val="000000"/>
        </w:rPr>
        <w:t>8</w:t>
      </w:r>
      <w:r w:rsidR="000C0CC7">
        <w:rPr>
          <w:rFonts w:ascii="PT Astra Serif" w:hAnsi="PT Astra Serif"/>
          <w:color w:val="000000"/>
        </w:rPr>
        <w:t>.</w:t>
      </w:r>
      <w:r w:rsidRPr="001E6976">
        <w:rPr>
          <w:rFonts w:ascii="PT Astra Serif" w:hAnsi="PT Astra Serif"/>
          <w:color w:val="000000"/>
        </w:rPr>
        <w:t xml:space="preserve"> К</w:t>
      </w:r>
      <w:r w:rsidRPr="001E6976">
        <w:rPr>
          <w:rFonts w:ascii="PT Astra Serif" w:hAnsi="PT Astra Serif"/>
        </w:rPr>
        <w:t xml:space="preserve"> Документу о приемке, </w:t>
      </w:r>
      <w:r w:rsidR="0042038D" w:rsidRPr="001E6976">
        <w:rPr>
          <w:rFonts w:ascii="PT Astra Serif" w:hAnsi="PT Astra Serif"/>
        </w:rPr>
        <w:t>Исполнителем</w:t>
      </w:r>
      <w:r w:rsidRPr="001E6976">
        <w:rPr>
          <w:rFonts w:ascii="PT Astra Serif" w:hAnsi="PT Astra Serif"/>
        </w:rPr>
        <w:t xml:space="preserve"> </w:t>
      </w:r>
      <w:r w:rsidR="00557C8B" w:rsidRPr="001E6976">
        <w:rPr>
          <w:rFonts w:ascii="PT Astra Serif" w:hAnsi="PT Astra Serif"/>
        </w:rPr>
        <w:t>могут</w:t>
      </w:r>
      <w:r w:rsidRPr="001E6976">
        <w:rPr>
          <w:rFonts w:ascii="PT Astra Serif" w:hAnsi="PT Astra Serif"/>
        </w:rPr>
        <w:t xml:space="preserve"> прил</w:t>
      </w:r>
      <w:r w:rsidR="00557C8B" w:rsidRPr="001E6976">
        <w:rPr>
          <w:rFonts w:ascii="PT Astra Serif" w:hAnsi="PT Astra Serif"/>
        </w:rPr>
        <w:t>агаться</w:t>
      </w:r>
      <w:r w:rsidRPr="001E6976">
        <w:rPr>
          <w:rFonts w:ascii="PT Astra Serif" w:hAnsi="PT Astra Serif"/>
        </w:rPr>
        <w:t xml:space="preserve"> документы, </w:t>
      </w:r>
      <w:r w:rsidR="00557C8B" w:rsidRPr="001E6976">
        <w:rPr>
          <w:rFonts w:ascii="PT Astra Serif" w:hAnsi="PT Astra Serif"/>
        </w:rPr>
        <w:t xml:space="preserve">которые считаются его неотъемлемой частью. </w:t>
      </w:r>
    </w:p>
    <w:p w:rsidR="00A73730" w:rsidRPr="001E6976" w:rsidRDefault="00A73730" w:rsidP="00A80718">
      <w:pPr>
        <w:tabs>
          <w:tab w:val="decimal" w:pos="1134"/>
        </w:tabs>
        <w:ind w:left="-709" w:right="-284"/>
        <w:contextualSpacing/>
        <w:jc w:val="both"/>
        <w:rPr>
          <w:rFonts w:ascii="PT Astra Serif" w:hAnsi="PT Astra Serif"/>
          <w:lang w:eastAsia="ar-SA"/>
        </w:rPr>
      </w:pPr>
    </w:p>
    <w:p w:rsidR="00435DEB" w:rsidRPr="001E6976" w:rsidRDefault="003179FE" w:rsidP="00A80718">
      <w:pPr>
        <w:tabs>
          <w:tab w:val="left" w:pos="993"/>
        </w:tabs>
        <w:ind w:left="-709" w:right="-284"/>
        <w:jc w:val="center"/>
        <w:rPr>
          <w:rFonts w:ascii="PT Astra Serif" w:hAnsi="PT Astra Serif"/>
          <w:b/>
        </w:rPr>
      </w:pPr>
      <w:r w:rsidRPr="001E6976">
        <w:rPr>
          <w:rFonts w:ascii="PT Astra Serif" w:hAnsi="PT Astra Serif"/>
          <w:b/>
        </w:rPr>
        <w:t>6</w:t>
      </w:r>
      <w:r w:rsidR="00435DEB" w:rsidRPr="001E6976">
        <w:rPr>
          <w:rFonts w:ascii="PT Astra Serif" w:hAnsi="PT Astra Serif"/>
          <w:b/>
        </w:rPr>
        <w:t>. ОТВЕТСТВЕННОСТЬ СТОРОН</w:t>
      </w:r>
    </w:p>
    <w:p w:rsidR="00435DEB" w:rsidRPr="001E6976" w:rsidRDefault="003179FE" w:rsidP="00A80718">
      <w:pPr>
        <w:ind w:left="-709" w:right="-284"/>
        <w:jc w:val="both"/>
        <w:rPr>
          <w:rFonts w:ascii="PT Astra Serif" w:hAnsi="PT Astra Serif"/>
        </w:rPr>
      </w:pPr>
      <w:r w:rsidRPr="001E6976">
        <w:rPr>
          <w:rFonts w:ascii="PT Astra Serif" w:hAnsi="PT Astra Serif"/>
        </w:rPr>
        <w:t>6</w:t>
      </w:r>
      <w:r w:rsidR="00435DEB" w:rsidRPr="001E6976">
        <w:rPr>
          <w:rFonts w:ascii="PT Astra Serif" w:hAnsi="PT Astra Serif"/>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435DEB" w:rsidRPr="001E6976" w:rsidRDefault="003179FE" w:rsidP="00A80718">
      <w:pPr>
        <w:ind w:left="-709" w:right="-284"/>
        <w:jc w:val="both"/>
        <w:rPr>
          <w:rFonts w:ascii="PT Astra Serif" w:hAnsi="PT Astra Serif"/>
        </w:rPr>
      </w:pPr>
      <w:r w:rsidRPr="001E6976">
        <w:rPr>
          <w:rFonts w:ascii="PT Astra Serif" w:hAnsi="PT Astra Serif"/>
        </w:rPr>
        <w:t>6</w:t>
      </w:r>
      <w:r w:rsidR="00435DEB" w:rsidRPr="001E6976">
        <w:rPr>
          <w:rFonts w:ascii="PT Astra Serif" w:hAnsi="PT Astra Serif"/>
        </w:rPr>
        <w:t>.2. Взыскание неустойки с Государственного заказчика:</w:t>
      </w:r>
    </w:p>
    <w:p w:rsidR="00435DEB" w:rsidRPr="001E6976" w:rsidRDefault="003179FE" w:rsidP="00A80718">
      <w:pPr>
        <w:ind w:left="-709" w:right="-284"/>
        <w:jc w:val="both"/>
        <w:rPr>
          <w:rFonts w:ascii="PT Astra Serif" w:hAnsi="PT Astra Serif"/>
        </w:rPr>
      </w:pPr>
      <w:r w:rsidRPr="001E6976">
        <w:rPr>
          <w:rFonts w:ascii="PT Astra Serif" w:hAnsi="PT Astra Serif"/>
        </w:rPr>
        <w:t>6</w:t>
      </w:r>
      <w:r w:rsidR="00435DEB" w:rsidRPr="001E6976">
        <w:rPr>
          <w:rFonts w:ascii="PT Astra Serif" w:hAnsi="PT Astra Serif"/>
        </w:rPr>
        <w:t xml:space="preserve">.2.1.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Pr="001E6976">
        <w:rPr>
          <w:rFonts w:ascii="PT Astra Serif" w:hAnsi="PT Astra Serif"/>
        </w:rPr>
        <w:t>Исполнитель</w:t>
      </w:r>
      <w:r w:rsidR="00435DEB" w:rsidRPr="001E6976">
        <w:rPr>
          <w:rFonts w:ascii="PT Astra Serif" w:hAnsi="PT Astra Serif"/>
        </w:rPr>
        <w:t xml:space="preserve"> вправе потребовать уплаты неустоек (штрафов, пеней). </w:t>
      </w:r>
    </w:p>
    <w:p w:rsidR="00435DEB" w:rsidRPr="001E6976" w:rsidRDefault="003179FE" w:rsidP="00A80718">
      <w:pPr>
        <w:ind w:left="-709" w:right="-284"/>
        <w:jc w:val="both"/>
        <w:rPr>
          <w:rFonts w:ascii="PT Astra Serif" w:hAnsi="PT Astra Serif"/>
        </w:rPr>
      </w:pPr>
      <w:r w:rsidRPr="001E6976">
        <w:rPr>
          <w:rFonts w:ascii="PT Astra Serif" w:hAnsi="PT Astra Serif"/>
        </w:rPr>
        <w:t>6</w:t>
      </w:r>
      <w:r w:rsidR="00435DEB" w:rsidRPr="001E6976">
        <w:rPr>
          <w:rFonts w:ascii="PT Astra Serif" w:hAnsi="PT Astra Serif"/>
        </w:rPr>
        <w:t xml:space="preserve">.2.2.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rsidR="00435DEB" w:rsidRPr="001E6976" w:rsidRDefault="003179FE" w:rsidP="00A80718">
      <w:pPr>
        <w:ind w:left="-709" w:right="-284"/>
        <w:jc w:val="both"/>
        <w:rPr>
          <w:rFonts w:ascii="PT Astra Serif" w:hAnsi="PT Astra Serif"/>
        </w:rPr>
      </w:pPr>
      <w:r w:rsidRPr="001E6976">
        <w:rPr>
          <w:rFonts w:ascii="PT Astra Serif" w:hAnsi="PT Astra Serif"/>
        </w:rPr>
        <w:t>6</w:t>
      </w:r>
      <w:r w:rsidR="00435DEB" w:rsidRPr="001E6976">
        <w:rPr>
          <w:rFonts w:ascii="PT Astra Serif" w:hAnsi="PT Astra Serif"/>
        </w:rPr>
        <w:t xml:space="preserve">.2.3. За каждый факт неисполнения Государственным заказчиком обязательств, предусмотренных Контрактом, за исключением просрочки исполнения обязательств, </w:t>
      </w:r>
      <w:r w:rsidRPr="001E6976">
        <w:rPr>
          <w:rFonts w:ascii="PT Astra Serif" w:hAnsi="PT Astra Serif"/>
        </w:rPr>
        <w:t>Исполнитель</w:t>
      </w:r>
      <w:r w:rsidR="00435DEB" w:rsidRPr="001E6976">
        <w:rPr>
          <w:rFonts w:ascii="PT Astra Serif" w:hAnsi="PT Astra Serif"/>
        </w:rPr>
        <w:t xml:space="preserve"> вправе взыскать </w:t>
      </w:r>
      <w:r w:rsidR="00A80718">
        <w:rPr>
          <w:rFonts w:ascii="PT Astra Serif" w:hAnsi="PT Astra Serif"/>
        </w:rPr>
        <w:br/>
      </w:r>
      <w:r w:rsidR="00435DEB" w:rsidRPr="001E6976">
        <w:rPr>
          <w:rFonts w:ascii="PT Astra Serif" w:hAnsi="PT Astra Serif"/>
        </w:rPr>
        <w:t xml:space="preserve">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sidR="004B4DC4" w:rsidRPr="001E6976">
        <w:rPr>
          <w:rFonts w:ascii="PT Astra Serif" w:hAnsi="PT Astra Serif"/>
        </w:rPr>
        <w:t>И</w:t>
      </w:r>
      <w:r w:rsidR="00435DEB" w:rsidRPr="001E6976">
        <w:rPr>
          <w:rFonts w:ascii="PT Astra Serif" w:hAnsi="PT Astra Serif"/>
        </w:rPr>
        <w:t xml:space="preserve">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 г. </w:t>
      </w:r>
      <w:r w:rsidR="00A80718">
        <w:rPr>
          <w:rFonts w:ascii="PT Astra Serif" w:hAnsi="PT Astra Serif"/>
        </w:rPr>
        <w:br/>
      </w:r>
      <w:r w:rsidR="00435DEB" w:rsidRPr="001E6976">
        <w:rPr>
          <w:rFonts w:ascii="PT Astra Serif" w:hAnsi="PT Astra Serif"/>
        </w:rPr>
        <w:t xml:space="preserve">№ 1042 (далее – Правила, утвержденные Постановлением Правительства РФ от 30.08.2017 № 1042), </w:t>
      </w:r>
      <w:r w:rsidR="00A80718">
        <w:rPr>
          <w:rFonts w:ascii="PT Astra Serif" w:hAnsi="PT Astra Serif"/>
        </w:rPr>
        <w:br/>
      </w:r>
      <w:r w:rsidR="00435DEB" w:rsidRPr="001E6976">
        <w:rPr>
          <w:rFonts w:ascii="PT Astra Serif" w:hAnsi="PT Astra Serif"/>
        </w:rPr>
        <w:t>за исключением случаев, если законодательством Российской Федерации установлен иной порядок начисления штрафов.</w:t>
      </w:r>
    </w:p>
    <w:p w:rsidR="00435DEB" w:rsidRPr="001E6976" w:rsidRDefault="003179FE" w:rsidP="00A80718">
      <w:pPr>
        <w:ind w:left="-709" w:right="-284"/>
        <w:jc w:val="both"/>
        <w:rPr>
          <w:rFonts w:ascii="PT Astra Serif" w:hAnsi="PT Astra Serif"/>
        </w:rPr>
      </w:pPr>
      <w:r w:rsidRPr="001E6976">
        <w:rPr>
          <w:rFonts w:ascii="PT Astra Serif" w:hAnsi="PT Astra Serif"/>
        </w:rPr>
        <w:t>6</w:t>
      </w:r>
      <w:r w:rsidR="00435DEB" w:rsidRPr="001E6976">
        <w:rPr>
          <w:rFonts w:ascii="PT Astra Serif" w:hAnsi="PT Astra Serif"/>
        </w:rPr>
        <w:t xml:space="preserve">.3. Взыскание неустойки с </w:t>
      </w:r>
      <w:r w:rsidRPr="001E6976">
        <w:rPr>
          <w:rFonts w:ascii="PT Astra Serif" w:hAnsi="PT Astra Serif"/>
        </w:rPr>
        <w:t>Исполнителя</w:t>
      </w:r>
      <w:r w:rsidR="00435DEB" w:rsidRPr="001E6976">
        <w:rPr>
          <w:rFonts w:ascii="PT Astra Serif" w:hAnsi="PT Astra Serif"/>
        </w:rPr>
        <w:t>:</w:t>
      </w:r>
    </w:p>
    <w:p w:rsidR="00435DEB" w:rsidRPr="001E6976" w:rsidRDefault="003179FE" w:rsidP="00A80718">
      <w:pPr>
        <w:ind w:left="-709" w:right="-284"/>
        <w:jc w:val="both"/>
        <w:rPr>
          <w:rFonts w:ascii="PT Astra Serif" w:hAnsi="PT Astra Serif"/>
        </w:rPr>
      </w:pPr>
      <w:r w:rsidRPr="001E6976">
        <w:rPr>
          <w:rFonts w:ascii="PT Astra Serif" w:hAnsi="PT Astra Serif"/>
        </w:rPr>
        <w:t>6</w:t>
      </w:r>
      <w:r w:rsidR="00435DEB" w:rsidRPr="001E6976">
        <w:rPr>
          <w:rFonts w:ascii="PT Astra Serif" w:hAnsi="PT Astra Serif"/>
        </w:rPr>
        <w:t xml:space="preserve">.3.1. В случае просрочки исполнения </w:t>
      </w:r>
      <w:r w:rsidRPr="001E6976">
        <w:rPr>
          <w:rFonts w:ascii="PT Astra Serif" w:hAnsi="PT Astra Serif"/>
        </w:rPr>
        <w:t>Исполнителе</w:t>
      </w:r>
      <w:r w:rsidR="00435DEB" w:rsidRPr="001E6976">
        <w:rPr>
          <w:rFonts w:ascii="PT Astra Serif" w:hAnsi="PT Astra Serif"/>
        </w:rPr>
        <w:t xml:space="preserve">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1E6976">
        <w:rPr>
          <w:rFonts w:ascii="PT Astra Serif" w:hAnsi="PT Astra Serif"/>
        </w:rPr>
        <w:t>Исполнителе</w:t>
      </w:r>
      <w:r w:rsidR="00435DEB" w:rsidRPr="001E6976">
        <w:rPr>
          <w:rFonts w:ascii="PT Astra Serif" w:hAnsi="PT Astra Serif"/>
        </w:rPr>
        <w:t xml:space="preserve">м обязательств, предусмотренных Контрактом, Государственный заказчик направляет </w:t>
      </w:r>
      <w:r w:rsidRPr="001E6976">
        <w:rPr>
          <w:rFonts w:ascii="PT Astra Serif" w:hAnsi="PT Astra Serif"/>
        </w:rPr>
        <w:t>Исполнителю</w:t>
      </w:r>
      <w:r w:rsidR="00435DEB" w:rsidRPr="001E6976">
        <w:rPr>
          <w:rFonts w:ascii="PT Astra Serif" w:hAnsi="PT Astra Serif"/>
        </w:rPr>
        <w:t xml:space="preserve"> требование об уплате неустоек (штрафов, пеней).</w:t>
      </w:r>
    </w:p>
    <w:p w:rsidR="00A80718" w:rsidRDefault="003179FE" w:rsidP="001B36A1">
      <w:pPr>
        <w:ind w:left="-709" w:right="-284"/>
        <w:jc w:val="both"/>
        <w:rPr>
          <w:rFonts w:ascii="PT Astra Serif" w:hAnsi="PT Astra Serif"/>
        </w:rPr>
      </w:pPr>
      <w:r w:rsidRPr="001E6976">
        <w:rPr>
          <w:rFonts w:ascii="PT Astra Serif" w:hAnsi="PT Astra Serif"/>
        </w:rPr>
        <w:t>6</w:t>
      </w:r>
      <w:r w:rsidR="00435DEB" w:rsidRPr="001E6976">
        <w:rPr>
          <w:rFonts w:ascii="PT Astra Serif" w:hAnsi="PT Astra Serif"/>
        </w:rPr>
        <w:t xml:space="preserve">.3.2. Пеня начисляется за каждый день просрочки исполнения </w:t>
      </w:r>
      <w:r w:rsidRPr="001E6976">
        <w:rPr>
          <w:rFonts w:ascii="PT Astra Serif" w:hAnsi="PT Astra Serif"/>
        </w:rPr>
        <w:t>Исполнителем</w:t>
      </w:r>
      <w:r w:rsidR="00435DEB" w:rsidRPr="001E6976">
        <w:rPr>
          <w:rFonts w:ascii="PT Astra Serif" w:hAnsi="PT Astra Serif"/>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Pr="001E6976">
        <w:rPr>
          <w:rFonts w:ascii="PT Astra Serif" w:hAnsi="PT Astra Serif"/>
        </w:rPr>
        <w:t>Исполнителем</w:t>
      </w:r>
      <w:r w:rsidR="00435DEB" w:rsidRPr="001E6976">
        <w:rPr>
          <w:rFonts w:ascii="PT Astra Serif" w:hAnsi="PT Astra Serif"/>
        </w:rPr>
        <w:t xml:space="preserve">, </w:t>
      </w:r>
      <w:r w:rsidR="00A80718">
        <w:rPr>
          <w:rFonts w:ascii="PT Astra Serif" w:hAnsi="PT Astra Serif"/>
        </w:rPr>
        <w:br/>
      </w:r>
      <w:r w:rsidR="00435DEB" w:rsidRPr="001E6976">
        <w:rPr>
          <w:rFonts w:ascii="PT Astra Serif" w:hAnsi="PT Astra Serif"/>
        </w:rPr>
        <w:t>за исключением случаев, если законодательством Российской Федерации установлен иной порядок начисления пени.</w:t>
      </w:r>
    </w:p>
    <w:p w:rsidR="001B36A1" w:rsidRDefault="001B36A1" w:rsidP="001B36A1">
      <w:pPr>
        <w:ind w:left="-709" w:right="-284"/>
        <w:jc w:val="both"/>
        <w:rPr>
          <w:rFonts w:ascii="PT Astra Serif" w:hAnsi="PT Astra Serif"/>
        </w:rPr>
      </w:pPr>
    </w:p>
    <w:p w:rsidR="001B36A1" w:rsidRDefault="001B36A1" w:rsidP="001B36A1">
      <w:pPr>
        <w:ind w:left="-709" w:right="-284"/>
        <w:jc w:val="both"/>
        <w:rPr>
          <w:rFonts w:ascii="PT Astra Serif" w:hAnsi="PT Astra Serif"/>
        </w:rPr>
      </w:pPr>
    </w:p>
    <w:p w:rsidR="001B36A1" w:rsidRDefault="001B36A1" w:rsidP="001B36A1">
      <w:pPr>
        <w:ind w:left="-709" w:right="-284"/>
        <w:jc w:val="both"/>
        <w:rPr>
          <w:rFonts w:ascii="PT Astra Serif" w:hAnsi="PT Astra Serif"/>
        </w:rPr>
      </w:pPr>
    </w:p>
    <w:p w:rsidR="001B36A1" w:rsidRDefault="001B36A1" w:rsidP="001B36A1">
      <w:pPr>
        <w:ind w:left="-709" w:right="-284"/>
        <w:jc w:val="both"/>
        <w:rPr>
          <w:rFonts w:ascii="PT Astra Serif" w:hAnsi="PT Astra Serif"/>
        </w:rPr>
      </w:pPr>
    </w:p>
    <w:p w:rsidR="00FB1895" w:rsidRPr="001E6976" w:rsidRDefault="003179FE" w:rsidP="00A80718">
      <w:pPr>
        <w:ind w:left="-709" w:right="-284"/>
        <w:jc w:val="both"/>
        <w:rPr>
          <w:rFonts w:ascii="PT Astra Serif" w:hAnsi="PT Astra Serif"/>
        </w:rPr>
      </w:pPr>
      <w:r w:rsidRPr="001E6976">
        <w:rPr>
          <w:rFonts w:ascii="PT Astra Serif" w:hAnsi="PT Astra Serif"/>
        </w:rPr>
        <w:t>6</w:t>
      </w:r>
      <w:r w:rsidR="00FB1895" w:rsidRPr="001E6976">
        <w:rPr>
          <w:rFonts w:ascii="PT Astra Serif" w:hAnsi="PT Astra Serif"/>
        </w:rPr>
        <w:t>.3.3.</w:t>
      </w:r>
      <w:r w:rsidR="00CC7EDF" w:rsidRPr="001E6976">
        <w:rPr>
          <w:rFonts w:ascii="PT Astra Serif" w:hAnsi="PT Astra Serif"/>
        </w:rPr>
        <w:t xml:space="preserve"> </w:t>
      </w:r>
      <w:r w:rsidR="00205016" w:rsidRPr="001E6976">
        <w:rPr>
          <w:rFonts w:ascii="PT Astra Serif" w:hAnsi="PT Astra Serif"/>
        </w:rPr>
        <w:t xml:space="preserve">За каждый день просрочки исполнения </w:t>
      </w:r>
      <w:r w:rsidRPr="001E6976">
        <w:rPr>
          <w:rFonts w:ascii="PT Astra Serif" w:hAnsi="PT Astra Serif"/>
        </w:rPr>
        <w:t>Исполнителем</w:t>
      </w:r>
      <w:r w:rsidR="00205016" w:rsidRPr="001E6976">
        <w:rPr>
          <w:rFonts w:ascii="PT Astra Serif" w:hAnsi="PT Astra Serif"/>
        </w:rPr>
        <w:t xml:space="preserve"> обязательства</w:t>
      </w:r>
      <w:r w:rsidR="00205016" w:rsidRPr="001E6976">
        <w:rPr>
          <w:rFonts w:ascii="PT Astra Serif" w:hAnsi="PT Astra Serif"/>
        </w:rPr>
        <w:br/>
        <w:t xml:space="preserve">по предоставлению нового обеспечения исполнения Контракта, предусмотренного </w:t>
      </w:r>
      <w:hyperlink w:anchor="P1581" w:history="1">
        <w:r w:rsidR="00205016" w:rsidRPr="001E6976">
          <w:rPr>
            <w:rFonts w:ascii="PT Astra Serif" w:hAnsi="PT Astra Serif"/>
          </w:rPr>
          <w:t xml:space="preserve">пунктом </w:t>
        </w:r>
        <w:r w:rsidRPr="001E6976">
          <w:rPr>
            <w:rFonts w:ascii="PT Astra Serif" w:hAnsi="PT Astra Serif"/>
          </w:rPr>
          <w:t>10</w:t>
        </w:r>
        <w:r w:rsidR="00205016" w:rsidRPr="001E6976">
          <w:rPr>
            <w:rFonts w:ascii="PT Astra Serif" w:hAnsi="PT Astra Serif"/>
          </w:rPr>
          <w:t>.</w:t>
        </w:r>
      </w:hyperlink>
      <w:r w:rsidR="00205016" w:rsidRPr="001E6976">
        <w:rPr>
          <w:rFonts w:ascii="PT Astra Serif" w:hAnsi="PT Astra Serif"/>
        </w:rPr>
        <w:t xml:space="preserve">10 Контракта, начисляется пеня в размере, определенном в порядке, установленном </w:t>
      </w:r>
      <w:hyperlink w:anchor="P1554" w:history="1">
        <w:r w:rsidR="00205016" w:rsidRPr="001E6976">
          <w:rPr>
            <w:rFonts w:ascii="PT Astra Serif" w:hAnsi="PT Astra Serif"/>
          </w:rPr>
          <w:t xml:space="preserve">пунктом </w:t>
        </w:r>
        <w:r w:rsidRPr="001E6976">
          <w:rPr>
            <w:rFonts w:ascii="PT Astra Serif" w:hAnsi="PT Astra Serif"/>
          </w:rPr>
          <w:t>6</w:t>
        </w:r>
        <w:r w:rsidR="00205016" w:rsidRPr="001E6976">
          <w:rPr>
            <w:rFonts w:ascii="PT Astra Serif" w:hAnsi="PT Astra Serif"/>
          </w:rPr>
          <w:t>.3</w:t>
        </w:r>
      </w:hyperlink>
      <w:r w:rsidR="00556127" w:rsidRPr="001E6976">
        <w:rPr>
          <w:rFonts w:ascii="PT Astra Serif" w:hAnsi="PT Astra Serif"/>
        </w:rPr>
        <w:t>.2</w:t>
      </w:r>
      <w:r w:rsidR="00205016" w:rsidRPr="001E6976">
        <w:rPr>
          <w:rFonts w:ascii="PT Astra Serif" w:hAnsi="PT Astra Serif"/>
        </w:rPr>
        <w:t xml:space="preserve"> Контракта</w:t>
      </w:r>
      <w:r w:rsidR="00CC7EDF" w:rsidRPr="001E6976">
        <w:rPr>
          <w:rFonts w:ascii="PT Astra Serif" w:hAnsi="PT Astra Serif"/>
        </w:rPr>
        <w:t>.</w:t>
      </w:r>
    </w:p>
    <w:p w:rsidR="00435DEB" w:rsidRPr="001E6976" w:rsidRDefault="003179FE" w:rsidP="00A80718">
      <w:pPr>
        <w:ind w:left="-709" w:right="-284"/>
        <w:jc w:val="both"/>
        <w:rPr>
          <w:rFonts w:ascii="PT Astra Serif" w:hAnsi="PT Astra Serif"/>
        </w:rPr>
      </w:pPr>
      <w:r w:rsidRPr="001E6976">
        <w:rPr>
          <w:rFonts w:ascii="PT Astra Serif" w:hAnsi="PT Astra Serif"/>
        </w:rPr>
        <w:t>6</w:t>
      </w:r>
      <w:r w:rsidR="00435DEB" w:rsidRPr="001E6976">
        <w:rPr>
          <w:rFonts w:ascii="PT Astra Serif" w:hAnsi="PT Astra Serif"/>
        </w:rPr>
        <w:t>.3.</w:t>
      </w:r>
      <w:r w:rsidR="00FB1895" w:rsidRPr="001E6976">
        <w:rPr>
          <w:rFonts w:ascii="PT Astra Serif" w:hAnsi="PT Astra Serif"/>
        </w:rPr>
        <w:t>4</w:t>
      </w:r>
      <w:r w:rsidR="00435DEB" w:rsidRPr="001E6976">
        <w:rPr>
          <w:rFonts w:ascii="PT Astra Serif" w:hAnsi="PT Astra Serif"/>
        </w:rPr>
        <w:t xml:space="preserve">. За каждый факт неисполнения или ненадлежащего исполнения </w:t>
      </w:r>
      <w:r w:rsidRPr="001E6976">
        <w:rPr>
          <w:rFonts w:ascii="PT Astra Serif" w:hAnsi="PT Astra Serif"/>
        </w:rPr>
        <w:t>Исполнителем</w:t>
      </w:r>
      <w:r w:rsidR="00435DEB" w:rsidRPr="001E6976">
        <w:rPr>
          <w:rFonts w:ascii="PT Astra Serif" w:hAnsi="PT Astra Serif"/>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w:t>
      </w:r>
      <w:r w:rsidR="00A80718">
        <w:rPr>
          <w:rFonts w:ascii="PT Astra Serif" w:hAnsi="PT Astra Serif"/>
        </w:rPr>
        <w:br/>
      </w:r>
      <w:r w:rsidR="00435DEB" w:rsidRPr="001E6976">
        <w:rPr>
          <w:rFonts w:ascii="PT Astra Serif" w:hAnsi="PT Astra Serif"/>
        </w:rPr>
        <w:t xml:space="preserve">в соответствии с Правилами, утвержденными Постановлением Правительства РФ от 30.08.2017 </w:t>
      </w:r>
      <w:r w:rsidR="00A80718">
        <w:rPr>
          <w:rFonts w:ascii="PT Astra Serif" w:hAnsi="PT Astra Serif"/>
        </w:rPr>
        <w:br/>
      </w:r>
      <w:r w:rsidR="00435DEB" w:rsidRPr="001E6976">
        <w:rPr>
          <w:rFonts w:ascii="PT Astra Serif" w:hAnsi="PT Astra Serif"/>
        </w:rPr>
        <w:t>№ 1042, за исключением случаев, если законодательством Российской Федерации установлен иной порядок начисления штрафов.</w:t>
      </w:r>
    </w:p>
    <w:p w:rsidR="00435DEB" w:rsidRPr="001E6976" w:rsidRDefault="003179FE" w:rsidP="00A80718">
      <w:pPr>
        <w:ind w:left="-709" w:right="-284"/>
        <w:jc w:val="both"/>
        <w:rPr>
          <w:rFonts w:ascii="PT Astra Serif" w:hAnsi="PT Astra Serif"/>
        </w:rPr>
      </w:pPr>
      <w:r w:rsidRPr="001E6976">
        <w:rPr>
          <w:rFonts w:ascii="PT Astra Serif" w:hAnsi="PT Astra Serif"/>
        </w:rPr>
        <w:t>6</w:t>
      </w:r>
      <w:r w:rsidR="00435DEB" w:rsidRPr="001E6976">
        <w:rPr>
          <w:rFonts w:ascii="PT Astra Serif" w:hAnsi="PT Astra Serif"/>
        </w:rPr>
        <w:t>.4. Общая сумма начисленных штрафов за неисполнение или нен</w:t>
      </w:r>
      <w:r w:rsidRPr="001E6976">
        <w:rPr>
          <w:rFonts w:ascii="PT Astra Serif" w:hAnsi="PT Astra Serif"/>
        </w:rPr>
        <w:t>адлежащее исполнение Исполнителем</w:t>
      </w:r>
      <w:r w:rsidR="00435DEB" w:rsidRPr="001E6976">
        <w:rPr>
          <w:rFonts w:ascii="PT Astra Serif" w:hAnsi="PT Astra Serif"/>
        </w:rPr>
        <w:t xml:space="preserve">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435DEB" w:rsidRPr="001E6976" w:rsidRDefault="003179FE" w:rsidP="00A80718">
      <w:pPr>
        <w:ind w:left="-709" w:right="-284"/>
        <w:jc w:val="both"/>
        <w:rPr>
          <w:rFonts w:ascii="PT Astra Serif" w:hAnsi="PT Astra Serif"/>
        </w:rPr>
      </w:pPr>
      <w:r w:rsidRPr="001E6976">
        <w:rPr>
          <w:rFonts w:ascii="PT Astra Serif" w:hAnsi="PT Astra Serif"/>
        </w:rPr>
        <w:t>6</w:t>
      </w:r>
      <w:r w:rsidR="00435DEB" w:rsidRPr="001E6976">
        <w:rPr>
          <w:rFonts w:ascii="PT Astra Serif" w:hAnsi="PT Astra Serif"/>
        </w:rPr>
        <w:t xml:space="preserve">.5. Сторона освобождается от уплаты неустойки если докажет, что неисполнение </w:t>
      </w:r>
      <w:r w:rsidR="00A80718">
        <w:rPr>
          <w:rFonts w:ascii="PT Astra Serif" w:hAnsi="PT Astra Serif"/>
        </w:rPr>
        <w:br/>
      </w:r>
      <w:r w:rsidR="00435DEB" w:rsidRPr="001E6976">
        <w:rPr>
          <w:rFonts w:ascii="PT Astra Serif" w:hAnsi="PT Astra Serif"/>
        </w:rP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435DEB" w:rsidRPr="001E6976" w:rsidRDefault="003179FE" w:rsidP="00A80718">
      <w:pPr>
        <w:ind w:left="-709" w:right="-284"/>
        <w:jc w:val="both"/>
        <w:rPr>
          <w:rFonts w:ascii="PT Astra Serif" w:hAnsi="PT Astra Serif"/>
        </w:rPr>
      </w:pPr>
      <w:r w:rsidRPr="001E6976">
        <w:rPr>
          <w:rFonts w:ascii="PT Astra Serif" w:hAnsi="PT Astra Serif"/>
        </w:rPr>
        <w:t>6.6. Уплата Исполнителем</w:t>
      </w:r>
      <w:r w:rsidR="00435DEB" w:rsidRPr="001E6976">
        <w:rPr>
          <w:rFonts w:ascii="PT Astra Serif" w:hAnsi="PT Astra Serif"/>
        </w:rPr>
        <w:t xml:space="preserve"> неустойки или применение иной формы ответственности не освобождает его от исполнения обязательств по Контракту.</w:t>
      </w:r>
    </w:p>
    <w:p w:rsidR="00581A05" w:rsidRPr="001E6976" w:rsidRDefault="003179FE" w:rsidP="00A80718">
      <w:pPr>
        <w:ind w:left="-709" w:right="-284"/>
        <w:jc w:val="both"/>
        <w:rPr>
          <w:rFonts w:ascii="PT Astra Serif" w:hAnsi="PT Astra Serif"/>
          <w:color w:val="000000"/>
          <w:shd w:val="clear" w:color="auto" w:fill="FFFFFF"/>
        </w:rPr>
      </w:pPr>
      <w:r w:rsidRPr="001E6976">
        <w:rPr>
          <w:rFonts w:ascii="PT Astra Serif" w:hAnsi="PT Astra Serif"/>
          <w:color w:val="000000"/>
        </w:rPr>
        <w:t>6</w:t>
      </w:r>
      <w:r w:rsidR="00581A05" w:rsidRPr="001E6976">
        <w:rPr>
          <w:rFonts w:ascii="PT Astra Serif" w:hAnsi="PT Astra Serif"/>
          <w:color w:val="000000"/>
        </w:rPr>
        <w:t>.</w:t>
      </w:r>
      <w:r w:rsidRPr="001E6976">
        <w:rPr>
          <w:rFonts w:ascii="PT Astra Serif" w:hAnsi="PT Astra Serif"/>
          <w:color w:val="000000"/>
        </w:rPr>
        <w:t>7</w:t>
      </w:r>
      <w:r w:rsidR="00581A05" w:rsidRPr="001E6976">
        <w:rPr>
          <w:rFonts w:ascii="PT Astra Serif" w:hAnsi="PT Astra Serif"/>
          <w:color w:val="000000"/>
        </w:rPr>
        <w:t xml:space="preserve">. Возмещение </w:t>
      </w:r>
      <w:r w:rsidRPr="001E6976">
        <w:rPr>
          <w:rFonts w:ascii="PT Astra Serif" w:hAnsi="PT Astra Serif"/>
          <w:color w:val="000000"/>
        </w:rPr>
        <w:t>Исполнителем</w:t>
      </w:r>
      <w:r w:rsidR="00F44988" w:rsidRPr="001E6976">
        <w:rPr>
          <w:rFonts w:ascii="PT Astra Serif" w:hAnsi="PT Astra Serif"/>
          <w:color w:val="000000"/>
          <w:shd w:val="clear" w:color="auto" w:fill="FFFFFF"/>
        </w:rPr>
        <w:t xml:space="preserve"> убытков, причиненных вследствие ненадлежащего исполнения обязательств по </w:t>
      </w:r>
      <w:r w:rsidR="00581A05" w:rsidRPr="001E6976">
        <w:rPr>
          <w:rFonts w:ascii="PT Astra Serif" w:hAnsi="PT Astra Serif"/>
          <w:color w:val="000000"/>
          <w:shd w:val="clear" w:color="auto" w:fill="FFFFFF"/>
        </w:rPr>
        <w:t>К</w:t>
      </w:r>
      <w:r w:rsidR="00F44988" w:rsidRPr="001E6976">
        <w:rPr>
          <w:rFonts w:ascii="PT Astra Serif" w:hAnsi="PT Astra Serif"/>
          <w:color w:val="000000"/>
          <w:shd w:val="clear" w:color="auto" w:fill="FFFFFF"/>
        </w:rPr>
        <w:t>онтракту</w:t>
      </w:r>
      <w:r w:rsidR="00581A05" w:rsidRPr="001E6976">
        <w:rPr>
          <w:rFonts w:ascii="PT Astra Serif" w:hAnsi="PT Astra Serif"/>
          <w:color w:val="000000"/>
          <w:shd w:val="clear" w:color="auto" w:fill="FFFFFF"/>
        </w:rPr>
        <w:t>, осуществляется в соответствии с действующим законодательством Российской Федерации.</w:t>
      </w:r>
    </w:p>
    <w:p w:rsidR="00A73730" w:rsidRPr="001E6976" w:rsidRDefault="00A73730" w:rsidP="00A80718">
      <w:pPr>
        <w:ind w:left="-709" w:right="-284"/>
        <w:jc w:val="both"/>
        <w:rPr>
          <w:rFonts w:ascii="PT Astra Serif" w:hAnsi="PT Astra Serif"/>
          <w:color w:val="000000"/>
          <w:shd w:val="clear" w:color="auto" w:fill="FFFFFF"/>
        </w:rPr>
      </w:pPr>
    </w:p>
    <w:p w:rsidR="00E6125C" w:rsidRPr="001E6976" w:rsidRDefault="00E6125C" w:rsidP="00A80718">
      <w:pPr>
        <w:tabs>
          <w:tab w:val="left" w:pos="0"/>
        </w:tabs>
        <w:ind w:left="-709" w:right="-284"/>
        <w:jc w:val="center"/>
        <w:rPr>
          <w:rFonts w:ascii="PT Astra Serif" w:hAnsi="PT Astra Serif"/>
          <w:b/>
        </w:rPr>
      </w:pPr>
    </w:p>
    <w:p w:rsidR="00435DEB" w:rsidRPr="001E6976" w:rsidRDefault="003179FE" w:rsidP="00A80718">
      <w:pPr>
        <w:tabs>
          <w:tab w:val="left" w:pos="0"/>
        </w:tabs>
        <w:ind w:left="-709" w:right="-284"/>
        <w:jc w:val="center"/>
        <w:rPr>
          <w:rFonts w:ascii="PT Astra Serif" w:hAnsi="PT Astra Serif"/>
          <w:b/>
        </w:rPr>
      </w:pPr>
      <w:r w:rsidRPr="001E6976">
        <w:rPr>
          <w:rFonts w:ascii="PT Astra Serif" w:hAnsi="PT Astra Serif"/>
          <w:b/>
        </w:rPr>
        <w:t>7</w:t>
      </w:r>
      <w:r w:rsidR="00435DEB" w:rsidRPr="001E6976">
        <w:rPr>
          <w:rFonts w:ascii="PT Astra Serif" w:hAnsi="PT Astra Serif"/>
          <w:b/>
        </w:rPr>
        <w:t xml:space="preserve">. ОБСТОЯТЕЛЬСТВА НЕПРЕОДОЛИМОЙ СИЛЫ </w:t>
      </w:r>
    </w:p>
    <w:p w:rsidR="00435DEB" w:rsidRPr="001E6976" w:rsidRDefault="003179FE" w:rsidP="00A80718">
      <w:pPr>
        <w:widowControl w:val="0"/>
        <w:ind w:left="-709" w:right="-284"/>
        <w:jc w:val="both"/>
        <w:rPr>
          <w:rFonts w:ascii="PT Astra Serif" w:hAnsi="PT Astra Serif"/>
        </w:rPr>
      </w:pPr>
      <w:r w:rsidRPr="001E6976">
        <w:rPr>
          <w:rFonts w:ascii="PT Astra Serif" w:hAnsi="PT Astra Serif"/>
        </w:rPr>
        <w:t>7</w:t>
      </w:r>
      <w:r w:rsidR="00435DEB" w:rsidRPr="001E6976">
        <w:rPr>
          <w:rFonts w:ascii="PT Astra Serif" w:hAnsi="PT Astra Serif"/>
        </w:rPr>
        <w:t xml:space="preserve">.1. 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то есть чрезвычайных и непредотвратимых обстоятельств, объективно препятствующих полному или частичному выполнению сторонами своих обязательств </w:t>
      </w:r>
      <w:r w:rsidR="00A80718">
        <w:rPr>
          <w:rFonts w:ascii="PT Astra Serif" w:hAnsi="PT Astra Serif"/>
        </w:rPr>
        <w:br/>
      </w:r>
      <w:r w:rsidR="00435DEB" w:rsidRPr="001E6976">
        <w:rPr>
          <w:rFonts w:ascii="PT Astra Serif" w:hAnsi="PT Astra Serif"/>
        </w:rPr>
        <w:t>по Контракту (форс-мажор) и наступивших после заключения настоящего Контракта, включая: войны, военные действия любого характера, блокады, забастовки, землетрясения, наводнения, пожары, стихийные бедствия.</w:t>
      </w:r>
    </w:p>
    <w:p w:rsidR="00435DEB" w:rsidRPr="001E6976" w:rsidRDefault="00435DEB" w:rsidP="00A80718">
      <w:pPr>
        <w:widowControl w:val="0"/>
        <w:ind w:left="-709" w:right="-284"/>
        <w:jc w:val="both"/>
        <w:rPr>
          <w:rFonts w:ascii="PT Astra Serif" w:hAnsi="PT Astra Serif"/>
        </w:rPr>
      </w:pPr>
      <w:r w:rsidRPr="001E6976">
        <w:rPr>
          <w:rFonts w:ascii="PT Astra Serif" w:hAnsi="PT Astra Serif"/>
        </w:rPr>
        <w:t xml:space="preserve">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 </w:t>
      </w:r>
    </w:p>
    <w:p w:rsidR="00435DEB" w:rsidRPr="001E6976" w:rsidRDefault="00435DEB" w:rsidP="00A80718">
      <w:pPr>
        <w:widowControl w:val="0"/>
        <w:tabs>
          <w:tab w:val="left" w:pos="0"/>
        </w:tabs>
        <w:ind w:left="-709" w:right="-284"/>
        <w:contextualSpacing/>
        <w:jc w:val="both"/>
        <w:rPr>
          <w:rFonts w:ascii="PT Astra Serif" w:hAnsi="PT Astra Serif"/>
          <w:lang w:val="x-none" w:eastAsia="x-none"/>
        </w:rPr>
      </w:pPr>
      <w:r w:rsidRPr="001E6976">
        <w:rPr>
          <w:rFonts w:ascii="PT Astra Serif" w:hAnsi="PT Astra Serif"/>
          <w:lang w:val="x-none" w:eastAsia="x-none"/>
        </w:rPr>
        <w:t xml:space="preserve">Срок исполнения Сторонами договорных обязательств отодвигается соразмерно времени действия таких обстоятельств и их последствий, но не позднее чем до </w:t>
      </w:r>
      <w:r w:rsidRPr="001E6976">
        <w:rPr>
          <w:rFonts w:ascii="PT Astra Serif" w:hAnsi="PT Astra Serif"/>
          <w:lang w:eastAsia="x-none"/>
        </w:rPr>
        <w:t>25</w:t>
      </w:r>
      <w:r w:rsidRPr="001E6976">
        <w:rPr>
          <w:rFonts w:ascii="PT Astra Serif" w:hAnsi="PT Astra Serif"/>
          <w:lang w:val="x-none" w:eastAsia="x-none"/>
        </w:rPr>
        <w:t xml:space="preserve"> декабря того года, </w:t>
      </w:r>
      <w:r w:rsidR="00A80718">
        <w:rPr>
          <w:rFonts w:ascii="PT Astra Serif" w:hAnsi="PT Astra Serif"/>
          <w:lang w:val="x-none" w:eastAsia="x-none"/>
        </w:rPr>
        <w:br/>
      </w:r>
      <w:r w:rsidRPr="001E6976">
        <w:rPr>
          <w:rFonts w:ascii="PT Astra Serif" w:hAnsi="PT Astra Serif"/>
        </w:rPr>
        <w:t>в котором заканчивается срок исполнения обязательств по Контракту</w:t>
      </w:r>
      <w:r w:rsidRPr="001E6976">
        <w:rPr>
          <w:rFonts w:ascii="PT Astra Serif" w:hAnsi="PT Astra Serif"/>
          <w:lang w:val="x-none" w:eastAsia="x-none"/>
        </w:rPr>
        <w:t xml:space="preserve">, либо в случае, если </w:t>
      </w:r>
      <w:r w:rsidR="00A80718">
        <w:rPr>
          <w:rFonts w:ascii="PT Astra Serif" w:hAnsi="PT Astra Serif"/>
          <w:lang w:val="x-none" w:eastAsia="x-none"/>
        </w:rPr>
        <w:br/>
      </w:r>
      <w:r w:rsidRPr="001E6976">
        <w:rPr>
          <w:rFonts w:ascii="PT Astra Serif" w:hAnsi="PT Astra Serif"/>
          <w:lang w:val="x-none" w:eastAsia="x-none"/>
        </w:rPr>
        <w:t xml:space="preserve">с учетом существа обязательства такое обязательство подлежит прекращению полностью </w:t>
      </w:r>
      <w:r w:rsidR="00A80718">
        <w:rPr>
          <w:rFonts w:ascii="PT Astra Serif" w:hAnsi="PT Astra Serif"/>
          <w:lang w:val="x-none" w:eastAsia="x-none"/>
        </w:rPr>
        <w:br/>
      </w:r>
      <w:r w:rsidRPr="001E6976">
        <w:rPr>
          <w:rFonts w:ascii="PT Astra Serif" w:hAnsi="PT Astra Serif"/>
          <w:lang w:val="x-none" w:eastAsia="x-none"/>
        </w:rPr>
        <w:t xml:space="preserve">или в соответствующей части, то такое обязательство по Контракту прекращается полностью </w:t>
      </w:r>
      <w:r w:rsidR="00A80718">
        <w:rPr>
          <w:rFonts w:ascii="PT Astra Serif" w:hAnsi="PT Astra Serif"/>
          <w:lang w:val="x-none" w:eastAsia="x-none"/>
        </w:rPr>
        <w:br/>
      </w:r>
      <w:r w:rsidRPr="001E6976">
        <w:rPr>
          <w:rFonts w:ascii="PT Astra Serif" w:hAnsi="PT Astra Serif"/>
          <w:lang w:val="x-none" w:eastAsia="x-none"/>
        </w:rPr>
        <w:t>или в соответствующей части.</w:t>
      </w:r>
    </w:p>
    <w:p w:rsidR="00435DEB" w:rsidRPr="001E6976" w:rsidRDefault="00435DEB" w:rsidP="00A80718">
      <w:pPr>
        <w:widowControl w:val="0"/>
        <w:tabs>
          <w:tab w:val="left" w:pos="0"/>
        </w:tabs>
        <w:ind w:left="-709" w:right="-284"/>
        <w:contextualSpacing/>
        <w:jc w:val="both"/>
        <w:rPr>
          <w:rFonts w:ascii="PT Astra Serif" w:hAnsi="PT Astra Serif"/>
          <w:lang w:val="x-none" w:eastAsia="x-none"/>
        </w:rPr>
      </w:pPr>
      <w:r w:rsidRPr="001E6976">
        <w:rPr>
          <w:rFonts w:ascii="PT Astra Serif" w:hAnsi="PT Astra Serif"/>
          <w:lang w:val="x-none" w:eastAsia="x-none"/>
        </w:rPr>
        <w:t xml:space="preserve">Сторона, попавшая в чрезвычайные и не предотвратимые обстоятельства, должна в течение </w:t>
      </w:r>
      <w:r w:rsidR="00A80718">
        <w:rPr>
          <w:rFonts w:ascii="PT Astra Serif" w:hAnsi="PT Astra Serif"/>
          <w:lang w:val="x-none" w:eastAsia="x-none"/>
        </w:rPr>
        <w:br/>
      </w:r>
      <w:r w:rsidRPr="001E6976">
        <w:rPr>
          <w:rFonts w:ascii="PT Astra Serif" w:hAnsi="PT Astra Serif"/>
          <w:lang w:val="x-none" w:eastAsia="x-none"/>
        </w:rPr>
        <w:t xml:space="preserve">48 (сорока восьми) часов известить другую Сторону о типе и возможной продолжительности обстоятельств, препятствующих исполнению обязательств по Контракту. Не уведомление </w:t>
      </w:r>
      <w:r w:rsidR="00A80718">
        <w:rPr>
          <w:rFonts w:ascii="PT Astra Serif" w:hAnsi="PT Astra Serif"/>
          <w:lang w:val="x-none" w:eastAsia="x-none"/>
        </w:rPr>
        <w:br/>
      </w:r>
      <w:r w:rsidRPr="001E6976">
        <w:rPr>
          <w:rFonts w:ascii="PT Astra Serif" w:hAnsi="PT Astra Serif"/>
          <w:lang w:val="x-none" w:eastAsia="x-none"/>
        </w:rPr>
        <w:t>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по Контракту.</w:t>
      </w:r>
    </w:p>
    <w:p w:rsidR="00435DEB" w:rsidRPr="001E6976" w:rsidRDefault="003179FE" w:rsidP="00A80718">
      <w:pPr>
        <w:widowControl w:val="0"/>
        <w:tabs>
          <w:tab w:val="left" w:pos="0"/>
        </w:tabs>
        <w:ind w:left="-709" w:right="-284"/>
        <w:contextualSpacing/>
        <w:jc w:val="both"/>
        <w:rPr>
          <w:rFonts w:ascii="PT Astra Serif" w:hAnsi="PT Astra Serif"/>
          <w:lang w:eastAsia="x-none"/>
        </w:rPr>
      </w:pPr>
      <w:r w:rsidRPr="001E6976">
        <w:rPr>
          <w:rFonts w:ascii="PT Astra Serif" w:hAnsi="PT Astra Serif"/>
          <w:lang w:eastAsia="x-none"/>
        </w:rPr>
        <w:t>7</w:t>
      </w:r>
      <w:r w:rsidR="00435DEB" w:rsidRPr="001E6976">
        <w:rPr>
          <w:rFonts w:ascii="PT Astra Serif" w:hAnsi="PT Astra Serif"/>
          <w:lang w:val="x-none" w:eastAsia="x-none"/>
        </w:rPr>
        <w:t xml:space="preserve">.2. 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исполнение Сторонами договорных обязательств отодвигается соразмерно времени действия таких актов и их последствий, но не позднее чем до </w:t>
      </w:r>
      <w:r w:rsidR="00435DEB" w:rsidRPr="001E6976">
        <w:rPr>
          <w:rFonts w:ascii="PT Astra Serif" w:hAnsi="PT Astra Serif"/>
          <w:lang w:eastAsia="x-none"/>
        </w:rPr>
        <w:t>25</w:t>
      </w:r>
      <w:r w:rsidR="00435DEB" w:rsidRPr="001E6976">
        <w:rPr>
          <w:rFonts w:ascii="PT Astra Serif" w:hAnsi="PT Astra Serif"/>
          <w:lang w:val="x-none" w:eastAsia="x-none"/>
        </w:rPr>
        <w:t xml:space="preserve"> декабря того года, </w:t>
      </w:r>
      <w:r w:rsidR="00435DEB" w:rsidRPr="001E6976">
        <w:rPr>
          <w:rFonts w:ascii="PT Astra Serif" w:hAnsi="PT Astra Serif"/>
        </w:rPr>
        <w:t>в котором заканчивается срок исполнения обязательств по Контракту</w:t>
      </w:r>
      <w:r w:rsidR="00435DEB" w:rsidRPr="001E6976">
        <w:rPr>
          <w:rFonts w:ascii="PT Astra Serif" w:hAnsi="PT Astra Serif"/>
          <w:lang w:val="x-none" w:eastAsia="x-none"/>
        </w:rPr>
        <w:t>,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p w:rsidR="00A73730" w:rsidRDefault="00A73730" w:rsidP="00A80718">
      <w:pPr>
        <w:widowControl w:val="0"/>
        <w:tabs>
          <w:tab w:val="left" w:pos="0"/>
        </w:tabs>
        <w:ind w:left="-709" w:right="-284"/>
        <w:contextualSpacing/>
        <w:jc w:val="both"/>
        <w:rPr>
          <w:rFonts w:ascii="PT Astra Serif" w:hAnsi="PT Astra Serif"/>
          <w:lang w:eastAsia="x-none"/>
        </w:rPr>
      </w:pPr>
    </w:p>
    <w:p w:rsidR="001B36A1" w:rsidRDefault="001B36A1" w:rsidP="00A80718">
      <w:pPr>
        <w:widowControl w:val="0"/>
        <w:tabs>
          <w:tab w:val="left" w:pos="0"/>
        </w:tabs>
        <w:ind w:left="-709" w:right="-284"/>
        <w:contextualSpacing/>
        <w:jc w:val="both"/>
        <w:rPr>
          <w:rFonts w:ascii="PT Astra Serif" w:hAnsi="PT Astra Serif"/>
          <w:lang w:eastAsia="x-none"/>
        </w:rPr>
      </w:pPr>
    </w:p>
    <w:p w:rsidR="001B36A1" w:rsidRDefault="001B36A1" w:rsidP="00A80718">
      <w:pPr>
        <w:widowControl w:val="0"/>
        <w:tabs>
          <w:tab w:val="left" w:pos="0"/>
        </w:tabs>
        <w:ind w:left="-709" w:right="-284"/>
        <w:contextualSpacing/>
        <w:jc w:val="both"/>
        <w:rPr>
          <w:rFonts w:ascii="PT Astra Serif" w:hAnsi="PT Astra Serif"/>
          <w:lang w:eastAsia="x-none"/>
        </w:rPr>
      </w:pPr>
    </w:p>
    <w:p w:rsidR="001B36A1" w:rsidRDefault="001B36A1" w:rsidP="00A80718">
      <w:pPr>
        <w:widowControl w:val="0"/>
        <w:tabs>
          <w:tab w:val="left" w:pos="0"/>
        </w:tabs>
        <w:ind w:left="-709" w:right="-284"/>
        <w:contextualSpacing/>
        <w:jc w:val="both"/>
        <w:rPr>
          <w:rFonts w:ascii="PT Astra Serif" w:hAnsi="PT Astra Serif"/>
          <w:lang w:eastAsia="x-none"/>
        </w:rPr>
      </w:pPr>
    </w:p>
    <w:p w:rsidR="00A80718" w:rsidRPr="001E6976" w:rsidRDefault="00A80718" w:rsidP="001B36A1">
      <w:pPr>
        <w:widowControl w:val="0"/>
        <w:tabs>
          <w:tab w:val="left" w:pos="0"/>
        </w:tabs>
        <w:ind w:right="-284"/>
        <w:contextualSpacing/>
        <w:jc w:val="both"/>
        <w:rPr>
          <w:rFonts w:ascii="PT Astra Serif" w:hAnsi="PT Astra Serif"/>
          <w:lang w:eastAsia="x-none"/>
        </w:rPr>
      </w:pPr>
    </w:p>
    <w:p w:rsidR="00435DEB" w:rsidRPr="001E6976" w:rsidRDefault="00A80718" w:rsidP="00A80718">
      <w:pPr>
        <w:widowControl w:val="0"/>
        <w:ind w:left="-709" w:right="-284"/>
        <w:jc w:val="center"/>
        <w:rPr>
          <w:rFonts w:ascii="PT Astra Serif" w:hAnsi="PT Astra Serif"/>
          <w:b/>
          <w:color w:val="000000"/>
        </w:rPr>
      </w:pPr>
      <w:r>
        <w:rPr>
          <w:rFonts w:ascii="PT Astra Serif" w:hAnsi="PT Astra Serif"/>
          <w:b/>
          <w:color w:val="000000"/>
        </w:rPr>
        <w:t xml:space="preserve">                   </w:t>
      </w:r>
      <w:r w:rsidR="003179FE" w:rsidRPr="001E6976">
        <w:rPr>
          <w:rFonts w:ascii="PT Astra Serif" w:hAnsi="PT Astra Serif"/>
          <w:b/>
          <w:color w:val="000000"/>
        </w:rPr>
        <w:t>8</w:t>
      </w:r>
      <w:r w:rsidR="00435DEB" w:rsidRPr="001E6976">
        <w:rPr>
          <w:rFonts w:ascii="PT Astra Serif" w:hAnsi="PT Astra Serif"/>
          <w:b/>
          <w:color w:val="000000"/>
        </w:rPr>
        <w:t>. ИЗМЕНЕНИЕ, РАСТОРЖЕНИЕ КОНТРАКТА</w:t>
      </w:r>
    </w:p>
    <w:p w:rsidR="00E6403B" w:rsidRPr="001E6976" w:rsidRDefault="003179FE" w:rsidP="00A80718">
      <w:pPr>
        <w:widowControl w:val="0"/>
        <w:ind w:left="-709" w:right="-284"/>
        <w:jc w:val="both"/>
        <w:rPr>
          <w:rFonts w:ascii="PT Astra Serif" w:hAnsi="PT Astra Serif"/>
          <w:noProof/>
        </w:rPr>
      </w:pPr>
      <w:r w:rsidRPr="001E6976">
        <w:rPr>
          <w:rFonts w:ascii="PT Astra Serif" w:hAnsi="PT Astra Serif"/>
          <w:noProof/>
        </w:rPr>
        <w:t>8</w:t>
      </w:r>
      <w:r w:rsidR="00E6403B" w:rsidRPr="001E6976">
        <w:rPr>
          <w:rFonts w:ascii="PT Astra Serif" w:hAnsi="PT Astra Serif"/>
          <w:noProof/>
        </w:rPr>
        <w:t>.1. Внесение изменений в Контракт осуществляется по основаниям, предусмотренным частью 1 статьи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E6403B" w:rsidRPr="001E6976" w:rsidRDefault="003179FE" w:rsidP="00A80718">
      <w:pPr>
        <w:widowControl w:val="0"/>
        <w:ind w:left="-709" w:right="-284"/>
        <w:jc w:val="both"/>
        <w:rPr>
          <w:rFonts w:ascii="PT Astra Serif" w:hAnsi="PT Astra Serif"/>
          <w:noProof/>
        </w:rPr>
      </w:pPr>
      <w:r w:rsidRPr="001E6976">
        <w:rPr>
          <w:rFonts w:ascii="PT Astra Serif" w:hAnsi="PT Astra Serif"/>
          <w:noProof/>
        </w:rPr>
        <w:t>8</w:t>
      </w:r>
      <w:r w:rsidR="00E6403B" w:rsidRPr="001E6976">
        <w:rPr>
          <w:rFonts w:ascii="PT Astra Serif" w:hAnsi="PT Astra Serif"/>
          <w:noProof/>
        </w:rPr>
        <w:t>.2.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заключения Сторонами.</w:t>
      </w:r>
    </w:p>
    <w:p w:rsidR="00E6403B" w:rsidRPr="001E6976" w:rsidRDefault="003179FE" w:rsidP="00A80718">
      <w:pPr>
        <w:widowControl w:val="0"/>
        <w:ind w:left="-709" w:right="-284"/>
        <w:jc w:val="both"/>
        <w:rPr>
          <w:rFonts w:ascii="PT Astra Serif" w:hAnsi="PT Astra Serif"/>
          <w:noProof/>
        </w:rPr>
      </w:pPr>
      <w:r w:rsidRPr="001E6976">
        <w:rPr>
          <w:rFonts w:ascii="PT Astra Serif" w:hAnsi="PT Astra Serif"/>
          <w:noProof/>
        </w:rPr>
        <w:t>8</w:t>
      </w:r>
      <w:r w:rsidR="00E6403B" w:rsidRPr="001E6976">
        <w:rPr>
          <w:rFonts w:ascii="PT Astra Serif" w:hAnsi="PT Astra Serif"/>
          <w:noProof/>
        </w:rPr>
        <w:t xml:space="preserve">.3. Стороны вправе подать друг другу предложения по внесению изменений в условия контракта не противечащие законодательству Российской Федерации. </w:t>
      </w:r>
    </w:p>
    <w:p w:rsidR="00E6403B" w:rsidRPr="001E6976" w:rsidRDefault="003179FE" w:rsidP="00A80718">
      <w:pPr>
        <w:widowControl w:val="0"/>
        <w:ind w:left="-709" w:right="-284"/>
        <w:jc w:val="both"/>
        <w:rPr>
          <w:rFonts w:ascii="PT Astra Serif" w:hAnsi="PT Astra Serif"/>
          <w:noProof/>
        </w:rPr>
      </w:pPr>
      <w:r w:rsidRPr="001E6976">
        <w:rPr>
          <w:rFonts w:ascii="PT Astra Serif" w:hAnsi="PT Astra Serif"/>
          <w:noProof/>
        </w:rPr>
        <w:t>8</w:t>
      </w:r>
      <w:r w:rsidR="00E6403B" w:rsidRPr="001E6976">
        <w:rPr>
          <w:rFonts w:ascii="PT Astra Serif" w:hAnsi="PT Astra Serif"/>
          <w:noProof/>
        </w:rPr>
        <w:t>.4. Сторона Контракта получившая предложение о внесении изменений в условия контракта обязана рассмотреть указаное предложенее в течении 5 (пяти) рабочих дней.</w:t>
      </w:r>
    </w:p>
    <w:p w:rsidR="00A73730" w:rsidRPr="001E6976" w:rsidRDefault="003179FE" w:rsidP="00A80718">
      <w:pPr>
        <w:widowControl w:val="0"/>
        <w:ind w:left="-709" w:right="-284"/>
        <w:jc w:val="both"/>
        <w:rPr>
          <w:rFonts w:ascii="PT Astra Serif" w:hAnsi="PT Astra Serif"/>
          <w:noProof/>
        </w:rPr>
      </w:pPr>
      <w:r w:rsidRPr="001E6976">
        <w:rPr>
          <w:rFonts w:ascii="PT Astra Serif" w:hAnsi="PT Astra Serif"/>
          <w:noProof/>
        </w:rPr>
        <w:t>8</w:t>
      </w:r>
      <w:r w:rsidR="00A73730" w:rsidRPr="001E6976">
        <w:rPr>
          <w:rFonts w:ascii="PT Astra Serif" w:hAnsi="PT Astra Serif"/>
          <w:noProof/>
        </w:rPr>
        <w:t>.</w:t>
      </w:r>
      <w:r w:rsidR="00E6403B" w:rsidRPr="001E6976">
        <w:rPr>
          <w:rFonts w:ascii="PT Astra Serif" w:hAnsi="PT Astra Serif"/>
          <w:noProof/>
        </w:rPr>
        <w:t>5</w:t>
      </w:r>
      <w:r w:rsidR="00A73730" w:rsidRPr="001E6976">
        <w:rPr>
          <w:rFonts w:ascii="PT Astra Serif" w:hAnsi="PT Astra Serif"/>
          <w:noProof/>
        </w:rPr>
        <w:t xml:space="preserve">. Предусмотренные </w:t>
      </w:r>
      <w:hyperlink r:id="rId8" w:history="1">
        <w:r w:rsidR="00A73730" w:rsidRPr="001E6976">
          <w:rPr>
            <w:rFonts w:ascii="PT Astra Serif" w:hAnsi="PT Astra Serif"/>
            <w:noProof/>
          </w:rPr>
          <w:t>частью 1</w:t>
        </w:r>
      </w:hyperlink>
      <w:r w:rsidR="00A73730" w:rsidRPr="001E6976">
        <w:rPr>
          <w:rFonts w:ascii="PT Astra Serif" w:hAnsi="PT Astra Serif"/>
          <w:noProof/>
        </w:rPr>
        <w:t xml:space="preserve"> статьи</w:t>
      </w:r>
      <w:r w:rsidR="005911D8" w:rsidRPr="001E6976">
        <w:rPr>
          <w:rFonts w:ascii="PT Astra Serif" w:hAnsi="PT Astra Serif"/>
          <w:noProof/>
        </w:rPr>
        <w:t xml:space="preserve"> </w:t>
      </w:r>
      <w:r w:rsidR="00A73730" w:rsidRPr="001E6976">
        <w:rPr>
          <w:rFonts w:ascii="PT Astra Serif" w:hAnsi="PT Astra Serif"/>
          <w:noProof/>
        </w:rPr>
        <w:t>9</w:t>
      </w:r>
      <w:r w:rsidR="00E03249" w:rsidRPr="001E6976">
        <w:rPr>
          <w:rFonts w:ascii="PT Astra Serif" w:hAnsi="PT Astra Serif"/>
          <w:noProof/>
        </w:rPr>
        <w:t>5</w:t>
      </w:r>
      <w:r w:rsidR="00A73730" w:rsidRPr="001E6976">
        <w:rPr>
          <w:rFonts w:ascii="PT Astra Serif" w:hAnsi="PT Astra Serif"/>
          <w:noProof/>
        </w:rPr>
        <w:t xml:space="preserve"> Федерального закона № 44-ФЗ изменения осуществляются при условии предоставления </w:t>
      </w:r>
      <w:r w:rsidRPr="001E6976">
        <w:rPr>
          <w:rFonts w:ascii="PT Astra Serif" w:hAnsi="PT Astra Serif"/>
          <w:noProof/>
        </w:rPr>
        <w:t>Исполнителем в соответствии с пунктом 10</w:t>
      </w:r>
      <w:r w:rsidR="00A73730" w:rsidRPr="001E6976">
        <w:rPr>
          <w:rFonts w:ascii="PT Astra Serif" w:hAnsi="PT Astra Serif"/>
          <w:noProof/>
        </w:rPr>
        <w:t xml:space="preserve">.7 Контракта  обеспечения исполнения контракта, если такие изменения влекут возникновение новых обязательств </w:t>
      </w:r>
      <w:r w:rsidRPr="001E6976">
        <w:rPr>
          <w:rFonts w:ascii="PT Astra Serif" w:hAnsi="PT Astra Serif"/>
          <w:noProof/>
        </w:rPr>
        <w:t>Исполнителя</w:t>
      </w:r>
      <w:r w:rsidR="00A73730" w:rsidRPr="001E6976">
        <w:rPr>
          <w:rFonts w:ascii="PT Astra Serif" w:hAnsi="PT Astra Serif"/>
          <w:noProof/>
        </w:rPr>
        <w:t xml:space="preserve">, не обеспеченных ранее предоставленным обеспечением исполнения контракта, и если требование обеспечения исполнения контракта установлено в соответствии </w:t>
      </w:r>
      <w:r w:rsidR="00A80718">
        <w:rPr>
          <w:rFonts w:ascii="PT Astra Serif" w:hAnsi="PT Astra Serif"/>
          <w:noProof/>
        </w:rPr>
        <w:br/>
      </w:r>
      <w:r w:rsidR="00A73730" w:rsidRPr="001E6976">
        <w:rPr>
          <w:rFonts w:ascii="PT Astra Serif" w:hAnsi="PT Astra Serif"/>
          <w:noProof/>
        </w:rPr>
        <w:t>с разделом 1</w:t>
      </w:r>
      <w:r w:rsidRPr="001E6976">
        <w:rPr>
          <w:rFonts w:ascii="PT Astra Serif" w:hAnsi="PT Astra Serif"/>
          <w:noProof/>
        </w:rPr>
        <w:t>0</w:t>
      </w:r>
      <w:r w:rsidR="00A73730" w:rsidRPr="001E6976">
        <w:rPr>
          <w:rFonts w:ascii="PT Astra Serif" w:hAnsi="PT Astra Serif"/>
          <w:noProof/>
        </w:rPr>
        <w:t xml:space="preserve"> Контракта. </w:t>
      </w:r>
    </w:p>
    <w:p w:rsidR="00A73730" w:rsidRPr="001E6976" w:rsidRDefault="003179FE" w:rsidP="00A80718">
      <w:pPr>
        <w:widowControl w:val="0"/>
        <w:ind w:left="-709" w:right="-284"/>
        <w:jc w:val="both"/>
        <w:rPr>
          <w:rFonts w:ascii="PT Astra Serif" w:hAnsi="PT Astra Serif"/>
          <w:noProof/>
        </w:rPr>
      </w:pPr>
      <w:r w:rsidRPr="001E6976">
        <w:rPr>
          <w:rFonts w:ascii="PT Astra Serif" w:hAnsi="PT Astra Serif"/>
          <w:noProof/>
        </w:rPr>
        <w:t>8</w:t>
      </w:r>
      <w:r w:rsidR="00A73730" w:rsidRPr="001E6976">
        <w:rPr>
          <w:rFonts w:ascii="PT Astra Serif" w:hAnsi="PT Astra Serif"/>
          <w:noProof/>
        </w:rPr>
        <w:t>.</w:t>
      </w:r>
      <w:r w:rsidR="00E6403B" w:rsidRPr="001E6976">
        <w:rPr>
          <w:rFonts w:ascii="PT Astra Serif" w:hAnsi="PT Astra Serif"/>
          <w:noProof/>
        </w:rPr>
        <w:t>6</w:t>
      </w:r>
      <w:r w:rsidR="00A73730" w:rsidRPr="001E6976">
        <w:rPr>
          <w:rFonts w:ascii="PT Astra Serif" w:hAnsi="PT Astra Serif"/>
          <w:noProof/>
        </w:rPr>
        <w:t>. Контракт может быть расторгнут:</w:t>
      </w:r>
    </w:p>
    <w:p w:rsidR="00A73730" w:rsidRPr="001E6976" w:rsidRDefault="00A73730" w:rsidP="00A80718">
      <w:pPr>
        <w:widowControl w:val="0"/>
        <w:ind w:left="-709" w:right="-284"/>
        <w:jc w:val="both"/>
        <w:rPr>
          <w:rFonts w:ascii="PT Astra Serif" w:hAnsi="PT Astra Serif"/>
          <w:noProof/>
        </w:rPr>
      </w:pPr>
      <w:r w:rsidRPr="001E6976">
        <w:rPr>
          <w:rFonts w:ascii="PT Astra Serif" w:hAnsi="PT Astra Serif"/>
          <w:noProof/>
        </w:rPr>
        <w:t>а) по соглашению Сторон;</w:t>
      </w:r>
    </w:p>
    <w:p w:rsidR="00A73730" w:rsidRPr="001E6976" w:rsidRDefault="00A73730" w:rsidP="00A80718">
      <w:pPr>
        <w:widowControl w:val="0"/>
        <w:ind w:left="-709" w:right="-284"/>
        <w:jc w:val="both"/>
        <w:rPr>
          <w:rFonts w:ascii="PT Astra Serif" w:hAnsi="PT Astra Serif"/>
          <w:noProof/>
        </w:rPr>
      </w:pPr>
      <w:r w:rsidRPr="001E6976">
        <w:rPr>
          <w:rFonts w:ascii="PT Astra Serif" w:hAnsi="PT Astra Serif"/>
          <w:noProof/>
        </w:rPr>
        <w:t>б) по решению суда по основаниям, предусмотренным действующим законодательством Российской Федерации;</w:t>
      </w:r>
    </w:p>
    <w:p w:rsidR="00A73730" w:rsidRPr="001E6976" w:rsidRDefault="00A73730" w:rsidP="00A80718">
      <w:pPr>
        <w:widowControl w:val="0"/>
        <w:ind w:left="-709" w:right="-284"/>
        <w:jc w:val="both"/>
        <w:rPr>
          <w:rFonts w:ascii="PT Astra Serif" w:hAnsi="PT Astra Serif"/>
          <w:noProof/>
        </w:rPr>
      </w:pPr>
      <w:r w:rsidRPr="001E6976">
        <w:rPr>
          <w:rFonts w:ascii="PT Astra Serif" w:hAnsi="PT Astra Serif"/>
          <w:noProof/>
        </w:rPr>
        <w:t xml:space="preserve">в) в случае одностороннего отказа стороны Контракта от исполнения Контракта в соответствии </w:t>
      </w:r>
      <w:r w:rsidR="00A80718">
        <w:rPr>
          <w:rFonts w:ascii="PT Astra Serif" w:hAnsi="PT Astra Serif"/>
          <w:noProof/>
        </w:rPr>
        <w:br/>
      </w:r>
      <w:r w:rsidRPr="001E6976">
        <w:rPr>
          <w:rFonts w:ascii="PT Astra Serif" w:hAnsi="PT Astra Serif"/>
          <w:noProof/>
        </w:rPr>
        <w:t>с гражданским законодательством Российской Федерации,</w:t>
      </w:r>
      <w:r w:rsidR="00E03249" w:rsidRPr="001E6976">
        <w:rPr>
          <w:rFonts w:ascii="PT Astra Serif" w:hAnsi="PT Astra Serif"/>
          <w:noProof/>
        </w:rPr>
        <w:t xml:space="preserve"> </w:t>
      </w:r>
      <w:r w:rsidRPr="001E6976">
        <w:rPr>
          <w:rFonts w:ascii="PT Astra Serif" w:hAnsi="PT Astra Serif"/>
          <w:noProof/>
        </w:rPr>
        <w:t xml:space="preserve">статьей 95 Федерального закона </w:t>
      </w:r>
      <w:r w:rsidR="00A80718">
        <w:rPr>
          <w:rFonts w:ascii="PT Astra Serif" w:hAnsi="PT Astra Serif"/>
          <w:noProof/>
        </w:rPr>
        <w:br/>
      </w:r>
      <w:r w:rsidRPr="001E6976">
        <w:rPr>
          <w:rFonts w:ascii="PT Astra Serif" w:hAnsi="PT Astra Serif"/>
          <w:noProof/>
        </w:rPr>
        <w:t xml:space="preserve">от 5 апреля 2013 года № 44-ФЗ «О контрактной системе в сфере закупок товаров, работ, услуг </w:t>
      </w:r>
      <w:r w:rsidR="00A80718">
        <w:rPr>
          <w:rFonts w:ascii="PT Astra Serif" w:hAnsi="PT Astra Serif"/>
          <w:noProof/>
        </w:rPr>
        <w:br/>
      </w:r>
      <w:r w:rsidRPr="001E6976">
        <w:rPr>
          <w:rFonts w:ascii="PT Astra Serif" w:hAnsi="PT Astra Serif"/>
          <w:noProof/>
        </w:rPr>
        <w:t>для обеспечения государственных и муниципальных нужд» и Контрактом.</w:t>
      </w:r>
    </w:p>
    <w:p w:rsidR="00A73730" w:rsidRPr="001E6976" w:rsidRDefault="003179FE" w:rsidP="00A80718">
      <w:pPr>
        <w:widowControl w:val="0"/>
        <w:ind w:left="-709" w:right="-284"/>
        <w:jc w:val="both"/>
        <w:rPr>
          <w:rFonts w:ascii="PT Astra Serif" w:hAnsi="PT Astra Serif"/>
          <w:noProof/>
        </w:rPr>
      </w:pPr>
      <w:r w:rsidRPr="001E6976">
        <w:rPr>
          <w:rFonts w:ascii="PT Astra Serif" w:hAnsi="PT Astra Serif"/>
          <w:noProof/>
        </w:rPr>
        <w:t>8</w:t>
      </w:r>
      <w:r w:rsidR="00A73730" w:rsidRPr="001E6976">
        <w:rPr>
          <w:rFonts w:ascii="PT Astra Serif" w:hAnsi="PT Astra Serif"/>
          <w:noProof/>
        </w:rPr>
        <w:t>.</w:t>
      </w:r>
      <w:r w:rsidR="00E6403B" w:rsidRPr="001E6976">
        <w:rPr>
          <w:rFonts w:ascii="PT Astra Serif" w:hAnsi="PT Astra Serif"/>
          <w:noProof/>
        </w:rPr>
        <w:t>7</w:t>
      </w:r>
      <w:r w:rsidR="00A73730" w:rsidRPr="001E6976">
        <w:rPr>
          <w:rFonts w:ascii="PT Astra Serif" w:hAnsi="PT Astra Serif"/>
          <w:noProof/>
        </w:rPr>
        <w:t>. Государственный заказчик вправе принять решение об одностороннем отказе от исполнения контракта по основаниям, предусмотренным гражданским законодательством Российской Федерации для одностороннего отказа от исполнения отдельных видов обязательств и Контрактом.</w:t>
      </w:r>
    </w:p>
    <w:p w:rsidR="00A73730" w:rsidRPr="001E6976" w:rsidRDefault="003179FE" w:rsidP="00A80718">
      <w:pPr>
        <w:widowControl w:val="0"/>
        <w:ind w:left="-709" w:right="-284"/>
        <w:jc w:val="both"/>
        <w:rPr>
          <w:rFonts w:ascii="PT Astra Serif" w:hAnsi="PT Astra Serif"/>
          <w:noProof/>
        </w:rPr>
      </w:pPr>
      <w:r w:rsidRPr="001E6976">
        <w:rPr>
          <w:rFonts w:ascii="PT Astra Serif" w:hAnsi="PT Astra Serif"/>
          <w:noProof/>
        </w:rPr>
        <w:t>8</w:t>
      </w:r>
      <w:r w:rsidR="00A73730" w:rsidRPr="001E6976">
        <w:rPr>
          <w:rFonts w:ascii="PT Astra Serif" w:hAnsi="PT Astra Serif"/>
          <w:noProof/>
        </w:rPr>
        <w:t>.</w:t>
      </w:r>
      <w:r w:rsidR="00E6403B" w:rsidRPr="001E6976">
        <w:rPr>
          <w:rFonts w:ascii="PT Astra Serif" w:hAnsi="PT Astra Serif"/>
          <w:noProof/>
        </w:rPr>
        <w:t>8</w:t>
      </w:r>
      <w:r w:rsidR="00A73730" w:rsidRPr="001E6976">
        <w:rPr>
          <w:rFonts w:ascii="PT Astra Serif" w:hAnsi="PT Astra Serif"/>
          <w:noProof/>
        </w:rPr>
        <w:t xml:space="preserve">. В случае расторжения Контракта по любым основаниям Государственный заказчик обязан оплатить </w:t>
      </w:r>
      <w:r w:rsidRPr="001E6976">
        <w:rPr>
          <w:rFonts w:ascii="PT Astra Serif" w:hAnsi="PT Astra Serif"/>
          <w:noProof/>
        </w:rPr>
        <w:t>Исполнителю</w:t>
      </w:r>
      <w:r w:rsidR="00A73730" w:rsidRPr="001E6976">
        <w:rPr>
          <w:rFonts w:ascii="PT Astra Serif" w:hAnsi="PT Astra Serif"/>
          <w:noProof/>
        </w:rPr>
        <w:t xml:space="preserve"> стоимость </w:t>
      </w:r>
      <w:r w:rsidRPr="001E6976">
        <w:rPr>
          <w:rFonts w:ascii="PT Astra Serif" w:hAnsi="PT Astra Serif"/>
          <w:noProof/>
        </w:rPr>
        <w:t>оказанных услуг</w:t>
      </w:r>
      <w:r w:rsidR="00A73730" w:rsidRPr="001E6976">
        <w:rPr>
          <w:rFonts w:ascii="PT Astra Serif" w:hAnsi="PT Astra Serif"/>
          <w:noProof/>
        </w:rPr>
        <w:t xml:space="preserve"> надлежащего качества и соответствующего требованиям Государственного заказчика, фактически </w:t>
      </w:r>
      <w:r w:rsidRPr="001E6976">
        <w:rPr>
          <w:rFonts w:ascii="PT Astra Serif" w:hAnsi="PT Astra Serif"/>
          <w:noProof/>
        </w:rPr>
        <w:t>оказанных и принятых</w:t>
      </w:r>
      <w:r w:rsidR="00A73730" w:rsidRPr="001E6976">
        <w:rPr>
          <w:rFonts w:ascii="PT Astra Serif" w:hAnsi="PT Astra Serif"/>
          <w:noProof/>
        </w:rPr>
        <w:t xml:space="preserve"> Государственным заказчиком на момент расторжения Контракта.</w:t>
      </w:r>
    </w:p>
    <w:p w:rsidR="00A73730" w:rsidRPr="001E6976" w:rsidRDefault="003179FE" w:rsidP="00A80718">
      <w:pPr>
        <w:widowControl w:val="0"/>
        <w:ind w:left="-709" w:right="-284"/>
        <w:jc w:val="both"/>
        <w:rPr>
          <w:rFonts w:ascii="PT Astra Serif" w:hAnsi="PT Astra Serif"/>
          <w:noProof/>
        </w:rPr>
      </w:pPr>
      <w:r w:rsidRPr="001E6976">
        <w:rPr>
          <w:rFonts w:ascii="PT Astra Serif" w:hAnsi="PT Astra Serif"/>
          <w:noProof/>
        </w:rPr>
        <w:t>8</w:t>
      </w:r>
      <w:r w:rsidR="00A73730" w:rsidRPr="001E6976">
        <w:rPr>
          <w:rFonts w:ascii="PT Astra Serif" w:hAnsi="PT Astra Serif"/>
          <w:noProof/>
        </w:rPr>
        <w:t>.</w:t>
      </w:r>
      <w:r w:rsidR="00E6403B" w:rsidRPr="001E6976">
        <w:rPr>
          <w:rFonts w:ascii="PT Astra Serif" w:hAnsi="PT Astra Serif"/>
          <w:noProof/>
        </w:rPr>
        <w:t>9</w:t>
      </w:r>
      <w:r w:rsidR="00A73730" w:rsidRPr="001E6976">
        <w:rPr>
          <w:rFonts w:ascii="PT Astra Serif" w:hAnsi="PT Astra Serif"/>
          <w:noProof/>
        </w:rPr>
        <w:t xml:space="preserve">.  При исполнении Контракта не допускается перемена </w:t>
      </w:r>
      <w:r w:rsidRPr="001E6976">
        <w:rPr>
          <w:rFonts w:ascii="PT Astra Serif" w:hAnsi="PT Astra Serif"/>
          <w:noProof/>
        </w:rPr>
        <w:t>Исполнителя</w:t>
      </w:r>
      <w:r w:rsidR="00A73730" w:rsidRPr="001E6976">
        <w:rPr>
          <w:rFonts w:ascii="PT Astra Serif" w:hAnsi="PT Astra Serif"/>
          <w:noProof/>
        </w:rPr>
        <w:t xml:space="preserve">, за исключением случаев, когда новый </w:t>
      </w:r>
      <w:r w:rsidRPr="001E6976">
        <w:rPr>
          <w:rFonts w:ascii="PT Astra Serif" w:hAnsi="PT Astra Serif"/>
          <w:noProof/>
        </w:rPr>
        <w:t>Исполнитель</w:t>
      </w:r>
      <w:r w:rsidR="00A73730" w:rsidRPr="001E6976">
        <w:rPr>
          <w:rFonts w:ascii="PT Astra Serif" w:hAnsi="PT Astra Serif"/>
          <w:noProof/>
        </w:rPr>
        <w:t xml:space="preserve"> является правопреемником </w:t>
      </w:r>
      <w:r w:rsidRPr="001E6976">
        <w:rPr>
          <w:rFonts w:ascii="PT Astra Serif" w:hAnsi="PT Astra Serif"/>
          <w:noProof/>
        </w:rPr>
        <w:t>Исполнителя</w:t>
      </w:r>
      <w:r w:rsidR="00A73730" w:rsidRPr="001E6976">
        <w:rPr>
          <w:rFonts w:ascii="PT Astra Serif" w:hAnsi="PT Astra Serif"/>
          <w:noProof/>
        </w:rPr>
        <w:t xml:space="preserve"> по такому Контракту вследствие реорганизации юридического лица в форме преобразования, слияния </w:t>
      </w:r>
      <w:r w:rsidR="00A80718">
        <w:rPr>
          <w:rFonts w:ascii="PT Astra Serif" w:hAnsi="PT Astra Serif"/>
          <w:noProof/>
        </w:rPr>
        <w:br/>
      </w:r>
      <w:r w:rsidR="00A73730" w:rsidRPr="001E6976">
        <w:rPr>
          <w:rFonts w:ascii="PT Astra Serif" w:hAnsi="PT Astra Serif"/>
          <w:noProof/>
        </w:rPr>
        <w:t xml:space="preserve">или присоединения. </w:t>
      </w:r>
    </w:p>
    <w:p w:rsidR="00A73730" w:rsidRPr="001E6976" w:rsidRDefault="003179FE" w:rsidP="00A80718">
      <w:pPr>
        <w:widowControl w:val="0"/>
        <w:ind w:left="-709" w:right="-284"/>
        <w:jc w:val="both"/>
        <w:rPr>
          <w:rFonts w:ascii="PT Astra Serif" w:hAnsi="PT Astra Serif"/>
          <w:noProof/>
        </w:rPr>
      </w:pPr>
      <w:r w:rsidRPr="001E6976">
        <w:rPr>
          <w:rFonts w:ascii="PT Astra Serif" w:hAnsi="PT Astra Serif"/>
          <w:noProof/>
        </w:rPr>
        <w:t>8</w:t>
      </w:r>
      <w:r w:rsidR="00A73730" w:rsidRPr="001E6976">
        <w:rPr>
          <w:rFonts w:ascii="PT Astra Serif" w:hAnsi="PT Astra Serif"/>
          <w:noProof/>
        </w:rPr>
        <w:t>.</w:t>
      </w:r>
      <w:r w:rsidR="00E6403B" w:rsidRPr="001E6976">
        <w:rPr>
          <w:rFonts w:ascii="PT Astra Serif" w:hAnsi="PT Astra Serif"/>
          <w:noProof/>
        </w:rPr>
        <w:t>10</w:t>
      </w:r>
      <w:r w:rsidR="00A73730" w:rsidRPr="001E6976">
        <w:rPr>
          <w:rFonts w:ascii="PT Astra Serif" w:hAnsi="PT Astra Serif"/>
          <w:noProof/>
        </w:rPr>
        <w:t xml:space="preserve">. В случае перемены Государственного заказчика по Контракту его права и обязанности </w:t>
      </w:r>
      <w:r w:rsidR="00A73730" w:rsidRPr="001E6976">
        <w:rPr>
          <w:rFonts w:ascii="PT Astra Serif" w:hAnsi="PT Astra Serif"/>
          <w:noProof/>
        </w:rPr>
        <w:br/>
        <w:t xml:space="preserve">по такому Контракту переходят к новому Государственному заказчику в том же объеме </w:t>
      </w:r>
      <w:r w:rsidR="00A73730" w:rsidRPr="001E6976">
        <w:rPr>
          <w:rFonts w:ascii="PT Astra Serif" w:hAnsi="PT Astra Serif"/>
          <w:noProof/>
        </w:rPr>
        <w:br/>
        <w:t>и на тех же условиях.</w:t>
      </w:r>
    </w:p>
    <w:p w:rsidR="00A73730" w:rsidRPr="001E6976" w:rsidRDefault="003179FE" w:rsidP="00A80718">
      <w:pPr>
        <w:widowControl w:val="0"/>
        <w:ind w:left="-709" w:right="-284"/>
        <w:jc w:val="both"/>
        <w:rPr>
          <w:rFonts w:ascii="PT Astra Serif" w:hAnsi="PT Astra Serif"/>
          <w:noProof/>
        </w:rPr>
      </w:pPr>
      <w:r w:rsidRPr="001E6976">
        <w:rPr>
          <w:rFonts w:ascii="PT Astra Serif" w:hAnsi="PT Astra Serif"/>
          <w:noProof/>
        </w:rPr>
        <w:t>8</w:t>
      </w:r>
      <w:r w:rsidR="00A73730" w:rsidRPr="001E6976">
        <w:rPr>
          <w:rFonts w:ascii="PT Astra Serif" w:hAnsi="PT Astra Serif"/>
          <w:noProof/>
        </w:rPr>
        <w:t>.</w:t>
      </w:r>
      <w:r w:rsidR="00E6403B" w:rsidRPr="001E6976">
        <w:rPr>
          <w:rFonts w:ascii="PT Astra Serif" w:hAnsi="PT Astra Serif"/>
          <w:noProof/>
        </w:rPr>
        <w:t>11</w:t>
      </w:r>
      <w:r w:rsidR="00A73730" w:rsidRPr="001E6976">
        <w:rPr>
          <w:rFonts w:ascii="PT Astra Serif" w:hAnsi="PT Astra Serif"/>
          <w:noProof/>
        </w:rPr>
        <w:t xml:space="preserve">. Формирование и направление решения заказчика об одностороннем отказе от исполнения контракта, решения </w:t>
      </w:r>
      <w:r w:rsidR="00FE7D55" w:rsidRPr="001E6976">
        <w:rPr>
          <w:rFonts w:ascii="PT Astra Serif" w:hAnsi="PT Astra Serif"/>
          <w:noProof/>
        </w:rPr>
        <w:t>И</w:t>
      </w:r>
      <w:r w:rsidR="00A73730" w:rsidRPr="001E6976">
        <w:rPr>
          <w:rFonts w:ascii="PT Astra Serif" w:hAnsi="PT Astra Serif"/>
          <w:noProof/>
        </w:rPr>
        <w:t xml:space="preserve">сполнителя об одностороннем отказе от исполнения контракта, извещения </w:t>
      </w:r>
      <w:r w:rsidR="00A80718">
        <w:rPr>
          <w:rFonts w:ascii="PT Astra Serif" w:hAnsi="PT Astra Serif"/>
          <w:noProof/>
        </w:rPr>
        <w:br/>
      </w:r>
      <w:r w:rsidR="00A73730" w:rsidRPr="001E6976">
        <w:rPr>
          <w:rFonts w:ascii="PT Astra Serif" w:hAnsi="PT Astra Serif"/>
          <w:noProof/>
        </w:rPr>
        <w:t xml:space="preserve">об отмене решения об одностороннем отказе от исполнения контракта осуществляется Сторонами </w:t>
      </w:r>
      <w:r w:rsidR="00DD4933">
        <w:rPr>
          <w:rFonts w:ascii="PT Astra Serif" w:hAnsi="PT Astra Serif"/>
          <w:noProof/>
        </w:rPr>
        <w:br/>
      </w:r>
      <w:r w:rsidR="00A73730" w:rsidRPr="001E6976">
        <w:rPr>
          <w:rFonts w:ascii="PT Astra Serif" w:hAnsi="PT Astra Serif"/>
          <w:noProof/>
        </w:rPr>
        <w:t xml:space="preserve">в порядке, предусмотренном </w:t>
      </w:r>
      <w:r w:rsidR="00596BAB">
        <w:rPr>
          <w:rFonts w:ascii="PT Astra Serif" w:hAnsi="PT Astra Serif"/>
          <w:noProof/>
        </w:rPr>
        <w:t xml:space="preserve">пунктом </w:t>
      </w:r>
      <w:r w:rsidR="00FE7D55" w:rsidRPr="001E6976">
        <w:rPr>
          <w:rFonts w:ascii="PT Astra Serif" w:hAnsi="PT Astra Serif"/>
          <w:noProof/>
        </w:rPr>
        <w:t>11</w:t>
      </w:r>
      <w:r w:rsidR="00596BAB">
        <w:rPr>
          <w:rFonts w:ascii="PT Astra Serif" w:hAnsi="PT Astra Serif"/>
          <w:noProof/>
        </w:rPr>
        <w:t xml:space="preserve"> настоящего</w:t>
      </w:r>
      <w:r w:rsidR="00A73730" w:rsidRPr="001E6976">
        <w:rPr>
          <w:rFonts w:ascii="PT Astra Serif" w:hAnsi="PT Astra Serif"/>
          <w:noProof/>
        </w:rPr>
        <w:t xml:space="preserve"> Контракта.</w:t>
      </w:r>
    </w:p>
    <w:p w:rsidR="00A80718" w:rsidRPr="00A80718" w:rsidRDefault="00A73730" w:rsidP="00A80718">
      <w:pPr>
        <w:widowControl w:val="0"/>
        <w:ind w:left="-709" w:right="-284"/>
        <w:jc w:val="both"/>
        <w:rPr>
          <w:rFonts w:ascii="PT Astra Serif" w:hAnsi="PT Astra Serif"/>
          <w:noProof/>
        </w:rPr>
      </w:pPr>
      <w:r w:rsidRPr="001E6976">
        <w:rPr>
          <w:rFonts w:ascii="PT Astra Serif" w:hAnsi="PT Astra Serif"/>
          <w:noProof/>
        </w:rPr>
        <w:t xml:space="preserve">Формирование, направление и заключение (подписание) Дополнительных соглашений к Контракту (соглашений об изменении Контракта), соглашений о расторжении Контракта осуществляется Сторонами в порядке, предусмотренном </w:t>
      </w:r>
      <w:r w:rsidRPr="00DD4933">
        <w:rPr>
          <w:rFonts w:ascii="PT Astra Serif" w:hAnsi="PT Astra Serif"/>
          <w:noProof/>
        </w:rPr>
        <w:t xml:space="preserve">пунктом </w:t>
      </w:r>
      <w:r w:rsidR="00596BAB" w:rsidRPr="00DD4933">
        <w:rPr>
          <w:rFonts w:ascii="PT Astra Serif" w:hAnsi="PT Astra Serif"/>
          <w:noProof/>
        </w:rPr>
        <w:t>1</w:t>
      </w:r>
      <w:r w:rsidR="00DD4933" w:rsidRPr="00DD4933">
        <w:rPr>
          <w:rFonts w:ascii="PT Astra Serif" w:hAnsi="PT Astra Serif"/>
          <w:noProof/>
        </w:rPr>
        <w:t>1</w:t>
      </w:r>
      <w:r w:rsidRPr="001E6976">
        <w:rPr>
          <w:rFonts w:ascii="PT Astra Serif" w:hAnsi="PT Astra Serif"/>
          <w:noProof/>
        </w:rPr>
        <w:t xml:space="preserve"> </w:t>
      </w:r>
      <w:r w:rsidR="00596BAB">
        <w:rPr>
          <w:rFonts w:ascii="PT Astra Serif" w:hAnsi="PT Astra Serif"/>
          <w:noProof/>
        </w:rPr>
        <w:t xml:space="preserve">настоящего </w:t>
      </w:r>
      <w:r w:rsidRPr="001E6976">
        <w:rPr>
          <w:rFonts w:ascii="PT Astra Serif" w:hAnsi="PT Astra Serif"/>
          <w:noProof/>
        </w:rPr>
        <w:t>Контракта.</w:t>
      </w:r>
    </w:p>
    <w:p w:rsidR="00A80718" w:rsidRPr="001E6976" w:rsidRDefault="00A80718" w:rsidP="00A80718">
      <w:pPr>
        <w:ind w:left="-709" w:right="-284"/>
        <w:jc w:val="center"/>
        <w:rPr>
          <w:rFonts w:ascii="PT Astra Serif" w:hAnsi="PT Astra Serif"/>
          <w:b/>
        </w:rPr>
      </w:pPr>
    </w:p>
    <w:p w:rsidR="001E6976" w:rsidRPr="001E6976" w:rsidRDefault="001E6976" w:rsidP="00A80718">
      <w:pPr>
        <w:pStyle w:val="NoSpacing"/>
        <w:ind w:left="-709" w:right="-284"/>
        <w:jc w:val="center"/>
        <w:rPr>
          <w:rFonts w:ascii="PT Astra Serif" w:hAnsi="PT Astra Serif"/>
          <w:b/>
        </w:rPr>
      </w:pPr>
      <w:r w:rsidRPr="001E6976">
        <w:rPr>
          <w:rFonts w:ascii="PT Astra Serif" w:hAnsi="PT Astra Serif"/>
          <w:b/>
        </w:rPr>
        <w:t xml:space="preserve">9. </w:t>
      </w:r>
      <w:r w:rsidR="00596BAB">
        <w:rPr>
          <w:rFonts w:ascii="PT Astra Serif" w:hAnsi="PT Astra Serif"/>
          <w:b/>
        </w:rPr>
        <w:t>ОТВЕТСТВЕННОСТЬ СТОРОН</w:t>
      </w:r>
    </w:p>
    <w:p w:rsidR="001E6976" w:rsidRPr="001E6976" w:rsidRDefault="001E6976" w:rsidP="00A80718">
      <w:pPr>
        <w:pStyle w:val="310"/>
        <w:ind w:left="-709" w:right="-284"/>
        <w:contextualSpacing/>
        <w:rPr>
          <w:rFonts w:ascii="PT Astra Serif" w:hAnsi="PT Astra Serif"/>
        </w:rPr>
      </w:pPr>
      <w:r w:rsidRPr="001E6976">
        <w:rPr>
          <w:rFonts w:ascii="PT Astra Serif" w:hAnsi="PT Astra Serif"/>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A80718" w:rsidRDefault="001E6976" w:rsidP="00A80718">
      <w:pPr>
        <w:pStyle w:val="310"/>
        <w:ind w:left="-709" w:right="-284"/>
        <w:contextualSpacing/>
        <w:rPr>
          <w:rFonts w:ascii="PT Astra Serif" w:hAnsi="PT Astra Serif"/>
        </w:rPr>
      </w:pPr>
      <w:r w:rsidRPr="001E6976">
        <w:rPr>
          <w:rFonts w:ascii="PT Astra Serif" w:hAnsi="PT Astra Serif"/>
        </w:rPr>
        <w:t>9.2. Размер штрафа устанавливается Государственным контрактом в порядке, установленном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w:t>
      </w:r>
      <w:r w:rsidR="00A80718">
        <w:rPr>
          <w:rFonts w:ascii="PT Astra Serif" w:hAnsi="PT Astra Serif"/>
        </w:rPr>
        <w:br/>
      </w:r>
    </w:p>
    <w:p w:rsidR="001E6976" w:rsidRPr="001E6976" w:rsidRDefault="001E6976" w:rsidP="00A80718">
      <w:pPr>
        <w:pStyle w:val="310"/>
        <w:ind w:left="-709" w:right="-284" w:firstLine="0"/>
        <w:contextualSpacing/>
        <w:rPr>
          <w:rFonts w:ascii="PT Astra Serif" w:hAnsi="PT Astra Serif"/>
        </w:rPr>
      </w:pPr>
      <w:r w:rsidRPr="001E6976">
        <w:rPr>
          <w:rFonts w:ascii="PT Astra Serif" w:hAnsi="PT Astra Serif"/>
        </w:rPr>
        <w:t>предусмотренных контрактом (за исключением просрочки исполнения обязательств заказчиком, поставщиком (подрядчиком, исполнителем)</w:t>
      </w:r>
      <w:r w:rsidR="00A80718">
        <w:rPr>
          <w:rFonts w:ascii="PT Astra Serif" w:hAnsi="PT Astra Serif" w:hint="eastAsia"/>
        </w:rPr>
        <w:t> </w:t>
      </w:r>
      <w:r w:rsidRPr="001E6976">
        <w:rPr>
          <w:rFonts w:ascii="PT Astra Serif" w:hAnsi="PT Astra Serif"/>
        </w:rPr>
        <w:t>о внесении изменений в постановление</w:t>
      </w:r>
      <w:r w:rsidR="00A80718">
        <w:rPr>
          <w:rFonts w:ascii="PT Astra Serif" w:hAnsi="PT Astra Serif"/>
        </w:rPr>
        <w:t xml:space="preserve"> </w:t>
      </w:r>
      <w:r w:rsidRPr="001E6976">
        <w:rPr>
          <w:rFonts w:ascii="PT Astra Serif" w:hAnsi="PT Astra Serif"/>
        </w:rPr>
        <w:t>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rsidR="001E6976" w:rsidRPr="001E6976" w:rsidRDefault="001E6976" w:rsidP="00A80718">
      <w:pPr>
        <w:pStyle w:val="310"/>
        <w:ind w:left="-709" w:right="-284"/>
        <w:contextualSpacing/>
        <w:rPr>
          <w:rFonts w:ascii="PT Astra Serif" w:hAnsi="PT Astra Serif"/>
        </w:rPr>
      </w:pPr>
      <w:r w:rsidRPr="001E6976">
        <w:rPr>
          <w:rFonts w:ascii="PT Astra Serif" w:hAnsi="PT Astra Serif"/>
        </w:rPr>
        <w:t xml:space="preserve">9.3.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настоящих правил) 10 процентов цены Контракта(этапа) в случае, если цена контракта (этапа) </w:t>
      </w:r>
      <w:r w:rsidR="00F73F06">
        <w:rPr>
          <w:rFonts w:ascii="PT Astra Serif" w:hAnsi="PT Astra Serif"/>
        </w:rPr>
        <w:br/>
      </w:r>
      <w:r w:rsidRPr="001E6976">
        <w:rPr>
          <w:rFonts w:ascii="PT Astra Serif" w:hAnsi="PT Astra Serif"/>
        </w:rPr>
        <w:t>не превышает 3 млн. рублей.</w:t>
      </w:r>
    </w:p>
    <w:p w:rsidR="001E6976" w:rsidRPr="001E6976" w:rsidRDefault="001E6976" w:rsidP="00A80718">
      <w:pPr>
        <w:pStyle w:val="310"/>
        <w:ind w:left="-709" w:right="-284"/>
        <w:contextualSpacing/>
        <w:rPr>
          <w:rFonts w:ascii="PT Astra Serif" w:hAnsi="PT Astra Serif"/>
        </w:rPr>
      </w:pPr>
      <w:r w:rsidRPr="001E6976">
        <w:rPr>
          <w:rFonts w:ascii="PT Astra Serif" w:hAnsi="PT Astra Serif"/>
        </w:rPr>
        <w:t xml:space="preserve">9.4. За каждый факт неисполнения или ненадлежащего исполнения Исполнителем обязательств, предусмотренного контрактом, которое не имеет стоимостного выражения, размер штрафа устанавливается (при наличии в контракте таких обязательств) </w:t>
      </w:r>
      <w:r w:rsidR="00A80718">
        <w:rPr>
          <w:rFonts w:ascii="PT Astra Serif" w:hAnsi="PT Astra Serif"/>
        </w:rPr>
        <w:br/>
      </w:r>
      <w:r w:rsidRPr="001E6976">
        <w:rPr>
          <w:rFonts w:ascii="PT Astra Serif" w:hAnsi="PT Astra Serif"/>
        </w:rPr>
        <w:t>в следующем порядке: 1000 рублей, если цена Контракта не превышает 3 млн. рублей.</w:t>
      </w:r>
    </w:p>
    <w:p w:rsidR="001E6976" w:rsidRPr="001E6976" w:rsidRDefault="001E6976" w:rsidP="00A80718">
      <w:pPr>
        <w:pStyle w:val="310"/>
        <w:ind w:left="-709" w:right="-284"/>
        <w:contextualSpacing/>
        <w:rPr>
          <w:rFonts w:ascii="PT Astra Serif" w:hAnsi="PT Astra Serif"/>
        </w:rPr>
      </w:pPr>
      <w:r w:rsidRPr="001E6976">
        <w:rPr>
          <w:rFonts w:ascii="PT Astra Serif" w:hAnsi="PT Astra Serif"/>
        </w:rPr>
        <w:t xml:space="preserve">9.5. Пеня начисляется за каждый день просрочки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w:t>
      </w:r>
      <w:r w:rsidR="00A80718">
        <w:rPr>
          <w:rFonts w:ascii="PT Astra Serif" w:hAnsi="PT Astra Serif"/>
        </w:rPr>
        <w:br/>
      </w:r>
      <w:r w:rsidRPr="001E6976">
        <w:rPr>
          <w:rFonts w:ascii="PT Astra Serif" w:hAnsi="PT Astra Serif"/>
        </w:rPr>
        <w:t xml:space="preserve">на сумму, пропорциональную объему обязательств, предусмотренных Контрактом </w:t>
      </w:r>
      <w:r w:rsidR="00A80718">
        <w:rPr>
          <w:rFonts w:ascii="PT Astra Serif" w:hAnsi="PT Astra Serif"/>
        </w:rPr>
        <w:br/>
      </w:r>
      <w:r w:rsidRPr="001E6976">
        <w:rPr>
          <w:rFonts w:ascii="PT Astra Serif" w:hAnsi="PT Astra Serif"/>
        </w:rPr>
        <w:t xml:space="preserve">и фактически исполненных Исполнителем, начиная со дня, следующего после </w:t>
      </w:r>
      <w:r w:rsidR="00A80718">
        <w:rPr>
          <w:rFonts w:ascii="PT Astra Serif" w:hAnsi="PT Astra Serif"/>
        </w:rPr>
        <w:br/>
      </w:r>
      <w:r w:rsidRPr="001E6976">
        <w:rPr>
          <w:rFonts w:ascii="PT Astra Serif" w:hAnsi="PT Astra Serif"/>
        </w:rPr>
        <w:t>дня истечения установленного контрактом срока исполнения обязательства.</w:t>
      </w:r>
    </w:p>
    <w:p w:rsidR="001E6976" w:rsidRPr="001E6976" w:rsidRDefault="001E6976" w:rsidP="00A80718">
      <w:pPr>
        <w:pStyle w:val="310"/>
        <w:ind w:left="-709" w:right="-284"/>
        <w:contextualSpacing/>
        <w:rPr>
          <w:rFonts w:ascii="PT Astra Serif" w:hAnsi="PT Astra Serif"/>
        </w:rPr>
      </w:pPr>
      <w:r w:rsidRPr="001E6976">
        <w:rPr>
          <w:rFonts w:ascii="PT Astra Serif" w:hAnsi="PT Astra Serif"/>
        </w:rPr>
        <w:t xml:space="preserve">9.6.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1E6976" w:rsidRPr="001E6976" w:rsidRDefault="001E6976" w:rsidP="00A80718">
      <w:pPr>
        <w:pStyle w:val="310"/>
        <w:ind w:left="-709" w:right="-284"/>
        <w:contextualSpacing/>
        <w:rPr>
          <w:rFonts w:ascii="PT Astra Serif" w:hAnsi="PT Astra Serif"/>
        </w:rPr>
      </w:pPr>
      <w:r w:rsidRPr="001E6976">
        <w:rPr>
          <w:rFonts w:ascii="PT Astra Serif" w:hAnsi="PT Astra Serif"/>
        </w:rPr>
        <w:t xml:space="preserve">9.7.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E6976" w:rsidRPr="001E6976" w:rsidRDefault="001E6976" w:rsidP="00A80718">
      <w:pPr>
        <w:pStyle w:val="310"/>
        <w:ind w:left="-709" w:right="-284"/>
        <w:contextualSpacing/>
        <w:rPr>
          <w:rFonts w:ascii="PT Astra Serif" w:hAnsi="PT Astra Serif"/>
        </w:rPr>
      </w:pPr>
      <w:r w:rsidRPr="001E6976">
        <w:rPr>
          <w:rFonts w:ascii="PT Astra Serif" w:hAnsi="PT Astra Serif"/>
        </w:rPr>
        <w:t>9.8.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w:t>
      </w:r>
    </w:p>
    <w:p w:rsidR="001E6976" w:rsidRPr="001E6976" w:rsidRDefault="001E6976" w:rsidP="00A80718">
      <w:pPr>
        <w:pStyle w:val="310"/>
        <w:ind w:left="-709" w:right="-284"/>
        <w:contextualSpacing/>
        <w:rPr>
          <w:rFonts w:ascii="PT Astra Serif" w:hAnsi="PT Astra Serif"/>
        </w:rPr>
      </w:pPr>
      <w:r w:rsidRPr="001E6976">
        <w:rPr>
          <w:rFonts w:ascii="PT Astra Serif" w:hAnsi="PT Astra Serif"/>
        </w:rPr>
        <w:t>9.9. Не допускается применение нескольких видов ответственности за одно и то же нарушение Сторонами обязательств по Контракту.</w:t>
      </w:r>
    </w:p>
    <w:p w:rsidR="001E6976" w:rsidRPr="001E6976" w:rsidRDefault="001E6976" w:rsidP="00A80718">
      <w:pPr>
        <w:pStyle w:val="310"/>
        <w:ind w:left="-709" w:right="-284"/>
        <w:contextualSpacing/>
        <w:rPr>
          <w:rFonts w:ascii="PT Astra Serif" w:hAnsi="PT Astra Serif"/>
        </w:rPr>
      </w:pPr>
      <w:r w:rsidRPr="001E6976">
        <w:rPr>
          <w:rFonts w:ascii="PT Astra Serif" w:hAnsi="PT Astra Serif"/>
        </w:rPr>
        <w:t>9.10.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1E6976" w:rsidRPr="001E6976" w:rsidRDefault="001E6976" w:rsidP="00A80718">
      <w:pPr>
        <w:pStyle w:val="310"/>
        <w:ind w:left="-709" w:right="-284"/>
        <w:contextualSpacing/>
        <w:rPr>
          <w:rFonts w:ascii="PT Astra Serif" w:hAnsi="PT Astra Serif"/>
        </w:rPr>
      </w:pPr>
      <w:r w:rsidRPr="001E6976">
        <w:rPr>
          <w:rFonts w:ascii="PT Astra Serif" w:hAnsi="PT Astra Serif"/>
        </w:rPr>
        <w:t>9.11.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1E6976" w:rsidRPr="001E6976" w:rsidRDefault="001E6976" w:rsidP="00A80718">
      <w:pPr>
        <w:pStyle w:val="310"/>
        <w:ind w:left="-709" w:right="-284"/>
        <w:contextualSpacing/>
        <w:rPr>
          <w:rFonts w:ascii="PT Astra Serif" w:hAnsi="PT Astra Serif"/>
        </w:rPr>
      </w:pPr>
      <w:r w:rsidRPr="001E6976">
        <w:rPr>
          <w:rFonts w:ascii="PT Astra Serif" w:hAnsi="PT Astra Serif"/>
        </w:rPr>
        <w:t>9.12.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E6976" w:rsidRPr="001E6976" w:rsidRDefault="001E6976" w:rsidP="00A80718">
      <w:pPr>
        <w:pStyle w:val="310"/>
        <w:ind w:left="-709" w:right="-284"/>
        <w:contextualSpacing/>
        <w:rPr>
          <w:rFonts w:ascii="PT Astra Serif" w:hAnsi="PT Astra Serif"/>
        </w:rPr>
      </w:pPr>
      <w:r w:rsidRPr="001E6976">
        <w:rPr>
          <w:rFonts w:ascii="PT Astra Serif" w:hAnsi="PT Astra Serif"/>
        </w:rPr>
        <w:t>9.13.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E6976" w:rsidRPr="001E6976" w:rsidRDefault="001E6976" w:rsidP="00A80718">
      <w:pPr>
        <w:pStyle w:val="310"/>
        <w:ind w:left="-709" w:right="-284"/>
        <w:contextualSpacing/>
        <w:rPr>
          <w:rFonts w:ascii="PT Astra Serif" w:hAnsi="PT Astra Serif"/>
        </w:rPr>
      </w:pPr>
      <w:r w:rsidRPr="001E6976">
        <w:rPr>
          <w:rFonts w:ascii="PT Astra Serif" w:hAnsi="PT Astra Serif"/>
        </w:rPr>
        <w:t>9.14. Уплата неустойки, или применения другой формы ответственности не освобождает Стороны от исполнения обязательства по Контракту.</w:t>
      </w:r>
    </w:p>
    <w:p w:rsidR="001E6976" w:rsidRPr="00D11139" w:rsidRDefault="001E6976" w:rsidP="00A80718">
      <w:pPr>
        <w:pStyle w:val="310"/>
        <w:ind w:left="-709" w:right="-284"/>
        <w:contextualSpacing/>
        <w:rPr>
          <w:rFonts w:ascii="PT Astra Serif" w:hAnsi="PT Astra Serif"/>
        </w:rPr>
      </w:pPr>
      <w:r w:rsidRPr="001E6976">
        <w:rPr>
          <w:rFonts w:ascii="PT Astra Serif" w:hAnsi="PT Astra Serif"/>
        </w:rPr>
        <w:t>9.15. В случае неисполнения или ненадлежащего исполнения обязательства, предусмотренного Контрактом, Государственный заказчик вправе произвести оплату</w:t>
      </w:r>
      <w:r w:rsidRPr="00D11139">
        <w:rPr>
          <w:rFonts w:ascii="PT Astra Serif" w:hAnsi="PT Astra Serif"/>
        </w:rPr>
        <w:t xml:space="preserve">           </w:t>
      </w:r>
      <w:r w:rsidR="00F73F06">
        <w:rPr>
          <w:rFonts w:ascii="PT Astra Serif" w:hAnsi="PT Astra Serif"/>
        </w:rPr>
        <w:br/>
      </w:r>
      <w:r w:rsidRPr="00D11139">
        <w:rPr>
          <w:rFonts w:ascii="PT Astra Serif" w:hAnsi="PT Astra Serif"/>
        </w:rPr>
        <w:t>по настоящему Контракту за вычетом соответствующего размера неустойки (штрафа).</w:t>
      </w:r>
    </w:p>
    <w:p w:rsidR="00F73F06" w:rsidRPr="00D11139" w:rsidRDefault="00F73F06" w:rsidP="00552566">
      <w:pPr>
        <w:pStyle w:val="NoSpacing"/>
        <w:ind w:right="-284"/>
        <w:rPr>
          <w:rFonts w:ascii="PT Astra Serif" w:hAnsi="PT Astra Serif"/>
          <w:b/>
        </w:rPr>
      </w:pPr>
    </w:p>
    <w:p w:rsidR="001E6976" w:rsidRPr="00D11139" w:rsidRDefault="001E6976" w:rsidP="00A80718">
      <w:pPr>
        <w:pStyle w:val="NoSpacing"/>
        <w:ind w:left="-709" w:right="-284"/>
        <w:jc w:val="center"/>
        <w:rPr>
          <w:rFonts w:ascii="PT Astra Serif" w:hAnsi="PT Astra Serif"/>
          <w:b/>
        </w:rPr>
      </w:pPr>
      <w:r w:rsidRPr="00D11139">
        <w:rPr>
          <w:rFonts w:ascii="PT Astra Serif" w:hAnsi="PT Astra Serif"/>
          <w:b/>
        </w:rPr>
        <w:t xml:space="preserve">10. </w:t>
      </w:r>
      <w:r w:rsidR="00596BAB">
        <w:rPr>
          <w:rFonts w:ascii="PT Astra Serif" w:hAnsi="PT Astra Serif"/>
          <w:b/>
        </w:rPr>
        <w:t>ФОРС-МАЖОРНЫЕ ОБСТАЯТЕЛЬСТВА</w:t>
      </w:r>
    </w:p>
    <w:p w:rsidR="00552566" w:rsidRDefault="001E6976" w:rsidP="00A80718">
      <w:pPr>
        <w:pStyle w:val="NoSpacing"/>
        <w:ind w:left="-709" w:right="-284"/>
        <w:jc w:val="both"/>
        <w:rPr>
          <w:rFonts w:ascii="PT Astra Serif" w:hAnsi="PT Astra Serif"/>
        </w:rPr>
      </w:pPr>
      <w:r w:rsidRPr="00D11139">
        <w:rPr>
          <w:rFonts w:ascii="PT Astra Serif" w:hAnsi="PT Astra Serif"/>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восстания, массовые заболевания и действия органов</w:t>
      </w:r>
      <w:r w:rsidR="00552566">
        <w:rPr>
          <w:rFonts w:ascii="PT Astra Serif" w:hAnsi="PT Astra Serif"/>
        </w:rPr>
        <w:br/>
      </w:r>
    </w:p>
    <w:p w:rsidR="001E6976" w:rsidRPr="00D11139" w:rsidRDefault="001E6976" w:rsidP="00A80718">
      <w:pPr>
        <w:pStyle w:val="NoSpacing"/>
        <w:ind w:left="-709" w:right="-284"/>
        <w:jc w:val="both"/>
        <w:rPr>
          <w:rFonts w:ascii="PT Astra Serif" w:hAnsi="PT Astra Serif"/>
        </w:rPr>
      </w:pPr>
      <w:r w:rsidRPr="00D11139">
        <w:rPr>
          <w:rFonts w:ascii="PT Astra Serif" w:hAnsi="PT Astra Serif"/>
        </w:rPr>
        <w:t>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E6976" w:rsidRPr="00D11139" w:rsidRDefault="001E6976" w:rsidP="00A80718">
      <w:pPr>
        <w:pStyle w:val="NoSpacing"/>
        <w:ind w:left="-709" w:right="-284"/>
        <w:jc w:val="both"/>
        <w:rPr>
          <w:rFonts w:ascii="PT Astra Serif" w:hAnsi="PT Astra Serif"/>
        </w:rPr>
      </w:pPr>
      <w:r w:rsidRPr="00D11139">
        <w:rPr>
          <w:rFonts w:ascii="PT Astra Serif" w:hAnsi="PT Astra Serif"/>
        </w:rPr>
        <w:t>10.2. При наступлении обстоятельств непреодолимой силы Сторона должна</w:t>
      </w:r>
      <w:r w:rsidR="00F73F06">
        <w:rPr>
          <w:rFonts w:ascii="PT Astra Serif" w:hAnsi="PT Astra Serif" w:hint="eastAsia"/>
        </w:rPr>
        <w:t> </w:t>
      </w:r>
      <w:r w:rsidRPr="00D11139">
        <w:rPr>
          <w:rFonts w:ascii="PT Astra Serif" w:hAnsi="PT Astra Serif"/>
        </w:rPr>
        <w:t>без</w:t>
      </w:r>
      <w:r w:rsidR="00F73F06">
        <w:rPr>
          <w:rFonts w:ascii="PT Astra Serif" w:hAnsi="PT Astra Serif"/>
        </w:rPr>
        <w:t xml:space="preserve"> </w:t>
      </w:r>
      <w:r w:rsidRPr="00D11139">
        <w:rPr>
          <w:rFonts w:ascii="PT Astra Serif" w:hAnsi="PT Astra Serif"/>
        </w:rPr>
        <w:t xml:space="preserve">промедления, </w:t>
      </w:r>
      <w:r w:rsidR="00F73F06">
        <w:rPr>
          <w:rFonts w:ascii="PT Astra Serif" w:hAnsi="PT Astra Serif"/>
        </w:rPr>
        <w:br/>
      </w:r>
      <w:r w:rsidRPr="00D11139">
        <w:rPr>
          <w:rFonts w:ascii="PT Astra Serif" w:hAnsi="PT Astra Serif"/>
        </w:rPr>
        <w:t xml:space="preserve">но не позднее 3 дней, известить о них другую Сторону в любой форме, предпочтительно </w:t>
      </w:r>
      <w:r w:rsidR="00F73F06">
        <w:rPr>
          <w:rFonts w:ascii="PT Astra Serif" w:hAnsi="PT Astra Serif"/>
        </w:rPr>
        <w:br/>
      </w:r>
      <w:r w:rsidRPr="00D11139">
        <w:rPr>
          <w:rFonts w:ascii="PT Astra Serif" w:hAnsi="PT Astra Serif"/>
        </w:rPr>
        <w:t xml:space="preserve">в письменной. В извещении должны быть сообщены данные о характере обстоятельств, а также </w:t>
      </w:r>
      <w:r w:rsidR="00F73F06">
        <w:rPr>
          <w:rFonts w:ascii="PT Astra Serif" w:hAnsi="PT Astra Serif"/>
        </w:rPr>
        <w:br/>
      </w:r>
      <w:r w:rsidRPr="00D11139">
        <w:rPr>
          <w:rFonts w:ascii="PT Astra Serif" w:hAnsi="PT Astra Serif"/>
        </w:rPr>
        <w:t>по возможности оценка их влияния на возможность исполнения обязательств по Контракту и срок исполнения обязательств.</w:t>
      </w:r>
    </w:p>
    <w:p w:rsidR="001E6976" w:rsidRPr="00D11139" w:rsidRDefault="001E6976" w:rsidP="00A80718">
      <w:pPr>
        <w:pStyle w:val="NoSpacing"/>
        <w:ind w:left="-709" w:right="-284"/>
        <w:jc w:val="both"/>
        <w:rPr>
          <w:rFonts w:ascii="PT Astra Serif" w:hAnsi="PT Astra Serif"/>
        </w:rPr>
      </w:pPr>
      <w:r w:rsidRPr="00D11139">
        <w:rPr>
          <w:rFonts w:ascii="PT Astra Serif" w:hAnsi="PT Astra Serif"/>
        </w:rPr>
        <w:t xml:space="preserve">10.3. По прекращении указанных обстоятельств Сторона должна без </w:t>
      </w:r>
      <w:r w:rsidR="006B6E2C" w:rsidRPr="00D11139">
        <w:rPr>
          <w:rFonts w:ascii="PT Astra Serif" w:hAnsi="PT Astra Serif"/>
        </w:rPr>
        <w:t>промедления,</w:t>
      </w:r>
      <w:r w:rsidR="00F73F06">
        <w:rPr>
          <w:rFonts w:ascii="PT Astra Serif" w:hAnsi="PT Astra Serif" w:hint="eastAsia"/>
        </w:rPr>
        <w:t> </w:t>
      </w:r>
      <w:r w:rsidRPr="00D11139">
        <w:rPr>
          <w:rFonts w:ascii="PT Astra Serif" w:hAnsi="PT Astra Serif"/>
        </w:rPr>
        <w:t xml:space="preserve">но не позднее 3 дней, известить об этом другую Сторону в письменной форме. </w:t>
      </w:r>
      <w:r w:rsidR="00A80718">
        <w:rPr>
          <w:rFonts w:ascii="PT Astra Serif" w:hAnsi="PT Astra Serif"/>
        </w:rPr>
        <w:br/>
      </w:r>
      <w:r w:rsidRPr="00D11139">
        <w:rPr>
          <w:rFonts w:ascii="PT Astra Serif" w:hAnsi="PT Astra Serif"/>
        </w:rPr>
        <w:t>В извещении должен быть указан срок, в который предполагается исполнить обязательства</w:t>
      </w:r>
      <w:r w:rsidR="00A80718">
        <w:rPr>
          <w:rFonts w:ascii="PT Astra Serif" w:hAnsi="PT Astra Serif" w:hint="eastAsia"/>
        </w:rPr>
        <w:t> </w:t>
      </w:r>
      <w:r w:rsidRPr="00D11139">
        <w:rPr>
          <w:rFonts w:ascii="PT Astra Serif" w:hAnsi="PT Astra Serif"/>
        </w:rPr>
        <w:t xml:space="preserve">по Контракту. Если Сторона не направит или несвоевременно направит </w:t>
      </w:r>
      <w:r w:rsidR="00006745" w:rsidRPr="00D11139">
        <w:rPr>
          <w:rFonts w:ascii="PT Astra Serif" w:hAnsi="PT Astra Serif"/>
        </w:rPr>
        <w:t>извещение,</w:t>
      </w:r>
      <w:r w:rsidR="00A80718">
        <w:rPr>
          <w:rFonts w:ascii="PT Astra Serif" w:hAnsi="PT Astra Serif" w:hint="eastAsia"/>
        </w:rPr>
        <w:t> </w:t>
      </w:r>
      <w:r w:rsidRPr="00D11139">
        <w:rPr>
          <w:rFonts w:ascii="PT Astra Serif" w:hAnsi="PT Astra Serif"/>
        </w:rPr>
        <w:t>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1E6976" w:rsidRPr="00D11139" w:rsidRDefault="001E6976" w:rsidP="00A80718">
      <w:pPr>
        <w:pStyle w:val="NoSpacing"/>
        <w:ind w:left="-709" w:right="-284"/>
        <w:jc w:val="both"/>
        <w:rPr>
          <w:rFonts w:ascii="PT Astra Serif" w:hAnsi="PT Astra Serif"/>
        </w:rPr>
      </w:pPr>
      <w:r w:rsidRPr="00D11139">
        <w:rPr>
          <w:rFonts w:ascii="PT Astra Serif" w:hAnsi="PT Astra Serif"/>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1E6976" w:rsidRPr="00D11139" w:rsidRDefault="001E6976" w:rsidP="00A80718">
      <w:pPr>
        <w:pStyle w:val="NoSpacing"/>
        <w:ind w:left="-709" w:right="-284"/>
        <w:jc w:val="both"/>
        <w:rPr>
          <w:rFonts w:ascii="PT Astra Serif" w:hAnsi="PT Astra Serif"/>
        </w:rPr>
      </w:pPr>
      <w:r w:rsidRPr="00D11139">
        <w:rPr>
          <w:rFonts w:ascii="PT Astra Serif" w:hAnsi="PT Astra Serif"/>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E6976" w:rsidRPr="00D11139" w:rsidRDefault="001E6976" w:rsidP="00A80718">
      <w:pPr>
        <w:pStyle w:val="NoSpacing"/>
        <w:ind w:left="-709" w:right="-284"/>
        <w:jc w:val="both"/>
        <w:rPr>
          <w:rFonts w:ascii="PT Astra Serif" w:hAnsi="PT Astra Serif"/>
        </w:rPr>
      </w:pPr>
      <w:r w:rsidRPr="00D11139">
        <w:rPr>
          <w:rFonts w:ascii="PT Astra Serif" w:hAnsi="PT Astra Serif"/>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E6976" w:rsidRDefault="001E6976" w:rsidP="00A80718">
      <w:pPr>
        <w:pStyle w:val="NoSpacing"/>
        <w:ind w:left="-709" w:right="-284"/>
        <w:jc w:val="both"/>
        <w:rPr>
          <w:rFonts w:ascii="PT Astra Serif" w:hAnsi="PT Astra Serif"/>
        </w:rPr>
      </w:pPr>
    </w:p>
    <w:p w:rsidR="00F73F06" w:rsidRPr="00D11139" w:rsidRDefault="00F73F06" w:rsidP="00A80718">
      <w:pPr>
        <w:pStyle w:val="NoSpacing"/>
        <w:ind w:left="-709" w:right="-284"/>
        <w:jc w:val="both"/>
        <w:rPr>
          <w:rFonts w:ascii="PT Astra Serif" w:hAnsi="PT Astra Serif"/>
        </w:rPr>
      </w:pPr>
    </w:p>
    <w:p w:rsidR="001E6976" w:rsidRPr="00D11139" w:rsidRDefault="001E6976" w:rsidP="00A80718">
      <w:pPr>
        <w:pStyle w:val="NoSpacing"/>
        <w:ind w:left="-709" w:right="-284"/>
        <w:jc w:val="center"/>
        <w:rPr>
          <w:rFonts w:ascii="PT Astra Serif" w:hAnsi="PT Astra Serif"/>
          <w:b/>
        </w:rPr>
      </w:pPr>
      <w:r w:rsidRPr="00D11139">
        <w:rPr>
          <w:rFonts w:ascii="PT Astra Serif" w:hAnsi="PT Astra Serif"/>
          <w:b/>
        </w:rPr>
        <w:t xml:space="preserve">11. </w:t>
      </w:r>
      <w:r w:rsidR="00596BAB">
        <w:rPr>
          <w:rFonts w:ascii="PT Astra Serif" w:hAnsi="PT Astra Serif"/>
          <w:b/>
        </w:rPr>
        <w:t>ИЗМЕНЕНИЕ, РАСТОРЖЕНИЕ КОНТРАКТА</w:t>
      </w:r>
    </w:p>
    <w:p w:rsidR="001E6976" w:rsidRPr="00D11139" w:rsidRDefault="001E6976" w:rsidP="00A80718">
      <w:pPr>
        <w:pStyle w:val="NoSpacing"/>
        <w:ind w:left="-709" w:right="-284"/>
        <w:jc w:val="both"/>
        <w:rPr>
          <w:rFonts w:ascii="PT Astra Serif" w:hAnsi="PT Astra Serif"/>
        </w:rPr>
      </w:pPr>
      <w:r w:rsidRPr="00D11139">
        <w:rPr>
          <w:rFonts w:ascii="PT Astra Serif" w:hAnsi="PT Astra Serif"/>
        </w:rPr>
        <w:t xml:space="preserve">11.1. Изменение существенных условий Контракта при его исполнении не </w:t>
      </w:r>
      <w:r w:rsidR="00596BAB" w:rsidRPr="00D11139">
        <w:rPr>
          <w:rFonts w:ascii="PT Astra Serif" w:hAnsi="PT Astra Serif"/>
        </w:rPr>
        <w:t xml:space="preserve">допускается,  </w:t>
      </w:r>
      <w:r w:rsidRPr="00D11139">
        <w:rPr>
          <w:rFonts w:ascii="PT Astra Serif" w:hAnsi="PT Astra Serif"/>
        </w:rPr>
        <w:t xml:space="preserve">       </w:t>
      </w:r>
      <w:r w:rsidR="00F73F06">
        <w:rPr>
          <w:rFonts w:ascii="PT Astra Serif" w:hAnsi="PT Astra Serif"/>
        </w:rPr>
        <w:br/>
      </w:r>
      <w:r w:rsidRPr="00D11139">
        <w:rPr>
          <w:rFonts w:ascii="PT Astra Serif" w:hAnsi="PT Astra Serif"/>
        </w:rPr>
        <w:t>за исключением их изменения по соглашению сторон в следующих случаях:</w:t>
      </w:r>
    </w:p>
    <w:p w:rsidR="001E6976" w:rsidRPr="00D11139" w:rsidRDefault="001E6976" w:rsidP="00A80718">
      <w:pPr>
        <w:pStyle w:val="NoSpacing"/>
        <w:ind w:left="-709" w:right="-284"/>
        <w:jc w:val="both"/>
        <w:rPr>
          <w:rFonts w:ascii="PT Astra Serif" w:hAnsi="PT Astra Serif"/>
        </w:rPr>
      </w:pPr>
      <w:r w:rsidRPr="00D11139">
        <w:rPr>
          <w:rFonts w:ascii="PT Astra Serif" w:hAnsi="PT Astra Serif"/>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1E6976" w:rsidRPr="00D11139" w:rsidRDefault="001E6976" w:rsidP="00A80718">
      <w:pPr>
        <w:pStyle w:val="NoSpacing"/>
        <w:ind w:left="-709" w:right="-284"/>
        <w:jc w:val="both"/>
        <w:rPr>
          <w:rFonts w:ascii="PT Astra Serif" w:hAnsi="PT Astra Serif"/>
        </w:rPr>
      </w:pPr>
      <w:r w:rsidRPr="00D11139">
        <w:rPr>
          <w:rFonts w:ascii="PT Astra Serif" w:hAnsi="PT Astra Serif"/>
        </w:rPr>
        <w:t xml:space="preserve">б)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предусмотренная Контрактом стоимость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дополнительной стоимости товара исходя              из установленной в Контракте цены стоимости товара, но не более чем на десять процентов цены Контракта. При уменьшении предусмотренного Контрактом стоимости товара стороны Контракта обязаны уменьшить цену Контракта исходя из цены стоимости товара. Цена единицы дополнительной стоимости товара при уменьшении предусмотренного Контрактом количества предоставляемого товара должна определяться как частное от деления первоначальной цены Контракта </w:t>
      </w:r>
      <w:r w:rsidR="00A80718">
        <w:rPr>
          <w:rFonts w:ascii="PT Astra Serif" w:hAnsi="PT Astra Serif"/>
        </w:rPr>
        <w:br/>
      </w:r>
      <w:r w:rsidRPr="00D11139">
        <w:rPr>
          <w:rFonts w:ascii="PT Astra Serif" w:hAnsi="PT Astra Serif"/>
        </w:rPr>
        <w:t>на предусмотренное в Контракте количество предоставляемого товара.</w:t>
      </w:r>
    </w:p>
    <w:p w:rsidR="001E6976" w:rsidRDefault="001E6976" w:rsidP="002D39F3">
      <w:pPr>
        <w:pStyle w:val="NoSpacing"/>
        <w:ind w:left="-709" w:right="-284"/>
        <w:jc w:val="both"/>
        <w:rPr>
          <w:rFonts w:ascii="PT Astra Serif" w:hAnsi="PT Astra Serif"/>
        </w:rPr>
      </w:pPr>
      <w:r w:rsidRPr="00D11139">
        <w:rPr>
          <w:rFonts w:ascii="PT Astra Serif" w:hAnsi="PT Astra Serif"/>
        </w:rPr>
        <w:t xml:space="preserve">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предоставляемого товара, предусмотренных Контрактом. Сокращение количества товара при уменьшении цены Контракта в данном случае осуществляется </w:t>
      </w:r>
      <w:r w:rsidR="002D39F3">
        <w:rPr>
          <w:rFonts w:ascii="PT Astra Serif" w:hAnsi="PT Astra Serif"/>
        </w:rPr>
        <w:br/>
      </w:r>
      <w:r w:rsidRPr="00D11139">
        <w:rPr>
          <w:rFonts w:ascii="PT Astra Serif" w:hAnsi="PT Astra Serif"/>
        </w:rPr>
        <w:t xml:space="preserve">в соответствии с Методикой сокращения количества товаров, объемов работ или услуг </w:t>
      </w:r>
      <w:r w:rsidR="00F73F06">
        <w:rPr>
          <w:rFonts w:ascii="PT Astra Serif" w:hAnsi="PT Astra Serif"/>
        </w:rPr>
        <w:br/>
      </w:r>
      <w:r w:rsidRPr="00D11139">
        <w:rPr>
          <w:rFonts w:ascii="PT Astra Serif" w:hAnsi="PT Astra Serif"/>
        </w:rPr>
        <w:t xml:space="preserve">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w:t>
      </w:r>
      <w:r w:rsidR="002D39F3">
        <w:rPr>
          <w:rFonts w:ascii="PT Astra Serif" w:hAnsi="PT Astra Serif"/>
        </w:rPr>
        <w:br/>
      </w:r>
      <w:r w:rsidRPr="00D11139">
        <w:rPr>
          <w:rFonts w:ascii="PT Astra Serif" w:hAnsi="PT Astra Serif"/>
        </w:rPr>
        <w:t>в связи с уменьшением лимитов бюджетных обязательств осуществляется исходя из соразмерности изменения цены контракта и количества предоставляемого товара.</w:t>
      </w:r>
    </w:p>
    <w:p w:rsidR="002D39F3" w:rsidRDefault="002D39F3" w:rsidP="002D39F3">
      <w:pPr>
        <w:pStyle w:val="NoSpacing"/>
        <w:ind w:left="-709" w:right="-284"/>
        <w:jc w:val="both"/>
        <w:rPr>
          <w:rFonts w:ascii="PT Astra Serif" w:hAnsi="PT Astra Serif"/>
        </w:rPr>
      </w:pPr>
    </w:p>
    <w:p w:rsidR="002D39F3" w:rsidRDefault="002D39F3" w:rsidP="002D39F3">
      <w:pPr>
        <w:pStyle w:val="NoSpacing"/>
        <w:ind w:left="-709" w:right="-284"/>
        <w:jc w:val="both"/>
        <w:rPr>
          <w:rFonts w:ascii="PT Astra Serif" w:hAnsi="PT Astra Serif"/>
        </w:rPr>
      </w:pPr>
    </w:p>
    <w:p w:rsidR="002D39F3" w:rsidRDefault="002D39F3" w:rsidP="002D39F3">
      <w:pPr>
        <w:pStyle w:val="NoSpacing"/>
        <w:ind w:left="-709" w:right="-284"/>
        <w:jc w:val="both"/>
        <w:rPr>
          <w:rFonts w:ascii="PT Astra Serif" w:hAnsi="PT Astra Serif"/>
        </w:rPr>
      </w:pPr>
    </w:p>
    <w:p w:rsidR="002D39F3" w:rsidRDefault="002D39F3" w:rsidP="002D39F3">
      <w:pPr>
        <w:pStyle w:val="NoSpacing"/>
        <w:ind w:left="-709" w:right="-284"/>
        <w:jc w:val="both"/>
        <w:rPr>
          <w:rFonts w:ascii="PT Astra Serif" w:hAnsi="PT Astra Serif"/>
        </w:rPr>
      </w:pPr>
    </w:p>
    <w:p w:rsidR="002D39F3" w:rsidRPr="00D11139" w:rsidRDefault="002D39F3" w:rsidP="002D39F3">
      <w:pPr>
        <w:pStyle w:val="NoSpacing"/>
        <w:ind w:left="-709" w:right="-284"/>
        <w:jc w:val="both"/>
        <w:rPr>
          <w:rFonts w:ascii="PT Astra Serif" w:hAnsi="PT Astra Serif"/>
        </w:rPr>
      </w:pPr>
    </w:p>
    <w:p w:rsidR="001E6976" w:rsidRPr="00D11139" w:rsidRDefault="001E6976" w:rsidP="00A80718">
      <w:pPr>
        <w:pStyle w:val="NoSpacing"/>
        <w:ind w:left="-709" w:right="-284"/>
        <w:jc w:val="both"/>
        <w:rPr>
          <w:rFonts w:ascii="PT Astra Serif" w:hAnsi="PT Astra Serif"/>
          <w:noProof/>
        </w:rPr>
      </w:pPr>
      <w:r w:rsidRPr="00D11139">
        <w:rPr>
          <w:rFonts w:ascii="PT Astra Serif" w:hAnsi="PT Astra Serif"/>
          <w:noProof/>
        </w:rPr>
        <w:t>11.2. Все изменения к Контракту действительны, если они оформлены в виде дополнительного соглашения к Контракту и подписаны Сторонами.</w:t>
      </w:r>
    </w:p>
    <w:p w:rsidR="001E6976" w:rsidRPr="00D11139" w:rsidRDefault="001E6976" w:rsidP="00A80718">
      <w:pPr>
        <w:pStyle w:val="NoSpacing"/>
        <w:ind w:left="-709" w:right="-284"/>
        <w:jc w:val="both"/>
        <w:rPr>
          <w:rFonts w:ascii="PT Astra Serif" w:hAnsi="PT Astra Serif"/>
        </w:rPr>
      </w:pPr>
      <w:r w:rsidRPr="00D11139">
        <w:rPr>
          <w:rFonts w:ascii="PT Astra Serif" w:hAnsi="PT Astra Serif"/>
          <w:noProof/>
        </w:rPr>
        <w:t xml:space="preserve">11.3. Контракт может быть расторгнут </w:t>
      </w:r>
      <w:r w:rsidRPr="00D11139">
        <w:rPr>
          <w:rFonts w:ascii="PT Astra Serif" w:hAnsi="PT Astra Serif"/>
        </w:rPr>
        <w:t xml:space="preserve">по соглашению Сторон, по решению суда или в связи </w:t>
      </w:r>
      <w:r w:rsidR="00F73F06">
        <w:rPr>
          <w:rFonts w:ascii="PT Astra Serif" w:hAnsi="PT Astra Serif"/>
        </w:rPr>
        <w:br/>
      </w:r>
      <w:r w:rsidRPr="00D11139">
        <w:rPr>
          <w:rFonts w:ascii="PT Astra Serif" w:hAnsi="PT Astra Serif"/>
        </w:rPr>
        <w:t xml:space="preserve">с односторонним отказом Стороны Контракта от исполнения Контракта в соответствии </w:t>
      </w:r>
      <w:r w:rsidR="00F73F06">
        <w:rPr>
          <w:rFonts w:ascii="PT Astra Serif" w:hAnsi="PT Astra Serif"/>
        </w:rPr>
        <w:br/>
      </w:r>
      <w:r w:rsidRPr="00D11139">
        <w:rPr>
          <w:rFonts w:ascii="PT Astra Serif" w:hAnsi="PT Astra Serif"/>
        </w:rPr>
        <w:t>с гражданским законодательством и условиями Контракта.</w:t>
      </w:r>
    </w:p>
    <w:p w:rsidR="001E6976" w:rsidRPr="00D11139" w:rsidRDefault="001E6976" w:rsidP="00A80718">
      <w:pPr>
        <w:pStyle w:val="NoSpacing"/>
        <w:ind w:left="-709" w:right="-284"/>
        <w:jc w:val="both"/>
        <w:rPr>
          <w:rFonts w:ascii="PT Astra Serif" w:hAnsi="PT Astra Serif"/>
        </w:rPr>
      </w:pPr>
      <w:r w:rsidRPr="00D11139">
        <w:rPr>
          <w:rFonts w:ascii="PT Astra Serif" w:hAnsi="PT Astra Serif"/>
          <w:noProof/>
        </w:rPr>
        <w:t xml:space="preserve">11.4. </w:t>
      </w:r>
      <w:r w:rsidRPr="00D11139">
        <w:rPr>
          <w:rFonts w:ascii="PT Astra Serif" w:hAnsi="PT Astra Serif"/>
        </w:rPr>
        <w:t xml:space="preserve">Заказчик вправе принять решение об одностороннем отказе от исполнения Контракта  </w:t>
      </w:r>
      <w:r w:rsidR="00F73F06">
        <w:rPr>
          <w:rFonts w:ascii="PT Astra Serif" w:hAnsi="PT Astra Serif"/>
        </w:rPr>
        <w:br/>
      </w:r>
      <w:r w:rsidRPr="00D11139">
        <w:rPr>
          <w:rFonts w:ascii="PT Astra Serif" w:hAnsi="PT Astra Serif"/>
        </w:rPr>
        <w:t>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 в частности: отказа Исполнителя передать Заказчику товар или принадлежности к нему; нарушения Исполнителем требований к качеству предоставляемого товара, а именно обнаружение Заказчиком неустранимых неисправностей.</w:t>
      </w:r>
    </w:p>
    <w:p w:rsidR="001E6976" w:rsidRPr="00D11139" w:rsidRDefault="001E6976" w:rsidP="00A80718">
      <w:pPr>
        <w:pStyle w:val="NoSpacing"/>
        <w:ind w:left="-709" w:right="-284"/>
        <w:jc w:val="both"/>
        <w:rPr>
          <w:rFonts w:ascii="PT Astra Serif" w:hAnsi="PT Astra Serif"/>
        </w:rPr>
      </w:pPr>
      <w:r w:rsidRPr="00D11139">
        <w:rPr>
          <w:rFonts w:ascii="PT Astra Serif" w:hAnsi="PT Astra Serif"/>
        </w:rPr>
        <w:t xml:space="preserve">11.5. Исполнитель вправе принять решение об одностороннем отказе от исполнения Контракта </w:t>
      </w:r>
      <w:r w:rsidR="00F73F06">
        <w:rPr>
          <w:rFonts w:ascii="PT Astra Serif" w:hAnsi="PT Astra Serif"/>
        </w:rPr>
        <w:br/>
      </w:r>
      <w:r w:rsidRPr="00D11139">
        <w:rPr>
          <w:rFonts w:ascii="PT Astra Serif" w:hAnsi="PT Astra Serif"/>
        </w:rPr>
        <w:t>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p>
    <w:p w:rsidR="001E6976" w:rsidRPr="00D11139" w:rsidRDefault="001E6976" w:rsidP="00A80718">
      <w:pPr>
        <w:pStyle w:val="NoSpacing"/>
        <w:ind w:left="-709" w:right="-284"/>
        <w:jc w:val="both"/>
        <w:rPr>
          <w:rFonts w:ascii="PT Astra Serif" w:hAnsi="PT Astra Serif"/>
          <w:noProof/>
        </w:rPr>
      </w:pPr>
      <w:r w:rsidRPr="00D11139">
        <w:rPr>
          <w:rFonts w:ascii="PT Astra Serif" w:hAnsi="PT Astra Serif"/>
          <w:noProof/>
        </w:rPr>
        <w:t>11.6.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илив соответствующей части.</w:t>
      </w:r>
    </w:p>
    <w:p w:rsidR="001E6976" w:rsidRPr="00D11139" w:rsidRDefault="001E6976" w:rsidP="00A80718">
      <w:pPr>
        <w:pStyle w:val="NoSpacing"/>
        <w:ind w:left="-709" w:right="-284"/>
        <w:jc w:val="both"/>
        <w:rPr>
          <w:rFonts w:ascii="PT Astra Serif" w:hAnsi="PT Astra Serif"/>
          <w:noProof/>
        </w:rPr>
      </w:pPr>
    </w:p>
    <w:p w:rsidR="001E6976" w:rsidRPr="00D11139" w:rsidRDefault="001E6976" w:rsidP="00A80718">
      <w:pPr>
        <w:pStyle w:val="NoSpacing"/>
        <w:ind w:left="-709" w:right="-284"/>
        <w:jc w:val="both"/>
        <w:rPr>
          <w:rFonts w:ascii="PT Astra Serif" w:hAnsi="PT Astra Serif"/>
          <w:noProof/>
        </w:rPr>
      </w:pPr>
    </w:p>
    <w:p w:rsidR="001E6976" w:rsidRPr="00D11139" w:rsidRDefault="001E6976" w:rsidP="00A80718">
      <w:pPr>
        <w:pStyle w:val="NoSpacing"/>
        <w:ind w:left="-709" w:right="-284"/>
        <w:jc w:val="center"/>
        <w:rPr>
          <w:rFonts w:ascii="PT Astra Serif" w:hAnsi="PT Astra Serif"/>
          <w:b/>
        </w:rPr>
      </w:pPr>
      <w:r w:rsidRPr="00D11139">
        <w:rPr>
          <w:rFonts w:ascii="PT Astra Serif" w:hAnsi="PT Astra Serif"/>
          <w:b/>
        </w:rPr>
        <w:t xml:space="preserve">12. </w:t>
      </w:r>
      <w:r w:rsidR="00596BAB">
        <w:rPr>
          <w:rFonts w:ascii="PT Astra Serif" w:hAnsi="PT Astra Serif"/>
          <w:b/>
        </w:rPr>
        <w:t>ПОРЯДОК, УРИГУЛИРОВАНИЕ СПОРОВ</w:t>
      </w:r>
    </w:p>
    <w:p w:rsidR="001E6976" w:rsidRPr="00D11139" w:rsidRDefault="001E6976" w:rsidP="00A80718">
      <w:pPr>
        <w:pStyle w:val="NoSpacing"/>
        <w:ind w:left="-709" w:right="-284"/>
        <w:jc w:val="both"/>
        <w:rPr>
          <w:rFonts w:ascii="PT Astra Serif" w:hAnsi="PT Astra Serif"/>
        </w:rPr>
      </w:pPr>
      <w:r w:rsidRPr="00D11139">
        <w:rPr>
          <w:rFonts w:ascii="PT Astra Serif" w:hAnsi="PT Astra Serif"/>
        </w:rPr>
        <w:t>12.1. В случае возникновения любых противоречий, претензий и разногласий, а также споров, связанных с исполнением Контракта, Стороны предпринимают усилия</w:t>
      </w:r>
      <w:r w:rsidR="00F73F06">
        <w:rPr>
          <w:rFonts w:ascii="PT Astra Serif" w:hAnsi="PT Astra Serif" w:hint="eastAsia"/>
        </w:rPr>
        <w:t> </w:t>
      </w:r>
      <w:r w:rsidRPr="00D11139">
        <w:rPr>
          <w:rFonts w:ascii="PT Astra Serif" w:hAnsi="PT Astra Serif"/>
        </w:rPr>
        <w:t>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1E6976" w:rsidRPr="00D11139" w:rsidRDefault="001E6976" w:rsidP="00A80718">
      <w:pPr>
        <w:pStyle w:val="NoSpacing"/>
        <w:ind w:left="-709" w:right="-284"/>
        <w:jc w:val="both"/>
        <w:rPr>
          <w:rFonts w:ascii="PT Astra Serif" w:hAnsi="PT Astra Serif"/>
        </w:rPr>
      </w:pPr>
      <w:r w:rsidRPr="00D11139">
        <w:rPr>
          <w:rFonts w:ascii="PT Astra Serif" w:hAnsi="PT Astra Serif"/>
        </w:rPr>
        <w:t>12.2. Все достигнутые договоренности Стороны оформляют в виде дополнительных соглашений, подписанных Сторонами и скрепленных печатями.</w:t>
      </w:r>
    </w:p>
    <w:p w:rsidR="001E6976" w:rsidRPr="00D11139" w:rsidRDefault="001E6976" w:rsidP="00A80718">
      <w:pPr>
        <w:pStyle w:val="NoSpacing"/>
        <w:ind w:left="-709" w:right="-284"/>
        <w:jc w:val="both"/>
        <w:rPr>
          <w:rFonts w:ascii="PT Astra Serif" w:hAnsi="PT Astra Serif"/>
        </w:rPr>
      </w:pPr>
      <w:r w:rsidRPr="00D11139">
        <w:rPr>
          <w:rFonts w:ascii="PT Astra Serif" w:hAnsi="PT Astra Serif"/>
        </w:rPr>
        <w:t xml:space="preserve">12.3. До передачи спора на разрешение Арбитражного суда Стороны примут </w:t>
      </w:r>
      <w:r w:rsidR="00006745" w:rsidRPr="00D11139">
        <w:rPr>
          <w:rFonts w:ascii="PT Astra Serif" w:hAnsi="PT Astra Serif"/>
        </w:rPr>
        <w:t>меры к</w:t>
      </w:r>
      <w:r w:rsidRPr="00D11139">
        <w:rPr>
          <w:rFonts w:ascii="PT Astra Serif" w:hAnsi="PT Astra Serif"/>
        </w:rPr>
        <w:t xml:space="preserve"> его урегулированию в претензионном порядке.</w:t>
      </w:r>
    </w:p>
    <w:p w:rsidR="001E6976" w:rsidRPr="00D11139" w:rsidRDefault="001E6976" w:rsidP="00A80718">
      <w:pPr>
        <w:pStyle w:val="NoSpacing"/>
        <w:ind w:left="-709" w:right="-284"/>
        <w:jc w:val="both"/>
        <w:rPr>
          <w:rFonts w:ascii="PT Astra Serif" w:hAnsi="PT Astra Serif"/>
        </w:rPr>
      </w:pPr>
      <w:r w:rsidRPr="00D11139">
        <w:rPr>
          <w:rFonts w:ascii="PT Astra Serif" w:hAnsi="PT Astra Serif"/>
        </w:rPr>
        <w:t xml:space="preserve">Претензия должна быть направлена в письменном виде. По полученной претензии Сторона должна дать письменный </w:t>
      </w:r>
      <w:r w:rsidR="00006745" w:rsidRPr="00D11139">
        <w:rPr>
          <w:rFonts w:ascii="PT Astra Serif" w:hAnsi="PT Astra Serif"/>
        </w:rPr>
        <w:t>ответ, по существу,</w:t>
      </w:r>
      <w:r w:rsidRPr="00D11139">
        <w:rPr>
          <w:rFonts w:ascii="PT Astra Serif" w:hAnsi="PT Astra Serif"/>
        </w:rPr>
        <w:t xml:space="preserve"> в срок не позднее 10 (десяти) календарных дней с даты </w:t>
      </w:r>
      <w:r w:rsidR="00F73F06">
        <w:rPr>
          <w:rFonts w:ascii="PT Astra Serif" w:hAnsi="PT Astra Serif"/>
        </w:rPr>
        <w:br/>
      </w:r>
      <w:r w:rsidRPr="00D11139">
        <w:rPr>
          <w:rFonts w:ascii="PT Astra Serif" w:hAnsi="PT Astra Serif"/>
        </w:rPr>
        <w:t>ее получения.</w:t>
      </w:r>
    </w:p>
    <w:p w:rsidR="001E6976" w:rsidRPr="00D11139" w:rsidRDefault="001E6976" w:rsidP="00A80718">
      <w:pPr>
        <w:pStyle w:val="NoSpacing"/>
        <w:ind w:left="-709" w:right="-284"/>
        <w:jc w:val="both"/>
        <w:rPr>
          <w:rFonts w:ascii="PT Astra Serif" w:hAnsi="PT Astra Serif"/>
        </w:rPr>
      </w:pPr>
      <w:r w:rsidRPr="00D11139">
        <w:rPr>
          <w:rFonts w:ascii="PT Astra Serif" w:hAnsi="PT Astra Serif"/>
        </w:rPr>
        <w:t>В претензии должны быть указаны:</w:t>
      </w:r>
    </w:p>
    <w:p w:rsidR="001E6976" w:rsidRPr="00D11139" w:rsidRDefault="001E6976" w:rsidP="00A80718">
      <w:pPr>
        <w:pStyle w:val="NoSpacing"/>
        <w:ind w:left="-709" w:right="-284"/>
        <w:jc w:val="both"/>
        <w:rPr>
          <w:rFonts w:ascii="PT Astra Serif" w:hAnsi="PT Astra Serif"/>
        </w:rPr>
      </w:pPr>
      <w:r w:rsidRPr="00D11139">
        <w:rPr>
          <w:rFonts w:ascii="PT Astra Serif" w:hAnsi="PT Astra Serif"/>
        </w:rPr>
        <w:t>- наименовании, почтовый адрес и реквизиты Стороны, предъявившей претензию</w:t>
      </w:r>
    </w:p>
    <w:p w:rsidR="001E6976" w:rsidRPr="00D11139" w:rsidRDefault="001E6976" w:rsidP="00A80718">
      <w:pPr>
        <w:pStyle w:val="NoSpacing"/>
        <w:ind w:left="-709" w:right="-284"/>
        <w:jc w:val="both"/>
        <w:rPr>
          <w:rFonts w:ascii="PT Astra Serif" w:hAnsi="PT Astra Serif"/>
        </w:rPr>
      </w:pPr>
      <w:r w:rsidRPr="00D11139">
        <w:rPr>
          <w:rFonts w:ascii="PT Astra Serif" w:hAnsi="PT Astra Serif"/>
        </w:rPr>
        <w:t>- наименовании, почтовый адрес и реквизиты Стороны, которым направлена претензия.</w:t>
      </w:r>
    </w:p>
    <w:p w:rsidR="00A80718" w:rsidRPr="00D11139" w:rsidRDefault="001E6976" w:rsidP="00F73F06">
      <w:pPr>
        <w:pStyle w:val="NoSpacing"/>
        <w:ind w:left="-709" w:right="-284"/>
        <w:jc w:val="both"/>
        <w:rPr>
          <w:rFonts w:ascii="PT Astra Serif" w:hAnsi="PT Astra Serif"/>
        </w:rPr>
      </w:pPr>
      <w:r w:rsidRPr="00D11139">
        <w:rPr>
          <w:rFonts w:ascii="PT Astra Serif" w:hAnsi="PT Astra Serif"/>
        </w:rPr>
        <w:t>Если претензионные требования подлежат денежной оценке, в претензии указывается истребуемая сумма и ее полный и обоснованный расчёт. В подтверждение заявленных требований к претензии должны быть приложены надлежащим образом оформленные</w:t>
      </w:r>
      <w:r w:rsidR="00F73F06">
        <w:rPr>
          <w:rFonts w:ascii="PT Astra Serif" w:hAnsi="PT Astra Serif" w:hint="eastAsia"/>
        </w:rPr>
        <w:t> </w:t>
      </w:r>
      <w:r w:rsidRPr="00D11139">
        <w:rPr>
          <w:rFonts w:ascii="PT Astra Serif" w:hAnsi="PT Astra Serif"/>
        </w:rPr>
        <w:t>и заверенные необходимые документы либо выписки из них. В претензии могут быть указаны иные сведения, которые будут способствовать более быстрому и правильному</w:t>
      </w:r>
      <w:r w:rsidR="00F73F06">
        <w:rPr>
          <w:rFonts w:ascii="PT Astra Serif" w:hAnsi="PT Astra Serif" w:hint="eastAsia"/>
        </w:rPr>
        <w:t> </w:t>
      </w:r>
      <w:r w:rsidRPr="00D11139">
        <w:rPr>
          <w:rFonts w:ascii="PT Astra Serif" w:hAnsi="PT Astra Serif"/>
        </w:rPr>
        <w:t>ее рассмотрению, объективному урегулированию спора.</w:t>
      </w:r>
    </w:p>
    <w:p w:rsidR="001E6976" w:rsidRPr="00D11139" w:rsidRDefault="001E6976" w:rsidP="00A80718">
      <w:pPr>
        <w:pStyle w:val="NoSpacing"/>
        <w:ind w:left="-709" w:right="-284"/>
        <w:jc w:val="both"/>
        <w:rPr>
          <w:rFonts w:ascii="PT Astra Serif" w:hAnsi="PT Astra Serif"/>
        </w:rPr>
      </w:pPr>
      <w:r w:rsidRPr="00D11139">
        <w:rPr>
          <w:rFonts w:ascii="PT Astra Serif" w:hAnsi="PT Astra Serif"/>
        </w:rPr>
        <w:t>12.4.В случае невыполнения Сторонами своих обязательств и не достижения взаимного согласия споры по настоящему Контракту разрешаются в Арбитражном суде Калининградской области.</w:t>
      </w:r>
    </w:p>
    <w:p w:rsidR="00F73F06" w:rsidRDefault="00F73F06" w:rsidP="00A80718">
      <w:pPr>
        <w:pStyle w:val="NoSpacing"/>
        <w:ind w:left="-709" w:right="-284"/>
        <w:jc w:val="both"/>
        <w:rPr>
          <w:rFonts w:ascii="PT Astra Serif" w:hAnsi="PT Astra Serif"/>
          <w:noProof/>
        </w:rPr>
      </w:pPr>
    </w:p>
    <w:p w:rsidR="00F73F06" w:rsidRDefault="00F73F06" w:rsidP="00F73F06">
      <w:pPr>
        <w:pStyle w:val="NoSpacing"/>
        <w:ind w:left="-709" w:right="-284"/>
        <w:jc w:val="center"/>
        <w:rPr>
          <w:rFonts w:ascii="PT Astra Serif" w:hAnsi="PT Astra Serif"/>
          <w:noProof/>
        </w:rPr>
      </w:pPr>
      <w:r>
        <w:rPr>
          <w:b/>
          <w:bCs/>
        </w:rPr>
        <w:t>13.</w:t>
      </w:r>
      <w:r w:rsidRPr="00FD2DFF">
        <w:rPr>
          <w:b/>
          <w:bCs/>
        </w:rPr>
        <w:t>К</w:t>
      </w:r>
      <w:r>
        <w:rPr>
          <w:b/>
          <w:bCs/>
        </w:rPr>
        <w:t>ОНФИНДЕЦИАЛЬНОСТЬ</w:t>
      </w:r>
    </w:p>
    <w:p w:rsidR="00F73F06" w:rsidRPr="00C3148A" w:rsidRDefault="00F73F06" w:rsidP="00F73F06">
      <w:pPr>
        <w:ind w:left="-709"/>
        <w:jc w:val="both"/>
      </w:pPr>
      <w:r w:rsidRPr="00C3148A">
        <w:t xml:space="preserve">         1</w:t>
      </w:r>
      <w:r w:rsidR="00C3148A" w:rsidRPr="00C3148A">
        <w:t>3</w:t>
      </w:r>
      <w:r w:rsidRPr="00C3148A">
        <w:t xml:space="preserve">.1. Стороны обязуются не разглашать третьим лицам сведения, которые стали </w:t>
      </w:r>
      <w:r w:rsidRPr="00C3148A">
        <w:br/>
        <w:t xml:space="preserve">им известны при исполнении настоящего Контракта, если они составляют служебную </w:t>
      </w:r>
      <w:r w:rsidRPr="00C3148A">
        <w:br/>
        <w:t xml:space="preserve">или коммерческую тайну. Информация составляет служебную или коммерческую тайну, </w:t>
      </w:r>
      <w:r w:rsidRPr="00C3148A">
        <w:br/>
        <w:t xml:space="preserve">если имеет действительную или потенциальную коммерческую ценность в силу неизвестности </w:t>
      </w:r>
      <w:r w:rsidRPr="00C3148A">
        <w:br/>
        <w:t>ее третьим лицам, к ней нет свободного доступа на законном основании, и обладатель информации принимает меры к охране ее конфиденциальности.</w:t>
      </w:r>
    </w:p>
    <w:p w:rsidR="00F73F06" w:rsidRPr="00C3148A" w:rsidRDefault="00F73F06" w:rsidP="00A80718">
      <w:pPr>
        <w:pStyle w:val="NoSpacing"/>
        <w:ind w:left="-709" w:right="-284"/>
        <w:jc w:val="both"/>
        <w:rPr>
          <w:rFonts w:ascii="PT Astra Serif" w:hAnsi="PT Astra Serif"/>
          <w:noProof/>
        </w:rPr>
      </w:pPr>
    </w:p>
    <w:p w:rsidR="001E6976" w:rsidRPr="00C3148A" w:rsidRDefault="001E6976" w:rsidP="00A80718">
      <w:pPr>
        <w:pStyle w:val="NoSpacing"/>
        <w:ind w:left="-709" w:right="-284"/>
        <w:jc w:val="center"/>
        <w:rPr>
          <w:rFonts w:ascii="PT Astra Serif" w:hAnsi="PT Astra Serif"/>
          <w:b/>
        </w:rPr>
      </w:pPr>
      <w:r w:rsidRPr="00C3148A">
        <w:rPr>
          <w:rFonts w:ascii="PT Astra Serif" w:hAnsi="PT Astra Serif"/>
          <w:b/>
        </w:rPr>
        <w:t>1</w:t>
      </w:r>
      <w:r w:rsidR="00F73F06" w:rsidRPr="00C3148A">
        <w:rPr>
          <w:rFonts w:ascii="PT Astra Serif" w:hAnsi="PT Astra Serif"/>
          <w:b/>
        </w:rPr>
        <w:t>4</w:t>
      </w:r>
      <w:r w:rsidRPr="00C3148A">
        <w:rPr>
          <w:rFonts w:ascii="PT Astra Serif" w:hAnsi="PT Astra Serif"/>
          <w:b/>
        </w:rPr>
        <w:t xml:space="preserve">. </w:t>
      </w:r>
      <w:r w:rsidR="00596BAB" w:rsidRPr="00C3148A">
        <w:rPr>
          <w:rFonts w:ascii="PT Astra Serif" w:hAnsi="PT Astra Serif"/>
          <w:b/>
        </w:rPr>
        <w:t>ПРОЧИЕ УСТОВИЯ</w:t>
      </w:r>
    </w:p>
    <w:p w:rsidR="001E6976" w:rsidRPr="00C3148A" w:rsidRDefault="001E6976" w:rsidP="00A80718">
      <w:pPr>
        <w:pStyle w:val="NoSpacing"/>
        <w:ind w:left="-709" w:right="-284"/>
        <w:jc w:val="both"/>
        <w:rPr>
          <w:rFonts w:ascii="PT Astra Serif" w:hAnsi="PT Astra Serif"/>
        </w:rPr>
      </w:pPr>
      <w:r w:rsidRPr="00C3148A">
        <w:rPr>
          <w:rFonts w:ascii="PT Astra Serif" w:hAnsi="PT Astra Serif"/>
        </w:rPr>
        <w:t>1</w:t>
      </w:r>
      <w:r w:rsidR="00C3148A" w:rsidRPr="00C3148A">
        <w:rPr>
          <w:rFonts w:ascii="PT Astra Serif" w:hAnsi="PT Astra Serif"/>
        </w:rPr>
        <w:t>4</w:t>
      </w:r>
      <w:r w:rsidRPr="00C3148A">
        <w:rPr>
          <w:rFonts w:ascii="PT Astra Serif" w:hAnsi="PT Astra Serif"/>
        </w:rPr>
        <w:t>.1. Контракт составлен в двух подлинных экземплярах, имеющих одинаковую юридическую силу, по одному для каждой из Сторон.</w:t>
      </w:r>
    </w:p>
    <w:p w:rsidR="00F73F06" w:rsidRPr="00D11139" w:rsidRDefault="001E6976" w:rsidP="00F73F06">
      <w:pPr>
        <w:pStyle w:val="NoSpacing"/>
        <w:ind w:left="-709" w:right="-284"/>
        <w:jc w:val="both"/>
        <w:rPr>
          <w:rFonts w:ascii="PT Astra Serif" w:hAnsi="PT Astra Serif"/>
        </w:rPr>
      </w:pPr>
      <w:r w:rsidRPr="00C3148A">
        <w:rPr>
          <w:rFonts w:ascii="PT Astra Serif" w:hAnsi="PT Astra Serif"/>
        </w:rPr>
        <w:t>1</w:t>
      </w:r>
      <w:r w:rsidR="00C3148A" w:rsidRPr="00C3148A">
        <w:rPr>
          <w:rFonts w:ascii="PT Astra Serif" w:hAnsi="PT Astra Serif"/>
        </w:rPr>
        <w:t>4</w:t>
      </w:r>
      <w:r w:rsidRPr="00C3148A">
        <w:rPr>
          <w:rFonts w:ascii="PT Astra Serif" w:hAnsi="PT Astra Serif"/>
        </w:rPr>
        <w:t>.2. В случае изменения юридических адресов, банковских и отгрузочных реквизитов Сторона обязана</w:t>
      </w:r>
      <w:r w:rsidRPr="00D11139">
        <w:rPr>
          <w:rFonts w:ascii="PT Astra Serif" w:hAnsi="PT Astra Serif"/>
        </w:rPr>
        <w:t xml:space="preserve"> сообщить об этом другой Стороне в течение 3 (трех) рабочих дней</w:t>
      </w:r>
      <w:r w:rsidR="00F73F06">
        <w:rPr>
          <w:rFonts w:ascii="PT Astra Serif" w:hAnsi="PT Astra Serif" w:hint="eastAsia"/>
        </w:rPr>
        <w:t> </w:t>
      </w:r>
      <w:r w:rsidRPr="00D11139">
        <w:rPr>
          <w:rFonts w:ascii="PT Astra Serif" w:hAnsi="PT Astra Serif"/>
        </w:rPr>
        <w:t>в письменной форме.</w:t>
      </w:r>
    </w:p>
    <w:p w:rsidR="001E6976" w:rsidRPr="00D11139" w:rsidRDefault="001E6976" w:rsidP="00A80718">
      <w:pPr>
        <w:pStyle w:val="NoSpacing"/>
        <w:ind w:left="-709" w:right="-284"/>
        <w:jc w:val="both"/>
        <w:rPr>
          <w:rFonts w:ascii="PT Astra Serif" w:hAnsi="PT Astra Serif"/>
        </w:rPr>
      </w:pPr>
      <w:r w:rsidRPr="00D11139">
        <w:rPr>
          <w:rFonts w:ascii="PT Astra Serif" w:hAnsi="PT Astra Serif"/>
        </w:rPr>
        <w:t xml:space="preserve">13.3.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w:t>
      </w:r>
      <w:r w:rsidR="00A80718">
        <w:rPr>
          <w:rFonts w:ascii="PT Astra Serif" w:hAnsi="PT Astra Serif"/>
        </w:rPr>
        <w:br/>
      </w:r>
      <w:r w:rsidRPr="00D11139">
        <w:rPr>
          <w:rFonts w:ascii="PT Astra Serif" w:hAnsi="PT Astra Serif"/>
        </w:rPr>
        <w:t>и обязанности по такому Контракту переходят к новому Заказчику в том же объеме и на тех же условиях.</w:t>
      </w:r>
    </w:p>
    <w:p w:rsidR="001E6976" w:rsidRPr="00D11139" w:rsidRDefault="001E6976" w:rsidP="00A80718">
      <w:pPr>
        <w:pStyle w:val="NoSpacing"/>
        <w:ind w:left="-709" w:right="-284"/>
        <w:jc w:val="both"/>
        <w:rPr>
          <w:rFonts w:ascii="PT Astra Serif" w:hAnsi="PT Astra Serif"/>
        </w:rPr>
      </w:pPr>
      <w:r w:rsidRPr="00D11139">
        <w:rPr>
          <w:rFonts w:ascii="PT Astra Serif" w:hAnsi="PT Astra Serif"/>
        </w:rPr>
        <w:t>13.4. Во всем остальном, что не предусмотрено Контрактом, Стороны руководствуются законодательством Российской Федерации.</w:t>
      </w:r>
    </w:p>
    <w:p w:rsidR="001E6976" w:rsidRPr="00D11139" w:rsidRDefault="001E6976" w:rsidP="00A80718">
      <w:pPr>
        <w:pStyle w:val="NoSpacing"/>
        <w:ind w:left="-709" w:right="-284"/>
        <w:jc w:val="both"/>
        <w:rPr>
          <w:rFonts w:ascii="PT Astra Serif" w:hAnsi="PT Astra Serif"/>
        </w:rPr>
      </w:pPr>
    </w:p>
    <w:p w:rsidR="001E6976" w:rsidRPr="00D11139" w:rsidRDefault="001E6976" w:rsidP="00A80718">
      <w:pPr>
        <w:pStyle w:val="NoSpacing"/>
        <w:ind w:left="-709" w:right="-284"/>
        <w:jc w:val="both"/>
        <w:rPr>
          <w:rFonts w:ascii="PT Astra Serif" w:hAnsi="PT Astra Serif"/>
        </w:rPr>
      </w:pPr>
    </w:p>
    <w:p w:rsidR="001E6976" w:rsidRPr="00D11139" w:rsidRDefault="001E6976" w:rsidP="00A80718">
      <w:pPr>
        <w:pStyle w:val="NoSpacing"/>
        <w:ind w:left="-709" w:right="-284"/>
        <w:jc w:val="center"/>
        <w:rPr>
          <w:rFonts w:ascii="PT Astra Serif" w:hAnsi="PT Astra Serif"/>
          <w:b/>
        </w:rPr>
      </w:pPr>
      <w:r w:rsidRPr="00D11139">
        <w:rPr>
          <w:rFonts w:ascii="PT Astra Serif" w:hAnsi="PT Astra Serif"/>
          <w:b/>
        </w:rPr>
        <w:t>1</w:t>
      </w:r>
      <w:r w:rsidR="00F73F06">
        <w:rPr>
          <w:rFonts w:ascii="PT Astra Serif" w:hAnsi="PT Astra Serif"/>
          <w:b/>
        </w:rPr>
        <w:t>5</w:t>
      </w:r>
      <w:r w:rsidRPr="00D11139">
        <w:rPr>
          <w:rFonts w:ascii="PT Astra Serif" w:hAnsi="PT Astra Serif"/>
          <w:b/>
        </w:rPr>
        <w:t xml:space="preserve">. </w:t>
      </w:r>
      <w:r w:rsidR="00596BAB">
        <w:rPr>
          <w:rFonts w:ascii="PT Astra Serif" w:hAnsi="PT Astra Serif"/>
          <w:b/>
        </w:rPr>
        <w:t>СРОК ДЕЙСТВИЯ КОНТРАКТА</w:t>
      </w:r>
    </w:p>
    <w:p w:rsidR="001E6976" w:rsidRPr="00D11139" w:rsidRDefault="001E6976" w:rsidP="00A80718">
      <w:pPr>
        <w:pStyle w:val="NoSpacing"/>
        <w:ind w:left="-709" w:right="-284"/>
        <w:jc w:val="both"/>
        <w:rPr>
          <w:rFonts w:ascii="PT Astra Serif" w:hAnsi="PT Astra Serif"/>
        </w:rPr>
      </w:pPr>
      <w:r w:rsidRPr="00C3148A">
        <w:rPr>
          <w:rFonts w:ascii="PT Astra Serif" w:hAnsi="PT Astra Serif"/>
        </w:rPr>
        <w:t>1</w:t>
      </w:r>
      <w:r w:rsidR="00C3148A" w:rsidRPr="00C3148A">
        <w:rPr>
          <w:rFonts w:ascii="PT Astra Serif" w:hAnsi="PT Astra Serif"/>
        </w:rPr>
        <w:t>5</w:t>
      </w:r>
      <w:r w:rsidRPr="00C3148A">
        <w:rPr>
          <w:rFonts w:ascii="PT Astra Serif" w:hAnsi="PT Astra Serif"/>
        </w:rPr>
        <w:t xml:space="preserve">.1. Контракт вступает в силу с момента его подписания Сторонами и действует                       </w:t>
      </w:r>
      <w:r w:rsidR="00F73F06" w:rsidRPr="00C3148A">
        <w:rPr>
          <w:rFonts w:ascii="PT Astra Serif" w:hAnsi="PT Astra Serif"/>
        </w:rPr>
        <w:br/>
      </w:r>
      <w:r w:rsidRPr="00C3148A">
        <w:rPr>
          <w:rFonts w:ascii="PT Astra Serif" w:hAnsi="PT Astra Serif"/>
        </w:rPr>
        <w:t>до 30</w:t>
      </w:r>
      <w:r w:rsidRPr="00D11139">
        <w:rPr>
          <w:rFonts w:ascii="PT Astra Serif" w:hAnsi="PT Astra Serif"/>
        </w:rPr>
        <w:t>.</w:t>
      </w:r>
      <w:r>
        <w:rPr>
          <w:rFonts w:ascii="PT Astra Serif" w:hAnsi="PT Astra Serif"/>
        </w:rPr>
        <w:t>12</w:t>
      </w:r>
      <w:r w:rsidRPr="00D11139">
        <w:rPr>
          <w:rFonts w:ascii="PT Astra Serif" w:hAnsi="PT Astra Serif"/>
        </w:rPr>
        <w:t>.2026 года, а в части осуществления оплаты и исполнения, принятых Сторонами                 на себя обязательств – до их полного исполнения.</w:t>
      </w:r>
    </w:p>
    <w:p w:rsidR="001E6976" w:rsidRPr="00D11139" w:rsidRDefault="001E6976" w:rsidP="00A80718">
      <w:pPr>
        <w:pStyle w:val="NoSpacing"/>
        <w:ind w:left="-709" w:right="-284"/>
        <w:jc w:val="both"/>
        <w:rPr>
          <w:rFonts w:ascii="PT Astra Serif" w:hAnsi="PT Astra Serif"/>
        </w:rPr>
      </w:pPr>
      <w:r w:rsidRPr="00D11139">
        <w:rPr>
          <w:rFonts w:ascii="PT Astra Serif" w:hAnsi="PT Astra Serif"/>
        </w:rPr>
        <w:t>14.2. Приложения к Контракту, являющиеся его неотъемлемой частью:</w:t>
      </w:r>
    </w:p>
    <w:p w:rsidR="001E6976" w:rsidRPr="00D11139" w:rsidRDefault="001E6976" w:rsidP="00A80718">
      <w:pPr>
        <w:pStyle w:val="NoSpacing"/>
        <w:ind w:left="-709" w:right="-284"/>
        <w:jc w:val="both"/>
        <w:rPr>
          <w:rFonts w:ascii="PT Astra Serif" w:hAnsi="PT Astra Serif"/>
        </w:rPr>
      </w:pPr>
      <w:r w:rsidRPr="00D11139">
        <w:rPr>
          <w:rFonts w:ascii="PT Astra Serif" w:hAnsi="PT Astra Serif"/>
        </w:rPr>
        <w:t>Приложение №1 - Техническое задание</w:t>
      </w:r>
    </w:p>
    <w:p w:rsidR="001E6976" w:rsidRPr="00D11139" w:rsidRDefault="001E6976" w:rsidP="00A80718">
      <w:pPr>
        <w:pStyle w:val="NoSpacing"/>
        <w:ind w:left="-709" w:right="-284"/>
        <w:jc w:val="both"/>
        <w:rPr>
          <w:rFonts w:ascii="PT Astra Serif" w:hAnsi="PT Astra Serif"/>
        </w:rPr>
      </w:pPr>
      <w:r w:rsidRPr="00D11139">
        <w:rPr>
          <w:rFonts w:ascii="PT Astra Serif" w:hAnsi="PT Astra Serif"/>
        </w:rPr>
        <w:t>Приложение № 2-АКТ сдачи-приемки исполнения обязательств.</w:t>
      </w:r>
    </w:p>
    <w:p w:rsidR="00EF7EA5" w:rsidRPr="00FD560D" w:rsidRDefault="00EF7EA5" w:rsidP="00912F1B">
      <w:pPr>
        <w:tabs>
          <w:tab w:val="left" w:pos="426"/>
        </w:tabs>
        <w:ind w:right="-284"/>
        <w:jc w:val="both"/>
        <w:rPr>
          <w:sz w:val="22"/>
          <w:szCs w:val="22"/>
        </w:rPr>
      </w:pPr>
    </w:p>
    <w:p w:rsidR="001E6976" w:rsidRDefault="001E6976" w:rsidP="00A80718">
      <w:pPr>
        <w:widowControl w:val="0"/>
        <w:ind w:right="-284"/>
        <w:rPr>
          <w:b/>
          <w:color w:val="000000"/>
          <w:sz w:val="22"/>
          <w:szCs w:val="22"/>
        </w:rPr>
      </w:pPr>
    </w:p>
    <w:p w:rsidR="00435DEB" w:rsidRDefault="005116D1" w:rsidP="004D3870">
      <w:pPr>
        <w:widowControl w:val="0"/>
        <w:ind w:left="-426" w:right="-284"/>
        <w:jc w:val="center"/>
        <w:rPr>
          <w:b/>
          <w:color w:val="000000"/>
          <w:sz w:val="22"/>
          <w:szCs w:val="22"/>
        </w:rPr>
      </w:pPr>
      <w:r>
        <w:rPr>
          <w:b/>
          <w:color w:val="000000"/>
          <w:sz w:val="22"/>
          <w:szCs w:val="22"/>
        </w:rPr>
        <w:t>1</w:t>
      </w:r>
      <w:r w:rsidR="00F73F06">
        <w:rPr>
          <w:b/>
          <w:color w:val="000000"/>
          <w:sz w:val="22"/>
          <w:szCs w:val="22"/>
        </w:rPr>
        <w:t>6</w:t>
      </w:r>
      <w:r w:rsidR="00435DEB" w:rsidRPr="00751332">
        <w:rPr>
          <w:b/>
          <w:color w:val="000000"/>
          <w:sz w:val="22"/>
          <w:szCs w:val="22"/>
        </w:rPr>
        <w:t>. АДРЕСА, РЕКВИЗИТЫ и ПОДПИСИ СТОРОН КОНТРАКТА:</w:t>
      </w:r>
    </w:p>
    <w:p w:rsidR="00581C4F" w:rsidRPr="00751332" w:rsidRDefault="00581C4F" w:rsidP="004D3870">
      <w:pPr>
        <w:widowControl w:val="0"/>
        <w:ind w:left="-426" w:right="-284"/>
        <w:jc w:val="center"/>
        <w:rPr>
          <w:b/>
          <w:color w:val="000000"/>
          <w:sz w:val="22"/>
          <w:szCs w:val="22"/>
        </w:rPr>
      </w:pPr>
    </w:p>
    <w:tbl>
      <w:tblPr>
        <w:tblW w:w="9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856"/>
      </w:tblGrid>
      <w:tr w:rsidR="00435DEB" w:rsidRPr="00FD560D" w:rsidTr="00495C36">
        <w:tc>
          <w:tcPr>
            <w:tcW w:w="4536" w:type="dxa"/>
          </w:tcPr>
          <w:p w:rsidR="00435DEB" w:rsidRPr="00FD560D" w:rsidRDefault="00435DEB" w:rsidP="00751332">
            <w:pPr>
              <w:tabs>
                <w:tab w:val="left" w:pos="426"/>
              </w:tabs>
              <w:ind w:right="-1"/>
              <w:jc w:val="center"/>
              <w:rPr>
                <w:b/>
                <w:bCs/>
                <w:sz w:val="22"/>
                <w:szCs w:val="22"/>
              </w:rPr>
            </w:pPr>
            <w:r w:rsidRPr="00FD560D">
              <w:rPr>
                <w:b/>
                <w:sz w:val="22"/>
                <w:szCs w:val="22"/>
              </w:rPr>
              <w:t>«ГОСУДАРСТВЕННЫЙ ЗАКАЗЧИК»:</w:t>
            </w:r>
          </w:p>
        </w:tc>
        <w:tc>
          <w:tcPr>
            <w:tcW w:w="4856" w:type="dxa"/>
          </w:tcPr>
          <w:p w:rsidR="00435DEB" w:rsidRPr="00A23C29" w:rsidRDefault="004B4DC4" w:rsidP="004B4DC4">
            <w:pPr>
              <w:tabs>
                <w:tab w:val="left" w:pos="426"/>
              </w:tabs>
              <w:ind w:right="-1"/>
              <w:jc w:val="center"/>
              <w:rPr>
                <w:b/>
                <w:sz w:val="22"/>
                <w:szCs w:val="22"/>
              </w:rPr>
            </w:pPr>
            <w:r>
              <w:rPr>
                <w:b/>
                <w:sz w:val="22"/>
                <w:szCs w:val="22"/>
              </w:rPr>
              <w:t>«ИСПОЛНИТЕЛЬ</w:t>
            </w:r>
            <w:r w:rsidR="00435DEB" w:rsidRPr="00FD560D">
              <w:rPr>
                <w:b/>
                <w:sz w:val="22"/>
                <w:szCs w:val="22"/>
              </w:rPr>
              <w:t>»:</w:t>
            </w:r>
          </w:p>
        </w:tc>
      </w:tr>
      <w:tr w:rsidR="009101C2" w:rsidRPr="00FD560D" w:rsidTr="00495C36">
        <w:tc>
          <w:tcPr>
            <w:tcW w:w="4536" w:type="dxa"/>
          </w:tcPr>
          <w:p w:rsidR="009101C2" w:rsidRDefault="00A80718" w:rsidP="001E6976">
            <w:pPr>
              <w:tabs>
                <w:tab w:val="left" w:pos="426"/>
              </w:tabs>
              <w:ind w:right="-1"/>
              <w:jc w:val="both"/>
            </w:pPr>
            <w:r>
              <w:t xml:space="preserve">ФКУ ИК-8 УФСИН России </w:t>
            </w:r>
            <w:r>
              <w:br/>
              <w:t>по Калининградской области</w:t>
            </w:r>
          </w:p>
          <w:p w:rsidR="00A80718" w:rsidRDefault="00A80718" w:rsidP="00A80718">
            <w:pPr>
              <w:suppressAutoHyphens/>
              <w:jc w:val="both"/>
            </w:pPr>
            <w:r>
              <w:t>236010, г. Калининград,</w:t>
            </w:r>
          </w:p>
          <w:p w:rsidR="00A80718" w:rsidRDefault="00A80718" w:rsidP="00A80718">
            <w:pPr>
              <w:suppressAutoHyphens/>
              <w:jc w:val="both"/>
            </w:pPr>
            <w:r>
              <w:t>Проспект Победы, 205,</w:t>
            </w:r>
          </w:p>
          <w:p w:rsidR="00A80718" w:rsidRDefault="00A80718" w:rsidP="00A80718">
            <w:pPr>
              <w:suppressAutoHyphens/>
              <w:jc w:val="both"/>
            </w:pPr>
            <w:r>
              <w:t>Тел/факс 21-64-13, тел. 30-68-54</w:t>
            </w:r>
          </w:p>
          <w:p w:rsidR="00A80718" w:rsidRDefault="00A80718" w:rsidP="00A80718">
            <w:pPr>
              <w:suppressAutoHyphens/>
              <w:jc w:val="both"/>
              <w:rPr>
                <w:lang w:val="en-US"/>
              </w:rPr>
            </w:pPr>
            <w:r>
              <w:t>е</w:t>
            </w:r>
            <w:r>
              <w:rPr>
                <w:lang w:val="en-US"/>
              </w:rPr>
              <w:t>-mail: fkuik8-kld@mail.ru</w:t>
            </w:r>
          </w:p>
          <w:p w:rsidR="00A80718" w:rsidRDefault="00A80718" w:rsidP="00A80718">
            <w:pPr>
              <w:suppressAutoHyphens/>
              <w:jc w:val="both"/>
            </w:pPr>
            <w:r>
              <w:t>ИНН 3905018578 / КПП 390601001</w:t>
            </w:r>
          </w:p>
          <w:p w:rsidR="00A80718" w:rsidRDefault="00A80718" w:rsidP="00A80718">
            <w:pPr>
              <w:suppressAutoHyphens/>
              <w:jc w:val="both"/>
            </w:pPr>
            <w:r>
              <w:t>ОГРН 1023900774974</w:t>
            </w:r>
          </w:p>
          <w:p w:rsidR="00A80718" w:rsidRDefault="00A80718" w:rsidP="00A80718">
            <w:pPr>
              <w:suppressAutoHyphens/>
              <w:jc w:val="both"/>
            </w:pPr>
            <w:r>
              <w:t>р/с 03211643000000013240</w:t>
            </w:r>
          </w:p>
          <w:p w:rsidR="00A80718" w:rsidRDefault="00A80718" w:rsidP="00A80718">
            <w:pPr>
              <w:suppressAutoHyphens/>
              <w:jc w:val="both"/>
            </w:pPr>
            <w:r>
              <w:t>кор.сч.40102810745370000024</w:t>
            </w:r>
          </w:p>
          <w:p w:rsidR="00A80718" w:rsidRDefault="00A80718" w:rsidP="00A80718">
            <w:pPr>
              <w:suppressAutoHyphens/>
              <w:jc w:val="both"/>
            </w:pPr>
            <w:r>
              <w:t>в банке ОКЦ №1 ВВГУ Банка России//</w:t>
            </w:r>
          </w:p>
          <w:p w:rsidR="00A80718" w:rsidRDefault="00A80718" w:rsidP="00A80718">
            <w:pPr>
              <w:suppressAutoHyphens/>
              <w:jc w:val="both"/>
            </w:pPr>
            <w:r>
              <w:t xml:space="preserve">УФК по Нижегородской области, </w:t>
            </w:r>
          </w:p>
          <w:p w:rsidR="00A80718" w:rsidRDefault="00A80718" w:rsidP="00A80718">
            <w:pPr>
              <w:suppressAutoHyphens/>
              <w:jc w:val="both"/>
            </w:pPr>
            <w:r>
              <w:t>г. Нижний Новгород</w:t>
            </w:r>
          </w:p>
          <w:p w:rsidR="00A80718" w:rsidRDefault="00A80718" w:rsidP="00A80718">
            <w:pPr>
              <w:suppressAutoHyphens/>
              <w:jc w:val="both"/>
            </w:pPr>
            <w:r>
              <w:t>БИК 012202102</w:t>
            </w:r>
          </w:p>
          <w:p w:rsidR="00A80718" w:rsidRDefault="00A80718" w:rsidP="00A80718">
            <w:pPr>
              <w:suppressAutoHyphens/>
              <w:jc w:val="both"/>
            </w:pPr>
            <w:r>
              <w:t>л/с 03351217760</w:t>
            </w:r>
          </w:p>
          <w:p w:rsidR="00A80718" w:rsidRDefault="00A80718" w:rsidP="00A80718">
            <w:pPr>
              <w:suppressAutoHyphens/>
              <w:jc w:val="both"/>
            </w:pPr>
            <w:r>
              <w:t>(ФКУ ИК-8 УФСИН России</w:t>
            </w:r>
          </w:p>
          <w:p w:rsidR="00A80718" w:rsidRPr="00BF7BD2" w:rsidRDefault="00A80718" w:rsidP="00A80718">
            <w:pPr>
              <w:pStyle w:val="NoSpacing"/>
              <w:rPr>
                <w:bCs/>
              </w:rPr>
            </w:pPr>
            <w:r>
              <w:t xml:space="preserve">по Калининградской области   </w:t>
            </w:r>
          </w:p>
          <w:p w:rsidR="00A80718" w:rsidRPr="00A80718" w:rsidRDefault="00A80718" w:rsidP="00A80718"/>
          <w:p w:rsidR="00A80718" w:rsidRPr="00A80718" w:rsidRDefault="00A80718" w:rsidP="00A80718"/>
          <w:p w:rsidR="00A80718" w:rsidRPr="00A80718" w:rsidRDefault="00A80718" w:rsidP="00A80718">
            <w:pPr>
              <w:tabs>
                <w:tab w:val="left" w:pos="3075"/>
              </w:tabs>
            </w:pPr>
          </w:p>
        </w:tc>
        <w:tc>
          <w:tcPr>
            <w:tcW w:w="4856" w:type="dxa"/>
          </w:tcPr>
          <w:p w:rsidR="009101C2" w:rsidRPr="00FD560D" w:rsidRDefault="009101C2" w:rsidP="00751332">
            <w:pPr>
              <w:tabs>
                <w:tab w:val="left" w:pos="426"/>
              </w:tabs>
              <w:ind w:right="-1"/>
              <w:jc w:val="both"/>
              <w:rPr>
                <w:sz w:val="22"/>
                <w:szCs w:val="22"/>
              </w:rPr>
            </w:pPr>
            <w:r w:rsidRPr="00FD560D">
              <w:rPr>
                <w:b/>
                <w:sz w:val="22"/>
                <w:szCs w:val="22"/>
              </w:rPr>
              <w:t>Полное наименование</w:t>
            </w:r>
            <w:r w:rsidRPr="00FD560D">
              <w:rPr>
                <w:sz w:val="22"/>
                <w:szCs w:val="22"/>
              </w:rPr>
              <w:t xml:space="preserve">: </w:t>
            </w:r>
          </w:p>
          <w:p w:rsidR="009101C2" w:rsidRPr="00FD560D" w:rsidRDefault="009101C2" w:rsidP="00751332">
            <w:pPr>
              <w:tabs>
                <w:tab w:val="left" w:pos="426"/>
              </w:tabs>
              <w:ind w:right="-1"/>
              <w:jc w:val="both"/>
              <w:rPr>
                <w:color w:val="000000"/>
                <w:sz w:val="22"/>
                <w:szCs w:val="22"/>
              </w:rPr>
            </w:pPr>
          </w:p>
          <w:p w:rsidR="009101C2" w:rsidRPr="00FD560D" w:rsidRDefault="009101C2" w:rsidP="00751332">
            <w:pPr>
              <w:widowControl w:val="0"/>
              <w:tabs>
                <w:tab w:val="left" w:pos="426"/>
              </w:tabs>
              <w:ind w:right="-1"/>
              <w:contextualSpacing/>
              <w:jc w:val="both"/>
              <w:rPr>
                <w:sz w:val="22"/>
                <w:szCs w:val="22"/>
              </w:rPr>
            </w:pPr>
            <w:r w:rsidRPr="00FD560D">
              <w:rPr>
                <w:b/>
                <w:sz w:val="22"/>
                <w:szCs w:val="22"/>
              </w:rPr>
              <w:t>Сокращенное наименование</w:t>
            </w:r>
            <w:r w:rsidRPr="00FD560D">
              <w:rPr>
                <w:sz w:val="22"/>
                <w:szCs w:val="22"/>
              </w:rPr>
              <w:t xml:space="preserve">: </w:t>
            </w:r>
          </w:p>
          <w:p w:rsidR="009101C2" w:rsidRPr="00FD560D" w:rsidRDefault="009101C2" w:rsidP="00751332">
            <w:pPr>
              <w:widowControl w:val="0"/>
              <w:tabs>
                <w:tab w:val="left" w:pos="426"/>
              </w:tabs>
              <w:ind w:right="-1"/>
              <w:contextualSpacing/>
              <w:jc w:val="both"/>
              <w:rPr>
                <w:sz w:val="22"/>
                <w:szCs w:val="22"/>
              </w:rPr>
            </w:pPr>
          </w:p>
          <w:p w:rsidR="009101C2" w:rsidRPr="00FD560D" w:rsidRDefault="009101C2" w:rsidP="00751332">
            <w:pPr>
              <w:tabs>
                <w:tab w:val="left" w:pos="426"/>
              </w:tabs>
              <w:ind w:right="-1"/>
              <w:jc w:val="both"/>
              <w:rPr>
                <w:sz w:val="22"/>
                <w:szCs w:val="22"/>
              </w:rPr>
            </w:pPr>
            <w:r w:rsidRPr="00FD560D">
              <w:rPr>
                <w:b/>
                <w:sz w:val="22"/>
                <w:szCs w:val="22"/>
              </w:rPr>
              <w:t>Место нахождения (адрес)</w:t>
            </w:r>
            <w:r w:rsidRPr="00FD560D">
              <w:rPr>
                <w:sz w:val="22"/>
                <w:szCs w:val="22"/>
              </w:rPr>
              <w:t xml:space="preserve">: </w:t>
            </w:r>
          </w:p>
          <w:p w:rsidR="009101C2" w:rsidRPr="00FD560D" w:rsidRDefault="009101C2" w:rsidP="00751332">
            <w:pPr>
              <w:tabs>
                <w:tab w:val="left" w:pos="426"/>
              </w:tabs>
              <w:ind w:right="-1"/>
              <w:jc w:val="both"/>
              <w:rPr>
                <w:sz w:val="22"/>
                <w:szCs w:val="22"/>
              </w:rPr>
            </w:pPr>
          </w:p>
          <w:p w:rsidR="009101C2" w:rsidRPr="00FD560D" w:rsidRDefault="009101C2" w:rsidP="00751332">
            <w:pPr>
              <w:tabs>
                <w:tab w:val="left" w:pos="426"/>
              </w:tabs>
              <w:ind w:right="-1"/>
              <w:jc w:val="both"/>
              <w:rPr>
                <w:b/>
                <w:sz w:val="22"/>
                <w:szCs w:val="22"/>
              </w:rPr>
            </w:pPr>
            <w:r w:rsidRPr="00FD560D">
              <w:rPr>
                <w:b/>
                <w:sz w:val="22"/>
                <w:szCs w:val="22"/>
              </w:rPr>
              <w:t>Адрес для корреспонденции:</w:t>
            </w:r>
          </w:p>
          <w:p w:rsidR="009101C2" w:rsidRPr="00FD560D" w:rsidRDefault="009101C2" w:rsidP="00751332">
            <w:pPr>
              <w:tabs>
                <w:tab w:val="left" w:pos="426"/>
              </w:tabs>
              <w:ind w:right="-1"/>
              <w:jc w:val="both"/>
              <w:rPr>
                <w:sz w:val="22"/>
                <w:szCs w:val="22"/>
              </w:rPr>
            </w:pPr>
          </w:p>
          <w:p w:rsidR="009101C2" w:rsidRPr="00FD560D" w:rsidRDefault="009101C2" w:rsidP="00751332">
            <w:pPr>
              <w:tabs>
                <w:tab w:val="left" w:pos="426"/>
              </w:tabs>
              <w:ind w:right="-1"/>
              <w:jc w:val="both"/>
              <w:rPr>
                <w:sz w:val="22"/>
                <w:szCs w:val="22"/>
              </w:rPr>
            </w:pPr>
            <w:r w:rsidRPr="00FD560D">
              <w:rPr>
                <w:b/>
                <w:sz w:val="22"/>
                <w:szCs w:val="22"/>
              </w:rPr>
              <w:t>Платежные (банковские) реквизиты</w:t>
            </w:r>
            <w:r w:rsidRPr="00FD560D">
              <w:rPr>
                <w:sz w:val="22"/>
                <w:szCs w:val="22"/>
              </w:rPr>
              <w:t>:</w:t>
            </w:r>
          </w:p>
          <w:p w:rsidR="009101C2" w:rsidRPr="00FD560D" w:rsidRDefault="009101C2" w:rsidP="00751332">
            <w:pPr>
              <w:tabs>
                <w:tab w:val="left" w:pos="426"/>
              </w:tabs>
              <w:ind w:right="-1"/>
              <w:jc w:val="both"/>
              <w:rPr>
                <w:sz w:val="22"/>
                <w:szCs w:val="22"/>
              </w:rPr>
            </w:pPr>
            <w:r w:rsidRPr="00FD560D">
              <w:rPr>
                <w:sz w:val="22"/>
                <w:szCs w:val="22"/>
              </w:rPr>
              <w:t>ИНН</w:t>
            </w:r>
          </w:p>
          <w:p w:rsidR="009101C2" w:rsidRPr="00FD560D" w:rsidRDefault="009101C2" w:rsidP="00751332">
            <w:pPr>
              <w:tabs>
                <w:tab w:val="left" w:pos="426"/>
              </w:tabs>
              <w:ind w:right="-1"/>
              <w:jc w:val="both"/>
              <w:rPr>
                <w:sz w:val="22"/>
                <w:szCs w:val="22"/>
              </w:rPr>
            </w:pPr>
            <w:r w:rsidRPr="00FD560D">
              <w:rPr>
                <w:sz w:val="22"/>
                <w:szCs w:val="22"/>
              </w:rPr>
              <w:t>КПП</w:t>
            </w:r>
          </w:p>
          <w:p w:rsidR="009101C2" w:rsidRPr="00FD560D" w:rsidRDefault="00057C99" w:rsidP="00751332">
            <w:pPr>
              <w:tabs>
                <w:tab w:val="left" w:pos="426"/>
              </w:tabs>
              <w:ind w:right="-1"/>
              <w:jc w:val="both"/>
              <w:rPr>
                <w:sz w:val="22"/>
                <w:szCs w:val="22"/>
              </w:rPr>
            </w:pPr>
            <w:r>
              <w:rPr>
                <w:sz w:val="22"/>
                <w:szCs w:val="22"/>
              </w:rPr>
              <w:t>к</w:t>
            </w:r>
            <w:r w:rsidR="009101C2" w:rsidRPr="00FD560D">
              <w:rPr>
                <w:sz w:val="22"/>
                <w:szCs w:val="22"/>
              </w:rPr>
              <w:t>/с</w:t>
            </w:r>
          </w:p>
          <w:p w:rsidR="009101C2" w:rsidRPr="00FD560D" w:rsidRDefault="009101C2" w:rsidP="00751332">
            <w:pPr>
              <w:tabs>
                <w:tab w:val="left" w:pos="426"/>
              </w:tabs>
              <w:ind w:right="-1"/>
              <w:jc w:val="both"/>
              <w:rPr>
                <w:sz w:val="22"/>
                <w:szCs w:val="22"/>
              </w:rPr>
            </w:pPr>
            <w:r w:rsidRPr="00FD560D">
              <w:rPr>
                <w:sz w:val="22"/>
                <w:szCs w:val="22"/>
              </w:rPr>
              <w:t>р/с</w:t>
            </w:r>
          </w:p>
          <w:p w:rsidR="009101C2" w:rsidRPr="00FD560D" w:rsidRDefault="009101C2" w:rsidP="00751332">
            <w:pPr>
              <w:tabs>
                <w:tab w:val="left" w:pos="426"/>
              </w:tabs>
              <w:ind w:right="-1"/>
              <w:jc w:val="both"/>
              <w:rPr>
                <w:color w:val="000000"/>
                <w:sz w:val="22"/>
                <w:szCs w:val="22"/>
              </w:rPr>
            </w:pPr>
            <w:r w:rsidRPr="00FD560D">
              <w:rPr>
                <w:b/>
                <w:color w:val="000000"/>
                <w:sz w:val="22"/>
                <w:szCs w:val="22"/>
              </w:rPr>
              <w:t>Иные сведения</w:t>
            </w:r>
            <w:r w:rsidRPr="00FD560D">
              <w:rPr>
                <w:color w:val="000000"/>
                <w:sz w:val="22"/>
                <w:szCs w:val="22"/>
              </w:rPr>
              <w:t xml:space="preserve">: </w:t>
            </w:r>
          </w:p>
          <w:p w:rsidR="009101C2" w:rsidRPr="00FD560D" w:rsidRDefault="009101C2" w:rsidP="00751332">
            <w:pPr>
              <w:tabs>
                <w:tab w:val="left" w:pos="426"/>
              </w:tabs>
              <w:ind w:right="-1"/>
              <w:jc w:val="both"/>
              <w:rPr>
                <w:sz w:val="22"/>
                <w:szCs w:val="22"/>
              </w:rPr>
            </w:pPr>
            <w:r w:rsidRPr="00FD560D">
              <w:rPr>
                <w:sz w:val="22"/>
                <w:szCs w:val="22"/>
              </w:rPr>
              <w:t xml:space="preserve">ОГРН </w:t>
            </w:r>
          </w:p>
          <w:p w:rsidR="009101C2" w:rsidRPr="00FD560D" w:rsidRDefault="009101C2" w:rsidP="00751332">
            <w:pPr>
              <w:tabs>
                <w:tab w:val="left" w:pos="426"/>
              </w:tabs>
              <w:ind w:right="-1"/>
              <w:jc w:val="both"/>
              <w:rPr>
                <w:sz w:val="22"/>
                <w:szCs w:val="22"/>
              </w:rPr>
            </w:pPr>
            <w:r w:rsidRPr="00FD560D">
              <w:rPr>
                <w:sz w:val="22"/>
                <w:szCs w:val="22"/>
              </w:rPr>
              <w:t>ОКПО</w:t>
            </w:r>
          </w:p>
          <w:p w:rsidR="009101C2" w:rsidRPr="00FD560D" w:rsidRDefault="009101C2" w:rsidP="00751332">
            <w:pPr>
              <w:tabs>
                <w:tab w:val="left" w:pos="426"/>
              </w:tabs>
              <w:ind w:right="-1"/>
              <w:jc w:val="both"/>
              <w:rPr>
                <w:sz w:val="22"/>
                <w:szCs w:val="22"/>
              </w:rPr>
            </w:pPr>
            <w:r w:rsidRPr="00FD560D">
              <w:rPr>
                <w:sz w:val="22"/>
                <w:szCs w:val="22"/>
              </w:rPr>
              <w:t>ОКТМО</w:t>
            </w:r>
          </w:p>
          <w:p w:rsidR="009101C2" w:rsidRPr="00FD560D" w:rsidRDefault="009101C2" w:rsidP="00751332">
            <w:pPr>
              <w:tabs>
                <w:tab w:val="left" w:pos="426"/>
              </w:tabs>
              <w:ind w:right="-1"/>
              <w:jc w:val="both"/>
              <w:rPr>
                <w:color w:val="000000"/>
                <w:sz w:val="22"/>
                <w:szCs w:val="22"/>
              </w:rPr>
            </w:pPr>
            <w:r w:rsidRPr="00FD560D">
              <w:rPr>
                <w:color w:val="000000"/>
                <w:sz w:val="22"/>
                <w:szCs w:val="22"/>
              </w:rPr>
              <w:t xml:space="preserve">Тел.: </w:t>
            </w:r>
          </w:p>
          <w:p w:rsidR="009101C2" w:rsidRPr="00FD560D" w:rsidRDefault="009101C2" w:rsidP="00751332">
            <w:pPr>
              <w:tabs>
                <w:tab w:val="left" w:pos="426"/>
              </w:tabs>
              <w:ind w:right="-1"/>
              <w:jc w:val="both"/>
              <w:rPr>
                <w:color w:val="000000"/>
                <w:sz w:val="22"/>
                <w:szCs w:val="22"/>
              </w:rPr>
            </w:pPr>
            <w:r w:rsidRPr="00FD560D">
              <w:rPr>
                <w:color w:val="000000"/>
                <w:sz w:val="22"/>
                <w:szCs w:val="22"/>
              </w:rPr>
              <w:t xml:space="preserve">Факс: </w:t>
            </w:r>
          </w:p>
          <w:p w:rsidR="009101C2" w:rsidRPr="00FD560D" w:rsidRDefault="009101C2" w:rsidP="00751332">
            <w:pPr>
              <w:tabs>
                <w:tab w:val="left" w:pos="426"/>
              </w:tabs>
              <w:ind w:right="-1"/>
              <w:rPr>
                <w:sz w:val="22"/>
                <w:szCs w:val="22"/>
              </w:rPr>
            </w:pPr>
            <w:r w:rsidRPr="00FD560D">
              <w:rPr>
                <w:color w:val="000000"/>
                <w:sz w:val="22"/>
                <w:szCs w:val="22"/>
              </w:rPr>
              <w:t xml:space="preserve">Адрес электронной почты: </w:t>
            </w:r>
            <w:r w:rsidRPr="00FD560D">
              <w:rPr>
                <w:sz w:val="22"/>
                <w:szCs w:val="22"/>
              </w:rPr>
              <w:br/>
              <w:t xml:space="preserve">Контактное лицо и его телефон: </w:t>
            </w:r>
          </w:p>
          <w:p w:rsidR="009101C2" w:rsidRPr="00FD560D" w:rsidRDefault="009101C2" w:rsidP="00751332">
            <w:pPr>
              <w:tabs>
                <w:tab w:val="left" w:pos="426"/>
              </w:tabs>
              <w:ind w:right="-1"/>
              <w:rPr>
                <w:sz w:val="22"/>
                <w:szCs w:val="22"/>
              </w:rPr>
            </w:pPr>
            <w:r w:rsidRPr="00FD560D">
              <w:rPr>
                <w:sz w:val="22"/>
                <w:szCs w:val="22"/>
              </w:rPr>
              <w:t> </w:t>
            </w:r>
          </w:p>
          <w:p w:rsidR="009101C2" w:rsidRPr="00FD560D" w:rsidRDefault="009101C2" w:rsidP="00751332">
            <w:pPr>
              <w:tabs>
                <w:tab w:val="left" w:pos="426"/>
              </w:tabs>
              <w:ind w:right="-1"/>
              <w:rPr>
                <w:bCs/>
                <w:sz w:val="22"/>
                <w:szCs w:val="22"/>
              </w:rPr>
            </w:pPr>
          </w:p>
        </w:tc>
      </w:tr>
      <w:tr w:rsidR="009101C2" w:rsidRPr="00FD560D" w:rsidTr="00495C36">
        <w:tc>
          <w:tcPr>
            <w:tcW w:w="4536" w:type="dxa"/>
          </w:tcPr>
          <w:p w:rsidR="009101C2" w:rsidRPr="00FD560D" w:rsidRDefault="009101C2" w:rsidP="00751332">
            <w:pPr>
              <w:pBdr>
                <w:bottom w:val="single" w:sz="12" w:space="1" w:color="auto"/>
              </w:pBdr>
              <w:ind w:right="-1"/>
              <w:rPr>
                <w:b/>
                <w:sz w:val="22"/>
                <w:szCs w:val="22"/>
              </w:rPr>
            </w:pPr>
          </w:p>
          <w:p w:rsidR="009101C2" w:rsidRPr="00FD560D" w:rsidRDefault="009101C2" w:rsidP="00751332">
            <w:pPr>
              <w:ind w:right="-1"/>
              <w:rPr>
                <w:b/>
                <w:sz w:val="22"/>
                <w:szCs w:val="22"/>
              </w:rPr>
            </w:pPr>
          </w:p>
          <w:p w:rsidR="00F73F06" w:rsidRDefault="00F73F06" w:rsidP="00751332">
            <w:pPr>
              <w:ind w:right="-1"/>
              <w:rPr>
                <w:b/>
                <w:sz w:val="22"/>
                <w:szCs w:val="22"/>
              </w:rPr>
            </w:pPr>
          </w:p>
          <w:p w:rsidR="009101C2" w:rsidRPr="00FD560D" w:rsidRDefault="009101C2" w:rsidP="00751332">
            <w:pPr>
              <w:ind w:right="-1"/>
              <w:rPr>
                <w:b/>
                <w:sz w:val="22"/>
                <w:szCs w:val="22"/>
              </w:rPr>
            </w:pPr>
            <w:r w:rsidRPr="00FD560D">
              <w:rPr>
                <w:b/>
                <w:sz w:val="22"/>
                <w:szCs w:val="22"/>
              </w:rPr>
              <w:t xml:space="preserve">_____________________/ </w:t>
            </w:r>
            <w:r w:rsidR="00F73F06">
              <w:rPr>
                <w:b/>
                <w:sz w:val="22"/>
                <w:szCs w:val="22"/>
              </w:rPr>
              <w:t>Р.Ф. Набиуллин</w:t>
            </w:r>
          </w:p>
          <w:p w:rsidR="009101C2" w:rsidRPr="00FD560D" w:rsidRDefault="009101C2" w:rsidP="00751332">
            <w:pPr>
              <w:ind w:right="-1"/>
              <w:rPr>
                <w:sz w:val="22"/>
                <w:szCs w:val="22"/>
              </w:rPr>
            </w:pPr>
          </w:p>
        </w:tc>
        <w:tc>
          <w:tcPr>
            <w:tcW w:w="4856" w:type="dxa"/>
          </w:tcPr>
          <w:p w:rsidR="009101C2" w:rsidRPr="00FD560D" w:rsidRDefault="009101C2" w:rsidP="00435DEB">
            <w:pPr>
              <w:pBdr>
                <w:bottom w:val="single" w:sz="12" w:space="1" w:color="auto"/>
              </w:pBdr>
              <w:ind w:right="-1"/>
              <w:rPr>
                <w:b/>
                <w:sz w:val="22"/>
                <w:szCs w:val="22"/>
              </w:rPr>
            </w:pPr>
          </w:p>
          <w:p w:rsidR="009101C2" w:rsidRPr="00FD560D" w:rsidRDefault="009101C2" w:rsidP="00435DEB">
            <w:pPr>
              <w:ind w:right="-1"/>
              <w:rPr>
                <w:b/>
                <w:sz w:val="22"/>
                <w:szCs w:val="22"/>
              </w:rPr>
            </w:pPr>
          </w:p>
          <w:p w:rsidR="009101C2" w:rsidRPr="00FD560D" w:rsidRDefault="009101C2" w:rsidP="00435DEB">
            <w:pPr>
              <w:ind w:right="-1"/>
              <w:rPr>
                <w:b/>
                <w:sz w:val="22"/>
                <w:szCs w:val="22"/>
              </w:rPr>
            </w:pPr>
          </w:p>
          <w:p w:rsidR="009101C2" w:rsidRPr="00FD560D" w:rsidRDefault="009101C2" w:rsidP="00435DEB">
            <w:pPr>
              <w:ind w:right="-1"/>
              <w:rPr>
                <w:b/>
                <w:sz w:val="22"/>
                <w:szCs w:val="22"/>
              </w:rPr>
            </w:pPr>
            <w:r w:rsidRPr="00FD560D">
              <w:rPr>
                <w:b/>
                <w:sz w:val="22"/>
                <w:szCs w:val="22"/>
              </w:rPr>
              <w:t>_____________________/ ________________ /</w:t>
            </w:r>
          </w:p>
          <w:p w:rsidR="009101C2" w:rsidRPr="00FD560D" w:rsidRDefault="009101C2" w:rsidP="00435DEB">
            <w:pPr>
              <w:ind w:right="-1"/>
              <w:rPr>
                <w:sz w:val="22"/>
                <w:szCs w:val="22"/>
              </w:rPr>
            </w:pPr>
          </w:p>
        </w:tc>
      </w:tr>
    </w:tbl>
    <w:p w:rsidR="00435DEB" w:rsidRDefault="00435DEB" w:rsidP="00435DEB">
      <w:pPr>
        <w:ind w:right="-1"/>
        <w:jc w:val="right"/>
        <w:rPr>
          <w:b/>
          <w:sz w:val="22"/>
          <w:szCs w:val="22"/>
        </w:rPr>
      </w:pPr>
    </w:p>
    <w:p w:rsidR="00435DEB" w:rsidRDefault="00435DEB" w:rsidP="00435DEB">
      <w:pPr>
        <w:ind w:right="-1"/>
        <w:jc w:val="right"/>
        <w:rPr>
          <w:b/>
          <w:sz w:val="22"/>
          <w:szCs w:val="22"/>
        </w:rPr>
      </w:pPr>
    </w:p>
    <w:p w:rsidR="00435DEB" w:rsidRDefault="00435DEB" w:rsidP="00435DEB">
      <w:pPr>
        <w:ind w:left="567" w:right="-189"/>
        <w:jc w:val="right"/>
        <w:rPr>
          <w:b/>
          <w:sz w:val="22"/>
          <w:szCs w:val="22"/>
        </w:rPr>
      </w:pPr>
    </w:p>
    <w:p w:rsidR="002A690B" w:rsidRDefault="002A690B" w:rsidP="00435DEB">
      <w:pPr>
        <w:ind w:left="567" w:right="-189"/>
        <w:jc w:val="right"/>
        <w:rPr>
          <w:b/>
          <w:sz w:val="22"/>
          <w:szCs w:val="22"/>
        </w:rPr>
      </w:pPr>
    </w:p>
    <w:p w:rsidR="005116D1" w:rsidRDefault="005116D1" w:rsidP="00435DEB">
      <w:pPr>
        <w:ind w:left="567" w:right="-189"/>
        <w:jc w:val="right"/>
        <w:rPr>
          <w:b/>
          <w:sz w:val="22"/>
          <w:szCs w:val="22"/>
        </w:rPr>
      </w:pPr>
    </w:p>
    <w:p w:rsidR="00E519A7" w:rsidRDefault="00E519A7" w:rsidP="00435DEB">
      <w:pPr>
        <w:ind w:left="567" w:right="-189"/>
        <w:jc w:val="right"/>
        <w:rPr>
          <w:b/>
          <w:sz w:val="22"/>
          <w:szCs w:val="22"/>
        </w:rPr>
      </w:pPr>
    </w:p>
    <w:p w:rsidR="00E519A7" w:rsidRDefault="00E519A7" w:rsidP="00435DEB">
      <w:pPr>
        <w:ind w:left="567" w:right="-189"/>
        <w:jc w:val="right"/>
        <w:rPr>
          <w:b/>
          <w:sz w:val="22"/>
          <w:szCs w:val="22"/>
        </w:rPr>
      </w:pPr>
    </w:p>
    <w:p w:rsidR="00E519A7" w:rsidRDefault="00E519A7" w:rsidP="00435DEB">
      <w:pPr>
        <w:ind w:left="567" w:right="-189"/>
        <w:jc w:val="right"/>
        <w:rPr>
          <w:b/>
          <w:sz w:val="22"/>
          <w:szCs w:val="22"/>
        </w:rPr>
      </w:pPr>
    </w:p>
    <w:p w:rsidR="00E519A7" w:rsidRDefault="00E519A7" w:rsidP="00435DEB">
      <w:pPr>
        <w:ind w:left="567" w:right="-189"/>
        <w:jc w:val="right"/>
        <w:rPr>
          <w:b/>
          <w:sz w:val="22"/>
          <w:szCs w:val="22"/>
        </w:rPr>
      </w:pPr>
    </w:p>
    <w:p w:rsidR="00E519A7" w:rsidRDefault="00E519A7" w:rsidP="00435DEB">
      <w:pPr>
        <w:ind w:left="567" w:right="-189"/>
        <w:jc w:val="right"/>
        <w:rPr>
          <w:b/>
          <w:sz w:val="22"/>
          <w:szCs w:val="22"/>
        </w:rPr>
      </w:pPr>
    </w:p>
    <w:p w:rsidR="00E519A7" w:rsidRDefault="00E519A7" w:rsidP="00435DEB">
      <w:pPr>
        <w:ind w:left="567" w:right="-189"/>
        <w:jc w:val="right"/>
        <w:rPr>
          <w:b/>
          <w:sz w:val="22"/>
          <w:szCs w:val="22"/>
        </w:rPr>
      </w:pPr>
    </w:p>
    <w:p w:rsidR="00E519A7" w:rsidRDefault="00E519A7" w:rsidP="00435DEB">
      <w:pPr>
        <w:ind w:left="567" w:right="-189"/>
        <w:jc w:val="right"/>
        <w:rPr>
          <w:b/>
          <w:sz w:val="22"/>
          <w:szCs w:val="22"/>
        </w:rPr>
      </w:pPr>
    </w:p>
    <w:p w:rsidR="00E519A7" w:rsidRDefault="00E519A7" w:rsidP="00435DEB">
      <w:pPr>
        <w:ind w:left="567" w:right="-189"/>
        <w:jc w:val="right"/>
        <w:rPr>
          <w:b/>
          <w:sz w:val="22"/>
          <w:szCs w:val="22"/>
        </w:rPr>
      </w:pPr>
    </w:p>
    <w:p w:rsidR="00E519A7" w:rsidRDefault="00E519A7" w:rsidP="00E519A7">
      <w:pPr>
        <w:autoSpaceDE w:val="0"/>
        <w:autoSpaceDN w:val="0"/>
        <w:adjustRightInd w:val="0"/>
        <w:ind w:left="567" w:right="-456"/>
        <w:jc w:val="right"/>
        <w:rPr>
          <w:b/>
          <w:iCs/>
          <w:color w:val="000000"/>
        </w:rPr>
        <w:sectPr w:rsidR="00E519A7" w:rsidSect="00E519A7">
          <w:pgSz w:w="11906" w:h="16838" w:code="9"/>
          <w:pgMar w:top="426" w:right="850" w:bottom="284" w:left="1701" w:header="709" w:footer="709" w:gutter="0"/>
          <w:cols w:space="708"/>
          <w:titlePg/>
          <w:docGrid w:linePitch="360"/>
        </w:sectPr>
      </w:pPr>
    </w:p>
    <w:p w:rsidR="00E519A7" w:rsidRDefault="00E519A7" w:rsidP="00A80718">
      <w:pPr>
        <w:autoSpaceDE w:val="0"/>
        <w:autoSpaceDN w:val="0"/>
        <w:adjustRightInd w:val="0"/>
        <w:ind w:left="567" w:right="111"/>
        <w:jc w:val="right"/>
        <w:rPr>
          <w:b/>
          <w:iCs/>
          <w:color w:val="000000"/>
        </w:rPr>
      </w:pPr>
      <w:r w:rsidRPr="00097B1E">
        <w:rPr>
          <w:b/>
          <w:iCs/>
          <w:color w:val="000000"/>
        </w:rPr>
        <w:t xml:space="preserve">Приложение № 1 </w:t>
      </w:r>
      <w:r w:rsidRPr="00097B1E">
        <w:rPr>
          <w:b/>
          <w:iCs/>
          <w:color w:val="000000"/>
        </w:rPr>
        <w:br/>
        <w:t xml:space="preserve">к </w:t>
      </w:r>
      <w:r>
        <w:rPr>
          <w:b/>
          <w:iCs/>
          <w:color w:val="000000"/>
        </w:rPr>
        <w:t>Государственному контракту</w:t>
      </w:r>
    </w:p>
    <w:p w:rsidR="00E519A7" w:rsidRPr="00097B1E" w:rsidRDefault="00E519A7" w:rsidP="00A80718">
      <w:pPr>
        <w:autoSpaceDE w:val="0"/>
        <w:autoSpaceDN w:val="0"/>
        <w:adjustRightInd w:val="0"/>
        <w:ind w:left="567" w:right="111"/>
        <w:jc w:val="right"/>
        <w:rPr>
          <w:b/>
          <w:iCs/>
          <w:color w:val="000000"/>
        </w:rPr>
      </w:pPr>
      <w:r>
        <w:rPr>
          <w:b/>
          <w:iCs/>
          <w:color w:val="000000"/>
        </w:rPr>
        <w:t>№___ от «___» ___________ 2026г.</w:t>
      </w:r>
    </w:p>
    <w:p w:rsidR="00E519A7" w:rsidRPr="00097B1E" w:rsidRDefault="00E519A7" w:rsidP="00E519A7">
      <w:pPr>
        <w:autoSpaceDE w:val="0"/>
        <w:autoSpaceDN w:val="0"/>
        <w:adjustRightInd w:val="0"/>
        <w:ind w:left="567" w:right="-456"/>
        <w:rPr>
          <w:b/>
          <w:i/>
          <w:iCs/>
          <w:color w:val="000000"/>
        </w:rPr>
      </w:pPr>
    </w:p>
    <w:p w:rsidR="00E519A7" w:rsidRPr="00097B1E" w:rsidRDefault="00E519A7" w:rsidP="00E519A7">
      <w:pPr>
        <w:autoSpaceDE w:val="0"/>
        <w:autoSpaceDN w:val="0"/>
        <w:adjustRightInd w:val="0"/>
        <w:ind w:left="567" w:right="-456"/>
        <w:jc w:val="center"/>
        <w:rPr>
          <w:b/>
          <w:i/>
          <w:iCs/>
          <w:color w:val="000000"/>
        </w:rPr>
      </w:pPr>
      <w:r>
        <w:rPr>
          <w:b/>
          <w:bCs/>
        </w:rPr>
        <w:t>ТЕХНИЧЕСКОЕ ЗАДАНИЕ</w:t>
      </w:r>
    </w:p>
    <w:p w:rsidR="00E519A7" w:rsidRDefault="00E519A7" w:rsidP="00E519A7">
      <w:pPr>
        <w:autoSpaceDE w:val="0"/>
        <w:autoSpaceDN w:val="0"/>
        <w:adjustRightInd w:val="0"/>
        <w:ind w:right="-31"/>
        <w:jc w:val="center"/>
        <w:rPr>
          <w:b/>
          <w:sz w:val="22"/>
          <w:szCs w:val="22"/>
        </w:rPr>
      </w:pPr>
    </w:p>
    <w:p w:rsidR="00E519A7" w:rsidRPr="00DF7C58" w:rsidRDefault="00E519A7" w:rsidP="00E519A7">
      <w:pPr>
        <w:widowControl w:val="0"/>
        <w:ind w:firstLine="567"/>
        <w:jc w:val="both"/>
        <w:rPr>
          <w:shd w:val="clear" w:color="auto" w:fill="FFFFFF"/>
        </w:rPr>
      </w:pPr>
      <w:r>
        <w:rPr>
          <w:shd w:val="clear" w:color="auto" w:fill="FFFFFF"/>
        </w:rPr>
        <w:t>1</w:t>
      </w:r>
      <w:r w:rsidRPr="00DF7C58">
        <w:rPr>
          <w:shd w:val="clear" w:color="auto" w:fill="FFFFFF"/>
        </w:rPr>
        <w:t>.</w:t>
      </w:r>
      <w:r w:rsidRPr="00DF7C58">
        <w:rPr>
          <w:shd w:val="clear" w:color="auto" w:fill="FFFFFF"/>
        </w:rPr>
        <w:tab/>
        <w:t>Цель проведения работ: Целью оборудования Объекта системами противопожарной защиты является:</w:t>
      </w:r>
    </w:p>
    <w:p w:rsidR="00E519A7" w:rsidRDefault="00E519A7" w:rsidP="00E519A7">
      <w:pPr>
        <w:widowControl w:val="0"/>
        <w:jc w:val="both"/>
        <w:rPr>
          <w:shd w:val="clear" w:color="auto" w:fill="FFFFFF"/>
        </w:rPr>
      </w:pPr>
      <w:r>
        <w:rPr>
          <w:shd w:val="clear" w:color="auto" w:fill="FFFFFF"/>
        </w:rPr>
        <w:t xml:space="preserve">- </w:t>
      </w:r>
      <w:r w:rsidRPr="00DF7C58">
        <w:rPr>
          <w:shd w:val="clear" w:color="auto" w:fill="FFFFFF"/>
        </w:rPr>
        <w:t>защита людей от воздействия опасных факторов пожара, которое может привести к травматизму и (или) гибели людей</w:t>
      </w:r>
      <w:r>
        <w:rPr>
          <w:shd w:val="clear" w:color="auto" w:fill="FFFFFF"/>
        </w:rPr>
        <w:t xml:space="preserve"> </w:t>
      </w:r>
    </w:p>
    <w:p w:rsidR="00E519A7" w:rsidRDefault="00E519A7" w:rsidP="00E519A7">
      <w:pPr>
        <w:widowControl w:val="0"/>
        <w:jc w:val="both"/>
        <w:rPr>
          <w:shd w:val="clear" w:color="auto" w:fill="FFFFFF"/>
        </w:rPr>
      </w:pPr>
      <w:r>
        <w:rPr>
          <w:shd w:val="clear" w:color="auto" w:fill="FFFFFF"/>
        </w:rPr>
        <w:t xml:space="preserve">- </w:t>
      </w:r>
      <w:r w:rsidRPr="00DF7C58">
        <w:rPr>
          <w:shd w:val="clear" w:color="auto" w:fill="FFFFFF"/>
        </w:rPr>
        <w:t>защита имущества учреждения от воздействия опасных факторов пожара и (или) ограничение его последствий;</w:t>
      </w:r>
      <w:r>
        <w:rPr>
          <w:shd w:val="clear" w:color="auto" w:fill="FFFFFF"/>
        </w:rPr>
        <w:t xml:space="preserve"> </w:t>
      </w:r>
    </w:p>
    <w:p w:rsidR="00E519A7" w:rsidRPr="00DF7C58" w:rsidRDefault="00E519A7" w:rsidP="00E519A7">
      <w:pPr>
        <w:widowControl w:val="0"/>
        <w:jc w:val="both"/>
        <w:rPr>
          <w:shd w:val="clear" w:color="auto" w:fill="FFFFFF"/>
        </w:rPr>
      </w:pPr>
      <w:r>
        <w:rPr>
          <w:shd w:val="clear" w:color="auto" w:fill="FFFFFF"/>
        </w:rPr>
        <w:t xml:space="preserve">- </w:t>
      </w:r>
      <w:r w:rsidRPr="00DF7C58">
        <w:rPr>
          <w:shd w:val="clear" w:color="auto" w:fill="FFFFFF"/>
        </w:rPr>
        <w:t xml:space="preserve">защита людей путём обнаружения и извещения о разных видах нештатных ситуаций, таких как несанкционированное </w:t>
      </w:r>
      <w:r>
        <w:rPr>
          <w:shd w:val="clear" w:color="auto" w:fill="FFFFFF"/>
        </w:rPr>
        <w:t xml:space="preserve">  </w:t>
      </w:r>
      <w:r w:rsidRPr="00DF7C58">
        <w:rPr>
          <w:shd w:val="clear" w:color="auto" w:fill="FFFFFF"/>
        </w:rPr>
        <w:t>проникновение, пожар или другие аварийные ситуации;</w:t>
      </w:r>
    </w:p>
    <w:p w:rsidR="00E519A7" w:rsidRPr="00DF7C58" w:rsidRDefault="00E519A7" w:rsidP="00E519A7">
      <w:pPr>
        <w:widowControl w:val="0"/>
        <w:jc w:val="both"/>
        <w:rPr>
          <w:shd w:val="clear" w:color="auto" w:fill="FFFFFF"/>
        </w:rPr>
      </w:pPr>
      <w:r>
        <w:rPr>
          <w:shd w:val="clear" w:color="auto" w:fill="FFFFFF"/>
        </w:rPr>
        <w:t xml:space="preserve">- </w:t>
      </w:r>
      <w:r w:rsidRPr="00DF7C58">
        <w:rPr>
          <w:shd w:val="clear" w:color="auto" w:fill="FFFFFF"/>
        </w:rPr>
        <w:t>организация пропускного режима, запрет доступа на охраняемую территорию посторонних лиц;</w:t>
      </w:r>
    </w:p>
    <w:p w:rsidR="00E519A7" w:rsidRDefault="00E519A7" w:rsidP="00E519A7">
      <w:pPr>
        <w:widowControl w:val="0"/>
        <w:jc w:val="both"/>
        <w:rPr>
          <w:shd w:val="clear" w:color="auto" w:fill="FFFFFF"/>
        </w:rPr>
      </w:pPr>
      <w:r>
        <w:rPr>
          <w:shd w:val="clear" w:color="auto" w:fill="FFFFFF"/>
        </w:rPr>
        <w:t xml:space="preserve">- </w:t>
      </w:r>
      <w:r w:rsidRPr="00DF7C58">
        <w:rPr>
          <w:shd w:val="clear" w:color="auto" w:fill="FFFFFF"/>
        </w:rPr>
        <w:t>сохранность активов и материальных ценностей;</w:t>
      </w:r>
      <w:r>
        <w:rPr>
          <w:shd w:val="clear" w:color="auto" w:fill="FFFFFF"/>
        </w:rPr>
        <w:t xml:space="preserve"> </w:t>
      </w:r>
    </w:p>
    <w:p w:rsidR="00E519A7" w:rsidRPr="00DF7C58" w:rsidRDefault="00E519A7" w:rsidP="00E519A7">
      <w:pPr>
        <w:widowControl w:val="0"/>
        <w:jc w:val="both"/>
        <w:rPr>
          <w:shd w:val="clear" w:color="auto" w:fill="FFFFFF"/>
        </w:rPr>
      </w:pPr>
      <w:r>
        <w:rPr>
          <w:shd w:val="clear" w:color="auto" w:fill="FFFFFF"/>
        </w:rPr>
        <w:t xml:space="preserve">- </w:t>
      </w:r>
      <w:r w:rsidRPr="00DF7C58">
        <w:rPr>
          <w:shd w:val="clear" w:color="auto" w:fill="FFFFFF"/>
        </w:rPr>
        <w:t xml:space="preserve">защита людей путём обнаружения и извещения о разных видах нештатных ситуаций, таких как несанкционированное </w:t>
      </w:r>
      <w:r>
        <w:rPr>
          <w:shd w:val="clear" w:color="auto" w:fill="FFFFFF"/>
        </w:rPr>
        <w:t xml:space="preserve">  </w:t>
      </w:r>
      <w:r w:rsidRPr="00DF7C58">
        <w:rPr>
          <w:shd w:val="clear" w:color="auto" w:fill="FFFFFF"/>
        </w:rPr>
        <w:t>проникновение.</w:t>
      </w:r>
    </w:p>
    <w:p w:rsidR="00E519A7" w:rsidRPr="00DF7C58" w:rsidRDefault="00E519A7" w:rsidP="00E519A7">
      <w:pPr>
        <w:widowControl w:val="0"/>
        <w:ind w:firstLine="567"/>
        <w:jc w:val="both"/>
        <w:rPr>
          <w:shd w:val="clear" w:color="auto" w:fill="FFFFFF"/>
        </w:rPr>
      </w:pPr>
      <w:r>
        <w:rPr>
          <w:shd w:val="clear" w:color="auto" w:fill="FFFFFF"/>
        </w:rPr>
        <w:t>2</w:t>
      </w:r>
      <w:r w:rsidRPr="00DF7C58">
        <w:rPr>
          <w:shd w:val="clear" w:color="auto" w:fill="FFFFFF"/>
        </w:rPr>
        <w:t>.</w:t>
      </w:r>
      <w:r w:rsidRPr="00DF7C58">
        <w:rPr>
          <w:shd w:val="clear" w:color="auto" w:fill="FFFFFF"/>
        </w:rPr>
        <w:tab/>
        <w:t>Назначение систем</w:t>
      </w:r>
    </w:p>
    <w:p w:rsidR="00E519A7" w:rsidRPr="00DF7C58" w:rsidRDefault="00E519A7" w:rsidP="00E519A7">
      <w:pPr>
        <w:widowControl w:val="0"/>
        <w:ind w:firstLine="567"/>
        <w:jc w:val="both"/>
        <w:rPr>
          <w:shd w:val="clear" w:color="auto" w:fill="FFFFFF"/>
        </w:rPr>
      </w:pPr>
      <w:r>
        <w:rPr>
          <w:shd w:val="clear" w:color="auto" w:fill="FFFFFF"/>
        </w:rPr>
        <w:t>2</w:t>
      </w:r>
      <w:r w:rsidRPr="00DF7C58">
        <w:rPr>
          <w:shd w:val="clear" w:color="auto" w:fill="FFFFFF"/>
        </w:rPr>
        <w:t>.1.</w:t>
      </w:r>
      <w:r w:rsidRPr="00DF7C58">
        <w:rPr>
          <w:shd w:val="clear" w:color="auto" w:fill="FFFFFF"/>
        </w:rPr>
        <w:tab/>
        <w:t>Система пожарной сигнализации</w:t>
      </w:r>
    </w:p>
    <w:p w:rsidR="00E519A7" w:rsidRPr="00DF7C58" w:rsidRDefault="00E519A7" w:rsidP="00E519A7">
      <w:pPr>
        <w:widowControl w:val="0"/>
        <w:ind w:firstLine="567"/>
        <w:jc w:val="both"/>
        <w:rPr>
          <w:shd w:val="clear" w:color="auto" w:fill="FFFFFF"/>
        </w:rPr>
      </w:pPr>
      <w:r w:rsidRPr="00DF7C58">
        <w:rPr>
          <w:shd w:val="clear" w:color="auto" w:fill="FFFFFF"/>
        </w:rPr>
        <w:t xml:space="preserve">СПС предназначена для своевременного, достоверного обнаружения источника возгорания и оперативного реагирования на это событие. </w:t>
      </w:r>
      <w:r w:rsidR="00A80718">
        <w:rPr>
          <w:shd w:val="clear" w:color="auto" w:fill="FFFFFF"/>
        </w:rPr>
        <w:br/>
      </w:r>
      <w:r w:rsidRPr="00DF7C58">
        <w:rPr>
          <w:shd w:val="clear" w:color="auto" w:fill="FFFFFF"/>
        </w:rPr>
        <w:t>В соответствии с заданным алгоритмом она осуществляет сбор и обработку данных по ключевым параметрам, выдает команды на включение системы оповещения и выводит тревожное оповещение о пожаре в помещение дежурного персонала, на пульт централизованного наблюдения (далее – ПЦН) и на специальные выносные устройства оповещения, а также формирует сигналы для управления СОУЭ.</w:t>
      </w:r>
    </w:p>
    <w:p w:rsidR="00E519A7" w:rsidRPr="00DF7C58" w:rsidRDefault="00E519A7" w:rsidP="00E519A7">
      <w:pPr>
        <w:widowControl w:val="0"/>
        <w:ind w:firstLine="567"/>
        <w:jc w:val="both"/>
        <w:rPr>
          <w:shd w:val="clear" w:color="auto" w:fill="FFFFFF"/>
        </w:rPr>
      </w:pPr>
      <w:r>
        <w:rPr>
          <w:shd w:val="clear" w:color="auto" w:fill="FFFFFF"/>
        </w:rPr>
        <w:t>2</w:t>
      </w:r>
      <w:r w:rsidRPr="00DF7C58">
        <w:rPr>
          <w:shd w:val="clear" w:color="auto" w:fill="FFFFFF"/>
        </w:rPr>
        <w:t>.2.</w:t>
      </w:r>
      <w:r w:rsidRPr="00DF7C58">
        <w:rPr>
          <w:shd w:val="clear" w:color="auto" w:fill="FFFFFF"/>
        </w:rPr>
        <w:tab/>
        <w:t>Система оповещения и управления эвакуацией</w:t>
      </w:r>
    </w:p>
    <w:p w:rsidR="00E519A7" w:rsidRPr="00DF7C58" w:rsidRDefault="00E519A7" w:rsidP="00E519A7">
      <w:pPr>
        <w:widowControl w:val="0"/>
        <w:ind w:firstLine="567"/>
        <w:jc w:val="both"/>
        <w:rPr>
          <w:shd w:val="clear" w:color="auto" w:fill="FFFFFF"/>
        </w:rPr>
      </w:pPr>
      <w:r w:rsidRPr="00DF7C58">
        <w:rPr>
          <w:shd w:val="clear" w:color="auto" w:fill="FFFFFF"/>
        </w:rPr>
        <w:t>Основной функцией СОУЭ является своевременное сообщение информации о возникновении пожара, необходимости эвакуироваться с подачей световых и звуковых (речевых) сигналов во все помещения с постоянным или временным пребыванием людей.</w:t>
      </w:r>
    </w:p>
    <w:p w:rsidR="00E519A7" w:rsidRPr="00DF7C58" w:rsidRDefault="00E519A7" w:rsidP="00E519A7">
      <w:pPr>
        <w:widowControl w:val="0"/>
        <w:ind w:firstLine="567"/>
        <w:jc w:val="both"/>
        <w:rPr>
          <w:shd w:val="clear" w:color="auto" w:fill="FFFFFF"/>
        </w:rPr>
      </w:pPr>
      <w:r>
        <w:rPr>
          <w:shd w:val="clear" w:color="auto" w:fill="FFFFFF"/>
        </w:rPr>
        <w:t>3</w:t>
      </w:r>
      <w:r w:rsidRPr="00DF7C58">
        <w:rPr>
          <w:shd w:val="clear" w:color="auto" w:fill="FFFFFF"/>
        </w:rPr>
        <w:t>.</w:t>
      </w:r>
      <w:r w:rsidRPr="00DF7C58">
        <w:rPr>
          <w:shd w:val="clear" w:color="auto" w:fill="FFFFFF"/>
        </w:rPr>
        <w:tab/>
        <w:t>Требования к качеству выполняемых работ</w:t>
      </w:r>
    </w:p>
    <w:p w:rsidR="00E519A7" w:rsidRPr="00DF7C58" w:rsidRDefault="00E519A7" w:rsidP="00E519A7">
      <w:pPr>
        <w:widowControl w:val="0"/>
        <w:ind w:firstLine="567"/>
        <w:jc w:val="both"/>
        <w:rPr>
          <w:shd w:val="clear" w:color="auto" w:fill="FFFFFF"/>
        </w:rPr>
      </w:pPr>
      <w:r w:rsidRPr="00DF7C58">
        <w:rPr>
          <w:shd w:val="clear" w:color="auto" w:fill="FFFFFF"/>
        </w:rPr>
        <w:t>Работы по разработке СПС, СОУЭ на Объекте и разработке проектной документации должны осуществляться в соответствии с требованиями следующих нормативных документов:</w:t>
      </w:r>
    </w:p>
    <w:p w:rsidR="00E519A7" w:rsidRPr="00DF7C58" w:rsidRDefault="00E519A7" w:rsidP="00E519A7">
      <w:pPr>
        <w:widowControl w:val="0"/>
        <w:ind w:firstLine="567"/>
        <w:jc w:val="both"/>
        <w:rPr>
          <w:shd w:val="clear" w:color="auto" w:fill="FFFFFF"/>
        </w:rPr>
      </w:pPr>
      <w:r w:rsidRPr="00DF7C58">
        <w:rPr>
          <w:shd w:val="clear" w:color="auto" w:fill="FFFFFF"/>
        </w:rPr>
        <w:tab/>
        <w:t>- ГОСТ Р 59639-2021 изм. 01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rsidR="00E519A7" w:rsidRPr="00DF7C58" w:rsidRDefault="00E519A7" w:rsidP="00E519A7">
      <w:pPr>
        <w:widowControl w:val="0"/>
        <w:ind w:firstLine="567"/>
        <w:jc w:val="both"/>
        <w:rPr>
          <w:shd w:val="clear" w:color="auto" w:fill="FFFFFF"/>
        </w:rPr>
      </w:pPr>
      <w:r w:rsidRPr="00DF7C58">
        <w:rPr>
          <w:shd w:val="clear" w:color="auto" w:fill="FFFFFF"/>
        </w:rPr>
        <w:tab/>
        <w:t xml:space="preserve"> - ГОСТ Р 59638-2021 изм. 01 «Системы пожарной сигнализации. Руководство по проектированию, монтажу, техническому обслуживанию и ремонту. Методы испытаний на работоспособность»; - Федеральный закон «Технический регламент о требованиях пожарной безопасности» от 22.07.2008 №123-ФЗ;</w:t>
      </w:r>
    </w:p>
    <w:p w:rsidR="00E519A7" w:rsidRPr="00DF7C58" w:rsidRDefault="00E519A7" w:rsidP="00E519A7">
      <w:pPr>
        <w:widowControl w:val="0"/>
        <w:ind w:firstLine="567"/>
        <w:jc w:val="both"/>
        <w:rPr>
          <w:shd w:val="clear" w:color="auto" w:fill="FFFFFF"/>
        </w:rPr>
      </w:pPr>
      <w:r w:rsidRPr="00DF7C58">
        <w:rPr>
          <w:shd w:val="clear" w:color="auto" w:fill="FFFFFF"/>
        </w:rPr>
        <w:tab/>
        <w:t xml:space="preserve"> - СП 3.13130.2009 «Системы противопожарной защиты. Система оповещения и управления эвакуацией людей при пожаре. Требования пожарной безопасности» приказ МЧС России от 25.03.2009 № 173; - ГОСТ Р 21.101-2020 «Система проектной документации для строительства. Основные требования к проектной и рабочей документации»; </w:t>
      </w:r>
    </w:p>
    <w:p w:rsidR="00E519A7" w:rsidRPr="00DF7C58" w:rsidRDefault="00E519A7" w:rsidP="00E519A7">
      <w:pPr>
        <w:widowControl w:val="0"/>
        <w:ind w:firstLine="567"/>
        <w:jc w:val="both"/>
        <w:rPr>
          <w:shd w:val="clear" w:color="auto" w:fill="FFFFFF"/>
        </w:rPr>
      </w:pPr>
      <w:r w:rsidRPr="00DF7C58">
        <w:rPr>
          <w:shd w:val="clear" w:color="auto" w:fill="FFFFFF"/>
        </w:rPr>
        <w:tab/>
        <w:t xml:space="preserve">Постановление Правительства РФ от 16.09.2020 г. №1479 «Об утверждении Правил противопожарного режима в Российской Федерации»; </w:t>
      </w:r>
    </w:p>
    <w:p w:rsidR="00E519A7" w:rsidRPr="00DF7C58" w:rsidRDefault="00E519A7" w:rsidP="00E519A7">
      <w:pPr>
        <w:widowControl w:val="0"/>
        <w:ind w:firstLine="567"/>
        <w:jc w:val="both"/>
        <w:rPr>
          <w:shd w:val="clear" w:color="auto" w:fill="FFFFFF"/>
        </w:rPr>
      </w:pPr>
      <w:r w:rsidRPr="00DF7C58">
        <w:rPr>
          <w:shd w:val="clear" w:color="auto" w:fill="FFFFFF"/>
        </w:rPr>
        <w:tab/>
        <w:t xml:space="preserve">РД 25.952-90 «Системы автоматического пожаротушения, пожарной, охранной и охранно-пожарной сигнализации. Порядок разработки задания на проектирование»; </w:t>
      </w:r>
    </w:p>
    <w:p w:rsidR="00E519A7" w:rsidRPr="00DF7C58" w:rsidRDefault="00E519A7" w:rsidP="00E519A7">
      <w:pPr>
        <w:widowControl w:val="0"/>
        <w:ind w:firstLine="567"/>
        <w:jc w:val="both"/>
        <w:rPr>
          <w:shd w:val="clear" w:color="auto" w:fill="FFFFFF"/>
        </w:rPr>
      </w:pPr>
      <w:r w:rsidRPr="00DF7C58">
        <w:rPr>
          <w:shd w:val="clear" w:color="auto" w:fill="FFFFFF"/>
        </w:rPr>
        <w:tab/>
        <w:t xml:space="preserve">РД 25.964-90 «Система технического обслуживания и ремонта автоматических установок пожаротушения, дымоудаления, пожарной и охранно-пожарной сигнализации»; </w:t>
      </w:r>
    </w:p>
    <w:p w:rsidR="00E519A7" w:rsidRPr="00DF7C58" w:rsidRDefault="00E519A7" w:rsidP="00E519A7">
      <w:pPr>
        <w:widowControl w:val="0"/>
        <w:ind w:firstLine="567"/>
        <w:jc w:val="both"/>
        <w:rPr>
          <w:shd w:val="clear" w:color="auto" w:fill="FFFFFF"/>
        </w:rPr>
      </w:pPr>
      <w:r w:rsidRPr="00DF7C58">
        <w:rPr>
          <w:shd w:val="clear" w:color="auto" w:fill="FFFFFF"/>
        </w:rPr>
        <w:tab/>
        <w:t>ГОСТ Р 12.3.047-2012 «Система стандартов безопасности труда. Пожарная безопасность технологических процессов. Общие требования. Методы контроля»;</w:t>
      </w:r>
    </w:p>
    <w:p w:rsidR="00E519A7" w:rsidRPr="00DF7C58" w:rsidRDefault="00E519A7" w:rsidP="00E519A7">
      <w:pPr>
        <w:widowControl w:val="0"/>
        <w:ind w:firstLine="567"/>
        <w:jc w:val="both"/>
        <w:rPr>
          <w:shd w:val="clear" w:color="auto" w:fill="FFFFFF"/>
        </w:rPr>
      </w:pPr>
      <w:r w:rsidRPr="00DF7C58">
        <w:rPr>
          <w:shd w:val="clear" w:color="auto" w:fill="FFFFFF"/>
        </w:rPr>
        <w:tab/>
        <w:t xml:space="preserve">СП 484.1311500.2020 изм. №1 от 01.09.2025 «Системы противопожарной защиты. Системы пожарной сигнализации и автоматизация систем противопожарной защиты»; </w:t>
      </w:r>
    </w:p>
    <w:p w:rsidR="00E519A7" w:rsidRPr="00DF7C58" w:rsidRDefault="00E519A7" w:rsidP="00E519A7">
      <w:pPr>
        <w:widowControl w:val="0"/>
        <w:ind w:firstLine="567"/>
        <w:jc w:val="both"/>
        <w:rPr>
          <w:shd w:val="clear" w:color="auto" w:fill="FFFFFF"/>
        </w:rPr>
      </w:pPr>
      <w:r w:rsidRPr="00DF7C58">
        <w:rPr>
          <w:shd w:val="clear" w:color="auto" w:fill="FFFFFF"/>
        </w:rPr>
        <w:tab/>
        <w:t>СП 485.1311500.2020 «Системы противопожарной защиты. Установки пожаротушения автоматические. Нормы и правила проектирования»;</w:t>
      </w:r>
    </w:p>
    <w:p w:rsidR="00E519A7" w:rsidRPr="00DF7C58" w:rsidRDefault="00E519A7" w:rsidP="00E519A7">
      <w:pPr>
        <w:widowControl w:val="0"/>
        <w:ind w:firstLine="567"/>
        <w:jc w:val="both"/>
        <w:rPr>
          <w:shd w:val="clear" w:color="auto" w:fill="FFFFFF"/>
        </w:rPr>
      </w:pPr>
      <w:r w:rsidRPr="00DF7C58">
        <w:rPr>
          <w:shd w:val="clear" w:color="auto" w:fill="FFFFFF"/>
        </w:rPr>
        <w:tab/>
        <w:t xml:space="preserve">СП 486.1311500.2020 изм. №1 от 10.05.2025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w:t>
      </w:r>
    </w:p>
    <w:p w:rsidR="00E519A7" w:rsidRPr="00DF7C58" w:rsidRDefault="00E519A7" w:rsidP="00E519A7">
      <w:pPr>
        <w:widowControl w:val="0"/>
        <w:ind w:firstLine="567"/>
        <w:jc w:val="both"/>
        <w:rPr>
          <w:shd w:val="clear" w:color="auto" w:fill="FFFFFF"/>
        </w:rPr>
      </w:pPr>
      <w:r w:rsidRPr="00DF7C58">
        <w:rPr>
          <w:shd w:val="clear" w:color="auto" w:fill="FFFFFF"/>
        </w:rPr>
        <w:tab/>
        <w:t xml:space="preserve">Приказ МЧС России от 6 апреля 2021 г. N 200 "Об утверждении свода правил СП 6.13130 "Системы противопожарной защиты. Электроустановки низковольтные. Требования пожарной безопасности"; </w:t>
      </w:r>
    </w:p>
    <w:p w:rsidR="00E519A7" w:rsidRPr="00DF7C58" w:rsidRDefault="00E519A7" w:rsidP="00E519A7">
      <w:pPr>
        <w:widowControl w:val="0"/>
        <w:ind w:firstLine="567"/>
        <w:jc w:val="both"/>
        <w:rPr>
          <w:shd w:val="clear" w:color="auto" w:fill="FFFFFF"/>
        </w:rPr>
      </w:pPr>
      <w:r w:rsidRPr="00DF7C58">
        <w:rPr>
          <w:shd w:val="clear" w:color="auto" w:fill="FFFFFF"/>
        </w:rPr>
        <w:tab/>
        <w:t>«ПУЭ» издание 7. Правила устройства электроустановок (утвержденные Приказом Минэнерго РФ от 8 июля 2002 г. N 204).ГОСТ 31565-2012 «Кабельные изделия. Требования пожарной безопасности»;</w:t>
      </w:r>
    </w:p>
    <w:p w:rsidR="00E519A7" w:rsidRPr="00DF7C58" w:rsidRDefault="00E519A7" w:rsidP="00E519A7">
      <w:pPr>
        <w:widowControl w:val="0"/>
        <w:ind w:firstLine="567"/>
        <w:jc w:val="both"/>
        <w:rPr>
          <w:shd w:val="clear" w:color="auto" w:fill="FFFFFF"/>
        </w:rPr>
      </w:pPr>
      <w:r w:rsidRPr="00DF7C58">
        <w:rPr>
          <w:shd w:val="clear" w:color="auto" w:fill="FFFFFF"/>
        </w:rPr>
        <w:tab/>
        <w:t xml:space="preserve">НПБ 104-03. Проектирование систем оповещения людей о пожаре в зданиях и сооружениях; </w:t>
      </w:r>
    </w:p>
    <w:p w:rsidR="00E519A7" w:rsidRPr="00DF7C58" w:rsidRDefault="00E519A7" w:rsidP="00E519A7">
      <w:pPr>
        <w:widowControl w:val="0"/>
        <w:ind w:firstLine="567"/>
        <w:jc w:val="both"/>
        <w:rPr>
          <w:shd w:val="clear" w:color="auto" w:fill="FFFFFF"/>
        </w:rPr>
      </w:pPr>
      <w:r w:rsidRPr="00DF7C58">
        <w:rPr>
          <w:shd w:val="clear" w:color="auto" w:fill="FFFFFF"/>
        </w:rPr>
        <w:tab/>
        <w:t>Постановление Правительства РФ от 01.09.2021 N 1464 "Об утверждении требований к оснащению объектов защиты автоматическими установками пожаротушения, системой пожарной сигнализации, системой оповещения и управления эвакуацией людей при пожаре";</w:t>
      </w:r>
    </w:p>
    <w:p w:rsidR="00E519A7" w:rsidRPr="00DF7C58" w:rsidRDefault="00E519A7" w:rsidP="00E519A7">
      <w:pPr>
        <w:widowControl w:val="0"/>
        <w:ind w:firstLine="567"/>
        <w:jc w:val="both"/>
        <w:rPr>
          <w:shd w:val="clear" w:color="auto" w:fill="FFFFFF"/>
        </w:rPr>
      </w:pPr>
      <w:r w:rsidRPr="00DF7C58">
        <w:rPr>
          <w:shd w:val="clear" w:color="auto" w:fill="FFFFFF"/>
        </w:rPr>
        <w:tab/>
        <w:t xml:space="preserve"> - Постановление Правительства РФ от 16.02.2008 N 87 (ред. от 21.10.2025) "О составе разделов проектной документации и требованиях к их содержанию";</w:t>
      </w:r>
    </w:p>
    <w:p w:rsidR="00E519A7" w:rsidRPr="00DF7C58" w:rsidRDefault="00E519A7" w:rsidP="00E519A7">
      <w:pPr>
        <w:widowControl w:val="0"/>
        <w:ind w:firstLine="567"/>
        <w:jc w:val="both"/>
        <w:rPr>
          <w:shd w:val="clear" w:color="auto" w:fill="FFFFFF"/>
        </w:rPr>
      </w:pPr>
      <w:r w:rsidRPr="00DF7C58">
        <w:rPr>
          <w:shd w:val="clear" w:color="auto" w:fill="FFFFFF"/>
        </w:rPr>
        <w:tab/>
        <w:t xml:space="preserve"> - Постановление правительства РФ от 30.11.2021г №2106 (ред. от 20.12.2022, 16.11.2023) “О порядке аттестации физических лиц на право проектирования средств обеспечения пожарной безопасности зданий и сооружений, которые введены в эксплуатацию”.</w:t>
      </w:r>
    </w:p>
    <w:p w:rsidR="00E519A7" w:rsidRPr="00DF7C58" w:rsidRDefault="00E519A7" w:rsidP="00E519A7">
      <w:pPr>
        <w:widowControl w:val="0"/>
        <w:ind w:firstLine="567"/>
        <w:jc w:val="both"/>
        <w:rPr>
          <w:shd w:val="clear" w:color="auto" w:fill="FFFFFF"/>
        </w:rPr>
      </w:pPr>
      <w:r>
        <w:rPr>
          <w:shd w:val="clear" w:color="auto" w:fill="FFFFFF"/>
        </w:rPr>
        <w:t>4</w:t>
      </w:r>
      <w:r w:rsidRPr="00DF7C58">
        <w:rPr>
          <w:shd w:val="clear" w:color="auto" w:fill="FFFFFF"/>
        </w:rPr>
        <w:t>.</w:t>
      </w:r>
      <w:r w:rsidRPr="00DF7C58">
        <w:rPr>
          <w:shd w:val="clear" w:color="auto" w:fill="FFFFFF"/>
        </w:rPr>
        <w:tab/>
        <w:t>Содержание и объемы работ</w:t>
      </w:r>
    </w:p>
    <w:p w:rsidR="00E519A7" w:rsidRPr="00DF7C58" w:rsidRDefault="00E519A7" w:rsidP="00E519A7">
      <w:pPr>
        <w:widowControl w:val="0"/>
        <w:ind w:firstLine="567"/>
        <w:jc w:val="both"/>
        <w:rPr>
          <w:shd w:val="clear" w:color="auto" w:fill="FFFFFF"/>
        </w:rPr>
      </w:pPr>
      <w:r w:rsidRPr="00DF7C58">
        <w:rPr>
          <w:shd w:val="clear" w:color="auto" w:fill="FFFFFF"/>
        </w:rPr>
        <w:t>Работы по разработке рабочей документации СПС, СОУЭ включают в себя:</w:t>
      </w:r>
    </w:p>
    <w:p w:rsidR="00E519A7" w:rsidRPr="00DF7C58" w:rsidRDefault="00E519A7" w:rsidP="00E519A7">
      <w:pPr>
        <w:widowControl w:val="0"/>
        <w:ind w:firstLine="567"/>
        <w:jc w:val="both"/>
        <w:rPr>
          <w:shd w:val="clear" w:color="auto" w:fill="FFFFFF"/>
        </w:rPr>
      </w:pPr>
      <w:r w:rsidRPr="00DF7C58">
        <w:rPr>
          <w:shd w:val="clear" w:color="auto" w:fill="FFFFFF"/>
        </w:rPr>
        <w:tab/>
        <w:t>проведение предпроектного обследования Объекта силами Подрядчика совместно с представителем Заказчика (ответственным за обеспечение безопасности на Объекте);</w:t>
      </w:r>
    </w:p>
    <w:p w:rsidR="00E519A7" w:rsidRPr="00DF7C58" w:rsidRDefault="00E519A7" w:rsidP="00E519A7">
      <w:pPr>
        <w:widowControl w:val="0"/>
        <w:ind w:firstLine="567"/>
        <w:jc w:val="both"/>
        <w:rPr>
          <w:shd w:val="clear" w:color="auto" w:fill="FFFFFF"/>
        </w:rPr>
      </w:pPr>
      <w:r w:rsidRPr="00DF7C58">
        <w:rPr>
          <w:shd w:val="clear" w:color="auto" w:fill="FFFFFF"/>
        </w:rPr>
        <w:tab/>
        <w:t>разработка рабочей документации СПС, СОУЭ для Объектов  с составлением отдельных локально-сметных расчетов на каждую проектируемую систему;</w:t>
      </w:r>
    </w:p>
    <w:p w:rsidR="00E519A7" w:rsidRPr="00DF7C58" w:rsidRDefault="00E519A7" w:rsidP="00E519A7">
      <w:pPr>
        <w:widowControl w:val="0"/>
        <w:ind w:firstLine="567"/>
        <w:jc w:val="both"/>
        <w:rPr>
          <w:shd w:val="clear" w:color="auto" w:fill="FFFFFF"/>
        </w:rPr>
      </w:pPr>
      <w:r w:rsidRPr="00DF7C58">
        <w:rPr>
          <w:shd w:val="clear" w:color="auto" w:fill="FFFFFF"/>
        </w:rPr>
        <w:t>Выбор проектных решений и оборудования согласовывается с Заказчиком заранее на стадии проектирования.</w:t>
      </w:r>
    </w:p>
    <w:p w:rsidR="00E519A7" w:rsidRPr="00DF7C58" w:rsidRDefault="00E519A7" w:rsidP="00E519A7">
      <w:pPr>
        <w:widowControl w:val="0"/>
        <w:ind w:firstLine="567"/>
        <w:jc w:val="both"/>
        <w:rPr>
          <w:shd w:val="clear" w:color="auto" w:fill="FFFFFF"/>
        </w:rPr>
      </w:pPr>
      <w:r>
        <w:rPr>
          <w:shd w:val="clear" w:color="auto" w:fill="FFFFFF"/>
        </w:rPr>
        <w:t>5</w:t>
      </w:r>
      <w:r w:rsidRPr="00DF7C58">
        <w:rPr>
          <w:shd w:val="clear" w:color="auto" w:fill="FFFFFF"/>
        </w:rPr>
        <w:t>.</w:t>
      </w:r>
      <w:r w:rsidRPr="00DF7C58">
        <w:rPr>
          <w:shd w:val="clear" w:color="auto" w:fill="FFFFFF"/>
        </w:rPr>
        <w:tab/>
        <w:t>Технические требования к проектируемым системам и режиму их работы</w:t>
      </w:r>
    </w:p>
    <w:p w:rsidR="00E519A7" w:rsidRPr="00DF7C58" w:rsidRDefault="00E519A7" w:rsidP="00E519A7">
      <w:pPr>
        <w:widowControl w:val="0"/>
        <w:ind w:firstLine="567"/>
        <w:jc w:val="both"/>
        <w:rPr>
          <w:shd w:val="clear" w:color="auto" w:fill="FFFFFF"/>
        </w:rPr>
      </w:pPr>
      <w:r w:rsidRPr="00DF7C58">
        <w:rPr>
          <w:shd w:val="clear" w:color="auto" w:fill="FFFFFF"/>
        </w:rPr>
        <w:t>СПС, СОУЭ, в зависимости от разработанного при их проектировании алгоритма должны обеспечивать:</w:t>
      </w:r>
    </w:p>
    <w:p w:rsidR="00E519A7" w:rsidRPr="00DF7C58" w:rsidRDefault="00E519A7" w:rsidP="00E519A7">
      <w:pPr>
        <w:widowControl w:val="0"/>
        <w:ind w:firstLine="567"/>
        <w:jc w:val="both"/>
        <w:rPr>
          <w:shd w:val="clear" w:color="auto" w:fill="FFFFFF"/>
        </w:rPr>
      </w:pPr>
      <w:r w:rsidRPr="00DF7C58">
        <w:rPr>
          <w:shd w:val="clear" w:color="auto" w:fill="FFFFFF"/>
        </w:rPr>
        <w:tab/>
        <w:t>Автоматическое обнаружение пожара, подачу управляющих сигналов на технические средства оповещения людей о пожаре и управления эвакуацией людей.</w:t>
      </w:r>
    </w:p>
    <w:p w:rsidR="00E519A7" w:rsidRPr="00DF7C58" w:rsidRDefault="00E519A7" w:rsidP="00E519A7">
      <w:pPr>
        <w:widowControl w:val="0"/>
        <w:ind w:firstLine="567"/>
        <w:jc w:val="both"/>
        <w:rPr>
          <w:shd w:val="clear" w:color="auto" w:fill="FFFFFF"/>
        </w:rPr>
      </w:pPr>
      <w:r w:rsidRPr="00DF7C58">
        <w:rPr>
          <w:shd w:val="clear" w:color="auto" w:fill="FFFFFF"/>
        </w:rPr>
        <w:tab/>
        <w:t>Автоматическое информирование дежурного персонала и направление на ПЦН сигнала о возникновении пожара с отображением места его возникновения.</w:t>
      </w:r>
    </w:p>
    <w:p w:rsidR="00E519A7" w:rsidRPr="00DF7C58" w:rsidRDefault="00E519A7" w:rsidP="00E519A7">
      <w:pPr>
        <w:widowControl w:val="0"/>
        <w:ind w:firstLine="567"/>
        <w:jc w:val="both"/>
        <w:rPr>
          <w:shd w:val="clear" w:color="auto" w:fill="FFFFFF"/>
        </w:rPr>
      </w:pPr>
      <w:r w:rsidRPr="00DF7C58">
        <w:rPr>
          <w:shd w:val="clear" w:color="auto" w:fill="FFFFFF"/>
        </w:rPr>
        <w:tab/>
        <w:t>Автоматическое информирование дежурного персонала и направление на ПЦН сигнала о возникновении неисправности линий связи между отдельными техническими средствами, входящими в системы противопожарной защиты.</w:t>
      </w:r>
    </w:p>
    <w:p w:rsidR="00E519A7" w:rsidRPr="00DF7C58" w:rsidRDefault="00E519A7" w:rsidP="00E519A7">
      <w:pPr>
        <w:widowControl w:val="0"/>
        <w:ind w:firstLine="567"/>
        <w:jc w:val="both"/>
        <w:rPr>
          <w:shd w:val="clear" w:color="auto" w:fill="FFFFFF"/>
        </w:rPr>
      </w:pPr>
      <w:r w:rsidRPr="00DF7C58">
        <w:rPr>
          <w:shd w:val="clear" w:color="auto" w:fill="FFFFFF"/>
        </w:rPr>
        <w:tab/>
        <w:t>Контроль пожарных оповещателей и шлейфов пожарной сигнализации в дежурном режиме.</w:t>
      </w:r>
    </w:p>
    <w:p w:rsidR="00E519A7" w:rsidRPr="00DF7C58" w:rsidRDefault="00E519A7" w:rsidP="00E519A7">
      <w:pPr>
        <w:widowControl w:val="0"/>
        <w:ind w:firstLine="567"/>
        <w:jc w:val="both"/>
        <w:rPr>
          <w:shd w:val="clear" w:color="auto" w:fill="FFFFFF"/>
        </w:rPr>
      </w:pPr>
      <w:r w:rsidRPr="00DF7C58">
        <w:rPr>
          <w:shd w:val="clear" w:color="auto" w:fill="FFFFFF"/>
        </w:rPr>
        <w:tab/>
        <w:t>Контроль шлейфов и своевременное обнаружение неисправностей.</w:t>
      </w:r>
    </w:p>
    <w:p w:rsidR="00E519A7" w:rsidRPr="00DF7C58" w:rsidRDefault="00E519A7" w:rsidP="00E519A7">
      <w:pPr>
        <w:widowControl w:val="0"/>
        <w:ind w:firstLine="567"/>
        <w:jc w:val="both"/>
        <w:rPr>
          <w:shd w:val="clear" w:color="auto" w:fill="FFFFFF"/>
        </w:rPr>
      </w:pPr>
      <w:r w:rsidRPr="00DF7C58">
        <w:rPr>
          <w:shd w:val="clear" w:color="auto" w:fill="FFFFFF"/>
        </w:rPr>
        <w:tab/>
        <w:t>Автоматическую проверку исправности шлейфов сигнализации и линий связи, а также самодиагностику их состояния в дежурном режиме.</w:t>
      </w:r>
    </w:p>
    <w:p w:rsidR="00E519A7" w:rsidRPr="00DF7C58" w:rsidRDefault="00E519A7" w:rsidP="00E519A7">
      <w:pPr>
        <w:widowControl w:val="0"/>
        <w:ind w:firstLine="567"/>
        <w:jc w:val="both"/>
        <w:rPr>
          <w:shd w:val="clear" w:color="auto" w:fill="FFFFFF"/>
        </w:rPr>
      </w:pPr>
      <w:r w:rsidRPr="00DF7C58">
        <w:rPr>
          <w:shd w:val="clear" w:color="auto" w:fill="FFFFFF"/>
        </w:rPr>
        <w:tab/>
        <w:t>Сохранение автономности работы при сбоях в энергоснабжении путем автоматического переключения на резервное питание без нарушения установленных режимов работы и функционального состояния системы.</w:t>
      </w:r>
    </w:p>
    <w:p w:rsidR="00E519A7" w:rsidRPr="00DF7C58" w:rsidRDefault="00E519A7" w:rsidP="00E519A7">
      <w:pPr>
        <w:widowControl w:val="0"/>
        <w:ind w:firstLine="567"/>
        <w:jc w:val="both"/>
        <w:rPr>
          <w:shd w:val="clear" w:color="auto" w:fill="FFFFFF"/>
        </w:rPr>
      </w:pPr>
      <w:r w:rsidRPr="00DF7C58">
        <w:rPr>
          <w:shd w:val="clear" w:color="auto" w:fill="FFFFFF"/>
        </w:rPr>
        <w:tab/>
        <w:t>Функцию звуковой индикации, предупреждающей о разрядке источников резервного питания ниже допустимого предела.</w:t>
      </w:r>
    </w:p>
    <w:p w:rsidR="00E519A7" w:rsidRPr="00DF7C58" w:rsidRDefault="00E519A7" w:rsidP="00E519A7">
      <w:pPr>
        <w:widowControl w:val="0"/>
        <w:ind w:firstLine="567"/>
        <w:jc w:val="both"/>
        <w:rPr>
          <w:shd w:val="clear" w:color="auto" w:fill="FFFFFF"/>
        </w:rPr>
      </w:pPr>
      <w:r w:rsidRPr="00DF7C58">
        <w:rPr>
          <w:shd w:val="clear" w:color="auto" w:fill="FFFFFF"/>
        </w:rPr>
        <w:tab/>
        <w:t>Контроль систем, выполняющих противопожарные мероприятия (прием сигналов).</w:t>
      </w:r>
    </w:p>
    <w:p w:rsidR="00E519A7" w:rsidRPr="00DF7C58" w:rsidRDefault="00E519A7" w:rsidP="00E519A7">
      <w:pPr>
        <w:widowControl w:val="0"/>
        <w:ind w:firstLine="567"/>
        <w:jc w:val="both"/>
        <w:rPr>
          <w:shd w:val="clear" w:color="auto" w:fill="FFFFFF"/>
        </w:rPr>
      </w:pPr>
      <w:r w:rsidRPr="00DF7C58">
        <w:rPr>
          <w:shd w:val="clear" w:color="auto" w:fill="FFFFFF"/>
        </w:rPr>
        <w:tab/>
        <w:t>Круглосуточную работу всех устройств.</w:t>
      </w:r>
    </w:p>
    <w:p w:rsidR="00E519A7" w:rsidRPr="00DF7C58" w:rsidRDefault="00E519A7" w:rsidP="00E519A7">
      <w:pPr>
        <w:widowControl w:val="0"/>
        <w:ind w:firstLine="567"/>
        <w:jc w:val="both"/>
        <w:rPr>
          <w:shd w:val="clear" w:color="auto" w:fill="FFFFFF"/>
        </w:rPr>
      </w:pPr>
      <w:r w:rsidRPr="00DF7C58">
        <w:rPr>
          <w:shd w:val="clear" w:color="auto" w:fill="FFFFFF"/>
        </w:rPr>
        <w:t xml:space="preserve">Состав разделов проектной документации и их содержание должны соответствовать Постановлению Правительства РФ от 16 февраля 2008 г. № 87 </w:t>
      </w:r>
      <w:r w:rsidR="00270761">
        <w:rPr>
          <w:shd w:val="clear" w:color="auto" w:fill="FFFFFF"/>
        </w:rPr>
        <w:br/>
      </w:r>
      <w:r w:rsidRPr="00DF7C58">
        <w:rPr>
          <w:shd w:val="clear" w:color="auto" w:fill="FFFFFF"/>
        </w:rPr>
        <w:t>"О составе разделов проектной документации и требованиях к их содержанию". При разработке проекта СОТ необходимо руководствоваться действующими нормативными документами.</w:t>
      </w:r>
    </w:p>
    <w:p w:rsidR="00E519A7" w:rsidRPr="00DF7C58" w:rsidRDefault="00E519A7" w:rsidP="00E519A7">
      <w:pPr>
        <w:widowControl w:val="0"/>
        <w:ind w:firstLine="567"/>
        <w:jc w:val="both"/>
        <w:rPr>
          <w:shd w:val="clear" w:color="auto" w:fill="FFFFFF"/>
        </w:rPr>
      </w:pPr>
      <w:r w:rsidRPr="00DF7C58">
        <w:rPr>
          <w:shd w:val="clear" w:color="auto" w:fill="FFFFFF"/>
        </w:rPr>
        <w:t>При оформлении документации должны быть учтены требования Национального стандарт РФ ГОСТ Р 21.101-2020 "Система проектной документации для строительства. Основные требования к проектной и рабочей документации" и Национального стандарт РФ ГОСТ Р 21.703-2020 "Система проектной документации для строительства. Правила выполнения рабочей документации проводных средств связи".</w:t>
      </w:r>
    </w:p>
    <w:p w:rsidR="00E519A7" w:rsidRPr="00DF7C58" w:rsidRDefault="00E519A7" w:rsidP="00E519A7">
      <w:pPr>
        <w:widowControl w:val="0"/>
        <w:ind w:firstLine="567"/>
        <w:jc w:val="both"/>
        <w:rPr>
          <w:shd w:val="clear" w:color="auto" w:fill="FFFFFF"/>
        </w:rPr>
      </w:pPr>
      <w:r w:rsidRPr="00DF7C58">
        <w:rPr>
          <w:shd w:val="clear" w:color="auto" w:fill="FFFFFF"/>
        </w:rPr>
        <w:t>Система пожарной сигнализации должна быть выполнена на базе оборудования адресного типа.</w:t>
      </w:r>
    </w:p>
    <w:p w:rsidR="00E519A7" w:rsidRPr="00DF7C58" w:rsidRDefault="00E519A7" w:rsidP="00E519A7">
      <w:pPr>
        <w:widowControl w:val="0"/>
        <w:ind w:firstLine="567"/>
        <w:jc w:val="both"/>
        <w:rPr>
          <w:shd w:val="clear" w:color="auto" w:fill="FFFFFF"/>
        </w:rPr>
      </w:pPr>
      <w:r w:rsidRPr="00DF7C58">
        <w:rPr>
          <w:shd w:val="clear" w:color="auto" w:fill="FFFFFF"/>
        </w:rPr>
        <w:t>По принципу действия, составу оборудования и элементов СОУЭ должна быть не ниже 2 типа.</w:t>
      </w:r>
    </w:p>
    <w:p w:rsidR="00E519A7" w:rsidRPr="00DF7C58" w:rsidRDefault="00E519A7" w:rsidP="00E519A7">
      <w:pPr>
        <w:widowControl w:val="0"/>
        <w:ind w:firstLine="567"/>
        <w:jc w:val="both"/>
        <w:rPr>
          <w:shd w:val="clear" w:color="auto" w:fill="FFFFFF"/>
        </w:rPr>
      </w:pPr>
      <w:r w:rsidRPr="00DF7C58">
        <w:rPr>
          <w:shd w:val="clear" w:color="auto" w:fill="FFFFFF"/>
        </w:rPr>
        <w:t>СПС, СОУЭ должны предусматривать возможность расширения по производительности и объему обрабатываемой информации путем модернизации используемых технических средств.</w:t>
      </w:r>
    </w:p>
    <w:p w:rsidR="00E519A7" w:rsidRPr="00DF7C58" w:rsidRDefault="00E519A7" w:rsidP="00E519A7">
      <w:pPr>
        <w:widowControl w:val="0"/>
        <w:ind w:firstLine="567"/>
        <w:jc w:val="both"/>
        <w:rPr>
          <w:shd w:val="clear" w:color="auto" w:fill="FFFFFF"/>
        </w:rPr>
      </w:pPr>
      <w:r w:rsidRPr="00DF7C58">
        <w:rPr>
          <w:shd w:val="clear" w:color="auto" w:fill="FFFFFF"/>
        </w:rPr>
        <w:t>СПС, СОУЭ должны предусматривать возможность интеграции систем с оборудованием сторонних производителей.</w:t>
      </w:r>
    </w:p>
    <w:p w:rsidR="00E519A7" w:rsidRPr="00DF7C58" w:rsidRDefault="00E519A7" w:rsidP="00E519A7">
      <w:pPr>
        <w:widowControl w:val="0"/>
        <w:ind w:firstLine="567"/>
        <w:jc w:val="both"/>
        <w:rPr>
          <w:shd w:val="clear" w:color="auto" w:fill="FFFFFF"/>
        </w:rPr>
      </w:pPr>
      <w:r w:rsidRPr="00DF7C58">
        <w:rPr>
          <w:shd w:val="clear" w:color="auto" w:fill="FFFFFF"/>
        </w:rPr>
        <w:t>Системы должны работать в сопряжении.</w:t>
      </w:r>
    </w:p>
    <w:p w:rsidR="00E519A7" w:rsidRPr="00DF7C58" w:rsidRDefault="00E519A7" w:rsidP="00E519A7">
      <w:pPr>
        <w:widowControl w:val="0"/>
        <w:ind w:firstLine="567"/>
        <w:jc w:val="both"/>
        <w:rPr>
          <w:shd w:val="clear" w:color="auto" w:fill="FFFFFF"/>
        </w:rPr>
      </w:pPr>
      <w:r>
        <w:rPr>
          <w:shd w:val="clear" w:color="auto" w:fill="FFFFFF"/>
        </w:rPr>
        <w:t>6</w:t>
      </w:r>
      <w:r w:rsidRPr="00DF7C58">
        <w:rPr>
          <w:shd w:val="clear" w:color="auto" w:fill="FFFFFF"/>
        </w:rPr>
        <w:t>.</w:t>
      </w:r>
      <w:r w:rsidRPr="00DF7C58">
        <w:rPr>
          <w:shd w:val="clear" w:color="auto" w:fill="FFFFFF"/>
        </w:rPr>
        <w:tab/>
        <w:t>Требования к применяемому оборудованию</w:t>
      </w:r>
    </w:p>
    <w:p w:rsidR="00E519A7" w:rsidRPr="00DF7C58" w:rsidRDefault="00E519A7" w:rsidP="00E519A7">
      <w:pPr>
        <w:widowControl w:val="0"/>
        <w:ind w:firstLine="567"/>
        <w:jc w:val="both"/>
        <w:rPr>
          <w:shd w:val="clear" w:color="auto" w:fill="FFFFFF"/>
        </w:rPr>
      </w:pPr>
      <w:r w:rsidRPr="00DF7C58">
        <w:rPr>
          <w:shd w:val="clear" w:color="auto" w:fill="FFFFFF"/>
        </w:rPr>
        <w:t xml:space="preserve">Всё оборудование, используемое при проектировании и подлежащее установке на Объекте, должно быть современным (оборудование, которое выпускается производителем на момент проектирования). </w:t>
      </w:r>
    </w:p>
    <w:p w:rsidR="00E519A7" w:rsidRPr="00DF7C58" w:rsidRDefault="00E519A7" w:rsidP="00E519A7">
      <w:pPr>
        <w:widowControl w:val="0"/>
        <w:ind w:firstLine="567"/>
        <w:jc w:val="both"/>
        <w:rPr>
          <w:shd w:val="clear" w:color="auto" w:fill="FFFFFF"/>
        </w:rPr>
      </w:pPr>
      <w:r w:rsidRPr="00DF7C58">
        <w:rPr>
          <w:shd w:val="clear" w:color="auto" w:fill="FFFFFF"/>
        </w:rPr>
        <w:t>Производительность оборудования должна обеспечивать выполнение штатных задач.</w:t>
      </w:r>
    </w:p>
    <w:p w:rsidR="00E519A7" w:rsidRPr="00DF7C58" w:rsidRDefault="00E519A7" w:rsidP="00E519A7">
      <w:pPr>
        <w:widowControl w:val="0"/>
        <w:ind w:firstLine="567"/>
        <w:jc w:val="both"/>
        <w:rPr>
          <w:shd w:val="clear" w:color="auto" w:fill="FFFFFF"/>
        </w:rPr>
      </w:pPr>
      <w:r w:rsidRPr="00DF7C58">
        <w:rPr>
          <w:shd w:val="clear" w:color="auto" w:fill="FFFFFF"/>
        </w:rPr>
        <w:t xml:space="preserve">Оборудование должно иметь сертификат соответствия техническому регламенту о требованиях пожарной безопасности. </w:t>
      </w:r>
    </w:p>
    <w:p w:rsidR="00E519A7" w:rsidRPr="00DF7C58" w:rsidRDefault="00E519A7" w:rsidP="00E519A7">
      <w:pPr>
        <w:widowControl w:val="0"/>
        <w:ind w:firstLine="567"/>
        <w:jc w:val="both"/>
        <w:rPr>
          <w:shd w:val="clear" w:color="auto" w:fill="FFFFFF"/>
        </w:rPr>
      </w:pPr>
      <w:r w:rsidRPr="00DF7C58">
        <w:rPr>
          <w:shd w:val="clear" w:color="auto" w:fill="FFFFFF"/>
        </w:rPr>
        <w:t>Принимаемые технические решения должны соответствовать требованиям экономических,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Объекта.</w:t>
      </w:r>
    </w:p>
    <w:p w:rsidR="00E519A7" w:rsidRPr="00DF7C58" w:rsidRDefault="00E519A7" w:rsidP="00E519A7">
      <w:pPr>
        <w:widowControl w:val="0"/>
        <w:ind w:firstLine="567"/>
        <w:jc w:val="both"/>
        <w:rPr>
          <w:shd w:val="clear" w:color="auto" w:fill="FFFFFF"/>
        </w:rPr>
      </w:pPr>
      <w:r w:rsidRPr="00DF7C58">
        <w:rPr>
          <w:shd w:val="clear" w:color="auto" w:fill="FFFFFF"/>
        </w:rPr>
        <w:t xml:space="preserve">Устанавливаемое на Объекте оборудование должно быть безвредно для здоровья лиц, имеющих доступ на Объект, в процессе его хранения, монтажа, демонтажа, использования и эксплуатации в соответствии с требованиями производителей оборудования и разработанной (созданной) проектной документации. </w:t>
      </w:r>
    </w:p>
    <w:p w:rsidR="00E519A7" w:rsidRPr="00DF7C58" w:rsidRDefault="00E519A7" w:rsidP="00E519A7">
      <w:pPr>
        <w:widowControl w:val="0"/>
        <w:ind w:firstLine="567"/>
        <w:jc w:val="both"/>
        <w:rPr>
          <w:shd w:val="clear" w:color="auto" w:fill="FFFFFF"/>
        </w:rPr>
      </w:pPr>
      <w:r w:rsidRPr="00DF7C58">
        <w:rPr>
          <w:shd w:val="clear" w:color="auto" w:fill="FFFFFF"/>
        </w:rPr>
        <w:t>Тип оборудования СПС определяется Подрядчиком в зависимости от технологических, конструктивных и объемно-планировочных особенностей Объекта в соответствии с требованиями СП 484.1311500.2020 "Системы противопожарной защиты. Системы пожарной сигнализации и автоматизация систем противопожарной защиты. Нормы и правила проектирования" и с учетом положений СП 486.1311500.2020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w:t>
      </w:r>
    </w:p>
    <w:p w:rsidR="00E519A7" w:rsidRPr="00DF7C58" w:rsidRDefault="00E519A7" w:rsidP="00E519A7">
      <w:pPr>
        <w:widowControl w:val="0"/>
        <w:ind w:firstLine="567"/>
        <w:jc w:val="both"/>
        <w:rPr>
          <w:shd w:val="clear" w:color="auto" w:fill="FFFFFF"/>
        </w:rPr>
      </w:pPr>
      <w:r w:rsidRPr="00DF7C58">
        <w:rPr>
          <w:shd w:val="clear" w:color="auto" w:fill="FFFFFF"/>
        </w:rPr>
        <w:t>Тип СОУЭ на Объекте защиты должен соответствовать СП 3.13130.2009 "Системы противопожарной защиты. Система оповещения и управления эвакуацией людей при пожаре. Требования пожарной безопасности" (далее – СП 3.13130.2009).</w:t>
      </w:r>
    </w:p>
    <w:p w:rsidR="00E519A7" w:rsidRPr="00DF7C58" w:rsidRDefault="00E519A7" w:rsidP="00E519A7">
      <w:pPr>
        <w:widowControl w:val="0"/>
        <w:ind w:firstLine="567"/>
        <w:jc w:val="both"/>
        <w:rPr>
          <w:shd w:val="clear" w:color="auto" w:fill="FFFFFF"/>
        </w:rPr>
      </w:pPr>
      <w:r w:rsidRPr="00DF7C58">
        <w:rPr>
          <w:shd w:val="clear" w:color="auto" w:fill="FFFFFF"/>
        </w:rPr>
        <w:t>Допустимый эквивалентный уровень звука в помещениях должен соответствовать Свод правил СП 51.13330.2011 "СНиП 23-03-2003. Защита от шума" для конкретного типа помещения.</w:t>
      </w:r>
    </w:p>
    <w:p w:rsidR="00E519A7" w:rsidRPr="00DF7C58" w:rsidRDefault="00E519A7" w:rsidP="00E519A7">
      <w:pPr>
        <w:widowControl w:val="0"/>
        <w:ind w:firstLine="567"/>
        <w:jc w:val="both"/>
        <w:rPr>
          <w:shd w:val="clear" w:color="auto" w:fill="FFFFFF"/>
        </w:rPr>
      </w:pPr>
      <w:r w:rsidRPr="00DF7C58">
        <w:rPr>
          <w:shd w:val="clear" w:color="auto" w:fill="FFFFFF"/>
        </w:rPr>
        <w:t>Количество пожарных извещателей, их расстановка и мощность должны обеспечивать уровень звука во всех местах постоянного или временного пребывания людей в соответствии с нормами СП 3.13130.2009.</w:t>
      </w:r>
    </w:p>
    <w:p w:rsidR="00E519A7" w:rsidRPr="00DF7C58" w:rsidRDefault="00E519A7" w:rsidP="00E519A7">
      <w:pPr>
        <w:widowControl w:val="0"/>
        <w:ind w:firstLine="567"/>
        <w:jc w:val="both"/>
        <w:rPr>
          <w:shd w:val="clear" w:color="auto" w:fill="FFFFFF"/>
        </w:rPr>
      </w:pPr>
      <w:r w:rsidRPr="00DF7C58">
        <w:rPr>
          <w:shd w:val="clear" w:color="auto" w:fill="FFFFFF"/>
        </w:rPr>
        <w:t>Уровень звукового давления сигналов СОУЭ в защищаемых помещениях должен соответствовать СП 3.13130.2009.</w:t>
      </w:r>
    </w:p>
    <w:p w:rsidR="00E519A7" w:rsidRPr="00DF7C58" w:rsidRDefault="00E519A7" w:rsidP="00E519A7">
      <w:pPr>
        <w:widowControl w:val="0"/>
        <w:ind w:firstLine="567"/>
        <w:jc w:val="both"/>
        <w:rPr>
          <w:shd w:val="clear" w:color="auto" w:fill="FFFFFF"/>
        </w:rPr>
      </w:pPr>
      <w:r w:rsidRPr="00DF7C58">
        <w:rPr>
          <w:shd w:val="clear" w:color="auto" w:fill="FFFFFF"/>
        </w:rPr>
        <w:t>Аппаратные средства СПС, СОУЭ должны выбираться с учетом их непрерывного круглосуточного функционирования и иметь возможность быстрой замены отдельных компонентов и узлов.</w:t>
      </w:r>
    </w:p>
    <w:p w:rsidR="00E519A7" w:rsidRPr="00DF7C58" w:rsidRDefault="00E519A7" w:rsidP="00E519A7">
      <w:pPr>
        <w:widowControl w:val="0"/>
        <w:ind w:firstLine="567"/>
        <w:jc w:val="both"/>
        <w:rPr>
          <w:shd w:val="clear" w:color="auto" w:fill="FFFFFF"/>
        </w:rPr>
      </w:pPr>
      <w:r w:rsidRPr="00DF7C58">
        <w:rPr>
          <w:shd w:val="clear" w:color="auto" w:fill="FFFFFF"/>
        </w:rPr>
        <w:t>Резервный источник питания при отсутствии напряжения в сети должен обеспечивать надежное выполнение основных функций системы. Аккумуляторные батареи, выполняющие функцию источника резервного питания, должны автоматически подзаряжаться.</w:t>
      </w:r>
    </w:p>
    <w:p w:rsidR="00E519A7" w:rsidRPr="00DF7C58" w:rsidRDefault="00E519A7" w:rsidP="00E519A7">
      <w:pPr>
        <w:widowControl w:val="0"/>
        <w:ind w:firstLine="567"/>
        <w:jc w:val="both"/>
        <w:rPr>
          <w:shd w:val="clear" w:color="auto" w:fill="FFFFFF"/>
        </w:rPr>
      </w:pPr>
      <w:r w:rsidRPr="00DF7C58">
        <w:rPr>
          <w:shd w:val="clear" w:color="auto" w:fill="FFFFFF"/>
        </w:rPr>
        <w:t xml:space="preserve">Отказы оборудования СПС, СОУЭ не должны приводить к прекращению работы исправного оборудования и управления системами в целом. </w:t>
      </w:r>
    </w:p>
    <w:p w:rsidR="00E519A7" w:rsidRPr="00DF7C58" w:rsidRDefault="00E519A7" w:rsidP="00E519A7">
      <w:pPr>
        <w:widowControl w:val="0"/>
        <w:ind w:firstLine="567"/>
        <w:jc w:val="both"/>
        <w:rPr>
          <w:shd w:val="clear" w:color="auto" w:fill="FFFFFF"/>
        </w:rPr>
      </w:pPr>
      <w:r w:rsidRPr="00DF7C58">
        <w:rPr>
          <w:shd w:val="clear" w:color="auto" w:fill="FFFFFF"/>
        </w:rPr>
        <w:t>Оборудование, устанавливаемое в отапливаемых помещениях, должно функционировать при температуре окружающего воздуха в интервале от +10°С до +50°С и относительной влажности воздуха до 95%.</w:t>
      </w:r>
    </w:p>
    <w:p w:rsidR="00E519A7" w:rsidRPr="00DF7C58" w:rsidRDefault="00E519A7" w:rsidP="00E519A7">
      <w:pPr>
        <w:widowControl w:val="0"/>
        <w:ind w:firstLine="567"/>
        <w:jc w:val="both"/>
        <w:rPr>
          <w:shd w:val="clear" w:color="auto" w:fill="FFFFFF"/>
        </w:rPr>
      </w:pPr>
      <w:r w:rsidRPr="00DF7C58">
        <w:rPr>
          <w:shd w:val="clear" w:color="auto" w:fill="FFFFFF"/>
        </w:rPr>
        <w:t>Оборудование, устанавливаемое вне отапливаемых помещений, должно функционировать при температуре окружающего воздуха в интервале от -40°С до +50°С и относительной влажности воздуха до 95 %.</w:t>
      </w:r>
    </w:p>
    <w:p w:rsidR="00E519A7" w:rsidRPr="00DF7C58" w:rsidRDefault="00E519A7" w:rsidP="00E519A7">
      <w:pPr>
        <w:widowControl w:val="0"/>
        <w:ind w:firstLine="567"/>
        <w:jc w:val="both"/>
        <w:rPr>
          <w:shd w:val="clear" w:color="auto" w:fill="FFFFFF"/>
        </w:rPr>
      </w:pPr>
      <w:r w:rsidRPr="00DF7C58">
        <w:rPr>
          <w:shd w:val="clear" w:color="auto" w:fill="FFFFFF"/>
        </w:rPr>
        <w:t>Оборудование должно автоматически восстанавливать работоспособность при пропадании и последующем восстановлении питания.</w:t>
      </w:r>
    </w:p>
    <w:p w:rsidR="00E519A7" w:rsidRPr="00DF7C58" w:rsidRDefault="00E519A7" w:rsidP="00E519A7">
      <w:pPr>
        <w:widowControl w:val="0"/>
        <w:ind w:firstLine="567"/>
        <w:jc w:val="both"/>
        <w:rPr>
          <w:shd w:val="clear" w:color="auto" w:fill="FFFFFF"/>
        </w:rPr>
      </w:pPr>
      <w:r w:rsidRPr="00DF7C58">
        <w:rPr>
          <w:shd w:val="clear" w:color="auto" w:fill="FFFFFF"/>
        </w:rPr>
        <w:t>Всё устанавливаемое оборудование должно иметь российские сертификаты соответствия, должно быть безвредно для здоровья лиц, имеющих доступ на территорию объекта и эксплуатирующих его.</w:t>
      </w:r>
    </w:p>
    <w:p w:rsidR="00E519A7" w:rsidRPr="00DF7C58" w:rsidRDefault="00E519A7" w:rsidP="00E519A7">
      <w:pPr>
        <w:widowControl w:val="0"/>
        <w:ind w:firstLine="567"/>
        <w:jc w:val="both"/>
        <w:rPr>
          <w:shd w:val="clear" w:color="auto" w:fill="FFFFFF"/>
        </w:rPr>
      </w:pPr>
      <w:r w:rsidRPr="00DF7C58">
        <w:rPr>
          <w:shd w:val="clear" w:color="auto" w:fill="FFFFFF"/>
        </w:rPr>
        <w:t>Резервный источник питания при отсутствии напряжения в сети должен обеспечивать надежное выполнение основных функций системы. Аккумуляторные батареи, выполняющие функцию источника резервного питания, должны автоматически подзаряжаться.</w:t>
      </w:r>
    </w:p>
    <w:p w:rsidR="00E519A7" w:rsidRPr="00DF7C58" w:rsidRDefault="00E519A7" w:rsidP="00E519A7">
      <w:pPr>
        <w:widowControl w:val="0"/>
        <w:ind w:firstLine="567"/>
        <w:jc w:val="both"/>
        <w:rPr>
          <w:shd w:val="clear" w:color="auto" w:fill="FFFFFF"/>
        </w:rPr>
      </w:pPr>
      <w:r w:rsidRPr="00DF7C58">
        <w:rPr>
          <w:shd w:val="clear" w:color="auto" w:fill="FFFFFF"/>
        </w:rPr>
        <w:t>С</w:t>
      </w:r>
      <w:r>
        <w:rPr>
          <w:shd w:val="clear" w:color="auto" w:fill="FFFFFF"/>
        </w:rPr>
        <w:t>П</w:t>
      </w:r>
      <w:r w:rsidRPr="00DF7C58">
        <w:rPr>
          <w:shd w:val="clear" w:color="auto" w:fill="FFFFFF"/>
        </w:rPr>
        <w:t>С должны быть выполнены на базе ППКО</w:t>
      </w:r>
      <w:r>
        <w:rPr>
          <w:shd w:val="clear" w:color="auto" w:fill="FFFFFF"/>
        </w:rPr>
        <w:t>П.</w:t>
      </w:r>
    </w:p>
    <w:p w:rsidR="00E519A7" w:rsidRPr="00DF7C58" w:rsidRDefault="00E519A7" w:rsidP="00E519A7">
      <w:pPr>
        <w:widowControl w:val="0"/>
        <w:ind w:firstLine="567"/>
        <w:jc w:val="both"/>
        <w:rPr>
          <w:shd w:val="clear" w:color="auto" w:fill="FFFFFF"/>
        </w:rPr>
      </w:pPr>
      <w:r w:rsidRPr="00DF7C58">
        <w:rPr>
          <w:shd w:val="clear" w:color="auto" w:fill="FFFFFF"/>
        </w:rPr>
        <w:t>10.</w:t>
      </w:r>
      <w:r w:rsidRPr="00DF7C58">
        <w:rPr>
          <w:shd w:val="clear" w:color="auto" w:fill="FFFFFF"/>
        </w:rPr>
        <w:tab/>
        <w:t>Требования к трассам</w:t>
      </w:r>
    </w:p>
    <w:p w:rsidR="00E519A7" w:rsidRPr="00DF7C58" w:rsidRDefault="00E519A7" w:rsidP="00E519A7">
      <w:pPr>
        <w:widowControl w:val="0"/>
        <w:ind w:firstLine="567"/>
        <w:jc w:val="both"/>
        <w:rPr>
          <w:shd w:val="clear" w:color="auto" w:fill="FFFFFF"/>
        </w:rPr>
      </w:pPr>
      <w:r w:rsidRPr="00DF7C58">
        <w:rPr>
          <w:shd w:val="clear" w:color="auto" w:fill="FFFFFF"/>
        </w:rPr>
        <w:t>При проектировании выбор кабельной продукции для прокладки трасс СПС, СОУЭ осуществляется Подрядчиком на основании имеющихся сертификатов соответствия продукции требованиям Технического регламента, а также в соответствии со СП 6.13130.2021 "Системы противопожарной защиты. Электроустановки низковольтные. Требования пожарной безопасности" (далее – СП 6.13130.2021) и ГОСТом 31565-2012 "Кабельные изделия. Требования пожарной безопасности".</w:t>
      </w:r>
    </w:p>
    <w:p w:rsidR="00E519A7" w:rsidRPr="00DF7C58" w:rsidRDefault="00E519A7" w:rsidP="00E519A7">
      <w:pPr>
        <w:widowControl w:val="0"/>
        <w:ind w:firstLine="567"/>
        <w:jc w:val="both"/>
        <w:rPr>
          <w:shd w:val="clear" w:color="auto" w:fill="FFFFFF"/>
        </w:rPr>
      </w:pPr>
      <w:r w:rsidRPr="00DF7C58">
        <w:rPr>
          <w:shd w:val="clear" w:color="auto" w:fill="FFFFFF"/>
        </w:rPr>
        <w:t>Все кабельные системы должны быть спроектированы с учетом требований по физической защите трасс от повреждения.</w:t>
      </w:r>
    </w:p>
    <w:p w:rsidR="00E519A7" w:rsidRPr="00DF7C58" w:rsidRDefault="00E519A7" w:rsidP="00E519A7">
      <w:pPr>
        <w:widowControl w:val="0"/>
        <w:ind w:firstLine="567"/>
        <w:jc w:val="both"/>
        <w:rPr>
          <w:shd w:val="clear" w:color="auto" w:fill="FFFFFF"/>
        </w:rPr>
      </w:pPr>
      <w:r w:rsidRPr="00DF7C58">
        <w:rPr>
          <w:shd w:val="clear" w:color="auto" w:fill="FFFFFF"/>
        </w:rPr>
        <w:t>Кабельные сети должны быть спроектированы таким образом, чтобы при их работе и неисправностях не возникла опасность пожара, электрического поражения пользователей или обслуживающего персонала.</w:t>
      </w:r>
    </w:p>
    <w:p w:rsidR="00E519A7" w:rsidRPr="00DF7C58" w:rsidRDefault="00E519A7" w:rsidP="00E519A7">
      <w:pPr>
        <w:widowControl w:val="0"/>
        <w:ind w:firstLine="567"/>
        <w:jc w:val="both"/>
        <w:rPr>
          <w:shd w:val="clear" w:color="auto" w:fill="FFFFFF"/>
        </w:rPr>
      </w:pPr>
      <w:r w:rsidRPr="00DF7C58">
        <w:rPr>
          <w:shd w:val="clear" w:color="auto" w:fill="FFFFFF"/>
        </w:rPr>
        <w:t xml:space="preserve">Кабельные линии СПС, СОУЭ должны сохранять работоспособность в условиях пожара в течение времени, необходимого для выполнения </w:t>
      </w:r>
      <w:r w:rsidR="00270761">
        <w:rPr>
          <w:shd w:val="clear" w:color="auto" w:fill="FFFFFF"/>
        </w:rPr>
        <w:br/>
      </w:r>
      <w:r w:rsidRPr="00DF7C58">
        <w:rPr>
          <w:shd w:val="clear" w:color="auto" w:fill="FFFFFF"/>
        </w:rPr>
        <w:t>их функций и эвакуации людей в безопасную зону.</w:t>
      </w:r>
    </w:p>
    <w:p w:rsidR="00E519A7" w:rsidRPr="00DF7C58" w:rsidRDefault="00E519A7" w:rsidP="00E519A7">
      <w:pPr>
        <w:widowControl w:val="0"/>
        <w:ind w:firstLine="567"/>
        <w:jc w:val="both"/>
        <w:rPr>
          <w:shd w:val="clear" w:color="auto" w:fill="FFFFFF"/>
        </w:rPr>
      </w:pPr>
      <w:r w:rsidRPr="00DF7C58">
        <w:rPr>
          <w:shd w:val="clear" w:color="auto" w:fill="FFFFFF"/>
        </w:rPr>
        <w:t>11.</w:t>
      </w:r>
      <w:r w:rsidRPr="00DF7C58">
        <w:rPr>
          <w:shd w:val="clear" w:color="auto" w:fill="FFFFFF"/>
        </w:rPr>
        <w:tab/>
        <w:t>Требования к электроснабжению</w:t>
      </w:r>
    </w:p>
    <w:p w:rsidR="00E519A7" w:rsidRPr="00DF7C58" w:rsidRDefault="00E519A7" w:rsidP="00E519A7">
      <w:pPr>
        <w:widowControl w:val="0"/>
        <w:ind w:firstLine="567"/>
        <w:jc w:val="both"/>
        <w:rPr>
          <w:shd w:val="clear" w:color="auto" w:fill="FFFFFF"/>
        </w:rPr>
      </w:pPr>
      <w:r w:rsidRPr="00DF7C58">
        <w:rPr>
          <w:shd w:val="clear" w:color="auto" w:fill="FFFFFF"/>
        </w:rPr>
        <w:t>Электропитание технических средств СПС, СОУЭ должно осуществляться от сети переменного тока 220 В, 50 Гц.</w:t>
      </w:r>
    </w:p>
    <w:p w:rsidR="00E519A7" w:rsidRPr="00DF7C58" w:rsidRDefault="00E519A7" w:rsidP="00E519A7">
      <w:pPr>
        <w:widowControl w:val="0"/>
        <w:ind w:firstLine="567"/>
        <w:jc w:val="both"/>
        <w:rPr>
          <w:shd w:val="clear" w:color="auto" w:fill="FFFFFF"/>
        </w:rPr>
      </w:pPr>
      <w:r w:rsidRPr="00DF7C58">
        <w:rPr>
          <w:shd w:val="clear" w:color="auto" w:fill="FFFFFF"/>
        </w:rPr>
        <w:t>Для электропитания систем должно быть предусмотрено два независимых источника питания - основной и резервный.</w:t>
      </w:r>
    </w:p>
    <w:p w:rsidR="00E519A7" w:rsidRPr="00DF7C58" w:rsidRDefault="00E519A7" w:rsidP="00E519A7">
      <w:pPr>
        <w:widowControl w:val="0"/>
        <w:ind w:firstLine="567"/>
        <w:jc w:val="both"/>
        <w:rPr>
          <w:shd w:val="clear" w:color="auto" w:fill="FFFFFF"/>
        </w:rPr>
      </w:pPr>
      <w:r w:rsidRPr="00DF7C58">
        <w:rPr>
          <w:shd w:val="clear" w:color="auto" w:fill="FFFFFF"/>
        </w:rPr>
        <w:t xml:space="preserve">Основной источник питания – однофазная или трехфазная сеть переменного тока, с частотой 50 Гц. Питание электроприемников СПС, СОУЭ, должно осуществляться от панели противопожарных устройств, которая питается от вводной панели вводно-распределительного устройства (далее - ВРУ) </w:t>
      </w:r>
      <w:r w:rsidR="00270761">
        <w:rPr>
          <w:shd w:val="clear" w:color="auto" w:fill="FFFFFF"/>
        </w:rPr>
        <w:br/>
      </w:r>
      <w:r w:rsidRPr="00DF7C58">
        <w:rPr>
          <w:shd w:val="clear" w:color="auto" w:fill="FFFFFF"/>
        </w:rPr>
        <w:t>в соответствии с СП 6.13130.2021.</w:t>
      </w:r>
    </w:p>
    <w:p w:rsidR="00E519A7" w:rsidRPr="00DF7C58" w:rsidRDefault="00E519A7" w:rsidP="00E519A7">
      <w:pPr>
        <w:widowControl w:val="0"/>
        <w:ind w:firstLine="567"/>
        <w:jc w:val="both"/>
        <w:rPr>
          <w:shd w:val="clear" w:color="auto" w:fill="FFFFFF"/>
        </w:rPr>
      </w:pPr>
      <w:r w:rsidRPr="00DF7C58">
        <w:rPr>
          <w:shd w:val="clear" w:color="auto" w:fill="FFFFFF"/>
        </w:rPr>
        <w:t xml:space="preserve">Резервное питание электроприемников СПС, СОУЭ должно осуществляться от независимого автономного источника питания в соответствии с СП 6.13130.2021 и обеспечивать непрерывную работу в автономном режиме - в течение 24 часов в дежурном режиме, плюс 1 час в тревожном режиме </w:t>
      </w:r>
      <w:r w:rsidR="00270761">
        <w:rPr>
          <w:shd w:val="clear" w:color="auto" w:fill="FFFFFF"/>
        </w:rPr>
        <w:br/>
      </w:r>
      <w:r w:rsidRPr="00DF7C58">
        <w:rPr>
          <w:shd w:val="clear" w:color="auto" w:fill="FFFFFF"/>
        </w:rPr>
        <w:t>в соответствии с СП 484.1311500.2020 "Системы противопожарной защиты. Системы пожарной сигнализации и автоматизация систем противопожарной защиты. Нормы и правила проектирования".</w:t>
      </w:r>
    </w:p>
    <w:p w:rsidR="00E519A7" w:rsidRPr="00DF7C58" w:rsidRDefault="00E519A7" w:rsidP="00E519A7">
      <w:pPr>
        <w:widowControl w:val="0"/>
        <w:ind w:firstLine="567"/>
        <w:jc w:val="both"/>
        <w:rPr>
          <w:shd w:val="clear" w:color="auto" w:fill="FFFFFF"/>
        </w:rPr>
      </w:pPr>
      <w:r w:rsidRPr="00DF7C58">
        <w:rPr>
          <w:shd w:val="clear" w:color="auto" w:fill="FFFFFF"/>
        </w:rPr>
        <w:t>Оборудование системы электропитания должно обеспечивать:</w:t>
      </w:r>
    </w:p>
    <w:p w:rsidR="00E519A7" w:rsidRPr="00DF7C58" w:rsidRDefault="00E519A7" w:rsidP="00E519A7">
      <w:pPr>
        <w:widowControl w:val="0"/>
        <w:ind w:firstLine="567"/>
        <w:jc w:val="both"/>
        <w:rPr>
          <w:shd w:val="clear" w:color="auto" w:fill="FFFFFF"/>
        </w:rPr>
      </w:pPr>
      <w:r w:rsidRPr="00DF7C58">
        <w:rPr>
          <w:shd w:val="clear" w:color="auto" w:fill="FFFFFF"/>
        </w:rPr>
        <w:tab/>
        <w:t>работоспособность без сбоев и ложных срабатываний технических средств СПС, СОУЭ;</w:t>
      </w:r>
    </w:p>
    <w:p w:rsidR="00E519A7" w:rsidRPr="00DF7C58" w:rsidRDefault="00E519A7" w:rsidP="00E519A7">
      <w:pPr>
        <w:widowControl w:val="0"/>
        <w:ind w:firstLine="567"/>
        <w:jc w:val="both"/>
        <w:rPr>
          <w:shd w:val="clear" w:color="auto" w:fill="FFFFFF"/>
        </w:rPr>
      </w:pPr>
      <w:r w:rsidRPr="00DF7C58">
        <w:rPr>
          <w:shd w:val="clear" w:color="auto" w:fill="FFFFFF"/>
        </w:rPr>
        <w:tab/>
        <w:t>автоматический переход на питание от устройств бесперебойного питания при обесточивании источника питания и обратно при восстановлении электропитания.</w:t>
      </w:r>
    </w:p>
    <w:p w:rsidR="00E519A7" w:rsidRPr="00DF7C58" w:rsidRDefault="00E519A7" w:rsidP="00E519A7">
      <w:pPr>
        <w:widowControl w:val="0"/>
        <w:ind w:firstLine="567"/>
        <w:jc w:val="both"/>
        <w:rPr>
          <w:shd w:val="clear" w:color="auto" w:fill="FFFFFF"/>
        </w:rPr>
      </w:pPr>
      <w:r w:rsidRPr="00DF7C58">
        <w:rPr>
          <w:shd w:val="clear" w:color="auto" w:fill="FFFFFF"/>
        </w:rPr>
        <w:t>12.</w:t>
      </w:r>
      <w:r w:rsidRPr="00DF7C58">
        <w:rPr>
          <w:shd w:val="clear" w:color="auto" w:fill="FFFFFF"/>
        </w:rPr>
        <w:tab/>
        <w:t>Состав и требования к содержанию проектной документации</w:t>
      </w:r>
    </w:p>
    <w:p w:rsidR="00E519A7" w:rsidRPr="00DF7C58" w:rsidRDefault="00E519A7" w:rsidP="00E519A7">
      <w:pPr>
        <w:widowControl w:val="0"/>
        <w:ind w:firstLine="567"/>
        <w:jc w:val="both"/>
        <w:rPr>
          <w:shd w:val="clear" w:color="auto" w:fill="FFFFFF"/>
        </w:rPr>
      </w:pPr>
      <w:r w:rsidRPr="00DF7C58">
        <w:rPr>
          <w:shd w:val="clear" w:color="auto" w:fill="FFFFFF"/>
        </w:rPr>
        <w:t>Проектная документация должна быть разработана в соответствии с настоящим Техническим заданием и Постановление Правительства РФ от 16 февраля 2008 г. № 87 "О составе разделов проектной документации и требованиях к их содержанию", и оформлена в соответствии с ГОСТом Р 21.101-2020 "Система проектной документации для строительства. Основные требования к проектной и рабочей документации".</w:t>
      </w:r>
    </w:p>
    <w:p w:rsidR="00E519A7" w:rsidRPr="00DF7C58" w:rsidRDefault="00E519A7" w:rsidP="00E519A7">
      <w:pPr>
        <w:widowControl w:val="0"/>
        <w:ind w:firstLine="567"/>
        <w:jc w:val="both"/>
        <w:rPr>
          <w:shd w:val="clear" w:color="auto" w:fill="FFFFFF"/>
        </w:rPr>
      </w:pPr>
      <w:r w:rsidRPr="00DF7C58">
        <w:rPr>
          <w:shd w:val="clear" w:color="auto" w:fill="FFFFFF"/>
        </w:rPr>
        <w:t>По окончании выполнения проектных работ Подрядчиком должна быть представлена следующая документация:</w:t>
      </w:r>
    </w:p>
    <w:p w:rsidR="00E519A7" w:rsidRPr="00DF7C58" w:rsidRDefault="00E519A7" w:rsidP="00E519A7">
      <w:pPr>
        <w:widowControl w:val="0"/>
        <w:ind w:firstLine="567"/>
        <w:jc w:val="both"/>
        <w:rPr>
          <w:shd w:val="clear" w:color="auto" w:fill="FFFFFF"/>
        </w:rPr>
      </w:pPr>
      <w:r w:rsidRPr="00DF7C58">
        <w:rPr>
          <w:shd w:val="clear" w:color="auto" w:fill="FFFFFF"/>
        </w:rPr>
        <w:tab/>
        <w:t>Акт по результатам обследования Объекта (</w:t>
      </w:r>
      <w:r w:rsidRPr="007E3BA2">
        <w:rPr>
          <w:shd w:val="clear" w:color="auto" w:fill="FFFFFF"/>
        </w:rPr>
        <w:t>на основании раздела 5 Технического задания</w:t>
      </w:r>
      <w:r w:rsidRPr="00DF7C58">
        <w:rPr>
          <w:shd w:val="clear" w:color="auto" w:fill="FFFFFF"/>
        </w:rPr>
        <w:t>).</w:t>
      </w:r>
    </w:p>
    <w:p w:rsidR="00E519A7" w:rsidRPr="00DF7C58" w:rsidRDefault="00E519A7" w:rsidP="00E519A7">
      <w:pPr>
        <w:widowControl w:val="0"/>
        <w:ind w:firstLine="567"/>
        <w:jc w:val="both"/>
        <w:rPr>
          <w:shd w:val="clear" w:color="auto" w:fill="FFFFFF"/>
        </w:rPr>
      </w:pPr>
      <w:r w:rsidRPr="00DF7C58">
        <w:rPr>
          <w:shd w:val="clear" w:color="auto" w:fill="FFFFFF"/>
        </w:rPr>
        <w:tab/>
        <w:t>Проектная документация в следующем составе:</w:t>
      </w:r>
    </w:p>
    <w:p w:rsidR="00E519A7" w:rsidRPr="00DF7C58" w:rsidRDefault="00E519A7" w:rsidP="00E519A7">
      <w:pPr>
        <w:widowControl w:val="0"/>
        <w:ind w:firstLine="567"/>
        <w:jc w:val="both"/>
        <w:rPr>
          <w:shd w:val="clear" w:color="auto" w:fill="FFFFFF"/>
        </w:rPr>
      </w:pPr>
      <w:r w:rsidRPr="00DF7C58">
        <w:rPr>
          <w:shd w:val="clear" w:color="auto" w:fill="FFFFFF"/>
        </w:rPr>
        <w:t>•</w:t>
      </w:r>
      <w:r w:rsidRPr="00DF7C58">
        <w:rPr>
          <w:shd w:val="clear" w:color="auto" w:fill="FFFFFF"/>
        </w:rPr>
        <w:tab/>
        <w:t>текстовые документы (пояснительная записка, алгоритм работы систем);</w:t>
      </w:r>
    </w:p>
    <w:p w:rsidR="00E519A7" w:rsidRPr="00DF7C58" w:rsidRDefault="00E519A7" w:rsidP="00E519A7">
      <w:pPr>
        <w:widowControl w:val="0"/>
        <w:ind w:firstLine="567"/>
        <w:jc w:val="both"/>
        <w:rPr>
          <w:shd w:val="clear" w:color="auto" w:fill="FFFFFF"/>
        </w:rPr>
      </w:pPr>
      <w:r w:rsidRPr="00DF7C58">
        <w:rPr>
          <w:shd w:val="clear" w:color="auto" w:fill="FFFFFF"/>
        </w:rPr>
        <w:t>•</w:t>
      </w:r>
      <w:r w:rsidRPr="00DF7C58">
        <w:rPr>
          <w:shd w:val="clear" w:color="auto" w:fill="FFFFFF"/>
        </w:rPr>
        <w:tab/>
        <w:t>рабочая документация (основные комплекты чертежей; планы и схемы расположения и подключения оборудования; спецификации оборудования, изделий и материалов);</w:t>
      </w:r>
    </w:p>
    <w:p w:rsidR="00E519A7" w:rsidRPr="00DF7C58" w:rsidRDefault="00E519A7" w:rsidP="00E519A7">
      <w:pPr>
        <w:widowControl w:val="0"/>
        <w:ind w:firstLine="567"/>
        <w:jc w:val="both"/>
        <w:rPr>
          <w:shd w:val="clear" w:color="auto" w:fill="FFFFFF"/>
        </w:rPr>
      </w:pPr>
      <w:r w:rsidRPr="00DF7C58">
        <w:rPr>
          <w:shd w:val="clear" w:color="auto" w:fill="FFFFFF"/>
        </w:rPr>
        <w:t>•</w:t>
      </w:r>
      <w:r w:rsidRPr="00DF7C58">
        <w:rPr>
          <w:shd w:val="clear" w:color="auto" w:fill="FFFFFF"/>
        </w:rPr>
        <w:tab/>
        <w:t>сметная документация.</w:t>
      </w:r>
    </w:p>
    <w:p w:rsidR="00E519A7" w:rsidRPr="00DF7C58" w:rsidRDefault="00E519A7" w:rsidP="00E519A7">
      <w:pPr>
        <w:widowControl w:val="0"/>
        <w:ind w:firstLine="567"/>
        <w:jc w:val="both"/>
        <w:rPr>
          <w:shd w:val="clear" w:color="auto" w:fill="FFFFFF"/>
        </w:rPr>
      </w:pPr>
      <w:r w:rsidRPr="00DF7C58">
        <w:rPr>
          <w:shd w:val="clear" w:color="auto" w:fill="FFFFFF"/>
        </w:rPr>
        <w:t>При составлении сметной документации руководствоваться «Методикой определения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культуры) народов Российской Федерации на территории Российской Федерации (Утверждена Приказом Министерства строительства и жилищно-коммунального хозяйства Российской Федерации от 04.08.2020 № 421/</w:t>
      </w:r>
      <w:proofErr w:type="spellStart"/>
      <w:r w:rsidRPr="00DF7C58">
        <w:rPr>
          <w:shd w:val="clear" w:color="auto" w:fill="FFFFFF"/>
        </w:rPr>
        <w:t>пр</w:t>
      </w:r>
      <w:proofErr w:type="spellEnd"/>
      <w:r w:rsidRPr="00DF7C58">
        <w:rPr>
          <w:shd w:val="clear" w:color="auto" w:fill="FFFFFF"/>
        </w:rPr>
        <w:t xml:space="preserve">). </w:t>
      </w:r>
    </w:p>
    <w:p w:rsidR="00E519A7" w:rsidRPr="00DF7C58" w:rsidRDefault="00E519A7" w:rsidP="00E519A7">
      <w:pPr>
        <w:widowControl w:val="0"/>
        <w:ind w:firstLine="567"/>
        <w:jc w:val="both"/>
        <w:rPr>
          <w:shd w:val="clear" w:color="auto" w:fill="FFFFFF"/>
        </w:rPr>
      </w:pPr>
      <w:r w:rsidRPr="00DF7C58">
        <w:rPr>
          <w:shd w:val="clear" w:color="auto" w:fill="FFFFFF"/>
        </w:rPr>
        <w:t>Сметная документация должна включать в себя сводный сметный расчет и локальные сметы. В сводный сметный расчет необходимо дополнительно включить затраты на:</w:t>
      </w:r>
    </w:p>
    <w:p w:rsidR="00E519A7" w:rsidRPr="00DF7C58" w:rsidRDefault="00E519A7" w:rsidP="00E519A7">
      <w:pPr>
        <w:widowControl w:val="0"/>
        <w:ind w:firstLine="567"/>
        <w:jc w:val="both"/>
        <w:rPr>
          <w:shd w:val="clear" w:color="auto" w:fill="FFFFFF"/>
        </w:rPr>
      </w:pPr>
      <w:r w:rsidRPr="00DF7C58">
        <w:rPr>
          <w:shd w:val="clear" w:color="auto" w:fill="FFFFFF"/>
        </w:rPr>
        <w:tab/>
        <w:t>резерв непредвиденных работ и затрат 2%;</w:t>
      </w:r>
    </w:p>
    <w:p w:rsidR="00E519A7" w:rsidRPr="00DF7C58" w:rsidRDefault="00E519A7" w:rsidP="00E519A7">
      <w:pPr>
        <w:widowControl w:val="0"/>
        <w:ind w:firstLine="567"/>
        <w:jc w:val="both"/>
        <w:rPr>
          <w:shd w:val="clear" w:color="auto" w:fill="FFFFFF"/>
        </w:rPr>
      </w:pPr>
      <w:r w:rsidRPr="00DF7C58">
        <w:rPr>
          <w:shd w:val="clear" w:color="auto" w:fill="FFFFFF"/>
        </w:rPr>
        <w:tab/>
        <w:t>налог на добавленную стоимость 22%;</w:t>
      </w:r>
    </w:p>
    <w:p w:rsidR="00E519A7" w:rsidRPr="00DF7C58" w:rsidRDefault="00E519A7" w:rsidP="00E519A7">
      <w:pPr>
        <w:widowControl w:val="0"/>
        <w:ind w:firstLine="567"/>
        <w:jc w:val="both"/>
        <w:rPr>
          <w:shd w:val="clear" w:color="auto" w:fill="FFFFFF"/>
        </w:rPr>
      </w:pPr>
      <w:r w:rsidRPr="00DF7C58">
        <w:rPr>
          <w:shd w:val="clear" w:color="auto" w:fill="FFFFFF"/>
        </w:rPr>
        <w:tab/>
        <w:t xml:space="preserve">стоимость разработки проектной документации с учетом проведения экспертизы проектной документации в объеме проверки сметной стоимости </w:t>
      </w:r>
      <w:r w:rsidR="00270761">
        <w:rPr>
          <w:shd w:val="clear" w:color="auto" w:fill="FFFFFF"/>
        </w:rPr>
        <w:br/>
      </w:r>
      <w:r w:rsidRPr="00DF7C58">
        <w:rPr>
          <w:shd w:val="clear" w:color="auto" w:fill="FFFFFF"/>
        </w:rPr>
        <w:t>в аккредитованной организации.</w:t>
      </w:r>
    </w:p>
    <w:p w:rsidR="00E519A7" w:rsidRPr="00DF7C58" w:rsidRDefault="00E519A7" w:rsidP="00E519A7">
      <w:pPr>
        <w:widowControl w:val="0"/>
        <w:ind w:firstLine="567"/>
        <w:jc w:val="both"/>
        <w:rPr>
          <w:shd w:val="clear" w:color="auto" w:fill="FFFFFF"/>
        </w:rPr>
      </w:pPr>
      <w:r w:rsidRPr="00DF7C58">
        <w:rPr>
          <w:shd w:val="clear" w:color="auto" w:fill="FFFFFF"/>
        </w:rPr>
        <w:t>Подрядчик предоставляет обоснования выбранных решений и применяемых технологий, оборудования и материалов, расчетов эксплуатационных затрат, анализа экономической целесообразности принятых проектных решений.</w:t>
      </w:r>
    </w:p>
    <w:p w:rsidR="00E519A7" w:rsidRPr="00DF7C58" w:rsidRDefault="00E519A7" w:rsidP="00E519A7">
      <w:pPr>
        <w:widowControl w:val="0"/>
        <w:ind w:firstLine="567"/>
        <w:jc w:val="both"/>
        <w:rPr>
          <w:shd w:val="clear" w:color="auto" w:fill="FFFFFF"/>
        </w:rPr>
      </w:pPr>
      <w:r w:rsidRPr="00DF7C58">
        <w:rPr>
          <w:shd w:val="clear" w:color="auto" w:fill="FFFFFF"/>
        </w:rPr>
        <w:t>Подрядчик предоставляет Заказчику ведомость или спецификацию материалов и оборудования (товаров), рекомендованных проектом с указанием их наименований, технических характеристик, функциональных характеристик (потребительских свойств) и значений показателей (максимальные и (или) минимальные значения показателей и показатели, значения которых не могут изменяться), предлагаемого к поставке или к использованию при выполнении работ товара, используемые для определения соответствия  потребностям Заказчика или эквивалентности.</w:t>
      </w:r>
    </w:p>
    <w:p w:rsidR="00E519A7" w:rsidRPr="00DF7C58" w:rsidRDefault="00E519A7" w:rsidP="00E519A7">
      <w:pPr>
        <w:widowControl w:val="0"/>
        <w:ind w:firstLine="567"/>
        <w:jc w:val="both"/>
        <w:rPr>
          <w:shd w:val="clear" w:color="auto" w:fill="FFFFFF"/>
        </w:rPr>
      </w:pPr>
      <w:r w:rsidRPr="00DF7C58">
        <w:rPr>
          <w:shd w:val="clear" w:color="auto" w:fill="FFFFFF"/>
        </w:rPr>
        <w:t xml:space="preserve">Проектная документация передается Заказчику в 1-м (одном) экземпляре на бумажном носителе и в электронном виде. На бумажном носителе проект должен быть прошит, листы пронумерованы. В электронном виде проектная документация должна быть в формате PDF с подписями и печатями, а сметная документация дополнительно в формате Microsoft </w:t>
      </w:r>
      <w:proofErr w:type="spellStart"/>
      <w:r w:rsidRPr="00DF7C58">
        <w:rPr>
          <w:shd w:val="clear" w:color="auto" w:fill="FFFFFF"/>
        </w:rPr>
        <w:t>Exсel</w:t>
      </w:r>
      <w:proofErr w:type="spellEnd"/>
      <w:r w:rsidRPr="00DF7C58">
        <w:rPr>
          <w:shd w:val="clear" w:color="auto" w:fill="FFFFFF"/>
        </w:rPr>
        <w:t xml:space="preserve"> или Word.</w:t>
      </w:r>
    </w:p>
    <w:p w:rsidR="00E519A7" w:rsidRDefault="00E519A7" w:rsidP="00E519A7">
      <w:pPr>
        <w:widowControl w:val="0"/>
        <w:ind w:firstLine="567"/>
        <w:jc w:val="both"/>
        <w:rPr>
          <w:shd w:val="clear" w:color="auto" w:fill="FFFFFF"/>
        </w:rPr>
      </w:pPr>
      <w:r w:rsidRPr="00DF7C58">
        <w:rPr>
          <w:shd w:val="clear" w:color="auto" w:fill="FFFFFF"/>
        </w:rPr>
        <w:t xml:space="preserve">Подрядчик несет ответственность в соответствии с действующим законодательством Российской Федерации за ненадлежащее составление </w:t>
      </w:r>
      <w:r w:rsidR="00270761">
        <w:rPr>
          <w:shd w:val="clear" w:color="auto" w:fill="FFFFFF"/>
        </w:rPr>
        <w:br/>
      </w:r>
      <w:r w:rsidRPr="00DF7C58">
        <w:rPr>
          <w:shd w:val="clear" w:color="auto" w:fill="FFFFFF"/>
        </w:rPr>
        <w:t>и разработку проектной документации, включая недостатки, обнаруженные в процессе производства работ на Объекте, для которого разрабатывалась данная проектная документация.</w:t>
      </w:r>
    </w:p>
    <w:p w:rsidR="00E519A7" w:rsidRPr="00DC089A" w:rsidRDefault="00E519A7" w:rsidP="00E519A7">
      <w:pPr>
        <w:widowControl w:val="0"/>
        <w:ind w:firstLine="567"/>
        <w:jc w:val="both"/>
        <w:rPr>
          <w:shd w:val="clear" w:color="auto" w:fill="FFFFFF"/>
        </w:rPr>
      </w:pPr>
      <w:r w:rsidRPr="00DF7C58">
        <w:rPr>
          <w:shd w:val="clear" w:color="auto" w:fill="FFFFFF"/>
        </w:rPr>
        <w:t>Подрядчик несет ответственность в соответствии с действующим законодательством Российской Федерации за</w:t>
      </w:r>
      <w:r w:rsidRPr="00DC089A">
        <w:rPr>
          <w:color w:val="000000"/>
        </w:rPr>
        <w:t xml:space="preserve"> разглашение конфиденциальной информации</w:t>
      </w:r>
      <w:r>
        <w:rPr>
          <w:color w:val="000000"/>
        </w:rPr>
        <w:t>.</w:t>
      </w:r>
    </w:p>
    <w:p w:rsidR="00E519A7" w:rsidRPr="00DF7C58" w:rsidRDefault="00E519A7" w:rsidP="00E519A7">
      <w:pPr>
        <w:widowControl w:val="0"/>
        <w:ind w:firstLine="567"/>
        <w:jc w:val="both"/>
        <w:rPr>
          <w:shd w:val="clear" w:color="auto" w:fill="FFFFFF"/>
        </w:rPr>
      </w:pPr>
      <w:r w:rsidRPr="00DF7C58">
        <w:rPr>
          <w:shd w:val="clear" w:color="auto" w:fill="FFFFFF"/>
        </w:rPr>
        <w:t>13.</w:t>
      </w:r>
      <w:r w:rsidRPr="00DF7C58">
        <w:rPr>
          <w:shd w:val="clear" w:color="auto" w:fill="FFFFFF"/>
        </w:rPr>
        <w:tab/>
        <w:t>Требования к гарантийным обязательствам</w:t>
      </w:r>
    </w:p>
    <w:p w:rsidR="00E519A7" w:rsidRPr="00DF7C58" w:rsidRDefault="00E519A7" w:rsidP="00E519A7">
      <w:pPr>
        <w:widowControl w:val="0"/>
        <w:ind w:firstLine="567"/>
        <w:jc w:val="both"/>
        <w:rPr>
          <w:shd w:val="clear" w:color="auto" w:fill="FFFFFF"/>
        </w:rPr>
      </w:pPr>
      <w:r w:rsidRPr="00DF7C58">
        <w:rPr>
          <w:shd w:val="clear" w:color="auto" w:fill="FFFFFF"/>
        </w:rPr>
        <w:t>Срок гарантии качества выполненных работ составляет 24 месяца с даты подписания Заказчиком документа о приемке в единой информационной системе в сфере закупок.</w:t>
      </w:r>
    </w:p>
    <w:p w:rsidR="00E519A7" w:rsidRPr="00DF7C58" w:rsidRDefault="00E519A7" w:rsidP="00E519A7">
      <w:pPr>
        <w:widowControl w:val="0"/>
        <w:ind w:firstLine="567"/>
        <w:jc w:val="both"/>
        <w:rPr>
          <w:shd w:val="clear" w:color="auto" w:fill="FFFFFF"/>
        </w:rPr>
      </w:pPr>
      <w:r w:rsidRPr="00DF7C58">
        <w:rPr>
          <w:shd w:val="clear" w:color="auto" w:fill="FFFFFF"/>
        </w:rPr>
        <w:t>В случае обнаружения несоответствия проектной документации техническому заданию или в случае поступления в адрес Заказчика предписаний или замечаний экспертных или контролирующих органов о несоответствии проектной документации требованиям, установленным техническими регламентами, стандартами и иными требованиями, предусмотренными законодательством Российской Федерации о техническом регулировании, Подрядчик без дополнительных затрат со стороны Заказчика вносит изменения в ранее выданную проектную документацию и передает Заказчику проектную документацию с учетом изменений.</w:t>
      </w:r>
    </w:p>
    <w:p w:rsidR="00E519A7" w:rsidRPr="00DF7C58" w:rsidRDefault="00E519A7" w:rsidP="00E519A7">
      <w:pPr>
        <w:widowControl w:val="0"/>
        <w:ind w:firstLine="567"/>
        <w:jc w:val="both"/>
        <w:rPr>
          <w:shd w:val="clear" w:color="auto" w:fill="FFFFFF"/>
        </w:rPr>
      </w:pPr>
      <w:r w:rsidRPr="00DF7C58">
        <w:rPr>
          <w:shd w:val="clear" w:color="auto" w:fill="FFFFFF"/>
        </w:rPr>
        <w:t>14.</w:t>
      </w:r>
      <w:r w:rsidRPr="00DF7C58">
        <w:rPr>
          <w:shd w:val="clear" w:color="auto" w:fill="FFFFFF"/>
        </w:rPr>
        <w:tab/>
        <w:t>Требования к аттестации</w:t>
      </w:r>
    </w:p>
    <w:p w:rsidR="00E519A7" w:rsidRPr="00DF17AB" w:rsidRDefault="00E519A7" w:rsidP="00E519A7">
      <w:pPr>
        <w:widowControl w:val="0"/>
        <w:ind w:firstLine="567"/>
        <w:jc w:val="both"/>
      </w:pPr>
      <w:r w:rsidRPr="00DF7C58">
        <w:rPr>
          <w:shd w:val="clear" w:color="auto" w:fill="FFFFFF"/>
        </w:rPr>
        <w:t>В соответствии с Федеральным законом от 21.12.1994 № 69-ФЗ «О пожарной безопасности» работы по проектированию средств обеспечения пожарной безопасности зданий и сооружений, которые введены в эксплуатацию, вправе осуществлять лицо, аттестованное в порядке, установленном Постановлением Правительства Российской Федерации от 30.11.2021 № 2106 «О порядке аттестации физических лиц на право проектирования средств обеспечения пожарной безопасности зданий и сооружений, которые введены в эксплуатацию».</w:t>
      </w:r>
      <w:r>
        <w:rPr>
          <w:shd w:val="clear" w:color="auto" w:fill="FFFFFF"/>
        </w:rPr>
        <w:t xml:space="preserve"> </w:t>
      </w:r>
      <w:r w:rsidRPr="00DF17AB">
        <w:t xml:space="preserve">В соответствии со ст.94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Закон) исполнение контракта включает в себя </w:t>
      </w:r>
    </w:p>
    <w:p w:rsidR="00E519A7" w:rsidRPr="00DF17AB" w:rsidRDefault="00E519A7" w:rsidP="00E519A7">
      <w:pPr>
        <w:widowControl w:val="0"/>
        <w:ind w:firstLine="567"/>
        <w:jc w:val="both"/>
        <w:rPr>
          <w:rFonts w:eastAsia="Calibri"/>
        </w:rPr>
      </w:pPr>
      <w:r w:rsidRPr="00DF17AB">
        <w:t>1) п</w:t>
      </w:r>
      <w:r w:rsidRPr="00DF17AB">
        <w:rPr>
          <w:rFonts w:eastAsia="Calibri"/>
        </w:rPr>
        <w:t xml:space="preserve">риемка оказанных услуг осуществляется в течение 5 рабочих дней с момента оказания услуг, </w:t>
      </w:r>
      <w:r w:rsidRPr="00DF17AB">
        <w:t xml:space="preserve">включая проведение экспертизы оказанных услуг, </w:t>
      </w:r>
      <w:r w:rsidRPr="00DF17AB">
        <w:rPr>
          <w:rFonts w:eastAsia="Calibri"/>
        </w:rPr>
        <w:t>с вынесением заключения по результатам экспертизы и оформляется Актом приема оказанных услуг. Экспертиза оказанных услуг, может проводиться заказчиком своими силами.</w:t>
      </w:r>
    </w:p>
    <w:p w:rsidR="00E519A7" w:rsidRPr="00DF17AB" w:rsidRDefault="00E519A7" w:rsidP="00E519A7">
      <w:pPr>
        <w:autoSpaceDE w:val="0"/>
        <w:autoSpaceDN w:val="0"/>
        <w:adjustRightInd w:val="0"/>
        <w:ind w:firstLine="540"/>
        <w:jc w:val="both"/>
      </w:pPr>
      <w:r w:rsidRPr="00DF17AB">
        <w:t>2) оплату заказчиком оказанных услуг, а также отдельных этапов исполнения контракта;</w:t>
      </w:r>
    </w:p>
    <w:p w:rsidR="00E519A7" w:rsidRDefault="00E519A7" w:rsidP="00E519A7">
      <w:pPr>
        <w:ind w:left="-142" w:firstLine="709"/>
        <w:rPr>
          <w:b/>
        </w:rPr>
      </w:pPr>
      <w:r w:rsidRPr="00DF17AB">
        <w:t xml:space="preserve">3) взаимодействие заказчика с Исполнителем при изменении, расторжении контракта (по соглашению сторон, в судебном порядке) в соответствии со </w:t>
      </w:r>
      <w:hyperlink r:id="rId9" w:history="1">
        <w:r w:rsidRPr="00DF17AB">
          <w:t>ст. 95</w:t>
        </w:r>
      </w:hyperlink>
      <w:r w:rsidRPr="00DF17AB">
        <w:t xml:space="preserve"> Закона, применении мер ответственности и совершении иных действий в случае нарушения Исполнителем или заказчиком условий контракта по ст.34 Закона.</w:t>
      </w:r>
    </w:p>
    <w:p w:rsidR="00E519A7" w:rsidRPr="003046DE" w:rsidRDefault="00E519A7" w:rsidP="00E519A7">
      <w:pPr>
        <w:autoSpaceDE w:val="0"/>
        <w:autoSpaceDN w:val="0"/>
        <w:adjustRightInd w:val="0"/>
        <w:ind w:left="567" w:right="-456"/>
        <w:rPr>
          <w:b/>
          <w:i/>
          <w:sz w:val="22"/>
          <w:szCs w:val="22"/>
        </w:rPr>
      </w:pPr>
    </w:p>
    <w:tbl>
      <w:tblPr>
        <w:tblW w:w="16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993"/>
        <w:gridCol w:w="4536"/>
        <w:gridCol w:w="2672"/>
        <w:gridCol w:w="4622"/>
      </w:tblGrid>
      <w:tr w:rsidR="00E519A7" w:rsidTr="00146BDB">
        <w:trPr>
          <w:trHeight w:val="217"/>
          <w:jc w:val="center"/>
        </w:trPr>
        <w:tc>
          <w:tcPr>
            <w:tcW w:w="16220" w:type="dxa"/>
            <w:gridSpan w:val="5"/>
            <w:tcBorders>
              <w:top w:val="single" w:sz="4" w:space="0" w:color="auto"/>
              <w:left w:val="single" w:sz="4" w:space="0" w:color="auto"/>
              <w:bottom w:val="single" w:sz="4" w:space="0" w:color="auto"/>
              <w:right w:val="single" w:sz="4" w:space="0" w:color="auto"/>
            </w:tcBorders>
            <w:vAlign w:val="center"/>
          </w:tcPr>
          <w:p w:rsidR="00E519A7" w:rsidRDefault="00E519A7" w:rsidP="00146BDB">
            <w:pPr>
              <w:widowControl w:val="0"/>
              <w:ind w:firstLine="488"/>
              <w:jc w:val="center"/>
              <w:rPr>
                <w:b/>
                <w:sz w:val="20"/>
                <w:szCs w:val="20"/>
              </w:rPr>
            </w:pPr>
          </w:p>
          <w:p w:rsidR="00E519A7" w:rsidRDefault="00E519A7" w:rsidP="00146BDB">
            <w:pPr>
              <w:widowControl w:val="0"/>
              <w:ind w:firstLine="488"/>
              <w:jc w:val="center"/>
              <w:rPr>
                <w:b/>
                <w:sz w:val="20"/>
                <w:szCs w:val="20"/>
              </w:rPr>
            </w:pPr>
            <w:r>
              <w:rPr>
                <w:b/>
                <w:sz w:val="20"/>
                <w:szCs w:val="20"/>
              </w:rPr>
              <w:t>ПОЛУЧАТЕЛЬ услуги, место и срок оказания услуг:</w:t>
            </w:r>
          </w:p>
          <w:p w:rsidR="00E519A7" w:rsidRDefault="00E519A7" w:rsidP="00146BDB">
            <w:pPr>
              <w:widowControl w:val="0"/>
              <w:rPr>
                <w:b/>
                <w:sz w:val="20"/>
                <w:szCs w:val="20"/>
              </w:rPr>
            </w:pPr>
          </w:p>
        </w:tc>
      </w:tr>
      <w:tr w:rsidR="00E519A7" w:rsidTr="00146BDB">
        <w:trPr>
          <w:trHeight w:val="206"/>
          <w:jc w:val="center"/>
        </w:trPr>
        <w:tc>
          <w:tcPr>
            <w:tcW w:w="3397" w:type="dxa"/>
            <w:tcBorders>
              <w:top w:val="single" w:sz="4" w:space="0" w:color="auto"/>
              <w:left w:val="single" w:sz="4" w:space="0" w:color="auto"/>
              <w:bottom w:val="single" w:sz="4" w:space="0" w:color="auto"/>
              <w:right w:val="single" w:sz="4" w:space="0" w:color="auto"/>
            </w:tcBorders>
            <w:vAlign w:val="center"/>
          </w:tcPr>
          <w:p w:rsidR="00E519A7" w:rsidRDefault="00E519A7" w:rsidP="00146BDB">
            <w:pPr>
              <w:jc w:val="center"/>
              <w:rPr>
                <w:b/>
                <w:sz w:val="16"/>
                <w:szCs w:val="16"/>
              </w:rPr>
            </w:pPr>
            <w:r>
              <w:rPr>
                <w:b/>
                <w:sz w:val="16"/>
                <w:szCs w:val="16"/>
              </w:rPr>
              <w:t>Наименование услуги</w:t>
            </w:r>
          </w:p>
        </w:tc>
        <w:tc>
          <w:tcPr>
            <w:tcW w:w="993" w:type="dxa"/>
            <w:tcBorders>
              <w:top w:val="single" w:sz="4" w:space="0" w:color="auto"/>
              <w:left w:val="single" w:sz="4" w:space="0" w:color="auto"/>
              <w:bottom w:val="single" w:sz="4" w:space="0" w:color="auto"/>
              <w:right w:val="single" w:sz="4" w:space="0" w:color="auto"/>
            </w:tcBorders>
            <w:vAlign w:val="center"/>
            <w:hideMark/>
          </w:tcPr>
          <w:p w:rsidR="00E519A7" w:rsidRDefault="00E519A7" w:rsidP="00146BDB">
            <w:pPr>
              <w:jc w:val="center"/>
              <w:rPr>
                <w:b/>
                <w:sz w:val="16"/>
                <w:szCs w:val="16"/>
              </w:rPr>
            </w:pPr>
            <w:r>
              <w:rPr>
                <w:b/>
                <w:sz w:val="16"/>
                <w:szCs w:val="16"/>
              </w:rPr>
              <w:t xml:space="preserve">Количество </w:t>
            </w:r>
          </w:p>
          <w:p w:rsidR="00E519A7" w:rsidRDefault="00E519A7" w:rsidP="00146BDB">
            <w:pPr>
              <w:jc w:val="center"/>
              <w:rPr>
                <w:b/>
                <w:sz w:val="16"/>
                <w:szCs w:val="16"/>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519A7" w:rsidRDefault="00E519A7" w:rsidP="00146BDB">
            <w:pPr>
              <w:autoSpaceDE w:val="0"/>
              <w:autoSpaceDN w:val="0"/>
              <w:adjustRightInd w:val="0"/>
              <w:ind w:left="212"/>
              <w:jc w:val="center"/>
              <w:rPr>
                <w:b/>
                <w:sz w:val="16"/>
                <w:szCs w:val="16"/>
              </w:rPr>
            </w:pPr>
            <w:r>
              <w:rPr>
                <w:b/>
                <w:sz w:val="16"/>
                <w:szCs w:val="16"/>
              </w:rPr>
              <w:t>Срок оказания услуги</w:t>
            </w:r>
          </w:p>
        </w:tc>
        <w:tc>
          <w:tcPr>
            <w:tcW w:w="2672" w:type="dxa"/>
            <w:tcBorders>
              <w:top w:val="single" w:sz="4" w:space="0" w:color="auto"/>
              <w:left w:val="single" w:sz="4" w:space="0" w:color="auto"/>
              <w:bottom w:val="single" w:sz="4" w:space="0" w:color="auto"/>
              <w:right w:val="single" w:sz="4" w:space="0" w:color="auto"/>
            </w:tcBorders>
            <w:vAlign w:val="center"/>
            <w:hideMark/>
          </w:tcPr>
          <w:p w:rsidR="00E519A7" w:rsidRDefault="00690681" w:rsidP="00146BDB">
            <w:pPr>
              <w:ind w:left="4"/>
              <w:jc w:val="center"/>
              <w:rPr>
                <w:b/>
                <w:sz w:val="16"/>
                <w:szCs w:val="16"/>
              </w:rPr>
            </w:pPr>
            <w:r>
              <w:rPr>
                <w:b/>
                <w:sz w:val="16"/>
                <w:szCs w:val="16"/>
              </w:rPr>
              <w:t>Получатель услуги</w:t>
            </w:r>
          </w:p>
        </w:tc>
        <w:tc>
          <w:tcPr>
            <w:tcW w:w="4622" w:type="dxa"/>
            <w:tcBorders>
              <w:top w:val="single" w:sz="4" w:space="0" w:color="auto"/>
              <w:left w:val="single" w:sz="4" w:space="0" w:color="auto"/>
              <w:bottom w:val="single" w:sz="4" w:space="0" w:color="auto"/>
              <w:right w:val="single" w:sz="4" w:space="0" w:color="auto"/>
            </w:tcBorders>
            <w:vAlign w:val="center"/>
          </w:tcPr>
          <w:p w:rsidR="00E519A7" w:rsidRDefault="00E519A7" w:rsidP="00146BDB">
            <w:pPr>
              <w:jc w:val="center"/>
              <w:rPr>
                <w:b/>
                <w:sz w:val="16"/>
                <w:szCs w:val="16"/>
              </w:rPr>
            </w:pPr>
            <w:r>
              <w:rPr>
                <w:b/>
                <w:sz w:val="16"/>
                <w:szCs w:val="16"/>
              </w:rPr>
              <w:t>Место оказания услуги</w:t>
            </w:r>
          </w:p>
          <w:p w:rsidR="00E519A7" w:rsidRDefault="00E519A7" w:rsidP="00146BDB">
            <w:pPr>
              <w:autoSpaceDE w:val="0"/>
              <w:autoSpaceDN w:val="0"/>
              <w:adjustRightInd w:val="0"/>
              <w:ind w:left="600"/>
              <w:jc w:val="center"/>
              <w:rPr>
                <w:b/>
                <w:sz w:val="16"/>
                <w:szCs w:val="16"/>
              </w:rPr>
            </w:pPr>
          </w:p>
          <w:p w:rsidR="00E519A7" w:rsidRDefault="00E519A7" w:rsidP="00146BDB">
            <w:pPr>
              <w:autoSpaceDE w:val="0"/>
              <w:autoSpaceDN w:val="0"/>
              <w:adjustRightInd w:val="0"/>
              <w:ind w:left="212"/>
              <w:jc w:val="center"/>
              <w:rPr>
                <w:b/>
                <w:sz w:val="16"/>
                <w:szCs w:val="16"/>
              </w:rPr>
            </w:pPr>
          </w:p>
        </w:tc>
      </w:tr>
      <w:tr w:rsidR="00E519A7" w:rsidTr="00690681">
        <w:trPr>
          <w:trHeight w:val="2671"/>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rsidR="00E519A7" w:rsidRDefault="00E519A7" w:rsidP="00146BDB">
            <w:pPr>
              <w:jc w:val="center"/>
              <w:rPr>
                <w:sz w:val="18"/>
                <w:szCs w:val="18"/>
              </w:rPr>
            </w:pPr>
            <w:r w:rsidRPr="00611BF0">
              <w:rPr>
                <w:sz w:val="18"/>
                <w:szCs w:val="18"/>
              </w:rPr>
              <w:t>Выполнение работ по разработке рабочей документации на монтаж системы пожарной сигнализации, системы оповещения и управления эвакуацией людей при пожаре, системы охранной сигнализации на объектах Заказчика</w:t>
            </w:r>
          </w:p>
        </w:tc>
        <w:tc>
          <w:tcPr>
            <w:tcW w:w="993" w:type="dxa"/>
            <w:tcBorders>
              <w:top w:val="single" w:sz="4" w:space="0" w:color="auto"/>
              <w:left w:val="single" w:sz="4" w:space="0" w:color="auto"/>
              <w:bottom w:val="single" w:sz="4" w:space="0" w:color="auto"/>
              <w:right w:val="single" w:sz="4" w:space="0" w:color="auto"/>
            </w:tcBorders>
            <w:vAlign w:val="center"/>
            <w:hideMark/>
          </w:tcPr>
          <w:p w:rsidR="00E519A7" w:rsidRDefault="00E519A7" w:rsidP="00146BDB">
            <w:pPr>
              <w:jc w:val="center"/>
              <w:rPr>
                <w:sz w:val="20"/>
                <w:szCs w:val="20"/>
              </w:rPr>
            </w:pPr>
            <w:r>
              <w:rPr>
                <w:sz w:val="20"/>
                <w:szCs w:val="20"/>
              </w:rPr>
              <w:t xml:space="preserve">1 </w:t>
            </w:r>
            <w:proofErr w:type="spellStart"/>
            <w:r>
              <w:rPr>
                <w:sz w:val="20"/>
                <w:szCs w:val="20"/>
              </w:rPr>
              <w:t>усл</w:t>
            </w:r>
            <w:proofErr w:type="spellEnd"/>
            <w:r>
              <w:rPr>
                <w:sz w:val="20"/>
                <w:szCs w:val="20"/>
              </w:rPr>
              <w:t>. единица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E519A7" w:rsidRPr="00245B18" w:rsidRDefault="00E519A7" w:rsidP="00146BDB">
            <w:pPr>
              <w:tabs>
                <w:tab w:val="left" w:pos="1452"/>
                <w:tab w:val="left" w:pos="1735"/>
              </w:tabs>
              <w:ind w:left="34"/>
              <w:jc w:val="center"/>
              <w:rPr>
                <w:sz w:val="20"/>
                <w:szCs w:val="20"/>
              </w:rPr>
            </w:pPr>
            <w:r w:rsidRPr="00245B18">
              <w:rPr>
                <w:sz w:val="20"/>
                <w:szCs w:val="20"/>
              </w:rPr>
              <w:t xml:space="preserve">С момента подписания государственного контракта сторонами </w:t>
            </w:r>
            <w:r>
              <w:rPr>
                <w:sz w:val="20"/>
                <w:szCs w:val="20"/>
              </w:rPr>
              <w:t>в течение 30 рабочих дней</w:t>
            </w:r>
            <w:r>
              <w:t xml:space="preserve"> </w:t>
            </w:r>
            <w:r w:rsidRPr="00DF7C58">
              <w:rPr>
                <w:sz w:val="20"/>
                <w:szCs w:val="20"/>
              </w:rPr>
              <w:t>по заявке от Государственного заказчика</w:t>
            </w:r>
            <w:r>
              <w:rPr>
                <w:sz w:val="20"/>
                <w:szCs w:val="20"/>
              </w:rPr>
              <w:t>.</w:t>
            </w:r>
            <w:r w:rsidRPr="00DF7C58">
              <w:rPr>
                <w:sz w:val="20"/>
                <w:szCs w:val="20"/>
              </w:rPr>
              <w:t xml:space="preserve"> В указанный срок входит согласование проектной документации с Заказчиком. Подрядчик имеет право закончить работы досрочно.</w:t>
            </w:r>
          </w:p>
          <w:p w:rsidR="00E519A7" w:rsidRDefault="00E519A7" w:rsidP="00146BDB">
            <w:pPr>
              <w:tabs>
                <w:tab w:val="left" w:pos="1452"/>
                <w:tab w:val="left" w:pos="1735"/>
              </w:tabs>
              <w:ind w:left="34"/>
              <w:jc w:val="center"/>
              <w:rPr>
                <w:b/>
                <w:sz w:val="20"/>
                <w:szCs w:val="20"/>
              </w:rPr>
            </w:pPr>
          </w:p>
        </w:tc>
        <w:tc>
          <w:tcPr>
            <w:tcW w:w="2672" w:type="dxa"/>
            <w:tcBorders>
              <w:top w:val="single" w:sz="4" w:space="0" w:color="auto"/>
              <w:left w:val="single" w:sz="4" w:space="0" w:color="auto"/>
              <w:bottom w:val="single" w:sz="4" w:space="0" w:color="auto"/>
              <w:right w:val="single" w:sz="4" w:space="0" w:color="auto"/>
            </w:tcBorders>
            <w:vAlign w:val="center"/>
            <w:hideMark/>
          </w:tcPr>
          <w:p w:rsidR="00E519A7" w:rsidRDefault="00E519A7" w:rsidP="00146BDB">
            <w:pPr>
              <w:tabs>
                <w:tab w:val="left" w:pos="1452"/>
                <w:tab w:val="left" w:pos="1735"/>
              </w:tabs>
              <w:ind w:left="4"/>
              <w:jc w:val="center"/>
              <w:rPr>
                <w:b/>
                <w:sz w:val="20"/>
                <w:szCs w:val="20"/>
              </w:rPr>
            </w:pPr>
            <w:r>
              <w:rPr>
                <w:sz w:val="20"/>
                <w:szCs w:val="20"/>
              </w:rPr>
              <w:t xml:space="preserve">Федеральное казенное учреждение «Исправительная колония №8 Управления Федеральной службы исполнения наказаний по Калининградской области» (сокращенное наименование: ФКУ ИК-8 УФСИН России по Калининградской </w:t>
            </w:r>
            <w:r w:rsidR="00690681">
              <w:rPr>
                <w:sz w:val="20"/>
                <w:szCs w:val="20"/>
              </w:rPr>
              <w:t>области)</w:t>
            </w:r>
          </w:p>
        </w:tc>
        <w:tc>
          <w:tcPr>
            <w:tcW w:w="4622" w:type="dxa"/>
            <w:tcBorders>
              <w:top w:val="single" w:sz="4" w:space="0" w:color="auto"/>
              <w:left w:val="single" w:sz="4" w:space="0" w:color="auto"/>
              <w:bottom w:val="single" w:sz="4" w:space="0" w:color="auto"/>
              <w:right w:val="single" w:sz="4" w:space="0" w:color="auto"/>
            </w:tcBorders>
            <w:vAlign w:val="center"/>
          </w:tcPr>
          <w:p w:rsidR="00E519A7" w:rsidRPr="006B6E2C" w:rsidRDefault="006B6E2C" w:rsidP="00146BDB">
            <w:pPr>
              <w:tabs>
                <w:tab w:val="num" w:pos="720"/>
              </w:tabs>
              <w:jc w:val="both"/>
              <w:rPr>
                <w:i/>
                <w:iCs/>
                <w:sz w:val="20"/>
                <w:szCs w:val="20"/>
              </w:rPr>
            </w:pPr>
            <w:r w:rsidRPr="006B6E2C">
              <w:rPr>
                <w:rFonts w:cs="Liberation Serif;Times New Roma"/>
                <w:spacing w:val="2"/>
                <w:sz w:val="20"/>
                <w:szCs w:val="20"/>
              </w:rPr>
              <w:t>Калининградская область, Зеленоградский район,  НП Куршская коса, здание №2 литер Ж (КН39:05:020402:156)</w:t>
            </w:r>
          </w:p>
        </w:tc>
      </w:tr>
    </w:tbl>
    <w:p w:rsidR="00E519A7" w:rsidRDefault="00E519A7" w:rsidP="00E519A7">
      <w:pPr>
        <w:ind w:right="-315"/>
        <w:rPr>
          <w:bCs/>
          <w:color w:val="000000"/>
          <w:sz w:val="22"/>
          <w:szCs w:val="22"/>
        </w:rPr>
      </w:pPr>
    </w:p>
    <w:p w:rsidR="00E519A7" w:rsidRDefault="00E519A7" w:rsidP="00E519A7">
      <w:pPr>
        <w:ind w:right="-315"/>
        <w:rPr>
          <w:bCs/>
          <w:color w:val="000000"/>
          <w:sz w:val="22"/>
          <w:szCs w:val="22"/>
        </w:rPr>
      </w:pPr>
      <w:r>
        <w:rPr>
          <w:bCs/>
          <w:color w:val="000000"/>
          <w:sz w:val="22"/>
          <w:szCs w:val="22"/>
        </w:rPr>
        <w:t xml:space="preserve">Начальник пожарной части </w:t>
      </w:r>
    </w:p>
    <w:p w:rsidR="00E519A7" w:rsidRPr="00E526FD" w:rsidRDefault="00E519A7" w:rsidP="00E519A7">
      <w:pPr>
        <w:ind w:right="-315"/>
        <w:rPr>
          <w:bCs/>
          <w:color w:val="000000"/>
          <w:sz w:val="22"/>
          <w:szCs w:val="22"/>
        </w:rPr>
      </w:pPr>
      <w:r w:rsidRPr="00E526FD">
        <w:rPr>
          <w:bCs/>
          <w:color w:val="000000"/>
          <w:sz w:val="22"/>
          <w:szCs w:val="22"/>
        </w:rPr>
        <w:t xml:space="preserve">ФКУ </w:t>
      </w:r>
      <w:r>
        <w:rPr>
          <w:bCs/>
          <w:color w:val="000000"/>
          <w:sz w:val="22"/>
          <w:szCs w:val="22"/>
        </w:rPr>
        <w:t>ИК-8</w:t>
      </w:r>
      <w:r w:rsidRPr="00E526FD">
        <w:rPr>
          <w:bCs/>
          <w:color w:val="000000"/>
          <w:sz w:val="22"/>
          <w:szCs w:val="22"/>
        </w:rPr>
        <w:t xml:space="preserve"> УФСИН России по </w:t>
      </w:r>
      <w:r>
        <w:rPr>
          <w:bCs/>
          <w:color w:val="000000"/>
          <w:sz w:val="22"/>
          <w:szCs w:val="22"/>
        </w:rPr>
        <w:t xml:space="preserve">Калининградской </w:t>
      </w:r>
      <w:r w:rsidRPr="00E526FD">
        <w:rPr>
          <w:bCs/>
          <w:color w:val="000000"/>
          <w:sz w:val="22"/>
          <w:szCs w:val="22"/>
        </w:rPr>
        <w:t>области</w:t>
      </w:r>
    </w:p>
    <w:p w:rsidR="00E519A7" w:rsidRDefault="00E519A7" w:rsidP="00E519A7">
      <w:pPr>
        <w:ind w:right="-315"/>
        <w:rPr>
          <w:bCs/>
          <w:color w:val="000000"/>
          <w:sz w:val="22"/>
          <w:szCs w:val="22"/>
        </w:rPr>
      </w:pPr>
      <w:r>
        <w:rPr>
          <w:bCs/>
          <w:color w:val="000000"/>
          <w:sz w:val="22"/>
          <w:szCs w:val="22"/>
        </w:rPr>
        <w:t xml:space="preserve">Старший лейтенант </w:t>
      </w:r>
      <w:r w:rsidRPr="00E526FD">
        <w:rPr>
          <w:bCs/>
          <w:color w:val="000000"/>
          <w:sz w:val="22"/>
          <w:szCs w:val="22"/>
        </w:rPr>
        <w:t xml:space="preserve">внутренней службы                                               </w:t>
      </w:r>
      <w:r>
        <w:rPr>
          <w:bCs/>
          <w:color w:val="000000"/>
          <w:sz w:val="22"/>
          <w:szCs w:val="22"/>
        </w:rPr>
        <w:t xml:space="preserve">                                                                                                                               В.О. Обозов</w:t>
      </w:r>
    </w:p>
    <w:p w:rsidR="00E519A7" w:rsidRDefault="00E519A7" w:rsidP="00E519A7">
      <w:pPr>
        <w:ind w:right="-315"/>
        <w:rPr>
          <w:bCs/>
          <w:color w:val="000000"/>
          <w:sz w:val="22"/>
          <w:szCs w:val="22"/>
        </w:rPr>
      </w:pPr>
    </w:p>
    <w:p w:rsidR="00E519A7" w:rsidRDefault="00E519A7" w:rsidP="00E519A7">
      <w:pPr>
        <w:ind w:right="-315"/>
        <w:rPr>
          <w:bCs/>
          <w:color w:val="000000"/>
          <w:sz w:val="22"/>
          <w:szCs w:val="22"/>
        </w:rPr>
      </w:pPr>
    </w:p>
    <w:p w:rsidR="00E519A7" w:rsidRDefault="00E519A7" w:rsidP="00E519A7">
      <w:pPr>
        <w:ind w:right="-315"/>
        <w:rPr>
          <w:bCs/>
          <w:color w:val="000000"/>
          <w:sz w:val="22"/>
          <w:szCs w:val="22"/>
        </w:rPr>
      </w:pPr>
    </w:p>
    <w:tbl>
      <w:tblPr>
        <w:tblW w:w="15399" w:type="dxa"/>
        <w:tblLook w:val="04A0" w:firstRow="1" w:lastRow="0" w:firstColumn="1" w:lastColumn="0" w:noHBand="0" w:noVBand="1"/>
      </w:tblPr>
      <w:tblGrid>
        <w:gridCol w:w="11477"/>
        <w:gridCol w:w="3922"/>
      </w:tblGrid>
      <w:tr w:rsidR="00E519A7" w:rsidTr="00146BDB">
        <w:tc>
          <w:tcPr>
            <w:tcW w:w="11477" w:type="dxa"/>
            <w:shd w:val="clear" w:color="auto" w:fill="auto"/>
          </w:tcPr>
          <w:p w:rsidR="00E519A7" w:rsidRDefault="00E519A7" w:rsidP="00146BDB"/>
        </w:tc>
        <w:tc>
          <w:tcPr>
            <w:tcW w:w="3922" w:type="dxa"/>
            <w:shd w:val="clear" w:color="auto" w:fill="auto"/>
          </w:tcPr>
          <w:p w:rsidR="00E519A7" w:rsidRDefault="00E519A7" w:rsidP="00146BDB">
            <w:pPr>
              <w:shd w:val="clear" w:color="auto" w:fill="FFFFFF"/>
            </w:pPr>
            <w:r>
              <w:t>Приложение № 2</w:t>
            </w:r>
          </w:p>
          <w:p w:rsidR="00E519A7" w:rsidRDefault="00E519A7" w:rsidP="00146BDB">
            <w:pPr>
              <w:shd w:val="clear" w:color="auto" w:fill="FFFFFF"/>
            </w:pPr>
            <w:r w:rsidRPr="00146BDB">
              <w:rPr>
                <w:rFonts w:ascii="PT Astra Serif" w:hAnsi="PT Astra Serif"/>
                <w:sz w:val="20"/>
                <w:szCs w:val="20"/>
              </w:rPr>
              <w:t xml:space="preserve"> к Государственному контракту</w:t>
            </w:r>
          </w:p>
          <w:p w:rsidR="00E519A7" w:rsidRPr="00D26DD2" w:rsidRDefault="00E519A7" w:rsidP="00146BDB">
            <w:pPr>
              <w:shd w:val="clear" w:color="auto" w:fill="FFFFFF"/>
            </w:pPr>
            <w:r w:rsidRPr="00146BDB">
              <w:rPr>
                <w:rFonts w:ascii="PT Astra Serif" w:hAnsi="PT Astra Serif"/>
                <w:sz w:val="20"/>
                <w:szCs w:val="20"/>
              </w:rPr>
              <w:t>от  «___» _____</w:t>
            </w:r>
            <w:r w:rsidRPr="00146BDB">
              <w:rPr>
                <w:rFonts w:ascii="PT Astra Serif" w:hAnsi="PT Astra Serif"/>
                <w:sz w:val="20"/>
                <w:szCs w:val="20"/>
                <w:u w:val="single"/>
              </w:rPr>
              <w:t xml:space="preserve"> 2</w:t>
            </w:r>
            <w:r w:rsidRPr="00146BDB">
              <w:rPr>
                <w:rFonts w:ascii="PT Astra Serif" w:hAnsi="PT Astra Serif"/>
                <w:sz w:val="20"/>
                <w:szCs w:val="20"/>
              </w:rPr>
              <w:t xml:space="preserve">026г. </w:t>
            </w:r>
          </w:p>
          <w:p w:rsidR="00E519A7" w:rsidRDefault="00E519A7" w:rsidP="00146BDB">
            <w:r w:rsidRPr="00146BDB">
              <w:rPr>
                <w:rFonts w:ascii="PT Astra Serif" w:hAnsi="PT Astra Serif"/>
                <w:sz w:val="20"/>
                <w:szCs w:val="20"/>
              </w:rPr>
              <w:t>№_____________________</w:t>
            </w:r>
          </w:p>
        </w:tc>
      </w:tr>
    </w:tbl>
    <w:p w:rsidR="00E519A7" w:rsidRDefault="00E519A7" w:rsidP="00E519A7">
      <w:pPr>
        <w:shd w:val="clear" w:color="auto" w:fill="FFFFFF"/>
      </w:pPr>
    </w:p>
    <w:p w:rsidR="00E519A7" w:rsidRPr="00EB7A0E" w:rsidRDefault="00E519A7" w:rsidP="00E519A7">
      <w:pPr>
        <w:pStyle w:val="NoSpacing"/>
        <w:rPr>
          <w:rFonts w:ascii="PT Astra Serif" w:hAnsi="PT Astra Serif"/>
          <w:b/>
          <w:bCs/>
          <w:sz w:val="20"/>
          <w:szCs w:val="20"/>
        </w:rPr>
      </w:pPr>
    </w:p>
    <w:p w:rsidR="00E519A7" w:rsidRDefault="00E519A7" w:rsidP="00E519A7">
      <w:pPr>
        <w:shd w:val="clear" w:color="auto" w:fill="FFFFFF"/>
      </w:pPr>
      <w:r>
        <w:rPr>
          <w:noProof/>
        </w:rPr>
        <w:pict>
          <v:rect id="Прямоугольник 5" o:spid="_x0000_s1026" style="position:absolute;margin-left:756.45pt;margin-top:27.35pt;width:4.3pt;height:9.25pt;z-index:2516577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PjgoAIAACEFAAAOAAAAZHJzL2Uyb0RvYy54bWysVEtu2zAQ3RfoHQjuG0muXKdC5MBwkKJA&#10;kARIiqxpirII8FeStpyuCnRboEfoIbop+skZ5Bt1SMn5NauiXtAzmh/nzRseHG6kQGtmHdeqxNle&#10;ihFTVFdcLUv87vL4xT5GzhNVEaEVK/E1c/hw+vzZQWsKNtKNFhWzCJIoV7SmxI33pkgSRxsmidvT&#10;hikw1tpK4kG1y6SypIXsUiSjNH2VtNpWxmrKnIOvR70RT2P+umbUn9W1Yx6JEsPdfDxtPBfhTKYH&#10;pFhaYhpOh2uQf7iFJFxB0dtUR8QTtLL8r1SSU6udrv0e1TLRdc0piz1AN1n6qJuLhhgWewFwnLmF&#10;yf2/tPR0fW4Rr0o8xkgRCSPqvm4/br90v7qb7afuW3fT/dx+7n5337sfaBzwao0rIOzCnNtBcyCG&#10;5je1leEf2kKbiPH1LcZs4xGFj+N8kk4womDJssnoZRZSJnexxjr/hmmJglBiCxOMwJL1ifO9684l&#10;lHJa8OqYCxEVu1zMhUVrAtPO88long/ZH7gJhVqoPpqkwAhKgHW1IB5EaQAHp5YYEbEEOlNvY+0H&#10;0e6JIrF4QyrWlx6n8NtV7t1jjw/yhC6OiGv6kGgKIaSQ3MNKCC5LvB8S7TIJFawsknrAIoyiBz9I&#10;C11dwzCt7lnuDD3mUOSEOH9OLNAa2oVV9Wdw1EIDBnqQMGq0/fDU9+APbAMrRi2sCeDzfkUsw0i8&#10;VcDD11meh72KSj6ejECx9y2L+xa1knMNs8ngUTA0isHfi51YWy2vYKNnoSqYiKJQu5/EoMx9v77w&#10;JlA2m0U32CVD/Im6MDQkDzgFeC83V8SagUkeGHiqdytFikeE6n1DpNKzldc1j2y7wxUmGBTYwzjL&#10;4c0Ii35fj153L9v0DwAAAP//AwBQSwMEFAAGAAgAAAAhAHyf6z7hAAAACwEAAA8AAABkcnMvZG93&#10;bnJldi54bWxMj0FOwzAQRfdI3MEaJHbUScAthDgVKmJRIVHRcAA3Hpy08TjEbhM4Pe4Kll/z9P+b&#10;YjnZjp1w8K0jCeksAYZUO92SkfBRvdzcA/NBkVadI5TwjR6W5eVFoXLtRnrH0zYYFkvI50pCE0Kf&#10;c+7rBq3yM9cjxdunG6wKMQ6G60GNsdx2PEuSObeqpbjQqB5XDdaH7dFKMPtqf+hXNF9vnsXr29em&#10;MuvxR8rrq+npEVjAKfzBcNaP6lBGp507kvasi1mk2UNkJYi7BbAzIbJUANtJWNxmwMuC//+h/AUA&#10;AP//AwBQSwECLQAUAAYACAAAACEAtoM4kv4AAADhAQAAEwAAAAAAAAAAAAAAAAAAAAAAW0NvbnRl&#10;bnRfVHlwZXNdLnhtbFBLAQItABQABgAIAAAAIQA4/SH/1gAAAJQBAAALAAAAAAAAAAAAAAAAAC8B&#10;AABfcmVscy8ucmVsc1BLAQItABQABgAIAAAAIQDbHPjgoAIAACEFAAAOAAAAAAAAAAAAAAAAAC4C&#10;AABkcnMvZTJvRG9jLnhtbFBLAQItABQABgAIAAAAIQB8n+s+4QAAAAsBAAAPAAAAAAAAAAAAAAAA&#10;APoEAABkcnMvZG93bnJldi54bWxQSwUGAAAAAAQABADzAAAACAYAAAAA&#10;" fillcolor="#4472c4" strokecolor="#2f528f" strokeweight="1pt"/>
        </w:pict>
      </w:r>
    </w:p>
    <w:p w:rsidR="00E519A7" w:rsidRDefault="00E519A7" w:rsidP="00E519A7">
      <w:pPr>
        <w:shd w:val="clear" w:color="auto" w:fill="FFFFFF"/>
      </w:pPr>
    </w:p>
    <w:p w:rsidR="00E519A7" w:rsidRDefault="00E519A7" w:rsidP="00E519A7">
      <w:pPr>
        <w:shd w:val="clear" w:color="auto" w:fill="FFFFFF"/>
      </w:pPr>
      <w:r w:rsidRPr="00E519A7">
        <w:rPr>
          <w:rFonts w:ascii="PT Astra Serif" w:hAnsi="PT Astra Serif"/>
          <w:b/>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776.25pt;height:339.75pt;visibility:visible">
            <v:imagedata r:id="rId10" o:title=""/>
          </v:shape>
        </w:pict>
      </w:r>
    </w:p>
    <w:p w:rsidR="00E519A7" w:rsidRPr="00D26DD2" w:rsidRDefault="00E519A7" w:rsidP="00E519A7"/>
    <w:p w:rsidR="00E519A7" w:rsidRDefault="00E519A7" w:rsidP="00E519A7">
      <w:pPr>
        <w:ind w:firstLine="708"/>
      </w:pPr>
      <w:r w:rsidRPr="00E519A7">
        <w:rPr>
          <w:rFonts w:ascii="PT Astra Serif" w:hAnsi="PT Astra Serif"/>
          <w:b/>
          <w:noProof/>
          <w:sz w:val="22"/>
          <w:szCs w:val="22"/>
        </w:rPr>
        <w:pict>
          <v:shape id="Рисунок 2" o:spid="_x0000_i1026" type="#_x0000_t75" style="width:10in;height:483.75pt;visibility:visible">
            <v:imagedata r:id="rId11" o:title=""/>
          </v:shape>
        </w:pict>
      </w:r>
    </w:p>
    <w:p w:rsidR="00E519A7" w:rsidRDefault="00E519A7" w:rsidP="00E519A7">
      <w:pPr>
        <w:ind w:firstLine="708"/>
      </w:pPr>
      <w:r w:rsidRPr="00E519A7">
        <w:rPr>
          <w:rFonts w:ascii="PT Astra Serif" w:hAnsi="PT Astra Serif"/>
          <w:b/>
          <w:noProof/>
          <w:sz w:val="22"/>
          <w:szCs w:val="22"/>
        </w:rPr>
        <w:pict>
          <v:shape id="Рисунок 1" o:spid="_x0000_i1027" type="#_x0000_t75" style="width:752.25pt;height:421.5pt;visibility:visible">
            <v:imagedata r:id="rId12" o:title=""/>
          </v:shape>
        </w:pict>
      </w:r>
    </w:p>
    <w:tbl>
      <w:tblPr>
        <w:tblW w:w="15167" w:type="dxa"/>
        <w:tblInd w:w="704" w:type="dxa"/>
        <w:tblLook w:val="04A0" w:firstRow="1" w:lastRow="0" w:firstColumn="1" w:lastColumn="0" w:noHBand="0" w:noVBand="1"/>
      </w:tblPr>
      <w:tblGrid>
        <w:gridCol w:w="8009"/>
        <w:gridCol w:w="7158"/>
      </w:tblGrid>
      <w:tr w:rsidR="00E519A7" w:rsidTr="00146BDB">
        <w:tc>
          <w:tcPr>
            <w:tcW w:w="8009" w:type="dxa"/>
            <w:shd w:val="clear" w:color="auto" w:fill="auto"/>
          </w:tcPr>
          <w:p w:rsidR="00E519A7" w:rsidRDefault="00E519A7" w:rsidP="00146BDB">
            <w:pPr>
              <w:tabs>
                <w:tab w:val="left" w:pos="1957"/>
              </w:tabs>
            </w:pPr>
            <w:r>
              <w:t>Государственный заказчик:</w:t>
            </w:r>
          </w:p>
          <w:p w:rsidR="00E519A7" w:rsidRDefault="00E519A7" w:rsidP="00146BDB">
            <w:pPr>
              <w:tabs>
                <w:tab w:val="left" w:pos="1957"/>
              </w:tabs>
            </w:pPr>
            <w:r>
              <w:t>Начальник ________________Р.Ф. Набиуллин</w:t>
            </w:r>
          </w:p>
          <w:p w:rsidR="00E519A7" w:rsidRDefault="00E519A7" w:rsidP="00146BDB">
            <w:pPr>
              <w:tabs>
                <w:tab w:val="left" w:pos="1957"/>
              </w:tabs>
            </w:pPr>
            <w:r>
              <w:t xml:space="preserve">МП </w:t>
            </w:r>
          </w:p>
        </w:tc>
        <w:tc>
          <w:tcPr>
            <w:tcW w:w="7158" w:type="dxa"/>
            <w:shd w:val="clear" w:color="auto" w:fill="auto"/>
          </w:tcPr>
          <w:p w:rsidR="00E519A7" w:rsidRDefault="00E519A7" w:rsidP="00146BDB">
            <w:pPr>
              <w:tabs>
                <w:tab w:val="left" w:pos="1957"/>
              </w:tabs>
            </w:pPr>
            <w:r>
              <w:t>Исполнитель:</w:t>
            </w:r>
          </w:p>
          <w:p w:rsidR="00E519A7" w:rsidRDefault="00E519A7" w:rsidP="00146BDB">
            <w:pPr>
              <w:tabs>
                <w:tab w:val="left" w:pos="1957"/>
              </w:tabs>
            </w:pPr>
            <w:r>
              <w:t>___________________/____________________</w:t>
            </w:r>
          </w:p>
          <w:p w:rsidR="00E519A7" w:rsidRDefault="00E519A7" w:rsidP="00146BDB">
            <w:pPr>
              <w:tabs>
                <w:tab w:val="left" w:pos="1957"/>
              </w:tabs>
            </w:pPr>
            <w:r>
              <w:t>МП</w:t>
            </w:r>
          </w:p>
        </w:tc>
      </w:tr>
    </w:tbl>
    <w:p w:rsidR="00E16BD4" w:rsidRDefault="00E16BD4" w:rsidP="00270761">
      <w:pPr>
        <w:tabs>
          <w:tab w:val="left" w:pos="2775"/>
        </w:tabs>
        <w:ind w:right="-189"/>
        <w:rPr>
          <w:b/>
          <w:sz w:val="22"/>
          <w:szCs w:val="22"/>
        </w:rPr>
      </w:pPr>
    </w:p>
    <w:p w:rsidR="00E16BD4" w:rsidRDefault="00E16BD4" w:rsidP="00435DEB">
      <w:pPr>
        <w:ind w:left="567" w:right="-189"/>
        <w:jc w:val="right"/>
        <w:rPr>
          <w:b/>
          <w:sz w:val="22"/>
          <w:szCs w:val="22"/>
        </w:rPr>
      </w:pPr>
    </w:p>
    <w:p w:rsidR="00E16BD4" w:rsidRDefault="00E16BD4" w:rsidP="00435DEB">
      <w:pPr>
        <w:ind w:left="567" w:right="-189"/>
        <w:jc w:val="right"/>
        <w:rPr>
          <w:b/>
          <w:sz w:val="22"/>
          <w:szCs w:val="22"/>
        </w:rPr>
      </w:pPr>
    </w:p>
    <w:p w:rsidR="00E16BD4" w:rsidRDefault="00E16BD4" w:rsidP="00435DEB">
      <w:pPr>
        <w:ind w:left="567" w:right="-189"/>
        <w:jc w:val="right"/>
        <w:rPr>
          <w:b/>
          <w:sz w:val="22"/>
          <w:szCs w:val="22"/>
        </w:rPr>
      </w:pPr>
    </w:p>
    <w:p w:rsidR="00E16BD4" w:rsidRDefault="00E16BD4" w:rsidP="00435DEB">
      <w:pPr>
        <w:ind w:left="567" w:right="-189"/>
        <w:jc w:val="right"/>
        <w:rPr>
          <w:b/>
          <w:sz w:val="22"/>
          <w:szCs w:val="22"/>
        </w:rPr>
      </w:pPr>
    </w:p>
    <w:p w:rsidR="00E16BD4" w:rsidRDefault="00E16BD4" w:rsidP="00435DEB">
      <w:pPr>
        <w:ind w:left="567" w:right="-189"/>
        <w:jc w:val="right"/>
        <w:rPr>
          <w:b/>
          <w:sz w:val="22"/>
          <w:szCs w:val="22"/>
        </w:rPr>
      </w:pPr>
    </w:p>
    <w:p w:rsidR="00E16BD4" w:rsidRDefault="00E16BD4" w:rsidP="00435DEB">
      <w:pPr>
        <w:ind w:left="567" w:right="-189"/>
        <w:jc w:val="right"/>
        <w:rPr>
          <w:b/>
          <w:sz w:val="22"/>
          <w:szCs w:val="22"/>
        </w:rPr>
      </w:pPr>
    </w:p>
    <w:p w:rsidR="00E16BD4" w:rsidRDefault="00E16BD4" w:rsidP="00435DEB">
      <w:pPr>
        <w:ind w:left="567" w:right="-189"/>
        <w:jc w:val="right"/>
        <w:rPr>
          <w:b/>
          <w:sz w:val="22"/>
          <w:szCs w:val="22"/>
        </w:rPr>
      </w:pPr>
    </w:p>
    <w:sectPr w:rsidR="00E16BD4" w:rsidSect="00E519A7">
      <w:pgSz w:w="16838" w:h="11906" w:orient="landscape" w:code="9"/>
      <w:pgMar w:top="1701" w:right="425" w:bottom="851" w:left="28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D57" w:rsidRDefault="00DD5D57">
      <w:r>
        <w:separator/>
      </w:r>
    </w:p>
  </w:endnote>
  <w:endnote w:type="continuationSeparator" w:id="0">
    <w:p w:rsidR="00DD5D57" w:rsidRDefault="00DD5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T Astra Serif">
    <w:altName w:val="Times New Roman"/>
    <w:charset w:val="CC"/>
    <w:family w:val="roman"/>
    <w:pitch w:val="variable"/>
    <w:sig w:usb0="A00002EF" w:usb1="5000204B" w:usb2="00000020" w:usb3="00000000" w:csb0="00000097" w:csb1="00000000"/>
  </w:font>
  <w:font w:name="Liberation Serif;Times New Rom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D57" w:rsidRDefault="00DD5D57">
      <w:r>
        <w:separator/>
      </w:r>
    </w:p>
  </w:footnote>
  <w:footnote w:type="continuationSeparator" w:id="0">
    <w:p w:rsidR="00DD5D57" w:rsidRDefault="00DD5D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15:restartNumberingAfterBreak="0">
    <w:nsid w:val="00000003"/>
    <w:multiLevelType w:val="multilevel"/>
    <w:tmpl w:val="00000003"/>
    <w:name w:val="WW8Num3"/>
    <w:lvl w:ilvl="0">
      <w:start w:val="24"/>
      <w:numFmt w:val="decimal"/>
      <w:lvlText w:val="%1."/>
      <w:lvlJc w:val="left"/>
      <w:pPr>
        <w:tabs>
          <w:tab w:val="num" w:pos="720"/>
        </w:tabs>
        <w:ind w:left="720" w:hanging="360"/>
      </w:pPr>
      <w:rPr>
        <w:rFonts w:cs="Times New Roman"/>
      </w:rPr>
    </w:lvl>
    <w:lvl w:ilvl="1">
      <w:start w:val="1"/>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2" w15:restartNumberingAfterBreak="0">
    <w:nsid w:val="00627029"/>
    <w:multiLevelType w:val="hybridMultilevel"/>
    <w:tmpl w:val="86DC07E6"/>
    <w:lvl w:ilvl="0" w:tplc="5B4288A4">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9B92A3C"/>
    <w:multiLevelType w:val="hybridMultilevel"/>
    <w:tmpl w:val="07EC258C"/>
    <w:lvl w:ilvl="0" w:tplc="B05640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2E4A6E"/>
    <w:multiLevelType w:val="multilevel"/>
    <w:tmpl w:val="2EC6D42C"/>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359"/>
        </w:tabs>
        <w:ind w:left="-900" w:firstLine="1260"/>
      </w:pPr>
      <w:rPr>
        <w:rFonts w:ascii="Symbol" w:hAnsi="Symbol" w:hint="default"/>
      </w:rPr>
    </w:lvl>
    <w:lvl w:ilvl="2">
      <w:start w:val="1"/>
      <w:numFmt w:val="decimal"/>
      <w:lvlText w:val="2.%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0DAC2BA3"/>
    <w:multiLevelType w:val="multilevel"/>
    <w:tmpl w:val="043E3E3C"/>
    <w:lvl w:ilvl="0">
      <w:start w:val="1"/>
      <w:numFmt w:val="decimal"/>
      <w:lvlText w:val="%1"/>
      <w:lvlJc w:val="left"/>
      <w:pPr>
        <w:ind w:left="672" w:hanging="711"/>
      </w:pPr>
    </w:lvl>
    <w:lvl w:ilvl="1">
      <w:start w:val="1"/>
      <w:numFmt w:val="decimal"/>
      <w:lvlText w:val="%1.%2."/>
      <w:lvlJc w:val="left"/>
      <w:pPr>
        <w:ind w:left="672" w:hanging="711"/>
      </w:pPr>
      <w:rPr>
        <w:rFonts w:ascii="Times New Roman" w:hAnsi="Times New Roman" w:cs="Times New Roman"/>
        <w:b w:val="0"/>
        <w:bCs w:val="0"/>
        <w:i w:val="0"/>
        <w:iCs w:val="0"/>
        <w:color w:val="363636"/>
        <w:sz w:val="24"/>
        <w:szCs w:val="24"/>
      </w:rPr>
    </w:lvl>
    <w:lvl w:ilvl="2">
      <w:start w:val="1"/>
      <w:numFmt w:val="bullet"/>
      <w:lvlText w:val="•"/>
      <w:lvlJc w:val="left"/>
      <w:pPr>
        <w:ind w:left="2688" w:hanging="711"/>
      </w:pPr>
    </w:lvl>
    <w:lvl w:ilvl="3">
      <w:start w:val="1"/>
      <w:numFmt w:val="bullet"/>
      <w:lvlText w:val="•"/>
      <w:lvlJc w:val="left"/>
      <w:pPr>
        <w:ind w:left="3692" w:hanging="711"/>
      </w:pPr>
    </w:lvl>
    <w:lvl w:ilvl="4">
      <w:start w:val="1"/>
      <w:numFmt w:val="bullet"/>
      <w:lvlText w:val="•"/>
      <w:lvlJc w:val="left"/>
      <w:pPr>
        <w:ind w:left="4696" w:hanging="711"/>
      </w:pPr>
    </w:lvl>
    <w:lvl w:ilvl="5">
      <w:start w:val="1"/>
      <w:numFmt w:val="bullet"/>
      <w:lvlText w:val="•"/>
      <w:lvlJc w:val="left"/>
      <w:pPr>
        <w:ind w:left="5700" w:hanging="711"/>
      </w:pPr>
    </w:lvl>
    <w:lvl w:ilvl="6">
      <w:start w:val="1"/>
      <w:numFmt w:val="bullet"/>
      <w:lvlText w:val="•"/>
      <w:lvlJc w:val="left"/>
      <w:pPr>
        <w:ind w:left="6704" w:hanging="711"/>
      </w:pPr>
    </w:lvl>
    <w:lvl w:ilvl="7">
      <w:start w:val="1"/>
      <w:numFmt w:val="bullet"/>
      <w:lvlText w:val="•"/>
      <w:lvlJc w:val="left"/>
      <w:pPr>
        <w:ind w:left="7708" w:hanging="711"/>
      </w:pPr>
    </w:lvl>
    <w:lvl w:ilvl="8">
      <w:start w:val="1"/>
      <w:numFmt w:val="bullet"/>
      <w:lvlText w:val="•"/>
      <w:lvlJc w:val="left"/>
      <w:pPr>
        <w:ind w:left="8712" w:hanging="711"/>
      </w:pPr>
    </w:lvl>
  </w:abstractNum>
  <w:abstractNum w:abstractNumId="6" w15:restartNumberingAfterBreak="0">
    <w:nsid w:val="0F433984"/>
    <w:multiLevelType w:val="hybridMultilevel"/>
    <w:tmpl w:val="8A462F36"/>
    <w:lvl w:ilvl="0" w:tplc="F474BCE8">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BC5038"/>
    <w:multiLevelType w:val="hybridMultilevel"/>
    <w:tmpl w:val="957651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4BE5ECB"/>
    <w:multiLevelType w:val="hybridMultilevel"/>
    <w:tmpl w:val="10F87C02"/>
    <w:lvl w:ilvl="0" w:tplc="0419000F">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888500A"/>
    <w:multiLevelType w:val="hybridMultilevel"/>
    <w:tmpl w:val="957651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1" w15:restartNumberingAfterBreak="0">
    <w:nsid w:val="217C577E"/>
    <w:multiLevelType w:val="multilevel"/>
    <w:tmpl w:val="7ECE1C8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25C58B6"/>
    <w:multiLevelType w:val="hybridMultilevel"/>
    <w:tmpl w:val="277AFF20"/>
    <w:lvl w:ilvl="0" w:tplc="306C12D6">
      <w:start w:val="1"/>
      <w:numFmt w:val="decimal"/>
      <w:lvlText w:val="%1)"/>
      <w:lvlJc w:val="left"/>
      <w:pPr>
        <w:ind w:left="928" w:hanging="360"/>
      </w:pPr>
      <w:rPr>
        <w:rFonts w:hint="default"/>
        <w:strike w:val="0"/>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15:restartNumberingAfterBreak="0">
    <w:nsid w:val="2E8D1B95"/>
    <w:multiLevelType w:val="hybridMultilevel"/>
    <w:tmpl w:val="A9F4701C"/>
    <w:lvl w:ilvl="0" w:tplc="5A3E97CA">
      <w:start w:val="20"/>
      <w:numFmt w:val="decimal"/>
      <w:lvlText w:val="%1."/>
      <w:lvlJc w:val="left"/>
      <w:pPr>
        <w:ind w:left="928" w:hanging="360"/>
      </w:pPr>
      <w:rPr>
        <w:rFonts w:hint="default"/>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15:restartNumberingAfterBreak="0">
    <w:nsid w:val="2E9C6149"/>
    <w:multiLevelType w:val="multilevel"/>
    <w:tmpl w:val="D230F8EC"/>
    <w:lvl w:ilvl="0">
      <w:start w:val="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rPr>
    </w:lvl>
    <w:lvl w:ilvl="3">
      <w:start w:val="1"/>
      <w:numFmt w:val="decimal"/>
      <w:lvlText w:val="%1.%2.%3.%4."/>
      <w:lvlJc w:val="left"/>
      <w:pPr>
        <w:ind w:left="825" w:hanging="82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0E02DCB"/>
    <w:multiLevelType w:val="hybridMultilevel"/>
    <w:tmpl w:val="929C0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5F331B"/>
    <w:multiLevelType w:val="hybridMultilevel"/>
    <w:tmpl w:val="E9E21B34"/>
    <w:lvl w:ilvl="0" w:tplc="2B721F30">
      <w:start w:val="13"/>
      <w:numFmt w:val="decimal"/>
      <w:lvlText w:val="%1."/>
      <w:lvlJc w:val="left"/>
      <w:pPr>
        <w:tabs>
          <w:tab w:val="num" w:pos="1425"/>
        </w:tabs>
        <w:ind w:left="1425" w:hanging="70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15:restartNumberingAfterBreak="0">
    <w:nsid w:val="32897424"/>
    <w:multiLevelType w:val="hybridMultilevel"/>
    <w:tmpl w:val="14BCAD7C"/>
    <w:lvl w:ilvl="0" w:tplc="03645272">
      <w:start w:val="1"/>
      <w:numFmt w:val="bullet"/>
      <w:lvlText w:val=""/>
      <w:lvlJc w:val="left"/>
      <w:pPr>
        <w:tabs>
          <w:tab w:val="num" w:pos="547"/>
        </w:tabs>
        <w:ind w:left="547"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15:restartNumberingAfterBreak="0">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19" w15:restartNumberingAfterBreak="0">
    <w:nsid w:val="348C24D4"/>
    <w:multiLevelType w:val="hybridMultilevel"/>
    <w:tmpl w:val="9C585266"/>
    <w:lvl w:ilvl="0" w:tplc="FFFFFFFF">
      <w:start w:val="1"/>
      <w:numFmt w:val="bullet"/>
      <w:lvlText w:val=""/>
      <w:lvlJc w:val="left"/>
      <w:pPr>
        <w:tabs>
          <w:tab w:val="num" w:pos="648"/>
        </w:tabs>
        <w:ind w:left="648"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0" w15:restartNumberingAfterBreak="0">
    <w:nsid w:val="3AD007F1"/>
    <w:multiLevelType w:val="hybridMultilevel"/>
    <w:tmpl w:val="382C57E0"/>
    <w:lvl w:ilvl="0" w:tplc="0419000F">
      <w:start w:val="7"/>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41AF0E1B"/>
    <w:multiLevelType w:val="hybridMultilevel"/>
    <w:tmpl w:val="6C8E18D0"/>
    <w:lvl w:ilvl="0" w:tplc="89A60E4A">
      <w:start w:val="1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2" w15:restartNumberingAfterBreak="0">
    <w:nsid w:val="590C5A2C"/>
    <w:multiLevelType w:val="multilevel"/>
    <w:tmpl w:val="0792AB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C4A5B91"/>
    <w:multiLevelType w:val="hybridMultilevel"/>
    <w:tmpl w:val="3D902232"/>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15:restartNumberingAfterBreak="0">
    <w:nsid w:val="5C963A38"/>
    <w:multiLevelType w:val="hybridMultilevel"/>
    <w:tmpl w:val="42CCFD74"/>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EB20EE2"/>
    <w:multiLevelType w:val="hybridMultilevel"/>
    <w:tmpl w:val="19B4716C"/>
    <w:lvl w:ilvl="0" w:tplc="9CD290B4">
      <w:start w:val="20"/>
      <w:numFmt w:val="decimal"/>
      <w:lvlText w:val="%1."/>
      <w:lvlJc w:val="lef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24A7712"/>
    <w:multiLevelType w:val="hybridMultilevel"/>
    <w:tmpl w:val="A18E5206"/>
    <w:lvl w:ilvl="0" w:tplc="C0FE870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627B57EE"/>
    <w:multiLevelType w:val="multilevel"/>
    <w:tmpl w:val="B4E2A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9E71809"/>
    <w:multiLevelType w:val="hybridMultilevel"/>
    <w:tmpl w:val="6D70F5BA"/>
    <w:lvl w:ilvl="0" w:tplc="B05640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B1437B4"/>
    <w:multiLevelType w:val="hybridMultilevel"/>
    <w:tmpl w:val="4CD4ED12"/>
    <w:lvl w:ilvl="0" w:tplc="F29280CA">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C9B35C5"/>
    <w:multiLevelType w:val="hybridMultilevel"/>
    <w:tmpl w:val="0C486CF2"/>
    <w:lvl w:ilvl="0" w:tplc="04190001">
      <w:start w:val="1"/>
      <w:numFmt w:val="bullet"/>
      <w:lvlText w:val=""/>
      <w:lvlJc w:val="left"/>
      <w:pPr>
        <w:ind w:left="610"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15:restartNumberingAfterBreak="0">
    <w:nsid w:val="74232A89"/>
    <w:multiLevelType w:val="hybridMultilevel"/>
    <w:tmpl w:val="9A089B9E"/>
    <w:lvl w:ilvl="0" w:tplc="0F6884BC">
      <w:start w:val="1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3" w15:restartNumberingAfterBreak="0">
    <w:nsid w:val="79947B88"/>
    <w:multiLevelType w:val="hybridMultilevel"/>
    <w:tmpl w:val="4D342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AFD1DAB"/>
    <w:multiLevelType w:val="hybridMultilevel"/>
    <w:tmpl w:val="CD24536A"/>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35" w15:restartNumberingAfterBreak="0">
    <w:nsid w:val="7D3C4B8B"/>
    <w:multiLevelType w:val="hybridMultilevel"/>
    <w:tmpl w:val="AF60A95C"/>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num w:numId="1">
    <w:abstractNumId w:val="10"/>
  </w:num>
  <w:num w:numId="2">
    <w:abstractNumId w:val="4"/>
  </w:num>
  <w:num w:numId="3">
    <w:abstractNumId w:val="23"/>
  </w:num>
  <w:num w:numId="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16"/>
  </w:num>
  <w:num w:numId="7">
    <w:abstractNumId w:val="17"/>
  </w:num>
  <w:num w:numId="8">
    <w:abstractNumId w:val="13"/>
  </w:num>
  <w:num w:numId="9">
    <w:abstractNumId w:val="18"/>
  </w:num>
  <w:num w:numId="10">
    <w:abstractNumId w:val="8"/>
  </w:num>
  <w:num w:numId="11">
    <w:abstractNumId w:val="31"/>
  </w:num>
  <w:num w:numId="12">
    <w:abstractNumId w:val="11"/>
  </w:num>
  <w:num w:numId="13">
    <w:abstractNumId w:val="28"/>
  </w:num>
  <w:num w:numId="14">
    <w:abstractNumId w:val="15"/>
  </w:num>
  <w:num w:numId="15">
    <w:abstractNumId w:val="3"/>
  </w:num>
  <w:num w:numId="16">
    <w:abstractNumId w:val="32"/>
  </w:num>
  <w:num w:numId="17">
    <w:abstractNumId w:val="7"/>
  </w:num>
  <w:num w:numId="18">
    <w:abstractNumId w:val="2"/>
  </w:num>
  <w:num w:numId="19">
    <w:abstractNumId w:val="21"/>
  </w:num>
  <w:num w:numId="20">
    <w:abstractNumId w:val="12"/>
  </w:num>
  <w:num w:numId="21">
    <w:abstractNumId w:val="9"/>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num>
  <w:num w:numId="25">
    <w:abstractNumId w:val="30"/>
  </w:num>
  <w:num w:numId="26">
    <w:abstractNumId w:val="34"/>
  </w:num>
  <w:num w:numId="27">
    <w:abstractNumId w:val="27"/>
  </w:num>
  <w:num w:numId="28">
    <w:abstractNumId w:val="33"/>
  </w:num>
  <w:num w:numId="29">
    <w:abstractNumId w:val="25"/>
  </w:num>
  <w:num w:numId="30">
    <w:abstractNumId w:val="24"/>
  </w:num>
  <w:num w:numId="31">
    <w:abstractNumId w:val="29"/>
  </w:num>
  <w:num w:numId="32">
    <w:abstractNumId w:val="26"/>
  </w:num>
  <w:num w:numId="33">
    <w:abstractNumId w:val="14"/>
  </w:num>
  <w:num w:numId="34">
    <w:abstractNumId w:val="6"/>
  </w:num>
  <w:num w:numId="35">
    <w:abstractNumId w:val="22"/>
  </w:num>
  <w:num w:numId="3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09"/>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C179E"/>
    <w:rsid w:val="000003CE"/>
    <w:rsid w:val="000009FC"/>
    <w:rsid w:val="00001179"/>
    <w:rsid w:val="00001378"/>
    <w:rsid w:val="000014D8"/>
    <w:rsid w:val="000026AC"/>
    <w:rsid w:val="00002AF4"/>
    <w:rsid w:val="00004261"/>
    <w:rsid w:val="00004CCE"/>
    <w:rsid w:val="000056E9"/>
    <w:rsid w:val="00006745"/>
    <w:rsid w:val="000072D8"/>
    <w:rsid w:val="0000739E"/>
    <w:rsid w:val="00007C90"/>
    <w:rsid w:val="00007DD0"/>
    <w:rsid w:val="00010B05"/>
    <w:rsid w:val="00011657"/>
    <w:rsid w:val="00011DB7"/>
    <w:rsid w:val="000129E3"/>
    <w:rsid w:val="00012DD9"/>
    <w:rsid w:val="00013126"/>
    <w:rsid w:val="0001500D"/>
    <w:rsid w:val="0001517F"/>
    <w:rsid w:val="00015607"/>
    <w:rsid w:val="000156BA"/>
    <w:rsid w:val="0001594F"/>
    <w:rsid w:val="00016A6C"/>
    <w:rsid w:val="00016F10"/>
    <w:rsid w:val="00017211"/>
    <w:rsid w:val="0001747C"/>
    <w:rsid w:val="000205AF"/>
    <w:rsid w:val="00020CD6"/>
    <w:rsid w:val="00020CFF"/>
    <w:rsid w:val="000214A1"/>
    <w:rsid w:val="000221BD"/>
    <w:rsid w:val="0002242D"/>
    <w:rsid w:val="00023CB6"/>
    <w:rsid w:val="00023E4E"/>
    <w:rsid w:val="00025AA1"/>
    <w:rsid w:val="00025B93"/>
    <w:rsid w:val="0003024D"/>
    <w:rsid w:val="0003052D"/>
    <w:rsid w:val="00030A4A"/>
    <w:rsid w:val="00030B01"/>
    <w:rsid w:val="00031429"/>
    <w:rsid w:val="000314BE"/>
    <w:rsid w:val="00031AB4"/>
    <w:rsid w:val="00031D3B"/>
    <w:rsid w:val="00031F08"/>
    <w:rsid w:val="00032590"/>
    <w:rsid w:val="00033001"/>
    <w:rsid w:val="000330F4"/>
    <w:rsid w:val="00034D2E"/>
    <w:rsid w:val="00034EAE"/>
    <w:rsid w:val="0003536D"/>
    <w:rsid w:val="00035BC7"/>
    <w:rsid w:val="00035EDB"/>
    <w:rsid w:val="00036E61"/>
    <w:rsid w:val="000402CE"/>
    <w:rsid w:val="000406E3"/>
    <w:rsid w:val="00040E52"/>
    <w:rsid w:val="00041496"/>
    <w:rsid w:val="00041EF1"/>
    <w:rsid w:val="0004214D"/>
    <w:rsid w:val="000421C3"/>
    <w:rsid w:val="0004222D"/>
    <w:rsid w:val="00042399"/>
    <w:rsid w:val="00042558"/>
    <w:rsid w:val="00044085"/>
    <w:rsid w:val="00044907"/>
    <w:rsid w:val="0004499C"/>
    <w:rsid w:val="00045D85"/>
    <w:rsid w:val="000478AB"/>
    <w:rsid w:val="00047E43"/>
    <w:rsid w:val="00051323"/>
    <w:rsid w:val="00053C4D"/>
    <w:rsid w:val="0005491C"/>
    <w:rsid w:val="00054A40"/>
    <w:rsid w:val="0005567D"/>
    <w:rsid w:val="00056B9B"/>
    <w:rsid w:val="00056FB5"/>
    <w:rsid w:val="0005723B"/>
    <w:rsid w:val="000575E7"/>
    <w:rsid w:val="00057C99"/>
    <w:rsid w:val="00060690"/>
    <w:rsid w:val="00060880"/>
    <w:rsid w:val="000609E3"/>
    <w:rsid w:val="0006170F"/>
    <w:rsid w:val="00062049"/>
    <w:rsid w:val="0006219B"/>
    <w:rsid w:val="000626F7"/>
    <w:rsid w:val="00062E48"/>
    <w:rsid w:val="00063244"/>
    <w:rsid w:val="0006348B"/>
    <w:rsid w:val="000639C0"/>
    <w:rsid w:val="00063D0F"/>
    <w:rsid w:val="00063DAD"/>
    <w:rsid w:val="0006429E"/>
    <w:rsid w:val="00064791"/>
    <w:rsid w:val="00065503"/>
    <w:rsid w:val="00065B9E"/>
    <w:rsid w:val="00065DA8"/>
    <w:rsid w:val="000661D2"/>
    <w:rsid w:val="000663F7"/>
    <w:rsid w:val="00066C57"/>
    <w:rsid w:val="00066D4A"/>
    <w:rsid w:val="00066F17"/>
    <w:rsid w:val="00067387"/>
    <w:rsid w:val="00067808"/>
    <w:rsid w:val="00070710"/>
    <w:rsid w:val="00070C16"/>
    <w:rsid w:val="00070E6E"/>
    <w:rsid w:val="00070F8F"/>
    <w:rsid w:val="000727A2"/>
    <w:rsid w:val="00072D4D"/>
    <w:rsid w:val="000739E9"/>
    <w:rsid w:val="00073E1F"/>
    <w:rsid w:val="00073F86"/>
    <w:rsid w:val="00075B06"/>
    <w:rsid w:val="000761A0"/>
    <w:rsid w:val="00076F27"/>
    <w:rsid w:val="00076FF3"/>
    <w:rsid w:val="00077B0D"/>
    <w:rsid w:val="0008018E"/>
    <w:rsid w:val="0008022C"/>
    <w:rsid w:val="000803F4"/>
    <w:rsid w:val="00080ACF"/>
    <w:rsid w:val="0008115D"/>
    <w:rsid w:val="000812EC"/>
    <w:rsid w:val="00081778"/>
    <w:rsid w:val="000818F9"/>
    <w:rsid w:val="00082236"/>
    <w:rsid w:val="000829F1"/>
    <w:rsid w:val="00082CB8"/>
    <w:rsid w:val="0008306E"/>
    <w:rsid w:val="00083AFF"/>
    <w:rsid w:val="000847B3"/>
    <w:rsid w:val="00084828"/>
    <w:rsid w:val="00084AE2"/>
    <w:rsid w:val="00084D80"/>
    <w:rsid w:val="00086FBB"/>
    <w:rsid w:val="00087287"/>
    <w:rsid w:val="00087B14"/>
    <w:rsid w:val="00090ECB"/>
    <w:rsid w:val="00090F49"/>
    <w:rsid w:val="00091DD9"/>
    <w:rsid w:val="000927FE"/>
    <w:rsid w:val="0009318B"/>
    <w:rsid w:val="00093A51"/>
    <w:rsid w:val="00093F4A"/>
    <w:rsid w:val="0009513B"/>
    <w:rsid w:val="00095190"/>
    <w:rsid w:val="00095B83"/>
    <w:rsid w:val="00095F85"/>
    <w:rsid w:val="00097D70"/>
    <w:rsid w:val="000A181B"/>
    <w:rsid w:val="000A1F5B"/>
    <w:rsid w:val="000A29A1"/>
    <w:rsid w:val="000A2A93"/>
    <w:rsid w:val="000A38A2"/>
    <w:rsid w:val="000A502B"/>
    <w:rsid w:val="000A5D3D"/>
    <w:rsid w:val="000A5D60"/>
    <w:rsid w:val="000A5EC2"/>
    <w:rsid w:val="000A6E50"/>
    <w:rsid w:val="000A7A21"/>
    <w:rsid w:val="000A7A24"/>
    <w:rsid w:val="000B0B91"/>
    <w:rsid w:val="000B153E"/>
    <w:rsid w:val="000B1B70"/>
    <w:rsid w:val="000B2155"/>
    <w:rsid w:val="000B2EA2"/>
    <w:rsid w:val="000B2EFA"/>
    <w:rsid w:val="000B36E7"/>
    <w:rsid w:val="000B388A"/>
    <w:rsid w:val="000B3A56"/>
    <w:rsid w:val="000B3E07"/>
    <w:rsid w:val="000B3E4E"/>
    <w:rsid w:val="000B3FCD"/>
    <w:rsid w:val="000B4846"/>
    <w:rsid w:val="000B4A5A"/>
    <w:rsid w:val="000B4E64"/>
    <w:rsid w:val="000B50EF"/>
    <w:rsid w:val="000B54A9"/>
    <w:rsid w:val="000B5E7B"/>
    <w:rsid w:val="000B5FEE"/>
    <w:rsid w:val="000B60E6"/>
    <w:rsid w:val="000B74B9"/>
    <w:rsid w:val="000B7725"/>
    <w:rsid w:val="000B784B"/>
    <w:rsid w:val="000B7F6F"/>
    <w:rsid w:val="000C087D"/>
    <w:rsid w:val="000C0A1C"/>
    <w:rsid w:val="000C0A49"/>
    <w:rsid w:val="000C0B60"/>
    <w:rsid w:val="000C0CC7"/>
    <w:rsid w:val="000C233A"/>
    <w:rsid w:val="000C2714"/>
    <w:rsid w:val="000C2A00"/>
    <w:rsid w:val="000C386C"/>
    <w:rsid w:val="000C4C98"/>
    <w:rsid w:val="000C5422"/>
    <w:rsid w:val="000C56C1"/>
    <w:rsid w:val="000C6BFB"/>
    <w:rsid w:val="000C6DD3"/>
    <w:rsid w:val="000C6DD7"/>
    <w:rsid w:val="000D0114"/>
    <w:rsid w:val="000D09C9"/>
    <w:rsid w:val="000D0D3B"/>
    <w:rsid w:val="000D14C1"/>
    <w:rsid w:val="000D2030"/>
    <w:rsid w:val="000D205D"/>
    <w:rsid w:val="000D21BD"/>
    <w:rsid w:val="000D22F8"/>
    <w:rsid w:val="000D24EE"/>
    <w:rsid w:val="000D2915"/>
    <w:rsid w:val="000D3987"/>
    <w:rsid w:val="000D4A35"/>
    <w:rsid w:val="000D6102"/>
    <w:rsid w:val="000D64C0"/>
    <w:rsid w:val="000D6745"/>
    <w:rsid w:val="000D6B88"/>
    <w:rsid w:val="000D6BD2"/>
    <w:rsid w:val="000D6E44"/>
    <w:rsid w:val="000E27E7"/>
    <w:rsid w:val="000E2F68"/>
    <w:rsid w:val="000E3706"/>
    <w:rsid w:val="000E446F"/>
    <w:rsid w:val="000E4561"/>
    <w:rsid w:val="000E4B65"/>
    <w:rsid w:val="000E583F"/>
    <w:rsid w:val="000E5A57"/>
    <w:rsid w:val="000E5EC0"/>
    <w:rsid w:val="000E669B"/>
    <w:rsid w:val="000E6F02"/>
    <w:rsid w:val="000F06AA"/>
    <w:rsid w:val="000F077C"/>
    <w:rsid w:val="000F0B98"/>
    <w:rsid w:val="000F23A3"/>
    <w:rsid w:val="000F24E0"/>
    <w:rsid w:val="000F2D12"/>
    <w:rsid w:val="000F2DDC"/>
    <w:rsid w:val="000F3192"/>
    <w:rsid w:val="000F3268"/>
    <w:rsid w:val="000F33AD"/>
    <w:rsid w:val="000F345C"/>
    <w:rsid w:val="000F3707"/>
    <w:rsid w:val="000F41C7"/>
    <w:rsid w:val="000F4A9D"/>
    <w:rsid w:val="000F5306"/>
    <w:rsid w:val="000F6607"/>
    <w:rsid w:val="000F6698"/>
    <w:rsid w:val="000F69D0"/>
    <w:rsid w:val="000F6D7E"/>
    <w:rsid w:val="000F7B13"/>
    <w:rsid w:val="00100202"/>
    <w:rsid w:val="001005AF"/>
    <w:rsid w:val="0010092C"/>
    <w:rsid w:val="00103DB4"/>
    <w:rsid w:val="00103E7E"/>
    <w:rsid w:val="0010481D"/>
    <w:rsid w:val="00104D69"/>
    <w:rsid w:val="00105D4F"/>
    <w:rsid w:val="00105D7B"/>
    <w:rsid w:val="00105EBF"/>
    <w:rsid w:val="0010613F"/>
    <w:rsid w:val="001061A7"/>
    <w:rsid w:val="00106634"/>
    <w:rsid w:val="00107276"/>
    <w:rsid w:val="001078F7"/>
    <w:rsid w:val="00107E8F"/>
    <w:rsid w:val="001101DB"/>
    <w:rsid w:val="001101F4"/>
    <w:rsid w:val="00110A65"/>
    <w:rsid w:val="00112523"/>
    <w:rsid w:val="00112E0F"/>
    <w:rsid w:val="00112F5E"/>
    <w:rsid w:val="00113B99"/>
    <w:rsid w:val="001155B4"/>
    <w:rsid w:val="00115687"/>
    <w:rsid w:val="00116339"/>
    <w:rsid w:val="0011673F"/>
    <w:rsid w:val="00116D0B"/>
    <w:rsid w:val="001175DE"/>
    <w:rsid w:val="00117FBB"/>
    <w:rsid w:val="00120303"/>
    <w:rsid w:val="001207AB"/>
    <w:rsid w:val="0012127F"/>
    <w:rsid w:val="00121424"/>
    <w:rsid w:val="00121CDF"/>
    <w:rsid w:val="001221C2"/>
    <w:rsid w:val="001225F7"/>
    <w:rsid w:val="001238AB"/>
    <w:rsid w:val="001239B5"/>
    <w:rsid w:val="00125C4F"/>
    <w:rsid w:val="00125C63"/>
    <w:rsid w:val="00125C67"/>
    <w:rsid w:val="001264AC"/>
    <w:rsid w:val="001265BF"/>
    <w:rsid w:val="001277E2"/>
    <w:rsid w:val="00127893"/>
    <w:rsid w:val="00130CFB"/>
    <w:rsid w:val="001315FA"/>
    <w:rsid w:val="00131939"/>
    <w:rsid w:val="00131C3A"/>
    <w:rsid w:val="001323D2"/>
    <w:rsid w:val="001324DE"/>
    <w:rsid w:val="0013288E"/>
    <w:rsid w:val="00133779"/>
    <w:rsid w:val="00133861"/>
    <w:rsid w:val="00133CAD"/>
    <w:rsid w:val="00134AC7"/>
    <w:rsid w:val="00134F5C"/>
    <w:rsid w:val="00137D85"/>
    <w:rsid w:val="00137F9E"/>
    <w:rsid w:val="001402AA"/>
    <w:rsid w:val="001405B4"/>
    <w:rsid w:val="0014123B"/>
    <w:rsid w:val="00141259"/>
    <w:rsid w:val="0014180F"/>
    <w:rsid w:val="00141E55"/>
    <w:rsid w:val="0014231A"/>
    <w:rsid w:val="00142517"/>
    <w:rsid w:val="0014296D"/>
    <w:rsid w:val="001429E9"/>
    <w:rsid w:val="001436B1"/>
    <w:rsid w:val="00143CA2"/>
    <w:rsid w:val="0014411F"/>
    <w:rsid w:val="001444A5"/>
    <w:rsid w:val="00144C19"/>
    <w:rsid w:val="001457E7"/>
    <w:rsid w:val="00145EB9"/>
    <w:rsid w:val="001468C4"/>
    <w:rsid w:val="00146BDB"/>
    <w:rsid w:val="001471C0"/>
    <w:rsid w:val="00147339"/>
    <w:rsid w:val="00147893"/>
    <w:rsid w:val="001507A2"/>
    <w:rsid w:val="001515BC"/>
    <w:rsid w:val="00151966"/>
    <w:rsid w:val="00151B08"/>
    <w:rsid w:val="001530C3"/>
    <w:rsid w:val="00154086"/>
    <w:rsid w:val="0015506F"/>
    <w:rsid w:val="00155273"/>
    <w:rsid w:val="0015540B"/>
    <w:rsid w:val="00156079"/>
    <w:rsid w:val="00156910"/>
    <w:rsid w:val="00156CCC"/>
    <w:rsid w:val="00157F9D"/>
    <w:rsid w:val="00160BE1"/>
    <w:rsid w:val="00160FA6"/>
    <w:rsid w:val="00160FDF"/>
    <w:rsid w:val="00162FDF"/>
    <w:rsid w:val="00163282"/>
    <w:rsid w:val="001634E3"/>
    <w:rsid w:val="00164523"/>
    <w:rsid w:val="00164E13"/>
    <w:rsid w:val="001652A5"/>
    <w:rsid w:val="001677F6"/>
    <w:rsid w:val="001678C2"/>
    <w:rsid w:val="00167F42"/>
    <w:rsid w:val="00171727"/>
    <w:rsid w:val="00172A47"/>
    <w:rsid w:val="00173C96"/>
    <w:rsid w:val="00173E18"/>
    <w:rsid w:val="001747A7"/>
    <w:rsid w:val="00174855"/>
    <w:rsid w:val="00177055"/>
    <w:rsid w:val="0017769A"/>
    <w:rsid w:val="00177F0A"/>
    <w:rsid w:val="00180084"/>
    <w:rsid w:val="0018131C"/>
    <w:rsid w:val="00182946"/>
    <w:rsid w:val="00182FE4"/>
    <w:rsid w:val="00183948"/>
    <w:rsid w:val="00184164"/>
    <w:rsid w:val="001841E4"/>
    <w:rsid w:val="00185955"/>
    <w:rsid w:val="00185C89"/>
    <w:rsid w:val="00186338"/>
    <w:rsid w:val="00186D51"/>
    <w:rsid w:val="00186FAF"/>
    <w:rsid w:val="00187392"/>
    <w:rsid w:val="00187786"/>
    <w:rsid w:val="001879A0"/>
    <w:rsid w:val="0019016D"/>
    <w:rsid w:val="00190302"/>
    <w:rsid w:val="001903AA"/>
    <w:rsid w:val="001910FE"/>
    <w:rsid w:val="001932AD"/>
    <w:rsid w:val="00194673"/>
    <w:rsid w:val="00194B11"/>
    <w:rsid w:val="0019576D"/>
    <w:rsid w:val="001959C1"/>
    <w:rsid w:val="00197669"/>
    <w:rsid w:val="00197F83"/>
    <w:rsid w:val="001A0AB5"/>
    <w:rsid w:val="001A0E5F"/>
    <w:rsid w:val="001A1361"/>
    <w:rsid w:val="001A1FDE"/>
    <w:rsid w:val="001A255D"/>
    <w:rsid w:val="001A303E"/>
    <w:rsid w:val="001A3680"/>
    <w:rsid w:val="001A43A8"/>
    <w:rsid w:val="001A5B56"/>
    <w:rsid w:val="001A6466"/>
    <w:rsid w:val="001A6648"/>
    <w:rsid w:val="001A79E4"/>
    <w:rsid w:val="001A7AEF"/>
    <w:rsid w:val="001B1941"/>
    <w:rsid w:val="001B28A9"/>
    <w:rsid w:val="001B36A1"/>
    <w:rsid w:val="001B38C0"/>
    <w:rsid w:val="001B3C24"/>
    <w:rsid w:val="001B4080"/>
    <w:rsid w:val="001B42F0"/>
    <w:rsid w:val="001B4F54"/>
    <w:rsid w:val="001B54AC"/>
    <w:rsid w:val="001B5875"/>
    <w:rsid w:val="001B7854"/>
    <w:rsid w:val="001B7CFA"/>
    <w:rsid w:val="001C04C6"/>
    <w:rsid w:val="001C0E68"/>
    <w:rsid w:val="001C0F6E"/>
    <w:rsid w:val="001C1646"/>
    <w:rsid w:val="001C174B"/>
    <w:rsid w:val="001C174D"/>
    <w:rsid w:val="001C3BE3"/>
    <w:rsid w:val="001C4434"/>
    <w:rsid w:val="001C458A"/>
    <w:rsid w:val="001C5968"/>
    <w:rsid w:val="001C5BFE"/>
    <w:rsid w:val="001C5CC3"/>
    <w:rsid w:val="001C5E31"/>
    <w:rsid w:val="001C6116"/>
    <w:rsid w:val="001C6C34"/>
    <w:rsid w:val="001C715B"/>
    <w:rsid w:val="001C7498"/>
    <w:rsid w:val="001D1A78"/>
    <w:rsid w:val="001D1EC3"/>
    <w:rsid w:val="001D225B"/>
    <w:rsid w:val="001D2643"/>
    <w:rsid w:val="001D2812"/>
    <w:rsid w:val="001D31BE"/>
    <w:rsid w:val="001D326B"/>
    <w:rsid w:val="001D34DF"/>
    <w:rsid w:val="001D36D1"/>
    <w:rsid w:val="001D3AE8"/>
    <w:rsid w:val="001D4386"/>
    <w:rsid w:val="001D440E"/>
    <w:rsid w:val="001D4570"/>
    <w:rsid w:val="001D63D9"/>
    <w:rsid w:val="001D6A5C"/>
    <w:rsid w:val="001D6F57"/>
    <w:rsid w:val="001D7970"/>
    <w:rsid w:val="001E0744"/>
    <w:rsid w:val="001E0A83"/>
    <w:rsid w:val="001E10B0"/>
    <w:rsid w:val="001E1C0F"/>
    <w:rsid w:val="001E1E4B"/>
    <w:rsid w:val="001E29A0"/>
    <w:rsid w:val="001E3251"/>
    <w:rsid w:val="001E356D"/>
    <w:rsid w:val="001E43FA"/>
    <w:rsid w:val="001E4EE2"/>
    <w:rsid w:val="001E503E"/>
    <w:rsid w:val="001E5447"/>
    <w:rsid w:val="001E5E58"/>
    <w:rsid w:val="001E6976"/>
    <w:rsid w:val="001E6D2E"/>
    <w:rsid w:val="001E7056"/>
    <w:rsid w:val="001E7EA0"/>
    <w:rsid w:val="001F09B5"/>
    <w:rsid w:val="001F11BF"/>
    <w:rsid w:val="001F1862"/>
    <w:rsid w:val="001F1D3E"/>
    <w:rsid w:val="001F2DE9"/>
    <w:rsid w:val="001F463D"/>
    <w:rsid w:val="001F6A51"/>
    <w:rsid w:val="001F7452"/>
    <w:rsid w:val="00200BB1"/>
    <w:rsid w:val="00200EC7"/>
    <w:rsid w:val="0020157A"/>
    <w:rsid w:val="0020197E"/>
    <w:rsid w:val="00203CA7"/>
    <w:rsid w:val="0020453D"/>
    <w:rsid w:val="00204E34"/>
    <w:rsid w:val="00205016"/>
    <w:rsid w:val="0020533F"/>
    <w:rsid w:val="0020535D"/>
    <w:rsid w:val="002053D9"/>
    <w:rsid w:val="002054A8"/>
    <w:rsid w:val="00205801"/>
    <w:rsid w:val="0020586B"/>
    <w:rsid w:val="00206C6D"/>
    <w:rsid w:val="00207039"/>
    <w:rsid w:val="00207D84"/>
    <w:rsid w:val="00207EF3"/>
    <w:rsid w:val="00210D5A"/>
    <w:rsid w:val="00212122"/>
    <w:rsid w:val="00214942"/>
    <w:rsid w:val="00214B7F"/>
    <w:rsid w:val="00215411"/>
    <w:rsid w:val="00217114"/>
    <w:rsid w:val="0021757D"/>
    <w:rsid w:val="00220601"/>
    <w:rsid w:val="00221406"/>
    <w:rsid w:val="00221541"/>
    <w:rsid w:val="002217F6"/>
    <w:rsid w:val="00221C74"/>
    <w:rsid w:val="00221F7D"/>
    <w:rsid w:val="00223252"/>
    <w:rsid w:val="002234C4"/>
    <w:rsid w:val="002236C6"/>
    <w:rsid w:val="002239A2"/>
    <w:rsid w:val="00223C23"/>
    <w:rsid w:val="00223E9B"/>
    <w:rsid w:val="00224F7B"/>
    <w:rsid w:val="002255BA"/>
    <w:rsid w:val="002258D5"/>
    <w:rsid w:val="002263FD"/>
    <w:rsid w:val="00226FBA"/>
    <w:rsid w:val="00227414"/>
    <w:rsid w:val="002277C1"/>
    <w:rsid w:val="00227977"/>
    <w:rsid w:val="002300B4"/>
    <w:rsid w:val="002306E4"/>
    <w:rsid w:val="00230A0C"/>
    <w:rsid w:val="00231518"/>
    <w:rsid w:val="00231B96"/>
    <w:rsid w:val="00231E2D"/>
    <w:rsid w:val="002322E2"/>
    <w:rsid w:val="0023255A"/>
    <w:rsid w:val="00233F5A"/>
    <w:rsid w:val="00234A65"/>
    <w:rsid w:val="00234DAD"/>
    <w:rsid w:val="0023568B"/>
    <w:rsid w:val="0023646D"/>
    <w:rsid w:val="00236A61"/>
    <w:rsid w:val="00236B24"/>
    <w:rsid w:val="00236C24"/>
    <w:rsid w:val="00236D73"/>
    <w:rsid w:val="00236EEF"/>
    <w:rsid w:val="002404A1"/>
    <w:rsid w:val="00240860"/>
    <w:rsid w:val="002424FC"/>
    <w:rsid w:val="00243234"/>
    <w:rsid w:val="00243CDC"/>
    <w:rsid w:val="00243ECA"/>
    <w:rsid w:val="002448E2"/>
    <w:rsid w:val="00244CB6"/>
    <w:rsid w:val="002462F6"/>
    <w:rsid w:val="002464B2"/>
    <w:rsid w:val="00246958"/>
    <w:rsid w:val="00246C3F"/>
    <w:rsid w:val="002472DC"/>
    <w:rsid w:val="00247925"/>
    <w:rsid w:val="00250683"/>
    <w:rsid w:val="002521AC"/>
    <w:rsid w:val="00252679"/>
    <w:rsid w:val="0025356B"/>
    <w:rsid w:val="0025388B"/>
    <w:rsid w:val="00253B6F"/>
    <w:rsid w:val="00253E30"/>
    <w:rsid w:val="002544DD"/>
    <w:rsid w:val="0025463D"/>
    <w:rsid w:val="00254E7E"/>
    <w:rsid w:val="002557ED"/>
    <w:rsid w:val="00255DB6"/>
    <w:rsid w:val="002561C3"/>
    <w:rsid w:val="00256F81"/>
    <w:rsid w:val="00256FF0"/>
    <w:rsid w:val="0025706B"/>
    <w:rsid w:val="00257A44"/>
    <w:rsid w:val="00260663"/>
    <w:rsid w:val="002606D0"/>
    <w:rsid w:val="00260902"/>
    <w:rsid w:val="00260F51"/>
    <w:rsid w:val="00260FCC"/>
    <w:rsid w:val="00261153"/>
    <w:rsid w:val="002619BE"/>
    <w:rsid w:val="0026270F"/>
    <w:rsid w:val="002647A7"/>
    <w:rsid w:val="00264841"/>
    <w:rsid w:val="00264C2B"/>
    <w:rsid w:val="00264D3B"/>
    <w:rsid w:val="00265D14"/>
    <w:rsid w:val="002665D3"/>
    <w:rsid w:val="00267893"/>
    <w:rsid w:val="00270761"/>
    <w:rsid w:val="00270C46"/>
    <w:rsid w:val="00271304"/>
    <w:rsid w:val="002718DE"/>
    <w:rsid w:val="00271FCF"/>
    <w:rsid w:val="00272DB5"/>
    <w:rsid w:val="002733F1"/>
    <w:rsid w:val="002737B1"/>
    <w:rsid w:val="002738B4"/>
    <w:rsid w:val="00273B0F"/>
    <w:rsid w:val="00274FA4"/>
    <w:rsid w:val="00277525"/>
    <w:rsid w:val="0027756B"/>
    <w:rsid w:val="002808AC"/>
    <w:rsid w:val="00281D85"/>
    <w:rsid w:val="00283ABB"/>
    <w:rsid w:val="002840AE"/>
    <w:rsid w:val="0028539F"/>
    <w:rsid w:val="002859FB"/>
    <w:rsid w:val="00285C9E"/>
    <w:rsid w:val="00285E4A"/>
    <w:rsid w:val="002860DB"/>
    <w:rsid w:val="00286770"/>
    <w:rsid w:val="002871A0"/>
    <w:rsid w:val="00287400"/>
    <w:rsid w:val="00287570"/>
    <w:rsid w:val="002878AC"/>
    <w:rsid w:val="00287D06"/>
    <w:rsid w:val="00287EFA"/>
    <w:rsid w:val="00287F55"/>
    <w:rsid w:val="00290F10"/>
    <w:rsid w:val="0029106C"/>
    <w:rsid w:val="002910D3"/>
    <w:rsid w:val="002921EB"/>
    <w:rsid w:val="002922CC"/>
    <w:rsid w:val="00293DED"/>
    <w:rsid w:val="0029405D"/>
    <w:rsid w:val="00296622"/>
    <w:rsid w:val="002972F8"/>
    <w:rsid w:val="00297B78"/>
    <w:rsid w:val="00297C96"/>
    <w:rsid w:val="00297F76"/>
    <w:rsid w:val="002A047B"/>
    <w:rsid w:val="002A071A"/>
    <w:rsid w:val="002A0B79"/>
    <w:rsid w:val="002A1060"/>
    <w:rsid w:val="002A1409"/>
    <w:rsid w:val="002A16E4"/>
    <w:rsid w:val="002A191A"/>
    <w:rsid w:val="002A1D2B"/>
    <w:rsid w:val="002A1E55"/>
    <w:rsid w:val="002A22A5"/>
    <w:rsid w:val="002A23E6"/>
    <w:rsid w:val="002A27F3"/>
    <w:rsid w:val="002A30F6"/>
    <w:rsid w:val="002A3453"/>
    <w:rsid w:val="002A356A"/>
    <w:rsid w:val="002A43C4"/>
    <w:rsid w:val="002A4924"/>
    <w:rsid w:val="002A5037"/>
    <w:rsid w:val="002A5A27"/>
    <w:rsid w:val="002A5BBB"/>
    <w:rsid w:val="002A5CCF"/>
    <w:rsid w:val="002A690B"/>
    <w:rsid w:val="002A691A"/>
    <w:rsid w:val="002A745F"/>
    <w:rsid w:val="002B02AF"/>
    <w:rsid w:val="002B08FD"/>
    <w:rsid w:val="002B0A48"/>
    <w:rsid w:val="002B0CB7"/>
    <w:rsid w:val="002B1A20"/>
    <w:rsid w:val="002B2109"/>
    <w:rsid w:val="002B2569"/>
    <w:rsid w:val="002B3116"/>
    <w:rsid w:val="002B43BB"/>
    <w:rsid w:val="002B43F3"/>
    <w:rsid w:val="002B480C"/>
    <w:rsid w:val="002B49D2"/>
    <w:rsid w:val="002B5E66"/>
    <w:rsid w:val="002B61AA"/>
    <w:rsid w:val="002B6966"/>
    <w:rsid w:val="002B6D91"/>
    <w:rsid w:val="002B74CA"/>
    <w:rsid w:val="002B7B3E"/>
    <w:rsid w:val="002B7D0B"/>
    <w:rsid w:val="002B7D38"/>
    <w:rsid w:val="002C0BA2"/>
    <w:rsid w:val="002C0FF1"/>
    <w:rsid w:val="002C1CB8"/>
    <w:rsid w:val="002C1E87"/>
    <w:rsid w:val="002C1FE0"/>
    <w:rsid w:val="002C2414"/>
    <w:rsid w:val="002C3CFF"/>
    <w:rsid w:val="002C43A9"/>
    <w:rsid w:val="002C449A"/>
    <w:rsid w:val="002C5BE0"/>
    <w:rsid w:val="002C6426"/>
    <w:rsid w:val="002C6BE4"/>
    <w:rsid w:val="002C72E9"/>
    <w:rsid w:val="002C7A55"/>
    <w:rsid w:val="002C7BEA"/>
    <w:rsid w:val="002D06FF"/>
    <w:rsid w:val="002D0FDF"/>
    <w:rsid w:val="002D11F6"/>
    <w:rsid w:val="002D1CC7"/>
    <w:rsid w:val="002D2470"/>
    <w:rsid w:val="002D2699"/>
    <w:rsid w:val="002D2975"/>
    <w:rsid w:val="002D383A"/>
    <w:rsid w:val="002D39F3"/>
    <w:rsid w:val="002D428A"/>
    <w:rsid w:val="002D5009"/>
    <w:rsid w:val="002D5BC7"/>
    <w:rsid w:val="002D7BDA"/>
    <w:rsid w:val="002E072A"/>
    <w:rsid w:val="002E1A39"/>
    <w:rsid w:val="002E1DC1"/>
    <w:rsid w:val="002E1EC6"/>
    <w:rsid w:val="002E2531"/>
    <w:rsid w:val="002E2A0F"/>
    <w:rsid w:val="002E2ADB"/>
    <w:rsid w:val="002E2F32"/>
    <w:rsid w:val="002E3DB3"/>
    <w:rsid w:val="002E4365"/>
    <w:rsid w:val="002E4933"/>
    <w:rsid w:val="002E4DCA"/>
    <w:rsid w:val="002E605F"/>
    <w:rsid w:val="002E6455"/>
    <w:rsid w:val="002E682C"/>
    <w:rsid w:val="002E6CE7"/>
    <w:rsid w:val="002E7F18"/>
    <w:rsid w:val="002F096D"/>
    <w:rsid w:val="002F0D4B"/>
    <w:rsid w:val="002F0DFD"/>
    <w:rsid w:val="002F19C2"/>
    <w:rsid w:val="002F28C3"/>
    <w:rsid w:val="002F2C2F"/>
    <w:rsid w:val="002F2CF2"/>
    <w:rsid w:val="002F45AF"/>
    <w:rsid w:val="002F5CCF"/>
    <w:rsid w:val="002F765B"/>
    <w:rsid w:val="002F769B"/>
    <w:rsid w:val="002F78A6"/>
    <w:rsid w:val="00300146"/>
    <w:rsid w:val="00300C7F"/>
    <w:rsid w:val="00300F4F"/>
    <w:rsid w:val="0030109C"/>
    <w:rsid w:val="00301A83"/>
    <w:rsid w:val="003021F9"/>
    <w:rsid w:val="00302FF2"/>
    <w:rsid w:val="003039C2"/>
    <w:rsid w:val="00304136"/>
    <w:rsid w:val="0030714F"/>
    <w:rsid w:val="00307ECA"/>
    <w:rsid w:val="00310A30"/>
    <w:rsid w:val="00311464"/>
    <w:rsid w:val="00312713"/>
    <w:rsid w:val="003127D2"/>
    <w:rsid w:val="00312BB0"/>
    <w:rsid w:val="00312D2B"/>
    <w:rsid w:val="00313203"/>
    <w:rsid w:val="0031323D"/>
    <w:rsid w:val="00313580"/>
    <w:rsid w:val="00314137"/>
    <w:rsid w:val="003144FC"/>
    <w:rsid w:val="00314917"/>
    <w:rsid w:val="00315AF7"/>
    <w:rsid w:val="00316535"/>
    <w:rsid w:val="00316AD7"/>
    <w:rsid w:val="00316D49"/>
    <w:rsid w:val="00316F96"/>
    <w:rsid w:val="00317623"/>
    <w:rsid w:val="0031784C"/>
    <w:rsid w:val="003178FE"/>
    <w:rsid w:val="003179FE"/>
    <w:rsid w:val="00317D18"/>
    <w:rsid w:val="00317E0D"/>
    <w:rsid w:val="0032046E"/>
    <w:rsid w:val="00320514"/>
    <w:rsid w:val="00320700"/>
    <w:rsid w:val="0032101D"/>
    <w:rsid w:val="00321A43"/>
    <w:rsid w:val="00321FAC"/>
    <w:rsid w:val="003227EF"/>
    <w:rsid w:val="00322CC5"/>
    <w:rsid w:val="00323532"/>
    <w:rsid w:val="003236D8"/>
    <w:rsid w:val="00324893"/>
    <w:rsid w:val="003258F4"/>
    <w:rsid w:val="00325F28"/>
    <w:rsid w:val="00327794"/>
    <w:rsid w:val="00327C5C"/>
    <w:rsid w:val="00330B73"/>
    <w:rsid w:val="00330CF5"/>
    <w:rsid w:val="00330D45"/>
    <w:rsid w:val="00330E36"/>
    <w:rsid w:val="003314C1"/>
    <w:rsid w:val="003315E8"/>
    <w:rsid w:val="003316F4"/>
    <w:rsid w:val="00331EFD"/>
    <w:rsid w:val="003322BB"/>
    <w:rsid w:val="00332658"/>
    <w:rsid w:val="003333BC"/>
    <w:rsid w:val="003338BF"/>
    <w:rsid w:val="003338EA"/>
    <w:rsid w:val="00333BF1"/>
    <w:rsid w:val="00333CDA"/>
    <w:rsid w:val="00334709"/>
    <w:rsid w:val="00336D31"/>
    <w:rsid w:val="0033706C"/>
    <w:rsid w:val="003372F1"/>
    <w:rsid w:val="00337A0B"/>
    <w:rsid w:val="00337F3F"/>
    <w:rsid w:val="003400DC"/>
    <w:rsid w:val="00341000"/>
    <w:rsid w:val="00341113"/>
    <w:rsid w:val="00341ADF"/>
    <w:rsid w:val="003428F0"/>
    <w:rsid w:val="0034429D"/>
    <w:rsid w:val="00345255"/>
    <w:rsid w:val="00345329"/>
    <w:rsid w:val="00345943"/>
    <w:rsid w:val="003460FD"/>
    <w:rsid w:val="003464CC"/>
    <w:rsid w:val="00346C0E"/>
    <w:rsid w:val="00346EFD"/>
    <w:rsid w:val="0035179C"/>
    <w:rsid w:val="00351A47"/>
    <w:rsid w:val="00351C7C"/>
    <w:rsid w:val="00351ED4"/>
    <w:rsid w:val="00352664"/>
    <w:rsid w:val="003527E2"/>
    <w:rsid w:val="00352875"/>
    <w:rsid w:val="00354BAE"/>
    <w:rsid w:val="00355773"/>
    <w:rsid w:val="003560F8"/>
    <w:rsid w:val="00356AF3"/>
    <w:rsid w:val="00357C4A"/>
    <w:rsid w:val="00357F0B"/>
    <w:rsid w:val="003611E1"/>
    <w:rsid w:val="003614D1"/>
    <w:rsid w:val="003619C6"/>
    <w:rsid w:val="00361DD9"/>
    <w:rsid w:val="00362D69"/>
    <w:rsid w:val="003630DE"/>
    <w:rsid w:val="00366FF3"/>
    <w:rsid w:val="0036766B"/>
    <w:rsid w:val="003679C0"/>
    <w:rsid w:val="00367E24"/>
    <w:rsid w:val="0037081A"/>
    <w:rsid w:val="003719B1"/>
    <w:rsid w:val="00372550"/>
    <w:rsid w:val="00372A84"/>
    <w:rsid w:val="00374FFE"/>
    <w:rsid w:val="003756A5"/>
    <w:rsid w:val="003756DB"/>
    <w:rsid w:val="00375F76"/>
    <w:rsid w:val="003764B3"/>
    <w:rsid w:val="00376823"/>
    <w:rsid w:val="0037709D"/>
    <w:rsid w:val="003771A3"/>
    <w:rsid w:val="003778D7"/>
    <w:rsid w:val="003800A3"/>
    <w:rsid w:val="0038067E"/>
    <w:rsid w:val="003807B6"/>
    <w:rsid w:val="0038102A"/>
    <w:rsid w:val="00381666"/>
    <w:rsid w:val="00381946"/>
    <w:rsid w:val="0038195D"/>
    <w:rsid w:val="00382C10"/>
    <w:rsid w:val="00382D6A"/>
    <w:rsid w:val="0038382D"/>
    <w:rsid w:val="00383ADE"/>
    <w:rsid w:val="00383D0A"/>
    <w:rsid w:val="003849EA"/>
    <w:rsid w:val="0038511C"/>
    <w:rsid w:val="003859A4"/>
    <w:rsid w:val="00387A89"/>
    <w:rsid w:val="00387DA7"/>
    <w:rsid w:val="00387E51"/>
    <w:rsid w:val="0039034D"/>
    <w:rsid w:val="00390396"/>
    <w:rsid w:val="00390DF5"/>
    <w:rsid w:val="00391FFC"/>
    <w:rsid w:val="00392682"/>
    <w:rsid w:val="003936F6"/>
    <w:rsid w:val="0039391B"/>
    <w:rsid w:val="0039405D"/>
    <w:rsid w:val="00394941"/>
    <w:rsid w:val="003955DB"/>
    <w:rsid w:val="003958D3"/>
    <w:rsid w:val="003961DE"/>
    <w:rsid w:val="003968F3"/>
    <w:rsid w:val="003972E7"/>
    <w:rsid w:val="003A1D71"/>
    <w:rsid w:val="003A1DCE"/>
    <w:rsid w:val="003A22BC"/>
    <w:rsid w:val="003A3150"/>
    <w:rsid w:val="003A32BD"/>
    <w:rsid w:val="003A3B0D"/>
    <w:rsid w:val="003A3D3C"/>
    <w:rsid w:val="003A3DA8"/>
    <w:rsid w:val="003A40D8"/>
    <w:rsid w:val="003A4982"/>
    <w:rsid w:val="003A4C92"/>
    <w:rsid w:val="003A5391"/>
    <w:rsid w:val="003A5CA9"/>
    <w:rsid w:val="003A70ED"/>
    <w:rsid w:val="003A72BE"/>
    <w:rsid w:val="003A7362"/>
    <w:rsid w:val="003A7467"/>
    <w:rsid w:val="003B11B8"/>
    <w:rsid w:val="003B2036"/>
    <w:rsid w:val="003B2081"/>
    <w:rsid w:val="003B243B"/>
    <w:rsid w:val="003B246B"/>
    <w:rsid w:val="003B2CBA"/>
    <w:rsid w:val="003B329C"/>
    <w:rsid w:val="003B3768"/>
    <w:rsid w:val="003B3D1D"/>
    <w:rsid w:val="003B4DBC"/>
    <w:rsid w:val="003B4F2E"/>
    <w:rsid w:val="003B5D84"/>
    <w:rsid w:val="003B5E37"/>
    <w:rsid w:val="003B6658"/>
    <w:rsid w:val="003B797F"/>
    <w:rsid w:val="003B7F77"/>
    <w:rsid w:val="003C0486"/>
    <w:rsid w:val="003C062C"/>
    <w:rsid w:val="003C0C09"/>
    <w:rsid w:val="003C10CA"/>
    <w:rsid w:val="003C1427"/>
    <w:rsid w:val="003C1885"/>
    <w:rsid w:val="003C21E9"/>
    <w:rsid w:val="003C238F"/>
    <w:rsid w:val="003C3143"/>
    <w:rsid w:val="003C3BD1"/>
    <w:rsid w:val="003C43B4"/>
    <w:rsid w:val="003C4DDF"/>
    <w:rsid w:val="003C4E00"/>
    <w:rsid w:val="003C5412"/>
    <w:rsid w:val="003C577A"/>
    <w:rsid w:val="003C6251"/>
    <w:rsid w:val="003C7511"/>
    <w:rsid w:val="003C7ACF"/>
    <w:rsid w:val="003D0144"/>
    <w:rsid w:val="003D0571"/>
    <w:rsid w:val="003D19D6"/>
    <w:rsid w:val="003D1C4F"/>
    <w:rsid w:val="003D1ED3"/>
    <w:rsid w:val="003D23F7"/>
    <w:rsid w:val="003D2648"/>
    <w:rsid w:val="003D2AF9"/>
    <w:rsid w:val="003D3510"/>
    <w:rsid w:val="003D3FEB"/>
    <w:rsid w:val="003D4D78"/>
    <w:rsid w:val="003D50CD"/>
    <w:rsid w:val="003D54B6"/>
    <w:rsid w:val="003D5664"/>
    <w:rsid w:val="003D56A0"/>
    <w:rsid w:val="003D5CC5"/>
    <w:rsid w:val="003D6EE5"/>
    <w:rsid w:val="003D7A83"/>
    <w:rsid w:val="003D7B23"/>
    <w:rsid w:val="003D7D61"/>
    <w:rsid w:val="003E059A"/>
    <w:rsid w:val="003E0C0A"/>
    <w:rsid w:val="003E1316"/>
    <w:rsid w:val="003E13E3"/>
    <w:rsid w:val="003E1FCF"/>
    <w:rsid w:val="003E2C71"/>
    <w:rsid w:val="003E2EBB"/>
    <w:rsid w:val="003E33DB"/>
    <w:rsid w:val="003E3F1C"/>
    <w:rsid w:val="003E5530"/>
    <w:rsid w:val="003E55F7"/>
    <w:rsid w:val="003E5B33"/>
    <w:rsid w:val="003E5FAA"/>
    <w:rsid w:val="003E61DD"/>
    <w:rsid w:val="003E6780"/>
    <w:rsid w:val="003E6ADE"/>
    <w:rsid w:val="003F03CC"/>
    <w:rsid w:val="003F15A7"/>
    <w:rsid w:val="003F23F6"/>
    <w:rsid w:val="003F298B"/>
    <w:rsid w:val="003F2C5F"/>
    <w:rsid w:val="003F4332"/>
    <w:rsid w:val="003F4434"/>
    <w:rsid w:val="003F60E6"/>
    <w:rsid w:val="003F672C"/>
    <w:rsid w:val="003F67FB"/>
    <w:rsid w:val="00401D84"/>
    <w:rsid w:val="00401E79"/>
    <w:rsid w:val="00401F53"/>
    <w:rsid w:val="00402619"/>
    <w:rsid w:val="004027C2"/>
    <w:rsid w:val="00402876"/>
    <w:rsid w:val="004033F1"/>
    <w:rsid w:val="00403886"/>
    <w:rsid w:val="004043B5"/>
    <w:rsid w:val="00404A93"/>
    <w:rsid w:val="00406B32"/>
    <w:rsid w:val="00406F25"/>
    <w:rsid w:val="004077EA"/>
    <w:rsid w:val="00407869"/>
    <w:rsid w:val="00407E22"/>
    <w:rsid w:val="00407F94"/>
    <w:rsid w:val="00410281"/>
    <w:rsid w:val="004119D6"/>
    <w:rsid w:val="0041229D"/>
    <w:rsid w:val="004129E9"/>
    <w:rsid w:val="00413316"/>
    <w:rsid w:val="00413A6F"/>
    <w:rsid w:val="00414467"/>
    <w:rsid w:val="004144B6"/>
    <w:rsid w:val="00414501"/>
    <w:rsid w:val="00414F9C"/>
    <w:rsid w:val="00415D7E"/>
    <w:rsid w:val="0041667C"/>
    <w:rsid w:val="00416808"/>
    <w:rsid w:val="00416C73"/>
    <w:rsid w:val="004173F3"/>
    <w:rsid w:val="00417BA5"/>
    <w:rsid w:val="00417BFA"/>
    <w:rsid w:val="00417E09"/>
    <w:rsid w:val="0042038D"/>
    <w:rsid w:val="00420D15"/>
    <w:rsid w:val="0042139A"/>
    <w:rsid w:val="004214F6"/>
    <w:rsid w:val="0042195E"/>
    <w:rsid w:val="00422A87"/>
    <w:rsid w:val="00422AB5"/>
    <w:rsid w:val="00422D08"/>
    <w:rsid w:val="00423720"/>
    <w:rsid w:val="00423924"/>
    <w:rsid w:val="004240C8"/>
    <w:rsid w:val="004244F1"/>
    <w:rsid w:val="004248F0"/>
    <w:rsid w:val="00424E97"/>
    <w:rsid w:val="004258C5"/>
    <w:rsid w:val="00426427"/>
    <w:rsid w:val="00426650"/>
    <w:rsid w:val="00426A34"/>
    <w:rsid w:val="00426CEE"/>
    <w:rsid w:val="0042768F"/>
    <w:rsid w:val="00430813"/>
    <w:rsid w:val="00431291"/>
    <w:rsid w:val="00431523"/>
    <w:rsid w:val="00431CA1"/>
    <w:rsid w:val="004320B0"/>
    <w:rsid w:val="00432C2E"/>
    <w:rsid w:val="00433ADC"/>
    <w:rsid w:val="0043428A"/>
    <w:rsid w:val="0043477D"/>
    <w:rsid w:val="004353C7"/>
    <w:rsid w:val="00435DEB"/>
    <w:rsid w:val="00435EBB"/>
    <w:rsid w:val="00435F78"/>
    <w:rsid w:val="00436023"/>
    <w:rsid w:val="0043604F"/>
    <w:rsid w:val="004367AF"/>
    <w:rsid w:val="00436881"/>
    <w:rsid w:val="00436B97"/>
    <w:rsid w:val="00440BD4"/>
    <w:rsid w:val="004413AC"/>
    <w:rsid w:val="00442E87"/>
    <w:rsid w:val="0044393F"/>
    <w:rsid w:val="00444182"/>
    <w:rsid w:val="00444AC9"/>
    <w:rsid w:val="004452B8"/>
    <w:rsid w:val="004460DC"/>
    <w:rsid w:val="00447D21"/>
    <w:rsid w:val="00450A9F"/>
    <w:rsid w:val="004516A7"/>
    <w:rsid w:val="0045222D"/>
    <w:rsid w:val="00452F65"/>
    <w:rsid w:val="0045445B"/>
    <w:rsid w:val="00454945"/>
    <w:rsid w:val="00454CF7"/>
    <w:rsid w:val="00454FC6"/>
    <w:rsid w:val="004557A6"/>
    <w:rsid w:val="004574BA"/>
    <w:rsid w:val="00457B6A"/>
    <w:rsid w:val="0046030F"/>
    <w:rsid w:val="00460F73"/>
    <w:rsid w:val="004610C1"/>
    <w:rsid w:val="00462087"/>
    <w:rsid w:val="0046365E"/>
    <w:rsid w:val="00463C55"/>
    <w:rsid w:val="00463E76"/>
    <w:rsid w:val="00464368"/>
    <w:rsid w:val="004645FB"/>
    <w:rsid w:val="00464D68"/>
    <w:rsid w:val="0046503B"/>
    <w:rsid w:val="004651E2"/>
    <w:rsid w:val="004658A0"/>
    <w:rsid w:val="00465B9B"/>
    <w:rsid w:val="004668B5"/>
    <w:rsid w:val="00466E1D"/>
    <w:rsid w:val="004675E8"/>
    <w:rsid w:val="00467BAE"/>
    <w:rsid w:val="00470E01"/>
    <w:rsid w:val="004710C9"/>
    <w:rsid w:val="00471657"/>
    <w:rsid w:val="00471E95"/>
    <w:rsid w:val="00472ED9"/>
    <w:rsid w:val="0047301D"/>
    <w:rsid w:val="00473A0B"/>
    <w:rsid w:val="00473D2B"/>
    <w:rsid w:val="0047428D"/>
    <w:rsid w:val="004742E3"/>
    <w:rsid w:val="004745EB"/>
    <w:rsid w:val="0047481B"/>
    <w:rsid w:val="0047510E"/>
    <w:rsid w:val="00475A5D"/>
    <w:rsid w:val="00476493"/>
    <w:rsid w:val="00476583"/>
    <w:rsid w:val="00476595"/>
    <w:rsid w:val="004768AA"/>
    <w:rsid w:val="00476C54"/>
    <w:rsid w:val="00477E0B"/>
    <w:rsid w:val="00480C86"/>
    <w:rsid w:val="00481B9C"/>
    <w:rsid w:val="004825E7"/>
    <w:rsid w:val="00482BAC"/>
    <w:rsid w:val="00482F48"/>
    <w:rsid w:val="00483299"/>
    <w:rsid w:val="004837DA"/>
    <w:rsid w:val="00483C95"/>
    <w:rsid w:val="00483E78"/>
    <w:rsid w:val="00484DCA"/>
    <w:rsid w:val="004862E2"/>
    <w:rsid w:val="00486765"/>
    <w:rsid w:val="00486F5F"/>
    <w:rsid w:val="004878F1"/>
    <w:rsid w:val="00487A71"/>
    <w:rsid w:val="00490B4C"/>
    <w:rsid w:val="00491CEB"/>
    <w:rsid w:val="00491E6B"/>
    <w:rsid w:val="00492277"/>
    <w:rsid w:val="0049240A"/>
    <w:rsid w:val="004928FF"/>
    <w:rsid w:val="00495C36"/>
    <w:rsid w:val="00496049"/>
    <w:rsid w:val="004961EB"/>
    <w:rsid w:val="004963CE"/>
    <w:rsid w:val="0049718A"/>
    <w:rsid w:val="004A0023"/>
    <w:rsid w:val="004A03DC"/>
    <w:rsid w:val="004A08CB"/>
    <w:rsid w:val="004A0F74"/>
    <w:rsid w:val="004A1469"/>
    <w:rsid w:val="004A18E5"/>
    <w:rsid w:val="004A1B85"/>
    <w:rsid w:val="004A1EF1"/>
    <w:rsid w:val="004A2604"/>
    <w:rsid w:val="004A27C8"/>
    <w:rsid w:val="004A2A20"/>
    <w:rsid w:val="004A32A8"/>
    <w:rsid w:val="004A4032"/>
    <w:rsid w:val="004A4B94"/>
    <w:rsid w:val="004A4C5A"/>
    <w:rsid w:val="004A7D87"/>
    <w:rsid w:val="004B0880"/>
    <w:rsid w:val="004B161F"/>
    <w:rsid w:val="004B1D71"/>
    <w:rsid w:val="004B2551"/>
    <w:rsid w:val="004B3B2E"/>
    <w:rsid w:val="004B4D23"/>
    <w:rsid w:val="004B4D9D"/>
    <w:rsid w:val="004B4DC4"/>
    <w:rsid w:val="004B4DFD"/>
    <w:rsid w:val="004B5189"/>
    <w:rsid w:val="004B5B07"/>
    <w:rsid w:val="004B7C8E"/>
    <w:rsid w:val="004C0F00"/>
    <w:rsid w:val="004C179E"/>
    <w:rsid w:val="004C188F"/>
    <w:rsid w:val="004C1F41"/>
    <w:rsid w:val="004C208B"/>
    <w:rsid w:val="004C232E"/>
    <w:rsid w:val="004C2C50"/>
    <w:rsid w:val="004C37C8"/>
    <w:rsid w:val="004C4361"/>
    <w:rsid w:val="004C49AC"/>
    <w:rsid w:val="004C4CA9"/>
    <w:rsid w:val="004C4D84"/>
    <w:rsid w:val="004C4E17"/>
    <w:rsid w:val="004C536D"/>
    <w:rsid w:val="004C5716"/>
    <w:rsid w:val="004C5959"/>
    <w:rsid w:val="004C6C28"/>
    <w:rsid w:val="004C7AE2"/>
    <w:rsid w:val="004C7F9C"/>
    <w:rsid w:val="004D032B"/>
    <w:rsid w:val="004D0C6C"/>
    <w:rsid w:val="004D178E"/>
    <w:rsid w:val="004D1A1D"/>
    <w:rsid w:val="004D1C69"/>
    <w:rsid w:val="004D1E83"/>
    <w:rsid w:val="004D1FFD"/>
    <w:rsid w:val="004D213E"/>
    <w:rsid w:val="004D2915"/>
    <w:rsid w:val="004D35E4"/>
    <w:rsid w:val="004D3870"/>
    <w:rsid w:val="004D3DF9"/>
    <w:rsid w:val="004D40F5"/>
    <w:rsid w:val="004D472A"/>
    <w:rsid w:val="004D643A"/>
    <w:rsid w:val="004D6712"/>
    <w:rsid w:val="004D68B6"/>
    <w:rsid w:val="004D6A83"/>
    <w:rsid w:val="004D6C65"/>
    <w:rsid w:val="004D6D35"/>
    <w:rsid w:val="004D7CB9"/>
    <w:rsid w:val="004E0083"/>
    <w:rsid w:val="004E009C"/>
    <w:rsid w:val="004E02AA"/>
    <w:rsid w:val="004E0769"/>
    <w:rsid w:val="004E0B47"/>
    <w:rsid w:val="004E11CE"/>
    <w:rsid w:val="004E145B"/>
    <w:rsid w:val="004E1827"/>
    <w:rsid w:val="004E1E00"/>
    <w:rsid w:val="004E1F8D"/>
    <w:rsid w:val="004E21F5"/>
    <w:rsid w:val="004E2521"/>
    <w:rsid w:val="004E2B4E"/>
    <w:rsid w:val="004E41CA"/>
    <w:rsid w:val="004E6370"/>
    <w:rsid w:val="004E7A7E"/>
    <w:rsid w:val="004F0713"/>
    <w:rsid w:val="004F0892"/>
    <w:rsid w:val="004F091D"/>
    <w:rsid w:val="004F0D1F"/>
    <w:rsid w:val="004F0D29"/>
    <w:rsid w:val="004F1207"/>
    <w:rsid w:val="004F1512"/>
    <w:rsid w:val="004F1779"/>
    <w:rsid w:val="004F19A5"/>
    <w:rsid w:val="004F19C0"/>
    <w:rsid w:val="004F1A24"/>
    <w:rsid w:val="004F4629"/>
    <w:rsid w:val="004F4B6F"/>
    <w:rsid w:val="004F687C"/>
    <w:rsid w:val="004F6921"/>
    <w:rsid w:val="004F6E7C"/>
    <w:rsid w:val="004F73CE"/>
    <w:rsid w:val="004F7497"/>
    <w:rsid w:val="004F7D59"/>
    <w:rsid w:val="004F7E62"/>
    <w:rsid w:val="004F7F03"/>
    <w:rsid w:val="00500405"/>
    <w:rsid w:val="00500C6D"/>
    <w:rsid w:val="00501BA2"/>
    <w:rsid w:val="005021FF"/>
    <w:rsid w:val="005035F1"/>
    <w:rsid w:val="00503A1B"/>
    <w:rsid w:val="00504A85"/>
    <w:rsid w:val="00504E07"/>
    <w:rsid w:val="00505621"/>
    <w:rsid w:val="005058FC"/>
    <w:rsid w:val="00505D0D"/>
    <w:rsid w:val="005061CA"/>
    <w:rsid w:val="0050679A"/>
    <w:rsid w:val="00506A97"/>
    <w:rsid w:val="0050734F"/>
    <w:rsid w:val="00507A77"/>
    <w:rsid w:val="00510160"/>
    <w:rsid w:val="0051158F"/>
    <w:rsid w:val="005116D1"/>
    <w:rsid w:val="00513115"/>
    <w:rsid w:val="005144A7"/>
    <w:rsid w:val="0051458D"/>
    <w:rsid w:val="005148FD"/>
    <w:rsid w:val="00514974"/>
    <w:rsid w:val="00515084"/>
    <w:rsid w:val="005157A7"/>
    <w:rsid w:val="00515AA7"/>
    <w:rsid w:val="00515B59"/>
    <w:rsid w:val="00515C0C"/>
    <w:rsid w:val="00515C11"/>
    <w:rsid w:val="00515C83"/>
    <w:rsid w:val="00516566"/>
    <w:rsid w:val="00516804"/>
    <w:rsid w:val="00516BC0"/>
    <w:rsid w:val="00516E5A"/>
    <w:rsid w:val="00517E41"/>
    <w:rsid w:val="00520537"/>
    <w:rsid w:val="00520BBB"/>
    <w:rsid w:val="00520E0A"/>
    <w:rsid w:val="00520E52"/>
    <w:rsid w:val="0052176E"/>
    <w:rsid w:val="00521AD0"/>
    <w:rsid w:val="00522706"/>
    <w:rsid w:val="005235B1"/>
    <w:rsid w:val="00523BDC"/>
    <w:rsid w:val="00523E5F"/>
    <w:rsid w:val="005243E4"/>
    <w:rsid w:val="0052440E"/>
    <w:rsid w:val="005245D3"/>
    <w:rsid w:val="00525F31"/>
    <w:rsid w:val="00525F47"/>
    <w:rsid w:val="00526B99"/>
    <w:rsid w:val="005307DA"/>
    <w:rsid w:val="0053084A"/>
    <w:rsid w:val="00530964"/>
    <w:rsid w:val="00530C4F"/>
    <w:rsid w:val="00531511"/>
    <w:rsid w:val="005317FB"/>
    <w:rsid w:val="00531ADD"/>
    <w:rsid w:val="00531BD2"/>
    <w:rsid w:val="005326DD"/>
    <w:rsid w:val="00532843"/>
    <w:rsid w:val="0053351D"/>
    <w:rsid w:val="00533EF4"/>
    <w:rsid w:val="00533F0A"/>
    <w:rsid w:val="00534493"/>
    <w:rsid w:val="00535317"/>
    <w:rsid w:val="005369B8"/>
    <w:rsid w:val="005373EB"/>
    <w:rsid w:val="00537870"/>
    <w:rsid w:val="00537899"/>
    <w:rsid w:val="00541E6D"/>
    <w:rsid w:val="005421B5"/>
    <w:rsid w:val="0054247E"/>
    <w:rsid w:val="00542D2E"/>
    <w:rsid w:val="00544219"/>
    <w:rsid w:val="0054469B"/>
    <w:rsid w:val="005447E8"/>
    <w:rsid w:val="00544A3F"/>
    <w:rsid w:val="00544EDA"/>
    <w:rsid w:val="005456A7"/>
    <w:rsid w:val="005461E3"/>
    <w:rsid w:val="005470F0"/>
    <w:rsid w:val="0054735C"/>
    <w:rsid w:val="00547A6B"/>
    <w:rsid w:val="005505BB"/>
    <w:rsid w:val="00550E29"/>
    <w:rsid w:val="00551088"/>
    <w:rsid w:val="0055143A"/>
    <w:rsid w:val="005518A8"/>
    <w:rsid w:val="00551DF2"/>
    <w:rsid w:val="00551ECA"/>
    <w:rsid w:val="00552566"/>
    <w:rsid w:val="00552D95"/>
    <w:rsid w:val="005539AC"/>
    <w:rsid w:val="00554651"/>
    <w:rsid w:val="0055494E"/>
    <w:rsid w:val="00554D67"/>
    <w:rsid w:val="0055525A"/>
    <w:rsid w:val="0055544C"/>
    <w:rsid w:val="00555D06"/>
    <w:rsid w:val="00556127"/>
    <w:rsid w:val="005569C3"/>
    <w:rsid w:val="005570F1"/>
    <w:rsid w:val="00557C8B"/>
    <w:rsid w:val="00557D60"/>
    <w:rsid w:val="00562FAE"/>
    <w:rsid w:val="00563169"/>
    <w:rsid w:val="00563304"/>
    <w:rsid w:val="00563787"/>
    <w:rsid w:val="00563B05"/>
    <w:rsid w:val="00563E21"/>
    <w:rsid w:val="00564051"/>
    <w:rsid w:val="00564272"/>
    <w:rsid w:val="00565FEC"/>
    <w:rsid w:val="005664FA"/>
    <w:rsid w:val="0056651A"/>
    <w:rsid w:val="005672F7"/>
    <w:rsid w:val="00567BCE"/>
    <w:rsid w:val="00570455"/>
    <w:rsid w:val="00570CB4"/>
    <w:rsid w:val="0057105E"/>
    <w:rsid w:val="005715C8"/>
    <w:rsid w:val="00572632"/>
    <w:rsid w:val="00572889"/>
    <w:rsid w:val="005729DE"/>
    <w:rsid w:val="00572EFF"/>
    <w:rsid w:val="005764A7"/>
    <w:rsid w:val="005767A0"/>
    <w:rsid w:val="00577785"/>
    <w:rsid w:val="00577A82"/>
    <w:rsid w:val="00577B09"/>
    <w:rsid w:val="00577F55"/>
    <w:rsid w:val="005808EE"/>
    <w:rsid w:val="00580A6E"/>
    <w:rsid w:val="00581A05"/>
    <w:rsid w:val="00581C4F"/>
    <w:rsid w:val="00581EC0"/>
    <w:rsid w:val="00583FEC"/>
    <w:rsid w:val="00584819"/>
    <w:rsid w:val="00585732"/>
    <w:rsid w:val="005861B2"/>
    <w:rsid w:val="005867A3"/>
    <w:rsid w:val="005867BB"/>
    <w:rsid w:val="005868A9"/>
    <w:rsid w:val="00586C79"/>
    <w:rsid w:val="0058747A"/>
    <w:rsid w:val="00587480"/>
    <w:rsid w:val="00587CD9"/>
    <w:rsid w:val="0059116F"/>
    <w:rsid w:val="005911D8"/>
    <w:rsid w:val="00591367"/>
    <w:rsid w:val="005925BE"/>
    <w:rsid w:val="005944DD"/>
    <w:rsid w:val="005959E1"/>
    <w:rsid w:val="0059628A"/>
    <w:rsid w:val="00596BAB"/>
    <w:rsid w:val="0059709E"/>
    <w:rsid w:val="005A133F"/>
    <w:rsid w:val="005A1AD5"/>
    <w:rsid w:val="005A22B8"/>
    <w:rsid w:val="005A2C12"/>
    <w:rsid w:val="005A2D20"/>
    <w:rsid w:val="005A2FA7"/>
    <w:rsid w:val="005A3B9C"/>
    <w:rsid w:val="005A3BF0"/>
    <w:rsid w:val="005A3DA7"/>
    <w:rsid w:val="005A421A"/>
    <w:rsid w:val="005A6074"/>
    <w:rsid w:val="005A61A7"/>
    <w:rsid w:val="005A65FC"/>
    <w:rsid w:val="005A7B3F"/>
    <w:rsid w:val="005A7B41"/>
    <w:rsid w:val="005A7D00"/>
    <w:rsid w:val="005B0550"/>
    <w:rsid w:val="005B0873"/>
    <w:rsid w:val="005B0C62"/>
    <w:rsid w:val="005B21F0"/>
    <w:rsid w:val="005B2423"/>
    <w:rsid w:val="005B254F"/>
    <w:rsid w:val="005B508E"/>
    <w:rsid w:val="005B562F"/>
    <w:rsid w:val="005B77F8"/>
    <w:rsid w:val="005B7A43"/>
    <w:rsid w:val="005C05B1"/>
    <w:rsid w:val="005C0A00"/>
    <w:rsid w:val="005C0C3A"/>
    <w:rsid w:val="005C0DFC"/>
    <w:rsid w:val="005C14BE"/>
    <w:rsid w:val="005C24C6"/>
    <w:rsid w:val="005C2742"/>
    <w:rsid w:val="005C3655"/>
    <w:rsid w:val="005C4392"/>
    <w:rsid w:val="005C4A51"/>
    <w:rsid w:val="005C4A78"/>
    <w:rsid w:val="005C563C"/>
    <w:rsid w:val="005C6058"/>
    <w:rsid w:val="005C6DD7"/>
    <w:rsid w:val="005C7150"/>
    <w:rsid w:val="005C726A"/>
    <w:rsid w:val="005C7C6B"/>
    <w:rsid w:val="005D00D4"/>
    <w:rsid w:val="005D01C9"/>
    <w:rsid w:val="005D04F8"/>
    <w:rsid w:val="005D0942"/>
    <w:rsid w:val="005D14ED"/>
    <w:rsid w:val="005D1584"/>
    <w:rsid w:val="005D2043"/>
    <w:rsid w:val="005D3A42"/>
    <w:rsid w:val="005D3DE9"/>
    <w:rsid w:val="005D4551"/>
    <w:rsid w:val="005D5089"/>
    <w:rsid w:val="005D5B54"/>
    <w:rsid w:val="005D5C6E"/>
    <w:rsid w:val="005D5D1C"/>
    <w:rsid w:val="005D7324"/>
    <w:rsid w:val="005D7407"/>
    <w:rsid w:val="005D7DFA"/>
    <w:rsid w:val="005E043C"/>
    <w:rsid w:val="005E0837"/>
    <w:rsid w:val="005E0B00"/>
    <w:rsid w:val="005E0CE7"/>
    <w:rsid w:val="005E14B5"/>
    <w:rsid w:val="005E1570"/>
    <w:rsid w:val="005E15D7"/>
    <w:rsid w:val="005E194B"/>
    <w:rsid w:val="005E33E8"/>
    <w:rsid w:val="005E3CBA"/>
    <w:rsid w:val="005E3CCB"/>
    <w:rsid w:val="005E3DD7"/>
    <w:rsid w:val="005E50A7"/>
    <w:rsid w:val="005E5DEB"/>
    <w:rsid w:val="005E6735"/>
    <w:rsid w:val="005E74D7"/>
    <w:rsid w:val="005E7B10"/>
    <w:rsid w:val="005E7CB6"/>
    <w:rsid w:val="005F0A30"/>
    <w:rsid w:val="005F136F"/>
    <w:rsid w:val="005F20C5"/>
    <w:rsid w:val="005F2250"/>
    <w:rsid w:val="005F2471"/>
    <w:rsid w:val="005F2758"/>
    <w:rsid w:val="005F35F5"/>
    <w:rsid w:val="005F3AF0"/>
    <w:rsid w:val="005F401A"/>
    <w:rsid w:val="005F48E2"/>
    <w:rsid w:val="005F53E6"/>
    <w:rsid w:val="005F56DB"/>
    <w:rsid w:val="005F593E"/>
    <w:rsid w:val="005F59B3"/>
    <w:rsid w:val="005F6925"/>
    <w:rsid w:val="005F7000"/>
    <w:rsid w:val="005F7C85"/>
    <w:rsid w:val="005F7DEA"/>
    <w:rsid w:val="0060107E"/>
    <w:rsid w:val="00601420"/>
    <w:rsid w:val="00601FD3"/>
    <w:rsid w:val="006024F1"/>
    <w:rsid w:val="00602A3D"/>
    <w:rsid w:val="006033AA"/>
    <w:rsid w:val="006036CD"/>
    <w:rsid w:val="00603DA2"/>
    <w:rsid w:val="0060489B"/>
    <w:rsid w:val="00604BEC"/>
    <w:rsid w:val="00604FD7"/>
    <w:rsid w:val="00605395"/>
    <w:rsid w:val="00605585"/>
    <w:rsid w:val="0060580E"/>
    <w:rsid w:val="00605846"/>
    <w:rsid w:val="006064E1"/>
    <w:rsid w:val="00606D28"/>
    <w:rsid w:val="006072D0"/>
    <w:rsid w:val="00607404"/>
    <w:rsid w:val="006074F6"/>
    <w:rsid w:val="006107DA"/>
    <w:rsid w:val="00610862"/>
    <w:rsid w:val="0061138C"/>
    <w:rsid w:val="00611CF2"/>
    <w:rsid w:val="006120C6"/>
    <w:rsid w:val="006126C2"/>
    <w:rsid w:val="006136F3"/>
    <w:rsid w:val="006139A5"/>
    <w:rsid w:val="00614384"/>
    <w:rsid w:val="006144BF"/>
    <w:rsid w:val="0061485B"/>
    <w:rsid w:val="0061511A"/>
    <w:rsid w:val="00615E07"/>
    <w:rsid w:val="006164D3"/>
    <w:rsid w:val="00616BC2"/>
    <w:rsid w:val="00616F2C"/>
    <w:rsid w:val="00617589"/>
    <w:rsid w:val="00617810"/>
    <w:rsid w:val="00620077"/>
    <w:rsid w:val="0062036C"/>
    <w:rsid w:val="00620B92"/>
    <w:rsid w:val="006215EB"/>
    <w:rsid w:val="00622779"/>
    <w:rsid w:val="0062277B"/>
    <w:rsid w:val="0062294C"/>
    <w:rsid w:val="00623266"/>
    <w:rsid w:val="0062350D"/>
    <w:rsid w:val="006241BF"/>
    <w:rsid w:val="0062436E"/>
    <w:rsid w:val="006244DF"/>
    <w:rsid w:val="0062578E"/>
    <w:rsid w:val="0062608A"/>
    <w:rsid w:val="00626110"/>
    <w:rsid w:val="0062641A"/>
    <w:rsid w:val="00626916"/>
    <w:rsid w:val="006274F9"/>
    <w:rsid w:val="00627B09"/>
    <w:rsid w:val="00627B34"/>
    <w:rsid w:val="00627BAD"/>
    <w:rsid w:val="0063112C"/>
    <w:rsid w:val="006315A6"/>
    <w:rsid w:val="0063236B"/>
    <w:rsid w:val="006326C1"/>
    <w:rsid w:val="006334D9"/>
    <w:rsid w:val="00633A75"/>
    <w:rsid w:val="00633AC4"/>
    <w:rsid w:val="00634E4B"/>
    <w:rsid w:val="00634FC2"/>
    <w:rsid w:val="00634FFE"/>
    <w:rsid w:val="00635000"/>
    <w:rsid w:val="0063622B"/>
    <w:rsid w:val="006366FF"/>
    <w:rsid w:val="00636F48"/>
    <w:rsid w:val="00637033"/>
    <w:rsid w:val="0063715A"/>
    <w:rsid w:val="00637B49"/>
    <w:rsid w:val="0064033A"/>
    <w:rsid w:val="00642E27"/>
    <w:rsid w:val="00643519"/>
    <w:rsid w:val="00646414"/>
    <w:rsid w:val="00646485"/>
    <w:rsid w:val="0064694B"/>
    <w:rsid w:val="00646970"/>
    <w:rsid w:val="006472FE"/>
    <w:rsid w:val="00647A41"/>
    <w:rsid w:val="00647A97"/>
    <w:rsid w:val="00647AD8"/>
    <w:rsid w:val="00647BB7"/>
    <w:rsid w:val="00650527"/>
    <w:rsid w:val="0065140C"/>
    <w:rsid w:val="00651945"/>
    <w:rsid w:val="00651B01"/>
    <w:rsid w:val="00651CCD"/>
    <w:rsid w:val="0065214B"/>
    <w:rsid w:val="00652A33"/>
    <w:rsid w:val="006536D0"/>
    <w:rsid w:val="00653A6F"/>
    <w:rsid w:val="00653D44"/>
    <w:rsid w:val="0065452F"/>
    <w:rsid w:val="00654E1F"/>
    <w:rsid w:val="0065519E"/>
    <w:rsid w:val="00656508"/>
    <w:rsid w:val="006565FF"/>
    <w:rsid w:val="006574BC"/>
    <w:rsid w:val="00657A94"/>
    <w:rsid w:val="00660476"/>
    <w:rsid w:val="006607D4"/>
    <w:rsid w:val="006609BE"/>
    <w:rsid w:val="00661955"/>
    <w:rsid w:val="006622B0"/>
    <w:rsid w:val="006624F1"/>
    <w:rsid w:val="00662FA7"/>
    <w:rsid w:val="00666109"/>
    <w:rsid w:val="0066695A"/>
    <w:rsid w:val="006679D9"/>
    <w:rsid w:val="00667A87"/>
    <w:rsid w:val="00667C86"/>
    <w:rsid w:val="00667CE8"/>
    <w:rsid w:val="00667F8D"/>
    <w:rsid w:val="006701AB"/>
    <w:rsid w:val="0067061F"/>
    <w:rsid w:val="00670B4B"/>
    <w:rsid w:val="00670D8A"/>
    <w:rsid w:val="00671FA5"/>
    <w:rsid w:val="006730D5"/>
    <w:rsid w:val="006736C3"/>
    <w:rsid w:val="00673FB8"/>
    <w:rsid w:val="00674C7A"/>
    <w:rsid w:val="006765C1"/>
    <w:rsid w:val="0067677D"/>
    <w:rsid w:val="00676975"/>
    <w:rsid w:val="006773C0"/>
    <w:rsid w:val="00677EFB"/>
    <w:rsid w:val="0068007D"/>
    <w:rsid w:val="00681314"/>
    <w:rsid w:val="00682039"/>
    <w:rsid w:val="006821EE"/>
    <w:rsid w:val="00682287"/>
    <w:rsid w:val="006824F1"/>
    <w:rsid w:val="00683874"/>
    <w:rsid w:val="006845A3"/>
    <w:rsid w:val="00684637"/>
    <w:rsid w:val="00684B8A"/>
    <w:rsid w:val="00684C47"/>
    <w:rsid w:val="00684C50"/>
    <w:rsid w:val="00685542"/>
    <w:rsid w:val="00686603"/>
    <w:rsid w:val="00686A47"/>
    <w:rsid w:val="00687616"/>
    <w:rsid w:val="00687E18"/>
    <w:rsid w:val="006903C1"/>
    <w:rsid w:val="00690681"/>
    <w:rsid w:val="006909AA"/>
    <w:rsid w:val="0069146D"/>
    <w:rsid w:val="00691984"/>
    <w:rsid w:val="00691F18"/>
    <w:rsid w:val="00692010"/>
    <w:rsid w:val="00692B53"/>
    <w:rsid w:val="00692C74"/>
    <w:rsid w:val="0069334B"/>
    <w:rsid w:val="006935F3"/>
    <w:rsid w:val="006936A3"/>
    <w:rsid w:val="006956D6"/>
    <w:rsid w:val="0069574B"/>
    <w:rsid w:val="0069586A"/>
    <w:rsid w:val="00695C4E"/>
    <w:rsid w:val="00696428"/>
    <w:rsid w:val="00696DB7"/>
    <w:rsid w:val="00697011"/>
    <w:rsid w:val="006A0BBA"/>
    <w:rsid w:val="006A1156"/>
    <w:rsid w:val="006A1AD7"/>
    <w:rsid w:val="006A21EA"/>
    <w:rsid w:val="006A3894"/>
    <w:rsid w:val="006A398A"/>
    <w:rsid w:val="006A4A08"/>
    <w:rsid w:val="006A4AFA"/>
    <w:rsid w:val="006A58EE"/>
    <w:rsid w:val="006A5A49"/>
    <w:rsid w:val="006A5FBD"/>
    <w:rsid w:val="006A6985"/>
    <w:rsid w:val="006A69D3"/>
    <w:rsid w:val="006A710D"/>
    <w:rsid w:val="006B09DF"/>
    <w:rsid w:val="006B0E1B"/>
    <w:rsid w:val="006B1732"/>
    <w:rsid w:val="006B1DB3"/>
    <w:rsid w:val="006B3F52"/>
    <w:rsid w:val="006B3F8C"/>
    <w:rsid w:val="006B4881"/>
    <w:rsid w:val="006B49A8"/>
    <w:rsid w:val="006B49F2"/>
    <w:rsid w:val="006B50AF"/>
    <w:rsid w:val="006B5635"/>
    <w:rsid w:val="006B633D"/>
    <w:rsid w:val="006B69CB"/>
    <w:rsid w:val="006B6E2C"/>
    <w:rsid w:val="006C09AE"/>
    <w:rsid w:val="006C0CF6"/>
    <w:rsid w:val="006C25AB"/>
    <w:rsid w:val="006C2948"/>
    <w:rsid w:val="006C3AF8"/>
    <w:rsid w:val="006C3C8B"/>
    <w:rsid w:val="006C44EF"/>
    <w:rsid w:val="006C5201"/>
    <w:rsid w:val="006C5639"/>
    <w:rsid w:val="006C5873"/>
    <w:rsid w:val="006C5FCA"/>
    <w:rsid w:val="006C641D"/>
    <w:rsid w:val="006C6B61"/>
    <w:rsid w:val="006D046C"/>
    <w:rsid w:val="006D103E"/>
    <w:rsid w:val="006D1671"/>
    <w:rsid w:val="006D16B1"/>
    <w:rsid w:val="006D221B"/>
    <w:rsid w:val="006D2374"/>
    <w:rsid w:val="006D2E2C"/>
    <w:rsid w:val="006D2E70"/>
    <w:rsid w:val="006D412D"/>
    <w:rsid w:val="006D4D30"/>
    <w:rsid w:val="006D5518"/>
    <w:rsid w:val="006D60FF"/>
    <w:rsid w:val="006D702C"/>
    <w:rsid w:val="006D70BC"/>
    <w:rsid w:val="006D72AF"/>
    <w:rsid w:val="006D738A"/>
    <w:rsid w:val="006E1067"/>
    <w:rsid w:val="006E1335"/>
    <w:rsid w:val="006E4101"/>
    <w:rsid w:val="006E4E68"/>
    <w:rsid w:val="006E4ED4"/>
    <w:rsid w:val="006E5AC5"/>
    <w:rsid w:val="006E75CA"/>
    <w:rsid w:val="006F00D1"/>
    <w:rsid w:val="006F0688"/>
    <w:rsid w:val="006F06F0"/>
    <w:rsid w:val="006F0891"/>
    <w:rsid w:val="006F0B78"/>
    <w:rsid w:val="006F0C38"/>
    <w:rsid w:val="006F0C74"/>
    <w:rsid w:val="006F0D17"/>
    <w:rsid w:val="006F25EA"/>
    <w:rsid w:val="006F278C"/>
    <w:rsid w:val="006F3131"/>
    <w:rsid w:val="006F332E"/>
    <w:rsid w:val="006F3766"/>
    <w:rsid w:val="006F3F34"/>
    <w:rsid w:val="006F3FB8"/>
    <w:rsid w:val="006F3FC7"/>
    <w:rsid w:val="006F6185"/>
    <w:rsid w:val="006F69BB"/>
    <w:rsid w:val="006F6FB1"/>
    <w:rsid w:val="006F7006"/>
    <w:rsid w:val="006F734C"/>
    <w:rsid w:val="006F73DF"/>
    <w:rsid w:val="00700313"/>
    <w:rsid w:val="00700C1D"/>
    <w:rsid w:val="00701302"/>
    <w:rsid w:val="0070180A"/>
    <w:rsid w:val="00701E98"/>
    <w:rsid w:val="00703C0D"/>
    <w:rsid w:val="00704FD3"/>
    <w:rsid w:val="00705A0F"/>
    <w:rsid w:val="00705AD0"/>
    <w:rsid w:val="00705E19"/>
    <w:rsid w:val="00706A11"/>
    <w:rsid w:val="00706BB8"/>
    <w:rsid w:val="00707078"/>
    <w:rsid w:val="0070752B"/>
    <w:rsid w:val="00707E5E"/>
    <w:rsid w:val="00710207"/>
    <w:rsid w:val="00710DAA"/>
    <w:rsid w:val="007120EA"/>
    <w:rsid w:val="0071234D"/>
    <w:rsid w:val="00712984"/>
    <w:rsid w:val="00712CBD"/>
    <w:rsid w:val="00712F21"/>
    <w:rsid w:val="00712F2D"/>
    <w:rsid w:val="00713054"/>
    <w:rsid w:val="007135A3"/>
    <w:rsid w:val="00714E0C"/>
    <w:rsid w:val="0071529A"/>
    <w:rsid w:val="0071579D"/>
    <w:rsid w:val="00715C48"/>
    <w:rsid w:val="00716171"/>
    <w:rsid w:val="00716781"/>
    <w:rsid w:val="00717697"/>
    <w:rsid w:val="00717769"/>
    <w:rsid w:val="0072033B"/>
    <w:rsid w:val="00720D38"/>
    <w:rsid w:val="007229CC"/>
    <w:rsid w:val="00722A42"/>
    <w:rsid w:val="00723B44"/>
    <w:rsid w:val="00724512"/>
    <w:rsid w:val="007248D9"/>
    <w:rsid w:val="007252C0"/>
    <w:rsid w:val="007259D4"/>
    <w:rsid w:val="00725D7B"/>
    <w:rsid w:val="00725DB8"/>
    <w:rsid w:val="00726543"/>
    <w:rsid w:val="00726B1E"/>
    <w:rsid w:val="00727580"/>
    <w:rsid w:val="00727A55"/>
    <w:rsid w:val="00727AFC"/>
    <w:rsid w:val="00727E94"/>
    <w:rsid w:val="00730942"/>
    <w:rsid w:val="00731424"/>
    <w:rsid w:val="0073193E"/>
    <w:rsid w:val="007326D8"/>
    <w:rsid w:val="00732BC8"/>
    <w:rsid w:val="00732D31"/>
    <w:rsid w:val="0073322D"/>
    <w:rsid w:val="00734586"/>
    <w:rsid w:val="0073631E"/>
    <w:rsid w:val="0073682D"/>
    <w:rsid w:val="00736B5C"/>
    <w:rsid w:val="00736D2F"/>
    <w:rsid w:val="00740170"/>
    <w:rsid w:val="007409AF"/>
    <w:rsid w:val="00742C9C"/>
    <w:rsid w:val="0074598F"/>
    <w:rsid w:val="00745EBA"/>
    <w:rsid w:val="00746DAF"/>
    <w:rsid w:val="00747839"/>
    <w:rsid w:val="00747A9A"/>
    <w:rsid w:val="00747A9D"/>
    <w:rsid w:val="007509B2"/>
    <w:rsid w:val="00751332"/>
    <w:rsid w:val="00751950"/>
    <w:rsid w:val="0075199E"/>
    <w:rsid w:val="00752138"/>
    <w:rsid w:val="00752C39"/>
    <w:rsid w:val="0075492F"/>
    <w:rsid w:val="00754F0C"/>
    <w:rsid w:val="00755060"/>
    <w:rsid w:val="00755A5E"/>
    <w:rsid w:val="007566A2"/>
    <w:rsid w:val="00756E2E"/>
    <w:rsid w:val="00757CD9"/>
    <w:rsid w:val="00757ED8"/>
    <w:rsid w:val="00757FA3"/>
    <w:rsid w:val="00760A18"/>
    <w:rsid w:val="00761CFC"/>
    <w:rsid w:val="00761EC3"/>
    <w:rsid w:val="00762D9F"/>
    <w:rsid w:val="00763D7B"/>
    <w:rsid w:val="00764192"/>
    <w:rsid w:val="00764739"/>
    <w:rsid w:val="0076484B"/>
    <w:rsid w:val="00765B73"/>
    <w:rsid w:val="00765C7A"/>
    <w:rsid w:val="00766FF8"/>
    <w:rsid w:val="00767A92"/>
    <w:rsid w:val="00767B3D"/>
    <w:rsid w:val="00772A18"/>
    <w:rsid w:val="00772F47"/>
    <w:rsid w:val="00774EFE"/>
    <w:rsid w:val="00775246"/>
    <w:rsid w:val="00775853"/>
    <w:rsid w:val="0077616B"/>
    <w:rsid w:val="00776D2E"/>
    <w:rsid w:val="00777033"/>
    <w:rsid w:val="00780571"/>
    <w:rsid w:val="00780579"/>
    <w:rsid w:val="0078110C"/>
    <w:rsid w:val="007817C9"/>
    <w:rsid w:val="00781D36"/>
    <w:rsid w:val="00782392"/>
    <w:rsid w:val="00782BA6"/>
    <w:rsid w:val="0078362A"/>
    <w:rsid w:val="0078478D"/>
    <w:rsid w:val="00784B4C"/>
    <w:rsid w:val="00785127"/>
    <w:rsid w:val="00785956"/>
    <w:rsid w:val="0078620A"/>
    <w:rsid w:val="007863B4"/>
    <w:rsid w:val="007865D3"/>
    <w:rsid w:val="00786EBF"/>
    <w:rsid w:val="007876C0"/>
    <w:rsid w:val="00787B60"/>
    <w:rsid w:val="00790404"/>
    <w:rsid w:val="0079098D"/>
    <w:rsid w:val="00791844"/>
    <w:rsid w:val="00792127"/>
    <w:rsid w:val="00792382"/>
    <w:rsid w:val="0079356C"/>
    <w:rsid w:val="00793B7C"/>
    <w:rsid w:val="00794885"/>
    <w:rsid w:val="00794E9D"/>
    <w:rsid w:val="00795BE6"/>
    <w:rsid w:val="00795E08"/>
    <w:rsid w:val="0079695B"/>
    <w:rsid w:val="00796AE1"/>
    <w:rsid w:val="00796DFE"/>
    <w:rsid w:val="007974AD"/>
    <w:rsid w:val="007975BD"/>
    <w:rsid w:val="00797A85"/>
    <w:rsid w:val="007A0036"/>
    <w:rsid w:val="007A0434"/>
    <w:rsid w:val="007A0C01"/>
    <w:rsid w:val="007A0D1F"/>
    <w:rsid w:val="007A0E4F"/>
    <w:rsid w:val="007A1696"/>
    <w:rsid w:val="007A1B68"/>
    <w:rsid w:val="007A2204"/>
    <w:rsid w:val="007A2560"/>
    <w:rsid w:val="007A2E49"/>
    <w:rsid w:val="007A30D3"/>
    <w:rsid w:val="007A47F0"/>
    <w:rsid w:val="007A4B4C"/>
    <w:rsid w:val="007A4DE5"/>
    <w:rsid w:val="007A54E2"/>
    <w:rsid w:val="007A5D1F"/>
    <w:rsid w:val="007A69C6"/>
    <w:rsid w:val="007A6B21"/>
    <w:rsid w:val="007A6B83"/>
    <w:rsid w:val="007A6C70"/>
    <w:rsid w:val="007A74E4"/>
    <w:rsid w:val="007A7DC2"/>
    <w:rsid w:val="007B0251"/>
    <w:rsid w:val="007B05CB"/>
    <w:rsid w:val="007B078C"/>
    <w:rsid w:val="007B0922"/>
    <w:rsid w:val="007B10B7"/>
    <w:rsid w:val="007B1415"/>
    <w:rsid w:val="007B16D5"/>
    <w:rsid w:val="007B1819"/>
    <w:rsid w:val="007B1BA1"/>
    <w:rsid w:val="007B2064"/>
    <w:rsid w:val="007B324A"/>
    <w:rsid w:val="007B367D"/>
    <w:rsid w:val="007B3B1B"/>
    <w:rsid w:val="007B3CF2"/>
    <w:rsid w:val="007B43C5"/>
    <w:rsid w:val="007B5FAA"/>
    <w:rsid w:val="007B6E66"/>
    <w:rsid w:val="007B7406"/>
    <w:rsid w:val="007B787E"/>
    <w:rsid w:val="007B7A43"/>
    <w:rsid w:val="007B7ABF"/>
    <w:rsid w:val="007B7BBD"/>
    <w:rsid w:val="007B7D20"/>
    <w:rsid w:val="007C06A4"/>
    <w:rsid w:val="007C2C47"/>
    <w:rsid w:val="007C30D3"/>
    <w:rsid w:val="007C404B"/>
    <w:rsid w:val="007C438D"/>
    <w:rsid w:val="007C4F7B"/>
    <w:rsid w:val="007C53C6"/>
    <w:rsid w:val="007C55A8"/>
    <w:rsid w:val="007C5A56"/>
    <w:rsid w:val="007C6932"/>
    <w:rsid w:val="007C6DAB"/>
    <w:rsid w:val="007C7926"/>
    <w:rsid w:val="007D12BF"/>
    <w:rsid w:val="007D1AF9"/>
    <w:rsid w:val="007D2184"/>
    <w:rsid w:val="007D3989"/>
    <w:rsid w:val="007D3E55"/>
    <w:rsid w:val="007D477A"/>
    <w:rsid w:val="007D5CF5"/>
    <w:rsid w:val="007D7BAC"/>
    <w:rsid w:val="007E0389"/>
    <w:rsid w:val="007E0444"/>
    <w:rsid w:val="007E1023"/>
    <w:rsid w:val="007E143C"/>
    <w:rsid w:val="007E1CE6"/>
    <w:rsid w:val="007E20A3"/>
    <w:rsid w:val="007E2A0E"/>
    <w:rsid w:val="007E2CF5"/>
    <w:rsid w:val="007E35BD"/>
    <w:rsid w:val="007E4056"/>
    <w:rsid w:val="007E6409"/>
    <w:rsid w:val="007E6EFE"/>
    <w:rsid w:val="007E737A"/>
    <w:rsid w:val="007E7ECA"/>
    <w:rsid w:val="007E7FBA"/>
    <w:rsid w:val="007F0403"/>
    <w:rsid w:val="007F15EF"/>
    <w:rsid w:val="007F208D"/>
    <w:rsid w:val="007F23F4"/>
    <w:rsid w:val="007F2A47"/>
    <w:rsid w:val="007F2AD4"/>
    <w:rsid w:val="007F350E"/>
    <w:rsid w:val="007F44F5"/>
    <w:rsid w:val="007F465F"/>
    <w:rsid w:val="007F5771"/>
    <w:rsid w:val="007F65F8"/>
    <w:rsid w:val="007F6AB6"/>
    <w:rsid w:val="007F74FB"/>
    <w:rsid w:val="007F7E37"/>
    <w:rsid w:val="007F7FB9"/>
    <w:rsid w:val="00800C0F"/>
    <w:rsid w:val="00801860"/>
    <w:rsid w:val="00801A12"/>
    <w:rsid w:val="00801C4A"/>
    <w:rsid w:val="00802002"/>
    <w:rsid w:val="008035C6"/>
    <w:rsid w:val="00803FDF"/>
    <w:rsid w:val="008040E2"/>
    <w:rsid w:val="00804296"/>
    <w:rsid w:val="00804448"/>
    <w:rsid w:val="00805533"/>
    <w:rsid w:val="008058F5"/>
    <w:rsid w:val="008067EC"/>
    <w:rsid w:val="00806DF2"/>
    <w:rsid w:val="008075AA"/>
    <w:rsid w:val="008075E5"/>
    <w:rsid w:val="0081001B"/>
    <w:rsid w:val="008113D2"/>
    <w:rsid w:val="008114E2"/>
    <w:rsid w:val="00811943"/>
    <w:rsid w:val="00811DDB"/>
    <w:rsid w:val="00812A9F"/>
    <w:rsid w:val="008132FC"/>
    <w:rsid w:val="00813587"/>
    <w:rsid w:val="008136E6"/>
    <w:rsid w:val="00813783"/>
    <w:rsid w:val="00814F33"/>
    <w:rsid w:val="00815A87"/>
    <w:rsid w:val="00815BDE"/>
    <w:rsid w:val="00817086"/>
    <w:rsid w:val="00817565"/>
    <w:rsid w:val="00817865"/>
    <w:rsid w:val="0082006F"/>
    <w:rsid w:val="00820449"/>
    <w:rsid w:val="0082159B"/>
    <w:rsid w:val="00821759"/>
    <w:rsid w:val="00821DD0"/>
    <w:rsid w:val="008226A7"/>
    <w:rsid w:val="0082297C"/>
    <w:rsid w:val="0082314B"/>
    <w:rsid w:val="00823DAD"/>
    <w:rsid w:val="00825C1B"/>
    <w:rsid w:val="00826AE3"/>
    <w:rsid w:val="00827309"/>
    <w:rsid w:val="00827971"/>
    <w:rsid w:val="00827C5E"/>
    <w:rsid w:val="008304A2"/>
    <w:rsid w:val="00830815"/>
    <w:rsid w:val="008328FD"/>
    <w:rsid w:val="0083290B"/>
    <w:rsid w:val="00832B1E"/>
    <w:rsid w:val="00832F38"/>
    <w:rsid w:val="0083340C"/>
    <w:rsid w:val="00833526"/>
    <w:rsid w:val="00833B18"/>
    <w:rsid w:val="00834105"/>
    <w:rsid w:val="008345ED"/>
    <w:rsid w:val="008346CD"/>
    <w:rsid w:val="008361BF"/>
    <w:rsid w:val="00837850"/>
    <w:rsid w:val="00837E7F"/>
    <w:rsid w:val="008401BD"/>
    <w:rsid w:val="008409D3"/>
    <w:rsid w:val="00841636"/>
    <w:rsid w:val="00842F0D"/>
    <w:rsid w:val="00843568"/>
    <w:rsid w:val="0084399D"/>
    <w:rsid w:val="00843E64"/>
    <w:rsid w:val="008450FE"/>
    <w:rsid w:val="00845E58"/>
    <w:rsid w:val="00846A93"/>
    <w:rsid w:val="00846F20"/>
    <w:rsid w:val="00847548"/>
    <w:rsid w:val="00847899"/>
    <w:rsid w:val="00847929"/>
    <w:rsid w:val="008505EF"/>
    <w:rsid w:val="00850C7D"/>
    <w:rsid w:val="00850CA3"/>
    <w:rsid w:val="00850D31"/>
    <w:rsid w:val="00851044"/>
    <w:rsid w:val="00851A47"/>
    <w:rsid w:val="00851A73"/>
    <w:rsid w:val="00852EBF"/>
    <w:rsid w:val="0085354D"/>
    <w:rsid w:val="0085441D"/>
    <w:rsid w:val="00854F07"/>
    <w:rsid w:val="0085527F"/>
    <w:rsid w:val="00855EF5"/>
    <w:rsid w:val="008563ED"/>
    <w:rsid w:val="008568BA"/>
    <w:rsid w:val="0085744A"/>
    <w:rsid w:val="00857668"/>
    <w:rsid w:val="00857A81"/>
    <w:rsid w:val="008600FF"/>
    <w:rsid w:val="008626CF"/>
    <w:rsid w:val="00863E5E"/>
    <w:rsid w:val="0086521C"/>
    <w:rsid w:val="00865A0E"/>
    <w:rsid w:val="0086647D"/>
    <w:rsid w:val="00867581"/>
    <w:rsid w:val="00870116"/>
    <w:rsid w:val="00870564"/>
    <w:rsid w:val="00870601"/>
    <w:rsid w:val="00872443"/>
    <w:rsid w:val="00872AC9"/>
    <w:rsid w:val="00872E8C"/>
    <w:rsid w:val="008737A3"/>
    <w:rsid w:val="008739A2"/>
    <w:rsid w:val="008742FC"/>
    <w:rsid w:val="00874457"/>
    <w:rsid w:val="008745B9"/>
    <w:rsid w:val="00874A0E"/>
    <w:rsid w:val="00874AFE"/>
    <w:rsid w:val="00874DA5"/>
    <w:rsid w:val="008753AF"/>
    <w:rsid w:val="008754D5"/>
    <w:rsid w:val="00875E98"/>
    <w:rsid w:val="008767FF"/>
    <w:rsid w:val="00876B74"/>
    <w:rsid w:val="00877F45"/>
    <w:rsid w:val="00881116"/>
    <w:rsid w:val="00881E18"/>
    <w:rsid w:val="00881E44"/>
    <w:rsid w:val="00881E49"/>
    <w:rsid w:val="00881F2B"/>
    <w:rsid w:val="0088239D"/>
    <w:rsid w:val="00882A41"/>
    <w:rsid w:val="00882D75"/>
    <w:rsid w:val="0088358B"/>
    <w:rsid w:val="008838A7"/>
    <w:rsid w:val="0088445F"/>
    <w:rsid w:val="008856AE"/>
    <w:rsid w:val="008856B2"/>
    <w:rsid w:val="00885B08"/>
    <w:rsid w:val="00885C8D"/>
    <w:rsid w:val="00886751"/>
    <w:rsid w:val="008870EA"/>
    <w:rsid w:val="008878C8"/>
    <w:rsid w:val="00887FFC"/>
    <w:rsid w:val="00890037"/>
    <w:rsid w:val="0089032D"/>
    <w:rsid w:val="008909E7"/>
    <w:rsid w:val="0089186C"/>
    <w:rsid w:val="00892015"/>
    <w:rsid w:val="008920C5"/>
    <w:rsid w:val="00892FD7"/>
    <w:rsid w:val="00893E02"/>
    <w:rsid w:val="0089456C"/>
    <w:rsid w:val="00895F24"/>
    <w:rsid w:val="0089655E"/>
    <w:rsid w:val="00896AA8"/>
    <w:rsid w:val="00897DFE"/>
    <w:rsid w:val="008A0E0A"/>
    <w:rsid w:val="008A198C"/>
    <w:rsid w:val="008A21F3"/>
    <w:rsid w:val="008A3198"/>
    <w:rsid w:val="008A368C"/>
    <w:rsid w:val="008A3F9A"/>
    <w:rsid w:val="008A410A"/>
    <w:rsid w:val="008A41F6"/>
    <w:rsid w:val="008A4DDE"/>
    <w:rsid w:val="008A51EA"/>
    <w:rsid w:val="008A581E"/>
    <w:rsid w:val="008A64D4"/>
    <w:rsid w:val="008A7384"/>
    <w:rsid w:val="008B0716"/>
    <w:rsid w:val="008B08B0"/>
    <w:rsid w:val="008B179F"/>
    <w:rsid w:val="008B1CEF"/>
    <w:rsid w:val="008B1EC7"/>
    <w:rsid w:val="008B3233"/>
    <w:rsid w:val="008B3ED7"/>
    <w:rsid w:val="008B3F90"/>
    <w:rsid w:val="008B5544"/>
    <w:rsid w:val="008B72BD"/>
    <w:rsid w:val="008B7CD8"/>
    <w:rsid w:val="008B7DE8"/>
    <w:rsid w:val="008C0B10"/>
    <w:rsid w:val="008C14AD"/>
    <w:rsid w:val="008C1F99"/>
    <w:rsid w:val="008C20CD"/>
    <w:rsid w:val="008C225F"/>
    <w:rsid w:val="008C26F1"/>
    <w:rsid w:val="008C2828"/>
    <w:rsid w:val="008C2B9C"/>
    <w:rsid w:val="008C2F73"/>
    <w:rsid w:val="008C3AFD"/>
    <w:rsid w:val="008C5220"/>
    <w:rsid w:val="008C58E8"/>
    <w:rsid w:val="008C6961"/>
    <w:rsid w:val="008C726A"/>
    <w:rsid w:val="008C7F03"/>
    <w:rsid w:val="008D040D"/>
    <w:rsid w:val="008D084A"/>
    <w:rsid w:val="008D0AB9"/>
    <w:rsid w:val="008D0F4A"/>
    <w:rsid w:val="008D0FDF"/>
    <w:rsid w:val="008D1220"/>
    <w:rsid w:val="008D1DE9"/>
    <w:rsid w:val="008D2206"/>
    <w:rsid w:val="008D272F"/>
    <w:rsid w:val="008D35BE"/>
    <w:rsid w:val="008D3742"/>
    <w:rsid w:val="008D39EE"/>
    <w:rsid w:val="008D42DA"/>
    <w:rsid w:val="008D4DD3"/>
    <w:rsid w:val="008D4FBB"/>
    <w:rsid w:val="008D52DD"/>
    <w:rsid w:val="008D678A"/>
    <w:rsid w:val="008D71D1"/>
    <w:rsid w:val="008D76FB"/>
    <w:rsid w:val="008D7FEB"/>
    <w:rsid w:val="008E2406"/>
    <w:rsid w:val="008E2CD5"/>
    <w:rsid w:val="008E2E94"/>
    <w:rsid w:val="008E2F84"/>
    <w:rsid w:val="008E377C"/>
    <w:rsid w:val="008E37A5"/>
    <w:rsid w:val="008E380B"/>
    <w:rsid w:val="008E3E82"/>
    <w:rsid w:val="008E4D31"/>
    <w:rsid w:val="008E525E"/>
    <w:rsid w:val="008E557D"/>
    <w:rsid w:val="008E5C62"/>
    <w:rsid w:val="008E5E5D"/>
    <w:rsid w:val="008E5E8F"/>
    <w:rsid w:val="008E5F6E"/>
    <w:rsid w:val="008E64CE"/>
    <w:rsid w:val="008E6584"/>
    <w:rsid w:val="008E7D76"/>
    <w:rsid w:val="008E7E4D"/>
    <w:rsid w:val="008F043B"/>
    <w:rsid w:val="008F04AD"/>
    <w:rsid w:val="008F31B2"/>
    <w:rsid w:val="008F3640"/>
    <w:rsid w:val="008F3DD5"/>
    <w:rsid w:val="008F3FC8"/>
    <w:rsid w:val="008F4BCE"/>
    <w:rsid w:val="008F532F"/>
    <w:rsid w:val="008F5803"/>
    <w:rsid w:val="008F5B93"/>
    <w:rsid w:val="008F65DB"/>
    <w:rsid w:val="008F6AA1"/>
    <w:rsid w:val="008F6C5E"/>
    <w:rsid w:val="008F7053"/>
    <w:rsid w:val="008F73E3"/>
    <w:rsid w:val="008F7470"/>
    <w:rsid w:val="008F7867"/>
    <w:rsid w:val="00902305"/>
    <w:rsid w:val="00902553"/>
    <w:rsid w:val="00902F79"/>
    <w:rsid w:val="00904783"/>
    <w:rsid w:val="00904C91"/>
    <w:rsid w:val="00904EB5"/>
    <w:rsid w:val="009051B5"/>
    <w:rsid w:val="009057FD"/>
    <w:rsid w:val="00906400"/>
    <w:rsid w:val="00907211"/>
    <w:rsid w:val="00907489"/>
    <w:rsid w:val="00907ECA"/>
    <w:rsid w:val="009101C2"/>
    <w:rsid w:val="0091074D"/>
    <w:rsid w:val="00910C30"/>
    <w:rsid w:val="009112C1"/>
    <w:rsid w:val="00911DA5"/>
    <w:rsid w:val="00912399"/>
    <w:rsid w:val="00912C93"/>
    <w:rsid w:val="00912F1B"/>
    <w:rsid w:val="00912F6D"/>
    <w:rsid w:val="00914C0B"/>
    <w:rsid w:val="0091507C"/>
    <w:rsid w:val="009150FB"/>
    <w:rsid w:val="00915D23"/>
    <w:rsid w:val="00915D3E"/>
    <w:rsid w:val="00916453"/>
    <w:rsid w:val="00916F67"/>
    <w:rsid w:val="00917E9A"/>
    <w:rsid w:val="00917FEF"/>
    <w:rsid w:val="009203C4"/>
    <w:rsid w:val="00920E54"/>
    <w:rsid w:val="00921BB5"/>
    <w:rsid w:val="009223ED"/>
    <w:rsid w:val="00922D60"/>
    <w:rsid w:val="0092324D"/>
    <w:rsid w:val="009233C4"/>
    <w:rsid w:val="0092375F"/>
    <w:rsid w:val="00923BF7"/>
    <w:rsid w:val="00923E69"/>
    <w:rsid w:val="009243D4"/>
    <w:rsid w:val="00925164"/>
    <w:rsid w:val="009256C5"/>
    <w:rsid w:val="00925806"/>
    <w:rsid w:val="00926FC2"/>
    <w:rsid w:val="009277D0"/>
    <w:rsid w:val="00927BC9"/>
    <w:rsid w:val="00927CCE"/>
    <w:rsid w:val="00927EF0"/>
    <w:rsid w:val="00930C2A"/>
    <w:rsid w:val="00930CDE"/>
    <w:rsid w:val="00931138"/>
    <w:rsid w:val="0093122B"/>
    <w:rsid w:val="009329D2"/>
    <w:rsid w:val="00933291"/>
    <w:rsid w:val="009338DA"/>
    <w:rsid w:val="00933B78"/>
    <w:rsid w:val="00933D03"/>
    <w:rsid w:val="009351E7"/>
    <w:rsid w:val="00935349"/>
    <w:rsid w:val="009359D9"/>
    <w:rsid w:val="00935DF1"/>
    <w:rsid w:val="00935F61"/>
    <w:rsid w:val="00935FCA"/>
    <w:rsid w:val="009361B0"/>
    <w:rsid w:val="00936CFF"/>
    <w:rsid w:val="009375AA"/>
    <w:rsid w:val="009377A1"/>
    <w:rsid w:val="009401BC"/>
    <w:rsid w:val="0094168E"/>
    <w:rsid w:val="009422BE"/>
    <w:rsid w:val="0094295E"/>
    <w:rsid w:val="00942C1F"/>
    <w:rsid w:val="00942F0D"/>
    <w:rsid w:val="009453C4"/>
    <w:rsid w:val="00945C8A"/>
    <w:rsid w:val="00945DC7"/>
    <w:rsid w:val="00945FB2"/>
    <w:rsid w:val="0094635A"/>
    <w:rsid w:val="009465A4"/>
    <w:rsid w:val="009465E4"/>
    <w:rsid w:val="00947351"/>
    <w:rsid w:val="0094773E"/>
    <w:rsid w:val="009477B2"/>
    <w:rsid w:val="00950AF8"/>
    <w:rsid w:val="00950CE0"/>
    <w:rsid w:val="0095105E"/>
    <w:rsid w:val="0095154A"/>
    <w:rsid w:val="00951815"/>
    <w:rsid w:val="00951E09"/>
    <w:rsid w:val="0095208E"/>
    <w:rsid w:val="009520B3"/>
    <w:rsid w:val="00952A73"/>
    <w:rsid w:val="00952ECA"/>
    <w:rsid w:val="00952F6F"/>
    <w:rsid w:val="0095451E"/>
    <w:rsid w:val="00954B4F"/>
    <w:rsid w:val="00955249"/>
    <w:rsid w:val="00955D95"/>
    <w:rsid w:val="0095624D"/>
    <w:rsid w:val="009564ED"/>
    <w:rsid w:val="0095662E"/>
    <w:rsid w:val="009571DF"/>
    <w:rsid w:val="0095766D"/>
    <w:rsid w:val="00957C3E"/>
    <w:rsid w:val="00957C84"/>
    <w:rsid w:val="00957E8F"/>
    <w:rsid w:val="00957FF0"/>
    <w:rsid w:val="0096046F"/>
    <w:rsid w:val="00960616"/>
    <w:rsid w:val="0096067D"/>
    <w:rsid w:val="00962313"/>
    <w:rsid w:val="009629E3"/>
    <w:rsid w:val="00962ABC"/>
    <w:rsid w:val="00962D65"/>
    <w:rsid w:val="00963583"/>
    <w:rsid w:val="009637B5"/>
    <w:rsid w:val="009646A3"/>
    <w:rsid w:val="009663AB"/>
    <w:rsid w:val="0096718B"/>
    <w:rsid w:val="009674A7"/>
    <w:rsid w:val="00967548"/>
    <w:rsid w:val="0096767F"/>
    <w:rsid w:val="009701A7"/>
    <w:rsid w:val="00970AB6"/>
    <w:rsid w:val="0097131C"/>
    <w:rsid w:val="0097172D"/>
    <w:rsid w:val="00971C44"/>
    <w:rsid w:val="00972070"/>
    <w:rsid w:val="00972531"/>
    <w:rsid w:val="009727DF"/>
    <w:rsid w:val="0097305C"/>
    <w:rsid w:val="00973470"/>
    <w:rsid w:val="00973506"/>
    <w:rsid w:val="00973B3B"/>
    <w:rsid w:val="00973E73"/>
    <w:rsid w:val="00974D94"/>
    <w:rsid w:val="00974D9D"/>
    <w:rsid w:val="009750C4"/>
    <w:rsid w:val="00975AA8"/>
    <w:rsid w:val="009772BA"/>
    <w:rsid w:val="009777DE"/>
    <w:rsid w:val="00980EA8"/>
    <w:rsid w:val="009813D3"/>
    <w:rsid w:val="009815D3"/>
    <w:rsid w:val="00981A57"/>
    <w:rsid w:val="0098229F"/>
    <w:rsid w:val="00984AA7"/>
    <w:rsid w:val="00984F94"/>
    <w:rsid w:val="0098516A"/>
    <w:rsid w:val="00985B93"/>
    <w:rsid w:val="0098640E"/>
    <w:rsid w:val="009864F9"/>
    <w:rsid w:val="00986C67"/>
    <w:rsid w:val="00986E90"/>
    <w:rsid w:val="0098726B"/>
    <w:rsid w:val="0099097C"/>
    <w:rsid w:val="00990D94"/>
    <w:rsid w:val="00990F41"/>
    <w:rsid w:val="009917DB"/>
    <w:rsid w:val="00991A47"/>
    <w:rsid w:val="00992FE2"/>
    <w:rsid w:val="00993F38"/>
    <w:rsid w:val="009945F5"/>
    <w:rsid w:val="00994F72"/>
    <w:rsid w:val="009954BA"/>
    <w:rsid w:val="00995739"/>
    <w:rsid w:val="00995747"/>
    <w:rsid w:val="009958FB"/>
    <w:rsid w:val="009971AB"/>
    <w:rsid w:val="009A033A"/>
    <w:rsid w:val="009A0A3A"/>
    <w:rsid w:val="009A0A60"/>
    <w:rsid w:val="009A113A"/>
    <w:rsid w:val="009A14B1"/>
    <w:rsid w:val="009A1CFF"/>
    <w:rsid w:val="009A1FEF"/>
    <w:rsid w:val="009A28B9"/>
    <w:rsid w:val="009A295E"/>
    <w:rsid w:val="009A39A0"/>
    <w:rsid w:val="009A3F30"/>
    <w:rsid w:val="009A4220"/>
    <w:rsid w:val="009A4743"/>
    <w:rsid w:val="009A4B2E"/>
    <w:rsid w:val="009A51D3"/>
    <w:rsid w:val="009A6408"/>
    <w:rsid w:val="009A671A"/>
    <w:rsid w:val="009A6989"/>
    <w:rsid w:val="009B0081"/>
    <w:rsid w:val="009B0736"/>
    <w:rsid w:val="009B07B2"/>
    <w:rsid w:val="009B0BB0"/>
    <w:rsid w:val="009B0C84"/>
    <w:rsid w:val="009B0FF3"/>
    <w:rsid w:val="009B182E"/>
    <w:rsid w:val="009B2023"/>
    <w:rsid w:val="009B3A00"/>
    <w:rsid w:val="009B4879"/>
    <w:rsid w:val="009B5202"/>
    <w:rsid w:val="009B6490"/>
    <w:rsid w:val="009B6D24"/>
    <w:rsid w:val="009B7094"/>
    <w:rsid w:val="009B7852"/>
    <w:rsid w:val="009B7E22"/>
    <w:rsid w:val="009C022E"/>
    <w:rsid w:val="009C0293"/>
    <w:rsid w:val="009C05FD"/>
    <w:rsid w:val="009C1A2F"/>
    <w:rsid w:val="009C1CFC"/>
    <w:rsid w:val="009C1D07"/>
    <w:rsid w:val="009C26D1"/>
    <w:rsid w:val="009C2B6B"/>
    <w:rsid w:val="009C388D"/>
    <w:rsid w:val="009C4B52"/>
    <w:rsid w:val="009C589C"/>
    <w:rsid w:val="009C61E8"/>
    <w:rsid w:val="009C74F5"/>
    <w:rsid w:val="009C77A2"/>
    <w:rsid w:val="009D0DF5"/>
    <w:rsid w:val="009D2D14"/>
    <w:rsid w:val="009D3A03"/>
    <w:rsid w:val="009D3C85"/>
    <w:rsid w:val="009D3E24"/>
    <w:rsid w:val="009D417A"/>
    <w:rsid w:val="009D63F7"/>
    <w:rsid w:val="009D6981"/>
    <w:rsid w:val="009D6FFB"/>
    <w:rsid w:val="009D78F9"/>
    <w:rsid w:val="009E1437"/>
    <w:rsid w:val="009E1511"/>
    <w:rsid w:val="009E1923"/>
    <w:rsid w:val="009E19DF"/>
    <w:rsid w:val="009E1B14"/>
    <w:rsid w:val="009E1FBD"/>
    <w:rsid w:val="009E332B"/>
    <w:rsid w:val="009E4063"/>
    <w:rsid w:val="009E4F4D"/>
    <w:rsid w:val="009E52CC"/>
    <w:rsid w:val="009E5A6A"/>
    <w:rsid w:val="009E5C72"/>
    <w:rsid w:val="009E5DB7"/>
    <w:rsid w:val="009F0499"/>
    <w:rsid w:val="009F1306"/>
    <w:rsid w:val="009F229B"/>
    <w:rsid w:val="009F2663"/>
    <w:rsid w:val="009F280F"/>
    <w:rsid w:val="009F38C5"/>
    <w:rsid w:val="009F3BB5"/>
    <w:rsid w:val="009F3E3D"/>
    <w:rsid w:val="009F3FB3"/>
    <w:rsid w:val="009F52C2"/>
    <w:rsid w:val="009F5842"/>
    <w:rsid w:val="009F62F5"/>
    <w:rsid w:val="009F7108"/>
    <w:rsid w:val="009F746D"/>
    <w:rsid w:val="009F7482"/>
    <w:rsid w:val="009F7804"/>
    <w:rsid w:val="009F7924"/>
    <w:rsid w:val="00A01A83"/>
    <w:rsid w:val="00A02AB1"/>
    <w:rsid w:val="00A02CD9"/>
    <w:rsid w:val="00A02DB4"/>
    <w:rsid w:val="00A02FD8"/>
    <w:rsid w:val="00A039CC"/>
    <w:rsid w:val="00A0445B"/>
    <w:rsid w:val="00A04606"/>
    <w:rsid w:val="00A04757"/>
    <w:rsid w:val="00A047CE"/>
    <w:rsid w:val="00A04B1F"/>
    <w:rsid w:val="00A04E0F"/>
    <w:rsid w:val="00A06048"/>
    <w:rsid w:val="00A074DB"/>
    <w:rsid w:val="00A075A3"/>
    <w:rsid w:val="00A07AD2"/>
    <w:rsid w:val="00A07C2D"/>
    <w:rsid w:val="00A07FFB"/>
    <w:rsid w:val="00A102FB"/>
    <w:rsid w:val="00A104DA"/>
    <w:rsid w:val="00A10AC5"/>
    <w:rsid w:val="00A11355"/>
    <w:rsid w:val="00A11380"/>
    <w:rsid w:val="00A11A01"/>
    <w:rsid w:val="00A11CAF"/>
    <w:rsid w:val="00A1237A"/>
    <w:rsid w:val="00A12E14"/>
    <w:rsid w:val="00A13260"/>
    <w:rsid w:val="00A1338C"/>
    <w:rsid w:val="00A141AB"/>
    <w:rsid w:val="00A14449"/>
    <w:rsid w:val="00A1472C"/>
    <w:rsid w:val="00A15124"/>
    <w:rsid w:val="00A15476"/>
    <w:rsid w:val="00A15A6E"/>
    <w:rsid w:val="00A16695"/>
    <w:rsid w:val="00A17E45"/>
    <w:rsid w:val="00A20A2C"/>
    <w:rsid w:val="00A212EF"/>
    <w:rsid w:val="00A224D6"/>
    <w:rsid w:val="00A226C3"/>
    <w:rsid w:val="00A22D9A"/>
    <w:rsid w:val="00A230C8"/>
    <w:rsid w:val="00A23B6E"/>
    <w:rsid w:val="00A23C29"/>
    <w:rsid w:val="00A246DB"/>
    <w:rsid w:val="00A249D1"/>
    <w:rsid w:val="00A25432"/>
    <w:rsid w:val="00A258F2"/>
    <w:rsid w:val="00A25C9E"/>
    <w:rsid w:val="00A25D76"/>
    <w:rsid w:val="00A26F14"/>
    <w:rsid w:val="00A30A32"/>
    <w:rsid w:val="00A30E62"/>
    <w:rsid w:val="00A31170"/>
    <w:rsid w:val="00A317AA"/>
    <w:rsid w:val="00A31B8B"/>
    <w:rsid w:val="00A31CAD"/>
    <w:rsid w:val="00A31F35"/>
    <w:rsid w:val="00A32179"/>
    <w:rsid w:val="00A32A57"/>
    <w:rsid w:val="00A332CC"/>
    <w:rsid w:val="00A333FC"/>
    <w:rsid w:val="00A34365"/>
    <w:rsid w:val="00A353BF"/>
    <w:rsid w:val="00A3581A"/>
    <w:rsid w:val="00A363E0"/>
    <w:rsid w:val="00A3644E"/>
    <w:rsid w:val="00A36BDA"/>
    <w:rsid w:val="00A37341"/>
    <w:rsid w:val="00A37CCA"/>
    <w:rsid w:val="00A42539"/>
    <w:rsid w:val="00A42F1D"/>
    <w:rsid w:val="00A42FBC"/>
    <w:rsid w:val="00A43028"/>
    <w:rsid w:val="00A43180"/>
    <w:rsid w:val="00A43851"/>
    <w:rsid w:val="00A43D34"/>
    <w:rsid w:val="00A44508"/>
    <w:rsid w:val="00A448BA"/>
    <w:rsid w:val="00A44C86"/>
    <w:rsid w:val="00A44D56"/>
    <w:rsid w:val="00A45872"/>
    <w:rsid w:val="00A45A21"/>
    <w:rsid w:val="00A45FC1"/>
    <w:rsid w:val="00A46419"/>
    <w:rsid w:val="00A46CBD"/>
    <w:rsid w:val="00A46E95"/>
    <w:rsid w:val="00A47C22"/>
    <w:rsid w:val="00A47D79"/>
    <w:rsid w:val="00A507EF"/>
    <w:rsid w:val="00A50CA1"/>
    <w:rsid w:val="00A520D7"/>
    <w:rsid w:val="00A5358E"/>
    <w:rsid w:val="00A53E27"/>
    <w:rsid w:val="00A5425A"/>
    <w:rsid w:val="00A54CB5"/>
    <w:rsid w:val="00A54EA3"/>
    <w:rsid w:val="00A55404"/>
    <w:rsid w:val="00A56B7F"/>
    <w:rsid w:val="00A5743C"/>
    <w:rsid w:val="00A60271"/>
    <w:rsid w:val="00A6083A"/>
    <w:rsid w:val="00A610A1"/>
    <w:rsid w:val="00A61989"/>
    <w:rsid w:val="00A646B2"/>
    <w:rsid w:val="00A64D77"/>
    <w:rsid w:val="00A64D7A"/>
    <w:rsid w:val="00A6545B"/>
    <w:rsid w:val="00A65ABE"/>
    <w:rsid w:val="00A65AF7"/>
    <w:rsid w:val="00A65B5D"/>
    <w:rsid w:val="00A662FF"/>
    <w:rsid w:val="00A66567"/>
    <w:rsid w:val="00A66977"/>
    <w:rsid w:val="00A669E9"/>
    <w:rsid w:val="00A66FE4"/>
    <w:rsid w:val="00A6769E"/>
    <w:rsid w:val="00A676FC"/>
    <w:rsid w:val="00A70080"/>
    <w:rsid w:val="00A7040B"/>
    <w:rsid w:val="00A7059C"/>
    <w:rsid w:val="00A70AAB"/>
    <w:rsid w:val="00A71AF7"/>
    <w:rsid w:val="00A71E4B"/>
    <w:rsid w:val="00A72573"/>
    <w:rsid w:val="00A72DBE"/>
    <w:rsid w:val="00A73730"/>
    <w:rsid w:val="00A7461C"/>
    <w:rsid w:val="00A749A4"/>
    <w:rsid w:val="00A7597B"/>
    <w:rsid w:val="00A75F82"/>
    <w:rsid w:val="00A760AB"/>
    <w:rsid w:val="00A764BD"/>
    <w:rsid w:val="00A766A5"/>
    <w:rsid w:val="00A76986"/>
    <w:rsid w:val="00A772E1"/>
    <w:rsid w:val="00A77475"/>
    <w:rsid w:val="00A77BDB"/>
    <w:rsid w:val="00A80718"/>
    <w:rsid w:val="00A8144B"/>
    <w:rsid w:val="00A81E18"/>
    <w:rsid w:val="00A8259F"/>
    <w:rsid w:val="00A82C40"/>
    <w:rsid w:val="00A82F16"/>
    <w:rsid w:val="00A83DD0"/>
    <w:rsid w:val="00A840B2"/>
    <w:rsid w:val="00A84D82"/>
    <w:rsid w:val="00A851C8"/>
    <w:rsid w:val="00A8539A"/>
    <w:rsid w:val="00A85627"/>
    <w:rsid w:val="00A85A59"/>
    <w:rsid w:val="00A85DE4"/>
    <w:rsid w:val="00A86422"/>
    <w:rsid w:val="00A869CB"/>
    <w:rsid w:val="00A87B61"/>
    <w:rsid w:val="00A87B9B"/>
    <w:rsid w:val="00A903D4"/>
    <w:rsid w:val="00A90B60"/>
    <w:rsid w:val="00A90ECE"/>
    <w:rsid w:val="00A92339"/>
    <w:rsid w:val="00A950B6"/>
    <w:rsid w:val="00A9538E"/>
    <w:rsid w:val="00A96071"/>
    <w:rsid w:val="00A96589"/>
    <w:rsid w:val="00A96A9F"/>
    <w:rsid w:val="00AA0599"/>
    <w:rsid w:val="00AA1796"/>
    <w:rsid w:val="00AA183F"/>
    <w:rsid w:val="00AA1C13"/>
    <w:rsid w:val="00AA2331"/>
    <w:rsid w:val="00AA2F6F"/>
    <w:rsid w:val="00AA4ACC"/>
    <w:rsid w:val="00AA569E"/>
    <w:rsid w:val="00AA5A7A"/>
    <w:rsid w:val="00AA64E2"/>
    <w:rsid w:val="00AA6750"/>
    <w:rsid w:val="00AA6908"/>
    <w:rsid w:val="00AA74C4"/>
    <w:rsid w:val="00AA766A"/>
    <w:rsid w:val="00AA7A30"/>
    <w:rsid w:val="00AB189F"/>
    <w:rsid w:val="00AB3FB3"/>
    <w:rsid w:val="00AB490B"/>
    <w:rsid w:val="00AB501A"/>
    <w:rsid w:val="00AB6118"/>
    <w:rsid w:val="00AB710F"/>
    <w:rsid w:val="00AB7278"/>
    <w:rsid w:val="00AC1913"/>
    <w:rsid w:val="00AC1E08"/>
    <w:rsid w:val="00AC260B"/>
    <w:rsid w:val="00AC2A3D"/>
    <w:rsid w:val="00AC326B"/>
    <w:rsid w:val="00AC38BC"/>
    <w:rsid w:val="00AC4001"/>
    <w:rsid w:val="00AC4F22"/>
    <w:rsid w:val="00AC5BAB"/>
    <w:rsid w:val="00AC5F4C"/>
    <w:rsid w:val="00AC5F66"/>
    <w:rsid w:val="00AC7382"/>
    <w:rsid w:val="00AC7BA4"/>
    <w:rsid w:val="00AD0BAD"/>
    <w:rsid w:val="00AD0D2E"/>
    <w:rsid w:val="00AD0D8D"/>
    <w:rsid w:val="00AD0F1A"/>
    <w:rsid w:val="00AD1842"/>
    <w:rsid w:val="00AD194D"/>
    <w:rsid w:val="00AD1997"/>
    <w:rsid w:val="00AD23CF"/>
    <w:rsid w:val="00AD23FB"/>
    <w:rsid w:val="00AD2B9E"/>
    <w:rsid w:val="00AD2FAB"/>
    <w:rsid w:val="00AD3392"/>
    <w:rsid w:val="00AD35A7"/>
    <w:rsid w:val="00AD3CCD"/>
    <w:rsid w:val="00AD4595"/>
    <w:rsid w:val="00AD4644"/>
    <w:rsid w:val="00AD4FD5"/>
    <w:rsid w:val="00AD6C42"/>
    <w:rsid w:val="00AD7050"/>
    <w:rsid w:val="00AD7269"/>
    <w:rsid w:val="00AE0BAF"/>
    <w:rsid w:val="00AE2A8D"/>
    <w:rsid w:val="00AE3F44"/>
    <w:rsid w:val="00AE402C"/>
    <w:rsid w:val="00AE523A"/>
    <w:rsid w:val="00AE5D3A"/>
    <w:rsid w:val="00AE5DB9"/>
    <w:rsid w:val="00AE61B5"/>
    <w:rsid w:val="00AE6389"/>
    <w:rsid w:val="00AE7190"/>
    <w:rsid w:val="00AE78FC"/>
    <w:rsid w:val="00AE7E8C"/>
    <w:rsid w:val="00AF005D"/>
    <w:rsid w:val="00AF1F96"/>
    <w:rsid w:val="00AF2269"/>
    <w:rsid w:val="00AF2280"/>
    <w:rsid w:val="00AF22C4"/>
    <w:rsid w:val="00AF49E1"/>
    <w:rsid w:val="00AF4CE3"/>
    <w:rsid w:val="00AF4FB4"/>
    <w:rsid w:val="00AF50DA"/>
    <w:rsid w:val="00AF54E8"/>
    <w:rsid w:val="00AF6586"/>
    <w:rsid w:val="00AF737E"/>
    <w:rsid w:val="00AF74DB"/>
    <w:rsid w:val="00B0218F"/>
    <w:rsid w:val="00B025DF"/>
    <w:rsid w:val="00B02FEB"/>
    <w:rsid w:val="00B0308C"/>
    <w:rsid w:val="00B03154"/>
    <w:rsid w:val="00B032B5"/>
    <w:rsid w:val="00B03964"/>
    <w:rsid w:val="00B03E4E"/>
    <w:rsid w:val="00B045B3"/>
    <w:rsid w:val="00B06A80"/>
    <w:rsid w:val="00B0708E"/>
    <w:rsid w:val="00B07117"/>
    <w:rsid w:val="00B07E91"/>
    <w:rsid w:val="00B107A0"/>
    <w:rsid w:val="00B1110B"/>
    <w:rsid w:val="00B1186A"/>
    <w:rsid w:val="00B11988"/>
    <w:rsid w:val="00B12336"/>
    <w:rsid w:val="00B12475"/>
    <w:rsid w:val="00B12ACC"/>
    <w:rsid w:val="00B131C0"/>
    <w:rsid w:val="00B1348A"/>
    <w:rsid w:val="00B135AD"/>
    <w:rsid w:val="00B13973"/>
    <w:rsid w:val="00B13BCB"/>
    <w:rsid w:val="00B144CF"/>
    <w:rsid w:val="00B14C51"/>
    <w:rsid w:val="00B158ED"/>
    <w:rsid w:val="00B160E5"/>
    <w:rsid w:val="00B16209"/>
    <w:rsid w:val="00B17472"/>
    <w:rsid w:val="00B179E4"/>
    <w:rsid w:val="00B2070E"/>
    <w:rsid w:val="00B20F36"/>
    <w:rsid w:val="00B2317B"/>
    <w:rsid w:val="00B23B1B"/>
    <w:rsid w:val="00B23CF0"/>
    <w:rsid w:val="00B23D80"/>
    <w:rsid w:val="00B25044"/>
    <w:rsid w:val="00B25911"/>
    <w:rsid w:val="00B271A2"/>
    <w:rsid w:val="00B30F10"/>
    <w:rsid w:val="00B31FF6"/>
    <w:rsid w:val="00B3200B"/>
    <w:rsid w:val="00B320B6"/>
    <w:rsid w:val="00B327F0"/>
    <w:rsid w:val="00B32EE5"/>
    <w:rsid w:val="00B33903"/>
    <w:rsid w:val="00B33C89"/>
    <w:rsid w:val="00B33D49"/>
    <w:rsid w:val="00B349E5"/>
    <w:rsid w:val="00B35141"/>
    <w:rsid w:val="00B367BA"/>
    <w:rsid w:val="00B36968"/>
    <w:rsid w:val="00B36D95"/>
    <w:rsid w:val="00B36F25"/>
    <w:rsid w:val="00B36F67"/>
    <w:rsid w:val="00B37DDA"/>
    <w:rsid w:val="00B40183"/>
    <w:rsid w:val="00B40C83"/>
    <w:rsid w:val="00B416C1"/>
    <w:rsid w:val="00B4221F"/>
    <w:rsid w:val="00B4281D"/>
    <w:rsid w:val="00B42BC5"/>
    <w:rsid w:val="00B42FAD"/>
    <w:rsid w:val="00B43AC8"/>
    <w:rsid w:val="00B449BB"/>
    <w:rsid w:val="00B44D60"/>
    <w:rsid w:val="00B44D67"/>
    <w:rsid w:val="00B4539B"/>
    <w:rsid w:val="00B45B8D"/>
    <w:rsid w:val="00B45DCA"/>
    <w:rsid w:val="00B46BF5"/>
    <w:rsid w:val="00B46C22"/>
    <w:rsid w:val="00B4700F"/>
    <w:rsid w:val="00B47C0B"/>
    <w:rsid w:val="00B50AC6"/>
    <w:rsid w:val="00B50F85"/>
    <w:rsid w:val="00B50FD9"/>
    <w:rsid w:val="00B51E4C"/>
    <w:rsid w:val="00B52129"/>
    <w:rsid w:val="00B523AF"/>
    <w:rsid w:val="00B5241D"/>
    <w:rsid w:val="00B53055"/>
    <w:rsid w:val="00B542B7"/>
    <w:rsid w:val="00B546B2"/>
    <w:rsid w:val="00B550E2"/>
    <w:rsid w:val="00B556E7"/>
    <w:rsid w:val="00B5573A"/>
    <w:rsid w:val="00B56176"/>
    <w:rsid w:val="00B5632E"/>
    <w:rsid w:val="00B56C3C"/>
    <w:rsid w:val="00B56D95"/>
    <w:rsid w:val="00B57273"/>
    <w:rsid w:val="00B573CB"/>
    <w:rsid w:val="00B576D4"/>
    <w:rsid w:val="00B57A7D"/>
    <w:rsid w:val="00B60262"/>
    <w:rsid w:val="00B6068E"/>
    <w:rsid w:val="00B6144C"/>
    <w:rsid w:val="00B64AF2"/>
    <w:rsid w:val="00B653CB"/>
    <w:rsid w:val="00B66535"/>
    <w:rsid w:val="00B66BF4"/>
    <w:rsid w:val="00B66FD8"/>
    <w:rsid w:val="00B67339"/>
    <w:rsid w:val="00B67D24"/>
    <w:rsid w:val="00B702B0"/>
    <w:rsid w:val="00B7090A"/>
    <w:rsid w:val="00B71163"/>
    <w:rsid w:val="00B72AAD"/>
    <w:rsid w:val="00B72CA5"/>
    <w:rsid w:val="00B73556"/>
    <w:rsid w:val="00B76834"/>
    <w:rsid w:val="00B768A5"/>
    <w:rsid w:val="00B76900"/>
    <w:rsid w:val="00B76A68"/>
    <w:rsid w:val="00B775E9"/>
    <w:rsid w:val="00B80224"/>
    <w:rsid w:val="00B8079A"/>
    <w:rsid w:val="00B809DC"/>
    <w:rsid w:val="00B82688"/>
    <w:rsid w:val="00B82C46"/>
    <w:rsid w:val="00B82FD1"/>
    <w:rsid w:val="00B832F0"/>
    <w:rsid w:val="00B84030"/>
    <w:rsid w:val="00B84109"/>
    <w:rsid w:val="00B8413B"/>
    <w:rsid w:val="00B85F90"/>
    <w:rsid w:val="00B860D7"/>
    <w:rsid w:val="00B8669F"/>
    <w:rsid w:val="00B868CD"/>
    <w:rsid w:val="00B86CE1"/>
    <w:rsid w:val="00B86D4C"/>
    <w:rsid w:val="00B878E9"/>
    <w:rsid w:val="00B900CA"/>
    <w:rsid w:val="00B902F4"/>
    <w:rsid w:val="00B90767"/>
    <w:rsid w:val="00B912A0"/>
    <w:rsid w:val="00B91BD6"/>
    <w:rsid w:val="00B9411A"/>
    <w:rsid w:val="00B9537F"/>
    <w:rsid w:val="00B95428"/>
    <w:rsid w:val="00B9565E"/>
    <w:rsid w:val="00B95E54"/>
    <w:rsid w:val="00B96D84"/>
    <w:rsid w:val="00B970F1"/>
    <w:rsid w:val="00B97437"/>
    <w:rsid w:val="00B97D21"/>
    <w:rsid w:val="00BA05D7"/>
    <w:rsid w:val="00BA0F91"/>
    <w:rsid w:val="00BA0F99"/>
    <w:rsid w:val="00BA1006"/>
    <w:rsid w:val="00BA126E"/>
    <w:rsid w:val="00BA29D7"/>
    <w:rsid w:val="00BA3097"/>
    <w:rsid w:val="00BA679C"/>
    <w:rsid w:val="00BA690B"/>
    <w:rsid w:val="00BA6D6E"/>
    <w:rsid w:val="00BA7549"/>
    <w:rsid w:val="00BB0F9C"/>
    <w:rsid w:val="00BB1CFC"/>
    <w:rsid w:val="00BB1F1F"/>
    <w:rsid w:val="00BB2AA5"/>
    <w:rsid w:val="00BB2B24"/>
    <w:rsid w:val="00BB2BCD"/>
    <w:rsid w:val="00BB2DD2"/>
    <w:rsid w:val="00BB2E27"/>
    <w:rsid w:val="00BB2F4F"/>
    <w:rsid w:val="00BB36BD"/>
    <w:rsid w:val="00BB3ED6"/>
    <w:rsid w:val="00BB5326"/>
    <w:rsid w:val="00BB54EA"/>
    <w:rsid w:val="00BB6254"/>
    <w:rsid w:val="00BB7D24"/>
    <w:rsid w:val="00BC054E"/>
    <w:rsid w:val="00BC1198"/>
    <w:rsid w:val="00BC17A5"/>
    <w:rsid w:val="00BC33DB"/>
    <w:rsid w:val="00BC395F"/>
    <w:rsid w:val="00BC3967"/>
    <w:rsid w:val="00BC39CF"/>
    <w:rsid w:val="00BC3AB9"/>
    <w:rsid w:val="00BC42CF"/>
    <w:rsid w:val="00BC4605"/>
    <w:rsid w:val="00BC57D4"/>
    <w:rsid w:val="00BC58CC"/>
    <w:rsid w:val="00BC5C1F"/>
    <w:rsid w:val="00BC5C62"/>
    <w:rsid w:val="00BC5DA4"/>
    <w:rsid w:val="00BC6F4A"/>
    <w:rsid w:val="00BD03E6"/>
    <w:rsid w:val="00BD0526"/>
    <w:rsid w:val="00BD1809"/>
    <w:rsid w:val="00BD201D"/>
    <w:rsid w:val="00BD2362"/>
    <w:rsid w:val="00BD3160"/>
    <w:rsid w:val="00BD356A"/>
    <w:rsid w:val="00BD369F"/>
    <w:rsid w:val="00BD433A"/>
    <w:rsid w:val="00BD462A"/>
    <w:rsid w:val="00BD4809"/>
    <w:rsid w:val="00BD5377"/>
    <w:rsid w:val="00BD5D2A"/>
    <w:rsid w:val="00BD64C3"/>
    <w:rsid w:val="00BD70C6"/>
    <w:rsid w:val="00BD70F6"/>
    <w:rsid w:val="00BD7FF6"/>
    <w:rsid w:val="00BE084D"/>
    <w:rsid w:val="00BE14FE"/>
    <w:rsid w:val="00BE1DBC"/>
    <w:rsid w:val="00BE2FDE"/>
    <w:rsid w:val="00BE3035"/>
    <w:rsid w:val="00BE3261"/>
    <w:rsid w:val="00BE34AA"/>
    <w:rsid w:val="00BE3864"/>
    <w:rsid w:val="00BE47BD"/>
    <w:rsid w:val="00BE48B5"/>
    <w:rsid w:val="00BE4BE4"/>
    <w:rsid w:val="00BE5A4F"/>
    <w:rsid w:val="00BE5DC2"/>
    <w:rsid w:val="00BE6021"/>
    <w:rsid w:val="00BE66E0"/>
    <w:rsid w:val="00BE67C2"/>
    <w:rsid w:val="00BE6F4F"/>
    <w:rsid w:val="00BF0160"/>
    <w:rsid w:val="00BF0CE5"/>
    <w:rsid w:val="00BF1424"/>
    <w:rsid w:val="00BF38B7"/>
    <w:rsid w:val="00BF3B49"/>
    <w:rsid w:val="00BF3BDF"/>
    <w:rsid w:val="00BF42A9"/>
    <w:rsid w:val="00BF515C"/>
    <w:rsid w:val="00BF52FA"/>
    <w:rsid w:val="00BF5AA3"/>
    <w:rsid w:val="00BF6187"/>
    <w:rsid w:val="00BF7744"/>
    <w:rsid w:val="00BF778B"/>
    <w:rsid w:val="00C00DAD"/>
    <w:rsid w:val="00C01DB1"/>
    <w:rsid w:val="00C01F70"/>
    <w:rsid w:val="00C02AAC"/>
    <w:rsid w:val="00C040C9"/>
    <w:rsid w:val="00C048AC"/>
    <w:rsid w:val="00C04F9B"/>
    <w:rsid w:val="00C056D4"/>
    <w:rsid w:val="00C06863"/>
    <w:rsid w:val="00C0687A"/>
    <w:rsid w:val="00C07251"/>
    <w:rsid w:val="00C078C7"/>
    <w:rsid w:val="00C105FD"/>
    <w:rsid w:val="00C10C1A"/>
    <w:rsid w:val="00C11E8B"/>
    <w:rsid w:val="00C13EC6"/>
    <w:rsid w:val="00C1476E"/>
    <w:rsid w:val="00C14E4A"/>
    <w:rsid w:val="00C155C2"/>
    <w:rsid w:val="00C15934"/>
    <w:rsid w:val="00C1720D"/>
    <w:rsid w:val="00C202ED"/>
    <w:rsid w:val="00C20340"/>
    <w:rsid w:val="00C20EA1"/>
    <w:rsid w:val="00C218B6"/>
    <w:rsid w:val="00C21AD3"/>
    <w:rsid w:val="00C22A3F"/>
    <w:rsid w:val="00C23C29"/>
    <w:rsid w:val="00C251E8"/>
    <w:rsid w:val="00C2594A"/>
    <w:rsid w:val="00C26935"/>
    <w:rsid w:val="00C26F7E"/>
    <w:rsid w:val="00C2748B"/>
    <w:rsid w:val="00C27CD4"/>
    <w:rsid w:val="00C3148A"/>
    <w:rsid w:val="00C31617"/>
    <w:rsid w:val="00C33164"/>
    <w:rsid w:val="00C33A7E"/>
    <w:rsid w:val="00C34456"/>
    <w:rsid w:val="00C349FB"/>
    <w:rsid w:val="00C35B1C"/>
    <w:rsid w:val="00C35C30"/>
    <w:rsid w:val="00C35ED3"/>
    <w:rsid w:val="00C368F9"/>
    <w:rsid w:val="00C37E12"/>
    <w:rsid w:val="00C41528"/>
    <w:rsid w:val="00C41C47"/>
    <w:rsid w:val="00C41C5B"/>
    <w:rsid w:val="00C427CF"/>
    <w:rsid w:val="00C43999"/>
    <w:rsid w:val="00C4399D"/>
    <w:rsid w:val="00C449A6"/>
    <w:rsid w:val="00C450A9"/>
    <w:rsid w:val="00C450C8"/>
    <w:rsid w:val="00C45A56"/>
    <w:rsid w:val="00C46D0E"/>
    <w:rsid w:val="00C477FE"/>
    <w:rsid w:val="00C47861"/>
    <w:rsid w:val="00C5033F"/>
    <w:rsid w:val="00C51737"/>
    <w:rsid w:val="00C519D6"/>
    <w:rsid w:val="00C51A2B"/>
    <w:rsid w:val="00C526B7"/>
    <w:rsid w:val="00C534F0"/>
    <w:rsid w:val="00C53999"/>
    <w:rsid w:val="00C5441D"/>
    <w:rsid w:val="00C549DC"/>
    <w:rsid w:val="00C54A3F"/>
    <w:rsid w:val="00C54D31"/>
    <w:rsid w:val="00C5764D"/>
    <w:rsid w:val="00C57D5F"/>
    <w:rsid w:val="00C60479"/>
    <w:rsid w:val="00C6066B"/>
    <w:rsid w:val="00C60AA8"/>
    <w:rsid w:val="00C60E92"/>
    <w:rsid w:val="00C61BC1"/>
    <w:rsid w:val="00C61FC0"/>
    <w:rsid w:val="00C62147"/>
    <w:rsid w:val="00C6293F"/>
    <w:rsid w:val="00C62B5F"/>
    <w:rsid w:val="00C62E01"/>
    <w:rsid w:val="00C64550"/>
    <w:rsid w:val="00C647B4"/>
    <w:rsid w:val="00C648B8"/>
    <w:rsid w:val="00C64A43"/>
    <w:rsid w:val="00C66774"/>
    <w:rsid w:val="00C66CFC"/>
    <w:rsid w:val="00C67587"/>
    <w:rsid w:val="00C70033"/>
    <w:rsid w:val="00C707DE"/>
    <w:rsid w:val="00C70DD1"/>
    <w:rsid w:val="00C70E82"/>
    <w:rsid w:val="00C71C4C"/>
    <w:rsid w:val="00C74851"/>
    <w:rsid w:val="00C74C3B"/>
    <w:rsid w:val="00C750F1"/>
    <w:rsid w:val="00C7544F"/>
    <w:rsid w:val="00C75F73"/>
    <w:rsid w:val="00C76694"/>
    <w:rsid w:val="00C76B1A"/>
    <w:rsid w:val="00C7720C"/>
    <w:rsid w:val="00C77702"/>
    <w:rsid w:val="00C8052D"/>
    <w:rsid w:val="00C80FB8"/>
    <w:rsid w:val="00C818CE"/>
    <w:rsid w:val="00C819C5"/>
    <w:rsid w:val="00C82593"/>
    <w:rsid w:val="00C8542D"/>
    <w:rsid w:val="00C85512"/>
    <w:rsid w:val="00C85925"/>
    <w:rsid w:val="00C85B8C"/>
    <w:rsid w:val="00C86014"/>
    <w:rsid w:val="00C865B2"/>
    <w:rsid w:val="00C86B66"/>
    <w:rsid w:val="00C872A4"/>
    <w:rsid w:val="00C87D99"/>
    <w:rsid w:val="00C911C7"/>
    <w:rsid w:val="00C91E5F"/>
    <w:rsid w:val="00C91F43"/>
    <w:rsid w:val="00C92C54"/>
    <w:rsid w:val="00C93CD6"/>
    <w:rsid w:val="00C940DC"/>
    <w:rsid w:val="00C94AD9"/>
    <w:rsid w:val="00C94DB1"/>
    <w:rsid w:val="00C95468"/>
    <w:rsid w:val="00C956BB"/>
    <w:rsid w:val="00C96CA6"/>
    <w:rsid w:val="00C97AC7"/>
    <w:rsid w:val="00CA0D32"/>
    <w:rsid w:val="00CA1541"/>
    <w:rsid w:val="00CA1B80"/>
    <w:rsid w:val="00CA28B5"/>
    <w:rsid w:val="00CA3245"/>
    <w:rsid w:val="00CA3ADF"/>
    <w:rsid w:val="00CA4966"/>
    <w:rsid w:val="00CA535D"/>
    <w:rsid w:val="00CA6286"/>
    <w:rsid w:val="00CA66EF"/>
    <w:rsid w:val="00CA692A"/>
    <w:rsid w:val="00CA6FD4"/>
    <w:rsid w:val="00CA71BA"/>
    <w:rsid w:val="00CA7300"/>
    <w:rsid w:val="00CA76AF"/>
    <w:rsid w:val="00CA7AFC"/>
    <w:rsid w:val="00CA7FFA"/>
    <w:rsid w:val="00CB05BD"/>
    <w:rsid w:val="00CB1068"/>
    <w:rsid w:val="00CB1CD6"/>
    <w:rsid w:val="00CB2983"/>
    <w:rsid w:val="00CB3697"/>
    <w:rsid w:val="00CB3A9F"/>
    <w:rsid w:val="00CB3B51"/>
    <w:rsid w:val="00CB3C79"/>
    <w:rsid w:val="00CB3CB8"/>
    <w:rsid w:val="00CB4AC3"/>
    <w:rsid w:val="00CB4FD1"/>
    <w:rsid w:val="00CB53AB"/>
    <w:rsid w:val="00CB5ECF"/>
    <w:rsid w:val="00CB6039"/>
    <w:rsid w:val="00CB6BB5"/>
    <w:rsid w:val="00CB7410"/>
    <w:rsid w:val="00CB7ABC"/>
    <w:rsid w:val="00CC001F"/>
    <w:rsid w:val="00CC0AEC"/>
    <w:rsid w:val="00CC128F"/>
    <w:rsid w:val="00CC17A9"/>
    <w:rsid w:val="00CC1B4B"/>
    <w:rsid w:val="00CC1BC6"/>
    <w:rsid w:val="00CC2019"/>
    <w:rsid w:val="00CC222B"/>
    <w:rsid w:val="00CC31B9"/>
    <w:rsid w:val="00CC3867"/>
    <w:rsid w:val="00CC412B"/>
    <w:rsid w:val="00CC4537"/>
    <w:rsid w:val="00CC45F8"/>
    <w:rsid w:val="00CC50B0"/>
    <w:rsid w:val="00CC5370"/>
    <w:rsid w:val="00CC5560"/>
    <w:rsid w:val="00CC58EB"/>
    <w:rsid w:val="00CC5F1E"/>
    <w:rsid w:val="00CC66B9"/>
    <w:rsid w:val="00CC6AE0"/>
    <w:rsid w:val="00CC6D0C"/>
    <w:rsid w:val="00CC6E52"/>
    <w:rsid w:val="00CC7544"/>
    <w:rsid w:val="00CC755C"/>
    <w:rsid w:val="00CC774D"/>
    <w:rsid w:val="00CC7870"/>
    <w:rsid w:val="00CC7CB7"/>
    <w:rsid w:val="00CC7EA5"/>
    <w:rsid w:val="00CC7EDF"/>
    <w:rsid w:val="00CD0860"/>
    <w:rsid w:val="00CD0AF8"/>
    <w:rsid w:val="00CD0C4C"/>
    <w:rsid w:val="00CD1618"/>
    <w:rsid w:val="00CD2099"/>
    <w:rsid w:val="00CD2874"/>
    <w:rsid w:val="00CD2CB7"/>
    <w:rsid w:val="00CD5660"/>
    <w:rsid w:val="00CD58AC"/>
    <w:rsid w:val="00CD58D7"/>
    <w:rsid w:val="00CD58E5"/>
    <w:rsid w:val="00CD59B3"/>
    <w:rsid w:val="00CD62D9"/>
    <w:rsid w:val="00CD68A9"/>
    <w:rsid w:val="00CD6A28"/>
    <w:rsid w:val="00CD6C9F"/>
    <w:rsid w:val="00CD6F7D"/>
    <w:rsid w:val="00CD6FBF"/>
    <w:rsid w:val="00CD727B"/>
    <w:rsid w:val="00CD7414"/>
    <w:rsid w:val="00CD7548"/>
    <w:rsid w:val="00CE0800"/>
    <w:rsid w:val="00CE0801"/>
    <w:rsid w:val="00CE0B27"/>
    <w:rsid w:val="00CE192C"/>
    <w:rsid w:val="00CE1C28"/>
    <w:rsid w:val="00CE252E"/>
    <w:rsid w:val="00CE2BF7"/>
    <w:rsid w:val="00CE2C15"/>
    <w:rsid w:val="00CE2CCC"/>
    <w:rsid w:val="00CE3CF1"/>
    <w:rsid w:val="00CE415B"/>
    <w:rsid w:val="00CE4E2D"/>
    <w:rsid w:val="00CE57A1"/>
    <w:rsid w:val="00CE6B70"/>
    <w:rsid w:val="00CE7030"/>
    <w:rsid w:val="00CE724F"/>
    <w:rsid w:val="00CE7592"/>
    <w:rsid w:val="00CE75A4"/>
    <w:rsid w:val="00CF06F9"/>
    <w:rsid w:val="00CF11F0"/>
    <w:rsid w:val="00CF1505"/>
    <w:rsid w:val="00CF1A02"/>
    <w:rsid w:val="00CF1C13"/>
    <w:rsid w:val="00CF1E87"/>
    <w:rsid w:val="00CF262D"/>
    <w:rsid w:val="00CF2E20"/>
    <w:rsid w:val="00CF3326"/>
    <w:rsid w:val="00CF3520"/>
    <w:rsid w:val="00CF601A"/>
    <w:rsid w:val="00CF6CC5"/>
    <w:rsid w:val="00CF6F78"/>
    <w:rsid w:val="00CF7256"/>
    <w:rsid w:val="00CF7564"/>
    <w:rsid w:val="00D000FC"/>
    <w:rsid w:val="00D00480"/>
    <w:rsid w:val="00D0078E"/>
    <w:rsid w:val="00D00A50"/>
    <w:rsid w:val="00D00A8D"/>
    <w:rsid w:val="00D00B81"/>
    <w:rsid w:val="00D010A8"/>
    <w:rsid w:val="00D01396"/>
    <w:rsid w:val="00D01651"/>
    <w:rsid w:val="00D01C5A"/>
    <w:rsid w:val="00D01E1C"/>
    <w:rsid w:val="00D01E50"/>
    <w:rsid w:val="00D03926"/>
    <w:rsid w:val="00D04966"/>
    <w:rsid w:val="00D04E8F"/>
    <w:rsid w:val="00D04EF4"/>
    <w:rsid w:val="00D04F10"/>
    <w:rsid w:val="00D05AF2"/>
    <w:rsid w:val="00D06386"/>
    <w:rsid w:val="00D0690F"/>
    <w:rsid w:val="00D07714"/>
    <w:rsid w:val="00D10C4D"/>
    <w:rsid w:val="00D10EEC"/>
    <w:rsid w:val="00D1155B"/>
    <w:rsid w:val="00D11DCC"/>
    <w:rsid w:val="00D12A95"/>
    <w:rsid w:val="00D1361B"/>
    <w:rsid w:val="00D13F66"/>
    <w:rsid w:val="00D14891"/>
    <w:rsid w:val="00D14C64"/>
    <w:rsid w:val="00D153E6"/>
    <w:rsid w:val="00D15968"/>
    <w:rsid w:val="00D15A7B"/>
    <w:rsid w:val="00D16624"/>
    <w:rsid w:val="00D169C9"/>
    <w:rsid w:val="00D208F2"/>
    <w:rsid w:val="00D20B0F"/>
    <w:rsid w:val="00D20E46"/>
    <w:rsid w:val="00D20EF0"/>
    <w:rsid w:val="00D212A5"/>
    <w:rsid w:val="00D2131D"/>
    <w:rsid w:val="00D21585"/>
    <w:rsid w:val="00D21A5B"/>
    <w:rsid w:val="00D22999"/>
    <w:rsid w:val="00D22F69"/>
    <w:rsid w:val="00D246B1"/>
    <w:rsid w:val="00D25EBC"/>
    <w:rsid w:val="00D25EE8"/>
    <w:rsid w:val="00D262E7"/>
    <w:rsid w:val="00D2669A"/>
    <w:rsid w:val="00D26CF7"/>
    <w:rsid w:val="00D27A2B"/>
    <w:rsid w:val="00D27CA9"/>
    <w:rsid w:val="00D27FDE"/>
    <w:rsid w:val="00D30F69"/>
    <w:rsid w:val="00D3115F"/>
    <w:rsid w:val="00D31380"/>
    <w:rsid w:val="00D31665"/>
    <w:rsid w:val="00D318F2"/>
    <w:rsid w:val="00D326FD"/>
    <w:rsid w:val="00D328D3"/>
    <w:rsid w:val="00D32E45"/>
    <w:rsid w:val="00D33B6F"/>
    <w:rsid w:val="00D34317"/>
    <w:rsid w:val="00D350FC"/>
    <w:rsid w:val="00D3512F"/>
    <w:rsid w:val="00D352DB"/>
    <w:rsid w:val="00D35AC4"/>
    <w:rsid w:val="00D35DDE"/>
    <w:rsid w:val="00D371CD"/>
    <w:rsid w:val="00D373F3"/>
    <w:rsid w:val="00D37A04"/>
    <w:rsid w:val="00D401D2"/>
    <w:rsid w:val="00D40D78"/>
    <w:rsid w:val="00D41210"/>
    <w:rsid w:val="00D412A7"/>
    <w:rsid w:val="00D42428"/>
    <w:rsid w:val="00D4270F"/>
    <w:rsid w:val="00D42DDE"/>
    <w:rsid w:val="00D42E86"/>
    <w:rsid w:val="00D440DE"/>
    <w:rsid w:val="00D45048"/>
    <w:rsid w:val="00D46658"/>
    <w:rsid w:val="00D46DBC"/>
    <w:rsid w:val="00D47E24"/>
    <w:rsid w:val="00D50819"/>
    <w:rsid w:val="00D50E07"/>
    <w:rsid w:val="00D512C2"/>
    <w:rsid w:val="00D5146B"/>
    <w:rsid w:val="00D515C1"/>
    <w:rsid w:val="00D52D96"/>
    <w:rsid w:val="00D535A6"/>
    <w:rsid w:val="00D5388A"/>
    <w:rsid w:val="00D53D52"/>
    <w:rsid w:val="00D544D2"/>
    <w:rsid w:val="00D54F38"/>
    <w:rsid w:val="00D55EDE"/>
    <w:rsid w:val="00D563A3"/>
    <w:rsid w:val="00D6033B"/>
    <w:rsid w:val="00D6059A"/>
    <w:rsid w:val="00D607F2"/>
    <w:rsid w:val="00D622B7"/>
    <w:rsid w:val="00D624AF"/>
    <w:rsid w:val="00D62DC1"/>
    <w:rsid w:val="00D63A7E"/>
    <w:rsid w:val="00D63DBE"/>
    <w:rsid w:val="00D64F58"/>
    <w:rsid w:val="00D6563D"/>
    <w:rsid w:val="00D65DCE"/>
    <w:rsid w:val="00D720B3"/>
    <w:rsid w:val="00D72787"/>
    <w:rsid w:val="00D74657"/>
    <w:rsid w:val="00D749B5"/>
    <w:rsid w:val="00D758C6"/>
    <w:rsid w:val="00D76EAD"/>
    <w:rsid w:val="00D7704B"/>
    <w:rsid w:val="00D77A36"/>
    <w:rsid w:val="00D77B58"/>
    <w:rsid w:val="00D8012F"/>
    <w:rsid w:val="00D806AF"/>
    <w:rsid w:val="00D812C9"/>
    <w:rsid w:val="00D8190A"/>
    <w:rsid w:val="00D81C68"/>
    <w:rsid w:val="00D81CF2"/>
    <w:rsid w:val="00D82025"/>
    <w:rsid w:val="00D82411"/>
    <w:rsid w:val="00D825E0"/>
    <w:rsid w:val="00D830DA"/>
    <w:rsid w:val="00D83184"/>
    <w:rsid w:val="00D836D5"/>
    <w:rsid w:val="00D83E52"/>
    <w:rsid w:val="00D841AA"/>
    <w:rsid w:val="00D84359"/>
    <w:rsid w:val="00D84AB9"/>
    <w:rsid w:val="00D84CDA"/>
    <w:rsid w:val="00D84DC4"/>
    <w:rsid w:val="00D84FD0"/>
    <w:rsid w:val="00D859F4"/>
    <w:rsid w:val="00D85A6A"/>
    <w:rsid w:val="00D85C17"/>
    <w:rsid w:val="00D90665"/>
    <w:rsid w:val="00D91B6E"/>
    <w:rsid w:val="00D9216E"/>
    <w:rsid w:val="00D929D7"/>
    <w:rsid w:val="00D934AF"/>
    <w:rsid w:val="00D938C2"/>
    <w:rsid w:val="00D938E4"/>
    <w:rsid w:val="00D94404"/>
    <w:rsid w:val="00D9449E"/>
    <w:rsid w:val="00D94C5B"/>
    <w:rsid w:val="00D94CA2"/>
    <w:rsid w:val="00D95185"/>
    <w:rsid w:val="00D96548"/>
    <w:rsid w:val="00D97AB1"/>
    <w:rsid w:val="00DA0277"/>
    <w:rsid w:val="00DA1449"/>
    <w:rsid w:val="00DA1ACE"/>
    <w:rsid w:val="00DA1C89"/>
    <w:rsid w:val="00DA1DF8"/>
    <w:rsid w:val="00DA23E8"/>
    <w:rsid w:val="00DA24F0"/>
    <w:rsid w:val="00DA2BE0"/>
    <w:rsid w:val="00DA2EAE"/>
    <w:rsid w:val="00DA322F"/>
    <w:rsid w:val="00DA3506"/>
    <w:rsid w:val="00DA3CF5"/>
    <w:rsid w:val="00DA3F48"/>
    <w:rsid w:val="00DA3FC8"/>
    <w:rsid w:val="00DA41CC"/>
    <w:rsid w:val="00DA468D"/>
    <w:rsid w:val="00DA4BE6"/>
    <w:rsid w:val="00DA541E"/>
    <w:rsid w:val="00DA6121"/>
    <w:rsid w:val="00DA66AD"/>
    <w:rsid w:val="00DA6C16"/>
    <w:rsid w:val="00DA6FB9"/>
    <w:rsid w:val="00DA7244"/>
    <w:rsid w:val="00DA7509"/>
    <w:rsid w:val="00DA7D08"/>
    <w:rsid w:val="00DA7EDF"/>
    <w:rsid w:val="00DB0212"/>
    <w:rsid w:val="00DB0616"/>
    <w:rsid w:val="00DB0619"/>
    <w:rsid w:val="00DB1860"/>
    <w:rsid w:val="00DB1B0E"/>
    <w:rsid w:val="00DB2C5E"/>
    <w:rsid w:val="00DB33BD"/>
    <w:rsid w:val="00DB346D"/>
    <w:rsid w:val="00DB383C"/>
    <w:rsid w:val="00DB3A5F"/>
    <w:rsid w:val="00DB43E6"/>
    <w:rsid w:val="00DB4D63"/>
    <w:rsid w:val="00DB5B54"/>
    <w:rsid w:val="00DB7A80"/>
    <w:rsid w:val="00DC01A6"/>
    <w:rsid w:val="00DC01E9"/>
    <w:rsid w:val="00DC0C52"/>
    <w:rsid w:val="00DC1BD1"/>
    <w:rsid w:val="00DC2817"/>
    <w:rsid w:val="00DC2F49"/>
    <w:rsid w:val="00DC3430"/>
    <w:rsid w:val="00DC37ED"/>
    <w:rsid w:val="00DC4254"/>
    <w:rsid w:val="00DC52CF"/>
    <w:rsid w:val="00DC64CC"/>
    <w:rsid w:val="00DC6A29"/>
    <w:rsid w:val="00DC6AF5"/>
    <w:rsid w:val="00DC7833"/>
    <w:rsid w:val="00DC7856"/>
    <w:rsid w:val="00DD00E7"/>
    <w:rsid w:val="00DD13C2"/>
    <w:rsid w:val="00DD1549"/>
    <w:rsid w:val="00DD183A"/>
    <w:rsid w:val="00DD20DE"/>
    <w:rsid w:val="00DD283F"/>
    <w:rsid w:val="00DD2A19"/>
    <w:rsid w:val="00DD2A95"/>
    <w:rsid w:val="00DD2FC1"/>
    <w:rsid w:val="00DD4251"/>
    <w:rsid w:val="00DD43B7"/>
    <w:rsid w:val="00DD4933"/>
    <w:rsid w:val="00DD5092"/>
    <w:rsid w:val="00DD52C6"/>
    <w:rsid w:val="00DD5A76"/>
    <w:rsid w:val="00DD5D57"/>
    <w:rsid w:val="00DD7405"/>
    <w:rsid w:val="00DD7666"/>
    <w:rsid w:val="00DE0F80"/>
    <w:rsid w:val="00DE3615"/>
    <w:rsid w:val="00DE40D3"/>
    <w:rsid w:val="00DE5086"/>
    <w:rsid w:val="00DE5E9D"/>
    <w:rsid w:val="00DE6E22"/>
    <w:rsid w:val="00DE7018"/>
    <w:rsid w:val="00DE7275"/>
    <w:rsid w:val="00DE730F"/>
    <w:rsid w:val="00DE7B52"/>
    <w:rsid w:val="00DF0897"/>
    <w:rsid w:val="00DF0F7C"/>
    <w:rsid w:val="00DF15A8"/>
    <w:rsid w:val="00DF1997"/>
    <w:rsid w:val="00DF1B15"/>
    <w:rsid w:val="00DF1CB2"/>
    <w:rsid w:val="00DF3BC3"/>
    <w:rsid w:val="00DF3E8D"/>
    <w:rsid w:val="00DF3F83"/>
    <w:rsid w:val="00DF5022"/>
    <w:rsid w:val="00DF5C8A"/>
    <w:rsid w:val="00DF5CD5"/>
    <w:rsid w:val="00DF622D"/>
    <w:rsid w:val="00DF6479"/>
    <w:rsid w:val="00DF6658"/>
    <w:rsid w:val="00DF66B9"/>
    <w:rsid w:val="00DF67F4"/>
    <w:rsid w:val="00DF6A32"/>
    <w:rsid w:val="00DF74A0"/>
    <w:rsid w:val="00DF7BA5"/>
    <w:rsid w:val="00E000E2"/>
    <w:rsid w:val="00E0124C"/>
    <w:rsid w:val="00E0210C"/>
    <w:rsid w:val="00E02FBB"/>
    <w:rsid w:val="00E030A4"/>
    <w:rsid w:val="00E03130"/>
    <w:rsid w:val="00E03249"/>
    <w:rsid w:val="00E03C30"/>
    <w:rsid w:val="00E03DCF"/>
    <w:rsid w:val="00E03E80"/>
    <w:rsid w:val="00E0494D"/>
    <w:rsid w:val="00E0597B"/>
    <w:rsid w:val="00E0648D"/>
    <w:rsid w:val="00E069CA"/>
    <w:rsid w:val="00E06F6B"/>
    <w:rsid w:val="00E07278"/>
    <w:rsid w:val="00E136AE"/>
    <w:rsid w:val="00E14505"/>
    <w:rsid w:val="00E1465B"/>
    <w:rsid w:val="00E156D3"/>
    <w:rsid w:val="00E16271"/>
    <w:rsid w:val="00E16BD4"/>
    <w:rsid w:val="00E177D3"/>
    <w:rsid w:val="00E17BA1"/>
    <w:rsid w:val="00E17FCC"/>
    <w:rsid w:val="00E20050"/>
    <w:rsid w:val="00E204C9"/>
    <w:rsid w:val="00E22CC1"/>
    <w:rsid w:val="00E2340B"/>
    <w:rsid w:val="00E2361A"/>
    <w:rsid w:val="00E2388A"/>
    <w:rsid w:val="00E24684"/>
    <w:rsid w:val="00E247D1"/>
    <w:rsid w:val="00E24BD6"/>
    <w:rsid w:val="00E24F43"/>
    <w:rsid w:val="00E273A1"/>
    <w:rsid w:val="00E274FF"/>
    <w:rsid w:val="00E313B7"/>
    <w:rsid w:val="00E321CE"/>
    <w:rsid w:val="00E32B4C"/>
    <w:rsid w:val="00E32B68"/>
    <w:rsid w:val="00E3329C"/>
    <w:rsid w:val="00E34AB5"/>
    <w:rsid w:val="00E35217"/>
    <w:rsid w:val="00E35FAE"/>
    <w:rsid w:val="00E36D48"/>
    <w:rsid w:val="00E36EC9"/>
    <w:rsid w:val="00E37150"/>
    <w:rsid w:val="00E37494"/>
    <w:rsid w:val="00E407F5"/>
    <w:rsid w:val="00E40BF8"/>
    <w:rsid w:val="00E41BAA"/>
    <w:rsid w:val="00E42D77"/>
    <w:rsid w:val="00E43B97"/>
    <w:rsid w:val="00E44BC7"/>
    <w:rsid w:val="00E44E76"/>
    <w:rsid w:val="00E462D1"/>
    <w:rsid w:val="00E46539"/>
    <w:rsid w:val="00E46766"/>
    <w:rsid w:val="00E46AF6"/>
    <w:rsid w:val="00E46B82"/>
    <w:rsid w:val="00E509AA"/>
    <w:rsid w:val="00E514C1"/>
    <w:rsid w:val="00E51731"/>
    <w:rsid w:val="00E5199D"/>
    <w:rsid w:val="00E519A7"/>
    <w:rsid w:val="00E52504"/>
    <w:rsid w:val="00E5386F"/>
    <w:rsid w:val="00E5400D"/>
    <w:rsid w:val="00E543EC"/>
    <w:rsid w:val="00E5450D"/>
    <w:rsid w:val="00E5456D"/>
    <w:rsid w:val="00E5587C"/>
    <w:rsid w:val="00E55EC6"/>
    <w:rsid w:val="00E566B1"/>
    <w:rsid w:val="00E5678C"/>
    <w:rsid w:val="00E56B7F"/>
    <w:rsid w:val="00E60D3E"/>
    <w:rsid w:val="00E6125C"/>
    <w:rsid w:val="00E62837"/>
    <w:rsid w:val="00E628F2"/>
    <w:rsid w:val="00E63CFC"/>
    <w:rsid w:val="00E6403B"/>
    <w:rsid w:val="00E654CA"/>
    <w:rsid w:val="00E65511"/>
    <w:rsid w:val="00E65D4A"/>
    <w:rsid w:val="00E6637A"/>
    <w:rsid w:val="00E663B0"/>
    <w:rsid w:val="00E67CFD"/>
    <w:rsid w:val="00E70464"/>
    <w:rsid w:val="00E7267C"/>
    <w:rsid w:val="00E72FE7"/>
    <w:rsid w:val="00E736A9"/>
    <w:rsid w:val="00E7374A"/>
    <w:rsid w:val="00E74248"/>
    <w:rsid w:val="00E74777"/>
    <w:rsid w:val="00E74B79"/>
    <w:rsid w:val="00E75054"/>
    <w:rsid w:val="00E7565E"/>
    <w:rsid w:val="00E7587D"/>
    <w:rsid w:val="00E762CA"/>
    <w:rsid w:val="00E76F3A"/>
    <w:rsid w:val="00E774B7"/>
    <w:rsid w:val="00E77E20"/>
    <w:rsid w:val="00E80BCF"/>
    <w:rsid w:val="00E80C87"/>
    <w:rsid w:val="00E81219"/>
    <w:rsid w:val="00E81671"/>
    <w:rsid w:val="00E81F55"/>
    <w:rsid w:val="00E82470"/>
    <w:rsid w:val="00E82DB0"/>
    <w:rsid w:val="00E840AA"/>
    <w:rsid w:val="00E84AB7"/>
    <w:rsid w:val="00E84BFD"/>
    <w:rsid w:val="00E85BF2"/>
    <w:rsid w:val="00E85D12"/>
    <w:rsid w:val="00E85DFD"/>
    <w:rsid w:val="00E870AE"/>
    <w:rsid w:val="00E87799"/>
    <w:rsid w:val="00E90466"/>
    <w:rsid w:val="00E90640"/>
    <w:rsid w:val="00E91EF0"/>
    <w:rsid w:val="00E928F8"/>
    <w:rsid w:val="00E92B84"/>
    <w:rsid w:val="00E93190"/>
    <w:rsid w:val="00E93377"/>
    <w:rsid w:val="00E9471C"/>
    <w:rsid w:val="00E947EB"/>
    <w:rsid w:val="00E952E1"/>
    <w:rsid w:val="00E964F5"/>
    <w:rsid w:val="00E9691B"/>
    <w:rsid w:val="00E96C8D"/>
    <w:rsid w:val="00E96E30"/>
    <w:rsid w:val="00EA1326"/>
    <w:rsid w:val="00EA1D98"/>
    <w:rsid w:val="00EA2671"/>
    <w:rsid w:val="00EA26BE"/>
    <w:rsid w:val="00EA2AA2"/>
    <w:rsid w:val="00EA33FB"/>
    <w:rsid w:val="00EA3574"/>
    <w:rsid w:val="00EA43F1"/>
    <w:rsid w:val="00EA447F"/>
    <w:rsid w:val="00EA51CF"/>
    <w:rsid w:val="00EA5B33"/>
    <w:rsid w:val="00EA5CE4"/>
    <w:rsid w:val="00EA6282"/>
    <w:rsid w:val="00EA69F7"/>
    <w:rsid w:val="00EA72D7"/>
    <w:rsid w:val="00EA76D6"/>
    <w:rsid w:val="00EA777B"/>
    <w:rsid w:val="00EA7F56"/>
    <w:rsid w:val="00EB09A2"/>
    <w:rsid w:val="00EB1189"/>
    <w:rsid w:val="00EB14FA"/>
    <w:rsid w:val="00EB20D6"/>
    <w:rsid w:val="00EB24E5"/>
    <w:rsid w:val="00EB594E"/>
    <w:rsid w:val="00EB5D0F"/>
    <w:rsid w:val="00EB62C9"/>
    <w:rsid w:val="00EB63DA"/>
    <w:rsid w:val="00EB6514"/>
    <w:rsid w:val="00EB6DD7"/>
    <w:rsid w:val="00EB746B"/>
    <w:rsid w:val="00EB7F92"/>
    <w:rsid w:val="00EC084F"/>
    <w:rsid w:val="00EC2679"/>
    <w:rsid w:val="00EC2709"/>
    <w:rsid w:val="00EC28E4"/>
    <w:rsid w:val="00EC2C22"/>
    <w:rsid w:val="00EC2CCC"/>
    <w:rsid w:val="00EC2D59"/>
    <w:rsid w:val="00EC307D"/>
    <w:rsid w:val="00EC3143"/>
    <w:rsid w:val="00EC3301"/>
    <w:rsid w:val="00EC37F3"/>
    <w:rsid w:val="00EC6E91"/>
    <w:rsid w:val="00EC6ED4"/>
    <w:rsid w:val="00EC7258"/>
    <w:rsid w:val="00EC7416"/>
    <w:rsid w:val="00EC7B2A"/>
    <w:rsid w:val="00ED0881"/>
    <w:rsid w:val="00ED10D3"/>
    <w:rsid w:val="00ED135D"/>
    <w:rsid w:val="00ED43A1"/>
    <w:rsid w:val="00ED4B46"/>
    <w:rsid w:val="00ED4BDF"/>
    <w:rsid w:val="00ED4F47"/>
    <w:rsid w:val="00ED6263"/>
    <w:rsid w:val="00ED6E59"/>
    <w:rsid w:val="00ED748F"/>
    <w:rsid w:val="00ED78AA"/>
    <w:rsid w:val="00EE061E"/>
    <w:rsid w:val="00EE0F08"/>
    <w:rsid w:val="00EE11FB"/>
    <w:rsid w:val="00EE174E"/>
    <w:rsid w:val="00EE1753"/>
    <w:rsid w:val="00EE2215"/>
    <w:rsid w:val="00EE2FD7"/>
    <w:rsid w:val="00EE3618"/>
    <w:rsid w:val="00EE544D"/>
    <w:rsid w:val="00EE5BF3"/>
    <w:rsid w:val="00EE5E72"/>
    <w:rsid w:val="00EE6444"/>
    <w:rsid w:val="00EE6552"/>
    <w:rsid w:val="00EE6BFE"/>
    <w:rsid w:val="00EE7CB2"/>
    <w:rsid w:val="00EF072C"/>
    <w:rsid w:val="00EF0FFB"/>
    <w:rsid w:val="00EF12BA"/>
    <w:rsid w:val="00EF182B"/>
    <w:rsid w:val="00EF282D"/>
    <w:rsid w:val="00EF31E1"/>
    <w:rsid w:val="00EF44FE"/>
    <w:rsid w:val="00EF474E"/>
    <w:rsid w:val="00EF4B41"/>
    <w:rsid w:val="00EF55A7"/>
    <w:rsid w:val="00EF5E41"/>
    <w:rsid w:val="00EF6280"/>
    <w:rsid w:val="00EF7EA5"/>
    <w:rsid w:val="00F0053A"/>
    <w:rsid w:val="00F038CD"/>
    <w:rsid w:val="00F03F48"/>
    <w:rsid w:val="00F04140"/>
    <w:rsid w:val="00F04287"/>
    <w:rsid w:val="00F04514"/>
    <w:rsid w:val="00F04873"/>
    <w:rsid w:val="00F048E0"/>
    <w:rsid w:val="00F04CD4"/>
    <w:rsid w:val="00F06029"/>
    <w:rsid w:val="00F0607F"/>
    <w:rsid w:val="00F06477"/>
    <w:rsid w:val="00F068A4"/>
    <w:rsid w:val="00F06F46"/>
    <w:rsid w:val="00F103C2"/>
    <w:rsid w:val="00F1054A"/>
    <w:rsid w:val="00F10C0F"/>
    <w:rsid w:val="00F110C1"/>
    <w:rsid w:val="00F112B9"/>
    <w:rsid w:val="00F115D7"/>
    <w:rsid w:val="00F14950"/>
    <w:rsid w:val="00F15DF3"/>
    <w:rsid w:val="00F1627D"/>
    <w:rsid w:val="00F170DF"/>
    <w:rsid w:val="00F17C7E"/>
    <w:rsid w:val="00F17E63"/>
    <w:rsid w:val="00F20092"/>
    <w:rsid w:val="00F210CB"/>
    <w:rsid w:val="00F211A5"/>
    <w:rsid w:val="00F21318"/>
    <w:rsid w:val="00F21397"/>
    <w:rsid w:val="00F21F54"/>
    <w:rsid w:val="00F22461"/>
    <w:rsid w:val="00F227CE"/>
    <w:rsid w:val="00F229A6"/>
    <w:rsid w:val="00F2336A"/>
    <w:rsid w:val="00F257BD"/>
    <w:rsid w:val="00F300C6"/>
    <w:rsid w:val="00F304EE"/>
    <w:rsid w:val="00F31EDD"/>
    <w:rsid w:val="00F32EDD"/>
    <w:rsid w:val="00F34B8C"/>
    <w:rsid w:val="00F34D6D"/>
    <w:rsid w:val="00F35057"/>
    <w:rsid w:val="00F35187"/>
    <w:rsid w:val="00F3534D"/>
    <w:rsid w:val="00F3537E"/>
    <w:rsid w:val="00F36015"/>
    <w:rsid w:val="00F36118"/>
    <w:rsid w:val="00F377E2"/>
    <w:rsid w:val="00F37CF7"/>
    <w:rsid w:val="00F40DB1"/>
    <w:rsid w:val="00F41B1D"/>
    <w:rsid w:val="00F421E5"/>
    <w:rsid w:val="00F427B7"/>
    <w:rsid w:val="00F433F0"/>
    <w:rsid w:val="00F43755"/>
    <w:rsid w:val="00F44988"/>
    <w:rsid w:val="00F45A19"/>
    <w:rsid w:val="00F45B53"/>
    <w:rsid w:val="00F46E63"/>
    <w:rsid w:val="00F47080"/>
    <w:rsid w:val="00F4797E"/>
    <w:rsid w:val="00F51953"/>
    <w:rsid w:val="00F51BAD"/>
    <w:rsid w:val="00F52273"/>
    <w:rsid w:val="00F5291D"/>
    <w:rsid w:val="00F52D02"/>
    <w:rsid w:val="00F53A31"/>
    <w:rsid w:val="00F5447E"/>
    <w:rsid w:val="00F54FDB"/>
    <w:rsid w:val="00F56172"/>
    <w:rsid w:val="00F569C2"/>
    <w:rsid w:val="00F57503"/>
    <w:rsid w:val="00F57CA3"/>
    <w:rsid w:val="00F57E5F"/>
    <w:rsid w:val="00F60280"/>
    <w:rsid w:val="00F60DEF"/>
    <w:rsid w:val="00F624FA"/>
    <w:rsid w:val="00F630F1"/>
    <w:rsid w:val="00F6374A"/>
    <w:rsid w:val="00F63C0C"/>
    <w:rsid w:val="00F6456F"/>
    <w:rsid w:val="00F65153"/>
    <w:rsid w:val="00F65DB6"/>
    <w:rsid w:val="00F700FE"/>
    <w:rsid w:val="00F702E2"/>
    <w:rsid w:val="00F70455"/>
    <w:rsid w:val="00F70559"/>
    <w:rsid w:val="00F70DC9"/>
    <w:rsid w:val="00F713CA"/>
    <w:rsid w:val="00F71412"/>
    <w:rsid w:val="00F71467"/>
    <w:rsid w:val="00F730DB"/>
    <w:rsid w:val="00F7355C"/>
    <w:rsid w:val="00F737A3"/>
    <w:rsid w:val="00F73F06"/>
    <w:rsid w:val="00F74115"/>
    <w:rsid w:val="00F744E7"/>
    <w:rsid w:val="00F75F64"/>
    <w:rsid w:val="00F764CB"/>
    <w:rsid w:val="00F76E33"/>
    <w:rsid w:val="00F7722E"/>
    <w:rsid w:val="00F77EB8"/>
    <w:rsid w:val="00F808AF"/>
    <w:rsid w:val="00F80E37"/>
    <w:rsid w:val="00F81016"/>
    <w:rsid w:val="00F811C7"/>
    <w:rsid w:val="00F82113"/>
    <w:rsid w:val="00F82A0A"/>
    <w:rsid w:val="00F82AD4"/>
    <w:rsid w:val="00F82B9A"/>
    <w:rsid w:val="00F832A8"/>
    <w:rsid w:val="00F83548"/>
    <w:rsid w:val="00F836DB"/>
    <w:rsid w:val="00F837BB"/>
    <w:rsid w:val="00F83F81"/>
    <w:rsid w:val="00F846DC"/>
    <w:rsid w:val="00F84AFF"/>
    <w:rsid w:val="00F84B7E"/>
    <w:rsid w:val="00F907DB"/>
    <w:rsid w:val="00F90B5E"/>
    <w:rsid w:val="00F930AB"/>
    <w:rsid w:val="00F93AB9"/>
    <w:rsid w:val="00F93EA5"/>
    <w:rsid w:val="00F946BE"/>
    <w:rsid w:val="00F946D0"/>
    <w:rsid w:val="00F94D27"/>
    <w:rsid w:val="00F9588A"/>
    <w:rsid w:val="00F97345"/>
    <w:rsid w:val="00FA010F"/>
    <w:rsid w:val="00FA026D"/>
    <w:rsid w:val="00FA0B24"/>
    <w:rsid w:val="00FA0BEA"/>
    <w:rsid w:val="00FA13A9"/>
    <w:rsid w:val="00FA17D1"/>
    <w:rsid w:val="00FA3FA1"/>
    <w:rsid w:val="00FA41B3"/>
    <w:rsid w:val="00FA52C1"/>
    <w:rsid w:val="00FA55EA"/>
    <w:rsid w:val="00FA5680"/>
    <w:rsid w:val="00FA5FF5"/>
    <w:rsid w:val="00FA6D83"/>
    <w:rsid w:val="00FA6F2E"/>
    <w:rsid w:val="00FA7119"/>
    <w:rsid w:val="00FB00CB"/>
    <w:rsid w:val="00FB0C6A"/>
    <w:rsid w:val="00FB13D9"/>
    <w:rsid w:val="00FB1895"/>
    <w:rsid w:val="00FB3F84"/>
    <w:rsid w:val="00FB4523"/>
    <w:rsid w:val="00FB45E5"/>
    <w:rsid w:val="00FB4BF7"/>
    <w:rsid w:val="00FB4CE6"/>
    <w:rsid w:val="00FB5268"/>
    <w:rsid w:val="00FB5E06"/>
    <w:rsid w:val="00FB732B"/>
    <w:rsid w:val="00FB79DE"/>
    <w:rsid w:val="00FB7C55"/>
    <w:rsid w:val="00FB7C97"/>
    <w:rsid w:val="00FC02FB"/>
    <w:rsid w:val="00FC04D3"/>
    <w:rsid w:val="00FC05CE"/>
    <w:rsid w:val="00FC2297"/>
    <w:rsid w:val="00FC32E7"/>
    <w:rsid w:val="00FC33CA"/>
    <w:rsid w:val="00FC4103"/>
    <w:rsid w:val="00FC4A21"/>
    <w:rsid w:val="00FC556B"/>
    <w:rsid w:val="00FC673D"/>
    <w:rsid w:val="00FC6CB5"/>
    <w:rsid w:val="00FC6F6F"/>
    <w:rsid w:val="00FD082D"/>
    <w:rsid w:val="00FD0901"/>
    <w:rsid w:val="00FD0A69"/>
    <w:rsid w:val="00FD165A"/>
    <w:rsid w:val="00FD1849"/>
    <w:rsid w:val="00FD2330"/>
    <w:rsid w:val="00FD2AF8"/>
    <w:rsid w:val="00FD358C"/>
    <w:rsid w:val="00FD461B"/>
    <w:rsid w:val="00FD4AF2"/>
    <w:rsid w:val="00FD4EA0"/>
    <w:rsid w:val="00FD4F8F"/>
    <w:rsid w:val="00FD54CA"/>
    <w:rsid w:val="00FD55BA"/>
    <w:rsid w:val="00FD7A4F"/>
    <w:rsid w:val="00FD7B79"/>
    <w:rsid w:val="00FE0729"/>
    <w:rsid w:val="00FE1654"/>
    <w:rsid w:val="00FE22D4"/>
    <w:rsid w:val="00FE2C4A"/>
    <w:rsid w:val="00FE3AF1"/>
    <w:rsid w:val="00FE4B01"/>
    <w:rsid w:val="00FE4EF2"/>
    <w:rsid w:val="00FE5632"/>
    <w:rsid w:val="00FE67DA"/>
    <w:rsid w:val="00FE730D"/>
    <w:rsid w:val="00FE7D55"/>
    <w:rsid w:val="00FE7F4A"/>
    <w:rsid w:val="00FF012A"/>
    <w:rsid w:val="00FF18F1"/>
    <w:rsid w:val="00FF2386"/>
    <w:rsid w:val="00FF2682"/>
    <w:rsid w:val="00FF2B0C"/>
    <w:rsid w:val="00FF338B"/>
    <w:rsid w:val="00FF349D"/>
    <w:rsid w:val="00FF3596"/>
    <w:rsid w:val="00FF41C2"/>
    <w:rsid w:val="00FF492F"/>
    <w:rsid w:val="00FF49DE"/>
    <w:rsid w:val="00FF4C0F"/>
    <w:rsid w:val="00FF4C4F"/>
    <w:rsid w:val="00FF5054"/>
    <w:rsid w:val="00FF589E"/>
    <w:rsid w:val="00FF64F7"/>
    <w:rsid w:val="00FF6A70"/>
    <w:rsid w:val="00FF70AF"/>
    <w:rsid w:val="00FF78D9"/>
    <w:rsid w:val="00FF79F7"/>
    <w:rsid w:val="00FF7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5:chartTrackingRefBased/>
  <w15:docId w15:val="{F483AB14-F6E4-4850-89BE-6EFAC586E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Title" w:locked="1" w:uiPriority="10" w:qFormat="1"/>
    <w:lsdException w:name="Default Paragraph Font" w:locked="1"/>
    <w:lsdException w:name="Subtitle" w:locked="1" w:qFormat="1"/>
    <w:lsdException w:name="Hyperlink" w:uiPriority="99"/>
    <w:lsdException w:name="Strong" w:locked="1" w:uiPriority="22" w:qFormat="1"/>
    <w:lsdException w:name="Emphasis" w:locked="1" w:qFormat="1"/>
    <w:lsdException w:name="Normal (Web)" w:uiPriority="99"/>
    <w:lsdException w:name="Balloon Text" w:uiPriority="99"/>
    <w:lsdException w:name="Table Grid" w:locked="1"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0744"/>
    <w:rPr>
      <w:sz w:val="24"/>
      <w:szCs w:val="24"/>
      <w:lang w:val="ru-RU" w:eastAsia="ru-RU"/>
    </w:rPr>
  </w:style>
  <w:style w:type="paragraph" w:styleId="Heading1">
    <w:name w:val="heading 1"/>
    <w:basedOn w:val="Normal"/>
    <w:next w:val="Normal"/>
    <w:link w:val="Heading1Char"/>
    <w:uiPriority w:val="9"/>
    <w:qFormat/>
    <w:rsid w:val="0043477D"/>
    <w:pPr>
      <w:widowControl w:val="0"/>
      <w:autoSpaceDE w:val="0"/>
      <w:autoSpaceDN w:val="0"/>
      <w:adjustRightInd w:val="0"/>
      <w:spacing w:before="108" w:after="108"/>
      <w:jc w:val="center"/>
      <w:outlineLvl w:val="0"/>
    </w:pPr>
    <w:rPr>
      <w:rFonts w:ascii="Arial" w:hAnsi="Arial"/>
      <w:b/>
      <w:color w:val="000080"/>
      <w:sz w:val="20"/>
      <w:szCs w:val="20"/>
      <w:lang w:val="x-none" w:eastAsia="x-none"/>
    </w:rPr>
  </w:style>
  <w:style w:type="paragraph" w:styleId="Heading2">
    <w:name w:val="heading 2"/>
    <w:basedOn w:val="Normal"/>
    <w:next w:val="Normal"/>
    <w:link w:val="Heading2Char"/>
    <w:qFormat/>
    <w:rsid w:val="0043477D"/>
    <w:pPr>
      <w:keepNext/>
      <w:spacing w:before="240" w:after="60"/>
      <w:outlineLvl w:val="1"/>
    </w:pPr>
    <w:rPr>
      <w:rFonts w:ascii="Cambria" w:hAnsi="Cambria"/>
      <w:b/>
      <w:i/>
      <w:sz w:val="28"/>
      <w:szCs w:val="20"/>
      <w:lang w:val="x-none" w:eastAsia="x-none"/>
    </w:rPr>
  </w:style>
  <w:style w:type="paragraph" w:styleId="Heading3">
    <w:name w:val="heading 3"/>
    <w:basedOn w:val="Normal"/>
    <w:next w:val="Normal"/>
    <w:link w:val="Heading3Char"/>
    <w:qFormat/>
    <w:rsid w:val="0043477D"/>
    <w:pPr>
      <w:keepNext/>
      <w:spacing w:before="240" w:after="60"/>
      <w:outlineLvl w:val="2"/>
    </w:pPr>
    <w:rPr>
      <w:rFonts w:ascii="Cambria" w:hAnsi="Cambria"/>
      <w:b/>
      <w:sz w:val="26"/>
      <w:szCs w:val="20"/>
      <w:lang w:val="x-none" w:eastAsia="x-none"/>
    </w:rPr>
  </w:style>
  <w:style w:type="paragraph" w:styleId="Heading4">
    <w:name w:val="heading 4"/>
    <w:basedOn w:val="Normal"/>
    <w:next w:val="Normal"/>
    <w:link w:val="Heading4Char"/>
    <w:qFormat/>
    <w:rsid w:val="001E356D"/>
    <w:pPr>
      <w:keepNext/>
      <w:spacing w:before="240" w:after="60"/>
      <w:outlineLvl w:val="3"/>
    </w:pPr>
    <w:rPr>
      <w:rFonts w:ascii="Calibri" w:hAnsi="Calibri"/>
      <w:b/>
      <w:sz w:val="28"/>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706A11"/>
    <w:rPr>
      <w:rFonts w:ascii="Arial" w:hAnsi="Arial"/>
      <w:b/>
      <w:color w:val="000080"/>
    </w:rPr>
  </w:style>
  <w:style w:type="character" w:customStyle="1" w:styleId="Heading2Char">
    <w:name w:val="Heading 2 Char"/>
    <w:link w:val="Heading2"/>
    <w:locked/>
    <w:rsid w:val="0069146D"/>
    <w:rPr>
      <w:rFonts w:ascii="Cambria" w:hAnsi="Cambria"/>
      <w:b/>
      <w:i/>
      <w:sz w:val="28"/>
    </w:rPr>
  </w:style>
  <w:style w:type="character" w:customStyle="1" w:styleId="Heading3Char">
    <w:name w:val="Heading 3 Char"/>
    <w:link w:val="Heading3"/>
    <w:semiHidden/>
    <w:locked/>
    <w:rsid w:val="0069146D"/>
    <w:rPr>
      <w:rFonts w:ascii="Cambria" w:hAnsi="Cambria"/>
      <w:b/>
      <w:sz w:val="26"/>
    </w:rPr>
  </w:style>
  <w:style w:type="character" w:customStyle="1" w:styleId="Heading4Char">
    <w:name w:val="Heading 4 Char"/>
    <w:link w:val="Heading4"/>
    <w:semiHidden/>
    <w:locked/>
    <w:rsid w:val="001E356D"/>
    <w:rPr>
      <w:rFonts w:ascii="Calibri" w:hAnsi="Calibri"/>
      <w:b/>
      <w:sz w:val="28"/>
    </w:rPr>
  </w:style>
  <w:style w:type="character" w:customStyle="1" w:styleId="3">
    <w:name w:val="Знак Знак3"/>
    <w:rsid w:val="0043477D"/>
    <w:rPr>
      <w:rFonts w:ascii="Arial" w:hAnsi="Arial"/>
      <w:b/>
      <w:color w:val="000080"/>
      <w:lang w:val="ru-RU" w:eastAsia="ru-RU"/>
    </w:rPr>
  </w:style>
  <w:style w:type="paragraph" w:customStyle="1" w:styleId="a">
    <w:name w:val="Знак Знак Знак Знак"/>
    <w:basedOn w:val="Normal"/>
    <w:rsid w:val="0043477D"/>
    <w:pPr>
      <w:spacing w:before="100" w:beforeAutospacing="1" w:after="100" w:afterAutospacing="1"/>
    </w:pPr>
    <w:rPr>
      <w:rFonts w:ascii="Tahoma" w:hAnsi="Tahoma"/>
      <w:sz w:val="20"/>
      <w:szCs w:val="20"/>
      <w:lang w:val="en-US" w:eastAsia="en-US"/>
    </w:rPr>
  </w:style>
  <w:style w:type="character" w:customStyle="1" w:styleId="2">
    <w:name w:val="Знак Знак2"/>
    <w:rsid w:val="0043477D"/>
    <w:rPr>
      <w:rFonts w:ascii="Cambria" w:hAnsi="Cambria"/>
      <w:b/>
      <w:i/>
      <w:sz w:val="28"/>
      <w:lang w:val="ru-RU" w:eastAsia="ru-RU"/>
    </w:rPr>
  </w:style>
  <w:style w:type="character" w:customStyle="1" w:styleId="1">
    <w:name w:val="Знак Знак1"/>
    <w:rsid w:val="0043477D"/>
    <w:rPr>
      <w:rFonts w:ascii="Cambria" w:hAnsi="Cambria"/>
      <w:b/>
      <w:sz w:val="26"/>
      <w:lang w:val="ru-RU" w:eastAsia="ru-RU"/>
    </w:rPr>
  </w:style>
  <w:style w:type="character" w:styleId="Hyperlink">
    <w:name w:val="Hyperlink"/>
    <w:uiPriority w:val="99"/>
    <w:rsid w:val="0043477D"/>
    <w:rPr>
      <w:color w:val="0000FF"/>
      <w:u w:val="single"/>
    </w:rPr>
  </w:style>
  <w:style w:type="paragraph" w:customStyle="1" w:styleId="ConsPlusTitle">
    <w:name w:val="ConsPlusTitle"/>
    <w:rsid w:val="0043477D"/>
    <w:pPr>
      <w:autoSpaceDE w:val="0"/>
      <w:autoSpaceDN w:val="0"/>
      <w:adjustRightInd w:val="0"/>
    </w:pPr>
    <w:rPr>
      <w:b/>
      <w:bCs/>
      <w:sz w:val="28"/>
      <w:szCs w:val="28"/>
      <w:lang w:val="ru-RU" w:eastAsia="ru-RU"/>
    </w:rPr>
  </w:style>
  <w:style w:type="paragraph" w:styleId="BodyText3">
    <w:name w:val="Body Text 3"/>
    <w:basedOn w:val="Normal"/>
    <w:link w:val="BodyText3Char"/>
    <w:rsid w:val="00797A85"/>
    <w:pPr>
      <w:spacing w:after="120"/>
    </w:pPr>
    <w:rPr>
      <w:sz w:val="16"/>
      <w:szCs w:val="20"/>
      <w:lang w:val="x-none" w:eastAsia="x-none"/>
    </w:rPr>
  </w:style>
  <w:style w:type="character" w:customStyle="1" w:styleId="BodyText3Char">
    <w:name w:val="Body Text 3 Char"/>
    <w:link w:val="BodyText3"/>
    <w:locked/>
    <w:rsid w:val="00797A85"/>
    <w:rPr>
      <w:sz w:val="16"/>
    </w:rPr>
  </w:style>
  <w:style w:type="paragraph" w:customStyle="1" w:styleId="ConsPlusNormal">
    <w:name w:val="ConsPlusNormal"/>
    <w:link w:val="ConsPlusNormal0"/>
    <w:qFormat/>
    <w:rsid w:val="0043477D"/>
    <w:pPr>
      <w:autoSpaceDE w:val="0"/>
      <w:autoSpaceDN w:val="0"/>
      <w:adjustRightInd w:val="0"/>
      <w:ind w:firstLine="720"/>
    </w:pPr>
    <w:rPr>
      <w:rFonts w:ascii="Arial" w:hAnsi="Arial"/>
      <w:sz w:val="24"/>
      <w:szCs w:val="24"/>
      <w:lang w:val="ru-RU" w:eastAsia="ru-RU"/>
    </w:rPr>
  </w:style>
  <w:style w:type="paragraph" w:customStyle="1" w:styleId="Iacaaiea">
    <w:name w:val="Iacaaiea"/>
    <w:basedOn w:val="Normal"/>
    <w:uiPriority w:val="99"/>
    <w:qFormat/>
    <w:rsid w:val="0043477D"/>
    <w:pPr>
      <w:tabs>
        <w:tab w:val="left" w:pos="426"/>
      </w:tabs>
      <w:spacing w:before="120" w:line="360" w:lineRule="atLeast"/>
      <w:jc w:val="center"/>
    </w:pPr>
    <w:rPr>
      <w:b/>
      <w:bCs/>
      <w:sz w:val="22"/>
      <w:szCs w:val="22"/>
    </w:rPr>
  </w:style>
  <w:style w:type="paragraph" w:customStyle="1" w:styleId="30">
    <w:name w:val="Стиль3"/>
    <w:basedOn w:val="BodyTextIndent2"/>
    <w:rsid w:val="0043477D"/>
    <w:pPr>
      <w:widowControl w:val="0"/>
      <w:tabs>
        <w:tab w:val="num" w:pos="1307"/>
      </w:tabs>
      <w:adjustRightInd w:val="0"/>
      <w:spacing w:after="0" w:line="240" w:lineRule="auto"/>
      <w:ind w:left="1080"/>
      <w:jc w:val="both"/>
      <w:textAlignment w:val="baseline"/>
    </w:pPr>
  </w:style>
  <w:style w:type="paragraph" w:styleId="BodyTextIndent2">
    <w:name w:val="Body Text Indent 2"/>
    <w:basedOn w:val="Normal"/>
    <w:link w:val="BodyTextIndent2Char"/>
    <w:semiHidden/>
    <w:rsid w:val="0043477D"/>
    <w:pPr>
      <w:spacing w:after="120" w:line="480" w:lineRule="auto"/>
      <w:ind w:left="283"/>
    </w:pPr>
    <w:rPr>
      <w:szCs w:val="20"/>
      <w:lang w:val="x-none" w:eastAsia="x-none"/>
    </w:rPr>
  </w:style>
  <w:style w:type="character" w:customStyle="1" w:styleId="BodyTextIndent2Char">
    <w:name w:val="Body Text Indent 2 Char"/>
    <w:link w:val="BodyTextIndent2"/>
    <w:semiHidden/>
    <w:locked/>
    <w:rsid w:val="0069146D"/>
    <w:rPr>
      <w:sz w:val="24"/>
    </w:rPr>
  </w:style>
  <w:style w:type="paragraph" w:styleId="BodyText2">
    <w:name w:val="Body Text 2"/>
    <w:basedOn w:val="Normal"/>
    <w:link w:val="BodyText2Char"/>
    <w:rsid w:val="0043477D"/>
    <w:pPr>
      <w:spacing w:after="120" w:line="480" w:lineRule="auto"/>
    </w:pPr>
    <w:rPr>
      <w:szCs w:val="20"/>
      <w:lang w:val="x-none" w:eastAsia="x-none"/>
    </w:rPr>
  </w:style>
  <w:style w:type="character" w:customStyle="1" w:styleId="BodyText2Char">
    <w:name w:val="Body Text 2 Char"/>
    <w:link w:val="BodyText2"/>
    <w:locked/>
    <w:rsid w:val="00797A85"/>
    <w:rPr>
      <w:sz w:val="24"/>
    </w:rPr>
  </w:style>
  <w:style w:type="paragraph" w:customStyle="1" w:styleId="10">
    <w:name w:val="заголовок 1"/>
    <w:basedOn w:val="Normal"/>
    <w:next w:val="Normal"/>
    <w:rsid w:val="0043477D"/>
    <w:pPr>
      <w:keepNext/>
      <w:spacing w:before="240" w:after="60"/>
    </w:pPr>
    <w:rPr>
      <w:rFonts w:ascii="Arial" w:hAnsi="Arial" w:cs="Arial"/>
      <w:b/>
      <w:bCs/>
      <w:sz w:val="28"/>
      <w:szCs w:val="28"/>
    </w:rPr>
  </w:style>
  <w:style w:type="paragraph" w:styleId="BodyText">
    <w:name w:val="Body Text"/>
    <w:basedOn w:val="Normal"/>
    <w:link w:val="BodyTextChar"/>
    <w:rsid w:val="0043477D"/>
    <w:pPr>
      <w:spacing w:after="120"/>
    </w:pPr>
    <w:rPr>
      <w:szCs w:val="20"/>
      <w:lang w:val="x-none" w:eastAsia="x-none"/>
    </w:rPr>
  </w:style>
  <w:style w:type="character" w:customStyle="1" w:styleId="BodyTextChar">
    <w:name w:val="Body Text Char"/>
    <w:link w:val="BodyText"/>
    <w:locked/>
    <w:rsid w:val="0060489B"/>
    <w:rPr>
      <w:sz w:val="24"/>
    </w:rPr>
  </w:style>
  <w:style w:type="paragraph" w:styleId="BalloonText">
    <w:name w:val="Balloon Text"/>
    <w:basedOn w:val="Normal"/>
    <w:link w:val="BalloonTextChar"/>
    <w:uiPriority w:val="99"/>
    <w:rsid w:val="0043477D"/>
    <w:rPr>
      <w:sz w:val="2"/>
      <w:szCs w:val="20"/>
      <w:lang w:val="x-none" w:eastAsia="x-none"/>
    </w:rPr>
  </w:style>
  <w:style w:type="character" w:customStyle="1" w:styleId="BalloonTextChar">
    <w:name w:val="Balloon Text Char"/>
    <w:link w:val="BalloonText"/>
    <w:uiPriority w:val="99"/>
    <w:locked/>
    <w:rsid w:val="0069146D"/>
    <w:rPr>
      <w:sz w:val="2"/>
    </w:rPr>
  </w:style>
  <w:style w:type="character" w:customStyle="1" w:styleId="a0">
    <w:name w:val="Знак Знак"/>
    <w:rsid w:val="0043477D"/>
    <w:rPr>
      <w:rFonts w:ascii="Tahoma" w:hAnsi="Tahoma"/>
      <w:sz w:val="16"/>
      <w:lang w:val="ru-RU" w:eastAsia="ru-RU"/>
    </w:rPr>
  </w:style>
  <w:style w:type="paragraph" w:customStyle="1" w:styleId="22">
    <w:name w:val="Заголовок 2.Заголовок 2 Знак"/>
    <w:basedOn w:val="Normal"/>
    <w:next w:val="Normal"/>
    <w:rsid w:val="0043477D"/>
    <w:pPr>
      <w:keepNext/>
      <w:jc w:val="both"/>
      <w:outlineLvl w:val="1"/>
    </w:pPr>
    <w:rPr>
      <w:b/>
      <w:szCs w:val="20"/>
      <w:lang w:val="en-US"/>
    </w:rPr>
  </w:style>
  <w:style w:type="paragraph" w:customStyle="1" w:styleId="11">
    <w:name w:val="Знак Знак Знак Знак1"/>
    <w:basedOn w:val="Normal"/>
    <w:rsid w:val="0043477D"/>
    <w:pPr>
      <w:spacing w:before="100" w:beforeAutospacing="1" w:after="100" w:afterAutospacing="1"/>
    </w:pPr>
    <w:rPr>
      <w:rFonts w:ascii="Tahoma" w:hAnsi="Tahoma"/>
      <w:sz w:val="20"/>
      <w:szCs w:val="20"/>
      <w:lang w:val="en-US" w:eastAsia="en-US"/>
    </w:rPr>
  </w:style>
  <w:style w:type="paragraph" w:styleId="Header">
    <w:name w:val="header"/>
    <w:basedOn w:val="Normal"/>
    <w:link w:val="HeaderChar"/>
    <w:uiPriority w:val="99"/>
    <w:rsid w:val="0043477D"/>
    <w:pPr>
      <w:tabs>
        <w:tab w:val="center" w:pos="4677"/>
        <w:tab w:val="right" w:pos="9355"/>
      </w:tabs>
    </w:pPr>
    <w:rPr>
      <w:szCs w:val="20"/>
      <w:lang w:val="x-none" w:eastAsia="x-none"/>
    </w:rPr>
  </w:style>
  <w:style w:type="character" w:customStyle="1" w:styleId="HeaderChar">
    <w:name w:val="Header Char"/>
    <w:link w:val="Header"/>
    <w:uiPriority w:val="99"/>
    <w:locked/>
    <w:rsid w:val="0069146D"/>
    <w:rPr>
      <w:sz w:val="24"/>
    </w:rPr>
  </w:style>
  <w:style w:type="paragraph" w:styleId="TOC1">
    <w:name w:val="toc 1"/>
    <w:basedOn w:val="Normal"/>
    <w:next w:val="Normal"/>
    <w:autoRedefine/>
    <w:semiHidden/>
    <w:rsid w:val="00CF7564"/>
    <w:pPr>
      <w:widowControl w:val="0"/>
      <w:tabs>
        <w:tab w:val="right" w:leader="dot" w:pos="9072"/>
      </w:tabs>
      <w:ind w:right="540"/>
      <w:jc w:val="center"/>
    </w:pPr>
    <w:rPr>
      <w:b/>
      <w:bCs/>
      <w:caps/>
    </w:rPr>
  </w:style>
  <w:style w:type="character" w:styleId="Emphasis">
    <w:name w:val="Emphasis"/>
    <w:qFormat/>
    <w:rsid w:val="0043477D"/>
    <w:rPr>
      <w:i/>
    </w:rPr>
  </w:style>
  <w:style w:type="paragraph" w:styleId="TOC2">
    <w:name w:val="toc 2"/>
    <w:basedOn w:val="Normal"/>
    <w:next w:val="Normal"/>
    <w:autoRedefine/>
    <w:semiHidden/>
    <w:rsid w:val="0043477D"/>
    <w:pPr>
      <w:tabs>
        <w:tab w:val="right" w:leader="dot" w:pos="9345"/>
      </w:tabs>
      <w:ind w:left="240"/>
    </w:pPr>
  </w:style>
  <w:style w:type="paragraph" w:styleId="NormalWeb">
    <w:name w:val="Normal (Web)"/>
    <w:basedOn w:val="Normal"/>
    <w:uiPriority w:val="99"/>
    <w:rsid w:val="0043477D"/>
    <w:pPr>
      <w:spacing w:before="100" w:beforeAutospacing="1" w:after="100" w:afterAutospacing="1"/>
    </w:pPr>
  </w:style>
  <w:style w:type="paragraph" w:customStyle="1" w:styleId="12">
    <w:name w:val="Без интервала1"/>
    <w:qFormat/>
    <w:rsid w:val="0043477D"/>
    <w:rPr>
      <w:sz w:val="24"/>
      <w:szCs w:val="24"/>
      <w:lang w:val="ru-RU" w:eastAsia="ru-RU"/>
    </w:rPr>
  </w:style>
  <w:style w:type="paragraph" w:styleId="TOC3">
    <w:name w:val="toc 3"/>
    <w:basedOn w:val="Normal"/>
    <w:next w:val="Normal"/>
    <w:autoRedefine/>
    <w:semiHidden/>
    <w:rsid w:val="0043477D"/>
    <w:pPr>
      <w:ind w:left="480"/>
    </w:pPr>
  </w:style>
  <w:style w:type="paragraph" w:styleId="BodyTextIndent">
    <w:name w:val="Body Text Indent"/>
    <w:basedOn w:val="Normal"/>
    <w:link w:val="BodyTextIndentChar"/>
    <w:rsid w:val="00B4281D"/>
    <w:pPr>
      <w:spacing w:after="120" w:line="276" w:lineRule="auto"/>
      <w:ind w:left="283"/>
    </w:pPr>
    <w:rPr>
      <w:rFonts w:ascii="Calibri" w:hAnsi="Calibri"/>
      <w:sz w:val="22"/>
      <w:szCs w:val="20"/>
      <w:lang w:val="x-none" w:eastAsia="x-none"/>
    </w:rPr>
  </w:style>
  <w:style w:type="character" w:customStyle="1" w:styleId="BodyTextIndentChar">
    <w:name w:val="Body Text Indent Char"/>
    <w:link w:val="BodyTextIndent"/>
    <w:locked/>
    <w:rsid w:val="00B4281D"/>
    <w:rPr>
      <w:rFonts w:ascii="Calibri" w:hAnsi="Calibri"/>
      <w:sz w:val="22"/>
    </w:rPr>
  </w:style>
  <w:style w:type="paragraph" w:customStyle="1" w:styleId="ConsPlusNonformat">
    <w:name w:val="ConsPlusNonformat"/>
    <w:link w:val="ConsPlusNonformat0"/>
    <w:rsid w:val="0060489B"/>
    <w:pPr>
      <w:autoSpaceDE w:val="0"/>
      <w:autoSpaceDN w:val="0"/>
      <w:adjustRightInd w:val="0"/>
    </w:pPr>
    <w:rPr>
      <w:rFonts w:ascii="Courier New" w:hAnsi="Courier New"/>
      <w:sz w:val="24"/>
      <w:szCs w:val="24"/>
      <w:lang w:val="ru-RU" w:eastAsia="ru-RU"/>
    </w:rPr>
  </w:style>
  <w:style w:type="paragraph" w:customStyle="1" w:styleId="a1">
    <w:name w:val="Часть"/>
    <w:basedOn w:val="Normal"/>
    <w:semiHidden/>
    <w:rsid w:val="0060489B"/>
    <w:pPr>
      <w:spacing w:after="60"/>
      <w:jc w:val="center"/>
    </w:pPr>
    <w:rPr>
      <w:rFonts w:ascii="Arial" w:hAnsi="Arial"/>
      <w:b/>
      <w:caps/>
      <w:sz w:val="32"/>
      <w:szCs w:val="20"/>
    </w:rPr>
  </w:style>
  <w:style w:type="character" w:styleId="Strong">
    <w:name w:val="Strong"/>
    <w:uiPriority w:val="22"/>
    <w:qFormat/>
    <w:rsid w:val="00973B3B"/>
    <w:rPr>
      <w:b/>
    </w:rPr>
  </w:style>
  <w:style w:type="character" w:customStyle="1" w:styleId="13">
    <w:name w:val="Замещающий текст1"/>
    <w:semiHidden/>
    <w:rsid w:val="009A1FEF"/>
    <w:rPr>
      <w:color w:val="808080"/>
    </w:rPr>
  </w:style>
  <w:style w:type="character" w:customStyle="1" w:styleId="a2">
    <w:name w:val="Гипертекстовая ссылка"/>
    <w:rsid w:val="00915D3E"/>
    <w:rPr>
      <w:color w:val="106BBE"/>
    </w:rPr>
  </w:style>
  <w:style w:type="paragraph" w:styleId="BodyTextIndent3">
    <w:name w:val="Body Text Indent 3"/>
    <w:basedOn w:val="Normal"/>
    <w:link w:val="BodyTextIndent3Char"/>
    <w:rsid w:val="00706A11"/>
    <w:pPr>
      <w:spacing w:after="120"/>
      <w:ind w:left="283"/>
    </w:pPr>
    <w:rPr>
      <w:sz w:val="16"/>
      <w:szCs w:val="20"/>
      <w:lang w:val="x-none" w:eastAsia="x-none"/>
    </w:rPr>
  </w:style>
  <w:style w:type="character" w:customStyle="1" w:styleId="BodyTextIndent3Char">
    <w:name w:val="Body Text Indent 3 Char"/>
    <w:link w:val="BodyTextIndent3"/>
    <w:locked/>
    <w:rsid w:val="00706A11"/>
    <w:rPr>
      <w:sz w:val="16"/>
    </w:rPr>
  </w:style>
  <w:style w:type="paragraph" w:styleId="Title">
    <w:name w:val="Title"/>
    <w:aliases w:val="Заголовок,Название1"/>
    <w:basedOn w:val="Normal"/>
    <w:link w:val="TitleChar"/>
    <w:uiPriority w:val="10"/>
    <w:qFormat/>
    <w:rsid w:val="00706A11"/>
    <w:pPr>
      <w:jc w:val="center"/>
    </w:pPr>
    <w:rPr>
      <w:b/>
      <w:szCs w:val="20"/>
      <w:lang w:val="x-none" w:eastAsia="x-none"/>
    </w:rPr>
  </w:style>
  <w:style w:type="character" w:customStyle="1" w:styleId="TitleChar">
    <w:name w:val="Title Char"/>
    <w:aliases w:val="Заголовок Char,Название1 Char"/>
    <w:link w:val="Title"/>
    <w:uiPriority w:val="10"/>
    <w:locked/>
    <w:rsid w:val="00706A11"/>
    <w:rPr>
      <w:b/>
      <w:sz w:val="24"/>
    </w:rPr>
  </w:style>
  <w:style w:type="paragraph" w:customStyle="1" w:styleId="14">
    <w:name w:val="Абзац списка1"/>
    <w:basedOn w:val="Normal"/>
    <w:rsid w:val="00706A11"/>
    <w:pPr>
      <w:spacing w:after="200" w:line="276" w:lineRule="auto"/>
      <w:ind w:left="720"/>
    </w:pPr>
    <w:rPr>
      <w:rFonts w:ascii="Calibri" w:hAnsi="Calibri"/>
      <w:sz w:val="22"/>
      <w:szCs w:val="22"/>
    </w:rPr>
  </w:style>
  <w:style w:type="paragraph" w:customStyle="1" w:styleId="15">
    <w:name w:val="Обычный1"/>
    <w:link w:val="CharChar"/>
    <w:qFormat/>
    <w:rsid w:val="00706A11"/>
    <w:pPr>
      <w:widowControl w:val="0"/>
      <w:spacing w:line="300" w:lineRule="auto"/>
      <w:ind w:firstLine="720"/>
      <w:jc w:val="both"/>
    </w:pPr>
    <w:rPr>
      <w:sz w:val="24"/>
      <w:lang w:val="ru-RU" w:eastAsia="ru-RU"/>
    </w:rPr>
  </w:style>
  <w:style w:type="paragraph" w:customStyle="1" w:styleId="20">
    <w:name w:val="Обычный2"/>
    <w:rsid w:val="00706A11"/>
    <w:pPr>
      <w:widowControl w:val="0"/>
      <w:spacing w:line="300" w:lineRule="auto"/>
      <w:ind w:firstLine="720"/>
      <w:jc w:val="both"/>
    </w:pPr>
    <w:rPr>
      <w:sz w:val="24"/>
      <w:lang w:val="ru-RU" w:eastAsia="ru-RU"/>
    </w:rPr>
  </w:style>
  <w:style w:type="paragraph" w:customStyle="1" w:styleId="FR1">
    <w:name w:val="FR1"/>
    <w:uiPriority w:val="99"/>
    <w:rsid w:val="00706A11"/>
    <w:pPr>
      <w:widowControl w:val="0"/>
      <w:spacing w:before="700"/>
    </w:pPr>
    <w:rPr>
      <w:b/>
      <w:sz w:val="28"/>
      <w:lang w:val="ru-RU" w:eastAsia="ru-RU"/>
    </w:rPr>
  </w:style>
  <w:style w:type="paragraph" w:customStyle="1" w:styleId="110">
    <w:name w:val="Обычный11"/>
    <w:rsid w:val="00706A11"/>
    <w:pPr>
      <w:widowControl w:val="0"/>
      <w:spacing w:line="300" w:lineRule="auto"/>
      <w:ind w:firstLine="720"/>
      <w:jc w:val="both"/>
    </w:pPr>
    <w:rPr>
      <w:sz w:val="24"/>
      <w:lang w:val="ru-RU" w:eastAsia="ru-RU"/>
    </w:rPr>
  </w:style>
  <w:style w:type="paragraph" w:customStyle="1" w:styleId="-">
    <w:name w:val="Контракт-раздел"/>
    <w:basedOn w:val="Normal"/>
    <w:next w:val="-0"/>
    <w:rsid w:val="00706A11"/>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Normal"/>
    <w:rsid w:val="00706A11"/>
    <w:pPr>
      <w:numPr>
        <w:ilvl w:val="1"/>
        <w:numId w:val="1"/>
      </w:numPr>
      <w:tabs>
        <w:tab w:val="num" w:pos="1391"/>
      </w:tabs>
      <w:ind w:left="1391"/>
      <w:jc w:val="both"/>
    </w:pPr>
  </w:style>
  <w:style w:type="paragraph" w:customStyle="1" w:styleId="-1">
    <w:name w:val="Контракт-подпункт"/>
    <w:basedOn w:val="Normal"/>
    <w:rsid w:val="00706A11"/>
    <w:pPr>
      <w:numPr>
        <w:ilvl w:val="2"/>
        <w:numId w:val="1"/>
      </w:numPr>
      <w:jc w:val="both"/>
    </w:pPr>
  </w:style>
  <w:style w:type="paragraph" w:customStyle="1" w:styleId="-2">
    <w:name w:val="Контракт-подподпункт"/>
    <w:basedOn w:val="Normal"/>
    <w:rsid w:val="00706A11"/>
    <w:pPr>
      <w:numPr>
        <w:ilvl w:val="3"/>
        <w:numId w:val="1"/>
      </w:numPr>
      <w:jc w:val="both"/>
    </w:pPr>
  </w:style>
  <w:style w:type="character" w:customStyle="1" w:styleId="blk">
    <w:name w:val="blk"/>
    <w:rsid w:val="00BC5C1F"/>
  </w:style>
  <w:style w:type="character" w:customStyle="1" w:styleId="u">
    <w:name w:val="u"/>
    <w:rsid w:val="00BC5C1F"/>
  </w:style>
  <w:style w:type="character" w:customStyle="1" w:styleId="a3">
    <w:name w:val="Основной текст_"/>
    <w:link w:val="7"/>
    <w:qFormat/>
    <w:locked/>
    <w:rsid w:val="003021F9"/>
    <w:rPr>
      <w:sz w:val="21"/>
      <w:shd w:val="clear" w:color="auto" w:fill="FFFFFF"/>
    </w:rPr>
  </w:style>
  <w:style w:type="character" w:customStyle="1" w:styleId="8">
    <w:name w:val="Основной текст + Полужирный8"/>
    <w:rsid w:val="003021F9"/>
    <w:rPr>
      <w:rFonts w:ascii="Times New Roman" w:hAnsi="Times New Roman"/>
      <w:b/>
      <w:spacing w:val="0"/>
      <w:sz w:val="21"/>
    </w:rPr>
  </w:style>
  <w:style w:type="paragraph" w:customStyle="1" w:styleId="7">
    <w:name w:val="Основной текст7"/>
    <w:basedOn w:val="Normal"/>
    <w:link w:val="a3"/>
    <w:qFormat/>
    <w:rsid w:val="003021F9"/>
    <w:pPr>
      <w:shd w:val="clear" w:color="auto" w:fill="FFFFFF"/>
      <w:spacing w:before="6660" w:line="254" w:lineRule="exact"/>
      <w:jc w:val="center"/>
    </w:pPr>
    <w:rPr>
      <w:sz w:val="21"/>
      <w:szCs w:val="20"/>
      <w:lang w:val="x-none" w:eastAsia="x-none"/>
    </w:rPr>
  </w:style>
  <w:style w:type="table" w:styleId="TableGrid">
    <w:name w:val="Table Grid"/>
    <w:basedOn w:val="TableNormal"/>
    <w:uiPriority w:val="59"/>
    <w:locked/>
    <w:rsid w:val="007B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Знак Знак31"/>
    <w:rsid w:val="009B0BB0"/>
    <w:rPr>
      <w:sz w:val="16"/>
      <w:lang w:val="ru-RU" w:eastAsia="ru-RU"/>
    </w:rPr>
  </w:style>
  <w:style w:type="paragraph" w:styleId="PlainText">
    <w:name w:val="Plain Text"/>
    <w:basedOn w:val="Normal"/>
    <w:link w:val="PlainTextChar1"/>
    <w:rsid w:val="009B0BB0"/>
    <w:rPr>
      <w:rFonts w:ascii="Courier New" w:hAnsi="Courier New"/>
      <w:sz w:val="20"/>
      <w:szCs w:val="20"/>
    </w:rPr>
  </w:style>
  <w:style w:type="character" w:customStyle="1" w:styleId="PlainTextChar">
    <w:name w:val="Plain Text Char"/>
    <w:semiHidden/>
    <w:locked/>
    <w:rsid w:val="00325F28"/>
    <w:rPr>
      <w:rFonts w:ascii="Courier New" w:hAnsi="Courier New"/>
      <w:sz w:val="20"/>
    </w:rPr>
  </w:style>
  <w:style w:type="character" w:customStyle="1" w:styleId="PlainTextChar1">
    <w:name w:val="Plain Text Char1"/>
    <w:link w:val="PlainText"/>
    <w:locked/>
    <w:rsid w:val="009B0BB0"/>
    <w:rPr>
      <w:rFonts w:ascii="Courier New" w:hAnsi="Courier New"/>
      <w:lang w:val="ru-RU" w:eastAsia="ru-RU"/>
    </w:rPr>
  </w:style>
  <w:style w:type="character" w:customStyle="1" w:styleId="111">
    <w:name w:val="Знак Знак11"/>
    <w:rsid w:val="009B0BB0"/>
    <w:rPr>
      <w:sz w:val="24"/>
    </w:rPr>
  </w:style>
  <w:style w:type="character" w:customStyle="1" w:styleId="21">
    <w:name w:val="Знак Знак21"/>
    <w:rsid w:val="009B0BB0"/>
    <w:rPr>
      <w:sz w:val="16"/>
    </w:rPr>
  </w:style>
  <w:style w:type="paragraph" w:customStyle="1" w:styleId="112">
    <w:name w:val="Без интервала11"/>
    <w:qFormat/>
    <w:rsid w:val="009B0BB0"/>
    <w:rPr>
      <w:sz w:val="24"/>
      <w:szCs w:val="24"/>
      <w:lang w:val="ru-RU" w:eastAsia="ru-RU"/>
    </w:rPr>
  </w:style>
  <w:style w:type="character" w:customStyle="1" w:styleId="4">
    <w:name w:val="Знак Знак4"/>
    <w:rsid w:val="00FB4523"/>
    <w:rPr>
      <w:sz w:val="16"/>
      <w:lang w:val="ru-RU" w:eastAsia="ru-RU"/>
    </w:rPr>
  </w:style>
  <w:style w:type="character" w:customStyle="1" w:styleId="120">
    <w:name w:val="Знак Знак12"/>
    <w:rsid w:val="00FB4523"/>
    <w:rPr>
      <w:rFonts w:ascii="Courier New" w:hAnsi="Courier New"/>
    </w:rPr>
  </w:style>
  <w:style w:type="character" w:customStyle="1" w:styleId="220">
    <w:name w:val="Знак Знак22"/>
    <w:rsid w:val="00FB4523"/>
    <w:rPr>
      <w:sz w:val="24"/>
    </w:rPr>
  </w:style>
  <w:style w:type="character" w:customStyle="1" w:styleId="32">
    <w:name w:val="Знак Знак32"/>
    <w:rsid w:val="00FB4523"/>
    <w:rPr>
      <w:sz w:val="16"/>
    </w:rPr>
  </w:style>
  <w:style w:type="paragraph" w:customStyle="1" w:styleId="23">
    <w:name w:val="Без интервала2"/>
    <w:rsid w:val="00FB4523"/>
    <w:rPr>
      <w:sz w:val="24"/>
      <w:szCs w:val="24"/>
      <w:lang w:val="ru-RU" w:eastAsia="ru-RU"/>
    </w:rPr>
  </w:style>
  <w:style w:type="character" w:customStyle="1" w:styleId="apple-converted-space">
    <w:name w:val="apple-converted-space"/>
    <w:basedOn w:val="DefaultParagraphFont"/>
    <w:rsid w:val="00D85A6A"/>
  </w:style>
  <w:style w:type="paragraph" w:customStyle="1" w:styleId="33">
    <w:name w:val="Обычный3"/>
    <w:uiPriority w:val="99"/>
    <w:rsid w:val="001E3251"/>
    <w:pPr>
      <w:widowControl w:val="0"/>
      <w:ind w:left="80" w:firstLine="320"/>
      <w:jc w:val="both"/>
    </w:pPr>
    <w:rPr>
      <w:lang w:val="ru-RU" w:eastAsia="ru-RU"/>
    </w:rPr>
  </w:style>
  <w:style w:type="paragraph" w:customStyle="1" w:styleId="Style13">
    <w:name w:val="Style13"/>
    <w:basedOn w:val="Normal"/>
    <w:uiPriority w:val="99"/>
    <w:rsid w:val="008345ED"/>
    <w:pPr>
      <w:widowControl w:val="0"/>
      <w:autoSpaceDE w:val="0"/>
      <w:autoSpaceDN w:val="0"/>
      <w:adjustRightInd w:val="0"/>
      <w:spacing w:line="240" w:lineRule="exact"/>
      <w:ind w:firstLine="580"/>
      <w:jc w:val="both"/>
    </w:pPr>
    <w:rPr>
      <w:rFonts w:ascii="Sylfaen" w:hAnsi="Sylfaen"/>
    </w:rPr>
  </w:style>
  <w:style w:type="paragraph" w:customStyle="1" w:styleId="100">
    <w:name w:val="Обычный + 10 пт"/>
    <w:aliases w:val="По центру"/>
    <w:basedOn w:val="Normal"/>
    <w:link w:val="101"/>
    <w:rsid w:val="00234DAD"/>
    <w:pPr>
      <w:framePr w:hSpace="180" w:wrap="around" w:vAnchor="text" w:hAnchor="text" w:y="1"/>
      <w:widowControl w:val="0"/>
      <w:suppressOverlap/>
      <w:jc w:val="center"/>
    </w:pPr>
    <w:rPr>
      <w:sz w:val="20"/>
      <w:szCs w:val="20"/>
    </w:rPr>
  </w:style>
  <w:style w:type="character" w:customStyle="1" w:styleId="101">
    <w:name w:val="Обычный + 10 пт Знак"/>
    <w:aliases w:val="По центру Знак"/>
    <w:link w:val="100"/>
    <w:rsid w:val="00492277"/>
    <w:rPr>
      <w:lang w:val="ru-RU" w:eastAsia="ru-RU" w:bidi="ar-SA"/>
    </w:rPr>
  </w:style>
  <w:style w:type="character" w:customStyle="1" w:styleId="ConsPlusNormal0">
    <w:name w:val="ConsPlusNormal Знак"/>
    <w:link w:val="ConsPlusNormal"/>
    <w:qFormat/>
    <w:locked/>
    <w:rsid w:val="000B3E07"/>
    <w:rPr>
      <w:rFonts w:ascii="Arial" w:hAnsi="Arial"/>
      <w:sz w:val="24"/>
      <w:szCs w:val="24"/>
      <w:lang w:bidi="ar-SA"/>
    </w:rPr>
  </w:style>
  <w:style w:type="paragraph" w:styleId="NoSpacing">
    <w:name w:val="No Spacing"/>
    <w:aliases w:val="Выделение текста,Бес интервала"/>
    <w:link w:val="NoSpacingChar1"/>
    <w:uiPriority w:val="99"/>
    <w:qFormat/>
    <w:rsid w:val="003E1FCF"/>
    <w:rPr>
      <w:sz w:val="24"/>
      <w:szCs w:val="24"/>
      <w:lang w:val="ru-RU" w:eastAsia="ru-RU"/>
    </w:rPr>
  </w:style>
  <w:style w:type="paragraph" w:customStyle="1" w:styleId="normalcxspmiddle">
    <w:name w:val="normalcxspmiddle"/>
    <w:basedOn w:val="Normal"/>
    <w:rsid w:val="003E1FCF"/>
    <w:pPr>
      <w:spacing w:before="100" w:beforeAutospacing="1" w:after="100" w:afterAutospacing="1"/>
    </w:pPr>
  </w:style>
  <w:style w:type="character" w:customStyle="1" w:styleId="dynatree-title">
    <w:name w:val="dynatree-title"/>
    <w:basedOn w:val="DefaultParagraphFont"/>
    <w:rsid w:val="006F0B78"/>
  </w:style>
  <w:style w:type="character" w:customStyle="1" w:styleId="ename">
    <w:name w:val="ename"/>
    <w:uiPriority w:val="99"/>
    <w:rsid w:val="0029405D"/>
    <w:rPr>
      <w:rFonts w:cs="Times New Roman"/>
    </w:rPr>
  </w:style>
  <w:style w:type="character" w:customStyle="1" w:styleId="iceouttxt6">
    <w:name w:val="iceouttxt6"/>
    <w:rsid w:val="005E7B10"/>
    <w:rPr>
      <w:rFonts w:ascii="Arial" w:hAnsi="Arial" w:cs="Arial" w:hint="default"/>
      <w:color w:val="666666"/>
      <w:sz w:val="17"/>
      <w:szCs w:val="17"/>
    </w:rPr>
  </w:style>
  <w:style w:type="paragraph" w:customStyle="1" w:styleId="ConsPlusCell">
    <w:name w:val="ConsPlusCell"/>
    <w:uiPriority w:val="99"/>
    <w:rsid w:val="00AC4F22"/>
    <w:pPr>
      <w:autoSpaceDE w:val="0"/>
      <w:autoSpaceDN w:val="0"/>
      <w:adjustRightInd w:val="0"/>
    </w:pPr>
    <w:rPr>
      <w:sz w:val="24"/>
      <w:szCs w:val="24"/>
      <w:lang w:val="ru-RU" w:eastAsia="ru-RU"/>
    </w:rPr>
  </w:style>
  <w:style w:type="character" w:customStyle="1" w:styleId="NoSpacingChar1">
    <w:name w:val="No Spacing Char1"/>
    <w:aliases w:val="Выделение текста Char,Бес интервала Char"/>
    <w:link w:val="NoSpacing"/>
    <w:uiPriority w:val="99"/>
    <w:qFormat/>
    <w:rsid w:val="009D3A03"/>
    <w:rPr>
      <w:sz w:val="24"/>
      <w:szCs w:val="24"/>
      <w:lang w:bidi="ar-SA"/>
    </w:rPr>
  </w:style>
  <w:style w:type="paragraph" w:customStyle="1" w:styleId="310">
    <w:name w:val="Основной текст с отступом 31"/>
    <w:basedOn w:val="Normal"/>
    <w:qFormat/>
    <w:rsid w:val="001F09B5"/>
    <w:pPr>
      <w:suppressAutoHyphens/>
      <w:ind w:firstLine="708"/>
      <w:jc w:val="both"/>
    </w:pPr>
    <w:rPr>
      <w:rFonts w:cs="Calibri"/>
      <w:lang w:eastAsia="ar-SA"/>
    </w:rPr>
  </w:style>
  <w:style w:type="paragraph" w:customStyle="1" w:styleId="34">
    <w:name w:val="Стиль3 Знак Знак"/>
    <w:basedOn w:val="Normal"/>
    <w:rsid w:val="00651CCD"/>
    <w:pPr>
      <w:widowControl w:val="0"/>
      <w:suppressAutoHyphens/>
      <w:jc w:val="both"/>
      <w:textAlignment w:val="baseline"/>
    </w:pPr>
    <w:rPr>
      <w:szCs w:val="20"/>
      <w:lang w:eastAsia="ar-SA"/>
    </w:rPr>
  </w:style>
  <w:style w:type="character" w:customStyle="1" w:styleId="8pt">
    <w:name w:val="Основной текст + 8 pt"/>
    <w:rsid w:val="00034D2E"/>
    <w:rPr>
      <w:rFonts w:ascii="Arial Unicode MS" w:eastAsia="Arial Unicode MS" w:hAnsi="Arial Unicode MS" w:cs="Arial Unicode MS" w:hint="eastAsia"/>
      <w:strike w:val="0"/>
      <w:dstrike w:val="0"/>
      <w:color w:val="000000"/>
      <w:spacing w:val="0"/>
      <w:w w:val="100"/>
      <w:position w:val="0"/>
      <w:sz w:val="16"/>
      <w:szCs w:val="16"/>
      <w:u w:val="none"/>
      <w:effect w:val="none"/>
      <w:lang w:val="ru-RU" w:eastAsia="ru-RU"/>
    </w:rPr>
  </w:style>
  <w:style w:type="paragraph" w:styleId="ListParagraph">
    <w:name w:val="List Paragraph"/>
    <w:basedOn w:val="Normal"/>
    <w:link w:val="ListParagraphChar"/>
    <w:uiPriority w:val="1"/>
    <w:qFormat/>
    <w:rsid w:val="009D78F9"/>
    <w:pPr>
      <w:spacing w:after="200" w:line="276" w:lineRule="auto"/>
      <w:ind w:left="720"/>
      <w:contextualSpacing/>
    </w:pPr>
    <w:rPr>
      <w:rFonts w:ascii="Calibri" w:hAnsi="Calibri"/>
      <w:sz w:val="22"/>
      <w:szCs w:val="22"/>
      <w:lang w:val="x-none" w:eastAsia="x-none"/>
    </w:rPr>
  </w:style>
  <w:style w:type="paragraph" w:customStyle="1" w:styleId="16">
    <w:name w:val="Основной текст1"/>
    <w:basedOn w:val="Normal"/>
    <w:rsid w:val="007B7BBD"/>
    <w:pPr>
      <w:widowControl w:val="0"/>
      <w:shd w:val="clear" w:color="auto" w:fill="FFFFFF"/>
      <w:spacing w:after="60" w:line="240" w:lineRule="atLeast"/>
    </w:pPr>
    <w:rPr>
      <w:rFonts w:ascii="Arial Unicode MS" w:eastAsia="Arial Unicode MS" w:hAnsi="Arial Unicode MS" w:cs="Arial Unicode MS"/>
      <w:sz w:val="18"/>
      <w:szCs w:val="18"/>
      <w:lang w:eastAsia="en-US"/>
    </w:rPr>
  </w:style>
  <w:style w:type="paragraph" w:styleId="TOC4">
    <w:name w:val="toc 4"/>
    <w:basedOn w:val="Normal"/>
    <w:next w:val="Normal"/>
    <w:autoRedefine/>
    <w:locked/>
    <w:rsid w:val="00D42E86"/>
    <w:pPr>
      <w:ind w:left="720" w:right="878"/>
    </w:pPr>
  </w:style>
  <w:style w:type="character" w:customStyle="1" w:styleId="ListParagraphChar">
    <w:name w:val="List Paragraph Char"/>
    <w:link w:val="ListParagraph"/>
    <w:uiPriority w:val="34"/>
    <w:rsid w:val="00473A0B"/>
    <w:rPr>
      <w:rFonts w:ascii="Calibri" w:hAnsi="Calibri"/>
      <w:sz w:val="22"/>
      <w:szCs w:val="22"/>
    </w:rPr>
  </w:style>
  <w:style w:type="paragraph" w:customStyle="1" w:styleId="a4">
    <w:name w:val="Мой"/>
    <w:basedOn w:val="Normal"/>
    <w:rsid w:val="00473A0B"/>
    <w:pPr>
      <w:ind w:firstLine="720"/>
      <w:jc w:val="both"/>
    </w:pPr>
    <w:rPr>
      <w:rFonts w:ascii="CG Times (W1)" w:hAnsi="CG Times (W1)"/>
      <w:sz w:val="28"/>
      <w:szCs w:val="20"/>
    </w:rPr>
  </w:style>
  <w:style w:type="paragraph" w:customStyle="1" w:styleId="tztxt">
    <w:name w:val="tz_txt"/>
    <w:basedOn w:val="Normal"/>
    <w:link w:val="tztxt0"/>
    <w:rsid w:val="0020586B"/>
    <w:pPr>
      <w:spacing w:after="120"/>
      <w:ind w:firstLine="709"/>
      <w:jc w:val="both"/>
    </w:pPr>
    <w:rPr>
      <w:lang w:val="x-none" w:eastAsia="x-none"/>
    </w:rPr>
  </w:style>
  <w:style w:type="character" w:customStyle="1" w:styleId="tztxt0">
    <w:name w:val="tz_txt Знак"/>
    <w:link w:val="tztxt"/>
    <w:locked/>
    <w:rsid w:val="0020586B"/>
    <w:rPr>
      <w:sz w:val="24"/>
      <w:szCs w:val="24"/>
    </w:rPr>
  </w:style>
  <w:style w:type="character" w:customStyle="1" w:styleId="CharChar">
    <w:name w:val="Обычный Char Char"/>
    <w:link w:val="15"/>
    <w:locked/>
    <w:rsid w:val="008A21F3"/>
    <w:rPr>
      <w:sz w:val="24"/>
      <w:lang w:bidi="ar-SA"/>
    </w:rPr>
  </w:style>
  <w:style w:type="character" w:customStyle="1" w:styleId="gosts-name1">
    <w:name w:val="gosts-name1"/>
    <w:basedOn w:val="DefaultParagraphFont"/>
    <w:rsid w:val="008A21F3"/>
  </w:style>
  <w:style w:type="character" w:customStyle="1" w:styleId="right">
    <w:name w:val="right"/>
    <w:basedOn w:val="DefaultParagraphFont"/>
    <w:rsid w:val="008A21F3"/>
  </w:style>
  <w:style w:type="paragraph" w:customStyle="1" w:styleId="normalcxspmiddlecxspmiddle">
    <w:name w:val="normalcxspmiddlecxspmiddle"/>
    <w:basedOn w:val="Normal"/>
    <w:rsid w:val="0082314B"/>
    <w:pPr>
      <w:spacing w:before="100" w:beforeAutospacing="1" w:after="100" w:afterAutospacing="1"/>
    </w:pPr>
  </w:style>
  <w:style w:type="paragraph" w:customStyle="1" w:styleId="Normal1">
    <w:name w:val="Normal1"/>
    <w:uiPriority w:val="99"/>
    <w:rsid w:val="00B13973"/>
    <w:pPr>
      <w:widowControl w:val="0"/>
      <w:spacing w:line="300" w:lineRule="auto"/>
      <w:ind w:firstLine="720"/>
    </w:pPr>
    <w:rPr>
      <w:sz w:val="22"/>
      <w:lang w:val="ru-RU" w:eastAsia="ru-RU"/>
    </w:rPr>
  </w:style>
  <w:style w:type="character" w:customStyle="1" w:styleId="6">
    <w:name w:val="Основной текст (6)_"/>
    <w:link w:val="60"/>
    <w:rsid w:val="000D6B88"/>
    <w:rPr>
      <w:shd w:val="clear" w:color="auto" w:fill="FFFFFF"/>
    </w:rPr>
  </w:style>
  <w:style w:type="paragraph" w:customStyle="1" w:styleId="60">
    <w:name w:val="Основной текст (6)"/>
    <w:basedOn w:val="Normal"/>
    <w:link w:val="6"/>
    <w:rsid w:val="000D6B88"/>
    <w:pPr>
      <w:widowControl w:val="0"/>
      <w:shd w:val="clear" w:color="auto" w:fill="FFFFFF"/>
      <w:spacing w:before="300" w:line="302" w:lineRule="exact"/>
      <w:jc w:val="right"/>
    </w:pPr>
    <w:rPr>
      <w:sz w:val="20"/>
      <w:szCs w:val="20"/>
      <w:lang w:val="x-none" w:eastAsia="x-none"/>
    </w:rPr>
  </w:style>
  <w:style w:type="paragraph" w:styleId="Footer">
    <w:name w:val="footer"/>
    <w:basedOn w:val="Normal"/>
    <w:link w:val="FooterChar"/>
    <w:rsid w:val="008B179F"/>
    <w:pPr>
      <w:tabs>
        <w:tab w:val="center" w:pos="4677"/>
        <w:tab w:val="right" w:pos="9355"/>
      </w:tabs>
    </w:pPr>
    <w:rPr>
      <w:lang w:val="x-none" w:eastAsia="x-none"/>
    </w:rPr>
  </w:style>
  <w:style w:type="character" w:customStyle="1" w:styleId="FooterChar">
    <w:name w:val="Footer Char"/>
    <w:link w:val="Footer"/>
    <w:rsid w:val="008B179F"/>
    <w:rPr>
      <w:sz w:val="24"/>
      <w:szCs w:val="24"/>
    </w:rPr>
  </w:style>
  <w:style w:type="character" w:customStyle="1" w:styleId="24">
    <w:name w:val="Основной текст (2)_"/>
    <w:link w:val="25"/>
    <w:rsid w:val="007C5A56"/>
    <w:rPr>
      <w:rFonts w:ascii="Verdana" w:eastAsia="Verdana" w:hAnsi="Verdana" w:cs="Verdana"/>
      <w:shd w:val="clear" w:color="auto" w:fill="FFFFFF"/>
    </w:rPr>
  </w:style>
  <w:style w:type="character" w:customStyle="1" w:styleId="2TimesNewRoman11pt">
    <w:name w:val="Основной текст (2) + Times New Roman;11 pt"/>
    <w:rsid w:val="007C5A56"/>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25">
    <w:name w:val="Основной текст (2)"/>
    <w:basedOn w:val="Normal"/>
    <w:link w:val="24"/>
    <w:rsid w:val="007C5A56"/>
    <w:pPr>
      <w:widowControl w:val="0"/>
      <w:shd w:val="clear" w:color="auto" w:fill="FFFFFF"/>
      <w:spacing w:line="245" w:lineRule="exact"/>
    </w:pPr>
    <w:rPr>
      <w:rFonts w:ascii="Verdana" w:eastAsia="Verdana" w:hAnsi="Verdana"/>
      <w:sz w:val="20"/>
      <w:szCs w:val="20"/>
      <w:lang w:val="x-none" w:eastAsia="x-none"/>
    </w:rPr>
  </w:style>
  <w:style w:type="paragraph" w:customStyle="1" w:styleId="Default">
    <w:name w:val="Default"/>
    <w:rsid w:val="0095154A"/>
    <w:pPr>
      <w:autoSpaceDE w:val="0"/>
      <w:autoSpaceDN w:val="0"/>
      <w:adjustRightInd w:val="0"/>
    </w:pPr>
    <w:rPr>
      <w:rFonts w:ascii="Arial" w:eastAsia="Calibri" w:hAnsi="Arial" w:cs="Arial"/>
      <w:color w:val="000000"/>
      <w:sz w:val="24"/>
      <w:szCs w:val="24"/>
      <w:lang w:val="ru-RU"/>
    </w:rPr>
  </w:style>
  <w:style w:type="paragraph" w:customStyle="1" w:styleId="NoSpacing1">
    <w:name w:val="No Spacing1"/>
    <w:link w:val="NoSpacingChar"/>
    <w:rsid w:val="0038102A"/>
    <w:rPr>
      <w:sz w:val="24"/>
      <w:szCs w:val="24"/>
      <w:lang w:val="ru-RU" w:eastAsia="ru-RU"/>
    </w:rPr>
  </w:style>
  <w:style w:type="paragraph" w:customStyle="1" w:styleId="35">
    <w:name w:val="Раздел 3"/>
    <w:basedOn w:val="Normal"/>
    <w:rsid w:val="00666109"/>
    <w:pPr>
      <w:tabs>
        <w:tab w:val="num" w:pos="360"/>
      </w:tabs>
      <w:spacing w:before="120" w:after="120"/>
      <w:ind w:left="360" w:hanging="360"/>
      <w:jc w:val="center"/>
    </w:pPr>
    <w:rPr>
      <w:b/>
      <w:bCs/>
    </w:rPr>
  </w:style>
  <w:style w:type="paragraph" w:customStyle="1" w:styleId="a5">
    <w:name w:val="Îñíîâí"/>
    <w:basedOn w:val="Normal"/>
    <w:uiPriority w:val="99"/>
    <w:rsid w:val="00666109"/>
    <w:pPr>
      <w:widowControl w:val="0"/>
      <w:jc w:val="both"/>
    </w:pPr>
    <w:rPr>
      <w:rFonts w:ascii="Arial" w:hAnsi="Arial" w:cs="Arial"/>
      <w:sz w:val="22"/>
      <w:szCs w:val="20"/>
    </w:rPr>
  </w:style>
  <w:style w:type="character" w:customStyle="1" w:styleId="Bodytext2Italic">
    <w:name w:val="Body text (2) + Italic"/>
    <w:rsid w:val="00666109"/>
    <w:rPr>
      <w:i/>
      <w:iCs/>
      <w:color w:val="000000"/>
      <w:spacing w:val="0"/>
      <w:w w:val="100"/>
      <w:position w:val="0"/>
      <w:sz w:val="24"/>
      <w:szCs w:val="24"/>
      <w:shd w:val="clear" w:color="auto" w:fill="FFFFFF"/>
      <w:lang w:val="ru-RU" w:eastAsia="ru-RU" w:bidi="ru-RU"/>
    </w:rPr>
  </w:style>
  <w:style w:type="character" w:customStyle="1" w:styleId="FontStyle41">
    <w:name w:val="Font Style41"/>
    <w:uiPriority w:val="99"/>
    <w:qFormat/>
    <w:rsid w:val="00666109"/>
    <w:rPr>
      <w:rFonts w:ascii="Times New Roman" w:hAnsi="Times New Roman" w:cs="Times New Roman"/>
      <w:b/>
      <w:bCs/>
      <w:sz w:val="24"/>
      <w:szCs w:val="24"/>
    </w:rPr>
  </w:style>
  <w:style w:type="character" w:customStyle="1" w:styleId="ConsPlusNonformat0">
    <w:name w:val="ConsPlusNonformat Знак"/>
    <w:link w:val="ConsPlusNonformat"/>
    <w:rsid w:val="00BA7549"/>
    <w:rPr>
      <w:rFonts w:ascii="Courier New" w:hAnsi="Courier New"/>
      <w:sz w:val="24"/>
      <w:szCs w:val="24"/>
      <w:lang w:bidi="ar-SA"/>
    </w:rPr>
  </w:style>
  <w:style w:type="character" w:customStyle="1" w:styleId="title0">
    <w:name w:val="title"/>
    <w:basedOn w:val="DefaultParagraphFont"/>
    <w:rsid w:val="00AF54E8"/>
  </w:style>
  <w:style w:type="character" w:customStyle="1" w:styleId="sectioninfo2">
    <w:name w:val="section__info2"/>
    <w:rsid w:val="00C22A3F"/>
    <w:rPr>
      <w:vanish w:val="0"/>
      <w:webHidden w:val="0"/>
      <w:sz w:val="20"/>
      <w:szCs w:val="20"/>
      <w:specVanish w:val="0"/>
    </w:rPr>
  </w:style>
  <w:style w:type="character" w:customStyle="1" w:styleId="NoSpacingChar">
    <w:name w:val="No Spacing Char"/>
    <w:link w:val="NoSpacing1"/>
    <w:locked/>
    <w:rsid w:val="00EF55A7"/>
    <w:rPr>
      <w:sz w:val="24"/>
      <w:szCs w:val="24"/>
      <w:lang w:bidi="ar-SA"/>
    </w:rPr>
  </w:style>
  <w:style w:type="paragraph" w:customStyle="1" w:styleId="normal0">
    <w:name w:val="normal"/>
    <w:rsid w:val="005861B2"/>
    <w:rPr>
      <w:sz w:val="24"/>
      <w:szCs w:val="24"/>
      <w:lang w:val="ru-RU" w:eastAsia="ru-RU"/>
    </w:rPr>
  </w:style>
  <w:style w:type="paragraph" w:customStyle="1" w:styleId="121">
    <w:name w:val="Без интервала12"/>
    <w:qFormat/>
    <w:rsid w:val="00435DEB"/>
    <w:rPr>
      <w:sz w:val="24"/>
      <w:szCs w:val="24"/>
      <w:lang w:val="ru-RU" w:eastAsia="ru-RU"/>
    </w:rPr>
  </w:style>
  <w:style w:type="character" w:customStyle="1" w:styleId="nobr">
    <w:name w:val="nobr"/>
    <w:basedOn w:val="DefaultParagraphFont"/>
    <w:rsid w:val="00435DEB"/>
  </w:style>
  <w:style w:type="character" w:styleId="FollowedHyperlink">
    <w:name w:val="FollowedHyperlink"/>
    <w:rsid w:val="00E774B7"/>
    <w:rPr>
      <w:color w:val="800080"/>
      <w:u w:val="single"/>
    </w:rPr>
  </w:style>
  <w:style w:type="paragraph" w:styleId="EndnoteText">
    <w:name w:val="endnote text"/>
    <w:basedOn w:val="Normal"/>
    <w:link w:val="EndnoteTextChar"/>
    <w:rsid w:val="00765B73"/>
    <w:rPr>
      <w:sz w:val="20"/>
      <w:szCs w:val="20"/>
    </w:rPr>
  </w:style>
  <w:style w:type="character" w:customStyle="1" w:styleId="EndnoteTextChar">
    <w:name w:val="Endnote Text Char"/>
    <w:basedOn w:val="DefaultParagraphFont"/>
    <w:link w:val="EndnoteText"/>
    <w:rsid w:val="00765B73"/>
  </w:style>
  <w:style w:type="character" w:styleId="EndnoteReference">
    <w:name w:val="endnote reference"/>
    <w:rsid w:val="00765B73"/>
    <w:rPr>
      <w:vertAlign w:val="superscript"/>
    </w:rPr>
  </w:style>
  <w:style w:type="paragraph" w:styleId="FootnoteText">
    <w:name w:val="footnote text"/>
    <w:basedOn w:val="Normal"/>
    <w:link w:val="FootnoteTextChar"/>
    <w:rsid w:val="00765B73"/>
    <w:rPr>
      <w:sz w:val="20"/>
      <w:szCs w:val="20"/>
    </w:rPr>
  </w:style>
  <w:style w:type="character" w:customStyle="1" w:styleId="FootnoteTextChar">
    <w:name w:val="Footnote Text Char"/>
    <w:basedOn w:val="DefaultParagraphFont"/>
    <w:link w:val="FootnoteText"/>
    <w:rsid w:val="00765B73"/>
  </w:style>
  <w:style w:type="character" w:styleId="FootnoteReference">
    <w:name w:val="footnote reference"/>
    <w:rsid w:val="00765B73"/>
    <w:rPr>
      <w:vertAlign w:val="superscript"/>
    </w:rPr>
  </w:style>
  <w:style w:type="paragraph" w:customStyle="1" w:styleId="s1">
    <w:name w:val="s_1"/>
    <w:basedOn w:val="Normal"/>
    <w:rsid w:val="00975AA8"/>
    <w:pPr>
      <w:spacing w:before="100" w:beforeAutospacing="1" w:after="100" w:afterAutospacing="1"/>
    </w:pPr>
  </w:style>
  <w:style w:type="character" w:customStyle="1" w:styleId="ikzvalue">
    <w:name w:val="ikzvalue"/>
    <w:basedOn w:val="DefaultParagraphFont"/>
    <w:rsid w:val="0035179C"/>
  </w:style>
  <w:style w:type="paragraph" w:customStyle="1" w:styleId="40">
    <w:name w:val="Без интервала4"/>
    <w:rsid w:val="006765C1"/>
    <w:rPr>
      <w:sz w:val="24"/>
      <w:szCs w:val="24"/>
      <w:lang w:val="ru-RU" w:eastAsia="ru-RU"/>
    </w:rPr>
  </w:style>
  <w:style w:type="paragraph" w:customStyle="1" w:styleId="msonormalbullet2gif">
    <w:name w:val="msonormalbullet2.gif"/>
    <w:basedOn w:val="Normal"/>
    <w:rsid w:val="00BC5DA4"/>
    <w:pPr>
      <w:spacing w:before="100" w:beforeAutospacing="1" w:after="100" w:afterAutospacing="1"/>
    </w:pPr>
  </w:style>
  <w:style w:type="character" w:customStyle="1" w:styleId="chars-valuevalue">
    <w:name w:val="chars-value__value"/>
    <w:rsid w:val="00513115"/>
  </w:style>
  <w:style w:type="character" w:customStyle="1" w:styleId="chars-valuevalue-min-val">
    <w:name w:val="chars-value__value-min-val"/>
    <w:rsid w:val="00513115"/>
  </w:style>
  <w:style w:type="paragraph" w:customStyle="1" w:styleId="xl86">
    <w:name w:val="xl86"/>
    <w:basedOn w:val="Normal"/>
    <w:rsid w:val="003C4DDF"/>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Style34">
    <w:name w:val="Style34"/>
    <w:basedOn w:val="Normal"/>
    <w:uiPriority w:val="99"/>
    <w:rsid w:val="005116D1"/>
    <w:pPr>
      <w:widowControl w:val="0"/>
      <w:autoSpaceDE w:val="0"/>
      <w:autoSpaceDN w:val="0"/>
      <w:adjustRightInd w:val="0"/>
    </w:pPr>
  </w:style>
  <w:style w:type="paragraph" w:customStyle="1" w:styleId="Style32">
    <w:name w:val="Style32"/>
    <w:basedOn w:val="Normal"/>
    <w:uiPriority w:val="99"/>
    <w:rsid w:val="005116D1"/>
    <w:pPr>
      <w:widowControl w:val="0"/>
      <w:autoSpaceDE w:val="0"/>
      <w:autoSpaceDN w:val="0"/>
      <w:adjustRightInd w:val="0"/>
      <w:spacing w:line="322" w:lineRule="exact"/>
      <w:jc w:val="both"/>
    </w:pPr>
  </w:style>
  <w:style w:type="paragraph" w:customStyle="1" w:styleId="Style37">
    <w:name w:val="Style37"/>
    <w:basedOn w:val="Normal"/>
    <w:uiPriority w:val="99"/>
    <w:rsid w:val="005116D1"/>
    <w:pPr>
      <w:widowControl w:val="0"/>
      <w:autoSpaceDE w:val="0"/>
      <w:autoSpaceDN w:val="0"/>
      <w:adjustRightInd w:val="0"/>
      <w:spacing w:line="306" w:lineRule="exact"/>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sChild>
    </w:div>
    <w:div w:id="41170976">
      <w:bodyDiv w:val="1"/>
      <w:marLeft w:val="0"/>
      <w:marRight w:val="0"/>
      <w:marTop w:val="0"/>
      <w:marBottom w:val="0"/>
      <w:divBdr>
        <w:top w:val="none" w:sz="0" w:space="0" w:color="auto"/>
        <w:left w:val="none" w:sz="0" w:space="0" w:color="auto"/>
        <w:bottom w:val="none" w:sz="0" w:space="0" w:color="auto"/>
        <w:right w:val="none" w:sz="0" w:space="0" w:color="auto"/>
      </w:divBdr>
    </w:div>
    <w:div w:id="43144720">
      <w:bodyDiv w:val="1"/>
      <w:marLeft w:val="0"/>
      <w:marRight w:val="0"/>
      <w:marTop w:val="0"/>
      <w:marBottom w:val="0"/>
      <w:divBdr>
        <w:top w:val="none" w:sz="0" w:space="0" w:color="auto"/>
        <w:left w:val="none" w:sz="0" w:space="0" w:color="auto"/>
        <w:bottom w:val="none" w:sz="0" w:space="0" w:color="auto"/>
        <w:right w:val="none" w:sz="0" w:space="0" w:color="auto"/>
      </w:divBdr>
    </w:div>
    <w:div w:id="60715561">
      <w:bodyDiv w:val="1"/>
      <w:marLeft w:val="0"/>
      <w:marRight w:val="0"/>
      <w:marTop w:val="0"/>
      <w:marBottom w:val="0"/>
      <w:divBdr>
        <w:top w:val="none" w:sz="0" w:space="0" w:color="auto"/>
        <w:left w:val="none" w:sz="0" w:space="0" w:color="auto"/>
        <w:bottom w:val="none" w:sz="0" w:space="0" w:color="auto"/>
        <w:right w:val="none" w:sz="0" w:space="0" w:color="auto"/>
      </w:divBdr>
    </w:div>
    <w:div w:id="65693786">
      <w:bodyDiv w:val="1"/>
      <w:marLeft w:val="0"/>
      <w:marRight w:val="0"/>
      <w:marTop w:val="0"/>
      <w:marBottom w:val="0"/>
      <w:divBdr>
        <w:top w:val="none" w:sz="0" w:space="0" w:color="auto"/>
        <w:left w:val="none" w:sz="0" w:space="0" w:color="auto"/>
        <w:bottom w:val="none" w:sz="0" w:space="0" w:color="auto"/>
        <w:right w:val="none" w:sz="0" w:space="0" w:color="auto"/>
      </w:divBdr>
      <w:divsChild>
        <w:div w:id="806554597">
          <w:marLeft w:val="0"/>
          <w:marRight w:val="0"/>
          <w:marTop w:val="0"/>
          <w:marBottom w:val="0"/>
          <w:divBdr>
            <w:top w:val="none" w:sz="0" w:space="0" w:color="auto"/>
            <w:left w:val="none" w:sz="0" w:space="0" w:color="auto"/>
            <w:bottom w:val="none" w:sz="0" w:space="0" w:color="auto"/>
            <w:right w:val="none" w:sz="0" w:space="0" w:color="auto"/>
          </w:divBdr>
        </w:div>
        <w:div w:id="866791763">
          <w:marLeft w:val="0"/>
          <w:marRight w:val="0"/>
          <w:marTop w:val="0"/>
          <w:marBottom w:val="0"/>
          <w:divBdr>
            <w:top w:val="none" w:sz="0" w:space="0" w:color="auto"/>
            <w:left w:val="none" w:sz="0" w:space="0" w:color="auto"/>
            <w:bottom w:val="none" w:sz="0" w:space="0" w:color="auto"/>
            <w:right w:val="none" w:sz="0" w:space="0" w:color="auto"/>
          </w:divBdr>
        </w:div>
        <w:div w:id="1316375120">
          <w:marLeft w:val="0"/>
          <w:marRight w:val="0"/>
          <w:marTop w:val="0"/>
          <w:marBottom w:val="0"/>
          <w:divBdr>
            <w:top w:val="none" w:sz="0" w:space="0" w:color="auto"/>
            <w:left w:val="none" w:sz="0" w:space="0" w:color="auto"/>
            <w:bottom w:val="none" w:sz="0" w:space="0" w:color="auto"/>
            <w:right w:val="none" w:sz="0" w:space="0" w:color="auto"/>
          </w:divBdr>
        </w:div>
        <w:div w:id="1442144470">
          <w:marLeft w:val="0"/>
          <w:marRight w:val="0"/>
          <w:marTop w:val="0"/>
          <w:marBottom w:val="0"/>
          <w:divBdr>
            <w:top w:val="none" w:sz="0" w:space="0" w:color="auto"/>
            <w:left w:val="none" w:sz="0" w:space="0" w:color="auto"/>
            <w:bottom w:val="none" w:sz="0" w:space="0" w:color="auto"/>
            <w:right w:val="none" w:sz="0" w:space="0" w:color="auto"/>
          </w:divBdr>
        </w:div>
        <w:div w:id="1648313901">
          <w:marLeft w:val="0"/>
          <w:marRight w:val="0"/>
          <w:marTop w:val="0"/>
          <w:marBottom w:val="0"/>
          <w:divBdr>
            <w:top w:val="none" w:sz="0" w:space="0" w:color="auto"/>
            <w:left w:val="none" w:sz="0" w:space="0" w:color="auto"/>
            <w:bottom w:val="none" w:sz="0" w:space="0" w:color="auto"/>
            <w:right w:val="none" w:sz="0" w:space="0" w:color="auto"/>
          </w:divBdr>
        </w:div>
        <w:div w:id="1661470432">
          <w:marLeft w:val="0"/>
          <w:marRight w:val="0"/>
          <w:marTop w:val="0"/>
          <w:marBottom w:val="0"/>
          <w:divBdr>
            <w:top w:val="none" w:sz="0" w:space="0" w:color="auto"/>
            <w:left w:val="none" w:sz="0" w:space="0" w:color="auto"/>
            <w:bottom w:val="none" w:sz="0" w:space="0" w:color="auto"/>
            <w:right w:val="none" w:sz="0" w:space="0" w:color="auto"/>
          </w:divBdr>
        </w:div>
        <w:div w:id="1842164257">
          <w:marLeft w:val="0"/>
          <w:marRight w:val="0"/>
          <w:marTop w:val="0"/>
          <w:marBottom w:val="0"/>
          <w:divBdr>
            <w:top w:val="none" w:sz="0" w:space="0" w:color="auto"/>
            <w:left w:val="none" w:sz="0" w:space="0" w:color="auto"/>
            <w:bottom w:val="none" w:sz="0" w:space="0" w:color="auto"/>
            <w:right w:val="none" w:sz="0" w:space="0" w:color="auto"/>
          </w:divBdr>
        </w:div>
      </w:divsChild>
    </w:div>
    <w:div w:id="92632435">
      <w:bodyDiv w:val="1"/>
      <w:marLeft w:val="0"/>
      <w:marRight w:val="0"/>
      <w:marTop w:val="0"/>
      <w:marBottom w:val="0"/>
      <w:divBdr>
        <w:top w:val="none" w:sz="0" w:space="0" w:color="auto"/>
        <w:left w:val="none" w:sz="0" w:space="0" w:color="auto"/>
        <w:bottom w:val="none" w:sz="0" w:space="0" w:color="auto"/>
        <w:right w:val="none" w:sz="0" w:space="0" w:color="auto"/>
      </w:divBdr>
      <w:divsChild>
        <w:div w:id="1840660104">
          <w:marLeft w:val="0"/>
          <w:marRight w:val="0"/>
          <w:marTop w:val="0"/>
          <w:marBottom w:val="0"/>
          <w:divBdr>
            <w:top w:val="none" w:sz="0" w:space="0" w:color="auto"/>
            <w:left w:val="none" w:sz="0" w:space="0" w:color="auto"/>
            <w:bottom w:val="none" w:sz="0" w:space="0" w:color="auto"/>
            <w:right w:val="none" w:sz="0" w:space="0" w:color="auto"/>
          </w:divBdr>
        </w:div>
      </w:divsChild>
    </w:div>
    <w:div w:id="107627959">
      <w:bodyDiv w:val="1"/>
      <w:marLeft w:val="0"/>
      <w:marRight w:val="0"/>
      <w:marTop w:val="0"/>
      <w:marBottom w:val="0"/>
      <w:divBdr>
        <w:top w:val="none" w:sz="0" w:space="0" w:color="auto"/>
        <w:left w:val="none" w:sz="0" w:space="0" w:color="auto"/>
        <w:bottom w:val="none" w:sz="0" w:space="0" w:color="auto"/>
        <w:right w:val="none" w:sz="0" w:space="0" w:color="auto"/>
      </w:divBdr>
    </w:div>
    <w:div w:id="108008410">
      <w:bodyDiv w:val="1"/>
      <w:marLeft w:val="0"/>
      <w:marRight w:val="0"/>
      <w:marTop w:val="0"/>
      <w:marBottom w:val="0"/>
      <w:divBdr>
        <w:top w:val="none" w:sz="0" w:space="0" w:color="auto"/>
        <w:left w:val="none" w:sz="0" w:space="0" w:color="auto"/>
        <w:bottom w:val="none" w:sz="0" w:space="0" w:color="auto"/>
        <w:right w:val="none" w:sz="0" w:space="0" w:color="auto"/>
      </w:divBdr>
      <w:divsChild>
        <w:div w:id="389427147">
          <w:marLeft w:val="0"/>
          <w:marRight w:val="0"/>
          <w:marTop w:val="0"/>
          <w:marBottom w:val="0"/>
          <w:divBdr>
            <w:top w:val="none" w:sz="0" w:space="0" w:color="auto"/>
            <w:left w:val="none" w:sz="0" w:space="0" w:color="auto"/>
            <w:bottom w:val="none" w:sz="0" w:space="0" w:color="auto"/>
            <w:right w:val="none" w:sz="0" w:space="0" w:color="auto"/>
          </w:divBdr>
        </w:div>
        <w:div w:id="472910242">
          <w:marLeft w:val="0"/>
          <w:marRight w:val="0"/>
          <w:marTop w:val="0"/>
          <w:marBottom w:val="0"/>
          <w:divBdr>
            <w:top w:val="none" w:sz="0" w:space="0" w:color="auto"/>
            <w:left w:val="none" w:sz="0" w:space="0" w:color="auto"/>
            <w:bottom w:val="none" w:sz="0" w:space="0" w:color="auto"/>
            <w:right w:val="none" w:sz="0" w:space="0" w:color="auto"/>
          </w:divBdr>
        </w:div>
        <w:div w:id="536550993">
          <w:marLeft w:val="0"/>
          <w:marRight w:val="0"/>
          <w:marTop w:val="0"/>
          <w:marBottom w:val="0"/>
          <w:divBdr>
            <w:top w:val="none" w:sz="0" w:space="0" w:color="auto"/>
            <w:left w:val="none" w:sz="0" w:space="0" w:color="auto"/>
            <w:bottom w:val="none" w:sz="0" w:space="0" w:color="auto"/>
            <w:right w:val="none" w:sz="0" w:space="0" w:color="auto"/>
          </w:divBdr>
        </w:div>
        <w:div w:id="1608077490">
          <w:marLeft w:val="0"/>
          <w:marRight w:val="0"/>
          <w:marTop w:val="0"/>
          <w:marBottom w:val="0"/>
          <w:divBdr>
            <w:top w:val="none" w:sz="0" w:space="0" w:color="auto"/>
            <w:left w:val="none" w:sz="0" w:space="0" w:color="auto"/>
            <w:bottom w:val="none" w:sz="0" w:space="0" w:color="auto"/>
            <w:right w:val="none" w:sz="0" w:space="0" w:color="auto"/>
          </w:divBdr>
        </w:div>
        <w:div w:id="1809470610">
          <w:marLeft w:val="0"/>
          <w:marRight w:val="0"/>
          <w:marTop w:val="0"/>
          <w:marBottom w:val="0"/>
          <w:divBdr>
            <w:top w:val="none" w:sz="0" w:space="0" w:color="auto"/>
            <w:left w:val="none" w:sz="0" w:space="0" w:color="auto"/>
            <w:bottom w:val="none" w:sz="0" w:space="0" w:color="auto"/>
            <w:right w:val="none" w:sz="0" w:space="0" w:color="auto"/>
          </w:divBdr>
        </w:div>
      </w:divsChild>
    </w:div>
    <w:div w:id="171917933">
      <w:bodyDiv w:val="1"/>
      <w:marLeft w:val="0"/>
      <w:marRight w:val="0"/>
      <w:marTop w:val="0"/>
      <w:marBottom w:val="0"/>
      <w:divBdr>
        <w:top w:val="none" w:sz="0" w:space="0" w:color="auto"/>
        <w:left w:val="none" w:sz="0" w:space="0" w:color="auto"/>
        <w:bottom w:val="none" w:sz="0" w:space="0" w:color="auto"/>
        <w:right w:val="none" w:sz="0" w:space="0" w:color="auto"/>
      </w:divBdr>
    </w:div>
    <w:div w:id="199365330">
      <w:bodyDiv w:val="1"/>
      <w:marLeft w:val="0"/>
      <w:marRight w:val="0"/>
      <w:marTop w:val="0"/>
      <w:marBottom w:val="0"/>
      <w:divBdr>
        <w:top w:val="none" w:sz="0" w:space="0" w:color="auto"/>
        <w:left w:val="none" w:sz="0" w:space="0" w:color="auto"/>
        <w:bottom w:val="none" w:sz="0" w:space="0" w:color="auto"/>
        <w:right w:val="none" w:sz="0" w:space="0" w:color="auto"/>
      </w:divBdr>
    </w:div>
    <w:div w:id="204679459">
      <w:bodyDiv w:val="1"/>
      <w:marLeft w:val="0"/>
      <w:marRight w:val="0"/>
      <w:marTop w:val="0"/>
      <w:marBottom w:val="0"/>
      <w:divBdr>
        <w:top w:val="none" w:sz="0" w:space="0" w:color="auto"/>
        <w:left w:val="none" w:sz="0" w:space="0" w:color="auto"/>
        <w:bottom w:val="none" w:sz="0" w:space="0" w:color="auto"/>
        <w:right w:val="none" w:sz="0" w:space="0" w:color="auto"/>
      </w:divBdr>
    </w:div>
    <w:div w:id="224535256">
      <w:bodyDiv w:val="1"/>
      <w:marLeft w:val="0"/>
      <w:marRight w:val="0"/>
      <w:marTop w:val="0"/>
      <w:marBottom w:val="0"/>
      <w:divBdr>
        <w:top w:val="none" w:sz="0" w:space="0" w:color="auto"/>
        <w:left w:val="none" w:sz="0" w:space="0" w:color="auto"/>
        <w:bottom w:val="none" w:sz="0" w:space="0" w:color="auto"/>
        <w:right w:val="none" w:sz="0" w:space="0" w:color="auto"/>
      </w:divBdr>
    </w:div>
    <w:div w:id="240942959">
      <w:bodyDiv w:val="1"/>
      <w:marLeft w:val="0"/>
      <w:marRight w:val="0"/>
      <w:marTop w:val="0"/>
      <w:marBottom w:val="0"/>
      <w:divBdr>
        <w:top w:val="none" w:sz="0" w:space="0" w:color="auto"/>
        <w:left w:val="none" w:sz="0" w:space="0" w:color="auto"/>
        <w:bottom w:val="none" w:sz="0" w:space="0" w:color="auto"/>
        <w:right w:val="none" w:sz="0" w:space="0" w:color="auto"/>
      </w:divBdr>
    </w:div>
    <w:div w:id="252858901">
      <w:bodyDiv w:val="1"/>
      <w:marLeft w:val="0"/>
      <w:marRight w:val="0"/>
      <w:marTop w:val="0"/>
      <w:marBottom w:val="0"/>
      <w:divBdr>
        <w:top w:val="none" w:sz="0" w:space="0" w:color="auto"/>
        <w:left w:val="none" w:sz="0" w:space="0" w:color="auto"/>
        <w:bottom w:val="none" w:sz="0" w:space="0" w:color="auto"/>
        <w:right w:val="none" w:sz="0" w:space="0" w:color="auto"/>
      </w:divBdr>
    </w:div>
    <w:div w:id="259342584">
      <w:bodyDiv w:val="1"/>
      <w:marLeft w:val="0"/>
      <w:marRight w:val="0"/>
      <w:marTop w:val="0"/>
      <w:marBottom w:val="0"/>
      <w:divBdr>
        <w:top w:val="none" w:sz="0" w:space="0" w:color="auto"/>
        <w:left w:val="none" w:sz="0" w:space="0" w:color="auto"/>
        <w:bottom w:val="none" w:sz="0" w:space="0" w:color="auto"/>
        <w:right w:val="none" w:sz="0" w:space="0" w:color="auto"/>
      </w:divBdr>
    </w:div>
    <w:div w:id="270095021">
      <w:bodyDiv w:val="1"/>
      <w:marLeft w:val="0"/>
      <w:marRight w:val="0"/>
      <w:marTop w:val="0"/>
      <w:marBottom w:val="0"/>
      <w:divBdr>
        <w:top w:val="none" w:sz="0" w:space="0" w:color="auto"/>
        <w:left w:val="none" w:sz="0" w:space="0" w:color="auto"/>
        <w:bottom w:val="none" w:sz="0" w:space="0" w:color="auto"/>
        <w:right w:val="none" w:sz="0" w:space="0" w:color="auto"/>
      </w:divBdr>
    </w:div>
    <w:div w:id="286861887">
      <w:bodyDiv w:val="1"/>
      <w:marLeft w:val="0"/>
      <w:marRight w:val="0"/>
      <w:marTop w:val="0"/>
      <w:marBottom w:val="0"/>
      <w:divBdr>
        <w:top w:val="none" w:sz="0" w:space="0" w:color="auto"/>
        <w:left w:val="none" w:sz="0" w:space="0" w:color="auto"/>
        <w:bottom w:val="none" w:sz="0" w:space="0" w:color="auto"/>
        <w:right w:val="none" w:sz="0" w:space="0" w:color="auto"/>
      </w:divBdr>
    </w:div>
    <w:div w:id="315231862">
      <w:bodyDiv w:val="1"/>
      <w:marLeft w:val="0"/>
      <w:marRight w:val="0"/>
      <w:marTop w:val="0"/>
      <w:marBottom w:val="0"/>
      <w:divBdr>
        <w:top w:val="none" w:sz="0" w:space="0" w:color="auto"/>
        <w:left w:val="none" w:sz="0" w:space="0" w:color="auto"/>
        <w:bottom w:val="none" w:sz="0" w:space="0" w:color="auto"/>
        <w:right w:val="none" w:sz="0" w:space="0" w:color="auto"/>
      </w:divBdr>
    </w:div>
    <w:div w:id="317924344">
      <w:bodyDiv w:val="1"/>
      <w:marLeft w:val="0"/>
      <w:marRight w:val="0"/>
      <w:marTop w:val="0"/>
      <w:marBottom w:val="0"/>
      <w:divBdr>
        <w:top w:val="none" w:sz="0" w:space="0" w:color="auto"/>
        <w:left w:val="none" w:sz="0" w:space="0" w:color="auto"/>
        <w:bottom w:val="none" w:sz="0" w:space="0" w:color="auto"/>
        <w:right w:val="none" w:sz="0" w:space="0" w:color="auto"/>
      </w:divBdr>
    </w:div>
    <w:div w:id="323969510">
      <w:bodyDiv w:val="1"/>
      <w:marLeft w:val="0"/>
      <w:marRight w:val="0"/>
      <w:marTop w:val="0"/>
      <w:marBottom w:val="0"/>
      <w:divBdr>
        <w:top w:val="none" w:sz="0" w:space="0" w:color="auto"/>
        <w:left w:val="none" w:sz="0" w:space="0" w:color="auto"/>
        <w:bottom w:val="none" w:sz="0" w:space="0" w:color="auto"/>
        <w:right w:val="none" w:sz="0" w:space="0" w:color="auto"/>
      </w:divBdr>
    </w:div>
    <w:div w:id="336269431">
      <w:bodyDiv w:val="1"/>
      <w:marLeft w:val="0"/>
      <w:marRight w:val="0"/>
      <w:marTop w:val="0"/>
      <w:marBottom w:val="0"/>
      <w:divBdr>
        <w:top w:val="none" w:sz="0" w:space="0" w:color="auto"/>
        <w:left w:val="none" w:sz="0" w:space="0" w:color="auto"/>
        <w:bottom w:val="none" w:sz="0" w:space="0" w:color="auto"/>
        <w:right w:val="none" w:sz="0" w:space="0" w:color="auto"/>
      </w:divBdr>
    </w:div>
    <w:div w:id="349835502">
      <w:bodyDiv w:val="1"/>
      <w:marLeft w:val="0"/>
      <w:marRight w:val="0"/>
      <w:marTop w:val="0"/>
      <w:marBottom w:val="0"/>
      <w:divBdr>
        <w:top w:val="none" w:sz="0" w:space="0" w:color="auto"/>
        <w:left w:val="none" w:sz="0" w:space="0" w:color="auto"/>
        <w:bottom w:val="none" w:sz="0" w:space="0" w:color="auto"/>
        <w:right w:val="none" w:sz="0" w:space="0" w:color="auto"/>
      </w:divBdr>
    </w:div>
    <w:div w:id="362290221">
      <w:bodyDiv w:val="1"/>
      <w:marLeft w:val="0"/>
      <w:marRight w:val="0"/>
      <w:marTop w:val="0"/>
      <w:marBottom w:val="0"/>
      <w:divBdr>
        <w:top w:val="none" w:sz="0" w:space="0" w:color="auto"/>
        <w:left w:val="none" w:sz="0" w:space="0" w:color="auto"/>
        <w:bottom w:val="none" w:sz="0" w:space="0" w:color="auto"/>
        <w:right w:val="none" w:sz="0" w:space="0" w:color="auto"/>
      </w:divBdr>
    </w:div>
    <w:div w:id="370540632">
      <w:bodyDiv w:val="1"/>
      <w:marLeft w:val="0"/>
      <w:marRight w:val="0"/>
      <w:marTop w:val="0"/>
      <w:marBottom w:val="0"/>
      <w:divBdr>
        <w:top w:val="none" w:sz="0" w:space="0" w:color="auto"/>
        <w:left w:val="none" w:sz="0" w:space="0" w:color="auto"/>
        <w:bottom w:val="none" w:sz="0" w:space="0" w:color="auto"/>
        <w:right w:val="none" w:sz="0" w:space="0" w:color="auto"/>
      </w:divBdr>
    </w:div>
    <w:div w:id="401564239">
      <w:bodyDiv w:val="1"/>
      <w:marLeft w:val="0"/>
      <w:marRight w:val="0"/>
      <w:marTop w:val="0"/>
      <w:marBottom w:val="0"/>
      <w:divBdr>
        <w:top w:val="none" w:sz="0" w:space="0" w:color="auto"/>
        <w:left w:val="none" w:sz="0" w:space="0" w:color="auto"/>
        <w:bottom w:val="none" w:sz="0" w:space="0" w:color="auto"/>
        <w:right w:val="none" w:sz="0" w:space="0" w:color="auto"/>
      </w:divBdr>
    </w:div>
    <w:div w:id="419329525">
      <w:bodyDiv w:val="1"/>
      <w:marLeft w:val="0"/>
      <w:marRight w:val="0"/>
      <w:marTop w:val="0"/>
      <w:marBottom w:val="0"/>
      <w:divBdr>
        <w:top w:val="none" w:sz="0" w:space="0" w:color="auto"/>
        <w:left w:val="none" w:sz="0" w:space="0" w:color="auto"/>
        <w:bottom w:val="none" w:sz="0" w:space="0" w:color="auto"/>
        <w:right w:val="none" w:sz="0" w:space="0" w:color="auto"/>
      </w:divBdr>
    </w:div>
    <w:div w:id="419715518">
      <w:bodyDiv w:val="1"/>
      <w:marLeft w:val="0"/>
      <w:marRight w:val="0"/>
      <w:marTop w:val="0"/>
      <w:marBottom w:val="0"/>
      <w:divBdr>
        <w:top w:val="none" w:sz="0" w:space="0" w:color="auto"/>
        <w:left w:val="none" w:sz="0" w:space="0" w:color="auto"/>
        <w:bottom w:val="none" w:sz="0" w:space="0" w:color="auto"/>
        <w:right w:val="none" w:sz="0" w:space="0" w:color="auto"/>
      </w:divBdr>
    </w:div>
    <w:div w:id="426583614">
      <w:bodyDiv w:val="1"/>
      <w:marLeft w:val="0"/>
      <w:marRight w:val="0"/>
      <w:marTop w:val="0"/>
      <w:marBottom w:val="0"/>
      <w:divBdr>
        <w:top w:val="none" w:sz="0" w:space="0" w:color="auto"/>
        <w:left w:val="none" w:sz="0" w:space="0" w:color="auto"/>
        <w:bottom w:val="none" w:sz="0" w:space="0" w:color="auto"/>
        <w:right w:val="none" w:sz="0" w:space="0" w:color="auto"/>
      </w:divBdr>
      <w:divsChild>
        <w:div w:id="1130317628">
          <w:marLeft w:val="0"/>
          <w:marRight w:val="0"/>
          <w:marTop w:val="0"/>
          <w:marBottom w:val="0"/>
          <w:divBdr>
            <w:top w:val="none" w:sz="0" w:space="0" w:color="auto"/>
            <w:left w:val="none" w:sz="0" w:space="0" w:color="auto"/>
            <w:bottom w:val="none" w:sz="0" w:space="0" w:color="auto"/>
            <w:right w:val="none" w:sz="0" w:space="0" w:color="auto"/>
          </w:divBdr>
        </w:div>
        <w:div w:id="1728409895">
          <w:marLeft w:val="0"/>
          <w:marRight w:val="0"/>
          <w:marTop w:val="0"/>
          <w:marBottom w:val="0"/>
          <w:divBdr>
            <w:top w:val="none" w:sz="0" w:space="0" w:color="auto"/>
            <w:left w:val="none" w:sz="0" w:space="0" w:color="auto"/>
            <w:bottom w:val="none" w:sz="0" w:space="0" w:color="auto"/>
            <w:right w:val="none" w:sz="0" w:space="0" w:color="auto"/>
          </w:divBdr>
        </w:div>
      </w:divsChild>
    </w:div>
    <w:div w:id="429276805">
      <w:bodyDiv w:val="1"/>
      <w:marLeft w:val="0"/>
      <w:marRight w:val="0"/>
      <w:marTop w:val="0"/>
      <w:marBottom w:val="0"/>
      <w:divBdr>
        <w:top w:val="none" w:sz="0" w:space="0" w:color="auto"/>
        <w:left w:val="none" w:sz="0" w:space="0" w:color="auto"/>
        <w:bottom w:val="none" w:sz="0" w:space="0" w:color="auto"/>
        <w:right w:val="none" w:sz="0" w:space="0" w:color="auto"/>
      </w:divBdr>
      <w:divsChild>
        <w:div w:id="562373455">
          <w:marLeft w:val="0"/>
          <w:marRight w:val="0"/>
          <w:marTop w:val="0"/>
          <w:marBottom w:val="0"/>
          <w:divBdr>
            <w:top w:val="none" w:sz="0" w:space="0" w:color="auto"/>
            <w:left w:val="none" w:sz="0" w:space="0" w:color="auto"/>
            <w:bottom w:val="none" w:sz="0" w:space="0" w:color="auto"/>
            <w:right w:val="none" w:sz="0" w:space="0" w:color="auto"/>
          </w:divBdr>
          <w:divsChild>
            <w:div w:id="1825657529">
              <w:marLeft w:val="0"/>
              <w:marRight w:val="0"/>
              <w:marTop w:val="0"/>
              <w:marBottom w:val="0"/>
              <w:divBdr>
                <w:top w:val="none" w:sz="0" w:space="0" w:color="auto"/>
                <w:left w:val="none" w:sz="0" w:space="0" w:color="auto"/>
                <w:bottom w:val="none" w:sz="0" w:space="0" w:color="auto"/>
                <w:right w:val="none" w:sz="0" w:space="0" w:color="auto"/>
              </w:divBdr>
              <w:divsChild>
                <w:div w:id="1498764430">
                  <w:marLeft w:val="0"/>
                  <w:marRight w:val="0"/>
                  <w:marTop w:val="195"/>
                  <w:marBottom w:val="195"/>
                  <w:divBdr>
                    <w:top w:val="none" w:sz="0" w:space="0" w:color="auto"/>
                    <w:left w:val="none" w:sz="0" w:space="0" w:color="auto"/>
                    <w:bottom w:val="none" w:sz="0" w:space="0" w:color="auto"/>
                    <w:right w:val="none" w:sz="0" w:space="0" w:color="auto"/>
                  </w:divBdr>
                  <w:divsChild>
                    <w:div w:id="507447025">
                      <w:marLeft w:val="0"/>
                      <w:marRight w:val="0"/>
                      <w:marTop w:val="0"/>
                      <w:marBottom w:val="0"/>
                      <w:divBdr>
                        <w:top w:val="none" w:sz="0" w:space="0" w:color="auto"/>
                        <w:left w:val="none" w:sz="0" w:space="0" w:color="auto"/>
                        <w:bottom w:val="none" w:sz="0" w:space="0" w:color="auto"/>
                        <w:right w:val="none" w:sz="0" w:space="0" w:color="auto"/>
                      </w:divBdr>
                      <w:divsChild>
                        <w:div w:id="614213715">
                          <w:marLeft w:val="0"/>
                          <w:marRight w:val="0"/>
                          <w:marTop w:val="0"/>
                          <w:marBottom w:val="0"/>
                          <w:divBdr>
                            <w:top w:val="none" w:sz="0" w:space="0" w:color="auto"/>
                            <w:left w:val="none" w:sz="0" w:space="0" w:color="auto"/>
                            <w:bottom w:val="none" w:sz="0" w:space="0" w:color="auto"/>
                            <w:right w:val="none" w:sz="0" w:space="0" w:color="auto"/>
                          </w:divBdr>
                          <w:divsChild>
                            <w:div w:id="2093970461">
                              <w:marLeft w:val="0"/>
                              <w:marRight w:val="0"/>
                              <w:marTop w:val="0"/>
                              <w:marBottom w:val="0"/>
                              <w:divBdr>
                                <w:top w:val="none" w:sz="0" w:space="0" w:color="auto"/>
                                <w:left w:val="none" w:sz="0" w:space="0" w:color="auto"/>
                                <w:bottom w:val="none" w:sz="0" w:space="0" w:color="auto"/>
                                <w:right w:val="none" w:sz="0" w:space="0" w:color="auto"/>
                              </w:divBdr>
                              <w:divsChild>
                                <w:div w:id="730345895">
                                  <w:marLeft w:val="0"/>
                                  <w:marRight w:val="0"/>
                                  <w:marTop w:val="0"/>
                                  <w:marBottom w:val="0"/>
                                  <w:divBdr>
                                    <w:top w:val="none" w:sz="0" w:space="0" w:color="auto"/>
                                    <w:left w:val="none" w:sz="0" w:space="0" w:color="auto"/>
                                    <w:bottom w:val="none" w:sz="0" w:space="0" w:color="auto"/>
                                    <w:right w:val="none" w:sz="0" w:space="0" w:color="auto"/>
                                  </w:divBdr>
                                  <w:divsChild>
                                    <w:div w:id="104753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9302005">
      <w:bodyDiv w:val="1"/>
      <w:marLeft w:val="0"/>
      <w:marRight w:val="0"/>
      <w:marTop w:val="0"/>
      <w:marBottom w:val="0"/>
      <w:divBdr>
        <w:top w:val="none" w:sz="0" w:space="0" w:color="auto"/>
        <w:left w:val="none" w:sz="0" w:space="0" w:color="auto"/>
        <w:bottom w:val="none" w:sz="0" w:space="0" w:color="auto"/>
        <w:right w:val="none" w:sz="0" w:space="0" w:color="auto"/>
      </w:divBdr>
    </w:div>
    <w:div w:id="449856253">
      <w:bodyDiv w:val="1"/>
      <w:marLeft w:val="0"/>
      <w:marRight w:val="0"/>
      <w:marTop w:val="0"/>
      <w:marBottom w:val="0"/>
      <w:divBdr>
        <w:top w:val="none" w:sz="0" w:space="0" w:color="auto"/>
        <w:left w:val="none" w:sz="0" w:space="0" w:color="auto"/>
        <w:bottom w:val="none" w:sz="0" w:space="0" w:color="auto"/>
        <w:right w:val="none" w:sz="0" w:space="0" w:color="auto"/>
      </w:divBdr>
    </w:div>
    <w:div w:id="464813766">
      <w:bodyDiv w:val="1"/>
      <w:marLeft w:val="0"/>
      <w:marRight w:val="0"/>
      <w:marTop w:val="0"/>
      <w:marBottom w:val="0"/>
      <w:divBdr>
        <w:top w:val="none" w:sz="0" w:space="0" w:color="auto"/>
        <w:left w:val="none" w:sz="0" w:space="0" w:color="auto"/>
        <w:bottom w:val="none" w:sz="0" w:space="0" w:color="auto"/>
        <w:right w:val="none" w:sz="0" w:space="0" w:color="auto"/>
      </w:divBdr>
    </w:div>
    <w:div w:id="479155044">
      <w:bodyDiv w:val="1"/>
      <w:marLeft w:val="0"/>
      <w:marRight w:val="0"/>
      <w:marTop w:val="0"/>
      <w:marBottom w:val="0"/>
      <w:divBdr>
        <w:top w:val="none" w:sz="0" w:space="0" w:color="auto"/>
        <w:left w:val="none" w:sz="0" w:space="0" w:color="auto"/>
        <w:bottom w:val="none" w:sz="0" w:space="0" w:color="auto"/>
        <w:right w:val="none" w:sz="0" w:space="0" w:color="auto"/>
      </w:divBdr>
    </w:div>
    <w:div w:id="484514678">
      <w:bodyDiv w:val="1"/>
      <w:marLeft w:val="0"/>
      <w:marRight w:val="0"/>
      <w:marTop w:val="0"/>
      <w:marBottom w:val="0"/>
      <w:divBdr>
        <w:top w:val="none" w:sz="0" w:space="0" w:color="auto"/>
        <w:left w:val="none" w:sz="0" w:space="0" w:color="auto"/>
        <w:bottom w:val="none" w:sz="0" w:space="0" w:color="auto"/>
        <w:right w:val="none" w:sz="0" w:space="0" w:color="auto"/>
      </w:divBdr>
    </w:div>
    <w:div w:id="515583891">
      <w:bodyDiv w:val="1"/>
      <w:marLeft w:val="0"/>
      <w:marRight w:val="0"/>
      <w:marTop w:val="0"/>
      <w:marBottom w:val="0"/>
      <w:divBdr>
        <w:top w:val="none" w:sz="0" w:space="0" w:color="auto"/>
        <w:left w:val="none" w:sz="0" w:space="0" w:color="auto"/>
        <w:bottom w:val="none" w:sz="0" w:space="0" w:color="auto"/>
        <w:right w:val="none" w:sz="0" w:space="0" w:color="auto"/>
      </w:divBdr>
    </w:div>
    <w:div w:id="518158096">
      <w:bodyDiv w:val="1"/>
      <w:marLeft w:val="0"/>
      <w:marRight w:val="0"/>
      <w:marTop w:val="0"/>
      <w:marBottom w:val="0"/>
      <w:divBdr>
        <w:top w:val="none" w:sz="0" w:space="0" w:color="auto"/>
        <w:left w:val="none" w:sz="0" w:space="0" w:color="auto"/>
        <w:bottom w:val="none" w:sz="0" w:space="0" w:color="auto"/>
        <w:right w:val="none" w:sz="0" w:space="0" w:color="auto"/>
      </w:divBdr>
    </w:div>
    <w:div w:id="521629101">
      <w:bodyDiv w:val="1"/>
      <w:marLeft w:val="0"/>
      <w:marRight w:val="0"/>
      <w:marTop w:val="0"/>
      <w:marBottom w:val="0"/>
      <w:divBdr>
        <w:top w:val="none" w:sz="0" w:space="0" w:color="auto"/>
        <w:left w:val="none" w:sz="0" w:space="0" w:color="auto"/>
        <w:bottom w:val="none" w:sz="0" w:space="0" w:color="auto"/>
        <w:right w:val="none" w:sz="0" w:space="0" w:color="auto"/>
      </w:divBdr>
    </w:div>
    <w:div w:id="529225989">
      <w:bodyDiv w:val="1"/>
      <w:marLeft w:val="0"/>
      <w:marRight w:val="0"/>
      <w:marTop w:val="0"/>
      <w:marBottom w:val="0"/>
      <w:divBdr>
        <w:top w:val="none" w:sz="0" w:space="0" w:color="auto"/>
        <w:left w:val="none" w:sz="0" w:space="0" w:color="auto"/>
        <w:bottom w:val="none" w:sz="0" w:space="0" w:color="auto"/>
        <w:right w:val="none" w:sz="0" w:space="0" w:color="auto"/>
      </w:divBdr>
    </w:div>
    <w:div w:id="548147312">
      <w:bodyDiv w:val="1"/>
      <w:marLeft w:val="0"/>
      <w:marRight w:val="0"/>
      <w:marTop w:val="0"/>
      <w:marBottom w:val="0"/>
      <w:divBdr>
        <w:top w:val="none" w:sz="0" w:space="0" w:color="auto"/>
        <w:left w:val="none" w:sz="0" w:space="0" w:color="auto"/>
        <w:bottom w:val="none" w:sz="0" w:space="0" w:color="auto"/>
        <w:right w:val="none" w:sz="0" w:space="0" w:color="auto"/>
      </w:divBdr>
      <w:divsChild>
        <w:div w:id="377165628">
          <w:marLeft w:val="0"/>
          <w:marRight w:val="0"/>
          <w:marTop w:val="0"/>
          <w:marBottom w:val="0"/>
          <w:divBdr>
            <w:top w:val="none" w:sz="0" w:space="0" w:color="auto"/>
            <w:left w:val="none" w:sz="0" w:space="0" w:color="auto"/>
            <w:bottom w:val="none" w:sz="0" w:space="0" w:color="auto"/>
            <w:right w:val="none" w:sz="0" w:space="0" w:color="auto"/>
          </w:divBdr>
        </w:div>
        <w:div w:id="1691565865">
          <w:marLeft w:val="0"/>
          <w:marRight w:val="0"/>
          <w:marTop w:val="0"/>
          <w:marBottom w:val="0"/>
          <w:divBdr>
            <w:top w:val="none" w:sz="0" w:space="0" w:color="auto"/>
            <w:left w:val="none" w:sz="0" w:space="0" w:color="auto"/>
            <w:bottom w:val="none" w:sz="0" w:space="0" w:color="auto"/>
            <w:right w:val="none" w:sz="0" w:space="0" w:color="auto"/>
          </w:divBdr>
        </w:div>
      </w:divsChild>
    </w:div>
    <w:div w:id="564798401">
      <w:bodyDiv w:val="1"/>
      <w:marLeft w:val="0"/>
      <w:marRight w:val="0"/>
      <w:marTop w:val="0"/>
      <w:marBottom w:val="0"/>
      <w:divBdr>
        <w:top w:val="none" w:sz="0" w:space="0" w:color="auto"/>
        <w:left w:val="none" w:sz="0" w:space="0" w:color="auto"/>
        <w:bottom w:val="none" w:sz="0" w:space="0" w:color="auto"/>
        <w:right w:val="none" w:sz="0" w:space="0" w:color="auto"/>
      </w:divBdr>
    </w:div>
    <w:div w:id="572743007">
      <w:bodyDiv w:val="1"/>
      <w:marLeft w:val="0"/>
      <w:marRight w:val="0"/>
      <w:marTop w:val="0"/>
      <w:marBottom w:val="0"/>
      <w:divBdr>
        <w:top w:val="none" w:sz="0" w:space="0" w:color="auto"/>
        <w:left w:val="none" w:sz="0" w:space="0" w:color="auto"/>
        <w:bottom w:val="none" w:sz="0" w:space="0" w:color="auto"/>
        <w:right w:val="none" w:sz="0" w:space="0" w:color="auto"/>
      </w:divBdr>
    </w:div>
    <w:div w:id="573122853">
      <w:bodyDiv w:val="1"/>
      <w:marLeft w:val="0"/>
      <w:marRight w:val="0"/>
      <w:marTop w:val="0"/>
      <w:marBottom w:val="0"/>
      <w:divBdr>
        <w:top w:val="none" w:sz="0" w:space="0" w:color="auto"/>
        <w:left w:val="none" w:sz="0" w:space="0" w:color="auto"/>
        <w:bottom w:val="none" w:sz="0" w:space="0" w:color="auto"/>
        <w:right w:val="none" w:sz="0" w:space="0" w:color="auto"/>
      </w:divBdr>
    </w:div>
    <w:div w:id="573904155">
      <w:bodyDiv w:val="1"/>
      <w:marLeft w:val="0"/>
      <w:marRight w:val="0"/>
      <w:marTop w:val="0"/>
      <w:marBottom w:val="0"/>
      <w:divBdr>
        <w:top w:val="none" w:sz="0" w:space="0" w:color="auto"/>
        <w:left w:val="none" w:sz="0" w:space="0" w:color="auto"/>
        <w:bottom w:val="none" w:sz="0" w:space="0" w:color="auto"/>
        <w:right w:val="none" w:sz="0" w:space="0" w:color="auto"/>
      </w:divBdr>
    </w:div>
    <w:div w:id="580217952">
      <w:bodyDiv w:val="1"/>
      <w:marLeft w:val="0"/>
      <w:marRight w:val="0"/>
      <w:marTop w:val="0"/>
      <w:marBottom w:val="0"/>
      <w:divBdr>
        <w:top w:val="none" w:sz="0" w:space="0" w:color="auto"/>
        <w:left w:val="none" w:sz="0" w:space="0" w:color="auto"/>
        <w:bottom w:val="none" w:sz="0" w:space="0" w:color="auto"/>
        <w:right w:val="none" w:sz="0" w:space="0" w:color="auto"/>
      </w:divBdr>
    </w:div>
    <w:div w:id="583345344">
      <w:bodyDiv w:val="1"/>
      <w:marLeft w:val="0"/>
      <w:marRight w:val="0"/>
      <w:marTop w:val="0"/>
      <w:marBottom w:val="0"/>
      <w:divBdr>
        <w:top w:val="none" w:sz="0" w:space="0" w:color="auto"/>
        <w:left w:val="none" w:sz="0" w:space="0" w:color="auto"/>
        <w:bottom w:val="none" w:sz="0" w:space="0" w:color="auto"/>
        <w:right w:val="none" w:sz="0" w:space="0" w:color="auto"/>
      </w:divBdr>
    </w:div>
    <w:div w:id="593317090">
      <w:bodyDiv w:val="1"/>
      <w:marLeft w:val="0"/>
      <w:marRight w:val="0"/>
      <w:marTop w:val="0"/>
      <w:marBottom w:val="0"/>
      <w:divBdr>
        <w:top w:val="none" w:sz="0" w:space="0" w:color="auto"/>
        <w:left w:val="none" w:sz="0" w:space="0" w:color="auto"/>
        <w:bottom w:val="none" w:sz="0" w:space="0" w:color="auto"/>
        <w:right w:val="none" w:sz="0" w:space="0" w:color="auto"/>
      </w:divBdr>
    </w:div>
    <w:div w:id="597100368">
      <w:bodyDiv w:val="1"/>
      <w:marLeft w:val="0"/>
      <w:marRight w:val="0"/>
      <w:marTop w:val="0"/>
      <w:marBottom w:val="0"/>
      <w:divBdr>
        <w:top w:val="none" w:sz="0" w:space="0" w:color="auto"/>
        <w:left w:val="none" w:sz="0" w:space="0" w:color="auto"/>
        <w:bottom w:val="none" w:sz="0" w:space="0" w:color="auto"/>
        <w:right w:val="none" w:sz="0" w:space="0" w:color="auto"/>
      </w:divBdr>
    </w:div>
    <w:div w:id="605698443">
      <w:bodyDiv w:val="1"/>
      <w:marLeft w:val="0"/>
      <w:marRight w:val="0"/>
      <w:marTop w:val="0"/>
      <w:marBottom w:val="0"/>
      <w:divBdr>
        <w:top w:val="none" w:sz="0" w:space="0" w:color="auto"/>
        <w:left w:val="none" w:sz="0" w:space="0" w:color="auto"/>
        <w:bottom w:val="none" w:sz="0" w:space="0" w:color="auto"/>
        <w:right w:val="none" w:sz="0" w:space="0" w:color="auto"/>
      </w:divBdr>
    </w:div>
    <w:div w:id="638002524">
      <w:bodyDiv w:val="1"/>
      <w:marLeft w:val="0"/>
      <w:marRight w:val="0"/>
      <w:marTop w:val="0"/>
      <w:marBottom w:val="0"/>
      <w:divBdr>
        <w:top w:val="none" w:sz="0" w:space="0" w:color="auto"/>
        <w:left w:val="none" w:sz="0" w:space="0" w:color="auto"/>
        <w:bottom w:val="none" w:sz="0" w:space="0" w:color="auto"/>
        <w:right w:val="none" w:sz="0" w:space="0" w:color="auto"/>
      </w:divBdr>
    </w:div>
    <w:div w:id="639068494">
      <w:bodyDiv w:val="1"/>
      <w:marLeft w:val="0"/>
      <w:marRight w:val="0"/>
      <w:marTop w:val="0"/>
      <w:marBottom w:val="0"/>
      <w:divBdr>
        <w:top w:val="none" w:sz="0" w:space="0" w:color="auto"/>
        <w:left w:val="none" w:sz="0" w:space="0" w:color="auto"/>
        <w:bottom w:val="none" w:sz="0" w:space="0" w:color="auto"/>
        <w:right w:val="none" w:sz="0" w:space="0" w:color="auto"/>
      </w:divBdr>
    </w:div>
    <w:div w:id="645011283">
      <w:bodyDiv w:val="1"/>
      <w:marLeft w:val="0"/>
      <w:marRight w:val="0"/>
      <w:marTop w:val="0"/>
      <w:marBottom w:val="0"/>
      <w:divBdr>
        <w:top w:val="none" w:sz="0" w:space="0" w:color="auto"/>
        <w:left w:val="none" w:sz="0" w:space="0" w:color="auto"/>
        <w:bottom w:val="none" w:sz="0" w:space="0" w:color="auto"/>
        <w:right w:val="none" w:sz="0" w:space="0" w:color="auto"/>
      </w:divBdr>
    </w:div>
    <w:div w:id="651518441">
      <w:bodyDiv w:val="1"/>
      <w:marLeft w:val="0"/>
      <w:marRight w:val="0"/>
      <w:marTop w:val="0"/>
      <w:marBottom w:val="0"/>
      <w:divBdr>
        <w:top w:val="none" w:sz="0" w:space="0" w:color="auto"/>
        <w:left w:val="none" w:sz="0" w:space="0" w:color="auto"/>
        <w:bottom w:val="none" w:sz="0" w:space="0" w:color="auto"/>
        <w:right w:val="none" w:sz="0" w:space="0" w:color="auto"/>
      </w:divBdr>
    </w:div>
    <w:div w:id="653217016">
      <w:bodyDiv w:val="1"/>
      <w:marLeft w:val="0"/>
      <w:marRight w:val="0"/>
      <w:marTop w:val="0"/>
      <w:marBottom w:val="0"/>
      <w:divBdr>
        <w:top w:val="none" w:sz="0" w:space="0" w:color="auto"/>
        <w:left w:val="none" w:sz="0" w:space="0" w:color="auto"/>
        <w:bottom w:val="none" w:sz="0" w:space="0" w:color="auto"/>
        <w:right w:val="none" w:sz="0" w:space="0" w:color="auto"/>
      </w:divBdr>
    </w:div>
    <w:div w:id="659575314">
      <w:bodyDiv w:val="1"/>
      <w:marLeft w:val="0"/>
      <w:marRight w:val="0"/>
      <w:marTop w:val="0"/>
      <w:marBottom w:val="0"/>
      <w:divBdr>
        <w:top w:val="none" w:sz="0" w:space="0" w:color="auto"/>
        <w:left w:val="none" w:sz="0" w:space="0" w:color="auto"/>
        <w:bottom w:val="none" w:sz="0" w:space="0" w:color="auto"/>
        <w:right w:val="none" w:sz="0" w:space="0" w:color="auto"/>
      </w:divBdr>
      <w:divsChild>
        <w:div w:id="924339043">
          <w:marLeft w:val="0"/>
          <w:marRight w:val="0"/>
          <w:marTop w:val="0"/>
          <w:marBottom w:val="0"/>
          <w:divBdr>
            <w:top w:val="none" w:sz="0" w:space="0" w:color="auto"/>
            <w:left w:val="none" w:sz="0" w:space="0" w:color="auto"/>
            <w:bottom w:val="none" w:sz="0" w:space="0" w:color="auto"/>
            <w:right w:val="none" w:sz="0" w:space="0" w:color="auto"/>
          </w:divBdr>
        </w:div>
      </w:divsChild>
    </w:div>
    <w:div w:id="666132789">
      <w:bodyDiv w:val="1"/>
      <w:marLeft w:val="0"/>
      <w:marRight w:val="0"/>
      <w:marTop w:val="0"/>
      <w:marBottom w:val="0"/>
      <w:divBdr>
        <w:top w:val="none" w:sz="0" w:space="0" w:color="auto"/>
        <w:left w:val="none" w:sz="0" w:space="0" w:color="auto"/>
        <w:bottom w:val="none" w:sz="0" w:space="0" w:color="auto"/>
        <w:right w:val="none" w:sz="0" w:space="0" w:color="auto"/>
      </w:divBdr>
    </w:div>
    <w:div w:id="681857798">
      <w:bodyDiv w:val="1"/>
      <w:marLeft w:val="0"/>
      <w:marRight w:val="0"/>
      <w:marTop w:val="0"/>
      <w:marBottom w:val="0"/>
      <w:divBdr>
        <w:top w:val="none" w:sz="0" w:space="0" w:color="auto"/>
        <w:left w:val="none" w:sz="0" w:space="0" w:color="auto"/>
        <w:bottom w:val="none" w:sz="0" w:space="0" w:color="auto"/>
        <w:right w:val="none" w:sz="0" w:space="0" w:color="auto"/>
      </w:divBdr>
    </w:div>
    <w:div w:id="703213611">
      <w:bodyDiv w:val="1"/>
      <w:marLeft w:val="0"/>
      <w:marRight w:val="0"/>
      <w:marTop w:val="0"/>
      <w:marBottom w:val="0"/>
      <w:divBdr>
        <w:top w:val="none" w:sz="0" w:space="0" w:color="auto"/>
        <w:left w:val="none" w:sz="0" w:space="0" w:color="auto"/>
        <w:bottom w:val="none" w:sz="0" w:space="0" w:color="auto"/>
        <w:right w:val="none" w:sz="0" w:space="0" w:color="auto"/>
      </w:divBdr>
    </w:div>
    <w:div w:id="744112413">
      <w:bodyDiv w:val="1"/>
      <w:marLeft w:val="0"/>
      <w:marRight w:val="0"/>
      <w:marTop w:val="0"/>
      <w:marBottom w:val="0"/>
      <w:divBdr>
        <w:top w:val="none" w:sz="0" w:space="0" w:color="auto"/>
        <w:left w:val="none" w:sz="0" w:space="0" w:color="auto"/>
        <w:bottom w:val="none" w:sz="0" w:space="0" w:color="auto"/>
        <w:right w:val="none" w:sz="0" w:space="0" w:color="auto"/>
      </w:divBdr>
    </w:div>
    <w:div w:id="759832616">
      <w:bodyDiv w:val="1"/>
      <w:marLeft w:val="0"/>
      <w:marRight w:val="0"/>
      <w:marTop w:val="0"/>
      <w:marBottom w:val="0"/>
      <w:divBdr>
        <w:top w:val="none" w:sz="0" w:space="0" w:color="auto"/>
        <w:left w:val="none" w:sz="0" w:space="0" w:color="auto"/>
        <w:bottom w:val="none" w:sz="0" w:space="0" w:color="auto"/>
        <w:right w:val="none" w:sz="0" w:space="0" w:color="auto"/>
      </w:divBdr>
    </w:div>
    <w:div w:id="767194937">
      <w:bodyDiv w:val="1"/>
      <w:marLeft w:val="0"/>
      <w:marRight w:val="0"/>
      <w:marTop w:val="0"/>
      <w:marBottom w:val="0"/>
      <w:divBdr>
        <w:top w:val="none" w:sz="0" w:space="0" w:color="auto"/>
        <w:left w:val="none" w:sz="0" w:space="0" w:color="auto"/>
        <w:bottom w:val="none" w:sz="0" w:space="0" w:color="auto"/>
        <w:right w:val="none" w:sz="0" w:space="0" w:color="auto"/>
      </w:divBdr>
    </w:div>
    <w:div w:id="771164767">
      <w:bodyDiv w:val="1"/>
      <w:marLeft w:val="0"/>
      <w:marRight w:val="0"/>
      <w:marTop w:val="0"/>
      <w:marBottom w:val="0"/>
      <w:divBdr>
        <w:top w:val="none" w:sz="0" w:space="0" w:color="auto"/>
        <w:left w:val="none" w:sz="0" w:space="0" w:color="auto"/>
        <w:bottom w:val="none" w:sz="0" w:space="0" w:color="auto"/>
        <w:right w:val="none" w:sz="0" w:space="0" w:color="auto"/>
      </w:divBdr>
    </w:div>
    <w:div w:id="781731459">
      <w:bodyDiv w:val="1"/>
      <w:marLeft w:val="0"/>
      <w:marRight w:val="0"/>
      <w:marTop w:val="0"/>
      <w:marBottom w:val="0"/>
      <w:divBdr>
        <w:top w:val="none" w:sz="0" w:space="0" w:color="auto"/>
        <w:left w:val="none" w:sz="0" w:space="0" w:color="auto"/>
        <w:bottom w:val="none" w:sz="0" w:space="0" w:color="auto"/>
        <w:right w:val="none" w:sz="0" w:space="0" w:color="auto"/>
      </w:divBdr>
    </w:div>
    <w:div w:id="814950514">
      <w:bodyDiv w:val="1"/>
      <w:marLeft w:val="0"/>
      <w:marRight w:val="0"/>
      <w:marTop w:val="0"/>
      <w:marBottom w:val="0"/>
      <w:divBdr>
        <w:top w:val="none" w:sz="0" w:space="0" w:color="auto"/>
        <w:left w:val="none" w:sz="0" w:space="0" w:color="auto"/>
        <w:bottom w:val="none" w:sz="0" w:space="0" w:color="auto"/>
        <w:right w:val="none" w:sz="0" w:space="0" w:color="auto"/>
      </w:divBdr>
    </w:div>
    <w:div w:id="845094906">
      <w:bodyDiv w:val="1"/>
      <w:marLeft w:val="0"/>
      <w:marRight w:val="0"/>
      <w:marTop w:val="0"/>
      <w:marBottom w:val="0"/>
      <w:divBdr>
        <w:top w:val="none" w:sz="0" w:space="0" w:color="auto"/>
        <w:left w:val="none" w:sz="0" w:space="0" w:color="auto"/>
        <w:bottom w:val="none" w:sz="0" w:space="0" w:color="auto"/>
        <w:right w:val="none" w:sz="0" w:space="0" w:color="auto"/>
      </w:divBdr>
    </w:div>
    <w:div w:id="856507598">
      <w:bodyDiv w:val="1"/>
      <w:marLeft w:val="0"/>
      <w:marRight w:val="0"/>
      <w:marTop w:val="0"/>
      <w:marBottom w:val="0"/>
      <w:divBdr>
        <w:top w:val="none" w:sz="0" w:space="0" w:color="auto"/>
        <w:left w:val="none" w:sz="0" w:space="0" w:color="auto"/>
        <w:bottom w:val="none" w:sz="0" w:space="0" w:color="auto"/>
        <w:right w:val="none" w:sz="0" w:space="0" w:color="auto"/>
      </w:divBdr>
    </w:div>
    <w:div w:id="877353655">
      <w:bodyDiv w:val="1"/>
      <w:marLeft w:val="0"/>
      <w:marRight w:val="0"/>
      <w:marTop w:val="0"/>
      <w:marBottom w:val="0"/>
      <w:divBdr>
        <w:top w:val="none" w:sz="0" w:space="0" w:color="auto"/>
        <w:left w:val="none" w:sz="0" w:space="0" w:color="auto"/>
        <w:bottom w:val="none" w:sz="0" w:space="0" w:color="auto"/>
        <w:right w:val="none" w:sz="0" w:space="0" w:color="auto"/>
      </w:divBdr>
    </w:div>
    <w:div w:id="878009728">
      <w:bodyDiv w:val="1"/>
      <w:marLeft w:val="0"/>
      <w:marRight w:val="0"/>
      <w:marTop w:val="0"/>
      <w:marBottom w:val="0"/>
      <w:divBdr>
        <w:top w:val="none" w:sz="0" w:space="0" w:color="auto"/>
        <w:left w:val="none" w:sz="0" w:space="0" w:color="auto"/>
        <w:bottom w:val="none" w:sz="0" w:space="0" w:color="auto"/>
        <w:right w:val="none" w:sz="0" w:space="0" w:color="auto"/>
      </w:divBdr>
    </w:div>
    <w:div w:id="882060723">
      <w:bodyDiv w:val="1"/>
      <w:marLeft w:val="0"/>
      <w:marRight w:val="0"/>
      <w:marTop w:val="0"/>
      <w:marBottom w:val="0"/>
      <w:divBdr>
        <w:top w:val="none" w:sz="0" w:space="0" w:color="auto"/>
        <w:left w:val="none" w:sz="0" w:space="0" w:color="auto"/>
        <w:bottom w:val="none" w:sz="0" w:space="0" w:color="auto"/>
        <w:right w:val="none" w:sz="0" w:space="0" w:color="auto"/>
      </w:divBdr>
    </w:div>
    <w:div w:id="884174950">
      <w:bodyDiv w:val="1"/>
      <w:marLeft w:val="0"/>
      <w:marRight w:val="0"/>
      <w:marTop w:val="0"/>
      <w:marBottom w:val="0"/>
      <w:divBdr>
        <w:top w:val="none" w:sz="0" w:space="0" w:color="auto"/>
        <w:left w:val="none" w:sz="0" w:space="0" w:color="auto"/>
        <w:bottom w:val="none" w:sz="0" w:space="0" w:color="auto"/>
        <w:right w:val="none" w:sz="0" w:space="0" w:color="auto"/>
      </w:divBdr>
    </w:div>
    <w:div w:id="886599534">
      <w:bodyDiv w:val="1"/>
      <w:marLeft w:val="0"/>
      <w:marRight w:val="0"/>
      <w:marTop w:val="0"/>
      <w:marBottom w:val="0"/>
      <w:divBdr>
        <w:top w:val="none" w:sz="0" w:space="0" w:color="auto"/>
        <w:left w:val="none" w:sz="0" w:space="0" w:color="auto"/>
        <w:bottom w:val="none" w:sz="0" w:space="0" w:color="auto"/>
        <w:right w:val="none" w:sz="0" w:space="0" w:color="auto"/>
      </w:divBdr>
    </w:div>
    <w:div w:id="887912296">
      <w:bodyDiv w:val="1"/>
      <w:marLeft w:val="0"/>
      <w:marRight w:val="0"/>
      <w:marTop w:val="0"/>
      <w:marBottom w:val="0"/>
      <w:divBdr>
        <w:top w:val="none" w:sz="0" w:space="0" w:color="auto"/>
        <w:left w:val="none" w:sz="0" w:space="0" w:color="auto"/>
        <w:bottom w:val="none" w:sz="0" w:space="0" w:color="auto"/>
        <w:right w:val="none" w:sz="0" w:space="0" w:color="auto"/>
      </w:divBdr>
    </w:div>
    <w:div w:id="898905081">
      <w:bodyDiv w:val="1"/>
      <w:marLeft w:val="0"/>
      <w:marRight w:val="0"/>
      <w:marTop w:val="0"/>
      <w:marBottom w:val="0"/>
      <w:divBdr>
        <w:top w:val="none" w:sz="0" w:space="0" w:color="auto"/>
        <w:left w:val="none" w:sz="0" w:space="0" w:color="auto"/>
        <w:bottom w:val="none" w:sz="0" w:space="0" w:color="auto"/>
        <w:right w:val="none" w:sz="0" w:space="0" w:color="auto"/>
      </w:divBdr>
    </w:div>
    <w:div w:id="952243977">
      <w:bodyDiv w:val="1"/>
      <w:marLeft w:val="0"/>
      <w:marRight w:val="0"/>
      <w:marTop w:val="0"/>
      <w:marBottom w:val="0"/>
      <w:divBdr>
        <w:top w:val="none" w:sz="0" w:space="0" w:color="auto"/>
        <w:left w:val="none" w:sz="0" w:space="0" w:color="auto"/>
        <w:bottom w:val="none" w:sz="0" w:space="0" w:color="auto"/>
        <w:right w:val="none" w:sz="0" w:space="0" w:color="auto"/>
      </w:divBdr>
    </w:div>
    <w:div w:id="970944944">
      <w:bodyDiv w:val="1"/>
      <w:marLeft w:val="0"/>
      <w:marRight w:val="0"/>
      <w:marTop w:val="0"/>
      <w:marBottom w:val="0"/>
      <w:divBdr>
        <w:top w:val="none" w:sz="0" w:space="0" w:color="auto"/>
        <w:left w:val="none" w:sz="0" w:space="0" w:color="auto"/>
        <w:bottom w:val="none" w:sz="0" w:space="0" w:color="auto"/>
        <w:right w:val="none" w:sz="0" w:space="0" w:color="auto"/>
      </w:divBdr>
    </w:div>
    <w:div w:id="976372944">
      <w:bodyDiv w:val="1"/>
      <w:marLeft w:val="0"/>
      <w:marRight w:val="0"/>
      <w:marTop w:val="0"/>
      <w:marBottom w:val="0"/>
      <w:divBdr>
        <w:top w:val="none" w:sz="0" w:space="0" w:color="auto"/>
        <w:left w:val="none" w:sz="0" w:space="0" w:color="auto"/>
        <w:bottom w:val="none" w:sz="0" w:space="0" w:color="auto"/>
        <w:right w:val="none" w:sz="0" w:space="0" w:color="auto"/>
      </w:divBdr>
    </w:div>
    <w:div w:id="984971520">
      <w:bodyDiv w:val="1"/>
      <w:marLeft w:val="0"/>
      <w:marRight w:val="0"/>
      <w:marTop w:val="0"/>
      <w:marBottom w:val="0"/>
      <w:divBdr>
        <w:top w:val="none" w:sz="0" w:space="0" w:color="auto"/>
        <w:left w:val="none" w:sz="0" w:space="0" w:color="auto"/>
        <w:bottom w:val="none" w:sz="0" w:space="0" w:color="auto"/>
        <w:right w:val="none" w:sz="0" w:space="0" w:color="auto"/>
      </w:divBdr>
    </w:div>
    <w:div w:id="992415093">
      <w:bodyDiv w:val="1"/>
      <w:marLeft w:val="0"/>
      <w:marRight w:val="0"/>
      <w:marTop w:val="0"/>
      <w:marBottom w:val="0"/>
      <w:divBdr>
        <w:top w:val="none" w:sz="0" w:space="0" w:color="auto"/>
        <w:left w:val="none" w:sz="0" w:space="0" w:color="auto"/>
        <w:bottom w:val="none" w:sz="0" w:space="0" w:color="auto"/>
        <w:right w:val="none" w:sz="0" w:space="0" w:color="auto"/>
      </w:divBdr>
    </w:div>
    <w:div w:id="1002464151">
      <w:bodyDiv w:val="1"/>
      <w:marLeft w:val="0"/>
      <w:marRight w:val="0"/>
      <w:marTop w:val="0"/>
      <w:marBottom w:val="0"/>
      <w:divBdr>
        <w:top w:val="none" w:sz="0" w:space="0" w:color="auto"/>
        <w:left w:val="none" w:sz="0" w:space="0" w:color="auto"/>
        <w:bottom w:val="none" w:sz="0" w:space="0" w:color="auto"/>
        <w:right w:val="none" w:sz="0" w:space="0" w:color="auto"/>
      </w:divBdr>
    </w:div>
    <w:div w:id="1015380693">
      <w:bodyDiv w:val="1"/>
      <w:marLeft w:val="0"/>
      <w:marRight w:val="0"/>
      <w:marTop w:val="0"/>
      <w:marBottom w:val="0"/>
      <w:divBdr>
        <w:top w:val="none" w:sz="0" w:space="0" w:color="auto"/>
        <w:left w:val="none" w:sz="0" w:space="0" w:color="auto"/>
        <w:bottom w:val="none" w:sz="0" w:space="0" w:color="auto"/>
        <w:right w:val="none" w:sz="0" w:space="0" w:color="auto"/>
      </w:divBdr>
    </w:div>
    <w:div w:id="1038315827">
      <w:bodyDiv w:val="1"/>
      <w:marLeft w:val="0"/>
      <w:marRight w:val="0"/>
      <w:marTop w:val="0"/>
      <w:marBottom w:val="0"/>
      <w:divBdr>
        <w:top w:val="none" w:sz="0" w:space="0" w:color="auto"/>
        <w:left w:val="none" w:sz="0" w:space="0" w:color="auto"/>
        <w:bottom w:val="none" w:sz="0" w:space="0" w:color="auto"/>
        <w:right w:val="none" w:sz="0" w:space="0" w:color="auto"/>
      </w:divBdr>
    </w:div>
    <w:div w:id="1063063032">
      <w:bodyDiv w:val="1"/>
      <w:marLeft w:val="0"/>
      <w:marRight w:val="0"/>
      <w:marTop w:val="0"/>
      <w:marBottom w:val="0"/>
      <w:divBdr>
        <w:top w:val="none" w:sz="0" w:space="0" w:color="auto"/>
        <w:left w:val="none" w:sz="0" w:space="0" w:color="auto"/>
        <w:bottom w:val="none" w:sz="0" w:space="0" w:color="auto"/>
        <w:right w:val="none" w:sz="0" w:space="0" w:color="auto"/>
      </w:divBdr>
    </w:div>
    <w:div w:id="1073546105">
      <w:bodyDiv w:val="1"/>
      <w:marLeft w:val="0"/>
      <w:marRight w:val="0"/>
      <w:marTop w:val="0"/>
      <w:marBottom w:val="0"/>
      <w:divBdr>
        <w:top w:val="none" w:sz="0" w:space="0" w:color="auto"/>
        <w:left w:val="none" w:sz="0" w:space="0" w:color="auto"/>
        <w:bottom w:val="none" w:sz="0" w:space="0" w:color="auto"/>
        <w:right w:val="none" w:sz="0" w:space="0" w:color="auto"/>
      </w:divBdr>
    </w:div>
    <w:div w:id="1076635756">
      <w:bodyDiv w:val="1"/>
      <w:marLeft w:val="0"/>
      <w:marRight w:val="0"/>
      <w:marTop w:val="0"/>
      <w:marBottom w:val="0"/>
      <w:divBdr>
        <w:top w:val="none" w:sz="0" w:space="0" w:color="auto"/>
        <w:left w:val="none" w:sz="0" w:space="0" w:color="auto"/>
        <w:bottom w:val="none" w:sz="0" w:space="0" w:color="auto"/>
        <w:right w:val="none" w:sz="0" w:space="0" w:color="auto"/>
      </w:divBdr>
      <w:divsChild>
        <w:div w:id="346444607">
          <w:marLeft w:val="0"/>
          <w:marRight w:val="0"/>
          <w:marTop w:val="0"/>
          <w:marBottom w:val="0"/>
          <w:divBdr>
            <w:top w:val="none" w:sz="0" w:space="0" w:color="auto"/>
            <w:left w:val="none" w:sz="0" w:space="0" w:color="auto"/>
            <w:bottom w:val="none" w:sz="0" w:space="0" w:color="auto"/>
            <w:right w:val="none" w:sz="0" w:space="0" w:color="auto"/>
          </w:divBdr>
        </w:div>
        <w:div w:id="874512514">
          <w:marLeft w:val="0"/>
          <w:marRight w:val="0"/>
          <w:marTop w:val="0"/>
          <w:marBottom w:val="0"/>
          <w:divBdr>
            <w:top w:val="none" w:sz="0" w:space="0" w:color="auto"/>
            <w:left w:val="none" w:sz="0" w:space="0" w:color="auto"/>
            <w:bottom w:val="none" w:sz="0" w:space="0" w:color="auto"/>
            <w:right w:val="none" w:sz="0" w:space="0" w:color="auto"/>
          </w:divBdr>
        </w:div>
        <w:div w:id="1037393559">
          <w:marLeft w:val="0"/>
          <w:marRight w:val="0"/>
          <w:marTop w:val="0"/>
          <w:marBottom w:val="0"/>
          <w:divBdr>
            <w:top w:val="none" w:sz="0" w:space="0" w:color="auto"/>
            <w:left w:val="none" w:sz="0" w:space="0" w:color="auto"/>
            <w:bottom w:val="none" w:sz="0" w:space="0" w:color="auto"/>
            <w:right w:val="none" w:sz="0" w:space="0" w:color="auto"/>
          </w:divBdr>
        </w:div>
        <w:div w:id="2086679637">
          <w:marLeft w:val="0"/>
          <w:marRight w:val="0"/>
          <w:marTop w:val="0"/>
          <w:marBottom w:val="0"/>
          <w:divBdr>
            <w:top w:val="none" w:sz="0" w:space="0" w:color="auto"/>
            <w:left w:val="none" w:sz="0" w:space="0" w:color="auto"/>
            <w:bottom w:val="none" w:sz="0" w:space="0" w:color="auto"/>
            <w:right w:val="none" w:sz="0" w:space="0" w:color="auto"/>
          </w:divBdr>
        </w:div>
        <w:div w:id="2131626646">
          <w:marLeft w:val="0"/>
          <w:marRight w:val="0"/>
          <w:marTop w:val="0"/>
          <w:marBottom w:val="0"/>
          <w:divBdr>
            <w:top w:val="none" w:sz="0" w:space="0" w:color="auto"/>
            <w:left w:val="none" w:sz="0" w:space="0" w:color="auto"/>
            <w:bottom w:val="none" w:sz="0" w:space="0" w:color="auto"/>
            <w:right w:val="none" w:sz="0" w:space="0" w:color="auto"/>
          </w:divBdr>
        </w:div>
      </w:divsChild>
    </w:div>
    <w:div w:id="1111588122">
      <w:bodyDiv w:val="1"/>
      <w:marLeft w:val="0"/>
      <w:marRight w:val="0"/>
      <w:marTop w:val="0"/>
      <w:marBottom w:val="0"/>
      <w:divBdr>
        <w:top w:val="none" w:sz="0" w:space="0" w:color="auto"/>
        <w:left w:val="none" w:sz="0" w:space="0" w:color="auto"/>
        <w:bottom w:val="none" w:sz="0" w:space="0" w:color="auto"/>
        <w:right w:val="none" w:sz="0" w:space="0" w:color="auto"/>
      </w:divBdr>
    </w:div>
    <w:div w:id="1114402951">
      <w:bodyDiv w:val="1"/>
      <w:marLeft w:val="0"/>
      <w:marRight w:val="0"/>
      <w:marTop w:val="0"/>
      <w:marBottom w:val="0"/>
      <w:divBdr>
        <w:top w:val="none" w:sz="0" w:space="0" w:color="auto"/>
        <w:left w:val="none" w:sz="0" w:space="0" w:color="auto"/>
        <w:bottom w:val="none" w:sz="0" w:space="0" w:color="auto"/>
        <w:right w:val="none" w:sz="0" w:space="0" w:color="auto"/>
      </w:divBdr>
    </w:div>
    <w:div w:id="1116363514">
      <w:bodyDiv w:val="1"/>
      <w:marLeft w:val="0"/>
      <w:marRight w:val="0"/>
      <w:marTop w:val="0"/>
      <w:marBottom w:val="0"/>
      <w:divBdr>
        <w:top w:val="none" w:sz="0" w:space="0" w:color="auto"/>
        <w:left w:val="none" w:sz="0" w:space="0" w:color="auto"/>
        <w:bottom w:val="none" w:sz="0" w:space="0" w:color="auto"/>
        <w:right w:val="none" w:sz="0" w:space="0" w:color="auto"/>
      </w:divBdr>
      <w:divsChild>
        <w:div w:id="505679322">
          <w:marLeft w:val="0"/>
          <w:marRight w:val="0"/>
          <w:marTop w:val="0"/>
          <w:marBottom w:val="0"/>
          <w:divBdr>
            <w:top w:val="none" w:sz="0" w:space="0" w:color="auto"/>
            <w:left w:val="none" w:sz="0" w:space="0" w:color="auto"/>
            <w:bottom w:val="none" w:sz="0" w:space="0" w:color="auto"/>
            <w:right w:val="none" w:sz="0" w:space="0" w:color="auto"/>
          </w:divBdr>
        </w:div>
        <w:div w:id="1475949954">
          <w:marLeft w:val="0"/>
          <w:marRight w:val="0"/>
          <w:marTop w:val="0"/>
          <w:marBottom w:val="0"/>
          <w:divBdr>
            <w:top w:val="none" w:sz="0" w:space="0" w:color="auto"/>
            <w:left w:val="single" w:sz="18" w:space="0" w:color="CED3F1"/>
            <w:bottom w:val="none" w:sz="0" w:space="0" w:color="auto"/>
            <w:right w:val="none" w:sz="0" w:space="0" w:color="auto"/>
          </w:divBdr>
          <w:divsChild>
            <w:div w:id="572357363">
              <w:marLeft w:val="0"/>
              <w:marRight w:val="0"/>
              <w:marTop w:val="0"/>
              <w:marBottom w:val="0"/>
              <w:divBdr>
                <w:top w:val="none" w:sz="0" w:space="0" w:color="auto"/>
                <w:left w:val="none" w:sz="0" w:space="0" w:color="auto"/>
                <w:bottom w:val="none" w:sz="0" w:space="0" w:color="auto"/>
                <w:right w:val="none" w:sz="0" w:space="0" w:color="auto"/>
              </w:divBdr>
            </w:div>
            <w:div w:id="199171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3929">
      <w:bodyDiv w:val="1"/>
      <w:marLeft w:val="0"/>
      <w:marRight w:val="0"/>
      <w:marTop w:val="0"/>
      <w:marBottom w:val="0"/>
      <w:divBdr>
        <w:top w:val="none" w:sz="0" w:space="0" w:color="auto"/>
        <w:left w:val="none" w:sz="0" w:space="0" w:color="auto"/>
        <w:bottom w:val="none" w:sz="0" w:space="0" w:color="auto"/>
        <w:right w:val="none" w:sz="0" w:space="0" w:color="auto"/>
      </w:divBdr>
    </w:div>
    <w:div w:id="1147942597">
      <w:bodyDiv w:val="1"/>
      <w:marLeft w:val="0"/>
      <w:marRight w:val="0"/>
      <w:marTop w:val="0"/>
      <w:marBottom w:val="0"/>
      <w:divBdr>
        <w:top w:val="none" w:sz="0" w:space="0" w:color="auto"/>
        <w:left w:val="none" w:sz="0" w:space="0" w:color="auto"/>
        <w:bottom w:val="none" w:sz="0" w:space="0" w:color="auto"/>
        <w:right w:val="none" w:sz="0" w:space="0" w:color="auto"/>
      </w:divBdr>
      <w:divsChild>
        <w:div w:id="1636133080">
          <w:marLeft w:val="0"/>
          <w:marRight w:val="0"/>
          <w:marTop w:val="0"/>
          <w:marBottom w:val="0"/>
          <w:divBdr>
            <w:top w:val="none" w:sz="0" w:space="0" w:color="auto"/>
            <w:left w:val="none" w:sz="0" w:space="0" w:color="auto"/>
            <w:bottom w:val="none" w:sz="0" w:space="0" w:color="auto"/>
            <w:right w:val="none" w:sz="0" w:space="0" w:color="auto"/>
          </w:divBdr>
        </w:div>
      </w:divsChild>
    </w:div>
    <w:div w:id="1151750421">
      <w:bodyDiv w:val="1"/>
      <w:marLeft w:val="0"/>
      <w:marRight w:val="0"/>
      <w:marTop w:val="0"/>
      <w:marBottom w:val="0"/>
      <w:divBdr>
        <w:top w:val="none" w:sz="0" w:space="0" w:color="auto"/>
        <w:left w:val="none" w:sz="0" w:space="0" w:color="auto"/>
        <w:bottom w:val="none" w:sz="0" w:space="0" w:color="auto"/>
        <w:right w:val="none" w:sz="0" w:space="0" w:color="auto"/>
      </w:divBdr>
    </w:div>
    <w:div w:id="1153376523">
      <w:bodyDiv w:val="1"/>
      <w:marLeft w:val="0"/>
      <w:marRight w:val="0"/>
      <w:marTop w:val="0"/>
      <w:marBottom w:val="0"/>
      <w:divBdr>
        <w:top w:val="none" w:sz="0" w:space="0" w:color="auto"/>
        <w:left w:val="none" w:sz="0" w:space="0" w:color="auto"/>
        <w:bottom w:val="none" w:sz="0" w:space="0" w:color="auto"/>
        <w:right w:val="none" w:sz="0" w:space="0" w:color="auto"/>
      </w:divBdr>
    </w:div>
    <w:div w:id="1158231973">
      <w:bodyDiv w:val="1"/>
      <w:marLeft w:val="0"/>
      <w:marRight w:val="0"/>
      <w:marTop w:val="0"/>
      <w:marBottom w:val="0"/>
      <w:divBdr>
        <w:top w:val="none" w:sz="0" w:space="0" w:color="auto"/>
        <w:left w:val="none" w:sz="0" w:space="0" w:color="auto"/>
        <w:bottom w:val="none" w:sz="0" w:space="0" w:color="auto"/>
        <w:right w:val="none" w:sz="0" w:space="0" w:color="auto"/>
      </w:divBdr>
    </w:div>
    <w:div w:id="1199969227">
      <w:bodyDiv w:val="1"/>
      <w:marLeft w:val="0"/>
      <w:marRight w:val="0"/>
      <w:marTop w:val="0"/>
      <w:marBottom w:val="0"/>
      <w:divBdr>
        <w:top w:val="none" w:sz="0" w:space="0" w:color="auto"/>
        <w:left w:val="none" w:sz="0" w:space="0" w:color="auto"/>
        <w:bottom w:val="none" w:sz="0" w:space="0" w:color="auto"/>
        <w:right w:val="none" w:sz="0" w:space="0" w:color="auto"/>
      </w:divBdr>
    </w:div>
    <w:div w:id="1211457308">
      <w:bodyDiv w:val="1"/>
      <w:marLeft w:val="0"/>
      <w:marRight w:val="0"/>
      <w:marTop w:val="0"/>
      <w:marBottom w:val="0"/>
      <w:divBdr>
        <w:top w:val="none" w:sz="0" w:space="0" w:color="auto"/>
        <w:left w:val="none" w:sz="0" w:space="0" w:color="auto"/>
        <w:bottom w:val="none" w:sz="0" w:space="0" w:color="auto"/>
        <w:right w:val="none" w:sz="0" w:space="0" w:color="auto"/>
      </w:divBdr>
    </w:div>
    <w:div w:id="1213611008">
      <w:bodyDiv w:val="1"/>
      <w:marLeft w:val="0"/>
      <w:marRight w:val="0"/>
      <w:marTop w:val="0"/>
      <w:marBottom w:val="0"/>
      <w:divBdr>
        <w:top w:val="none" w:sz="0" w:space="0" w:color="auto"/>
        <w:left w:val="none" w:sz="0" w:space="0" w:color="auto"/>
        <w:bottom w:val="none" w:sz="0" w:space="0" w:color="auto"/>
        <w:right w:val="none" w:sz="0" w:space="0" w:color="auto"/>
      </w:divBdr>
    </w:div>
    <w:div w:id="1231228008">
      <w:bodyDiv w:val="1"/>
      <w:marLeft w:val="0"/>
      <w:marRight w:val="0"/>
      <w:marTop w:val="0"/>
      <w:marBottom w:val="0"/>
      <w:divBdr>
        <w:top w:val="none" w:sz="0" w:space="0" w:color="auto"/>
        <w:left w:val="none" w:sz="0" w:space="0" w:color="auto"/>
        <w:bottom w:val="none" w:sz="0" w:space="0" w:color="auto"/>
        <w:right w:val="none" w:sz="0" w:space="0" w:color="auto"/>
      </w:divBdr>
    </w:div>
    <w:div w:id="1237087911">
      <w:bodyDiv w:val="1"/>
      <w:marLeft w:val="0"/>
      <w:marRight w:val="0"/>
      <w:marTop w:val="0"/>
      <w:marBottom w:val="0"/>
      <w:divBdr>
        <w:top w:val="none" w:sz="0" w:space="0" w:color="auto"/>
        <w:left w:val="none" w:sz="0" w:space="0" w:color="auto"/>
        <w:bottom w:val="none" w:sz="0" w:space="0" w:color="auto"/>
        <w:right w:val="none" w:sz="0" w:space="0" w:color="auto"/>
      </w:divBdr>
    </w:div>
    <w:div w:id="1253078033">
      <w:bodyDiv w:val="1"/>
      <w:marLeft w:val="0"/>
      <w:marRight w:val="0"/>
      <w:marTop w:val="0"/>
      <w:marBottom w:val="0"/>
      <w:divBdr>
        <w:top w:val="none" w:sz="0" w:space="0" w:color="auto"/>
        <w:left w:val="none" w:sz="0" w:space="0" w:color="auto"/>
        <w:bottom w:val="none" w:sz="0" w:space="0" w:color="auto"/>
        <w:right w:val="none" w:sz="0" w:space="0" w:color="auto"/>
      </w:divBdr>
    </w:div>
    <w:div w:id="1275095828">
      <w:bodyDiv w:val="1"/>
      <w:marLeft w:val="0"/>
      <w:marRight w:val="0"/>
      <w:marTop w:val="0"/>
      <w:marBottom w:val="0"/>
      <w:divBdr>
        <w:top w:val="none" w:sz="0" w:space="0" w:color="auto"/>
        <w:left w:val="none" w:sz="0" w:space="0" w:color="auto"/>
        <w:bottom w:val="none" w:sz="0" w:space="0" w:color="auto"/>
        <w:right w:val="none" w:sz="0" w:space="0" w:color="auto"/>
      </w:divBdr>
    </w:div>
    <w:div w:id="1281258660">
      <w:bodyDiv w:val="1"/>
      <w:marLeft w:val="0"/>
      <w:marRight w:val="0"/>
      <w:marTop w:val="0"/>
      <w:marBottom w:val="0"/>
      <w:divBdr>
        <w:top w:val="none" w:sz="0" w:space="0" w:color="auto"/>
        <w:left w:val="none" w:sz="0" w:space="0" w:color="auto"/>
        <w:bottom w:val="none" w:sz="0" w:space="0" w:color="auto"/>
        <w:right w:val="none" w:sz="0" w:space="0" w:color="auto"/>
      </w:divBdr>
    </w:div>
    <w:div w:id="1286424586">
      <w:bodyDiv w:val="1"/>
      <w:marLeft w:val="0"/>
      <w:marRight w:val="0"/>
      <w:marTop w:val="0"/>
      <w:marBottom w:val="0"/>
      <w:divBdr>
        <w:top w:val="none" w:sz="0" w:space="0" w:color="auto"/>
        <w:left w:val="none" w:sz="0" w:space="0" w:color="auto"/>
        <w:bottom w:val="none" w:sz="0" w:space="0" w:color="auto"/>
        <w:right w:val="none" w:sz="0" w:space="0" w:color="auto"/>
      </w:divBdr>
    </w:div>
    <w:div w:id="1307467171">
      <w:bodyDiv w:val="1"/>
      <w:marLeft w:val="0"/>
      <w:marRight w:val="0"/>
      <w:marTop w:val="0"/>
      <w:marBottom w:val="0"/>
      <w:divBdr>
        <w:top w:val="none" w:sz="0" w:space="0" w:color="auto"/>
        <w:left w:val="none" w:sz="0" w:space="0" w:color="auto"/>
        <w:bottom w:val="none" w:sz="0" w:space="0" w:color="auto"/>
        <w:right w:val="none" w:sz="0" w:space="0" w:color="auto"/>
      </w:divBdr>
    </w:div>
    <w:div w:id="1309431450">
      <w:bodyDiv w:val="1"/>
      <w:marLeft w:val="0"/>
      <w:marRight w:val="0"/>
      <w:marTop w:val="0"/>
      <w:marBottom w:val="0"/>
      <w:divBdr>
        <w:top w:val="none" w:sz="0" w:space="0" w:color="auto"/>
        <w:left w:val="none" w:sz="0" w:space="0" w:color="auto"/>
        <w:bottom w:val="none" w:sz="0" w:space="0" w:color="auto"/>
        <w:right w:val="none" w:sz="0" w:space="0" w:color="auto"/>
      </w:divBdr>
    </w:div>
    <w:div w:id="1317562925">
      <w:bodyDiv w:val="1"/>
      <w:marLeft w:val="0"/>
      <w:marRight w:val="0"/>
      <w:marTop w:val="0"/>
      <w:marBottom w:val="0"/>
      <w:divBdr>
        <w:top w:val="none" w:sz="0" w:space="0" w:color="auto"/>
        <w:left w:val="none" w:sz="0" w:space="0" w:color="auto"/>
        <w:bottom w:val="none" w:sz="0" w:space="0" w:color="auto"/>
        <w:right w:val="none" w:sz="0" w:space="0" w:color="auto"/>
      </w:divBdr>
    </w:div>
    <w:div w:id="1326979844">
      <w:bodyDiv w:val="1"/>
      <w:marLeft w:val="0"/>
      <w:marRight w:val="0"/>
      <w:marTop w:val="0"/>
      <w:marBottom w:val="0"/>
      <w:divBdr>
        <w:top w:val="none" w:sz="0" w:space="0" w:color="auto"/>
        <w:left w:val="none" w:sz="0" w:space="0" w:color="auto"/>
        <w:bottom w:val="none" w:sz="0" w:space="0" w:color="auto"/>
        <w:right w:val="none" w:sz="0" w:space="0" w:color="auto"/>
      </w:divBdr>
    </w:div>
    <w:div w:id="1332947739">
      <w:bodyDiv w:val="1"/>
      <w:marLeft w:val="0"/>
      <w:marRight w:val="0"/>
      <w:marTop w:val="0"/>
      <w:marBottom w:val="0"/>
      <w:divBdr>
        <w:top w:val="none" w:sz="0" w:space="0" w:color="auto"/>
        <w:left w:val="none" w:sz="0" w:space="0" w:color="auto"/>
        <w:bottom w:val="none" w:sz="0" w:space="0" w:color="auto"/>
        <w:right w:val="none" w:sz="0" w:space="0" w:color="auto"/>
      </w:divBdr>
    </w:div>
    <w:div w:id="1340154860">
      <w:bodyDiv w:val="1"/>
      <w:marLeft w:val="0"/>
      <w:marRight w:val="0"/>
      <w:marTop w:val="0"/>
      <w:marBottom w:val="0"/>
      <w:divBdr>
        <w:top w:val="none" w:sz="0" w:space="0" w:color="auto"/>
        <w:left w:val="none" w:sz="0" w:space="0" w:color="auto"/>
        <w:bottom w:val="none" w:sz="0" w:space="0" w:color="auto"/>
        <w:right w:val="none" w:sz="0" w:space="0" w:color="auto"/>
      </w:divBdr>
    </w:div>
    <w:div w:id="1370496947">
      <w:bodyDiv w:val="1"/>
      <w:marLeft w:val="0"/>
      <w:marRight w:val="0"/>
      <w:marTop w:val="0"/>
      <w:marBottom w:val="0"/>
      <w:divBdr>
        <w:top w:val="none" w:sz="0" w:space="0" w:color="auto"/>
        <w:left w:val="none" w:sz="0" w:space="0" w:color="auto"/>
        <w:bottom w:val="none" w:sz="0" w:space="0" w:color="auto"/>
        <w:right w:val="none" w:sz="0" w:space="0" w:color="auto"/>
      </w:divBdr>
    </w:div>
    <w:div w:id="1372923108">
      <w:bodyDiv w:val="1"/>
      <w:marLeft w:val="0"/>
      <w:marRight w:val="0"/>
      <w:marTop w:val="0"/>
      <w:marBottom w:val="0"/>
      <w:divBdr>
        <w:top w:val="none" w:sz="0" w:space="0" w:color="auto"/>
        <w:left w:val="none" w:sz="0" w:space="0" w:color="auto"/>
        <w:bottom w:val="none" w:sz="0" w:space="0" w:color="auto"/>
        <w:right w:val="none" w:sz="0" w:space="0" w:color="auto"/>
      </w:divBdr>
    </w:div>
    <w:div w:id="1380935773">
      <w:bodyDiv w:val="1"/>
      <w:marLeft w:val="0"/>
      <w:marRight w:val="0"/>
      <w:marTop w:val="0"/>
      <w:marBottom w:val="0"/>
      <w:divBdr>
        <w:top w:val="none" w:sz="0" w:space="0" w:color="auto"/>
        <w:left w:val="none" w:sz="0" w:space="0" w:color="auto"/>
        <w:bottom w:val="none" w:sz="0" w:space="0" w:color="auto"/>
        <w:right w:val="none" w:sz="0" w:space="0" w:color="auto"/>
      </w:divBdr>
    </w:div>
    <w:div w:id="1395470380">
      <w:bodyDiv w:val="1"/>
      <w:marLeft w:val="0"/>
      <w:marRight w:val="0"/>
      <w:marTop w:val="0"/>
      <w:marBottom w:val="0"/>
      <w:divBdr>
        <w:top w:val="none" w:sz="0" w:space="0" w:color="auto"/>
        <w:left w:val="none" w:sz="0" w:space="0" w:color="auto"/>
        <w:bottom w:val="none" w:sz="0" w:space="0" w:color="auto"/>
        <w:right w:val="none" w:sz="0" w:space="0" w:color="auto"/>
      </w:divBdr>
    </w:div>
    <w:div w:id="1395741671">
      <w:bodyDiv w:val="1"/>
      <w:marLeft w:val="0"/>
      <w:marRight w:val="0"/>
      <w:marTop w:val="0"/>
      <w:marBottom w:val="0"/>
      <w:divBdr>
        <w:top w:val="none" w:sz="0" w:space="0" w:color="auto"/>
        <w:left w:val="none" w:sz="0" w:space="0" w:color="auto"/>
        <w:bottom w:val="none" w:sz="0" w:space="0" w:color="auto"/>
        <w:right w:val="none" w:sz="0" w:space="0" w:color="auto"/>
      </w:divBdr>
    </w:div>
    <w:div w:id="1416511788">
      <w:bodyDiv w:val="1"/>
      <w:marLeft w:val="0"/>
      <w:marRight w:val="0"/>
      <w:marTop w:val="0"/>
      <w:marBottom w:val="0"/>
      <w:divBdr>
        <w:top w:val="none" w:sz="0" w:space="0" w:color="auto"/>
        <w:left w:val="none" w:sz="0" w:space="0" w:color="auto"/>
        <w:bottom w:val="none" w:sz="0" w:space="0" w:color="auto"/>
        <w:right w:val="none" w:sz="0" w:space="0" w:color="auto"/>
      </w:divBdr>
    </w:div>
    <w:div w:id="1420296572">
      <w:bodyDiv w:val="1"/>
      <w:marLeft w:val="0"/>
      <w:marRight w:val="0"/>
      <w:marTop w:val="0"/>
      <w:marBottom w:val="0"/>
      <w:divBdr>
        <w:top w:val="none" w:sz="0" w:space="0" w:color="auto"/>
        <w:left w:val="none" w:sz="0" w:space="0" w:color="auto"/>
        <w:bottom w:val="none" w:sz="0" w:space="0" w:color="auto"/>
        <w:right w:val="none" w:sz="0" w:space="0" w:color="auto"/>
      </w:divBdr>
    </w:div>
    <w:div w:id="1438989809">
      <w:bodyDiv w:val="1"/>
      <w:marLeft w:val="0"/>
      <w:marRight w:val="0"/>
      <w:marTop w:val="0"/>
      <w:marBottom w:val="0"/>
      <w:divBdr>
        <w:top w:val="none" w:sz="0" w:space="0" w:color="auto"/>
        <w:left w:val="none" w:sz="0" w:space="0" w:color="auto"/>
        <w:bottom w:val="none" w:sz="0" w:space="0" w:color="auto"/>
        <w:right w:val="none" w:sz="0" w:space="0" w:color="auto"/>
      </w:divBdr>
    </w:div>
    <w:div w:id="1452090928">
      <w:bodyDiv w:val="1"/>
      <w:marLeft w:val="0"/>
      <w:marRight w:val="0"/>
      <w:marTop w:val="0"/>
      <w:marBottom w:val="0"/>
      <w:divBdr>
        <w:top w:val="none" w:sz="0" w:space="0" w:color="auto"/>
        <w:left w:val="none" w:sz="0" w:space="0" w:color="auto"/>
        <w:bottom w:val="none" w:sz="0" w:space="0" w:color="auto"/>
        <w:right w:val="none" w:sz="0" w:space="0" w:color="auto"/>
      </w:divBdr>
      <w:divsChild>
        <w:div w:id="717510653">
          <w:marLeft w:val="0"/>
          <w:marRight w:val="0"/>
          <w:marTop w:val="0"/>
          <w:marBottom w:val="0"/>
          <w:divBdr>
            <w:top w:val="none" w:sz="0" w:space="0" w:color="auto"/>
            <w:left w:val="none" w:sz="0" w:space="0" w:color="auto"/>
            <w:bottom w:val="none" w:sz="0" w:space="0" w:color="auto"/>
            <w:right w:val="none" w:sz="0" w:space="0" w:color="auto"/>
          </w:divBdr>
        </w:div>
        <w:div w:id="752123521">
          <w:marLeft w:val="0"/>
          <w:marRight w:val="0"/>
          <w:marTop w:val="0"/>
          <w:marBottom w:val="0"/>
          <w:divBdr>
            <w:top w:val="none" w:sz="0" w:space="0" w:color="auto"/>
            <w:left w:val="none" w:sz="0" w:space="0" w:color="auto"/>
            <w:bottom w:val="none" w:sz="0" w:space="0" w:color="auto"/>
            <w:right w:val="none" w:sz="0" w:space="0" w:color="auto"/>
          </w:divBdr>
        </w:div>
        <w:div w:id="975526346">
          <w:marLeft w:val="0"/>
          <w:marRight w:val="0"/>
          <w:marTop w:val="0"/>
          <w:marBottom w:val="0"/>
          <w:divBdr>
            <w:top w:val="none" w:sz="0" w:space="0" w:color="auto"/>
            <w:left w:val="none" w:sz="0" w:space="0" w:color="auto"/>
            <w:bottom w:val="none" w:sz="0" w:space="0" w:color="auto"/>
            <w:right w:val="none" w:sz="0" w:space="0" w:color="auto"/>
          </w:divBdr>
        </w:div>
        <w:div w:id="1149444742">
          <w:marLeft w:val="0"/>
          <w:marRight w:val="0"/>
          <w:marTop w:val="0"/>
          <w:marBottom w:val="0"/>
          <w:divBdr>
            <w:top w:val="none" w:sz="0" w:space="0" w:color="auto"/>
            <w:left w:val="none" w:sz="0" w:space="0" w:color="auto"/>
            <w:bottom w:val="none" w:sz="0" w:space="0" w:color="auto"/>
            <w:right w:val="none" w:sz="0" w:space="0" w:color="auto"/>
          </w:divBdr>
        </w:div>
        <w:div w:id="1925645520">
          <w:marLeft w:val="0"/>
          <w:marRight w:val="0"/>
          <w:marTop w:val="0"/>
          <w:marBottom w:val="0"/>
          <w:divBdr>
            <w:top w:val="none" w:sz="0" w:space="0" w:color="auto"/>
            <w:left w:val="none" w:sz="0" w:space="0" w:color="auto"/>
            <w:bottom w:val="none" w:sz="0" w:space="0" w:color="auto"/>
            <w:right w:val="none" w:sz="0" w:space="0" w:color="auto"/>
          </w:divBdr>
        </w:div>
      </w:divsChild>
    </w:div>
    <w:div w:id="1456561513">
      <w:bodyDiv w:val="1"/>
      <w:marLeft w:val="0"/>
      <w:marRight w:val="0"/>
      <w:marTop w:val="0"/>
      <w:marBottom w:val="0"/>
      <w:divBdr>
        <w:top w:val="none" w:sz="0" w:space="0" w:color="auto"/>
        <w:left w:val="none" w:sz="0" w:space="0" w:color="auto"/>
        <w:bottom w:val="none" w:sz="0" w:space="0" w:color="auto"/>
        <w:right w:val="none" w:sz="0" w:space="0" w:color="auto"/>
      </w:divBdr>
    </w:div>
    <w:div w:id="1489175397">
      <w:bodyDiv w:val="1"/>
      <w:marLeft w:val="0"/>
      <w:marRight w:val="0"/>
      <w:marTop w:val="0"/>
      <w:marBottom w:val="0"/>
      <w:divBdr>
        <w:top w:val="none" w:sz="0" w:space="0" w:color="auto"/>
        <w:left w:val="none" w:sz="0" w:space="0" w:color="auto"/>
        <w:bottom w:val="none" w:sz="0" w:space="0" w:color="auto"/>
        <w:right w:val="none" w:sz="0" w:space="0" w:color="auto"/>
      </w:divBdr>
    </w:div>
    <w:div w:id="1505512754">
      <w:bodyDiv w:val="1"/>
      <w:marLeft w:val="0"/>
      <w:marRight w:val="0"/>
      <w:marTop w:val="0"/>
      <w:marBottom w:val="0"/>
      <w:divBdr>
        <w:top w:val="none" w:sz="0" w:space="0" w:color="auto"/>
        <w:left w:val="none" w:sz="0" w:space="0" w:color="auto"/>
        <w:bottom w:val="none" w:sz="0" w:space="0" w:color="auto"/>
        <w:right w:val="none" w:sz="0" w:space="0" w:color="auto"/>
      </w:divBdr>
    </w:div>
    <w:div w:id="1516965755">
      <w:bodyDiv w:val="1"/>
      <w:marLeft w:val="0"/>
      <w:marRight w:val="0"/>
      <w:marTop w:val="0"/>
      <w:marBottom w:val="0"/>
      <w:divBdr>
        <w:top w:val="none" w:sz="0" w:space="0" w:color="auto"/>
        <w:left w:val="none" w:sz="0" w:space="0" w:color="auto"/>
        <w:bottom w:val="none" w:sz="0" w:space="0" w:color="auto"/>
        <w:right w:val="none" w:sz="0" w:space="0" w:color="auto"/>
      </w:divBdr>
      <w:divsChild>
        <w:div w:id="107703839">
          <w:marLeft w:val="0"/>
          <w:marRight w:val="0"/>
          <w:marTop w:val="0"/>
          <w:marBottom w:val="0"/>
          <w:divBdr>
            <w:top w:val="none" w:sz="0" w:space="0" w:color="auto"/>
            <w:left w:val="none" w:sz="0" w:space="0" w:color="auto"/>
            <w:bottom w:val="none" w:sz="0" w:space="0" w:color="auto"/>
            <w:right w:val="none" w:sz="0" w:space="0" w:color="auto"/>
          </w:divBdr>
        </w:div>
        <w:div w:id="522716951">
          <w:marLeft w:val="0"/>
          <w:marRight w:val="0"/>
          <w:marTop w:val="0"/>
          <w:marBottom w:val="0"/>
          <w:divBdr>
            <w:top w:val="none" w:sz="0" w:space="0" w:color="auto"/>
            <w:left w:val="none" w:sz="0" w:space="0" w:color="auto"/>
            <w:bottom w:val="none" w:sz="0" w:space="0" w:color="auto"/>
            <w:right w:val="none" w:sz="0" w:space="0" w:color="auto"/>
          </w:divBdr>
        </w:div>
        <w:div w:id="694385577">
          <w:marLeft w:val="0"/>
          <w:marRight w:val="0"/>
          <w:marTop w:val="0"/>
          <w:marBottom w:val="0"/>
          <w:divBdr>
            <w:top w:val="none" w:sz="0" w:space="0" w:color="auto"/>
            <w:left w:val="none" w:sz="0" w:space="0" w:color="auto"/>
            <w:bottom w:val="none" w:sz="0" w:space="0" w:color="auto"/>
            <w:right w:val="none" w:sz="0" w:space="0" w:color="auto"/>
          </w:divBdr>
        </w:div>
        <w:div w:id="1027485883">
          <w:marLeft w:val="0"/>
          <w:marRight w:val="0"/>
          <w:marTop w:val="0"/>
          <w:marBottom w:val="0"/>
          <w:divBdr>
            <w:top w:val="none" w:sz="0" w:space="0" w:color="auto"/>
            <w:left w:val="none" w:sz="0" w:space="0" w:color="auto"/>
            <w:bottom w:val="none" w:sz="0" w:space="0" w:color="auto"/>
            <w:right w:val="none" w:sz="0" w:space="0" w:color="auto"/>
          </w:divBdr>
        </w:div>
        <w:div w:id="1256403093">
          <w:marLeft w:val="0"/>
          <w:marRight w:val="0"/>
          <w:marTop w:val="0"/>
          <w:marBottom w:val="0"/>
          <w:divBdr>
            <w:top w:val="none" w:sz="0" w:space="0" w:color="auto"/>
            <w:left w:val="none" w:sz="0" w:space="0" w:color="auto"/>
            <w:bottom w:val="none" w:sz="0" w:space="0" w:color="auto"/>
            <w:right w:val="none" w:sz="0" w:space="0" w:color="auto"/>
          </w:divBdr>
        </w:div>
        <w:div w:id="1470365863">
          <w:marLeft w:val="0"/>
          <w:marRight w:val="0"/>
          <w:marTop w:val="0"/>
          <w:marBottom w:val="0"/>
          <w:divBdr>
            <w:top w:val="none" w:sz="0" w:space="0" w:color="auto"/>
            <w:left w:val="none" w:sz="0" w:space="0" w:color="auto"/>
            <w:bottom w:val="none" w:sz="0" w:space="0" w:color="auto"/>
            <w:right w:val="none" w:sz="0" w:space="0" w:color="auto"/>
          </w:divBdr>
        </w:div>
        <w:div w:id="2124684382">
          <w:marLeft w:val="0"/>
          <w:marRight w:val="0"/>
          <w:marTop w:val="0"/>
          <w:marBottom w:val="0"/>
          <w:divBdr>
            <w:top w:val="none" w:sz="0" w:space="0" w:color="auto"/>
            <w:left w:val="none" w:sz="0" w:space="0" w:color="auto"/>
            <w:bottom w:val="none" w:sz="0" w:space="0" w:color="auto"/>
            <w:right w:val="none" w:sz="0" w:space="0" w:color="auto"/>
          </w:divBdr>
        </w:div>
      </w:divsChild>
    </w:div>
    <w:div w:id="1522167242">
      <w:bodyDiv w:val="1"/>
      <w:marLeft w:val="0"/>
      <w:marRight w:val="0"/>
      <w:marTop w:val="0"/>
      <w:marBottom w:val="0"/>
      <w:divBdr>
        <w:top w:val="none" w:sz="0" w:space="0" w:color="auto"/>
        <w:left w:val="none" w:sz="0" w:space="0" w:color="auto"/>
        <w:bottom w:val="none" w:sz="0" w:space="0" w:color="auto"/>
        <w:right w:val="none" w:sz="0" w:space="0" w:color="auto"/>
      </w:divBdr>
    </w:div>
    <w:div w:id="1539322211">
      <w:bodyDiv w:val="1"/>
      <w:marLeft w:val="0"/>
      <w:marRight w:val="0"/>
      <w:marTop w:val="0"/>
      <w:marBottom w:val="0"/>
      <w:divBdr>
        <w:top w:val="none" w:sz="0" w:space="0" w:color="auto"/>
        <w:left w:val="none" w:sz="0" w:space="0" w:color="auto"/>
        <w:bottom w:val="none" w:sz="0" w:space="0" w:color="auto"/>
        <w:right w:val="none" w:sz="0" w:space="0" w:color="auto"/>
      </w:divBdr>
    </w:div>
    <w:div w:id="1541431238">
      <w:bodyDiv w:val="1"/>
      <w:marLeft w:val="0"/>
      <w:marRight w:val="0"/>
      <w:marTop w:val="0"/>
      <w:marBottom w:val="0"/>
      <w:divBdr>
        <w:top w:val="none" w:sz="0" w:space="0" w:color="auto"/>
        <w:left w:val="none" w:sz="0" w:space="0" w:color="auto"/>
        <w:bottom w:val="none" w:sz="0" w:space="0" w:color="auto"/>
        <w:right w:val="none" w:sz="0" w:space="0" w:color="auto"/>
      </w:divBdr>
    </w:div>
    <w:div w:id="1545604184">
      <w:bodyDiv w:val="1"/>
      <w:marLeft w:val="0"/>
      <w:marRight w:val="0"/>
      <w:marTop w:val="0"/>
      <w:marBottom w:val="0"/>
      <w:divBdr>
        <w:top w:val="none" w:sz="0" w:space="0" w:color="auto"/>
        <w:left w:val="none" w:sz="0" w:space="0" w:color="auto"/>
        <w:bottom w:val="none" w:sz="0" w:space="0" w:color="auto"/>
        <w:right w:val="none" w:sz="0" w:space="0" w:color="auto"/>
      </w:divBdr>
    </w:div>
    <w:div w:id="1561558409">
      <w:bodyDiv w:val="1"/>
      <w:marLeft w:val="0"/>
      <w:marRight w:val="0"/>
      <w:marTop w:val="0"/>
      <w:marBottom w:val="0"/>
      <w:divBdr>
        <w:top w:val="none" w:sz="0" w:space="0" w:color="auto"/>
        <w:left w:val="none" w:sz="0" w:space="0" w:color="auto"/>
        <w:bottom w:val="none" w:sz="0" w:space="0" w:color="auto"/>
        <w:right w:val="none" w:sz="0" w:space="0" w:color="auto"/>
      </w:divBdr>
    </w:div>
    <w:div w:id="1563827467">
      <w:bodyDiv w:val="1"/>
      <w:marLeft w:val="0"/>
      <w:marRight w:val="0"/>
      <w:marTop w:val="0"/>
      <w:marBottom w:val="0"/>
      <w:divBdr>
        <w:top w:val="none" w:sz="0" w:space="0" w:color="auto"/>
        <w:left w:val="none" w:sz="0" w:space="0" w:color="auto"/>
        <w:bottom w:val="none" w:sz="0" w:space="0" w:color="auto"/>
        <w:right w:val="none" w:sz="0" w:space="0" w:color="auto"/>
      </w:divBdr>
    </w:div>
    <w:div w:id="1565067987">
      <w:bodyDiv w:val="1"/>
      <w:marLeft w:val="0"/>
      <w:marRight w:val="0"/>
      <w:marTop w:val="0"/>
      <w:marBottom w:val="0"/>
      <w:divBdr>
        <w:top w:val="none" w:sz="0" w:space="0" w:color="auto"/>
        <w:left w:val="none" w:sz="0" w:space="0" w:color="auto"/>
        <w:bottom w:val="none" w:sz="0" w:space="0" w:color="auto"/>
        <w:right w:val="none" w:sz="0" w:space="0" w:color="auto"/>
      </w:divBdr>
    </w:div>
    <w:div w:id="1601985355">
      <w:bodyDiv w:val="1"/>
      <w:marLeft w:val="0"/>
      <w:marRight w:val="0"/>
      <w:marTop w:val="0"/>
      <w:marBottom w:val="0"/>
      <w:divBdr>
        <w:top w:val="none" w:sz="0" w:space="0" w:color="auto"/>
        <w:left w:val="none" w:sz="0" w:space="0" w:color="auto"/>
        <w:bottom w:val="none" w:sz="0" w:space="0" w:color="auto"/>
        <w:right w:val="none" w:sz="0" w:space="0" w:color="auto"/>
      </w:divBdr>
    </w:div>
    <w:div w:id="1612593887">
      <w:bodyDiv w:val="1"/>
      <w:marLeft w:val="0"/>
      <w:marRight w:val="0"/>
      <w:marTop w:val="0"/>
      <w:marBottom w:val="0"/>
      <w:divBdr>
        <w:top w:val="none" w:sz="0" w:space="0" w:color="auto"/>
        <w:left w:val="none" w:sz="0" w:space="0" w:color="auto"/>
        <w:bottom w:val="none" w:sz="0" w:space="0" w:color="auto"/>
        <w:right w:val="none" w:sz="0" w:space="0" w:color="auto"/>
      </w:divBdr>
    </w:div>
    <w:div w:id="1625426730">
      <w:bodyDiv w:val="1"/>
      <w:marLeft w:val="0"/>
      <w:marRight w:val="0"/>
      <w:marTop w:val="0"/>
      <w:marBottom w:val="0"/>
      <w:divBdr>
        <w:top w:val="none" w:sz="0" w:space="0" w:color="auto"/>
        <w:left w:val="none" w:sz="0" w:space="0" w:color="auto"/>
        <w:bottom w:val="none" w:sz="0" w:space="0" w:color="auto"/>
        <w:right w:val="none" w:sz="0" w:space="0" w:color="auto"/>
      </w:divBdr>
    </w:div>
    <w:div w:id="1642420832">
      <w:bodyDiv w:val="1"/>
      <w:marLeft w:val="0"/>
      <w:marRight w:val="0"/>
      <w:marTop w:val="0"/>
      <w:marBottom w:val="0"/>
      <w:divBdr>
        <w:top w:val="none" w:sz="0" w:space="0" w:color="auto"/>
        <w:left w:val="none" w:sz="0" w:space="0" w:color="auto"/>
        <w:bottom w:val="none" w:sz="0" w:space="0" w:color="auto"/>
        <w:right w:val="none" w:sz="0" w:space="0" w:color="auto"/>
      </w:divBdr>
    </w:div>
    <w:div w:id="1666978817">
      <w:bodyDiv w:val="1"/>
      <w:marLeft w:val="0"/>
      <w:marRight w:val="0"/>
      <w:marTop w:val="0"/>
      <w:marBottom w:val="0"/>
      <w:divBdr>
        <w:top w:val="none" w:sz="0" w:space="0" w:color="auto"/>
        <w:left w:val="none" w:sz="0" w:space="0" w:color="auto"/>
        <w:bottom w:val="none" w:sz="0" w:space="0" w:color="auto"/>
        <w:right w:val="none" w:sz="0" w:space="0" w:color="auto"/>
      </w:divBdr>
    </w:div>
    <w:div w:id="1667857717">
      <w:bodyDiv w:val="1"/>
      <w:marLeft w:val="0"/>
      <w:marRight w:val="0"/>
      <w:marTop w:val="0"/>
      <w:marBottom w:val="0"/>
      <w:divBdr>
        <w:top w:val="none" w:sz="0" w:space="0" w:color="auto"/>
        <w:left w:val="none" w:sz="0" w:space="0" w:color="auto"/>
        <w:bottom w:val="none" w:sz="0" w:space="0" w:color="auto"/>
        <w:right w:val="none" w:sz="0" w:space="0" w:color="auto"/>
      </w:divBdr>
    </w:div>
    <w:div w:id="1677032282">
      <w:bodyDiv w:val="1"/>
      <w:marLeft w:val="0"/>
      <w:marRight w:val="0"/>
      <w:marTop w:val="0"/>
      <w:marBottom w:val="0"/>
      <w:divBdr>
        <w:top w:val="none" w:sz="0" w:space="0" w:color="auto"/>
        <w:left w:val="none" w:sz="0" w:space="0" w:color="auto"/>
        <w:bottom w:val="none" w:sz="0" w:space="0" w:color="auto"/>
        <w:right w:val="none" w:sz="0" w:space="0" w:color="auto"/>
      </w:divBdr>
    </w:div>
    <w:div w:id="1691250649">
      <w:bodyDiv w:val="1"/>
      <w:marLeft w:val="0"/>
      <w:marRight w:val="0"/>
      <w:marTop w:val="0"/>
      <w:marBottom w:val="0"/>
      <w:divBdr>
        <w:top w:val="none" w:sz="0" w:space="0" w:color="auto"/>
        <w:left w:val="none" w:sz="0" w:space="0" w:color="auto"/>
        <w:bottom w:val="none" w:sz="0" w:space="0" w:color="auto"/>
        <w:right w:val="none" w:sz="0" w:space="0" w:color="auto"/>
      </w:divBdr>
    </w:div>
    <w:div w:id="1699618344">
      <w:bodyDiv w:val="1"/>
      <w:marLeft w:val="0"/>
      <w:marRight w:val="0"/>
      <w:marTop w:val="0"/>
      <w:marBottom w:val="0"/>
      <w:divBdr>
        <w:top w:val="none" w:sz="0" w:space="0" w:color="auto"/>
        <w:left w:val="none" w:sz="0" w:space="0" w:color="auto"/>
        <w:bottom w:val="none" w:sz="0" w:space="0" w:color="auto"/>
        <w:right w:val="none" w:sz="0" w:space="0" w:color="auto"/>
      </w:divBdr>
    </w:div>
    <w:div w:id="1717387202">
      <w:bodyDiv w:val="1"/>
      <w:marLeft w:val="0"/>
      <w:marRight w:val="0"/>
      <w:marTop w:val="0"/>
      <w:marBottom w:val="0"/>
      <w:divBdr>
        <w:top w:val="none" w:sz="0" w:space="0" w:color="auto"/>
        <w:left w:val="none" w:sz="0" w:space="0" w:color="auto"/>
        <w:bottom w:val="none" w:sz="0" w:space="0" w:color="auto"/>
        <w:right w:val="none" w:sz="0" w:space="0" w:color="auto"/>
      </w:divBdr>
      <w:divsChild>
        <w:div w:id="80756065">
          <w:marLeft w:val="0"/>
          <w:marRight w:val="0"/>
          <w:marTop w:val="0"/>
          <w:marBottom w:val="0"/>
          <w:divBdr>
            <w:top w:val="none" w:sz="0" w:space="0" w:color="auto"/>
            <w:left w:val="none" w:sz="0" w:space="0" w:color="auto"/>
            <w:bottom w:val="none" w:sz="0" w:space="0" w:color="auto"/>
            <w:right w:val="none" w:sz="0" w:space="0" w:color="auto"/>
          </w:divBdr>
        </w:div>
        <w:div w:id="269289615">
          <w:marLeft w:val="0"/>
          <w:marRight w:val="0"/>
          <w:marTop w:val="0"/>
          <w:marBottom w:val="0"/>
          <w:divBdr>
            <w:top w:val="none" w:sz="0" w:space="0" w:color="auto"/>
            <w:left w:val="none" w:sz="0" w:space="0" w:color="auto"/>
            <w:bottom w:val="none" w:sz="0" w:space="0" w:color="auto"/>
            <w:right w:val="none" w:sz="0" w:space="0" w:color="auto"/>
          </w:divBdr>
          <w:divsChild>
            <w:div w:id="1355183790">
              <w:marLeft w:val="0"/>
              <w:marRight w:val="0"/>
              <w:marTop w:val="0"/>
              <w:marBottom w:val="300"/>
              <w:divBdr>
                <w:top w:val="none" w:sz="0" w:space="0" w:color="auto"/>
                <w:left w:val="none" w:sz="0" w:space="0" w:color="auto"/>
                <w:bottom w:val="none" w:sz="0" w:space="0" w:color="auto"/>
                <w:right w:val="none" w:sz="0" w:space="0" w:color="auto"/>
              </w:divBdr>
            </w:div>
          </w:divsChild>
        </w:div>
        <w:div w:id="1280531489">
          <w:marLeft w:val="0"/>
          <w:marRight w:val="0"/>
          <w:marTop w:val="0"/>
          <w:marBottom w:val="0"/>
          <w:divBdr>
            <w:top w:val="none" w:sz="0" w:space="0" w:color="auto"/>
            <w:left w:val="none" w:sz="0" w:space="0" w:color="auto"/>
            <w:bottom w:val="none" w:sz="0" w:space="0" w:color="auto"/>
            <w:right w:val="none" w:sz="0" w:space="0" w:color="auto"/>
          </w:divBdr>
        </w:div>
        <w:div w:id="1396927055">
          <w:marLeft w:val="0"/>
          <w:marRight w:val="0"/>
          <w:marTop w:val="0"/>
          <w:marBottom w:val="0"/>
          <w:divBdr>
            <w:top w:val="none" w:sz="0" w:space="0" w:color="auto"/>
            <w:left w:val="none" w:sz="0" w:space="0" w:color="auto"/>
            <w:bottom w:val="none" w:sz="0" w:space="0" w:color="auto"/>
            <w:right w:val="none" w:sz="0" w:space="0" w:color="auto"/>
          </w:divBdr>
        </w:div>
        <w:div w:id="1446266154">
          <w:marLeft w:val="0"/>
          <w:marRight w:val="0"/>
          <w:marTop w:val="0"/>
          <w:marBottom w:val="0"/>
          <w:divBdr>
            <w:top w:val="none" w:sz="0" w:space="0" w:color="auto"/>
            <w:left w:val="none" w:sz="0" w:space="0" w:color="auto"/>
            <w:bottom w:val="none" w:sz="0" w:space="0" w:color="auto"/>
            <w:right w:val="none" w:sz="0" w:space="0" w:color="auto"/>
          </w:divBdr>
        </w:div>
        <w:div w:id="1760757899">
          <w:marLeft w:val="0"/>
          <w:marRight w:val="0"/>
          <w:marTop w:val="0"/>
          <w:marBottom w:val="0"/>
          <w:divBdr>
            <w:top w:val="none" w:sz="0" w:space="0" w:color="auto"/>
            <w:left w:val="none" w:sz="0" w:space="0" w:color="auto"/>
            <w:bottom w:val="none" w:sz="0" w:space="0" w:color="auto"/>
            <w:right w:val="none" w:sz="0" w:space="0" w:color="auto"/>
          </w:divBdr>
        </w:div>
        <w:div w:id="1880235873">
          <w:marLeft w:val="0"/>
          <w:marRight w:val="0"/>
          <w:marTop w:val="0"/>
          <w:marBottom w:val="0"/>
          <w:divBdr>
            <w:top w:val="none" w:sz="0" w:space="0" w:color="auto"/>
            <w:left w:val="none" w:sz="0" w:space="0" w:color="auto"/>
            <w:bottom w:val="none" w:sz="0" w:space="0" w:color="auto"/>
            <w:right w:val="none" w:sz="0" w:space="0" w:color="auto"/>
          </w:divBdr>
        </w:div>
      </w:divsChild>
    </w:div>
    <w:div w:id="1740132149">
      <w:bodyDiv w:val="1"/>
      <w:marLeft w:val="0"/>
      <w:marRight w:val="0"/>
      <w:marTop w:val="0"/>
      <w:marBottom w:val="0"/>
      <w:divBdr>
        <w:top w:val="none" w:sz="0" w:space="0" w:color="auto"/>
        <w:left w:val="none" w:sz="0" w:space="0" w:color="auto"/>
        <w:bottom w:val="none" w:sz="0" w:space="0" w:color="auto"/>
        <w:right w:val="none" w:sz="0" w:space="0" w:color="auto"/>
      </w:divBdr>
    </w:div>
    <w:div w:id="1749421323">
      <w:bodyDiv w:val="1"/>
      <w:marLeft w:val="0"/>
      <w:marRight w:val="0"/>
      <w:marTop w:val="0"/>
      <w:marBottom w:val="0"/>
      <w:divBdr>
        <w:top w:val="none" w:sz="0" w:space="0" w:color="auto"/>
        <w:left w:val="none" w:sz="0" w:space="0" w:color="auto"/>
        <w:bottom w:val="none" w:sz="0" w:space="0" w:color="auto"/>
        <w:right w:val="none" w:sz="0" w:space="0" w:color="auto"/>
      </w:divBdr>
    </w:div>
    <w:div w:id="1781025621">
      <w:bodyDiv w:val="1"/>
      <w:marLeft w:val="0"/>
      <w:marRight w:val="0"/>
      <w:marTop w:val="0"/>
      <w:marBottom w:val="0"/>
      <w:divBdr>
        <w:top w:val="none" w:sz="0" w:space="0" w:color="auto"/>
        <w:left w:val="none" w:sz="0" w:space="0" w:color="auto"/>
        <w:bottom w:val="none" w:sz="0" w:space="0" w:color="auto"/>
        <w:right w:val="none" w:sz="0" w:space="0" w:color="auto"/>
      </w:divBdr>
    </w:div>
    <w:div w:id="1796869411">
      <w:bodyDiv w:val="1"/>
      <w:marLeft w:val="0"/>
      <w:marRight w:val="0"/>
      <w:marTop w:val="0"/>
      <w:marBottom w:val="0"/>
      <w:divBdr>
        <w:top w:val="none" w:sz="0" w:space="0" w:color="auto"/>
        <w:left w:val="none" w:sz="0" w:space="0" w:color="auto"/>
        <w:bottom w:val="none" w:sz="0" w:space="0" w:color="auto"/>
        <w:right w:val="none" w:sz="0" w:space="0" w:color="auto"/>
      </w:divBdr>
    </w:div>
    <w:div w:id="1813911503">
      <w:bodyDiv w:val="1"/>
      <w:marLeft w:val="0"/>
      <w:marRight w:val="0"/>
      <w:marTop w:val="0"/>
      <w:marBottom w:val="0"/>
      <w:divBdr>
        <w:top w:val="none" w:sz="0" w:space="0" w:color="auto"/>
        <w:left w:val="none" w:sz="0" w:space="0" w:color="auto"/>
        <w:bottom w:val="none" w:sz="0" w:space="0" w:color="auto"/>
        <w:right w:val="none" w:sz="0" w:space="0" w:color="auto"/>
      </w:divBdr>
    </w:div>
    <w:div w:id="1820074732">
      <w:bodyDiv w:val="1"/>
      <w:marLeft w:val="0"/>
      <w:marRight w:val="0"/>
      <w:marTop w:val="0"/>
      <w:marBottom w:val="0"/>
      <w:divBdr>
        <w:top w:val="none" w:sz="0" w:space="0" w:color="auto"/>
        <w:left w:val="none" w:sz="0" w:space="0" w:color="auto"/>
        <w:bottom w:val="none" w:sz="0" w:space="0" w:color="auto"/>
        <w:right w:val="none" w:sz="0" w:space="0" w:color="auto"/>
      </w:divBdr>
    </w:div>
    <w:div w:id="1830709243">
      <w:bodyDiv w:val="1"/>
      <w:marLeft w:val="0"/>
      <w:marRight w:val="0"/>
      <w:marTop w:val="0"/>
      <w:marBottom w:val="0"/>
      <w:divBdr>
        <w:top w:val="none" w:sz="0" w:space="0" w:color="auto"/>
        <w:left w:val="none" w:sz="0" w:space="0" w:color="auto"/>
        <w:bottom w:val="none" w:sz="0" w:space="0" w:color="auto"/>
        <w:right w:val="none" w:sz="0" w:space="0" w:color="auto"/>
      </w:divBdr>
    </w:div>
    <w:div w:id="1840344093">
      <w:bodyDiv w:val="1"/>
      <w:marLeft w:val="0"/>
      <w:marRight w:val="0"/>
      <w:marTop w:val="0"/>
      <w:marBottom w:val="0"/>
      <w:divBdr>
        <w:top w:val="none" w:sz="0" w:space="0" w:color="auto"/>
        <w:left w:val="none" w:sz="0" w:space="0" w:color="auto"/>
        <w:bottom w:val="none" w:sz="0" w:space="0" w:color="auto"/>
        <w:right w:val="none" w:sz="0" w:space="0" w:color="auto"/>
      </w:divBdr>
    </w:div>
    <w:div w:id="1858274950">
      <w:bodyDiv w:val="1"/>
      <w:marLeft w:val="0"/>
      <w:marRight w:val="0"/>
      <w:marTop w:val="0"/>
      <w:marBottom w:val="0"/>
      <w:divBdr>
        <w:top w:val="none" w:sz="0" w:space="0" w:color="auto"/>
        <w:left w:val="none" w:sz="0" w:space="0" w:color="auto"/>
        <w:bottom w:val="none" w:sz="0" w:space="0" w:color="auto"/>
        <w:right w:val="none" w:sz="0" w:space="0" w:color="auto"/>
      </w:divBdr>
      <w:divsChild>
        <w:div w:id="262418814">
          <w:marLeft w:val="0"/>
          <w:marRight w:val="0"/>
          <w:marTop w:val="0"/>
          <w:marBottom w:val="0"/>
          <w:divBdr>
            <w:top w:val="none" w:sz="0" w:space="0" w:color="auto"/>
            <w:left w:val="none" w:sz="0" w:space="0" w:color="auto"/>
            <w:bottom w:val="none" w:sz="0" w:space="0" w:color="auto"/>
            <w:right w:val="none" w:sz="0" w:space="0" w:color="auto"/>
          </w:divBdr>
        </w:div>
        <w:div w:id="624699453">
          <w:marLeft w:val="0"/>
          <w:marRight w:val="0"/>
          <w:marTop w:val="0"/>
          <w:marBottom w:val="0"/>
          <w:divBdr>
            <w:top w:val="none" w:sz="0" w:space="0" w:color="auto"/>
            <w:left w:val="none" w:sz="0" w:space="0" w:color="auto"/>
            <w:bottom w:val="none" w:sz="0" w:space="0" w:color="auto"/>
            <w:right w:val="none" w:sz="0" w:space="0" w:color="auto"/>
          </w:divBdr>
        </w:div>
        <w:div w:id="878663137">
          <w:marLeft w:val="0"/>
          <w:marRight w:val="0"/>
          <w:marTop w:val="0"/>
          <w:marBottom w:val="0"/>
          <w:divBdr>
            <w:top w:val="none" w:sz="0" w:space="0" w:color="auto"/>
            <w:left w:val="none" w:sz="0" w:space="0" w:color="auto"/>
            <w:bottom w:val="none" w:sz="0" w:space="0" w:color="auto"/>
            <w:right w:val="none" w:sz="0" w:space="0" w:color="auto"/>
          </w:divBdr>
        </w:div>
        <w:div w:id="930116499">
          <w:marLeft w:val="0"/>
          <w:marRight w:val="0"/>
          <w:marTop w:val="0"/>
          <w:marBottom w:val="0"/>
          <w:divBdr>
            <w:top w:val="none" w:sz="0" w:space="0" w:color="auto"/>
            <w:left w:val="none" w:sz="0" w:space="0" w:color="auto"/>
            <w:bottom w:val="none" w:sz="0" w:space="0" w:color="auto"/>
            <w:right w:val="none" w:sz="0" w:space="0" w:color="auto"/>
          </w:divBdr>
        </w:div>
        <w:div w:id="1307124445">
          <w:marLeft w:val="0"/>
          <w:marRight w:val="0"/>
          <w:marTop w:val="0"/>
          <w:marBottom w:val="0"/>
          <w:divBdr>
            <w:top w:val="none" w:sz="0" w:space="0" w:color="auto"/>
            <w:left w:val="none" w:sz="0" w:space="0" w:color="auto"/>
            <w:bottom w:val="none" w:sz="0" w:space="0" w:color="auto"/>
            <w:right w:val="none" w:sz="0" w:space="0" w:color="auto"/>
          </w:divBdr>
        </w:div>
        <w:div w:id="1853954833">
          <w:marLeft w:val="0"/>
          <w:marRight w:val="0"/>
          <w:marTop w:val="0"/>
          <w:marBottom w:val="0"/>
          <w:divBdr>
            <w:top w:val="none" w:sz="0" w:space="0" w:color="auto"/>
            <w:left w:val="none" w:sz="0" w:space="0" w:color="auto"/>
            <w:bottom w:val="none" w:sz="0" w:space="0" w:color="auto"/>
            <w:right w:val="none" w:sz="0" w:space="0" w:color="auto"/>
          </w:divBdr>
          <w:divsChild>
            <w:div w:id="1660208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62890754">
      <w:bodyDiv w:val="1"/>
      <w:marLeft w:val="0"/>
      <w:marRight w:val="0"/>
      <w:marTop w:val="0"/>
      <w:marBottom w:val="0"/>
      <w:divBdr>
        <w:top w:val="none" w:sz="0" w:space="0" w:color="auto"/>
        <w:left w:val="none" w:sz="0" w:space="0" w:color="auto"/>
        <w:bottom w:val="none" w:sz="0" w:space="0" w:color="auto"/>
        <w:right w:val="none" w:sz="0" w:space="0" w:color="auto"/>
      </w:divBdr>
    </w:div>
    <w:div w:id="1876498797">
      <w:bodyDiv w:val="1"/>
      <w:marLeft w:val="0"/>
      <w:marRight w:val="0"/>
      <w:marTop w:val="0"/>
      <w:marBottom w:val="0"/>
      <w:divBdr>
        <w:top w:val="none" w:sz="0" w:space="0" w:color="auto"/>
        <w:left w:val="none" w:sz="0" w:space="0" w:color="auto"/>
        <w:bottom w:val="none" w:sz="0" w:space="0" w:color="auto"/>
        <w:right w:val="none" w:sz="0" w:space="0" w:color="auto"/>
      </w:divBdr>
    </w:div>
    <w:div w:id="1877693601">
      <w:bodyDiv w:val="1"/>
      <w:marLeft w:val="0"/>
      <w:marRight w:val="0"/>
      <w:marTop w:val="0"/>
      <w:marBottom w:val="0"/>
      <w:divBdr>
        <w:top w:val="none" w:sz="0" w:space="0" w:color="auto"/>
        <w:left w:val="none" w:sz="0" w:space="0" w:color="auto"/>
        <w:bottom w:val="none" w:sz="0" w:space="0" w:color="auto"/>
        <w:right w:val="none" w:sz="0" w:space="0" w:color="auto"/>
      </w:divBdr>
    </w:div>
    <w:div w:id="1879465409">
      <w:bodyDiv w:val="1"/>
      <w:marLeft w:val="0"/>
      <w:marRight w:val="0"/>
      <w:marTop w:val="0"/>
      <w:marBottom w:val="0"/>
      <w:divBdr>
        <w:top w:val="none" w:sz="0" w:space="0" w:color="auto"/>
        <w:left w:val="none" w:sz="0" w:space="0" w:color="auto"/>
        <w:bottom w:val="none" w:sz="0" w:space="0" w:color="auto"/>
        <w:right w:val="none" w:sz="0" w:space="0" w:color="auto"/>
      </w:divBdr>
    </w:div>
    <w:div w:id="1883639621">
      <w:bodyDiv w:val="1"/>
      <w:marLeft w:val="0"/>
      <w:marRight w:val="0"/>
      <w:marTop w:val="0"/>
      <w:marBottom w:val="0"/>
      <w:divBdr>
        <w:top w:val="none" w:sz="0" w:space="0" w:color="auto"/>
        <w:left w:val="none" w:sz="0" w:space="0" w:color="auto"/>
        <w:bottom w:val="none" w:sz="0" w:space="0" w:color="auto"/>
        <w:right w:val="none" w:sz="0" w:space="0" w:color="auto"/>
      </w:divBdr>
    </w:div>
    <w:div w:id="1894925152">
      <w:bodyDiv w:val="1"/>
      <w:marLeft w:val="0"/>
      <w:marRight w:val="0"/>
      <w:marTop w:val="0"/>
      <w:marBottom w:val="0"/>
      <w:divBdr>
        <w:top w:val="none" w:sz="0" w:space="0" w:color="auto"/>
        <w:left w:val="none" w:sz="0" w:space="0" w:color="auto"/>
        <w:bottom w:val="none" w:sz="0" w:space="0" w:color="auto"/>
        <w:right w:val="none" w:sz="0" w:space="0" w:color="auto"/>
      </w:divBdr>
    </w:div>
    <w:div w:id="1903783182">
      <w:bodyDiv w:val="1"/>
      <w:marLeft w:val="0"/>
      <w:marRight w:val="0"/>
      <w:marTop w:val="0"/>
      <w:marBottom w:val="0"/>
      <w:divBdr>
        <w:top w:val="none" w:sz="0" w:space="0" w:color="auto"/>
        <w:left w:val="none" w:sz="0" w:space="0" w:color="auto"/>
        <w:bottom w:val="none" w:sz="0" w:space="0" w:color="auto"/>
        <w:right w:val="none" w:sz="0" w:space="0" w:color="auto"/>
      </w:divBdr>
    </w:div>
    <w:div w:id="1905336987">
      <w:bodyDiv w:val="1"/>
      <w:marLeft w:val="0"/>
      <w:marRight w:val="0"/>
      <w:marTop w:val="0"/>
      <w:marBottom w:val="0"/>
      <w:divBdr>
        <w:top w:val="none" w:sz="0" w:space="0" w:color="auto"/>
        <w:left w:val="none" w:sz="0" w:space="0" w:color="auto"/>
        <w:bottom w:val="none" w:sz="0" w:space="0" w:color="auto"/>
        <w:right w:val="none" w:sz="0" w:space="0" w:color="auto"/>
      </w:divBdr>
    </w:div>
    <w:div w:id="1914851226">
      <w:bodyDiv w:val="1"/>
      <w:marLeft w:val="0"/>
      <w:marRight w:val="0"/>
      <w:marTop w:val="0"/>
      <w:marBottom w:val="0"/>
      <w:divBdr>
        <w:top w:val="none" w:sz="0" w:space="0" w:color="auto"/>
        <w:left w:val="none" w:sz="0" w:space="0" w:color="auto"/>
        <w:bottom w:val="none" w:sz="0" w:space="0" w:color="auto"/>
        <w:right w:val="none" w:sz="0" w:space="0" w:color="auto"/>
      </w:divBdr>
    </w:div>
    <w:div w:id="1930313959">
      <w:bodyDiv w:val="1"/>
      <w:marLeft w:val="0"/>
      <w:marRight w:val="0"/>
      <w:marTop w:val="0"/>
      <w:marBottom w:val="0"/>
      <w:divBdr>
        <w:top w:val="none" w:sz="0" w:space="0" w:color="auto"/>
        <w:left w:val="none" w:sz="0" w:space="0" w:color="auto"/>
        <w:bottom w:val="none" w:sz="0" w:space="0" w:color="auto"/>
        <w:right w:val="none" w:sz="0" w:space="0" w:color="auto"/>
      </w:divBdr>
      <w:divsChild>
        <w:div w:id="59913696">
          <w:marLeft w:val="0"/>
          <w:marRight w:val="0"/>
          <w:marTop w:val="0"/>
          <w:marBottom w:val="0"/>
          <w:divBdr>
            <w:top w:val="none" w:sz="0" w:space="0" w:color="auto"/>
            <w:left w:val="none" w:sz="0" w:space="0" w:color="auto"/>
            <w:bottom w:val="none" w:sz="0" w:space="0" w:color="auto"/>
            <w:right w:val="none" w:sz="0" w:space="0" w:color="auto"/>
          </w:divBdr>
        </w:div>
        <w:div w:id="912619321">
          <w:marLeft w:val="0"/>
          <w:marRight w:val="0"/>
          <w:marTop w:val="0"/>
          <w:marBottom w:val="0"/>
          <w:divBdr>
            <w:top w:val="none" w:sz="0" w:space="0" w:color="auto"/>
            <w:left w:val="none" w:sz="0" w:space="0" w:color="auto"/>
            <w:bottom w:val="none" w:sz="0" w:space="0" w:color="auto"/>
            <w:right w:val="none" w:sz="0" w:space="0" w:color="auto"/>
          </w:divBdr>
        </w:div>
        <w:div w:id="995111709">
          <w:marLeft w:val="0"/>
          <w:marRight w:val="0"/>
          <w:marTop w:val="0"/>
          <w:marBottom w:val="0"/>
          <w:divBdr>
            <w:top w:val="none" w:sz="0" w:space="0" w:color="auto"/>
            <w:left w:val="none" w:sz="0" w:space="0" w:color="auto"/>
            <w:bottom w:val="none" w:sz="0" w:space="0" w:color="auto"/>
            <w:right w:val="none" w:sz="0" w:space="0" w:color="auto"/>
          </w:divBdr>
        </w:div>
        <w:div w:id="1035691163">
          <w:marLeft w:val="0"/>
          <w:marRight w:val="0"/>
          <w:marTop w:val="0"/>
          <w:marBottom w:val="0"/>
          <w:divBdr>
            <w:top w:val="none" w:sz="0" w:space="0" w:color="auto"/>
            <w:left w:val="none" w:sz="0" w:space="0" w:color="auto"/>
            <w:bottom w:val="none" w:sz="0" w:space="0" w:color="auto"/>
            <w:right w:val="none" w:sz="0" w:space="0" w:color="auto"/>
          </w:divBdr>
        </w:div>
        <w:div w:id="1701280468">
          <w:marLeft w:val="0"/>
          <w:marRight w:val="0"/>
          <w:marTop w:val="0"/>
          <w:marBottom w:val="0"/>
          <w:divBdr>
            <w:top w:val="none" w:sz="0" w:space="0" w:color="auto"/>
            <w:left w:val="none" w:sz="0" w:space="0" w:color="auto"/>
            <w:bottom w:val="none" w:sz="0" w:space="0" w:color="auto"/>
            <w:right w:val="none" w:sz="0" w:space="0" w:color="auto"/>
          </w:divBdr>
        </w:div>
        <w:div w:id="1788740311">
          <w:marLeft w:val="0"/>
          <w:marRight w:val="0"/>
          <w:marTop w:val="0"/>
          <w:marBottom w:val="0"/>
          <w:divBdr>
            <w:top w:val="none" w:sz="0" w:space="0" w:color="auto"/>
            <w:left w:val="none" w:sz="0" w:space="0" w:color="auto"/>
            <w:bottom w:val="none" w:sz="0" w:space="0" w:color="auto"/>
            <w:right w:val="none" w:sz="0" w:space="0" w:color="auto"/>
          </w:divBdr>
        </w:div>
        <w:div w:id="1834182524">
          <w:marLeft w:val="0"/>
          <w:marRight w:val="0"/>
          <w:marTop w:val="0"/>
          <w:marBottom w:val="0"/>
          <w:divBdr>
            <w:top w:val="none" w:sz="0" w:space="0" w:color="auto"/>
            <w:left w:val="none" w:sz="0" w:space="0" w:color="auto"/>
            <w:bottom w:val="none" w:sz="0" w:space="0" w:color="auto"/>
            <w:right w:val="none" w:sz="0" w:space="0" w:color="auto"/>
          </w:divBdr>
        </w:div>
      </w:divsChild>
    </w:div>
    <w:div w:id="1970672252">
      <w:bodyDiv w:val="1"/>
      <w:marLeft w:val="0"/>
      <w:marRight w:val="0"/>
      <w:marTop w:val="0"/>
      <w:marBottom w:val="0"/>
      <w:divBdr>
        <w:top w:val="none" w:sz="0" w:space="0" w:color="auto"/>
        <w:left w:val="none" w:sz="0" w:space="0" w:color="auto"/>
        <w:bottom w:val="none" w:sz="0" w:space="0" w:color="auto"/>
        <w:right w:val="none" w:sz="0" w:space="0" w:color="auto"/>
      </w:divBdr>
    </w:div>
    <w:div w:id="1990665351">
      <w:bodyDiv w:val="1"/>
      <w:marLeft w:val="0"/>
      <w:marRight w:val="0"/>
      <w:marTop w:val="0"/>
      <w:marBottom w:val="0"/>
      <w:divBdr>
        <w:top w:val="none" w:sz="0" w:space="0" w:color="auto"/>
        <w:left w:val="none" w:sz="0" w:space="0" w:color="auto"/>
        <w:bottom w:val="none" w:sz="0" w:space="0" w:color="auto"/>
        <w:right w:val="none" w:sz="0" w:space="0" w:color="auto"/>
      </w:divBdr>
    </w:div>
    <w:div w:id="1997610622">
      <w:bodyDiv w:val="1"/>
      <w:marLeft w:val="0"/>
      <w:marRight w:val="0"/>
      <w:marTop w:val="0"/>
      <w:marBottom w:val="0"/>
      <w:divBdr>
        <w:top w:val="none" w:sz="0" w:space="0" w:color="auto"/>
        <w:left w:val="none" w:sz="0" w:space="0" w:color="auto"/>
        <w:bottom w:val="none" w:sz="0" w:space="0" w:color="auto"/>
        <w:right w:val="none" w:sz="0" w:space="0" w:color="auto"/>
      </w:divBdr>
    </w:div>
    <w:div w:id="2017878784">
      <w:bodyDiv w:val="1"/>
      <w:marLeft w:val="0"/>
      <w:marRight w:val="0"/>
      <w:marTop w:val="0"/>
      <w:marBottom w:val="0"/>
      <w:divBdr>
        <w:top w:val="none" w:sz="0" w:space="0" w:color="auto"/>
        <w:left w:val="none" w:sz="0" w:space="0" w:color="auto"/>
        <w:bottom w:val="none" w:sz="0" w:space="0" w:color="auto"/>
        <w:right w:val="none" w:sz="0" w:space="0" w:color="auto"/>
      </w:divBdr>
    </w:div>
    <w:div w:id="2028367957">
      <w:bodyDiv w:val="1"/>
      <w:marLeft w:val="0"/>
      <w:marRight w:val="0"/>
      <w:marTop w:val="0"/>
      <w:marBottom w:val="0"/>
      <w:divBdr>
        <w:top w:val="none" w:sz="0" w:space="0" w:color="auto"/>
        <w:left w:val="none" w:sz="0" w:space="0" w:color="auto"/>
        <w:bottom w:val="none" w:sz="0" w:space="0" w:color="auto"/>
        <w:right w:val="none" w:sz="0" w:space="0" w:color="auto"/>
      </w:divBdr>
      <w:divsChild>
        <w:div w:id="32967257">
          <w:marLeft w:val="0"/>
          <w:marRight w:val="0"/>
          <w:marTop w:val="0"/>
          <w:marBottom w:val="0"/>
          <w:divBdr>
            <w:top w:val="none" w:sz="0" w:space="0" w:color="auto"/>
            <w:left w:val="none" w:sz="0" w:space="0" w:color="auto"/>
            <w:bottom w:val="none" w:sz="0" w:space="0" w:color="auto"/>
            <w:right w:val="none" w:sz="0" w:space="0" w:color="auto"/>
          </w:divBdr>
        </w:div>
        <w:div w:id="1603151815">
          <w:marLeft w:val="0"/>
          <w:marRight w:val="0"/>
          <w:marTop w:val="0"/>
          <w:marBottom w:val="0"/>
          <w:divBdr>
            <w:top w:val="none" w:sz="0" w:space="0" w:color="auto"/>
            <w:left w:val="none" w:sz="0" w:space="0" w:color="auto"/>
            <w:bottom w:val="none" w:sz="0" w:space="0" w:color="auto"/>
            <w:right w:val="none" w:sz="0" w:space="0" w:color="auto"/>
          </w:divBdr>
        </w:div>
      </w:divsChild>
    </w:div>
    <w:div w:id="2028631559">
      <w:bodyDiv w:val="1"/>
      <w:marLeft w:val="0"/>
      <w:marRight w:val="0"/>
      <w:marTop w:val="0"/>
      <w:marBottom w:val="0"/>
      <w:divBdr>
        <w:top w:val="none" w:sz="0" w:space="0" w:color="auto"/>
        <w:left w:val="none" w:sz="0" w:space="0" w:color="auto"/>
        <w:bottom w:val="none" w:sz="0" w:space="0" w:color="auto"/>
        <w:right w:val="none" w:sz="0" w:space="0" w:color="auto"/>
      </w:divBdr>
    </w:div>
    <w:div w:id="2037191825">
      <w:bodyDiv w:val="1"/>
      <w:marLeft w:val="0"/>
      <w:marRight w:val="0"/>
      <w:marTop w:val="0"/>
      <w:marBottom w:val="0"/>
      <w:divBdr>
        <w:top w:val="none" w:sz="0" w:space="0" w:color="auto"/>
        <w:left w:val="none" w:sz="0" w:space="0" w:color="auto"/>
        <w:bottom w:val="none" w:sz="0" w:space="0" w:color="auto"/>
        <w:right w:val="none" w:sz="0" w:space="0" w:color="auto"/>
      </w:divBdr>
    </w:div>
    <w:div w:id="2072843761">
      <w:bodyDiv w:val="1"/>
      <w:marLeft w:val="0"/>
      <w:marRight w:val="0"/>
      <w:marTop w:val="0"/>
      <w:marBottom w:val="0"/>
      <w:divBdr>
        <w:top w:val="none" w:sz="0" w:space="0" w:color="auto"/>
        <w:left w:val="none" w:sz="0" w:space="0" w:color="auto"/>
        <w:bottom w:val="none" w:sz="0" w:space="0" w:color="auto"/>
        <w:right w:val="none" w:sz="0" w:space="0" w:color="auto"/>
      </w:divBdr>
    </w:div>
    <w:div w:id="2095472732">
      <w:bodyDiv w:val="1"/>
      <w:marLeft w:val="0"/>
      <w:marRight w:val="0"/>
      <w:marTop w:val="0"/>
      <w:marBottom w:val="0"/>
      <w:divBdr>
        <w:top w:val="none" w:sz="0" w:space="0" w:color="auto"/>
        <w:left w:val="none" w:sz="0" w:space="0" w:color="auto"/>
        <w:bottom w:val="none" w:sz="0" w:space="0" w:color="auto"/>
        <w:right w:val="none" w:sz="0" w:space="0" w:color="auto"/>
      </w:divBdr>
    </w:div>
    <w:div w:id="2106219435">
      <w:bodyDiv w:val="1"/>
      <w:marLeft w:val="0"/>
      <w:marRight w:val="0"/>
      <w:marTop w:val="0"/>
      <w:marBottom w:val="0"/>
      <w:divBdr>
        <w:top w:val="none" w:sz="0" w:space="0" w:color="auto"/>
        <w:left w:val="none" w:sz="0" w:space="0" w:color="auto"/>
        <w:bottom w:val="none" w:sz="0" w:space="0" w:color="auto"/>
        <w:right w:val="none" w:sz="0" w:space="0" w:color="auto"/>
      </w:divBdr>
    </w:div>
    <w:div w:id="2115595326">
      <w:bodyDiv w:val="1"/>
      <w:marLeft w:val="0"/>
      <w:marRight w:val="0"/>
      <w:marTop w:val="0"/>
      <w:marBottom w:val="0"/>
      <w:divBdr>
        <w:top w:val="none" w:sz="0" w:space="0" w:color="auto"/>
        <w:left w:val="none" w:sz="0" w:space="0" w:color="auto"/>
        <w:bottom w:val="none" w:sz="0" w:space="0" w:color="auto"/>
        <w:right w:val="none" w:sz="0" w:space="0" w:color="auto"/>
      </w:divBdr>
    </w:div>
    <w:div w:id="2123376783">
      <w:bodyDiv w:val="1"/>
      <w:marLeft w:val="0"/>
      <w:marRight w:val="0"/>
      <w:marTop w:val="0"/>
      <w:marBottom w:val="0"/>
      <w:divBdr>
        <w:top w:val="none" w:sz="0" w:space="0" w:color="auto"/>
        <w:left w:val="none" w:sz="0" w:space="0" w:color="auto"/>
        <w:bottom w:val="none" w:sz="0" w:space="0" w:color="auto"/>
        <w:right w:val="none" w:sz="0" w:space="0" w:color="auto"/>
      </w:divBdr>
    </w:div>
    <w:div w:id="2126120587">
      <w:bodyDiv w:val="1"/>
      <w:marLeft w:val="0"/>
      <w:marRight w:val="0"/>
      <w:marTop w:val="0"/>
      <w:marBottom w:val="0"/>
      <w:divBdr>
        <w:top w:val="none" w:sz="0" w:space="0" w:color="auto"/>
        <w:left w:val="none" w:sz="0" w:space="0" w:color="auto"/>
        <w:bottom w:val="none" w:sz="0" w:space="0" w:color="auto"/>
        <w:right w:val="none" w:sz="0" w:space="0" w:color="auto"/>
      </w:divBdr>
    </w:div>
    <w:div w:id="2128156017">
      <w:bodyDiv w:val="1"/>
      <w:marLeft w:val="0"/>
      <w:marRight w:val="0"/>
      <w:marTop w:val="0"/>
      <w:marBottom w:val="0"/>
      <w:divBdr>
        <w:top w:val="none" w:sz="0" w:space="0" w:color="auto"/>
        <w:left w:val="none" w:sz="0" w:space="0" w:color="auto"/>
        <w:bottom w:val="none" w:sz="0" w:space="0" w:color="auto"/>
        <w:right w:val="none" w:sz="0" w:space="0" w:color="auto"/>
      </w:divBdr>
    </w:div>
    <w:div w:id="212946677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388926&amp;dst=101310&amp;field=134&amp;date=08.02.202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consultantplus://offline/ref=9A15BC705B83B425D706B25649CF909DDEC7A63FADEC49EA3F7AD28983F30EA3DEF2A5794DC394D966c9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10F23-78A6-469A-8553-8958E5F8F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9415</Words>
  <Characters>53671</Characters>
  <Application>Microsoft Office Word</Application>
  <DocSecurity>4</DocSecurity>
  <Lines>447</Lines>
  <Paragraphs>125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Home</Company>
  <LinksUpToDate>false</LinksUpToDate>
  <CharactersWithSpaces>62961</CharactersWithSpaces>
  <SharedDoc>false</SharedDoc>
  <HLinks>
    <vt:vector size="24" baseType="variant">
      <vt:variant>
        <vt:i4>2752561</vt:i4>
      </vt:variant>
      <vt:variant>
        <vt:i4>9</vt:i4>
      </vt:variant>
      <vt:variant>
        <vt:i4>0</vt:i4>
      </vt:variant>
      <vt:variant>
        <vt:i4>5</vt:i4>
      </vt:variant>
      <vt:variant>
        <vt:lpwstr>consultantplus://offline/ref=9A15BC705B83B425D706B25649CF909DDEC7A63FADEC49EA3F7AD28983F30EA3DEF2A5794DC394D966c9F</vt:lpwstr>
      </vt:variant>
      <vt:variant>
        <vt:lpwstr/>
      </vt:variant>
      <vt:variant>
        <vt:i4>7733357</vt:i4>
      </vt:variant>
      <vt:variant>
        <vt:i4>6</vt:i4>
      </vt:variant>
      <vt:variant>
        <vt:i4>0</vt:i4>
      </vt:variant>
      <vt:variant>
        <vt:i4>5</vt:i4>
      </vt:variant>
      <vt:variant>
        <vt:lpwstr>https://login.consultant.ru/link/?req=doc&amp;demo=2&amp;base=LAW&amp;n=388926&amp;dst=101310&amp;field=134&amp;date=08.02.2022</vt:lpwstr>
      </vt:variant>
      <vt:variant>
        <vt:lpwstr/>
      </vt:variant>
      <vt:variant>
        <vt:i4>262213</vt:i4>
      </vt:variant>
      <vt:variant>
        <vt:i4>3</vt:i4>
      </vt:variant>
      <vt:variant>
        <vt:i4>0</vt:i4>
      </vt:variant>
      <vt:variant>
        <vt:i4>5</vt:i4>
      </vt:variant>
      <vt:variant>
        <vt:lpwstr/>
      </vt:variant>
      <vt:variant>
        <vt:lpwstr>P1554</vt:lpwstr>
      </vt:variant>
      <vt:variant>
        <vt:i4>589893</vt:i4>
      </vt:variant>
      <vt:variant>
        <vt:i4>0</vt:i4>
      </vt:variant>
      <vt:variant>
        <vt:i4>0</vt:i4>
      </vt:variant>
      <vt:variant>
        <vt:i4>5</vt:i4>
      </vt:variant>
      <vt:variant>
        <vt:lpwstr/>
      </vt:variant>
      <vt:variant>
        <vt:lpwstr>P1581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Крыницина</dc:creator>
  <cp:keywords/>
  <cp:lastModifiedBy>word</cp:lastModifiedBy>
  <cp:revision>2</cp:revision>
  <cp:lastPrinted>2022-12-26T16:23:00Z</cp:lastPrinted>
  <dcterms:created xsi:type="dcterms:W3CDTF">2026-08-28T05:15:00Z</dcterms:created>
  <dcterms:modified xsi:type="dcterms:W3CDTF">2026-08-28T05:15:00Z</dcterms:modified>
</cp:coreProperties>
</file>