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A9" w:rsidRPr="00041740" w:rsidRDefault="00041740" w:rsidP="00041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40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943"/>
        <w:gridCol w:w="1514"/>
        <w:gridCol w:w="1514"/>
        <w:gridCol w:w="1514"/>
        <w:gridCol w:w="1073"/>
        <w:gridCol w:w="1239"/>
        <w:gridCol w:w="1703"/>
        <w:gridCol w:w="1209"/>
      </w:tblGrid>
      <w:tr w:rsidR="00041740" w:rsidRPr="00041740" w:rsidTr="00041740">
        <w:trPr>
          <w:trHeight w:val="998"/>
        </w:trPr>
        <w:tc>
          <w:tcPr>
            <w:tcW w:w="150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041740" w:rsidRPr="00041740" w:rsidTr="00041740">
        <w:trPr>
          <w:trHeight w:val="660"/>
        </w:trPr>
        <w:tc>
          <w:tcPr>
            <w:tcW w:w="150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Оказание услуг по обследованию технического состояния (диагностика) оборудования, с выдачей актов технического заключения</w:t>
            </w:r>
          </w:p>
        </w:tc>
        <w:tc>
          <w:tcPr>
            <w:tcW w:w="3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363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 xml:space="preserve"> 750,00</w:t>
            </w:r>
          </w:p>
        </w:tc>
        <w:tc>
          <w:tcPr>
            <w:tcW w:w="4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3 750,00</w:t>
            </w:r>
          </w:p>
        </w:tc>
        <w:tc>
          <w:tcPr>
            <w:tcW w:w="576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041740" w:rsidRPr="00041740" w:rsidTr="00041740">
        <w:trPr>
          <w:trHeight w:val="206"/>
        </w:trPr>
        <w:tc>
          <w:tcPr>
            <w:tcW w:w="150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740">
              <w:rPr>
                <w:rFonts w:ascii="Times New Roman" w:hAnsi="Times New Roman" w:cs="Times New Roman"/>
                <w:b/>
                <w:sz w:val="24"/>
                <w:szCs w:val="24"/>
              </w:rPr>
              <w:t>3 750,00</w:t>
            </w:r>
          </w:p>
        </w:tc>
        <w:tc>
          <w:tcPr>
            <w:tcW w:w="576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041740" w:rsidRPr="00041740" w:rsidRDefault="00041740" w:rsidP="00041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1) Оказание услуг по обследованию технического состояния (диагностика) оборудования, с выдачей актов технического заключения.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800 + 700 + 750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 750,00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где: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lastRenderedPageBreak/>
        <w:t>1) Оказание услуг по обследованию технического состояния (диагностика) оборудования, с выдачей актов технического заключения.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800 -  750,00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700 -  750,00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750 -  750,00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=50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750,00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6,67 %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Коэффициент вариации составляет 6,67%, полученное значение не превышает 33%. Указанные значения цен считаются однородными и принимаются для расчета НМЦК.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где: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041740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</w:t>
      </w:r>
      <w:proofErr w:type="spellStart"/>
      <w:r w:rsidRPr="00041740">
        <w:rPr>
          <w:rFonts w:ascii="Times New Roman" w:eastAsiaTheme="minorEastAsia" w:hAnsi="Times New Roman" w:cs="Times New Roman"/>
          <w:sz w:val="24"/>
          <w:szCs w:val="24"/>
        </w:rPr>
        <w:t>ых</w:t>
      </w:r>
      <w:proofErr w:type="spellEnd"/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рыночных цен;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041740" w:rsidRPr="00041740" w:rsidRDefault="00041740" w:rsidP="000417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041740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740">
        <w:rPr>
          <w:rFonts w:ascii="Times New Roman" w:hAnsi="Times New Roman" w:cs="Times New Roman"/>
          <w:sz w:val="24"/>
          <w:szCs w:val="24"/>
        </w:rPr>
        <w:t>1) Оказание услуг по обследованию технического состояния (диагностика) оборудования, с выдачей актов технического заключения.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5× 750,00 = 3 750,00 руб.</m:t>
          </m:r>
        </m:oMath>
      </m:oMathPara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41740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041740" w:rsidRPr="00041740" w:rsidRDefault="00041740" w:rsidP="0004174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3 750,00 = 3 750,00 руб.</m:t>
          </m:r>
        </m:oMath>
      </m:oMathPara>
    </w:p>
    <w:bookmarkEnd w:id="0"/>
    <w:p w:rsidR="00041740" w:rsidRPr="00041740" w:rsidRDefault="00041740" w:rsidP="00041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41740" w:rsidRPr="00041740" w:rsidSect="000417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40"/>
    <w:rsid w:val="00041740"/>
    <w:rsid w:val="009A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4174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41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4174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41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2026-08-10T06:34:00Z</dcterms:created>
  <dcterms:modified xsi:type="dcterms:W3CDTF">2026-08-10T06:36:00Z</dcterms:modified>
</cp:coreProperties>
</file>