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F806A" w14:textId="4306B8A7" w:rsidR="00DE22F4" w:rsidRPr="00640713" w:rsidRDefault="005C0DA4" w:rsidP="002C5049">
      <w:pPr>
        <w:pStyle w:val="ConsPlusNormal"/>
        <w:jc w:val="center"/>
        <w:rPr>
          <w:rFonts w:ascii="Times New Roman" w:hAnsi="Times New Roman" w:cs="Times New Roman"/>
          <w:b/>
          <w:sz w:val="24"/>
          <w:szCs w:val="24"/>
        </w:rPr>
      </w:pPr>
      <w:r w:rsidRPr="00640713">
        <w:rPr>
          <w:rFonts w:ascii="Times New Roman" w:hAnsi="Times New Roman" w:cs="Times New Roman"/>
          <w:b/>
          <w:sz w:val="24"/>
          <w:szCs w:val="24"/>
        </w:rPr>
        <w:t>Контракт №</w:t>
      </w:r>
      <w:r w:rsidR="00235AE8" w:rsidRPr="00640713">
        <w:rPr>
          <w:rFonts w:ascii="Times New Roman" w:hAnsi="Times New Roman" w:cs="Times New Roman"/>
          <w:b/>
          <w:sz w:val="24"/>
          <w:szCs w:val="24"/>
        </w:rPr>
        <w:t xml:space="preserve"> </w:t>
      </w:r>
    </w:p>
    <w:p w14:paraId="711D006A" w14:textId="77777777" w:rsidR="00A5151D" w:rsidRPr="00640713" w:rsidRDefault="00A5151D"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99"/>
        <w:gridCol w:w="5548"/>
      </w:tblGrid>
      <w:tr w:rsidR="00591FA3" w:rsidRPr="00640713" w14:paraId="2A558A92" w14:textId="77777777" w:rsidTr="00EC49B5">
        <w:trPr>
          <w:trHeight w:val="68"/>
        </w:trPr>
        <w:tc>
          <w:tcPr>
            <w:tcW w:w="4920" w:type="dxa"/>
          </w:tcPr>
          <w:p w14:paraId="00A5C80A" w14:textId="77777777" w:rsidR="00DD717F" w:rsidRPr="00640713" w:rsidRDefault="00DD717F" w:rsidP="0045447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 xml:space="preserve">г. </w:t>
            </w:r>
            <w:r w:rsidR="00454472" w:rsidRPr="00640713">
              <w:rPr>
                <w:rFonts w:ascii="Times New Roman" w:eastAsia="Times New Roman" w:hAnsi="Times New Roman" w:cs="Times New Roman"/>
                <w:sz w:val="24"/>
                <w:szCs w:val="24"/>
                <w:lang w:eastAsia="ru-RU"/>
              </w:rPr>
              <w:t>Санкт-Петербург</w:t>
            </w:r>
            <w:r w:rsidRPr="00640713">
              <w:rPr>
                <w:rFonts w:ascii="Times New Roman" w:eastAsia="Times New Roman" w:hAnsi="Times New Roman" w:cs="Times New Roman"/>
                <w:sz w:val="24"/>
                <w:szCs w:val="24"/>
                <w:lang w:eastAsia="ru-RU"/>
              </w:rPr>
              <w:t xml:space="preserve">                                                         </w:t>
            </w:r>
          </w:p>
        </w:tc>
        <w:tc>
          <w:tcPr>
            <w:tcW w:w="5712" w:type="dxa"/>
          </w:tcPr>
          <w:p w14:paraId="72F7DFE7" w14:textId="28C99D59" w:rsidR="00DD717F" w:rsidRPr="00640713" w:rsidRDefault="002D23E7" w:rsidP="00AA34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w:t>
            </w:r>
            <w:r w:rsidR="00300AB2" w:rsidRPr="00640713">
              <w:rPr>
                <w:rFonts w:ascii="Times New Roman" w:eastAsia="Times New Roman" w:hAnsi="Times New Roman" w:cs="Times New Roman"/>
                <w:sz w:val="24"/>
                <w:szCs w:val="24"/>
                <w:lang w:eastAsia="ru-RU"/>
              </w:rPr>
              <w:t>___</w:t>
            </w:r>
            <w:r w:rsidR="00BE4100" w:rsidRPr="00640713">
              <w:rPr>
                <w:rFonts w:ascii="Times New Roman" w:eastAsia="Times New Roman" w:hAnsi="Times New Roman" w:cs="Times New Roman"/>
                <w:sz w:val="24"/>
                <w:szCs w:val="24"/>
                <w:lang w:eastAsia="ru-RU"/>
              </w:rPr>
              <w:t>»</w:t>
            </w:r>
            <w:r w:rsidR="00AA3459">
              <w:rPr>
                <w:rFonts w:ascii="Times New Roman" w:eastAsia="Times New Roman" w:hAnsi="Times New Roman" w:cs="Times New Roman"/>
                <w:sz w:val="24"/>
                <w:szCs w:val="24"/>
                <w:lang w:eastAsia="ru-RU"/>
              </w:rPr>
              <w:t xml:space="preserve"> июня </w:t>
            </w:r>
            <w:r w:rsidR="00025C76" w:rsidRPr="00640713">
              <w:rPr>
                <w:rFonts w:ascii="Times New Roman" w:eastAsia="Times New Roman" w:hAnsi="Times New Roman" w:cs="Times New Roman"/>
                <w:sz w:val="24"/>
                <w:szCs w:val="24"/>
                <w:lang w:eastAsia="ru-RU"/>
              </w:rPr>
              <w:t>2026</w:t>
            </w:r>
            <w:r w:rsidR="00DD717F" w:rsidRPr="00640713">
              <w:rPr>
                <w:rFonts w:ascii="Times New Roman" w:eastAsia="Times New Roman" w:hAnsi="Times New Roman" w:cs="Times New Roman"/>
                <w:sz w:val="24"/>
                <w:szCs w:val="24"/>
                <w:lang w:eastAsia="ru-RU"/>
              </w:rPr>
              <w:t xml:space="preserve"> г.</w:t>
            </w:r>
          </w:p>
        </w:tc>
      </w:tr>
    </w:tbl>
    <w:p w14:paraId="2EB1C667" w14:textId="77777777" w:rsidR="00DD717F" w:rsidRPr="00640713" w:rsidRDefault="00DD717F"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78DC612" w14:textId="77777777" w:rsidR="005977C8" w:rsidRPr="00640713"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4F46ACB" w14:textId="6AFEF8D7" w:rsidR="005977C8" w:rsidRPr="00640713" w:rsidRDefault="00454472" w:rsidP="00EF28D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40713">
        <w:rPr>
          <w:rFonts w:ascii="Times New Roman" w:eastAsia="Times New Roman" w:hAnsi="Times New Roman" w:cs="Times New Roman"/>
          <w:b/>
          <w:sz w:val="24"/>
          <w:szCs w:val="24"/>
          <w:shd w:val="clear" w:color="auto" w:fill="FFFFFF"/>
          <w:lang w:eastAsia="ru-RU"/>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640713">
        <w:rPr>
          <w:rFonts w:ascii="Times New Roman" w:eastAsia="Times New Roman" w:hAnsi="Times New Roman" w:cs="Times New Roman"/>
          <w:b/>
          <w:sz w:val="24"/>
          <w:szCs w:val="24"/>
          <w:lang w:eastAsia="ru-RU"/>
        </w:rPr>
        <w:t>Федеральной службы по надзору в сфере защиты прав потребителей и благополучия человека,</w:t>
      </w:r>
      <w:r w:rsidR="00DD717F" w:rsidRPr="00640713">
        <w:rPr>
          <w:rFonts w:ascii="Times New Roman" w:eastAsia="Times New Roman" w:hAnsi="Times New Roman" w:cs="Times New Roman"/>
          <w:sz w:val="24"/>
          <w:szCs w:val="24"/>
          <w:lang w:eastAsia="ru-RU"/>
        </w:rPr>
        <w:t xml:space="preserve"> именуемое в дальнейшем </w:t>
      </w:r>
      <w:r w:rsidR="00DD717F" w:rsidRPr="00640713">
        <w:rPr>
          <w:rFonts w:ascii="Times New Roman" w:eastAsia="Times New Roman" w:hAnsi="Times New Roman" w:cs="Times New Roman"/>
          <w:b/>
          <w:sz w:val="24"/>
          <w:szCs w:val="24"/>
          <w:lang w:eastAsia="ru-RU"/>
        </w:rPr>
        <w:t>«Заказчик»</w:t>
      </w:r>
      <w:r w:rsidR="00DD717F" w:rsidRPr="00640713">
        <w:rPr>
          <w:rFonts w:ascii="Times New Roman" w:eastAsia="Times New Roman" w:hAnsi="Times New Roman" w:cs="Times New Roman"/>
          <w:sz w:val="24"/>
          <w:szCs w:val="24"/>
          <w:lang w:eastAsia="ru-RU"/>
        </w:rPr>
        <w:t xml:space="preserve">, </w:t>
      </w:r>
      <w:r w:rsidR="0056026C" w:rsidRPr="00640713">
        <w:rPr>
          <w:rFonts w:ascii="Times New Roman" w:eastAsia="Times New Roman" w:hAnsi="Times New Roman" w:cs="Times New Roman"/>
          <w:sz w:val="24"/>
          <w:szCs w:val="24"/>
          <w:lang w:eastAsia="ru-RU"/>
        </w:rPr>
        <w:t xml:space="preserve">в </w:t>
      </w:r>
      <w:r w:rsidR="00BE4100" w:rsidRPr="00640713">
        <w:rPr>
          <w:rFonts w:ascii="Times New Roman" w:eastAsia="Times New Roman" w:hAnsi="Times New Roman" w:cs="Times New Roman"/>
          <w:sz w:val="24"/>
          <w:szCs w:val="24"/>
          <w:lang w:eastAsia="ru-RU"/>
        </w:rPr>
        <w:t xml:space="preserve">лице </w:t>
      </w:r>
      <w:r w:rsidR="0056026C" w:rsidRPr="00640713">
        <w:rPr>
          <w:rFonts w:ascii="Times New Roman" w:eastAsia="Times New Roman" w:hAnsi="Times New Roman" w:cs="Times New Roman"/>
          <w:sz w:val="24"/>
          <w:szCs w:val="24"/>
          <w:shd w:val="clear" w:color="auto" w:fill="FFFFFF"/>
          <w:lang w:eastAsia="ru-RU"/>
        </w:rPr>
        <w:t xml:space="preserve">директора </w:t>
      </w:r>
      <w:proofErr w:type="spellStart"/>
      <w:r w:rsidR="00BE4100" w:rsidRPr="00640713">
        <w:rPr>
          <w:rFonts w:ascii="Times New Roman" w:eastAsia="Times New Roman" w:hAnsi="Times New Roman" w:cs="Times New Roman"/>
          <w:sz w:val="24"/>
          <w:szCs w:val="24"/>
          <w:shd w:val="clear" w:color="auto" w:fill="FFFFFF"/>
          <w:lang w:eastAsia="ru-RU"/>
        </w:rPr>
        <w:t>Тотоляна</w:t>
      </w:r>
      <w:proofErr w:type="spellEnd"/>
      <w:r w:rsidR="00BE4100" w:rsidRPr="00640713">
        <w:rPr>
          <w:rFonts w:ascii="Times New Roman" w:eastAsia="Times New Roman" w:hAnsi="Times New Roman" w:cs="Times New Roman"/>
          <w:sz w:val="24"/>
          <w:szCs w:val="24"/>
          <w:shd w:val="clear" w:color="auto" w:fill="FFFFFF"/>
          <w:lang w:eastAsia="ru-RU"/>
        </w:rPr>
        <w:t xml:space="preserve"> </w:t>
      </w:r>
      <w:proofErr w:type="spellStart"/>
      <w:r w:rsidR="00BE4100" w:rsidRPr="00640713">
        <w:rPr>
          <w:rFonts w:ascii="Times New Roman" w:eastAsia="Times New Roman" w:hAnsi="Times New Roman" w:cs="Times New Roman"/>
          <w:sz w:val="24"/>
          <w:szCs w:val="24"/>
          <w:shd w:val="clear" w:color="auto" w:fill="FFFFFF"/>
          <w:lang w:eastAsia="ru-RU"/>
        </w:rPr>
        <w:t>Арега</w:t>
      </w:r>
      <w:proofErr w:type="spellEnd"/>
      <w:r w:rsidR="00BE4100" w:rsidRPr="00640713">
        <w:rPr>
          <w:rFonts w:ascii="Times New Roman" w:eastAsia="Times New Roman" w:hAnsi="Times New Roman" w:cs="Times New Roman"/>
          <w:sz w:val="24"/>
          <w:szCs w:val="24"/>
          <w:shd w:val="clear" w:color="auto" w:fill="FFFFFF"/>
          <w:lang w:eastAsia="ru-RU"/>
        </w:rPr>
        <w:t xml:space="preserve"> Артемовича</w:t>
      </w:r>
      <w:r w:rsidR="0056026C" w:rsidRPr="00640713">
        <w:rPr>
          <w:rFonts w:ascii="Times New Roman" w:eastAsia="Times New Roman" w:hAnsi="Times New Roman" w:cs="Times New Roman"/>
          <w:sz w:val="24"/>
          <w:szCs w:val="24"/>
          <w:lang w:eastAsia="ru-RU"/>
        </w:rPr>
        <w:t>, действующег</w:t>
      </w:r>
      <w:r w:rsidR="0007617E" w:rsidRPr="00640713">
        <w:rPr>
          <w:rFonts w:ascii="Times New Roman" w:eastAsia="Times New Roman" w:hAnsi="Times New Roman" w:cs="Times New Roman"/>
          <w:sz w:val="24"/>
          <w:szCs w:val="24"/>
          <w:lang w:eastAsia="ru-RU"/>
        </w:rPr>
        <w:t>о</w:t>
      </w:r>
      <w:r w:rsidR="0056026C" w:rsidRPr="00640713">
        <w:rPr>
          <w:rFonts w:ascii="Times New Roman" w:eastAsia="Times New Roman" w:hAnsi="Times New Roman" w:cs="Times New Roman"/>
          <w:sz w:val="24"/>
          <w:szCs w:val="24"/>
          <w:lang w:eastAsia="ru-RU"/>
        </w:rPr>
        <w:t xml:space="preserve"> на основании </w:t>
      </w:r>
      <w:r w:rsidR="00BE4100" w:rsidRPr="00640713">
        <w:rPr>
          <w:rFonts w:ascii="Times New Roman" w:eastAsia="Times New Roman" w:hAnsi="Times New Roman" w:cs="Times New Roman"/>
          <w:sz w:val="24"/>
          <w:szCs w:val="24"/>
          <w:lang w:eastAsia="ru-RU"/>
        </w:rPr>
        <w:t>устава</w:t>
      </w:r>
      <w:r w:rsidR="0056026C" w:rsidRPr="00640713">
        <w:rPr>
          <w:rFonts w:ascii="Times New Roman" w:eastAsia="Times New Roman" w:hAnsi="Times New Roman" w:cs="Times New Roman"/>
          <w:sz w:val="24"/>
          <w:szCs w:val="24"/>
          <w:lang w:eastAsia="ru-RU"/>
        </w:rPr>
        <w:t xml:space="preserve">, с одной стороны, </w:t>
      </w:r>
      <w:r w:rsidR="0056026C" w:rsidRPr="00640713">
        <w:rPr>
          <w:rFonts w:ascii="Times New Roman" w:eastAsia="Times New Roman" w:hAnsi="Times New Roman" w:cs="Times New Roman"/>
          <w:b/>
          <w:sz w:val="24"/>
          <w:szCs w:val="24"/>
          <w:shd w:val="clear" w:color="auto" w:fill="FFFFFF"/>
          <w:lang w:eastAsia="ru-RU"/>
        </w:rPr>
        <w:t>и</w:t>
      </w:r>
      <w:r w:rsidR="00E05E1A" w:rsidRPr="00640713">
        <w:rPr>
          <w:rFonts w:ascii="Times New Roman" w:eastAsia="Times New Roman" w:hAnsi="Times New Roman" w:cs="Times New Roman"/>
          <w:b/>
          <w:sz w:val="24"/>
          <w:szCs w:val="24"/>
          <w:shd w:val="clear" w:color="auto" w:fill="FFFFFF"/>
          <w:lang w:eastAsia="ru-RU"/>
        </w:rPr>
        <w:t xml:space="preserve"> </w:t>
      </w:r>
      <w:r w:rsidR="00AA3459">
        <w:rPr>
          <w:rFonts w:ascii="Times New Roman" w:hAnsi="Times New Roman" w:cs="Times New Roman"/>
          <w:b/>
          <w:sz w:val="24"/>
          <w:szCs w:val="24"/>
        </w:rPr>
        <w:t>__________________</w:t>
      </w:r>
      <w:r w:rsidR="0056026C" w:rsidRPr="00640713">
        <w:rPr>
          <w:rFonts w:ascii="Times New Roman" w:eastAsia="Times New Roman" w:hAnsi="Times New Roman" w:cs="Times New Roman"/>
          <w:sz w:val="24"/>
          <w:szCs w:val="24"/>
          <w:lang w:eastAsia="ru-RU"/>
        </w:rPr>
        <w:t xml:space="preserve">, именуемое в дальнейшем </w:t>
      </w:r>
      <w:r w:rsidR="0056026C" w:rsidRPr="00640713">
        <w:rPr>
          <w:rFonts w:ascii="Times New Roman" w:eastAsia="Times New Roman" w:hAnsi="Times New Roman" w:cs="Times New Roman"/>
          <w:b/>
          <w:sz w:val="24"/>
          <w:szCs w:val="24"/>
          <w:shd w:val="clear" w:color="auto" w:fill="FFFFFF"/>
          <w:lang w:eastAsia="ru-RU"/>
        </w:rPr>
        <w:t>«</w:t>
      </w:r>
      <w:r w:rsidR="007B217D" w:rsidRPr="00640713">
        <w:rPr>
          <w:rFonts w:ascii="Times New Roman" w:eastAsia="Times New Roman" w:hAnsi="Times New Roman" w:cs="Times New Roman"/>
          <w:b/>
          <w:sz w:val="24"/>
          <w:szCs w:val="24"/>
          <w:shd w:val="clear" w:color="auto" w:fill="FFFFFF"/>
          <w:lang w:eastAsia="ru-RU"/>
        </w:rPr>
        <w:t>Исполнитель</w:t>
      </w:r>
      <w:r w:rsidR="0056026C" w:rsidRPr="00640713">
        <w:rPr>
          <w:rFonts w:ascii="Times New Roman" w:eastAsia="Times New Roman" w:hAnsi="Times New Roman" w:cs="Times New Roman"/>
          <w:b/>
          <w:sz w:val="24"/>
          <w:szCs w:val="24"/>
          <w:shd w:val="clear" w:color="auto" w:fill="FFFFFF"/>
          <w:lang w:eastAsia="ru-RU"/>
        </w:rPr>
        <w:t>»</w:t>
      </w:r>
      <w:r w:rsidR="0056026C" w:rsidRPr="00640713">
        <w:rPr>
          <w:rFonts w:ascii="Times New Roman" w:eastAsia="Times New Roman" w:hAnsi="Times New Roman" w:cs="Times New Roman"/>
          <w:sz w:val="24"/>
          <w:szCs w:val="24"/>
          <w:lang w:eastAsia="ru-RU"/>
        </w:rPr>
        <w:t>, в лице</w:t>
      </w:r>
      <w:r w:rsidR="00E05E1A" w:rsidRPr="00640713">
        <w:rPr>
          <w:rFonts w:ascii="Times New Roman" w:eastAsia="Times New Roman" w:hAnsi="Times New Roman" w:cs="Times New Roman"/>
          <w:sz w:val="24"/>
          <w:szCs w:val="24"/>
          <w:lang w:eastAsia="ru-RU"/>
        </w:rPr>
        <w:t xml:space="preserve"> </w:t>
      </w:r>
      <w:r w:rsidR="00AA3459">
        <w:rPr>
          <w:rFonts w:ascii="Times New Roman" w:eastAsia="Times New Roman" w:hAnsi="Times New Roman" w:cs="Times New Roman"/>
          <w:sz w:val="24"/>
          <w:szCs w:val="24"/>
          <w:lang w:eastAsia="ru-RU"/>
        </w:rPr>
        <w:t>___________________</w:t>
      </w:r>
      <w:r w:rsidR="00E05E1A" w:rsidRPr="00640713">
        <w:rPr>
          <w:rFonts w:ascii="Times New Roman" w:eastAsia="Times New Roman" w:hAnsi="Times New Roman" w:cs="Times New Roman"/>
          <w:sz w:val="24"/>
          <w:szCs w:val="24"/>
          <w:lang w:eastAsia="ru-RU"/>
        </w:rPr>
        <w:t>, действующего</w:t>
      </w:r>
      <w:r w:rsidR="0056026C" w:rsidRPr="00640713">
        <w:rPr>
          <w:rFonts w:ascii="Times New Roman" w:eastAsia="Times New Roman" w:hAnsi="Times New Roman" w:cs="Times New Roman"/>
          <w:sz w:val="24"/>
          <w:szCs w:val="24"/>
          <w:lang w:eastAsia="ru-RU"/>
        </w:rPr>
        <w:t xml:space="preserve"> на основании</w:t>
      </w:r>
      <w:r w:rsidR="00E05E1A" w:rsidRPr="00640713">
        <w:rPr>
          <w:rFonts w:ascii="Times New Roman" w:eastAsia="Times New Roman" w:hAnsi="Times New Roman" w:cs="Times New Roman"/>
          <w:sz w:val="24"/>
          <w:szCs w:val="24"/>
          <w:lang w:eastAsia="ru-RU"/>
        </w:rPr>
        <w:t xml:space="preserve"> устава</w:t>
      </w:r>
      <w:r w:rsidR="005C7711" w:rsidRPr="00640713">
        <w:rPr>
          <w:rStyle w:val="fill"/>
          <w:rFonts w:ascii="Times New Roman" w:hAnsi="Times New Roman" w:cs="Times New Roman"/>
          <w:b w:val="0"/>
          <w:i w:val="0"/>
          <w:color w:val="auto"/>
          <w:sz w:val="24"/>
          <w:szCs w:val="24"/>
        </w:rPr>
        <w:t xml:space="preserve">, </w:t>
      </w:r>
      <w:r w:rsidR="00DD717F" w:rsidRPr="00640713">
        <w:rPr>
          <w:rFonts w:ascii="Times New Roman" w:eastAsia="Times New Roman" w:hAnsi="Times New Roman" w:cs="Times New Roman"/>
          <w:sz w:val="24"/>
          <w:szCs w:val="24"/>
          <w:lang w:eastAsia="ru-RU"/>
        </w:rPr>
        <w:t xml:space="preserve">с другой стороны, здесь и далее именуемые «Стороны», </w:t>
      </w:r>
      <w:r w:rsidR="00DD72E8" w:rsidRPr="00640713">
        <w:rPr>
          <w:rFonts w:ascii="Times New Roman" w:eastAsia="Times New Roman" w:hAnsi="Times New Roman" w:cs="Times New Roman"/>
          <w:sz w:val="24"/>
          <w:szCs w:val="24"/>
          <w:lang w:eastAsia="ru-RU"/>
        </w:rPr>
        <w:t xml:space="preserve">в соответствии с требованиями Федерального закона от 5 </w:t>
      </w:r>
      <w:r w:rsidR="0007617E" w:rsidRPr="00640713">
        <w:rPr>
          <w:rFonts w:ascii="Times New Roman" w:eastAsia="Times New Roman" w:hAnsi="Times New Roman" w:cs="Times New Roman"/>
          <w:sz w:val="24"/>
          <w:szCs w:val="24"/>
          <w:lang w:eastAsia="ru-RU"/>
        </w:rPr>
        <w:t>октября</w:t>
      </w:r>
      <w:r w:rsidR="00DD72E8" w:rsidRPr="00640713">
        <w:rPr>
          <w:rFonts w:ascii="Times New Roman" w:eastAsia="Times New Roman" w:hAnsi="Times New Roman" w:cs="Times New Roman"/>
          <w:sz w:val="24"/>
          <w:szCs w:val="24"/>
          <w:lang w:eastAsia="ru-RU"/>
        </w:rPr>
        <w:t xml:space="preserve">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w:t>
      </w:r>
      <w:r w:rsidR="00DD72E8" w:rsidRPr="00640713">
        <w:rPr>
          <w:rFonts w:ascii="Times New Roman" w:eastAsia="Times New Roman" w:hAnsi="Times New Roman" w:cs="Times New Roman"/>
          <w:b/>
          <w:sz w:val="24"/>
          <w:szCs w:val="24"/>
          <w:u w:val="single"/>
          <w:lang w:eastAsia="ru-RU"/>
        </w:rPr>
        <w:t xml:space="preserve">пункта </w:t>
      </w:r>
      <w:r w:rsidR="00A34C2F" w:rsidRPr="00640713">
        <w:rPr>
          <w:rFonts w:ascii="Times New Roman" w:eastAsia="Times New Roman" w:hAnsi="Times New Roman" w:cs="Times New Roman"/>
          <w:b/>
          <w:sz w:val="24"/>
          <w:szCs w:val="24"/>
          <w:u w:val="single"/>
          <w:lang w:eastAsia="ru-RU"/>
        </w:rPr>
        <w:t>5</w:t>
      </w:r>
      <w:r w:rsidR="00DD72E8" w:rsidRPr="00640713">
        <w:rPr>
          <w:rFonts w:ascii="Times New Roman" w:eastAsia="Times New Roman" w:hAnsi="Times New Roman" w:cs="Times New Roman"/>
          <w:b/>
          <w:sz w:val="24"/>
          <w:szCs w:val="24"/>
          <w:u w:val="single"/>
          <w:lang w:eastAsia="ru-RU"/>
        </w:rPr>
        <w:t xml:space="preserve"> части 1 статьи 93</w:t>
      </w:r>
      <w:r w:rsidR="00DD72E8" w:rsidRPr="00640713">
        <w:rPr>
          <w:rFonts w:ascii="Times New Roman" w:eastAsia="Times New Roman" w:hAnsi="Times New Roman" w:cs="Times New Roman"/>
          <w:sz w:val="24"/>
          <w:szCs w:val="24"/>
          <w:lang w:eastAsia="ru-RU"/>
        </w:rPr>
        <w:t xml:space="preserve"> Федерального закона о контрактной системе, заключили настоящий контракт (далее – Контракт) о нижеследующем:</w:t>
      </w:r>
    </w:p>
    <w:p w14:paraId="1FB1C7D0" w14:textId="77777777" w:rsidR="005977C8" w:rsidRPr="00640713"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03B573D" w14:textId="77777777" w:rsidR="00DD717F" w:rsidRPr="00640713"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4"/>
          <w:szCs w:val="24"/>
          <w:lang w:eastAsia="ru-RU"/>
        </w:rPr>
      </w:pPr>
      <w:r w:rsidRPr="00640713">
        <w:rPr>
          <w:rFonts w:ascii="Times New Roman" w:eastAsia="Times New Roman" w:hAnsi="Times New Roman" w:cs="Times New Roman"/>
          <w:b/>
          <w:sz w:val="24"/>
          <w:szCs w:val="24"/>
          <w:lang w:eastAsia="ru-RU"/>
        </w:rPr>
        <w:t>1. Предмет Контракта</w:t>
      </w:r>
    </w:p>
    <w:p w14:paraId="74F1C7B4" w14:textId="4E733CB9" w:rsidR="00386405" w:rsidRPr="00640713" w:rsidRDefault="00DD717F" w:rsidP="00C83927">
      <w:pPr>
        <w:pStyle w:val="a6"/>
        <w:numPr>
          <w:ilvl w:val="1"/>
          <w:numId w:val="1"/>
        </w:numPr>
        <w:ind w:left="0" w:firstLine="0"/>
        <w:jc w:val="both"/>
        <w:rPr>
          <w:szCs w:val="24"/>
        </w:rPr>
      </w:pPr>
      <w:r w:rsidRPr="00640713">
        <w:rPr>
          <w:szCs w:val="24"/>
        </w:rPr>
        <w:t xml:space="preserve">В соответствии с Контрактом </w:t>
      </w:r>
      <w:r w:rsidR="007B217D" w:rsidRPr="00640713">
        <w:rPr>
          <w:szCs w:val="24"/>
        </w:rPr>
        <w:t>Исполнитель</w:t>
      </w:r>
      <w:r w:rsidRPr="00640713">
        <w:rPr>
          <w:szCs w:val="24"/>
        </w:rPr>
        <w:t xml:space="preserve"> обязуется в порядке и сроки, предусмотренные Контрактом, </w:t>
      </w:r>
      <w:bookmarkStart w:id="0" w:name="_Hlk522695872"/>
      <w:r w:rsidR="00D512FD" w:rsidRPr="00640713">
        <w:rPr>
          <w:szCs w:val="24"/>
        </w:rPr>
        <w:t xml:space="preserve">оказать Услуги по синтезу и клонированию семи </w:t>
      </w:r>
      <w:proofErr w:type="spellStart"/>
      <w:r w:rsidR="00D512FD" w:rsidRPr="00640713">
        <w:rPr>
          <w:szCs w:val="24"/>
        </w:rPr>
        <w:t>двуцепочечных</w:t>
      </w:r>
      <w:proofErr w:type="spellEnd"/>
      <w:r w:rsidR="00D512FD" w:rsidRPr="00640713">
        <w:rPr>
          <w:szCs w:val="24"/>
        </w:rPr>
        <w:t xml:space="preserve"> фрагментов ДНК</w:t>
      </w:r>
      <w:r w:rsidR="00E00CBF" w:rsidRPr="00640713">
        <w:rPr>
          <w:b/>
          <w:i/>
          <w:szCs w:val="24"/>
        </w:rPr>
        <w:t xml:space="preserve"> </w:t>
      </w:r>
      <w:r w:rsidRPr="00640713">
        <w:rPr>
          <w:szCs w:val="24"/>
        </w:rPr>
        <w:t xml:space="preserve">(далее - </w:t>
      </w:r>
      <w:r w:rsidR="00D512FD" w:rsidRPr="00640713">
        <w:rPr>
          <w:szCs w:val="24"/>
        </w:rPr>
        <w:t>Услуги</w:t>
      </w:r>
      <w:r w:rsidRPr="00640713">
        <w:rPr>
          <w:szCs w:val="24"/>
        </w:rPr>
        <w:t>) в соответствии с</w:t>
      </w:r>
      <w:r w:rsidR="00493189" w:rsidRPr="00640713">
        <w:rPr>
          <w:szCs w:val="24"/>
        </w:rPr>
        <w:t xml:space="preserve"> Техническим заданием и</w:t>
      </w:r>
      <w:r w:rsidRPr="00640713">
        <w:rPr>
          <w:szCs w:val="24"/>
        </w:rPr>
        <w:t xml:space="preserve"> Спецификацией (</w:t>
      </w:r>
      <w:hyperlink w:anchor="P390" w:history="1">
        <w:r w:rsidRPr="00640713">
          <w:rPr>
            <w:szCs w:val="24"/>
          </w:rPr>
          <w:t>приложени</w:t>
        </w:r>
        <w:r w:rsidR="00493189" w:rsidRPr="00640713">
          <w:rPr>
            <w:szCs w:val="24"/>
          </w:rPr>
          <w:t>я</w:t>
        </w:r>
        <w:r w:rsidRPr="00640713">
          <w:rPr>
            <w:szCs w:val="24"/>
          </w:rPr>
          <w:t xml:space="preserve"> 1</w:t>
        </w:r>
      </w:hyperlink>
      <w:r w:rsidR="00493189" w:rsidRPr="00640713">
        <w:rPr>
          <w:szCs w:val="24"/>
        </w:rPr>
        <w:t xml:space="preserve"> и 2</w:t>
      </w:r>
      <w:r w:rsidRPr="00640713">
        <w:rPr>
          <w:szCs w:val="24"/>
        </w:rPr>
        <w:t xml:space="preserve"> к Контракту),</w:t>
      </w:r>
      <w:bookmarkEnd w:id="0"/>
      <w:r w:rsidRPr="00640713">
        <w:rPr>
          <w:szCs w:val="24"/>
        </w:rPr>
        <w:t xml:space="preserve"> </w:t>
      </w:r>
      <w:r w:rsidR="007B217D" w:rsidRPr="00640713">
        <w:rPr>
          <w:szCs w:val="24"/>
        </w:rPr>
        <w:t>а Заказчик обязуется принять и оплатить надлежащим образом оказанные услуги в соответствии с условиями Контракта и в предусмотренные Контрактом сроки.</w:t>
      </w:r>
    </w:p>
    <w:p w14:paraId="23067D7D" w14:textId="77777777" w:rsidR="00DD717F" w:rsidRPr="00640713" w:rsidRDefault="00DD717F" w:rsidP="00FC71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B08E812" w14:textId="2170756A" w:rsidR="00DD717F" w:rsidRPr="00640713" w:rsidRDefault="00DD717F" w:rsidP="00FC711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40713">
        <w:rPr>
          <w:rFonts w:ascii="Times New Roman" w:eastAsia="Times New Roman" w:hAnsi="Times New Roman" w:cs="Times New Roman"/>
          <w:b/>
          <w:sz w:val="24"/>
          <w:szCs w:val="24"/>
          <w:lang w:eastAsia="ru-RU"/>
        </w:rPr>
        <w:t>2. Цена Контракта</w:t>
      </w:r>
      <w:r w:rsidR="00F813E6" w:rsidRPr="00640713">
        <w:rPr>
          <w:rFonts w:ascii="Times New Roman" w:eastAsia="Times New Roman" w:hAnsi="Times New Roman" w:cs="Times New Roman"/>
          <w:b/>
          <w:sz w:val="24"/>
          <w:szCs w:val="24"/>
          <w:lang w:eastAsia="ru-RU"/>
        </w:rPr>
        <w:t xml:space="preserve"> и порядок расчетов</w:t>
      </w:r>
    </w:p>
    <w:p w14:paraId="09B884FF" w14:textId="77777777" w:rsidR="008B1065" w:rsidRPr="00640713" w:rsidRDefault="00DD717F" w:rsidP="00FC711F">
      <w:pPr>
        <w:pStyle w:val="a6"/>
        <w:widowControl w:val="0"/>
        <w:numPr>
          <w:ilvl w:val="1"/>
          <w:numId w:val="2"/>
        </w:numPr>
        <w:autoSpaceDE w:val="0"/>
        <w:autoSpaceDN w:val="0"/>
        <w:adjustRightInd w:val="0"/>
        <w:ind w:left="0" w:firstLine="0"/>
        <w:jc w:val="both"/>
        <w:rPr>
          <w:b/>
          <w:szCs w:val="24"/>
        </w:rPr>
      </w:pPr>
      <w:r w:rsidRPr="00640713">
        <w:rPr>
          <w:szCs w:val="24"/>
        </w:rPr>
        <w:t>Цена Контракта и валюта платежа устанавливаются в российских рублях.</w:t>
      </w:r>
    </w:p>
    <w:p w14:paraId="2B13C6AF" w14:textId="15AA85B6" w:rsidR="009F3F3A" w:rsidRPr="00640713" w:rsidRDefault="00DD717F" w:rsidP="00FC711F">
      <w:pPr>
        <w:pStyle w:val="a6"/>
        <w:widowControl w:val="0"/>
        <w:numPr>
          <w:ilvl w:val="1"/>
          <w:numId w:val="2"/>
        </w:numPr>
        <w:autoSpaceDE w:val="0"/>
        <w:autoSpaceDN w:val="0"/>
        <w:adjustRightInd w:val="0"/>
        <w:ind w:left="0" w:firstLine="0"/>
        <w:jc w:val="both"/>
        <w:rPr>
          <w:b/>
          <w:szCs w:val="24"/>
        </w:rPr>
      </w:pPr>
      <w:r w:rsidRPr="00640713">
        <w:rPr>
          <w:szCs w:val="24"/>
        </w:rPr>
        <w:t xml:space="preserve">Цена Контракта </w:t>
      </w:r>
      <w:r w:rsidR="00113B1E" w:rsidRPr="00640713">
        <w:rPr>
          <w:szCs w:val="24"/>
        </w:rPr>
        <w:t>составляет</w:t>
      </w:r>
      <w:r w:rsidR="008B1065" w:rsidRPr="00640713">
        <w:rPr>
          <w:szCs w:val="24"/>
        </w:rPr>
        <w:t xml:space="preserve">: </w:t>
      </w:r>
      <w:r w:rsidR="00AA3459">
        <w:rPr>
          <w:b/>
          <w:szCs w:val="24"/>
        </w:rPr>
        <w:t>___________________________________.</w:t>
      </w:r>
    </w:p>
    <w:p w14:paraId="735C6617" w14:textId="77777777" w:rsidR="00F43274" w:rsidRPr="00640713" w:rsidRDefault="00F43274" w:rsidP="00F43274">
      <w:pPr>
        <w:widowControl w:val="0"/>
        <w:numPr>
          <w:ilvl w:val="1"/>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Цена Контракта включает в себя стоимость Услуги, стоимость доставки, а также все расходы на страхование, уплату налогов, пошлины,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3AC56728" w14:textId="77777777" w:rsidR="00F43274" w:rsidRPr="00640713" w:rsidRDefault="00F43274" w:rsidP="00F43274">
      <w:pPr>
        <w:widowControl w:val="0"/>
        <w:numPr>
          <w:ilvl w:val="1"/>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 xml:space="preserve">Цена Контракта является твердой и определяется на весь срок его исполнения, за исключением случаев, предусмотренных </w:t>
      </w:r>
      <w:bookmarkStart w:id="1" w:name="bookmark=id.k30web6ihb0" w:colFirst="0" w:colLast="0"/>
      <w:bookmarkEnd w:id="1"/>
      <w:r w:rsidRPr="00640713">
        <w:rPr>
          <w:rFonts w:ascii="Times New Roman" w:hAnsi="Times New Roman" w:cs="Times New Roman"/>
          <w:color w:val="000000"/>
          <w:sz w:val="24"/>
          <w:szCs w:val="24"/>
        </w:rPr>
        <w:t>44 ФЗ.</w:t>
      </w:r>
    </w:p>
    <w:p w14:paraId="42134B76" w14:textId="77777777" w:rsidR="00F43274" w:rsidRPr="00640713" w:rsidRDefault="00F43274" w:rsidP="00F43274">
      <w:pPr>
        <w:widowControl w:val="0"/>
        <w:numPr>
          <w:ilvl w:val="1"/>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Цена Контракта может быть изменена,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w:t>
      </w:r>
    </w:p>
    <w:p w14:paraId="7942D737" w14:textId="77777777" w:rsidR="00F43274" w:rsidRPr="00640713" w:rsidRDefault="00F43274" w:rsidP="00F43274">
      <w:pPr>
        <w:widowControl w:val="0"/>
        <w:numPr>
          <w:ilvl w:val="1"/>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По соглашению Сторон цена Контракта может быть снижена без изменения, предусмотренного Контрактом объема услуг и иных условий Контракта.</w:t>
      </w:r>
    </w:p>
    <w:p w14:paraId="144741A9" w14:textId="77777777" w:rsidR="00F43274" w:rsidRPr="00640713" w:rsidRDefault="00F43274" w:rsidP="00F43274">
      <w:pPr>
        <w:widowControl w:val="0"/>
        <w:numPr>
          <w:ilvl w:val="1"/>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 xml:space="preserve">Изменение существенных условий Контракта при его исполнении допускается в случаях, предусмотренных </w:t>
      </w:r>
      <w:hyperlink r:id="rId8">
        <w:r w:rsidRPr="00640713">
          <w:rPr>
            <w:rFonts w:ascii="Times New Roman" w:hAnsi="Times New Roman" w:cs="Times New Roman"/>
            <w:color w:val="000000"/>
            <w:sz w:val="24"/>
            <w:szCs w:val="24"/>
          </w:rPr>
          <w:t>пунктом 6 статьи 161</w:t>
        </w:r>
      </w:hyperlink>
      <w:r w:rsidRPr="00640713">
        <w:rPr>
          <w:rFonts w:ascii="Times New Roman" w:hAnsi="Times New Roman" w:cs="Times New Roman"/>
          <w:color w:val="000000"/>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14:paraId="0CAE9A6F" w14:textId="77777777" w:rsidR="00F43274" w:rsidRPr="00640713" w:rsidRDefault="00F43274" w:rsidP="00F43274">
      <w:pPr>
        <w:widowControl w:val="0"/>
        <w:numPr>
          <w:ilvl w:val="1"/>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В случае задержки поступления средств на оплату поставленного товара, не обусловленной виновными действиями Заказчика, Поставщик обязуется предоставить Заказчику отсрочку платежа за поставленный товар на период соответствующей задержки поступления указанных средств.</w:t>
      </w:r>
    </w:p>
    <w:p w14:paraId="216743FB" w14:textId="77777777" w:rsidR="00F43274" w:rsidRPr="00AA3459" w:rsidRDefault="00F43274" w:rsidP="00F43274">
      <w:pPr>
        <w:pStyle w:val="a6"/>
        <w:numPr>
          <w:ilvl w:val="1"/>
          <w:numId w:val="2"/>
        </w:numPr>
        <w:tabs>
          <w:tab w:val="left" w:pos="709"/>
        </w:tabs>
        <w:ind w:left="0" w:right="140" w:firstLine="0"/>
        <w:jc w:val="both"/>
        <w:rPr>
          <w:bCs/>
          <w:color w:val="000000" w:themeColor="text1"/>
          <w:szCs w:val="24"/>
        </w:rPr>
      </w:pPr>
      <w:r w:rsidRPr="00AA3459">
        <w:rPr>
          <w:szCs w:val="24"/>
        </w:rPr>
        <w:t>Источник финансирования по Договору:</w:t>
      </w:r>
      <w:r w:rsidRPr="00AA3459">
        <w:rPr>
          <w:bCs/>
          <w:szCs w:val="24"/>
        </w:rPr>
        <w:t xml:space="preserve"> соглашение о предоставлении из федерального бюджета грантов в форме субсидий в соответствии с пунктом 4 статьи 78.1 Бюджетного кодекса </w:t>
      </w:r>
      <w:r w:rsidRPr="00AA3459">
        <w:rPr>
          <w:bCs/>
          <w:szCs w:val="24"/>
        </w:rPr>
        <w:lastRenderedPageBreak/>
        <w:t xml:space="preserve">Российской Федерации от 30.05.2025 г. № 075-15-2025-524, </w:t>
      </w:r>
      <w:r w:rsidRPr="00AA3459">
        <w:rPr>
          <w:iCs/>
          <w:szCs w:val="24"/>
        </w:rPr>
        <w:t>идентификатор соглашения: 0000000007525</w:t>
      </w:r>
      <w:r w:rsidRPr="00AA3459">
        <w:rPr>
          <w:iCs/>
          <w:szCs w:val="24"/>
          <w:lang w:val="en-US"/>
        </w:rPr>
        <w:t>RMP</w:t>
      </w:r>
      <w:r w:rsidRPr="00AA3459">
        <w:rPr>
          <w:iCs/>
          <w:szCs w:val="24"/>
        </w:rPr>
        <w:t>0002</w:t>
      </w:r>
      <w:r w:rsidRPr="00AA3459">
        <w:rPr>
          <w:bCs/>
          <w:szCs w:val="24"/>
        </w:rPr>
        <w:t>.</w:t>
      </w:r>
      <w:r w:rsidRPr="00AA3459">
        <w:rPr>
          <w:color w:val="000000" w:themeColor="text1"/>
          <w:szCs w:val="24"/>
        </w:rPr>
        <w:t xml:space="preserve"> </w:t>
      </w:r>
    </w:p>
    <w:p w14:paraId="11A7BBBE" w14:textId="039E0BDE" w:rsidR="00F43274" w:rsidRPr="00AA3459" w:rsidRDefault="00F43274" w:rsidP="00F43274">
      <w:pPr>
        <w:pStyle w:val="a6"/>
        <w:numPr>
          <w:ilvl w:val="1"/>
          <w:numId w:val="2"/>
        </w:numPr>
        <w:pBdr>
          <w:top w:val="nil"/>
          <w:left w:val="nil"/>
          <w:bottom w:val="nil"/>
          <w:right w:val="nil"/>
          <w:between w:val="nil"/>
        </w:pBdr>
        <w:ind w:left="0" w:right="140" w:firstLine="0"/>
        <w:jc w:val="both"/>
        <w:rPr>
          <w:color w:val="000000"/>
          <w:szCs w:val="24"/>
        </w:rPr>
      </w:pPr>
      <w:r w:rsidRPr="00AA3459">
        <w:rPr>
          <w:color w:val="000000"/>
          <w:szCs w:val="24"/>
        </w:rPr>
        <w:t xml:space="preserve">Расчеты по Контракту производятся за фактически оказанные услуги путем перечисления денежных средств на расчетный счет Исполнителя в течение 7 (Семи) рабочих дней с даты подписания Сторонами </w:t>
      </w:r>
      <w:r w:rsidR="00CD1B94" w:rsidRPr="00AA3459">
        <w:rPr>
          <w:rFonts w:eastAsia="Calibri"/>
          <w:szCs w:val="24"/>
        </w:rPr>
        <w:t>акта сдачи-приемки оказанных услуг</w:t>
      </w:r>
      <w:r w:rsidRPr="00AA3459">
        <w:rPr>
          <w:color w:val="000000"/>
          <w:szCs w:val="24"/>
        </w:rPr>
        <w:t>.</w:t>
      </w:r>
    </w:p>
    <w:p w14:paraId="6ADA2D68" w14:textId="77777777" w:rsidR="00F43274" w:rsidRPr="00AA3459" w:rsidRDefault="00F43274" w:rsidP="00F43274">
      <w:pPr>
        <w:pStyle w:val="a6"/>
        <w:numPr>
          <w:ilvl w:val="1"/>
          <w:numId w:val="2"/>
        </w:numPr>
        <w:pBdr>
          <w:top w:val="nil"/>
          <w:left w:val="nil"/>
          <w:bottom w:val="nil"/>
          <w:right w:val="nil"/>
          <w:between w:val="nil"/>
        </w:pBdr>
        <w:ind w:left="0" w:right="140" w:firstLine="0"/>
        <w:jc w:val="both"/>
        <w:rPr>
          <w:color w:val="000000"/>
          <w:szCs w:val="24"/>
        </w:rPr>
      </w:pPr>
      <w:r w:rsidRPr="00AA3459">
        <w:rPr>
          <w:color w:val="000000"/>
          <w:szCs w:val="24"/>
        </w:rPr>
        <w:t>Датой платежа считается дата списания денежных средств с расчетного счета Заказчика.</w:t>
      </w:r>
    </w:p>
    <w:p w14:paraId="4F0CD043" w14:textId="77777777" w:rsidR="00F43274" w:rsidRPr="00640713" w:rsidRDefault="00F43274" w:rsidP="00F43274">
      <w:pPr>
        <w:pStyle w:val="a6"/>
        <w:pBdr>
          <w:top w:val="nil"/>
          <w:left w:val="nil"/>
          <w:bottom w:val="nil"/>
          <w:right w:val="nil"/>
          <w:between w:val="nil"/>
        </w:pBdr>
        <w:ind w:left="570" w:right="140"/>
        <w:jc w:val="both"/>
        <w:rPr>
          <w:color w:val="000000"/>
          <w:szCs w:val="24"/>
        </w:rPr>
      </w:pPr>
    </w:p>
    <w:p w14:paraId="69B3D0CB" w14:textId="08917A5D" w:rsidR="00FC711F" w:rsidRPr="00640713" w:rsidRDefault="00614899" w:rsidP="00FC711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4"/>
          <w:szCs w:val="24"/>
          <w:lang w:eastAsia="ru-RU"/>
        </w:rPr>
      </w:pPr>
      <w:r w:rsidRPr="00640713">
        <w:rPr>
          <w:rFonts w:ascii="Times New Roman" w:eastAsia="Times New Roman" w:hAnsi="Times New Roman" w:cs="Times New Roman"/>
          <w:b/>
          <w:sz w:val="24"/>
          <w:szCs w:val="24"/>
          <w:lang w:eastAsia="ru-RU"/>
        </w:rPr>
        <w:t>3. Срок и место</w:t>
      </w:r>
      <w:r w:rsidR="00F43274" w:rsidRPr="00640713">
        <w:rPr>
          <w:rFonts w:ascii="Times New Roman" w:eastAsia="Times New Roman" w:hAnsi="Times New Roman" w:cs="Times New Roman"/>
          <w:b/>
          <w:sz w:val="24"/>
          <w:szCs w:val="24"/>
          <w:lang w:eastAsia="ru-RU"/>
        </w:rPr>
        <w:t xml:space="preserve"> оказания услуг</w:t>
      </w:r>
    </w:p>
    <w:p w14:paraId="325DF069" w14:textId="06920AA8" w:rsidR="00FC711F" w:rsidRPr="00640713" w:rsidRDefault="00FC711F" w:rsidP="00FC711F">
      <w:pPr>
        <w:widowControl w:val="0"/>
        <w:autoSpaceDE w:val="0"/>
        <w:autoSpaceDN w:val="0"/>
        <w:adjustRightInd w:val="0"/>
        <w:spacing w:after="0"/>
        <w:jc w:val="both"/>
        <w:rPr>
          <w:rFonts w:ascii="Times New Roman" w:hAnsi="Times New Roman" w:cs="Times New Roman"/>
          <w:sz w:val="24"/>
          <w:szCs w:val="24"/>
        </w:rPr>
      </w:pPr>
      <w:r w:rsidRPr="00640713">
        <w:rPr>
          <w:rFonts w:ascii="Times New Roman" w:hAnsi="Times New Roman" w:cs="Times New Roman"/>
          <w:sz w:val="24"/>
          <w:szCs w:val="24"/>
        </w:rPr>
        <w:t xml:space="preserve">3.1.  Оказание услуг осуществляются в течение </w:t>
      </w:r>
      <w:r w:rsidR="00513378" w:rsidRPr="00640713">
        <w:rPr>
          <w:rFonts w:ascii="Times New Roman" w:hAnsi="Times New Roman" w:cs="Times New Roman"/>
          <w:sz w:val="24"/>
          <w:szCs w:val="24"/>
        </w:rPr>
        <w:t>2</w:t>
      </w:r>
      <w:r w:rsidRPr="00640713">
        <w:rPr>
          <w:rFonts w:ascii="Times New Roman" w:hAnsi="Times New Roman" w:cs="Times New Roman"/>
          <w:sz w:val="24"/>
          <w:szCs w:val="24"/>
        </w:rPr>
        <w:t xml:space="preserve">0 </w:t>
      </w:r>
      <w:r w:rsidR="00513378" w:rsidRPr="00640713">
        <w:rPr>
          <w:rFonts w:ascii="Times New Roman" w:hAnsi="Times New Roman" w:cs="Times New Roman"/>
          <w:sz w:val="24"/>
          <w:szCs w:val="24"/>
        </w:rPr>
        <w:t xml:space="preserve">календарных </w:t>
      </w:r>
      <w:r w:rsidRPr="00640713">
        <w:rPr>
          <w:rFonts w:ascii="Times New Roman" w:hAnsi="Times New Roman" w:cs="Times New Roman"/>
          <w:sz w:val="24"/>
          <w:szCs w:val="24"/>
        </w:rPr>
        <w:t xml:space="preserve">дней с даты </w:t>
      </w:r>
      <w:r w:rsidRPr="0034722B">
        <w:rPr>
          <w:rFonts w:ascii="Times New Roman" w:hAnsi="Times New Roman" w:cs="Times New Roman"/>
          <w:sz w:val="24"/>
          <w:szCs w:val="24"/>
        </w:rPr>
        <w:t>заключения Контракта.</w:t>
      </w:r>
      <w:r w:rsidRPr="00640713">
        <w:rPr>
          <w:rFonts w:ascii="Times New Roman" w:hAnsi="Times New Roman" w:cs="Times New Roman"/>
          <w:sz w:val="24"/>
          <w:szCs w:val="24"/>
        </w:rPr>
        <w:t xml:space="preserve"> Услуги оказываются единовременно.</w:t>
      </w:r>
      <w:r w:rsidR="00A2131C">
        <w:rPr>
          <w:rFonts w:ascii="Times New Roman" w:hAnsi="Times New Roman" w:cs="Times New Roman"/>
          <w:sz w:val="24"/>
          <w:szCs w:val="24"/>
        </w:rPr>
        <w:t xml:space="preserve"> </w:t>
      </w:r>
    </w:p>
    <w:p w14:paraId="58DCBEDD" w14:textId="265B9D16" w:rsidR="00FC711F" w:rsidRPr="00640713" w:rsidRDefault="00FC711F" w:rsidP="00FC711F">
      <w:pPr>
        <w:widowControl w:val="0"/>
        <w:autoSpaceDE w:val="0"/>
        <w:autoSpaceDN w:val="0"/>
        <w:adjustRightInd w:val="0"/>
        <w:jc w:val="both"/>
        <w:rPr>
          <w:rFonts w:ascii="Times New Roman" w:hAnsi="Times New Roman" w:cs="Times New Roman"/>
          <w:sz w:val="24"/>
          <w:szCs w:val="24"/>
        </w:rPr>
      </w:pPr>
      <w:r w:rsidRPr="00AA3459">
        <w:rPr>
          <w:rFonts w:ascii="Times New Roman" w:hAnsi="Times New Roman" w:cs="Times New Roman"/>
          <w:sz w:val="24"/>
          <w:szCs w:val="24"/>
        </w:rPr>
        <w:t xml:space="preserve">3.2.  Место оказания услуг: </w:t>
      </w:r>
      <w:r w:rsidR="0034722B" w:rsidRPr="00AA3459">
        <w:rPr>
          <w:rFonts w:ascii="Times New Roman" w:hAnsi="Times New Roman" w:cs="Times New Roman"/>
          <w:sz w:val="24"/>
          <w:szCs w:val="24"/>
        </w:rPr>
        <w:t>территория исполнителя.</w:t>
      </w:r>
    </w:p>
    <w:p w14:paraId="0115997F" w14:textId="50948945" w:rsidR="00FC711F" w:rsidRPr="00640713" w:rsidRDefault="00FC711F" w:rsidP="00FC711F">
      <w:pPr>
        <w:shd w:val="clear" w:color="auto" w:fill="FFFFFF" w:themeFill="background1"/>
        <w:spacing w:line="276" w:lineRule="auto"/>
        <w:ind w:firstLine="993"/>
        <w:jc w:val="center"/>
        <w:rPr>
          <w:rFonts w:ascii="Times New Roman" w:hAnsi="Times New Roman" w:cs="Times New Roman"/>
          <w:b/>
          <w:sz w:val="24"/>
          <w:szCs w:val="24"/>
        </w:rPr>
      </w:pPr>
      <w:r w:rsidRPr="00640713">
        <w:rPr>
          <w:rFonts w:ascii="Times New Roman" w:hAnsi="Times New Roman" w:cs="Times New Roman"/>
          <w:b/>
          <w:sz w:val="24"/>
          <w:szCs w:val="24"/>
        </w:rPr>
        <w:t xml:space="preserve">4. Порядок приемки Услуг </w:t>
      </w:r>
    </w:p>
    <w:p w14:paraId="316CE043" w14:textId="77777777" w:rsidR="00FC711F" w:rsidRPr="00640713" w:rsidRDefault="00FC711F" w:rsidP="003A2466">
      <w:pPr>
        <w:pStyle w:val="a6"/>
        <w:numPr>
          <w:ilvl w:val="0"/>
          <w:numId w:val="5"/>
        </w:numPr>
        <w:spacing w:line="276" w:lineRule="auto"/>
        <w:ind w:left="0"/>
        <w:jc w:val="both"/>
        <w:rPr>
          <w:vanish/>
          <w:szCs w:val="24"/>
        </w:rPr>
      </w:pPr>
    </w:p>
    <w:p w14:paraId="24B73150" w14:textId="77777777" w:rsidR="00FC711F" w:rsidRPr="00640713" w:rsidRDefault="00FC711F" w:rsidP="003A2466">
      <w:pPr>
        <w:pStyle w:val="a6"/>
        <w:numPr>
          <w:ilvl w:val="0"/>
          <w:numId w:val="5"/>
        </w:numPr>
        <w:spacing w:line="276" w:lineRule="auto"/>
        <w:ind w:left="0"/>
        <w:jc w:val="both"/>
        <w:rPr>
          <w:vanish/>
          <w:szCs w:val="24"/>
        </w:rPr>
      </w:pPr>
    </w:p>
    <w:p w14:paraId="41163377" w14:textId="77777777" w:rsidR="00FC711F" w:rsidRPr="00640713" w:rsidRDefault="00FC711F" w:rsidP="003A2466">
      <w:pPr>
        <w:pStyle w:val="a6"/>
        <w:numPr>
          <w:ilvl w:val="0"/>
          <w:numId w:val="5"/>
        </w:numPr>
        <w:spacing w:line="276" w:lineRule="auto"/>
        <w:ind w:left="0"/>
        <w:jc w:val="both"/>
        <w:rPr>
          <w:vanish/>
          <w:szCs w:val="24"/>
        </w:rPr>
      </w:pPr>
    </w:p>
    <w:p w14:paraId="0FC830C1" w14:textId="77777777" w:rsidR="00FC711F" w:rsidRPr="00640713" w:rsidRDefault="00FC711F" w:rsidP="003A2466">
      <w:pPr>
        <w:pStyle w:val="a6"/>
        <w:numPr>
          <w:ilvl w:val="0"/>
          <w:numId w:val="5"/>
        </w:numPr>
        <w:spacing w:line="276" w:lineRule="auto"/>
        <w:ind w:left="0"/>
        <w:jc w:val="both"/>
        <w:rPr>
          <w:vanish/>
          <w:szCs w:val="24"/>
        </w:rPr>
      </w:pPr>
    </w:p>
    <w:p w14:paraId="504C888F" w14:textId="77777777" w:rsidR="00FC711F" w:rsidRPr="00640713" w:rsidRDefault="00FC711F" w:rsidP="003A2466">
      <w:pPr>
        <w:pStyle w:val="a6"/>
        <w:numPr>
          <w:ilvl w:val="1"/>
          <w:numId w:val="5"/>
        </w:numPr>
        <w:spacing w:line="276" w:lineRule="auto"/>
        <w:ind w:left="0" w:firstLine="0"/>
        <w:jc w:val="both"/>
        <w:rPr>
          <w:szCs w:val="24"/>
        </w:rPr>
      </w:pPr>
      <w:r w:rsidRPr="00640713">
        <w:rPr>
          <w:szCs w:val="24"/>
        </w:rPr>
        <w:t xml:space="preserve"> Приемка Услуг по настоящему Контракту осуществляется в соответствии с положениями настоящего раздела, иными положениями Контракта и приложений к нему, положениями действующего гражданского законодательства Российской Федерации.</w:t>
      </w:r>
    </w:p>
    <w:p w14:paraId="1BED6484" w14:textId="39641A2A" w:rsidR="00FC711F" w:rsidRPr="00640713" w:rsidRDefault="00FC711F" w:rsidP="003A2466">
      <w:pPr>
        <w:pStyle w:val="a6"/>
        <w:numPr>
          <w:ilvl w:val="1"/>
          <w:numId w:val="5"/>
        </w:numPr>
        <w:spacing w:line="276" w:lineRule="auto"/>
        <w:ind w:left="0" w:firstLine="0"/>
        <w:jc w:val="both"/>
        <w:rPr>
          <w:szCs w:val="24"/>
        </w:rPr>
      </w:pPr>
      <w:r w:rsidRPr="00640713">
        <w:rPr>
          <w:szCs w:val="24"/>
        </w:rPr>
        <w:t>Исполнитель обязан согласовать с представителем Заказчика, ответственным за приемку результата услуг дату и время приемки Услуг.</w:t>
      </w:r>
    </w:p>
    <w:p w14:paraId="7D35DE26" w14:textId="60AAB58F" w:rsidR="00FC711F" w:rsidRPr="00640713" w:rsidRDefault="00FC711F" w:rsidP="003A2466">
      <w:pPr>
        <w:pStyle w:val="a6"/>
        <w:numPr>
          <w:ilvl w:val="1"/>
          <w:numId w:val="5"/>
        </w:numPr>
        <w:spacing w:line="276" w:lineRule="auto"/>
        <w:ind w:left="0" w:firstLine="0"/>
        <w:jc w:val="both"/>
        <w:rPr>
          <w:szCs w:val="24"/>
        </w:rPr>
      </w:pPr>
      <w:r w:rsidRPr="00640713">
        <w:rPr>
          <w:szCs w:val="24"/>
        </w:rPr>
        <w:t>Качество и объем оказанных Исполнителем Услуг должны соответствовать требованиям Заказчика, установленным в Контракте</w:t>
      </w:r>
      <w:r w:rsidR="00F43274" w:rsidRPr="00640713">
        <w:rPr>
          <w:szCs w:val="24"/>
        </w:rPr>
        <w:t>, в Техническом задании</w:t>
      </w:r>
      <w:r w:rsidRPr="00640713">
        <w:rPr>
          <w:szCs w:val="24"/>
        </w:rPr>
        <w:t>,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 К обязательным требованиям, в том числе относятся требования к качеству результата Услуг, обеспечивающие безопасность для жизни и здоровья населения, охрану окружающей среды и т.д.</w:t>
      </w:r>
    </w:p>
    <w:p w14:paraId="6D56E7DE" w14:textId="1004117C" w:rsidR="00FC711F" w:rsidRPr="00640713" w:rsidRDefault="00FC711F" w:rsidP="003A2466">
      <w:pPr>
        <w:pStyle w:val="a6"/>
        <w:numPr>
          <w:ilvl w:val="1"/>
          <w:numId w:val="5"/>
        </w:numPr>
        <w:spacing w:line="276" w:lineRule="auto"/>
        <w:ind w:left="0" w:firstLine="0"/>
        <w:jc w:val="both"/>
        <w:rPr>
          <w:szCs w:val="24"/>
        </w:rPr>
      </w:pPr>
      <w:r w:rsidRPr="00640713">
        <w:rPr>
          <w:rFonts w:eastAsia="Calibri"/>
          <w:szCs w:val="24"/>
        </w:rPr>
        <w:t xml:space="preserve">В течение 5 дней с даты окончания оказания услуг Исполнитель обязан в письменной форме известить Заказчика о готовности к сдаче оказанных Услуг и представить отчетные материалы, предусмотренные Техническим заданием (в случае их указания), а также 2 (Два) экземпляра акта сдачи-приемки оказанных услуг (Приложение № </w:t>
      </w:r>
      <w:r w:rsidR="00513378" w:rsidRPr="00640713">
        <w:rPr>
          <w:rFonts w:eastAsia="Calibri"/>
          <w:szCs w:val="24"/>
        </w:rPr>
        <w:t>3</w:t>
      </w:r>
      <w:r w:rsidRPr="00640713">
        <w:rPr>
          <w:rFonts w:eastAsia="Calibri"/>
          <w:szCs w:val="24"/>
        </w:rPr>
        <w:t xml:space="preserve"> к Контракту), подписанных со своей Стороны,</w:t>
      </w:r>
      <w:r w:rsidR="00F43274" w:rsidRPr="00640713">
        <w:rPr>
          <w:rFonts w:eastAsia="Calibri"/>
          <w:szCs w:val="24"/>
        </w:rPr>
        <w:t xml:space="preserve"> </w:t>
      </w:r>
      <w:r w:rsidRPr="00640713">
        <w:rPr>
          <w:rFonts w:eastAsia="Calibri"/>
          <w:szCs w:val="24"/>
        </w:rPr>
        <w:t>а также счет и УПД (в случаях, предусмотренных законодательством Российской Федерации).</w:t>
      </w:r>
    </w:p>
    <w:p w14:paraId="3A0A1866" w14:textId="21C6EB90" w:rsidR="00FC711F" w:rsidRPr="00640713" w:rsidRDefault="00FC711F" w:rsidP="003A2466">
      <w:pPr>
        <w:pStyle w:val="a6"/>
        <w:numPr>
          <w:ilvl w:val="1"/>
          <w:numId w:val="5"/>
        </w:numPr>
        <w:spacing w:line="276" w:lineRule="auto"/>
        <w:ind w:left="0" w:firstLine="0"/>
        <w:jc w:val="both"/>
        <w:rPr>
          <w:szCs w:val="24"/>
        </w:rPr>
      </w:pPr>
      <w:r w:rsidRPr="00640713">
        <w:rPr>
          <w:szCs w:val="24"/>
        </w:rPr>
        <w:t xml:space="preserve">В случаях, когда Услуги оказаны Исполнителем с отступлениями от условий Контракта, ухудшившими результат Услуг, или с иными недостатками, препятствующими использованию результата Услуг по назначению, Заказчик вправе по своему выбору потребовать от Исполнителя безвозмездного устранения недостатков в порядке, установленном Контрактом, потребовать от </w:t>
      </w:r>
      <w:bookmarkStart w:id="2" w:name="_Hlk191458751"/>
      <w:r w:rsidRPr="00640713">
        <w:rPr>
          <w:szCs w:val="24"/>
        </w:rPr>
        <w:t xml:space="preserve">Исполнителя/ </w:t>
      </w:r>
      <w:bookmarkEnd w:id="2"/>
      <w:r w:rsidRPr="00640713">
        <w:rPr>
          <w:szCs w:val="24"/>
        </w:rPr>
        <w:t>соразмерного уменьшения установленной цены Контракта или потребовать от Исполнителя/ возмещения своих расходов на устранение недостатков.</w:t>
      </w:r>
    </w:p>
    <w:p w14:paraId="3056D87F" w14:textId="457706CB" w:rsidR="00FC711F" w:rsidRPr="00640713" w:rsidRDefault="00FC711F" w:rsidP="003A2466">
      <w:pPr>
        <w:pStyle w:val="a6"/>
        <w:numPr>
          <w:ilvl w:val="1"/>
          <w:numId w:val="5"/>
        </w:numPr>
        <w:spacing w:line="276" w:lineRule="auto"/>
        <w:ind w:left="0" w:firstLine="0"/>
        <w:jc w:val="both"/>
        <w:rPr>
          <w:szCs w:val="24"/>
        </w:rPr>
      </w:pPr>
      <w:r w:rsidRPr="00640713">
        <w:rPr>
          <w:rFonts w:eastAsia="Calibri"/>
          <w:szCs w:val="24"/>
        </w:rPr>
        <w:t xml:space="preserve">В случае принятия Заказчиком решения потребовать от Исполнителя безвозмездного устранения недостатков, выявленных при приемке результатов оказанных услуг, он составляет акт обнаруженных недостатков с указанием перечня недостатков и (или) необходимых доработок и сроком их устранения Исполнителем, который направляет Исполнителю в течение 3 (Трех) рабочих дней со дня установления факта несоответствия результатов оказанных услуг условиям </w:t>
      </w:r>
      <w:r w:rsidRPr="00640713">
        <w:rPr>
          <w:szCs w:val="24"/>
        </w:rPr>
        <w:t>Контракта.</w:t>
      </w:r>
    </w:p>
    <w:p w14:paraId="0EBC5901" w14:textId="49209CFE" w:rsidR="00FC711F" w:rsidRPr="00640713" w:rsidRDefault="00FC711F" w:rsidP="003A2466">
      <w:pPr>
        <w:pStyle w:val="a6"/>
        <w:numPr>
          <w:ilvl w:val="1"/>
          <w:numId w:val="5"/>
        </w:numPr>
        <w:spacing w:line="276" w:lineRule="auto"/>
        <w:ind w:left="0" w:firstLine="0"/>
        <w:jc w:val="both"/>
        <w:rPr>
          <w:szCs w:val="24"/>
        </w:rPr>
      </w:pPr>
      <w:r w:rsidRPr="00640713">
        <w:rPr>
          <w:szCs w:val="24"/>
        </w:rPr>
        <w:t xml:space="preserve">Исполнитель обязан устранить недостатки и (или) осуществить необходимые доработки в установленные Заказчиком сроки, после чего Исполнитель должен снова известить Заказчика о готовности к сдаче оказанных услуг и представить отчетные материалы, предусмотренные Контрактом, а также 2 (Два) экземпляра Акта сдачи-приемки оказанных услуг, подписанных со своей </w:t>
      </w:r>
      <w:r w:rsidRPr="00640713">
        <w:rPr>
          <w:szCs w:val="24"/>
        </w:rPr>
        <w:lastRenderedPageBreak/>
        <w:t>Стороны, отчет об устранении недостатков, выполнении необходимых доработок на бумажном и электронном носителях не позднее срока, установленного Заказчиком для устранения выявленных недостатков и (или) осуществления необходимых доработок.</w:t>
      </w:r>
    </w:p>
    <w:p w14:paraId="3A569D3D" w14:textId="77777777" w:rsidR="001D3CBF" w:rsidRPr="000549CF" w:rsidRDefault="00DA39E3" w:rsidP="00DA39E3">
      <w:pPr>
        <w:pBdr>
          <w:top w:val="nil"/>
          <w:left w:val="nil"/>
          <w:bottom w:val="nil"/>
          <w:right w:val="nil"/>
          <w:between w:val="nil"/>
        </w:pBdr>
        <w:spacing w:after="0" w:line="240" w:lineRule="auto"/>
        <w:jc w:val="both"/>
        <w:rPr>
          <w:rFonts w:ascii="Times New Roman" w:hAnsi="Times New Roman" w:cs="Times New Roman"/>
          <w:sz w:val="24"/>
          <w:szCs w:val="24"/>
        </w:rPr>
      </w:pPr>
      <w:r w:rsidRPr="000549CF">
        <w:rPr>
          <w:rFonts w:ascii="Times New Roman" w:hAnsi="Times New Roman" w:cs="Times New Roman"/>
          <w:sz w:val="24"/>
          <w:szCs w:val="24"/>
        </w:rPr>
        <w:t xml:space="preserve">4.8. </w:t>
      </w:r>
      <w:r w:rsidR="00FC711F" w:rsidRPr="000549CF">
        <w:rPr>
          <w:rFonts w:ascii="Times New Roman" w:hAnsi="Times New Roman" w:cs="Times New Roman"/>
          <w:sz w:val="24"/>
          <w:szCs w:val="24"/>
        </w:rPr>
        <w:t xml:space="preserve">Заказчик в случае отсутствия разногласий между Сторонами </w:t>
      </w:r>
      <w:r w:rsidRPr="000549CF">
        <w:rPr>
          <w:rFonts w:ascii="Times New Roman" w:hAnsi="Times New Roman" w:cs="Times New Roman"/>
          <w:sz w:val="24"/>
          <w:szCs w:val="24"/>
        </w:rPr>
        <w:t xml:space="preserve">в течение 5 (Пяти) рабочих дней </w:t>
      </w:r>
      <w:r w:rsidR="00FC711F" w:rsidRPr="000549CF">
        <w:rPr>
          <w:rFonts w:ascii="Times New Roman" w:hAnsi="Times New Roman" w:cs="Times New Roman"/>
          <w:sz w:val="24"/>
          <w:szCs w:val="24"/>
        </w:rPr>
        <w:t>подписывает Акт сдачи-приемки оказанных услуг в 2 (Двух) экземплярах и 1 (Один) экземпляр направляет Исполнителю.</w:t>
      </w:r>
      <w:r w:rsidRPr="000549CF">
        <w:rPr>
          <w:rFonts w:ascii="Times New Roman" w:hAnsi="Times New Roman" w:cs="Times New Roman"/>
          <w:sz w:val="24"/>
          <w:szCs w:val="24"/>
        </w:rPr>
        <w:t xml:space="preserve"> </w:t>
      </w:r>
    </w:p>
    <w:p w14:paraId="01425BA0" w14:textId="37E73DAE" w:rsidR="00DA39E3" w:rsidRPr="000549CF" w:rsidRDefault="001D3CBF" w:rsidP="00DA39E3">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0549CF">
        <w:rPr>
          <w:rFonts w:ascii="Times New Roman" w:hAnsi="Times New Roman" w:cs="Times New Roman"/>
          <w:color w:val="000000"/>
          <w:sz w:val="24"/>
          <w:szCs w:val="24"/>
        </w:rPr>
        <w:t xml:space="preserve">4.9. </w:t>
      </w:r>
      <w:r w:rsidR="00DA39E3" w:rsidRPr="000549CF">
        <w:rPr>
          <w:rFonts w:ascii="Times New Roman" w:hAnsi="Times New Roman" w:cs="Times New Roman"/>
          <w:color w:val="000000"/>
          <w:sz w:val="24"/>
          <w:szCs w:val="24"/>
        </w:rPr>
        <w:t xml:space="preserve">По факту оказания услуги, Заказчиком составляется Акт приемки товаров, работ, услуг по ф.0510452, в ред. Приказов Минфина России от 30.10.2023 № 174н, от 30.09.2024 № 144н (далее Акт приемки ф. 0510452). Акт формируется на основании документов, указанных в пункте 4.4 Контракта, подтверждающих оказание услуг. </w:t>
      </w:r>
    </w:p>
    <w:p w14:paraId="69C1B555" w14:textId="5B88332B" w:rsidR="00DA39E3" w:rsidRPr="000549CF" w:rsidRDefault="00DA39E3" w:rsidP="001D3CBF">
      <w:pPr>
        <w:pStyle w:val="a6"/>
        <w:numPr>
          <w:ilvl w:val="1"/>
          <w:numId w:val="13"/>
        </w:numPr>
        <w:pBdr>
          <w:top w:val="nil"/>
          <w:left w:val="nil"/>
          <w:bottom w:val="nil"/>
          <w:right w:val="nil"/>
          <w:between w:val="nil"/>
        </w:pBdr>
        <w:tabs>
          <w:tab w:val="left" w:pos="709"/>
        </w:tabs>
        <w:ind w:left="0" w:firstLine="0"/>
        <w:jc w:val="both"/>
        <w:rPr>
          <w:color w:val="000000"/>
          <w:szCs w:val="24"/>
        </w:rPr>
      </w:pPr>
      <w:r w:rsidRPr="000549CF">
        <w:rPr>
          <w:color w:val="000000"/>
          <w:szCs w:val="24"/>
        </w:rPr>
        <w:t>Заказчик в течении срока, установленного п. 4.5. Контракта, направляет Исполнителю скан копию (копии) Акта приемки ф. 0510452 на подписание по электронной почте или через электронный документооборот. В случае если при приемке Услуг возникают претензии и расхождения, Поставщик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Товара отсутствуют претензии и расхождения, Акт приемки ф. 0510452 носит уведомительный характер, и не требует подписания Исполнителем.</w:t>
      </w:r>
    </w:p>
    <w:p w14:paraId="47565E2A" w14:textId="77777777" w:rsidR="00DA39E3" w:rsidRPr="00640713" w:rsidRDefault="00DA39E3" w:rsidP="001D3CBF">
      <w:pPr>
        <w:numPr>
          <w:ilvl w:val="1"/>
          <w:numId w:val="13"/>
        </w:numPr>
        <w:pBdr>
          <w:top w:val="nil"/>
          <w:left w:val="nil"/>
          <w:bottom w:val="nil"/>
          <w:right w:val="nil"/>
          <w:between w:val="nil"/>
        </w:pBdr>
        <w:tabs>
          <w:tab w:val="left" w:pos="709"/>
        </w:tabs>
        <w:spacing w:after="0" w:line="240" w:lineRule="auto"/>
        <w:ind w:left="0" w:firstLine="0"/>
        <w:jc w:val="both"/>
        <w:rPr>
          <w:rFonts w:ascii="Times New Roman" w:hAnsi="Times New Roman" w:cs="Times New Roman"/>
          <w:color w:val="000000"/>
          <w:sz w:val="24"/>
          <w:szCs w:val="24"/>
        </w:rPr>
      </w:pPr>
      <w:r w:rsidRPr="000549CF">
        <w:rPr>
          <w:rFonts w:ascii="Times New Roman" w:hAnsi="Times New Roman" w:cs="Times New Roman"/>
          <w:color w:val="000000"/>
          <w:sz w:val="24"/>
          <w:szCs w:val="24"/>
        </w:rPr>
        <w:t>В случае наличия количественного и (или) качественного расхождения, а также несоответствия оказанных услуг сопроводительным документам Исполнителя,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w:t>
      </w:r>
      <w:r w:rsidRPr="00640713">
        <w:rPr>
          <w:rFonts w:ascii="Times New Roman" w:hAnsi="Times New Roman" w:cs="Times New Roman"/>
          <w:color w:val="000000"/>
          <w:sz w:val="24"/>
          <w:szCs w:val="24"/>
        </w:rPr>
        <w:t xml:space="preserve"> претензионного письма Исполнителю.</w:t>
      </w:r>
    </w:p>
    <w:p w14:paraId="0C273F38" w14:textId="77777777" w:rsidR="00DA39E3" w:rsidRPr="00640713" w:rsidRDefault="00DA39E3" w:rsidP="00DA39E3">
      <w:pPr>
        <w:pStyle w:val="a6"/>
        <w:spacing w:line="276" w:lineRule="auto"/>
        <w:ind w:left="0"/>
        <w:jc w:val="both"/>
        <w:rPr>
          <w:szCs w:val="24"/>
        </w:rPr>
      </w:pPr>
    </w:p>
    <w:p w14:paraId="42E8C0B2" w14:textId="77777777" w:rsidR="00FC711F" w:rsidRPr="00640713" w:rsidRDefault="00FC711F" w:rsidP="001D3CBF">
      <w:pPr>
        <w:pStyle w:val="a6"/>
        <w:numPr>
          <w:ilvl w:val="0"/>
          <w:numId w:val="13"/>
        </w:numPr>
        <w:shd w:val="clear" w:color="auto" w:fill="FFFFFF" w:themeFill="background1"/>
        <w:spacing w:line="276" w:lineRule="auto"/>
        <w:ind w:left="0" w:firstLine="0"/>
        <w:jc w:val="center"/>
        <w:rPr>
          <w:b/>
          <w:szCs w:val="24"/>
        </w:rPr>
      </w:pPr>
      <w:r w:rsidRPr="00640713">
        <w:rPr>
          <w:b/>
          <w:szCs w:val="24"/>
          <w:shd w:val="clear" w:color="auto" w:fill="FFFFFF" w:themeFill="background1"/>
        </w:rPr>
        <w:t>Права и обязанности</w:t>
      </w:r>
      <w:r w:rsidRPr="00640713">
        <w:rPr>
          <w:b/>
          <w:szCs w:val="24"/>
        </w:rPr>
        <w:t xml:space="preserve"> Сторон</w:t>
      </w:r>
    </w:p>
    <w:p w14:paraId="76353FAE" w14:textId="77777777" w:rsidR="00FC711F" w:rsidRPr="00640713" w:rsidRDefault="00FC711F" w:rsidP="001D3CBF">
      <w:pPr>
        <w:pStyle w:val="af"/>
        <w:numPr>
          <w:ilvl w:val="1"/>
          <w:numId w:val="13"/>
        </w:numPr>
        <w:spacing w:line="276" w:lineRule="auto"/>
        <w:ind w:left="0" w:firstLine="0"/>
        <w:jc w:val="both"/>
        <w:rPr>
          <w:rFonts w:ascii="Times New Roman" w:hAnsi="Times New Roman" w:cs="Times New Roman"/>
          <w:b/>
          <w:sz w:val="24"/>
          <w:szCs w:val="24"/>
        </w:rPr>
      </w:pPr>
      <w:r w:rsidRPr="00640713">
        <w:rPr>
          <w:rFonts w:ascii="Times New Roman" w:hAnsi="Times New Roman" w:cs="Times New Roman"/>
          <w:b/>
          <w:sz w:val="24"/>
          <w:szCs w:val="24"/>
        </w:rPr>
        <w:t>Заказчик вправе:</w:t>
      </w:r>
    </w:p>
    <w:p w14:paraId="73D9004D" w14:textId="71C44D1D"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hAnsi="Times New Roman" w:cs="Times New Roman"/>
          <w:sz w:val="24"/>
          <w:szCs w:val="24"/>
        </w:rPr>
        <w:t>Требовать от Исполни</w:t>
      </w:r>
      <w:r w:rsidR="00493189" w:rsidRPr="00640713">
        <w:rPr>
          <w:rFonts w:ascii="Times New Roman" w:hAnsi="Times New Roman" w:cs="Times New Roman"/>
          <w:sz w:val="24"/>
          <w:szCs w:val="24"/>
        </w:rPr>
        <w:t>т</w:t>
      </w:r>
      <w:r w:rsidRPr="00640713">
        <w:rPr>
          <w:rFonts w:ascii="Times New Roman" w:hAnsi="Times New Roman" w:cs="Times New Roman"/>
          <w:sz w:val="24"/>
          <w:szCs w:val="24"/>
        </w:rPr>
        <w:t>еля надлежащего исполнения обязательств в соответствии с условиями Контракта.</w:t>
      </w:r>
    </w:p>
    <w:p w14:paraId="66ED812E" w14:textId="16C5E96D"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hAnsi="Times New Roman" w:cs="Times New Roman"/>
          <w:sz w:val="24"/>
          <w:szCs w:val="24"/>
        </w:rPr>
        <w:t>Требовать от Исполнителя представления надлежащим образом оформленных документов, указанных в разделе 5 Контракта, подтверждающих исполнение обязательств в соответствии с условиями Контракта.</w:t>
      </w:r>
    </w:p>
    <w:p w14:paraId="4081C19D" w14:textId="1CB659E9"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hAnsi="Times New Roman" w:cs="Times New Roman"/>
          <w:sz w:val="24"/>
          <w:szCs w:val="24"/>
        </w:rPr>
        <w:t>Письменно запрашивать у Исполнителя информацию о ходе исполнения обязательств по Контракту. На данный запрос Исполнитель предоставляет ответ в письменной форме в течение 3 (трех) рабочих дней.</w:t>
      </w:r>
    </w:p>
    <w:p w14:paraId="4CED8032" w14:textId="77777777"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hAnsi="Times New Roman" w:cs="Times New Roman"/>
          <w:sz w:val="24"/>
          <w:szCs w:val="24"/>
        </w:rPr>
        <w:t>Осуществлять контроль за порядком и сроками оказания услуг.</w:t>
      </w:r>
    </w:p>
    <w:p w14:paraId="4E5BE80A" w14:textId="6AE5359E"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hAnsi="Times New Roman" w:cs="Times New Roman"/>
          <w:sz w:val="24"/>
          <w:szCs w:val="24"/>
        </w:rPr>
        <w:t>Выбрать способ проведения экспертизы результатов, предусмотренных Контрактом: своими силами, либо к ее проведению могут привлекаться эксперты, экспертные организации на основании Контрактов.</w:t>
      </w:r>
    </w:p>
    <w:p w14:paraId="36E1945C" w14:textId="77777777"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eastAsia="Calibri" w:hAnsi="Times New Roman" w:cs="Times New Roman"/>
          <w:sz w:val="24"/>
          <w:szCs w:val="24"/>
          <w:lang w:eastAsia="ru-RU"/>
        </w:rPr>
        <w:t>Требовать устранения недостатков в случае ненадлежащего оказания услуг.</w:t>
      </w:r>
    </w:p>
    <w:p w14:paraId="07056744" w14:textId="561B4B1A"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bookmarkStart w:id="3" w:name="_Hlk191282906"/>
      <w:r w:rsidRPr="00640713">
        <w:rPr>
          <w:rFonts w:ascii="Times New Roman" w:eastAsia="Calibri" w:hAnsi="Times New Roman" w:cs="Times New Roman"/>
          <w:sz w:val="24"/>
          <w:szCs w:val="24"/>
          <w:lang w:eastAsia="ru-RU"/>
        </w:rPr>
        <w:t>Требовать уплаты неустойки (пени, штрафа) и возмещения убытков при нарушении Исполнителем обязательств по настоящему Контракту</w:t>
      </w:r>
      <w:bookmarkEnd w:id="3"/>
      <w:r w:rsidRPr="00640713">
        <w:rPr>
          <w:rFonts w:ascii="Times New Roman" w:eastAsia="Calibri" w:hAnsi="Times New Roman" w:cs="Times New Roman"/>
          <w:sz w:val="24"/>
          <w:szCs w:val="24"/>
          <w:lang w:eastAsia="ru-RU"/>
        </w:rPr>
        <w:t>.</w:t>
      </w:r>
      <w:r w:rsidRPr="00640713">
        <w:rPr>
          <w:rFonts w:ascii="Times New Roman" w:hAnsi="Times New Roman" w:cs="Times New Roman"/>
          <w:sz w:val="24"/>
          <w:szCs w:val="24"/>
        </w:rPr>
        <w:t xml:space="preserve"> </w:t>
      </w:r>
    </w:p>
    <w:p w14:paraId="75574702" w14:textId="59686573"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eastAsia="Calibri" w:hAnsi="Times New Roman" w:cs="Times New Roman"/>
          <w:sz w:val="24"/>
          <w:szCs w:val="24"/>
          <w:lang w:eastAsia="ru-RU"/>
        </w:rPr>
        <w:t>Приостановить оплату Услуг не соответствующего требованиям Контракта.</w:t>
      </w:r>
    </w:p>
    <w:p w14:paraId="304C177B" w14:textId="0C28B38A"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hAnsi="Times New Roman" w:cs="Times New Roman"/>
          <w:sz w:val="24"/>
          <w:szCs w:val="24"/>
        </w:rPr>
        <w:t>Осуществить приемку Услуг по Контракту досрочно.</w:t>
      </w:r>
    </w:p>
    <w:p w14:paraId="722D97FB" w14:textId="11D6E28D"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hAnsi="Times New Roman" w:cs="Times New Roman"/>
          <w:sz w:val="24"/>
          <w:szCs w:val="24"/>
        </w:rPr>
        <w:t xml:space="preserve"> Принять решение об одностороннем отказе от Контракта по основаниям предусмотренным Гражданским законодательством и Положением о закупке.</w:t>
      </w:r>
    </w:p>
    <w:p w14:paraId="5A2C7144" w14:textId="77777777" w:rsidR="00FC711F" w:rsidRPr="00640713" w:rsidRDefault="00FC711F" w:rsidP="001D3CBF">
      <w:pPr>
        <w:pStyle w:val="af"/>
        <w:numPr>
          <w:ilvl w:val="1"/>
          <w:numId w:val="13"/>
        </w:numPr>
        <w:spacing w:line="276" w:lineRule="auto"/>
        <w:ind w:left="0" w:firstLine="0"/>
        <w:jc w:val="both"/>
        <w:rPr>
          <w:rFonts w:ascii="Times New Roman" w:hAnsi="Times New Roman" w:cs="Times New Roman"/>
          <w:b/>
          <w:sz w:val="24"/>
          <w:szCs w:val="24"/>
        </w:rPr>
      </w:pPr>
      <w:r w:rsidRPr="00640713">
        <w:rPr>
          <w:rFonts w:ascii="Times New Roman" w:hAnsi="Times New Roman" w:cs="Times New Roman"/>
          <w:b/>
          <w:sz w:val="24"/>
          <w:szCs w:val="24"/>
        </w:rPr>
        <w:t>Заказчик обязан:</w:t>
      </w:r>
    </w:p>
    <w:p w14:paraId="76022BEB" w14:textId="77777777"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hAnsi="Times New Roman" w:cs="Times New Roman"/>
          <w:sz w:val="24"/>
          <w:szCs w:val="24"/>
        </w:rPr>
        <w:lastRenderedPageBreak/>
        <w:t>Сообщать в письменной форме Исполнителю о недостатках, обнаруженных в ходе приемки оказанных услуг, в течение 2 (двух) рабочих дней после обнаружения таких недостатков.</w:t>
      </w:r>
    </w:p>
    <w:p w14:paraId="4C5BDDFE" w14:textId="437FFC13"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hAnsi="Times New Roman" w:cs="Times New Roman"/>
          <w:sz w:val="24"/>
          <w:szCs w:val="24"/>
        </w:rPr>
        <w:t xml:space="preserve">Своевременно принять и оплатить </w:t>
      </w:r>
      <w:r w:rsidR="00F813E6" w:rsidRPr="00640713">
        <w:rPr>
          <w:rFonts w:ascii="Times New Roman" w:hAnsi="Times New Roman" w:cs="Times New Roman"/>
          <w:sz w:val="24"/>
          <w:szCs w:val="24"/>
        </w:rPr>
        <w:t>надлежащим образом оказанные услуги</w:t>
      </w:r>
      <w:r w:rsidRPr="00640713">
        <w:rPr>
          <w:rFonts w:ascii="Times New Roman" w:hAnsi="Times New Roman" w:cs="Times New Roman"/>
          <w:sz w:val="24"/>
          <w:szCs w:val="24"/>
        </w:rPr>
        <w:t xml:space="preserve"> в соответствии с условиями Контракта.</w:t>
      </w:r>
    </w:p>
    <w:p w14:paraId="7B602A6B" w14:textId="77777777" w:rsidR="00FC711F" w:rsidRPr="00640713" w:rsidRDefault="00FC711F" w:rsidP="001D3CBF">
      <w:pPr>
        <w:pStyle w:val="af"/>
        <w:numPr>
          <w:ilvl w:val="1"/>
          <w:numId w:val="13"/>
        </w:numPr>
        <w:spacing w:line="276" w:lineRule="auto"/>
        <w:ind w:left="0" w:firstLine="0"/>
        <w:jc w:val="both"/>
        <w:rPr>
          <w:rFonts w:ascii="Times New Roman" w:hAnsi="Times New Roman" w:cs="Times New Roman"/>
          <w:b/>
          <w:sz w:val="24"/>
          <w:szCs w:val="24"/>
        </w:rPr>
      </w:pPr>
      <w:r w:rsidRPr="00640713">
        <w:rPr>
          <w:rFonts w:ascii="Times New Roman" w:hAnsi="Times New Roman" w:cs="Times New Roman"/>
          <w:b/>
          <w:sz w:val="24"/>
          <w:szCs w:val="24"/>
        </w:rPr>
        <w:t>Исполнитель вправе:</w:t>
      </w:r>
    </w:p>
    <w:p w14:paraId="33484036" w14:textId="55B1300D"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hAnsi="Times New Roman" w:cs="Times New Roman"/>
          <w:sz w:val="24"/>
          <w:szCs w:val="24"/>
        </w:rPr>
        <w:t>Требовать подписания Документов о приемке по Контракту, при условии предоставления Исполнителем документов, указанных в разделе 5 Контракта.</w:t>
      </w:r>
    </w:p>
    <w:p w14:paraId="75D41C79" w14:textId="0EA90054"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hAnsi="Times New Roman" w:cs="Times New Roman"/>
          <w:sz w:val="24"/>
          <w:szCs w:val="24"/>
        </w:rPr>
        <w:t>Требовать своевременной оплаты за оказанные услуги в соответствии с разделом 5 Контракта.</w:t>
      </w:r>
    </w:p>
    <w:p w14:paraId="65554B63" w14:textId="7A683846" w:rsidR="00FC711F" w:rsidRPr="00640713" w:rsidRDefault="00FC711F" w:rsidP="001D3CBF">
      <w:pPr>
        <w:pStyle w:val="af"/>
        <w:numPr>
          <w:ilvl w:val="2"/>
          <w:numId w:val="13"/>
        </w:numPr>
        <w:spacing w:line="276" w:lineRule="auto"/>
        <w:ind w:left="0" w:firstLine="0"/>
        <w:jc w:val="both"/>
        <w:rPr>
          <w:rFonts w:ascii="Times New Roman" w:hAnsi="Times New Roman" w:cs="Times New Roman"/>
          <w:sz w:val="24"/>
          <w:szCs w:val="24"/>
        </w:rPr>
      </w:pPr>
      <w:r w:rsidRPr="00640713">
        <w:rPr>
          <w:rFonts w:ascii="Times New Roman" w:hAnsi="Times New Roman" w:cs="Times New Roman"/>
          <w:sz w:val="24"/>
          <w:szCs w:val="24"/>
        </w:rPr>
        <w:t xml:space="preserve">Привлечь к исполнению своих обязательств по Контракту третьих лиц. При этом Исполнитель несет ответственность перед Заказчиком за неисполнение или ненадлежащее исполнение обязательств третьими лицами. </w:t>
      </w:r>
    </w:p>
    <w:p w14:paraId="1439F181" w14:textId="77777777" w:rsidR="00FC711F" w:rsidRPr="00640713" w:rsidRDefault="00FC711F" w:rsidP="001D3CBF">
      <w:pPr>
        <w:pStyle w:val="af"/>
        <w:numPr>
          <w:ilvl w:val="1"/>
          <w:numId w:val="13"/>
        </w:numPr>
        <w:ind w:left="0" w:firstLine="0"/>
        <w:jc w:val="both"/>
        <w:rPr>
          <w:rFonts w:ascii="Times New Roman" w:hAnsi="Times New Roman" w:cs="Times New Roman"/>
          <w:b/>
          <w:sz w:val="24"/>
          <w:szCs w:val="24"/>
        </w:rPr>
      </w:pPr>
      <w:r w:rsidRPr="00640713">
        <w:rPr>
          <w:rFonts w:ascii="Times New Roman" w:hAnsi="Times New Roman" w:cs="Times New Roman"/>
          <w:b/>
          <w:sz w:val="24"/>
          <w:szCs w:val="24"/>
        </w:rPr>
        <w:t>Исполнитель обязан:</w:t>
      </w:r>
    </w:p>
    <w:p w14:paraId="0DF2A1DB" w14:textId="40DB2277" w:rsidR="00FC711F" w:rsidRPr="00640713" w:rsidRDefault="00FC711F" w:rsidP="001D3CBF">
      <w:pPr>
        <w:pStyle w:val="a6"/>
        <w:numPr>
          <w:ilvl w:val="2"/>
          <w:numId w:val="13"/>
        </w:numPr>
        <w:spacing w:line="276" w:lineRule="auto"/>
        <w:ind w:left="0" w:firstLine="0"/>
        <w:jc w:val="both"/>
        <w:rPr>
          <w:szCs w:val="24"/>
        </w:rPr>
      </w:pPr>
      <w:r w:rsidRPr="00640713">
        <w:rPr>
          <w:szCs w:val="24"/>
        </w:rPr>
        <w:t>Своевременно и надлежащим образом оказать услуги в соответствии с требованиями Контракта и Технического задания/Спецификации.</w:t>
      </w:r>
    </w:p>
    <w:p w14:paraId="303806AE" w14:textId="77777777" w:rsidR="00FC711F" w:rsidRPr="00640713" w:rsidRDefault="00FC711F" w:rsidP="001D3CBF">
      <w:pPr>
        <w:pStyle w:val="a6"/>
        <w:numPr>
          <w:ilvl w:val="2"/>
          <w:numId w:val="13"/>
        </w:numPr>
        <w:spacing w:after="160" w:line="259" w:lineRule="auto"/>
        <w:ind w:left="0" w:firstLine="0"/>
        <w:jc w:val="both"/>
        <w:rPr>
          <w:szCs w:val="24"/>
        </w:rPr>
      </w:pPr>
      <w:r w:rsidRPr="00640713">
        <w:rPr>
          <w:szCs w:val="24"/>
        </w:rPr>
        <w:t>За свой счет устранять, недостатки Услуг с несением всех расходов, связанных с выполнением данного обязательства.</w:t>
      </w:r>
    </w:p>
    <w:p w14:paraId="70651CEC" w14:textId="43985458" w:rsidR="00FC711F" w:rsidRPr="00640713" w:rsidRDefault="00FC711F" w:rsidP="001D3CBF">
      <w:pPr>
        <w:pStyle w:val="a6"/>
        <w:numPr>
          <w:ilvl w:val="2"/>
          <w:numId w:val="13"/>
        </w:numPr>
        <w:spacing w:line="276" w:lineRule="auto"/>
        <w:ind w:left="0" w:firstLine="0"/>
        <w:jc w:val="both"/>
        <w:rPr>
          <w:szCs w:val="24"/>
        </w:rPr>
      </w:pPr>
      <w:r w:rsidRPr="00640713">
        <w:rPr>
          <w:szCs w:val="24"/>
        </w:rPr>
        <w:t>Сохранять в тайне и не разглашать третьим лицам (в том числе не публиковать в сети «Интернет»), не собирать и не обрабатывать информацию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ходе исполнения Контракта, за исключением случаев, прямо предусмотренных Контрактом.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 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72137029" w14:textId="08219285" w:rsidR="00FC711F" w:rsidRPr="00640713" w:rsidRDefault="00FC711F" w:rsidP="001D3CBF">
      <w:pPr>
        <w:pStyle w:val="a6"/>
        <w:numPr>
          <w:ilvl w:val="2"/>
          <w:numId w:val="13"/>
        </w:numPr>
        <w:spacing w:line="276" w:lineRule="auto"/>
        <w:ind w:left="0" w:firstLine="0"/>
        <w:jc w:val="both"/>
        <w:rPr>
          <w:szCs w:val="24"/>
        </w:rPr>
      </w:pPr>
      <w:r w:rsidRPr="00640713">
        <w:rPr>
          <w:szCs w:val="24"/>
        </w:rPr>
        <w:t>Исполнять иные обязательства, предусмотренные действующим законодательством Российской Федерации и Контрактом.</w:t>
      </w:r>
    </w:p>
    <w:p w14:paraId="3F769FDF" w14:textId="77777777" w:rsidR="00FC711F" w:rsidRPr="00640713" w:rsidRDefault="00FC711F" w:rsidP="001D3CBF">
      <w:pPr>
        <w:pStyle w:val="a6"/>
        <w:numPr>
          <w:ilvl w:val="0"/>
          <w:numId w:val="13"/>
        </w:numPr>
        <w:shd w:val="clear" w:color="auto" w:fill="FFFFFF" w:themeFill="background1"/>
        <w:spacing w:line="276" w:lineRule="auto"/>
        <w:ind w:left="0" w:firstLine="0"/>
        <w:jc w:val="center"/>
        <w:rPr>
          <w:b/>
          <w:szCs w:val="24"/>
        </w:rPr>
      </w:pPr>
      <w:r w:rsidRPr="00640713">
        <w:rPr>
          <w:b/>
          <w:szCs w:val="24"/>
        </w:rPr>
        <w:t>Гарантии</w:t>
      </w:r>
    </w:p>
    <w:p w14:paraId="44DFF15F" w14:textId="64C9D6AB" w:rsidR="00FC711F" w:rsidRPr="00640713" w:rsidRDefault="00FC711F" w:rsidP="001D3CBF">
      <w:pPr>
        <w:pStyle w:val="a6"/>
        <w:numPr>
          <w:ilvl w:val="1"/>
          <w:numId w:val="13"/>
        </w:numPr>
        <w:spacing w:line="276" w:lineRule="auto"/>
        <w:ind w:left="0" w:firstLine="0"/>
        <w:jc w:val="both"/>
        <w:rPr>
          <w:szCs w:val="24"/>
        </w:rPr>
      </w:pPr>
      <w:r w:rsidRPr="00640713">
        <w:rPr>
          <w:szCs w:val="24"/>
        </w:rPr>
        <w:t>Исполнитель гарантирует качество оказанных услуг в соответствии с требованиями, указанными в Контракте.</w:t>
      </w:r>
    </w:p>
    <w:p w14:paraId="5E3BAEAA" w14:textId="12CF4F6B" w:rsidR="00FC711F" w:rsidRPr="00640713" w:rsidRDefault="00FC711F" w:rsidP="001D3CBF">
      <w:pPr>
        <w:pStyle w:val="a6"/>
        <w:numPr>
          <w:ilvl w:val="1"/>
          <w:numId w:val="13"/>
        </w:numPr>
        <w:spacing w:line="276" w:lineRule="auto"/>
        <w:ind w:left="0" w:firstLine="0"/>
        <w:jc w:val="both"/>
        <w:rPr>
          <w:szCs w:val="24"/>
        </w:rPr>
      </w:pPr>
      <w:r w:rsidRPr="00640713">
        <w:rPr>
          <w:szCs w:val="24"/>
        </w:rPr>
        <w:t>Гарантийный срок на оказанные услуги составляет 12</w:t>
      </w:r>
      <w:r w:rsidR="00493189" w:rsidRPr="00640713">
        <w:rPr>
          <w:szCs w:val="24"/>
        </w:rPr>
        <w:t xml:space="preserve"> </w:t>
      </w:r>
      <w:r w:rsidRPr="00640713">
        <w:rPr>
          <w:szCs w:val="24"/>
        </w:rPr>
        <w:t xml:space="preserve">месяцев с даты подписания акта оказанных услуг.  </w:t>
      </w:r>
    </w:p>
    <w:p w14:paraId="32A891D7" w14:textId="77777777" w:rsidR="00FC711F" w:rsidRPr="00640713" w:rsidRDefault="00FC711F" w:rsidP="001D3CBF">
      <w:pPr>
        <w:pStyle w:val="a6"/>
        <w:numPr>
          <w:ilvl w:val="1"/>
          <w:numId w:val="13"/>
        </w:numPr>
        <w:spacing w:line="276" w:lineRule="auto"/>
        <w:ind w:left="0" w:firstLine="0"/>
        <w:jc w:val="both"/>
        <w:rPr>
          <w:szCs w:val="24"/>
        </w:rPr>
      </w:pPr>
      <w:r w:rsidRPr="00640713">
        <w:rPr>
          <w:szCs w:val="24"/>
        </w:rPr>
        <w:t>Вред, причиненный жизни, здоровью или имуществу Заказчика и иных лиц, вследствие необеспечения Исполнителем безопасности Услуг подлежит возмещению в соответствии с требованиями Гражданского кодекса Российской Федерации.</w:t>
      </w:r>
    </w:p>
    <w:p w14:paraId="778B6D46" w14:textId="77777777" w:rsidR="00435956" w:rsidRPr="00640713" w:rsidRDefault="00435956" w:rsidP="00435956">
      <w:pPr>
        <w:pStyle w:val="a6"/>
        <w:spacing w:line="276" w:lineRule="auto"/>
        <w:ind w:left="0"/>
        <w:jc w:val="both"/>
        <w:rPr>
          <w:szCs w:val="24"/>
        </w:rPr>
      </w:pPr>
    </w:p>
    <w:p w14:paraId="12270AFB" w14:textId="77777777" w:rsidR="00FC711F" w:rsidRPr="002A7286" w:rsidRDefault="00FC711F" w:rsidP="001D3CBF">
      <w:pPr>
        <w:pStyle w:val="a6"/>
        <w:numPr>
          <w:ilvl w:val="0"/>
          <w:numId w:val="13"/>
        </w:numPr>
        <w:shd w:val="clear" w:color="auto" w:fill="FFFFFF" w:themeFill="background1"/>
        <w:spacing w:line="276" w:lineRule="auto"/>
        <w:ind w:left="0" w:firstLine="0"/>
        <w:jc w:val="center"/>
        <w:rPr>
          <w:b/>
          <w:szCs w:val="24"/>
        </w:rPr>
      </w:pPr>
      <w:r w:rsidRPr="002A7286">
        <w:rPr>
          <w:b/>
          <w:szCs w:val="24"/>
          <w:shd w:val="clear" w:color="auto" w:fill="FFFFFF" w:themeFill="background1"/>
        </w:rPr>
        <w:t>Ответственность Сторо</w:t>
      </w:r>
      <w:r w:rsidRPr="002A7286">
        <w:rPr>
          <w:b/>
          <w:szCs w:val="24"/>
        </w:rPr>
        <w:t>н</w:t>
      </w:r>
    </w:p>
    <w:p w14:paraId="71695D21" w14:textId="77777777" w:rsidR="00F813E6" w:rsidRPr="002A7286"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2A7286">
        <w:rPr>
          <w:rFonts w:ascii="Times New Roman" w:hAnsi="Times New Roman" w:cs="Times New Roman"/>
          <w:color w:val="000000"/>
          <w:sz w:val="24"/>
          <w:szCs w:val="24"/>
        </w:rPr>
        <w:t xml:space="preserve">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 </w:t>
      </w:r>
      <w:r w:rsidRPr="002A7286">
        <w:rPr>
          <w:rFonts w:ascii="Times New Roman" w:hAnsi="Times New Roman" w:cs="Times New Roman"/>
          <w:color w:val="000000"/>
          <w:sz w:val="24"/>
          <w:szCs w:val="24"/>
        </w:rPr>
        <w:lastRenderedPageBreak/>
        <w:t>законодательством Российской Федерации, в том числе в соответствии с Постановлением Правительства РФ от 30.08.2017 N 1042 (далее – Правила определения размера штрафа - Правила).</w:t>
      </w:r>
    </w:p>
    <w:p w14:paraId="7226ADB3"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2A7286">
        <w:rPr>
          <w:rFonts w:ascii="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w:t>
      </w:r>
      <w:r w:rsidRPr="00640713">
        <w:rPr>
          <w:rFonts w:ascii="Times New Roman" w:hAnsi="Times New Roman" w:cs="Times New Roman"/>
          <w:color w:val="000000"/>
          <w:sz w:val="24"/>
          <w:szCs w:val="24"/>
        </w:rPr>
        <w:t xml:space="preserve">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14:paraId="50E2AFD3"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23801EFA"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53110D3"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14:paraId="465F2460"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B0359C8"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w:t>
      </w:r>
    </w:p>
    <w:p w14:paraId="5A981E81" w14:textId="77777777" w:rsidR="00F813E6" w:rsidRPr="00640713" w:rsidRDefault="00F813E6" w:rsidP="00266E8C">
      <w:pP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а) 10 процентов цены контракта (этапа) в случае, если цена контракта (этапа) не превышает 3 млн. рублей;</w:t>
      </w:r>
    </w:p>
    <w:p w14:paraId="18D71455" w14:textId="77777777" w:rsidR="00F813E6" w:rsidRPr="00640713" w:rsidRDefault="00F813E6" w:rsidP="00266E8C">
      <w:pP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0E33AFB6" w14:textId="77777777" w:rsidR="00F813E6" w:rsidRPr="00640713" w:rsidRDefault="00F813E6" w:rsidP="00266E8C">
      <w:pP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в) 1 процент цены контракта (этапа) в случае, если цена контракта (этапа) составляет от 50 млн. рублей до 100 млн. рублей (включительно);</w:t>
      </w:r>
    </w:p>
    <w:p w14:paraId="6FE8A0BF" w14:textId="77777777" w:rsidR="00F813E6" w:rsidRPr="00640713" w:rsidRDefault="00F813E6" w:rsidP="00266E8C">
      <w:pP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4A6BB21A" w14:textId="77777777" w:rsidR="00F813E6" w:rsidRPr="00640713" w:rsidRDefault="00F813E6" w:rsidP="00266E8C">
      <w:pP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lastRenderedPageBreak/>
        <w:t>д) 0,4 процента цены контракта (этапа) в случае, если цена контракта (этапа) составляет от 500 млн. рублей до 1 млрд. рублей (включительно);</w:t>
      </w:r>
    </w:p>
    <w:p w14:paraId="209C6CE2" w14:textId="77777777" w:rsidR="00F813E6" w:rsidRPr="00640713" w:rsidRDefault="00F813E6" w:rsidP="00266E8C">
      <w:pP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2C09E0FC" w14:textId="77777777" w:rsidR="00F813E6" w:rsidRPr="00640713" w:rsidRDefault="00F813E6" w:rsidP="00266E8C">
      <w:pP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1208F6F2" w14:textId="77777777" w:rsidR="00F813E6" w:rsidRPr="00640713" w:rsidRDefault="00F813E6" w:rsidP="00266E8C">
      <w:pP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7CF65BC1" w14:textId="77777777" w:rsidR="00F813E6" w:rsidRPr="00640713" w:rsidRDefault="00F813E6" w:rsidP="00266E8C">
      <w:pP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и) 0,1 процента цены контракта (этапа) в случае, если цена контракта (этапа) превышает 10 млрд. рублей.</w:t>
      </w:r>
    </w:p>
    <w:p w14:paraId="122B0403"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9">
        <w:r w:rsidRPr="00640713">
          <w:rPr>
            <w:rFonts w:ascii="Times New Roman" w:hAnsi="Times New Roman" w:cs="Times New Roman"/>
            <w:color w:val="000000"/>
            <w:sz w:val="24"/>
            <w:szCs w:val="24"/>
          </w:rPr>
          <w:t>пунктом 1 части 1 статьи 30</w:t>
        </w:r>
      </w:hyperlink>
      <w:r w:rsidRPr="00640713">
        <w:rPr>
          <w:rFonts w:ascii="Times New Roman" w:hAnsi="Times New Roman" w:cs="Times New Roman"/>
          <w:color w:val="000000"/>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745952C"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r w:rsidRPr="00640713">
          <w:rPr>
            <w:rFonts w:ascii="Times New Roman" w:hAnsi="Times New Roman" w:cs="Times New Roman"/>
            <w:color w:val="0000FF"/>
            <w:sz w:val="24"/>
            <w:szCs w:val="24"/>
          </w:rPr>
          <w:t>законом</w:t>
        </w:r>
      </w:hyperlink>
      <w:r w:rsidRPr="00640713">
        <w:rPr>
          <w:rFonts w:ascii="Times New Roman" w:hAnsi="Times New Roman" w:cs="Times New Roman"/>
          <w:color w:val="000000"/>
          <w:sz w:val="24"/>
          <w:szCs w:val="24"/>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637887A8" w14:textId="77777777" w:rsidR="00F813E6" w:rsidRPr="00640713" w:rsidRDefault="00F813E6" w:rsidP="00266E8C">
      <w:pPr>
        <w:pBdr>
          <w:top w:val="nil"/>
          <w:left w:val="nil"/>
          <w:bottom w:val="nil"/>
          <w:right w:val="nil"/>
          <w:between w:val="nil"/>
        </w:pBd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а) в случае, если цена контракта не превышает начальную (максимальную) цену контракта:</w:t>
      </w:r>
    </w:p>
    <w:p w14:paraId="21F92D99" w14:textId="77777777" w:rsidR="00F813E6" w:rsidRPr="00640713" w:rsidRDefault="00F813E6" w:rsidP="00266E8C">
      <w:pPr>
        <w:pBdr>
          <w:top w:val="nil"/>
          <w:left w:val="nil"/>
          <w:bottom w:val="nil"/>
          <w:right w:val="nil"/>
          <w:between w:val="nil"/>
        </w:pBd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10 процентов начальной (максимальной) цены контракта, если цена контракта не превышает 3 млн. рублей;</w:t>
      </w:r>
    </w:p>
    <w:p w14:paraId="6F56F9D5" w14:textId="77777777" w:rsidR="00F813E6" w:rsidRPr="00640713" w:rsidRDefault="00F813E6" w:rsidP="00266E8C">
      <w:pPr>
        <w:pBdr>
          <w:top w:val="nil"/>
          <w:left w:val="nil"/>
          <w:bottom w:val="nil"/>
          <w:right w:val="nil"/>
          <w:between w:val="nil"/>
        </w:pBd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76BB4382" w14:textId="77777777" w:rsidR="00F813E6" w:rsidRPr="00640713" w:rsidRDefault="00F813E6" w:rsidP="00266E8C">
      <w:pPr>
        <w:pBdr>
          <w:top w:val="nil"/>
          <w:left w:val="nil"/>
          <w:bottom w:val="nil"/>
          <w:right w:val="nil"/>
          <w:between w:val="nil"/>
        </w:pBd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919B80F" w14:textId="77777777" w:rsidR="00F813E6" w:rsidRPr="00640713" w:rsidRDefault="00F813E6" w:rsidP="00266E8C">
      <w:pPr>
        <w:pBdr>
          <w:top w:val="nil"/>
          <w:left w:val="nil"/>
          <w:bottom w:val="nil"/>
          <w:right w:val="nil"/>
          <w:between w:val="nil"/>
        </w:pBd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б) в случае, если цена контракта превышает начальную (максимальную) цену контракта:</w:t>
      </w:r>
    </w:p>
    <w:p w14:paraId="3AB6C53B" w14:textId="77777777" w:rsidR="00F813E6" w:rsidRPr="00640713" w:rsidRDefault="00F813E6" w:rsidP="00266E8C">
      <w:pPr>
        <w:pBdr>
          <w:top w:val="nil"/>
          <w:left w:val="nil"/>
          <w:bottom w:val="nil"/>
          <w:right w:val="nil"/>
          <w:between w:val="nil"/>
        </w:pBdr>
        <w:tabs>
          <w:tab w:val="left" w:pos="1134"/>
        </w:tabs>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10 процентов цены контракта, если цена контракта не превышает 3 млн. рублей;</w:t>
      </w:r>
    </w:p>
    <w:p w14:paraId="10B9419A" w14:textId="77777777" w:rsidR="00F813E6" w:rsidRPr="00640713" w:rsidRDefault="00F813E6" w:rsidP="00266E8C">
      <w:pPr>
        <w:pBdr>
          <w:top w:val="nil"/>
          <w:left w:val="nil"/>
          <w:bottom w:val="nil"/>
          <w:right w:val="nil"/>
          <w:between w:val="nil"/>
        </w:pBdr>
        <w:tabs>
          <w:tab w:val="left" w:pos="1134"/>
        </w:tabs>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5 процентов цены контракта, если цена контракта составляет от 3 млн. рублей до 50 млн. рублей (включительно);</w:t>
      </w:r>
    </w:p>
    <w:p w14:paraId="2E166A44" w14:textId="77777777" w:rsidR="00F813E6" w:rsidRPr="00640713" w:rsidRDefault="00F813E6" w:rsidP="00266E8C">
      <w:pPr>
        <w:pBdr>
          <w:top w:val="nil"/>
          <w:left w:val="nil"/>
          <w:bottom w:val="nil"/>
          <w:right w:val="nil"/>
          <w:between w:val="nil"/>
        </w:pBdr>
        <w:tabs>
          <w:tab w:val="left" w:pos="1134"/>
        </w:tabs>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1 процент цены контракта, если цена контракта составляет от 50 млн. рублей до 100 млн. рублей (включительно).</w:t>
      </w:r>
    </w:p>
    <w:p w14:paraId="2CF78AD2"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F956525" w14:textId="77777777" w:rsidR="00F813E6" w:rsidRPr="00640713" w:rsidRDefault="00F813E6" w:rsidP="00266E8C">
      <w:pPr>
        <w:pBdr>
          <w:top w:val="nil"/>
          <w:left w:val="nil"/>
          <w:bottom w:val="nil"/>
          <w:right w:val="nil"/>
          <w:between w:val="nil"/>
        </w:pBd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а) 1000 рублей, если цена контракта не превышает 3 млн. рублей;</w:t>
      </w:r>
    </w:p>
    <w:p w14:paraId="11560187" w14:textId="77777777" w:rsidR="00F813E6" w:rsidRPr="00640713" w:rsidRDefault="00F813E6" w:rsidP="00266E8C">
      <w:pPr>
        <w:pBdr>
          <w:top w:val="nil"/>
          <w:left w:val="nil"/>
          <w:bottom w:val="nil"/>
          <w:right w:val="nil"/>
          <w:between w:val="nil"/>
        </w:pBd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б) 5000 рублей, если цена контракта составляет от 3 млн. рублей до 50 млн. рублей (включительно);</w:t>
      </w:r>
    </w:p>
    <w:p w14:paraId="2B855DA7" w14:textId="77777777" w:rsidR="00F813E6" w:rsidRPr="00640713" w:rsidRDefault="00F813E6" w:rsidP="00266E8C">
      <w:pPr>
        <w:pBdr>
          <w:top w:val="nil"/>
          <w:left w:val="nil"/>
          <w:bottom w:val="nil"/>
          <w:right w:val="nil"/>
          <w:between w:val="nil"/>
        </w:pBd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в) 10000 рублей, если цена контракта составляет от 50 млн. рублей до 100 млн. рублей (включительно);</w:t>
      </w:r>
    </w:p>
    <w:p w14:paraId="36669FB1" w14:textId="77777777" w:rsidR="00F813E6" w:rsidRPr="00640713" w:rsidRDefault="00F813E6" w:rsidP="00266E8C">
      <w:pPr>
        <w:pBdr>
          <w:top w:val="nil"/>
          <w:left w:val="nil"/>
          <w:bottom w:val="nil"/>
          <w:right w:val="nil"/>
          <w:between w:val="nil"/>
        </w:pBd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lastRenderedPageBreak/>
        <w:t>г) 100000 рублей, если цена контракта превышает 100 млн. рублей.</w:t>
      </w:r>
    </w:p>
    <w:p w14:paraId="1A0922D8"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6B8A6E44"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14:paraId="38B51094" w14:textId="77777777" w:rsidR="00F813E6" w:rsidRPr="00640713" w:rsidRDefault="00F813E6" w:rsidP="00266E8C">
      <w:pPr>
        <w:pBdr>
          <w:top w:val="nil"/>
          <w:left w:val="nil"/>
          <w:bottom w:val="nil"/>
          <w:right w:val="nil"/>
          <w:between w:val="nil"/>
        </w:pBd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а) 1000 рублей, если цена контракта не превышает 3 млн. рублей (включительно);</w:t>
      </w:r>
    </w:p>
    <w:p w14:paraId="1549CA92" w14:textId="77777777" w:rsidR="00F813E6" w:rsidRPr="00640713" w:rsidRDefault="00F813E6" w:rsidP="00266E8C">
      <w:pPr>
        <w:pBdr>
          <w:top w:val="nil"/>
          <w:left w:val="nil"/>
          <w:bottom w:val="nil"/>
          <w:right w:val="nil"/>
          <w:between w:val="nil"/>
        </w:pBd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б) 5000 рублей, если цена контракта составляет от 3 млн. рублей до 50 млн. рублей (включительно);</w:t>
      </w:r>
    </w:p>
    <w:p w14:paraId="4AECFD7C" w14:textId="77777777" w:rsidR="00F813E6" w:rsidRPr="00640713" w:rsidRDefault="00F813E6" w:rsidP="00266E8C">
      <w:pPr>
        <w:pBdr>
          <w:top w:val="nil"/>
          <w:left w:val="nil"/>
          <w:bottom w:val="nil"/>
          <w:right w:val="nil"/>
          <w:between w:val="nil"/>
        </w:pBd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в) 10000 рублей, если цена контракта составляет от 50 млн. рублей до 100 млн. рублей (включительно);</w:t>
      </w:r>
    </w:p>
    <w:p w14:paraId="00C54B9A" w14:textId="77777777" w:rsidR="00F813E6" w:rsidRPr="00640713" w:rsidRDefault="00F813E6" w:rsidP="00266E8C">
      <w:pPr>
        <w:pBdr>
          <w:top w:val="nil"/>
          <w:left w:val="nil"/>
          <w:bottom w:val="nil"/>
          <w:right w:val="nil"/>
          <w:between w:val="nil"/>
        </w:pBdr>
        <w:spacing w:after="0"/>
        <w:ind w:left="567"/>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г) 100000 рублей, если цена контракта превышает 100 млн. рублей.</w:t>
      </w:r>
    </w:p>
    <w:p w14:paraId="2BF20659"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EEA4F08"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DE6F547"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05CA7B2"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В случае неисполнения Поставщиком (подрядчиком, исполнителем) условий настоящего Контракта Заказчик вправе обратиться в суд с требованием о расторжении настоящего Контракта.</w:t>
      </w:r>
    </w:p>
    <w:p w14:paraId="1D9A17BB"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3B8D2006"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30125DC6"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BA4355E" w14:textId="77777777" w:rsidR="00F813E6" w:rsidRPr="00640713" w:rsidRDefault="00F813E6" w:rsidP="001D3CBF">
      <w:pPr>
        <w:numPr>
          <w:ilvl w:val="1"/>
          <w:numId w:val="13"/>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640713">
        <w:rPr>
          <w:rFonts w:ascii="Times New Roman" w:hAnsi="Times New Roman" w:cs="Times New Roman"/>
          <w:color w:val="000000"/>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E97A11" w14:textId="23C7A529" w:rsidR="00FC711F" w:rsidRPr="00640713" w:rsidRDefault="00FC711F" w:rsidP="000D249A">
      <w:pPr>
        <w:pStyle w:val="a6"/>
        <w:numPr>
          <w:ilvl w:val="0"/>
          <w:numId w:val="13"/>
        </w:numPr>
        <w:shd w:val="clear" w:color="auto" w:fill="FFFFFF" w:themeFill="background1"/>
        <w:suppressAutoHyphens/>
        <w:spacing w:line="276" w:lineRule="auto"/>
        <w:jc w:val="center"/>
        <w:rPr>
          <w:b/>
          <w:szCs w:val="24"/>
        </w:rPr>
      </w:pPr>
      <w:r w:rsidRPr="00640713">
        <w:rPr>
          <w:b/>
          <w:szCs w:val="24"/>
          <w:shd w:val="clear" w:color="auto" w:fill="FFFFFF" w:themeFill="background1"/>
        </w:rPr>
        <w:t>Обстоятельства</w:t>
      </w:r>
      <w:r w:rsidRPr="00640713">
        <w:rPr>
          <w:b/>
          <w:szCs w:val="24"/>
        </w:rPr>
        <w:t xml:space="preserve"> непреодолимой силы</w:t>
      </w:r>
    </w:p>
    <w:p w14:paraId="47FCD948" w14:textId="51B0E84B" w:rsidR="00FC711F" w:rsidRPr="00640713" w:rsidRDefault="00614899" w:rsidP="00614899">
      <w:pPr>
        <w:shd w:val="clear" w:color="auto" w:fill="FFFFFF" w:themeFill="background1"/>
        <w:suppressAutoHyphens/>
        <w:spacing w:after="0" w:line="276" w:lineRule="auto"/>
        <w:jc w:val="both"/>
        <w:rPr>
          <w:rFonts w:ascii="Times New Roman" w:hAnsi="Times New Roman" w:cs="Times New Roman"/>
          <w:b/>
          <w:sz w:val="24"/>
          <w:szCs w:val="24"/>
        </w:rPr>
      </w:pPr>
      <w:r w:rsidRPr="00640713">
        <w:rPr>
          <w:rFonts w:ascii="Times New Roman" w:hAnsi="Times New Roman" w:cs="Times New Roman"/>
          <w:sz w:val="24"/>
          <w:szCs w:val="24"/>
        </w:rPr>
        <w:t xml:space="preserve">8.1. </w:t>
      </w:r>
      <w:r w:rsidR="00FC711F" w:rsidRPr="00640713">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A2889C7" w14:textId="095B8BF1" w:rsidR="00FC711F" w:rsidRPr="00640713" w:rsidRDefault="00FC711F" w:rsidP="003A2466">
      <w:pPr>
        <w:pStyle w:val="a6"/>
        <w:numPr>
          <w:ilvl w:val="1"/>
          <w:numId w:val="10"/>
        </w:numPr>
        <w:shd w:val="clear" w:color="auto" w:fill="FFFFFF" w:themeFill="background1"/>
        <w:suppressAutoHyphens/>
        <w:spacing w:line="276" w:lineRule="auto"/>
        <w:ind w:left="0" w:firstLine="0"/>
        <w:jc w:val="both"/>
        <w:rPr>
          <w:b/>
          <w:szCs w:val="24"/>
        </w:rPr>
      </w:pPr>
      <w:r w:rsidRPr="00640713">
        <w:rPr>
          <w:szCs w:val="24"/>
        </w:rPr>
        <w:lastRenderedPageBreak/>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103A8358" w14:textId="1C5C4147" w:rsidR="00FC711F" w:rsidRPr="00640713" w:rsidRDefault="00FC711F" w:rsidP="003A2466">
      <w:pPr>
        <w:pStyle w:val="a6"/>
        <w:numPr>
          <w:ilvl w:val="1"/>
          <w:numId w:val="10"/>
        </w:numPr>
        <w:shd w:val="clear" w:color="auto" w:fill="FFFFFF" w:themeFill="background1"/>
        <w:suppressAutoHyphens/>
        <w:spacing w:line="276" w:lineRule="auto"/>
        <w:ind w:left="0" w:firstLine="0"/>
        <w:jc w:val="both"/>
        <w:rPr>
          <w:b/>
          <w:szCs w:val="24"/>
        </w:rPr>
      </w:pPr>
      <w:r w:rsidRPr="00640713">
        <w:rPr>
          <w:szCs w:val="24"/>
        </w:rPr>
        <w:t>В случае наступления обстоятельств непреодолимой силы,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7871FDFF" w14:textId="77777777" w:rsidR="00FC711F" w:rsidRPr="00640713" w:rsidRDefault="00FC711F" w:rsidP="003A2466">
      <w:pPr>
        <w:pStyle w:val="a6"/>
        <w:numPr>
          <w:ilvl w:val="0"/>
          <w:numId w:val="10"/>
        </w:numPr>
        <w:shd w:val="clear" w:color="auto" w:fill="FFFFFF" w:themeFill="background1"/>
        <w:suppressAutoHyphens/>
        <w:spacing w:line="276" w:lineRule="auto"/>
        <w:jc w:val="center"/>
        <w:rPr>
          <w:b/>
          <w:szCs w:val="24"/>
        </w:rPr>
      </w:pPr>
      <w:bookmarkStart w:id="4" w:name="_GoBack"/>
      <w:bookmarkEnd w:id="4"/>
      <w:r w:rsidRPr="00640713">
        <w:rPr>
          <w:b/>
          <w:szCs w:val="24"/>
        </w:rPr>
        <w:t>Порядок урегулирования споров</w:t>
      </w:r>
    </w:p>
    <w:p w14:paraId="137BC833" w14:textId="142A276A" w:rsidR="00FC711F" w:rsidRPr="00640713" w:rsidRDefault="00FC711F" w:rsidP="003A2466">
      <w:pPr>
        <w:pStyle w:val="a6"/>
        <w:numPr>
          <w:ilvl w:val="1"/>
          <w:numId w:val="10"/>
        </w:numPr>
        <w:shd w:val="clear" w:color="auto" w:fill="FFFFFF" w:themeFill="background1"/>
        <w:suppressAutoHyphens/>
        <w:spacing w:line="276" w:lineRule="auto"/>
        <w:ind w:left="0" w:firstLine="0"/>
        <w:jc w:val="both"/>
        <w:rPr>
          <w:b/>
          <w:szCs w:val="24"/>
        </w:rPr>
      </w:pPr>
      <w:r w:rsidRPr="00640713">
        <w:rPr>
          <w:b/>
          <w:szCs w:val="24"/>
        </w:rPr>
        <w:t xml:space="preserve"> </w:t>
      </w:r>
      <w:r w:rsidRPr="00640713">
        <w:rPr>
          <w:szCs w:val="24"/>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14:paraId="0EBC0B9F" w14:textId="55D5513F" w:rsidR="00FC711F" w:rsidRPr="00640713" w:rsidRDefault="00FC711F" w:rsidP="003A2466">
      <w:pPr>
        <w:pStyle w:val="a6"/>
        <w:numPr>
          <w:ilvl w:val="1"/>
          <w:numId w:val="10"/>
        </w:numPr>
        <w:shd w:val="clear" w:color="auto" w:fill="FFFFFF" w:themeFill="background1"/>
        <w:suppressAutoHyphens/>
        <w:spacing w:line="276" w:lineRule="auto"/>
        <w:ind w:left="0" w:firstLine="0"/>
        <w:jc w:val="both"/>
        <w:rPr>
          <w:b/>
          <w:szCs w:val="24"/>
        </w:rPr>
      </w:pPr>
      <w:r w:rsidRPr="00640713">
        <w:rPr>
          <w:b/>
          <w:szCs w:val="24"/>
        </w:rPr>
        <w:t xml:space="preserve"> </w:t>
      </w:r>
      <w:r w:rsidRPr="00640713">
        <w:rPr>
          <w:szCs w:val="24"/>
        </w:rPr>
        <w:t xml:space="preserve">Все достигнутые </w:t>
      </w:r>
      <w:r w:rsidR="00C14CC6" w:rsidRPr="00640713">
        <w:rPr>
          <w:szCs w:val="24"/>
        </w:rPr>
        <w:t>договоренности</w:t>
      </w:r>
      <w:r w:rsidRPr="00640713">
        <w:rPr>
          <w:szCs w:val="24"/>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14:paraId="5F1683FD" w14:textId="0B3240D0" w:rsidR="00FC711F" w:rsidRPr="00640713" w:rsidRDefault="00FC711F" w:rsidP="003A2466">
      <w:pPr>
        <w:pStyle w:val="a6"/>
        <w:numPr>
          <w:ilvl w:val="1"/>
          <w:numId w:val="10"/>
        </w:numPr>
        <w:shd w:val="clear" w:color="auto" w:fill="FFFFFF" w:themeFill="background1"/>
        <w:suppressAutoHyphens/>
        <w:spacing w:line="276" w:lineRule="auto"/>
        <w:ind w:left="0" w:firstLine="0"/>
        <w:jc w:val="both"/>
        <w:rPr>
          <w:b/>
          <w:szCs w:val="24"/>
        </w:rPr>
      </w:pPr>
      <w:r w:rsidRPr="00640713">
        <w:rPr>
          <w:szCs w:val="24"/>
        </w:rPr>
        <w:t xml:space="preserve">В случае невыполнения Сторонами своих обязательств и не достижения взаимного согласия споры по Контракту разрешаются в Арбитражном суде </w:t>
      </w:r>
      <w:r w:rsidR="00614899" w:rsidRPr="00640713">
        <w:rPr>
          <w:szCs w:val="24"/>
        </w:rPr>
        <w:t xml:space="preserve">города </w:t>
      </w:r>
      <w:r w:rsidR="00493189" w:rsidRPr="00640713">
        <w:rPr>
          <w:szCs w:val="24"/>
        </w:rPr>
        <w:t>Санкт-Петербурга</w:t>
      </w:r>
      <w:r w:rsidR="00614899" w:rsidRPr="00640713">
        <w:rPr>
          <w:szCs w:val="24"/>
        </w:rPr>
        <w:t xml:space="preserve"> и Ленинградской области</w:t>
      </w:r>
      <w:r w:rsidRPr="00640713">
        <w:rPr>
          <w:szCs w:val="24"/>
        </w:rPr>
        <w:t>.</w:t>
      </w:r>
    </w:p>
    <w:p w14:paraId="7DD267B5" w14:textId="603388EA" w:rsidR="00FC711F" w:rsidRPr="00640713" w:rsidRDefault="00FC711F" w:rsidP="003A2466">
      <w:pPr>
        <w:pStyle w:val="a6"/>
        <w:numPr>
          <w:ilvl w:val="1"/>
          <w:numId w:val="10"/>
        </w:numPr>
        <w:shd w:val="clear" w:color="auto" w:fill="FFFFFF" w:themeFill="background1"/>
        <w:suppressAutoHyphens/>
        <w:spacing w:line="276" w:lineRule="auto"/>
        <w:ind w:left="0" w:firstLine="0"/>
        <w:jc w:val="both"/>
        <w:rPr>
          <w:b/>
          <w:szCs w:val="24"/>
        </w:rPr>
      </w:pPr>
      <w:r w:rsidRPr="00640713">
        <w:rPr>
          <w:b/>
          <w:szCs w:val="24"/>
        </w:rPr>
        <w:t xml:space="preserve"> </w:t>
      </w:r>
      <w:r w:rsidRPr="00640713">
        <w:rPr>
          <w:szCs w:val="24"/>
        </w:rPr>
        <w:t xml:space="preserve">До передачи спора на разрешение Арбитражного суда </w:t>
      </w:r>
      <w:r w:rsidR="00614899" w:rsidRPr="00640713">
        <w:rPr>
          <w:szCs w:val="24"/>
        </w:rPr>
        <w:t xml:space="preserve">города </w:t>
      </w:r>
      <w:r w:rsidR="00493189" w:rsidRPr="00640713">
        <w:rPr>
          <w:szCs w:val="24"/>
        </w:rPr>
        <w:t>Санкт-Петербурга</w:t>
      </w:r>
      <w:r w:rsidR="00614899" w:rsidRPr="00640713">
        <w:rPr>
          <w:szCs w:val="24"/>
        </w:rPr>
        <w:t xml:space="preserve"> и Ленинградской области </w:t>
      </w:r>
      <w:r w:rsidRPr="00640713">
        <w:rPr>
          <w:szCs w:val="24"/>
        </w:rPr>
        <w:t>Стороны примут меры к его урегулированию в претензионном порядке.</w:t>
      </w:r>
    </w:p>
    <w:p w14:paraId="0BE1930D" w14:textId="77777777" w:rsidR="00FC711F" w:rsidRPr="00640713" w:rsidRDefault="00FC711F" w:rsidP="003A2466">
      <w:pPr>
        <w:pStyle w:val="a6"/>
        <w:numPr>
          <w:ilvl w:val="1"/>
          <w:numId w:val="10"/>
        </w:numPr>
        <w:shd w:val="clear" w:color="auto" w:fill="FFFFFF" w:themeFill="background1"/>
        <w:suppressAutoHyphens/>
        <w:spacing w:line="276" w:lineRule="auto"/>
        <w:ind w:left="0" w:firstLine="0"/>
        <w:jc w:val="both"/>
        <w:rPr>
          <w:b/>
          <w:szCs w:val="24"/>
        </w:rPr>
      </w:pPr>
      <w:r w:rsidRPr="00640713">
        <w:rPr>
          <w:b/>
          <w:szCs w:val="24"/>
        </w:rPr>
        <w:t xml:space="preserve"> </w:t>
      </w:r>
      <w:r w:rsidRPr="00640713">
        <w:rPr>
          <w:szCs w:val="24"/>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10 (десяти) рабочих дней с даты ее получения.</w:t>
      </w:r>
    </w:p>
    <w:p w14:paraId="4376CBB1" w14:textId="63CA30C5" w:rsidR="003F1DDD" w:rsidRPr="00495682" w:rsidRDefault="003F1DDD" w:rsidP="003A2466">
      <w:pPr>
        <w:pStyle w:val="a6"/>
        <w:widowControl w:val="0"/>
        <w:numPr>
          <w:ilvl w:val="0"/>
          <w:numId w:val="10"/>
        </w:numPr>
        <w:pBdr>
          <w:top w:val="nil"/>
          <w:left w:val="nil"/>
          <w:bottom w:val="nil"/>
          <w:right w:val="nil"/>
          <w:between w:val="nil"/>
        </w:pBdr>
        <w:jc w:val="center"/>
        <w:rPr>
          <w:b/>
          <w:bCs/>
          <w:color w:val="000000"/>
          <w:szCs w:val="24"/>
        </w:rPr>
      </w:pPr>
      <w:r w:rsidRPr="00495682">
        <w:rPr>
          <w:b/>
          <w:bCs/>
          <w:color w:val="000000"/>
          <w:szCs w:val="24"/>
        </w:rPr>
        <w:t>Срок действия Контракта, изменение и расторжение</w:t>
      </w:r>
    </w:p>
    <w:p w14:paraId="3F7128E1" w14:textId="77777777" w:rsidR="003F1DDD" w:rsidRPr="00495682" w:rsidRDefault="003F1DDD" w:rsidP="003F1DDD">
      <w:pPr>
        <w:pBdr>
          <w:top w:val="nil"/>
          <w:left w:val="nil"/>
          <w:bottom w:val="nil"/>
          <w:right w:val="nil"/>
          <w:between w:val="nil"/>
        </w:pBdr>
        <w:spacing w:after="0"/>
        <w:jc w:val="both"/>
        <w:rPr>
          <w:rFonts w:ascii="Times New Roman" w:hAnsi="Times New Roman" w:cs="Times New Roman"/>
          <w:color w:val="000000"/>
          <w:sz w:val="24"/>
          <w:szCs w:val="24"/>
        </w:rPr>
      </w:pPr>
      <w:r w:rsidRPr="00495682">
        <w:rPr>
          <w:rFonts w:ascii="Times New Roman" w:hAnsi="Times New Roman" w:cs="Times New Roman"/>
          <w:color w:val="000000"/>
          <w:sz w:val="24"/>
          <w:szCs w:val="24"/>
        </w:rPr>
        <w:t>10.1. Контракт вступает в силу со дня его подписания Сторонами и действует по 30.12.2026г.</w:t>
      </w:r>
    </w:p>
    <w:p w14:paraId="733A28EF" w14:textId="77777777" w:rsidR="003F1DDD" w:rsidRPr="00495682" w:rsidRDefault="003F1DDD" w:rsidP="003F1DDD">
      <w:pPr>
        <w:pBdr>
          <w:top w:val="nil"/>
          <w:left w:val="nil"/>
          <w:bottom w:val="nil"/>
          <w:right w:val="nil"/>
          <w:between w:val="nil"/>
        </w:pBdr>
        <w:spacing w:after="0"/>
        <w:jc w:val="both"/>
        <w:rPr>
          <w:rFonts w:ascii="Times New Roman" w:hAnsi="Times New Roman" w:cs="Times New Roman"/>
          <w:color w:val="000000"/>
          <w:sz w:val="24"/>
          <w:szCs w:val="24"/>
        </w:rPr>
      </w:pPr>
      <w:r w:rsidRPr="00495682">
        <w:rPr>
          <w:rFonts w:ascii="Times New Roman" w:hAnsi="Times New Roman" w:cs="Times New Roman"/>
          <w:color w:val="000000"/>
          <w:sz w:val="24"/>
          <w:szCs w:val="24"/>
        </w:rPr>
        <w:t xml:space="preserve">10.2. Все изменения и дополнения к настоящему Контракту считаются действительными, если они оформлены в письменном виде и подписаны уполномоченными представителями Сторон. </w:t>
      </w:r>
    </w:p>
    <w:p w14:paraId="194159EE" w14:textId="77777777" w:rsidR="003F1DDD" w:rsidRPr="00495682" w:rsidRDefault="003F1DDD" w:rsidP="003A2466">
      <w:pPr>
        <w:widowControl w:val="0"/>
        <w:numPr>
          <w:ilvl w:val="1"/>
          <w:numId w:val="8"/>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495682">
        <w:rPr>
          <w:rFonts w:ascii="Times New Roman" w:hAnsi="Times New Roman" w:cs="Times New Roman"/>
          <w:color w:val="000000"/>
          <w:sz w:val="24"/>
          <w:szCs w:val="24"/>
        </w:rPr>
        <w:t>Изменение условий Контракта возможно в случаях и порядке, предусмотренных ст.95 Федерального закона РФ от 05.04.2013 №44-ФЗ.</w:t>
      </w:r>
    </w:p>
    <w:p w14:paraId="7B23B1BC" w14:textId="77777777" w:rsidR="003F1DDD" w:rsidRPr="00495682" w:rsidRDefault="003F1DDD" w:rsidP="003A2466">
      <w:pPr>
        <w:widowControl w:val="0"/>
        <w:numPr>
          <w:ilvl w:val="1"/>
          <w:numId w:val="8"/>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495682">
        <w:rPr>
          <w:rFonts w:ascii="Times New Roman" w:hAnsi="Times New Roman" w:cs="Times New Roman"/>
          <w:color w:val="000000"/>
          <w:sz w:val="24"/>
          <w:szCs w:val="24"/>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36674EE" w14:textId="77777777" w:rsidR="003F1DDD" w:rsidRPr="00495682" w:rsidRDefault="003F1DDD" w:rsidP="003A2466">
      <w:pPr>
        <w:widowControl w:val="0"/>
        <w:numPr>
          <w:ilvl w:val="1"/>
          <w:numId w:val="8"/>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495682">
        <w:rPr>
          <w:rFonts w:ascii="Times New Roman" w:hAnsi="Times New Roman" w:cs="Times New Roman"/>
          <w:color w:val="000000"/>
          <w:sz w:val="24"/>
          <w:szCs w:val="24"/>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r w:rsidRPr="00495682">
          <w:rPr>
            <w:rFonts w:ascii="Times New Roman" w:hAnsi="Times New Roman" w:cs="Times New Roman"/>
            <w:color w:val="000000"/>
            <w:sz w:val="24"/>
            <w:szCs w:val="24"/>
          </w:rPr>
          <w:t>кодексом</w:t>
        </w:r>
      </w:hyperlink>
      <w:r w:rsidRPr="00495682">
        <w:rPr>
          <w:rFonts w:ascii="Times New Roman" w:hAnsi="Times New Roman" w:cs="Times New Roman"/>
          <w:color w:val="000000"/>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r w:rsidRPr="00495682">
          <w:rPr>
            <w:rFonts w:ascii="Times New Roman" w:hAnsi="Times New Roman" w:cs="Times New Roman"/>
            <w:color w:val="000000"/>
            <w:sz w:val="24"/>
            <w:szCs w:val="24"/>
          </w:rPr>
          <w:t>статьей 95</w:t>
        </w:r>
      </w:hyperlink>
      <w:r w:rsidRPr="00495682">
        <w:rPr>
          <w:rFonts w:ascii="Times New Roman" w:hAnsi="Times New Roman" w:cs="Times New Roman"/>
          <w:color w:val="000000"/>
          <w:sz w:val="24"/>
          <w:szCs w:val="24"/>
        </w:rPr>
        <w:t xml:space="preserve"> Федерального закона о контрактной системе.</w:t>
      </w:r>
    </w:p>
    <w:p w14:paraId="2CA09D36" w14:textId="2AE9EAC4" w:rsidR="003F1DDD" w:rsidRPr="00495682" w:rsidRDefault="00CA28D2" w:rsidP="00CA28D2">
      <w:pPr>
        <w:widowControl w:val="0"/>
        <w:spacing w:after="0" w:line="240" w:lineRule="auto"/>
        <w:ind w:right="180"/>
        <w:jc w:val="both"/>
        <w:rPr>
          <w:rFonts w:ascii="Times New Roman" w:hAnsi="Times New Roman" w:cs="Times New Roman"/>
          <w:color w:val="000000"/>
          <w:sz w:val="24"/>
          <w:szCs w:val="24"/>
        </w:rPr>
      </w:pPr>
      <w:r w:rsidRPr="00495682">
        <w:rPr>
          <w:rFonts w:ascii="Times New Roman" w:hAnsi="Times New Roman" w:cs="Times New Roman"/>
          <w:color w:val="000000"/>
          <w:sz w:val="24"/>
          <w:szCs w:val="24"/>
        </w:rPr>
        <w:t xml:space="preserve">10.6. </w:t>
      </w:r>
      <w:r w:rsidR="003F1DDD" w:rsidRPr="00495682">
        <w:rPr>
          <w:rFonts w:ascii="Times New Roman" w:hAnsi="Times New Roman" w:cs="Times New Roman"/>
          <w:color w:val="000000"/>
          <w:sz w:val="24"/>
          <w:szCs w:val="24"/>
        </w:rPr>
        <w:t>В случае изменения наименования, юридического адреса, реквизитов или обслуживающего банка, Стороны Контракта обязаны в кратчайшие сроки уведомить об этом друг друга.</w:t>
      </w:r>
    </w:p>
    <w:p w14:paraId="28BBF6C9" w14:textId="3B595598" w:rsidR="003F1DDD" w:rsidRPr="00495682" w:rsidRDefault="003F1DDD" w:rsidP="00CA28D2">
      <w:pPr>
        <w:pStyle w:val="a6"/>
        <w:widowControl w:val="0"/>
        <w:numPr>
          <w:ilvl w:val="1"/>
          <w:numId w:val="9"/>
        </w:numPr>
        <w:ind w:left="0" w:right="180" w:firstLine="0"/>
        <w:jc w:val="both"/>
        <w:rPr>
          <w:color w:val="000000"/>
          <w:szCs w:val="24"/>
        </w:rPr>
      </w:pPr>
      <w:r w:rsidRPr="00495682">
        <w:rPr>
          <w:color w:val="000000"/>
          <w:szCs w:val="24"/>
        </w:rPr>
        <w:t xml:space="preserve">Любые изменения и дополнения к Контракту оформляются в виде письменного дополнительного соглашения, подписанного </w:t>
      </w:r>
      <w:proofErr w:type="spellStart"/>
      <w:r w:rsidRPr="00495682">
        <w:rPr>
          <w:color w:val="000000"/>
          <w:szCs w:val="24"/>
        </w:rPr>
        <w:t>уполномеченными</w:t>
      </w:r>
      <w:proofErr w:type="spellEnd"/>
      <w:r w:rsidRPr="00495682">
        <w:rPr>
          <w:color w:val="000000"/>
          <w:szCs w:val="24"/>
        </w:rPr>
        <w:t xml:space="preserve"> представителями обеих Сторон.</w:t>
      </w:r>
    </w:p>
    <w:p w14:paraId="4DF75283" w14:textId="77777777" w:rsidR="003F1DDD" w:rsidRPr="00495682" w:rsidRDefault="003F1DDD" w:rsidP="003A2466">
      <w:pPr>
        <w:numPr>
          <w:ilvl w:val="1"/>
          <w:numId w:val="9"/>
        </w:numPr>
        <w:pBdr>
          <w:top w:val="nil"/>
          <w:left w:val="nil"/>
          <w:bottom w:val="nil"/>
          <w:right w:val="nil"/>
          <w:between w:val="nil"/>
        </w:pBdr>
        <w:spacing w:after="0" w:line="240" w:lineRule="auto"/>
        <w:ind w:left="0" w:firstLine="0"/>
        <w:jc w:val="both"/>
        <w:rPr>
          <w:rFonts w:ascii="Times New Roman" w:hAnsi="Times New Roman" w:cs="Times New Roman"/>
          <w:color w:val="000000"/>
          <w:sz w:val="24"/>
          <w:szCs w:val="24"/>
        </w:rPr>
      </w:pPr>
      <w:r w:rsidRPr="00495682">
        <w:rPr>
          <w:rFonts w:ascii="Times New Roman" w:hAnsi="Times New Roman" w:cs="Times New Roman"/>
          <w:color w:val="000000"/>
          <w:sz w:val="24"/>
          <w:szCs w:val="24"/>
        </w:rPr>
        <w:t xml:space="preserve">Стороны пришли к соглашению, что первичные бухгалтерские документы и иные юридически значимые сообщения могут быть направлены любой из Сторон в электронном виде посредством электронного документооборота (далее – ЭДО). </w:t>
      </w:r>
    </w:p>
    <w:p w14:paraId="24254F19" w14:textId="1B6E2C31" w:rsidR="003F1DDD" w:rsidRPr="00495682" w:rsidRDefault="003040D7" w:rsidP="00CA28D2">
      <w:pPr>
        <w:spacing w:after="0"/>
        <w:jc w:val="both"/>
        <w:rPr>
          <w:rFonts w:ascii="Times New Roman" w:hAnsi="Times New Roman" w:cs="Times New Roman"/>
          <w:sz w:val="24"/>
          <w:szCs w:val="24"/>
        </w:rPr>
      </w:pPr>
      <w:r w:rsidRPr="00495682">
        <w:rPr>
          <w:rFonts w:ascii="Times New Roman" w:hAnsi="Times New Roman" w:cs="Times New Roman"/>
          <w:sz w:val="24"/>
          <w:szCs w:val="24"/>
        </w:rPr>
        <w:t>10.9</w:t>
      </w:r>
      <w:r w:rsidR="003F1DDD" w:rsidRPr="00495682">
        <w:rPr>
          <w:rFonts w:ascii="Times New Roman" w:hAnsi="Times New Roman" w:cs="Times New Roman"/>
          <w:sz w:val="24"/>
          <w:szCs w:val="24"/>
        </w:rPr>
        <w:t>.1. Обмен электронными документами (далее – ЭД) будет осуществляться Участниками электронного документооборота с использованием программы для ЭВМ «</w:t>
      </w:r>
      <w:proofErr w:type="spellStart"/>
      <w:r w:rsidR="003F1DDD" w:rsidRPr="00495682">
        <w:rPr>
          <w:rFonts w:ascii="Times New Roman" w:hAnsi="Times New Roman" w:cs="Times New Roman"/>
          <w:sz w:val="24"/>
          <w:szCs w:val="24"/>
        </w:rPr>
        <w:t>Контур.Диадок</w:t>
      </w:r>
      <w:proofErr w:type="spellEnd"/>
      <w:r w:rsidR="003F1DDD" w:rsidRPr="00495682">
        <w:rPr>
          <w:rFonts w:ascii="Times New Roman" w:hAnsi="Times New Roman" w:cs="Times New Roman"/>
          <w:sz w:val="24"/>
          <w:szCs w:val="24"/>
        </w:rPr>
        <w:t xml:space="preserve">» или «СБИС» в соответствии с законодательством Российской Федерации, в т. ч. Гражданским кодексом </w:t>
      </w:r>
      <w:r w:rsidR="003F1DDD" w:rsidRPr="00495682">
        <w:rPr>
          <w:rFonts w:ascii="Times New Roman" w:hAnsi="Times New Roman" w:cs="Times New Roman"/>
          <w:sz w:val="24"/>
          <w:szCs w:val="24"/>
        </w:rPr>
        <w:lastRenderedPageBreak/>
        <w:t>Российской Федерации, Налоговым кодексом Российской Федерации, Законом об электронной подписи, нормативными правовыми актами ФНС России и иными нормативными правовыми актами.</w:t>
      </w:r>
    </w:p>
    <w:p w14:paraId="46582DF3" w14:textId="23B54A26" w:rsidR="003F1DDD" w:rsidRPr="00640713" w:rsidRDefault="003040D7" w:rsidP="00D25372">
      <w:pPr>
        <w:spacing w:after="0"/>
        <w:jc w:val="both"/>
        <w:rPr>
          <w:rFonts w:ascii="Times New Roman" w:hAnsi="Times New Roman" w:cs="Times New Roman"/>
          <w:sz w:val="24"/>
          <w:szCs w:val="24"/>
        </w:rPr>
      </w:pPr>
      <w:r w:rsidRPr="00495682">
        <w:rPr>
          <w:rFonts w:ascii="Times New Roman" w:hAnsi="Times New Roman" w:cs="Times New Roman"/>
          <w:sz w:val="24"/>
          <w:szCs w:val="24"/>
        </w:rPr>
        <w:t>10.9</w:t>
      </w:r>
      <w:r w:rsidR="003F1DDD" w:rsidRPr="00495682">
        <w:rPr>
          <w:rFonts w:ascii="Times New Roman" w:hAnsi="Times New Roman" w:cs="Times New Roman"/>
          <w:sz w:val="24"/>
          <w:szCs w:val="24"/>
        </w:rPr>
        <w:t>.2.  Участники электронного документооборота признают, что ЭД, подписанный квалифицированной электронной подписью, равнозначен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случаев, если федеральными</w:t>
      </w:r>
      <w:r w:rsidR="003F1DDD" w:rsidRPr="00640713">
        <w:rPr>
          <w:rFonts w:ascii="Times New Roman" w:hAnsi="Times New Roman" w:cs="Times New Roman"/>
          <w:sz w:val="24"/>
          <w:szCs w:val="24"/>
        </w:rPr>
        <w:t xml:space="preserve">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3FE7A223" w14:textId="47C52CE4" w:rsidR="003F1DDD" w:rsidRPr="00640713" w:rsidRDefault="003040D7" w:rsidP="00D25372">
      <w:pPr>
        <w:spacing w:after="0"/>
        <w:jc w:val="both"/>
        <w:rPr>
          <w:rFonts w:ascii="Times New Roman" w:hAnsi="Times New Roman" w:cs="Times New Roman"/>
          <w:sz w:val="24"/>
          <w:szCs w:val="24"/>
        </w:rPr>
      </w:pPr>
      <w:r w:rsidRPr="00640713">
        <w:rPr>
          <w:rFonts w:ascii="Times New Roman" w:hAnsi="Times New Roman" w:cs="Times New Roman"/>
          <w:sz w:val="24"/>
          <w:szCs w:val="24"/>
        </w:rPr>
        <w:t>10.9</w:t>
      </w:r>
      <w:r w:rsidR="003F1DDD" w:rsidRPr="00640713">
        <w:rPr>
          <w:rFonts w:ascii="Times New Roman" w:hAnsi="Times New Roman" w:cs="Times New Roman"/>
          <w:sz w:val="24"/>
          <w:szCs w:val="24"/>
        </w:rPr>
        <w:t>.3.  При осуществлении обмена ЭД Участники электронного документооборота используют форматы документов, которые утверждены приказами ФНС России. Если форматы документов не утверждены, то Участники электронного документооборота используют утвержденные ими</w:t>
      </w:r>
      <w:r w:rsidR="003F1DDD" w:rsidRPr="00640713">
        <w:rPr>
          <w:rFonts w:ascii="Times New Roman" w:hAnsi="Times New Roman" w:cs="Times New Roman"/>
          <w:i/>
          <w:iCs/>
          <w:sz w:val="24"/>
          <w:szCs w:val="24"/>
        </w:rPr>
        <w:t xml:space="preserve"> </w:t>
      </w:r>
      <w:r w:rsidR="003F1DDD" w:rsidRPr="00640713">
        <w:rPr>
          <w:rFonts w:ascii="Times New Roman" w:hAnsi="Times New Roman" w:cs="Times New Roman"/>
          <w:sz w:val="24"/>
          <w:szCs w:val="24"/>
        </w:rPr>
        <w:t>форматы.</w:t>
      </w:r>
    </w:p>
    <w:p w14:paraId="3443F0E8" w14:textId="3FF4EFA5" w:rsidR="003F1DDD" w:rsidRPr="00640713" w:rsidRDefault="003F1DDD" w:rsidP="003040D7">
      <w:pPr>
        <w:pStyle w:val="a6"/>
        <w:numPr>
          <w:ilvl w:val="1"/>
          <w:numId w:val="11"/>
        </w:numPr>
        <w:tabs>
          <w:tab w:val="left" w:pos="567"/>
        </w:tabs>
        <w:spacing w:line="276" w:lineRule="auto"/>
        <w:ind w:left="0" w:right="27" w:firstLine="0"/>
        <w:jc w:val="both"/>
        <w:rPr>
          <w:color w:val="000000" w:themeColor="text1"/>
          <w:szCs w:val="24"/>
        </w:rPr>
      </w:pPr>
      <w:r w:rsidRPr="00640713">
        <w:rPr>
          <w:color w:val="000000" w:themeColor="text1"/>
          <w:szCs w:val="24"/>
        </w:rPr>
        <w:t xml:space="preserve">Исполнитель соглашается на осуществление проверок поставщиков (подрядчиков, исполнителей) Министерством науки и высшего образования Российской Федерации и уполномоченными органами государственного финансового контроля.  </w:t>
      </w:r>
    </w:p>
    <w:p w14:paraId="25093177" w14:textId="00F2A33B" w:rsidR="00FC711F" w:rsidRPr="00640713" w:rsidRDefault="00CA28D2" w:rsidP="00FC711F">
      <w:pPr>
        <w:pStyle w:val="a6"/>
        <w:spacing w:line="276" w:lineRule="auto"/>
        <w:ind w:left="0"/>
        <w:jc w:val="both"/>
        <w:rPr>
          <w:szCs w:val="24"/>
        </w:rPr>
      </w:pPr>
      <w:r w:rsidRPr="00640713">
        <w:rPr>
          <w:szCs w:val="24"/>
        </w:rPr>
        <w:t>10</w:t>
      </w:r>
      <w:r w:rsidR="003040D7" w:rsidRPr="00640713">
        <w:rPr>
          <w:szCs w:val="24"/>
        </w:rPr>
        <w:t>.11</w:t>
      </w:r>
      <w:r w:rsidR="00FC711F" w:rsidRPr="00640713">
        <w:rPr>
          <w:szCs w:val="24"/>
        </w:rPr>
        <w:t>. Настоящий Контракт содержит следующие приложения, являющиеся неотъемлемой частью Контракта:</w:t>
      </w:r>
    </w:p>
    <w:p w14:paraId="6CBB6F08" w14:textId="77777777" w:rsidR="00FC711F" w:rsidRPr="00640713" w:rsidRDefault="00FC711F" w:rsidP="00493189">
      <w:pPr>
        <w:spacing w:after="0" w:line="276" w:lineRule="auto"/>
        <w:jc w:val="both"/>
        <w:rPr>
          <w:rFonts w:ascii="Times New Roman" w:hAnsi="Times New Roman" w:cs="Times New Roman"/>
          <w:sz w:val="24"/>
          <w:szCs w:val="24"/>
        </w:rPr>
      </w:pPr>
      <w:r w:rsidRPr="00640713">
        <w:rPr>
          <w:rFonts w:ascii="Times New Roman" w:hAnsi="Times New Roman" w:cs="Times New Roman"/>
          <w:sz w:val="24"/>
          <w:szCs w:val="24"/>
        </w:rPr>
        <w:t xml:space="preserve">- Приложение № 1 – Техническое задание; </w:t>
      </w:r>
    </w:p>
    <w:p w14:paraId="6D9F66B6" w14:textId="77777777" w:rsidR="00FC711F" w:rsidRPr="00640713" w:rsidRDefault="00FC711F" w:rsidP="00FC711F">
      <w:pPr>
        <w:pStyle w:val="a6"/>
        <w:spacing w:line="276" w:lineRule="auto"/>
        <w:ind w:left="0"/>
        <w:jc w:val="both"/>
        <w:rPr>
          <w:szCs w:val="24"/>
        </w:rPr>
      </w:pPr>
      <w:r w:rsidRPr="00640713">
        <w:rPr>
          <w:szCs w:val="24"/>
        </w:rPr>
        <w:t>- Приложение № 2 – Спецификация;</w:t>
      </w:r>
    </w:p>
    <w:p w14:paraId="17344809" w14:textId="3F31C02B" w:rsidR="00FC711F" w:rsidRPr="00640713" w:rsidRDefault="00FC711F" w:rsidP="00FC711F">
      <w:pPr>
        <w:pStyle w:val="a6"/>
        <w:spacing w:line="276" w:lineRule="auto"/>
        <w:ind w:left="0"/>
        <w:jc w:val="both"/>
        <w:rPr>
          <w:szCs w:val="24"/>
        </w:rPr>
      </w:pPr>
      <w:r w:rsidRPr="00640713">
        <w:rPr>
          <w:szCs w:val="24"/>
        </w:rPr>
        <w:t xml:space="preserve">- Приложением № 3 - </w:t>
      </w:r>
      <w:r w:rsidR="00594E1B" w:rsidRPr="00640713">
        <w:rPr>
          <w:szCs w:val="24"/>
        </w:rPr>
        <w:t>Акт сдачи-приемки оказанных Услуг</w:t>
      </w:r>
      <w:r w:rsidRPr="00640713">
        <w:rPr>
          <w:szCs w:val="24"/>
        </w:rPr>
        <w:t>.</w:t>
      </w:r>
    </w:p>
    <w:p w14:paraId="4BBC34BF" w14:textId="77777777" w:rsidR="00FC711F" w:rsidRPr="00640713" w:rsidRDefault="00FC711F" w:rsidP="00FC711F">
      <w:pPr>
        <w:pStyle w:val="a6"/>
        <w:spacing w:line="276" w:lineRule="auto"/>
        <w:ind w:left="0"/>
        <w:jc w:val="both"/>
        <w:rPr>
          <w:szCs w:val="24"/>
        </w:rPr>
      </w:pPr>
    </w:p>
    <w:p w14:paraId="0E405510" w14:textId="2F20980D" w:rsidR="00FC711F" w:rsidRPr="00640713" w:rsidRDefault="00FC711F" w:rsidP="0017239F">
      <w:pPr>
        <w:pStyle w:val="a6"/>
        <w:numPr>
          <w:ilvl w:val="0"/>
          <w:numId w:val="11"/>
        </w:numPr>
        <w:shd w:val="clear" w:color="auto" w:fill="FFFFFF" w:themeFill="background1"/>
        <w:suppressAutoHyphens/>
        <w:spacing w:line="276" w:lineRule="auto"/>
        <w:jc w:val="center"/>
        <w:rPr>
          <w:b/>
          <w:szCs w:val="24"/>
        </w:rPr>
      </w:pPr>
      <w:r w:rsidRPr="00640713">
        <w:rPr>
          <w:b/>
          <w:szCs w:val="24"/>
        </w:rPr>
        <w:t>Антикоррупционная оговорка</w:t>
      </w:r>
    </w:p>
    <w:p w14:paraId="550BF9D6" w14:textId="3ED8C88F" w:rsidR="00FC711F" w:rsidRPr="00640713" w:rsidRDefault="00FC711F" w:rsidP="0017239F">
      <w:pPr>
        <w:pStyle w:val="a6"/>
        <w:numPr>
          <w:ilvl w:val="1"/>
          <w:numId w:val="12"/>
        </w:numPr>
        <w:shd w:val="clear" w:color="auto" w:fill="FFFFFF" w:themeFill="background1"/>
        <w:suppressAutoHyphens/>
        <w:spacing w:line="276" w:lineRule="auto"/>
        <w:ind w:left="29" w:hanging="29"/>
        <w:jc w:val="both"/>
        <w:rPr>
          <w:b/>
          <w:szCs w:val="24"/>
        </w:rPr>
      </w:pPr>
      <w:bookmarkStart w:id="5" w:name="_Hlk191287508"/>
      <w:r w:rsidRPr="00640713">
        <w:rPr>
          <w:b/>
          <w:szCs w:val="24"/>
        </w:rPr>
        <w:t xml:space="preserve"> </w:t>
      </w:r>
      <w:r w:rsidRPr="00640713">
        <w:rPr>
          <w:snapToGrid w:val="0"/>
          <w:szCs w:val="24"/>
        </w:rPr>
        <w:t xml:space="preserve">При исполнении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640713">
        <w:rPr>
          <w:snapToGrid w:val="0"/>
          <w:szCs w:val="24"/>
        </w:rPr>
        <w:t>прямо</w:t>
      </w:r>
      <w:proofErr w:type="gramEnd"/>
      <w:r w:rsidRPr="00640713">
        <w:rPr>
          <w:snapToGrid w:val="0"/>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77C7B55" w14:textId="30AA6634" w:rsidR="00FC711F" w:rsidRPr="00640713" w:rsidRDefault="00FC711F" w:rsidP="0017239F">
      <w:pPr>
        <w:pStyle w:val="a6"/>
        <w:numPr>
          <w:ilvl w:val="1"/>
          <w:numId w:val="12"/>
        </w:numPr>
        <w:shd w:val="clear" w:color="auto" w:fill="FFFFFF" w:themeFill="background1"/>
        <w:suppressAutoHyphens/>
        <w:spacing w:line="276" w:lineRule="auto"/>
        <w:ind w:left="0" w:firstLine="0"/>
        <w:jc w:val="both"/>
        <w:rPr>
          <w:b/>
          <w:szCs w:val="24"/>
        </w:rPr>
      </w:pPr>
      <w:r w:rsidRPr="00640713">
        <w:rPr>
          <w:snapToGrid w:val="0"/>
          <w:szCs w:val="24"/>
        </w:rPr>
        <w:t>При исполнении обязательств по Контракту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путем</w:t>
      </w:r>
      <w:r w:rsidRPr="00640713">
        <w:rPr>
          <w:szCs w:val="24"/>
        </w:rPr>
        <w:t>.</w:t>
      </w:r>
    </w:p>
    <w:p w14:paraId="0D9437A3" w14:textId="1B5E2C8B" w:rsidR="00FC711F" w:rsidRPr="00640713" w:rsidRDefault="00FC711F" w:rsidP="0017239F">
      <w:pPr>
        <w:pStyle w:val="a6"/>
        <w:numPr>
          <w:ilvl w:val="1"/>
          <w:numId w:val="12"/>
        </w:numPr>
        <w:shd w:val="clear" w:color="auto" w:fill="FFFFFF" w:themeFill="background1"/>
        <w:suppressAutoHyphens/>
        <w:spacing w:line="276" w:lineRule="auto"/>
        <w:ind w:left="0" w:firstLine="0"/>
        <w:jc w:val="both"/>
        <w:rPr>
          <w:b/>
          <w:szCs w:val="24"/>
        </w:rPr>
      </w:pPr>
      <w:r w:rsidRPr="00640713">
        <w:rPr>
          <w:snapToGrid w:val="0"/>
          <w:szCs w:val="24"/>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 или получение взятки, коммерческий подкуп, а также действиях, нарушающих требования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w:t>
      </w:r>
      <w:r w:rsidRPr="00640713">
        <w:rPr>
          <w:snapToGrid w:val="0"/>
          <w:szCs w:val="24"/>
        </w:rPr>
        <w:lastRenderedPageBreak/>
        <w:t>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0A270DD5" w14:textId="368C148E" w:rsidR="00FC711F" w:rsidRPr="00640713" w:rsidRDefault="00FC711F" w:rsidP="0017239F">
      <w:pPr>
        <w:pStyle w:val="a6"/>
        <w:numPr>
          <w:ilvl w:val="1"/>
          <w:numId w:val="12"/>
        </w:numPr>
        <w:shd w:val="clear" w:color="auto" w:fill="FFFFFF" w:themeFill="background1"/>
        <w:suppressAutoHyphens/>
        <w:spacing w:line="276" w:lineRule="auto"/>
        <w:ind w:left="0" w:firstLine="0"/>
        <w:jc w:val="both"/>
        <w:rPr>
          <w:b/>
          <w:szCs w:val="24"/>
        </w:rPr>
      </w:pPr>
      <w:r w:rsidRPr="00640713">
        <w:rPr>
          <w:szCs w:val="24"/>
        </w:rPr>
        <w:t>В случае нарушения одной из Сторон обязательств воздерживаться от запрещенных в данном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инициировать расторжение Контракта в порядке, установленном настоящим Контрактом.</w:t>
      </w:r>
    </w:p>
    <w:bookmarkEnd w:id="5"/>
    <w:p w14:paraId="32B9B9D6" w14:textId="43573EBC" w:rsidR="00DD717F" w:rsidRPr="00640713" w:rsidRDefault="00493189" w:rsidP="00493189">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40713">
        <w:rPr>
          <w:rFonts w:ascii="Times New Roman" w:eastAsia="Times New Roman" w:hAnsi="Times New Roman" w:cs="Times New Roman"/>
          <w:b/>
          <w:sz w:val="24"/>
          <w:szCs w:val="24"/>
          <w:lang w:eastAsia="ru-RU"/>
        </w:rPr>
        <w:t>14</w:t>
      </w:r>
      <w:r w:rsidR="00DD717F" w:rsidRPr="00640713">
        <w:rPr>
          <w:rFonts w:ascii="Times New Roman" w:eastAsia="Times New Roman" w:hAnsi="Times New Roman" w:cs="Times New Roman"/>
          <w:b/>
          <w:sz w:val="24"/>
          <w:szCs w:val="24"/>
          <w:lang w:eastAsia="ru-RU"/>
        </w:rPr>
        <w:t>. Реквизиты и подписи Сторон</w:t>
      </w:r>
    </w:p>
    <w:p w14:paraId="38F55CBA" w14:textId="77777777" w:rsidR="00C73FDB" w:rsidRPr="00640713" w:rsidRDefault="00C73FDB"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tbl>
      <w:tblPr>
        <w:tblW w:w="0" w:type="auto"/>
        <w:jc w:val="center"/>
        <w:tblLayout w:type="fixed"/>
        <w:tblLook w:val="0000" w:firstRow="0" w:lastRow="0" w:firstColumn="0" w:lastColumn="0" w:noHBand="0" w:noVBand="0"/>
      </w:tblPr>
      <w:tblGrid>
        <w:gridCol w:w="5070"/>
        <w:gridCol w:w="4667"/>
      </w:tblGrid>
      <w:tr w:rsidR="00591FA3" w:rsidRPr="00640713" w14:paraId="4AA12D59" w14:textId="77777777" w:rsidTr="001C2BD0">
        <w:trPr>
          <w:jc w:val="center"/>
        </w:trPr>
        <w:tc>
          <w:tcPr>
            <w:tcW w:w="5070" w:type="dxa"/>
          </w:tcPr>
          <w:p w14:paraId="461C1B43" w14:textId="77777777" w:rsidR="002235FF" w:rsidRPr="00640713" w:rsidRDefault="002235FF" w:rsidP="002235FF">
            <w:pPr>
              <w:spacing w:after="0" w:line="240" w:lineRule="auto"/>
              <w:rPr>
                <w:rFonts w:ascii="Times New Roman" w:hAnsi="Times New Roman" w:cs="Times New Roman"/>
                <w:b/>
                <w:bCs/>
                <w:sz w:val="24"/>
                <w:szCs w:val="24"/>
              </w:rPr>
            </w:pPr>
            <w:r w:rsidRPr="00640713">
              <w:rPr>
                <w:rFonts w:ascii="Times New Roman" w:hAnsi="Times New Roman" w:cs="Times New Roman"/>
                <w:b/>
                <w:bCs/>
                <w:sz w:val="24"/>
                <w:szCs w:val="24"/>
              </w:rPr>
              <w:t>ЗАКАЗЧИК:</w:t>
            </w:r>
          </w:p>
        </w:tc>
        <w:tc>
          <w:tcPr>
            <w:tcW w:w="4667" w:type="dxa"/>
          </w:tcPr>
          <w:p w14:paraId="3F4EBC78" w14:textId="2B214B31" w:rsidR="002235FF" w:rsidRPr="00640713" w:rsidRDefault="007B217D" w:rsidP="002235FF">
            <w:pPr>
              <w:spacing w:after="0" w:line="240" w:lineRule="auto"/>
              <w:rPr>
                <w:rFonts w:ascii="Times New Roman" w:hAnsi="Times New Roman" w:cs="Times New Roman"/>
                <w:b/>
                <w:sz w:val="24"/>
                <w:szCs w:val="24"/>
              </w:rPr>
            </w:pPr>
            <w:r w:rsidRPr="00640713">
              <w:rPr>
                <w:rFonts w:ascii="Times New Roman" w:hAnsi="Times New Roman" w:cs="Times New Roman"/>
                <w:b/>
                <w:sz w:val="24"/>
                <w:szCs w:val="24"/>
              </w:rPr>
              <w:t>ИСПОЛНИТЕЛЬ</w:t>
            </w:r>
            <w:r w:rsidR="002235FF" w:rsidRPr="00640713">
              <w:rPr>
                <w:rFonts w:ascii="Times New Roman" w:hAnsi="Times New Roman" w:cs="Times New Roman"/>
                <w:b/>
                <w:sz w:val="24"/>
                <w:szCs w:val="24"/>
              </w:rPr>
              <w:t>:</w:t>
            </w:r>
          </w:p>
        </w:tc>
      </w:tr>
      <w:tr w:rsidR="00AC121A" w:rsidRPr="00640713" w14:paraId="4D9A0710" w14:textId="77777777" w:rsidTr="009B7E06">
        <w:trPr>
          <w:jc w:val="center"/>
        </w:trPr>
        <w:tc>
          <w:tcPr>
            <w:tcW w:w="5070" w:type="dxa"/>
          </w:tcPr>
          <w:p w14:paraId="24557C6F" w14:textId="77777777" w:rsidR="00AC121A" w:rsidRPr="00640713" w:rsidRDefault="00AC121A" w:rsidP="00AC121A">
            <w:pPr>
              <w:spacing w:after="0" w:line="240" w:lineRule="auto"/>
              <w:rPr>
                <w:rFonts w:ascii="Times New Roman" w:hAnsi="Times New Roman" w:cs="Times New Roman"/>
                <w:b/>
                <w:bCs/>
                <w:sz w:val="24"/>
                <w:szCs w:val="24"/>
              </w:rPr>
            </w:pPr>
            <w:r w:rsidRPr="00640713">
              <w:rPr>
                <w:rFonts w:ascii="Times New Roman" w:hAnsi="Times New Roman" w:cs="Times New Roman"/>
                <w:b/>
                <w:bCs/>
                <w:sz w:val="24"/>
                <w:szCs w:val="24"/>
              </w:rPr>
              <w:t xml:space="preserve">ФБУН НИИ эпидемиологии и </w:t>
            </w:r>
          </w:p>
          <w:p w14:paraId="7E9384A3" w14:textId="77777777" w:rsidR="00AC121A" w:rsidRPr="00640713" w:rsidRDefault="00AC121A" w:rsidP="00AC121A">
            <w:pPr>
              <w:spacing w:after="0" w:line="240" w:lineRule="auto"/>
              <w:rPr>
                <w:rFonts w:ascii="Times New Roman" w:hAnsi="Times New Roman" w:cs="Times New Roman"/>
                <w:b/>
                <w:bCs/>
                <w:sz w:val="24"/>
                <w:szCs w:val="24"/>
              </w:rPr>
            </w:pPr>
            <w:r w:rsidRPr="00640713">
              <w:rPr>
                <w:rFonts w:ascii="Times New Roman" w:hAnsi="Times New Roman" w:cs="Times New Roman"/>
                <w:b/>
                <w:bCs/>
                <w:sz w:val="24"/>
                <w:szCs w:val="24"/>
              </w:rPr>
              <w:t>микробиологии имени Пастера</w:t>
            </w:r>
          </w:p>
        </w:tc>
        <w:tc>
          <w:tcPr>
            <w:tcW w:w="4667" w:type="dxa"/>
            <w:vAlign w:val="center"/>
          </w:tcPr>
          <w:p w14:paraId="7C546B01" w14:textId="7AB6D792" w:rsidR="00AC121A" w:rsidRPr="00640713" w:rsidRDefault="00AC121A" w:rsidP="00FC408E">
            <w:pPr>
              <w:spacing w:after="0" w:line="240" w:lineRule="auto"/>
              <w:rPr>
                <w:rFonts w:ascii="Times New Roman" w:hAnsi="Times New Roman" w:cs="Times New Roman"/>
                <w:b/>
                <w:sz w:val="24"/>
                <w:szCs w:val="24"/>
              </w:rPr>
            </w:pPr>
          </w:p>
        </w:tc>
      </w:tr>
      <w:tr w:rsidR="00AC121A" w:rsidRPr="00640713" w14:paraId="35AE5600" w14:textId="77777777" w:rsidTr="009B7E06">
        <w:trPr>
          <w:jc w:val="center"/>
        </w:trPr>
        <w:tc>
          <w:tcPr>
            <w:tcW w:w="5070" w:type="dxa"/>
          </w:tcPr>
          <w:p w14:paraId="06F86A6E" w14:textId="77777777" w:rsidR="00AC121A" w:rsidRPr="00721E2E" w:rsidRDefault="00AC121A" w:rsidP="00AC121A">
            <w:pPr>
              <w:spacing w:after="0" w:line="240" w:lineRule="auto"/>
              <w:rPr>
                <w:rFonts w:ascii="Times New Roman" w:hAnsi="Times New Roman" w:cs="Times New Roman"/>
                <w:bCs/>
                <w:sz w:val="24"/>
                <w:szCs w:val="24"/>
              </w:rPr>
            </w:pPr>
            <w:r w:rsidRPr="00721E2E">
              <w:rPr>
                <w:rFonts w:ascii="Times New Roman" w:hAnsi="Times New Roman" w:cs="Times New Roman"/>
                <w:bCs/>
                <w:sz w:val="24"/>
                <w:szCs w:val="24"/>
              </w:rPr>
              <w:t>Адрес: 197101, г. Санкт-Петербург, ул. Мира, д. 14</w:t>
            </w:r>
          </w:p>
          <w:p w14:paraId="3DF735C3" w14:textId="77777777" w:rsidR="00143503" w:rsidRPr="00721E2E" w:rsidRDefault="00143503" w:rsidP="00143503">
            <w:pPr>
              <w:widowControl w:val="0"/>
              <w:spacing w:before="29" w:after="0" w:line="180" w:lineRule="exact"/>
              <w:rPr>
                <w:rFonts w:ascii="Times New Roman" w:hAnsi="Times New Roman" w:cs="Times New Roman"/>
                <w:sz w:val="24"/>
                <w:szCs w:val="24"/>
              </w:rPr>
            </w:pPr>
            <w:r w:rsidRPr="00721E2E">
              <w:rPr>
                <w:rFonts w:ascii="Times New Roman" w:hAnsi="Times New Roman" w:cs="Times New Roman"/>
                <w:sz w:val="24"/>
                <w:szCs w:val="24"/>
              </w:rPr>
              <w:t>Электронный адрес</w:t>
            </w:r>
            <w:r w:rsidRPr="00721E2E">
              <w:rPr>
                <w:rFonts w:ascii="Times New Roman" w:hAnsi="Times New Roman" w:cs="Times New Roman"/>
                <w:b/>
                <w:sz w:val="24"/>
                <w:szCs w:val="24"/>
              </w:rPr>
              <w:t xml:space="preserve">: </w:t>
            </w:r>
            <w:proofErr w:type="spellStart"/>
            <w:r w:rsidRPr="00721E2E">
              <w:rPr>
                <w:rStyle w:val="bold"/>
                <w:rFonts w:ascii="Times New Roman" w:hAnsi="Times New Roman" w:cs="Times New Roman"/>
                <w:bCs/>
                <w:sz w:val="24"/>
                <w:szCs w:val="24"/>
                <w:lang w:val="en-US"/>
              </w:rPr>
              <w:t>pasteur</w:t>
            </w:r>
            <w:proofErr w:type="spellEnd"/>
            <w:r w:rsidRPr="00721E2E">
              <w:rPr>
                <w:rStyle w:val="bold"/>
                <w:rFonts w:ascii="Times New Roman" w:hAnsi="Times New Roman" w:cs="Times New Roman"/>
                <w:bCs/>
                <w:sz w:val="24"/>
                <w:szCs w:val="24"/>
              </w:rPr>
              <w:t>@</w:t>
            </w:r>
            <w:proofErr w:type="spellStart"/>
            <w:r w:rsidRPr="00721E2E">
              <w:rPr>
                <w:rStyle w:val="bold"/>
                <w:rFonts w:ascii="Times New Roman" w:hAnsi="Times New Roman" w:cs="Times New Roman"/>
                <w:bCs/>
                <w:sz w:val="24"/>
                <w:szCs w:val="24"/>
                <w:lang w:val="en-US"/>
              </w:rPr>
              <w:t>pasteurorg</w:t>
            </w:r>
            <w:proofErr w:type="spellEnd"/>
            <w:r w:rsidRPr="00721E2E">
              <w:rPr>
                <w:rStyle w:val="bold"/>
                <w:rFonts w:ascii="Times New Roman" w:hAnsi="Times New Roman" w:cs="Times New Roman"/>
                <w:bCs/>
                <w:sz w:val="24"/>
                <w:szCs w:val="24"/>
              </w:rPr>
              <w:t>.</w:t>
            </w:r>
            <w:proofErr w:type="spellStart"/>
            <w:r w:rsidRPr="00721E2E">
              <w:rPr>
                <w:rStyle w:val="bold"/>
                <w:rFonts w:ascii="Times New Roman" w:hAnsi="Times New Roman" w:cs="Times New Roman"/>
                <w:bCs/>
                <w:sz w:val="24"/>
                <w:szCs w:val="24"/>
                <w:lang w:val="en-US"/>
              </w:rPr>
              <w:t>ru</w:t>
            </w:r>
            <w:proofErr w:type="spellEnd"/>
          </w:p>
          <w:p w14:paraId="4FD65746" w14:textId="77777777" w:rsidR="00143503" w:rsidRPr="00721E2E" w:rsidRDefault="00143503" w:rsidP="00143503">
            <w:pPr>
              <w:spacing w:after="0" w:line="240" w:lineRule="auto"/>
              <w:rPr>
                <w:rFonts w:ascii="Times New Roman" w:hAnsi="Times New Roman" w:cs="Times New Roman"/>
                <w:b/>
                <w:sz w:val="24"/>
                <w:szCs w:val="24"/>
              </w:rPr>
            </w:pPr>
            <w:r w:rsidRPr="00721E2E">
              <w:rPr>
                <w:rFonts w:ascii="Times New Roman" w:hAnsi="Times New Roman" w:cs="Times New Roman"/>
                <w:sz w:val="24"/>
                <w:szCs w:val="24"/>
              </w:rPr>
              <w:t xml:space="preserve">Контактный телефон: +7 812 </w:t>
            </w:r>
            <w:r w:rsidRPr="00721E2E">
              <w:rPr>
                <w:rStyle w:val="bold"/>
                <w:rFonts w:ascii="Times New Roman" w:hAnsi="Times New Roman" w:cs="Times New Roman"/>
                <w:b w:val="0"/>
                <w:bCs/>
                <w:sz w:val="24"/>
                <w:szCs w:val="24"/>
              </w:rPr>
              <w:t>644-63-17</w:t>
            </w:r>
          </w:p>
          <w:p w14:paraId="41484D61" w14:textId="77777777" w:rsidR="00AC121A" w:rsidRPr="00721E2E" w:rsidRDefault="00AC121A" w:rsidP="00AC121A">
            <w:pPr>
              <w:spacing w:after="0" w:line="240" w:lineRule="auto"/>
              <w:rPr>
                <w:rFonts w:ascii="Times New Roman" w:hAnsi="Times New Roman" w:cs="Times New Roman"/>
                <w:bCs/>
                <w:sz w:val="24"/>
                <w:szCs w:val="24"/>
              </w:rPr>
            </w:pPr>
            <w:r w:rsidRPr="00721E2E">
              <w:rPr>
                <w:rFonts w:ascii="Times New Roman" w:hAnsi="Times New Roman" w:cs="Times New Roman"/>
                <w:bCs/>
                <w:sz w:val="24"/>
                <w:szCs w:val="24"/>
              </w:rPr>
              <w:t>ИНН 7813047047, КПП 781301001</w:t>
            </w:r>
          </w:p>
          <w:p w14:paraId="51B9D503" w14:textId="77777777" w:rsidR="00A07751" w:rsidRPr="00721E2E" w:rsidRDefault="00A07751" w:rsidP="00A07751">
            <w:pPr>
              <w:spacing w:after="0"/>
              <w:rPr>
                <w:rFonts w:ascii="Times New Roman" w:hAnsi="Times New Roman" w:cs="Times New Roman"/>
                <w:color w:val="494949"/>
                <w:sz w:val="24"/>
                <w:szCs w:val="24"/>
                <w:shd w:val="clear" w:color="auto" w:fill="F7F7F2"/>
              </w:rPr>
            </w:pPr>
            <w:r w:rsidRPr="00721E2E">
              <w:rPr>
                <w:rFonts w:ascii="Times New Roman" w:hAnsi="Times New Roman" w:cs="Times New Roman"/>
                <w:color w:val="494949"/>
                <w:sz w:val="24"/>
                <w:szCs w:val="24"/>
                <w:shd w:val="clear" w:color="auto" w:fill="F7F7F2"/>
              </w:rPr>
              <w:t xml:space="preserve">Код СВР 001X0225 </w:t>
            </w:r>
          </w:p>
          <w:p w14:paraId="612DBF3C" w14:textId="77777777" w:rsidR="00A07751" w:rsidRPr="00721E2E" w:rsidRDefault="00A07751" w:rsidP="00A07751">
            <w:pPr>
              <w:spacing w:after="0"/>
              <w:rPr>
                <w:rFonts w:ascii="Times New Roman" w:hAnsi="Times New Roman" w:cs="Times New Roman"/>
                <w:sz w:val="24"/>
                <w:szCs w:val="24"/>
              </w:rPr>
            </w:pPr>
            <w:r w:rsidRPr="00721E2E">
              <w:rPr>
                <w:rFonts w:ascii="Times New Roman" w:hAnsi="Times New Roman" w:cs="Times New Roman"/>
                <w:sz w:val="24"/>
                <w:szCs w:val="24"/>
              </w:rPr>
              <w:t>Лицевой счет 711X0225001</w:t>
            </w:r>
          </w:p>
          <w:p w14:paraId="330E5742" w14:textId="77777777" w:rsidR="00A07751" w:rsidRPr="00721E2E" w:rsidRDefault="00A07751" w:rsidP="00A07751">
            <w:pPr>
              <w:spacing w:after="0"/>
              <w:rPr>
                <w:rFonts w:ascii="Times New Roman" w:hAnsi="Times New Roman" w:cs="Times New Roman"/>
                <w:sz w:val="24"/>
                <w:szCs w:val="24"/>
              </w:rPr>
            </w:pPr>
            <w:r w:rsidRPr="00721E2E">
              <w:rPr>
                <w:rFonts w:ascii="Times New Roman" w:hAnsi="Times New Roman" w:cs="Times New Roman"/>
                <w:sz w:val="24"/>
                <w:szCs w:val="24"/>
              </w:rPr>
              <w:t xml:space="preserve">БИК ТОФК 012202102 </w:t>
            </w:r>
          </w:p>
          <w:p w14:paraId="48365F7C" w14:textId="77777777" w:rsidR="00A07751" w:rsidRPr="00721E2E" w:rsidRDefault="00A07751" w:rsidP="00A07751">
            <w:pPr>
              <w:spacing w:after="0"/>
              <w:rPr>
                <w:rFonts w:ascii="Times New Roman" w:hAnsi="Times New Roman" w:cs="Times New Roman"/>
                <w:sz w:val="24"/>
                <w:szCs w:val="24"/>
              </w:rPr>
            </w:pPr>
            <w:r w:rsidRPr="00721E2E">
              <w:rPr>
                <w:rFonts w:ascii="Times New Roman" w:hAnsi="Times New Roman" w:cs="Times New Roman"/>
                <w:sz w:val="24"/>
                <w:szCs w:val="24"/>
              </w:rPr>
              <w:t>Банковский счет, открытый ТОФК 40102810745370000024</w:t>
            </w:r>
          </w:p>
          <w:p w14:paraId="68F9F016" w14:textId="77777777" w:rsidR="00A07751" w:rsidRPr="00721E2E" w:rsidRDefault="00A07751" w:rsidP="00A07751">
            <w:pPr>
              <w:spacing w:after="0"/>
              <w:rPr>
                <w:rFonts w:ascii="Times New Roman" w:hAnsi="Times New Roman" w:cs="Times New Roman"/>
                <w:sz w:val="24"/>
                <w:szCs w:val="24"/>
              </w:rPr>
            </w:pPr>
            <w:r w:rsidRPr="00721E2E">
              <w:rPr>
                <w:rFonts w:ascii="Times New Roman" w:hAnsi="Times New Roman" w:cs="Times New Roman"/>
                <w:sz w:val="24"/>
                <w:szCs w:val="24"/>
              </w:rPr>
              <w:t>Казначейский счет 03215643000000013200</w:t>
            </w:r>
          </w:p>
          <w:p w14:paraId="1E2503C9" w14:textId="5F957A6A" w:rsidR="002A7845" w:rsidRPr="00721E2E" w:rsidRDefault="00A07751" w:rsidP="00721E2E">
            <w:pPr>
              <w:spacing w:after="0"/>
              <w:rPr>
                <w:rFonts w:ascii="Times New Roman" w:hAnsi="Times New Roman" w:cs="Times New Roman"/>
                <w:bCs/>
                <w:sz w:val="24"/>
                <w:szCs w:val="24"/>
              </w:rPr>
            </w:pPr>
            <w:r w:rsidRPr="00721E2E">
              <w:rPr>
                <w:rFonts w:ascii="Times New Roman" w:hAnsi="Times New Roman" w:cs="Times New Roman"/>
                <w:sz w:val="24"/>
                <w:szCs w:val="24"/>
              </w:rPr>
              <w:t>ВОЛГО-ВЯТСКОЕ ГУ БАНКА РОССИИ//УФК по Нижегородской области, г Нижний Новгород</w:t>
            </w:r>
          </w:p>
        </w:tc>
        <w:tc>
          <w:tcPr>
            <w:tcW w:w="4667" w:type="dxa"/>
          </w:tcPr>
          <w:p w14:paraId="5520DA85" w14:textId="5378E58A" w:rsidR="00A33CC4" w:rsidRPr="00640713" w:rsidRDefault="00A33CC4" w:rsidP="009A1F4F">
            <w:pPr>
              <w:spacing w:after="0" w:line="240" w:lineRule="auto"/>
              <w:rPr>
                <w:rFonts w:ascii="Times New Roman" w:hAnsi="Times New Roman" w:cs="Times New Roman"/>
                <w:bCs/>
                <w:sz w:val="24"/>
                <w:szCs w:val="24"/>
              </w:rPr>
            </w:pPr>
          </w:p>
        </w:tc>
      </w:tr>
      <w:tr w:rsidR="00AC121A" w:rsidRPr="00640713" w14:paraId="49D3B3F1" w14:textId="77777777" w:rsidTr="009B7E06">
        <w:trPr>
          <w:jc w:val="center"/>
        </w:trPr>
        <w:tc>
          <w:tcPr>
            <w:tcW w:w="5070" w:type="dxa"/>
          </w:tcPr>
          <w:p w14:paraId="7C260986" w14:textId="600AAF61" w:rsidR="00AC121A" w:rsidRPr="00640713" w:rsidRDefault="00AC121A" w:rsidP="00AC121A">
            <w:pPr>
              <w:spacing w:after="0" w:line="240" w:lineRule="auto"/>
              <w:rPr>
                <w:rFonts w:ascii="Times New Roman" w:hAnsi="Times New Roman" w:cs="Times New Roman"/>
                <w:b/>
                <w:bCs/>
                <w:sz w:val="24"/>
                <w:szCs w:val="24"/>
              </w:rPr>
            </w:pPr>
          </w:p>
        </w:tc>
        <w:tc>
          <w:tcPr>
            <w:tcW w:w="4667" w:type="dxa"/>
          </w:tcPr>
          <w:p w14:paraId="2536FEA5" w14:textId="412D73B4" w:rsidR="00AC121A" w:rsidRPr="00640713" w:rsidRDefault="00AC121A" w:rsidP="00AC121A">
            <w:pPr>
              <w:widowControl w:val="0"/>
              <w:spacing w:after="0" w:line="240" w:lineRule="auto"/>
              <w:jc w:val="both"/>
              <w:rPr>
                <w:rFonts w:ascii="Times New Roman" w:eastAsia="Times New Roman" w:hAnsi="Times New Roman" w:cs="Times New Roman"/>
                <w:b/>
                <w:bCs/>
                <w:sz w:val="24"/>
                <w:szCs w:val="24"/>
                <w:lang w:eastAsia="ru-RU"/>
              </w:rPr>
            </w:pPr>
          </w:p>
        </w:tc>
      </w:tr>
    </w:tbl>
    <w:p w14:paraId="2EA094A1" w14:textId="77777777" w:rsidR="00CE45C2" w:rsidRPr="00DE4697" w:rsidRDefault="00CE45C2" w:rsidP="00CE45C2">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08A2BCA8" w14:textId="53F1DC11" w:rsidR="002235FF" w:rsidRPr="00640713" w:rsidRDefault="002235FF" w:rsidP="00493189">
      <w:pPr>
        <w:widowControl w:val="0"/>
        <w:autoSpaceDE w:val="0"/>
        <w:autoSpaceDN w:val="0"/>
        <w:adjustRightInd w:val="0"/>
        <w:spacing w:after="0" w:line="240" w:lineRule="auto"/>
        <w:ind w:firstLine="720"/>
        <w:outlineLvl w:val="1"/>
        <w:rPr>
          <w:rFonts w:ascii="Times New Roman" w:eastAsia="Times New Roman" w:hAnsi="Times New Roman" w:cs="Times New Roman"/>
          <w:sz w:val="24"/>
          <w:szCs w:val="24"/>
          <w:lang w:eastAsia="ru-RU"/>
        </w:rPr>
        <w:sectPr w:rsidR="002235FF" w:rsidRPr="00640713" w:rsidSect="00CE45C2">
          <w:footerReference w:type="default" r:id="rId13"/>
          <w:pgSz w:w="12240" w:h="15840"/>
          <w:pgMar w:top="709" w:right="900" w:bottom="1276" w:left="993" w:header="720" w:footer="720" w:gutter="0"/>
          <w:cols w:space="720"/>
        </w:sectPr>
      </w:pPr>
    </w:p>
    <w:p w14:paraId="5DCD9F12" w14:textId="77777777" w:rsidR="00493189" w:rsidRPr="00640713" w:rsidRDefault="00493189" w:rsidP="00493189">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14:paraId="37F31AFF" w14:textId="698ECD80" w:rsidR="00DD717F" w:rsidRPr="00640713" w:rsidRDefault="00DD717F"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 xml:space="preserve">Приложение </w:t>
      </w:r>
      <w:r w:rsidR="00730D3E" w:rsidRPr="00640713">
        <w:rPr>
          <w:rFonts w:ascii="Times New Roman" w:eastAsia="Times New Roman" w:hAnsi="Times New Roman" w:cs="Times New Roman"/>
          <w:sz w:val="24"/>
          <w:szCs w:val="24"/>
          <w:lang w:eastAsia="ru-RU"/>
        </w:rPr>
        <w:t>№</w:t>
      </w:r>
      <w:r w:rsidRPr="00640713">
        <w:rPr>
          <w:rFonts w:ascii="Times New Roman" w:eastAsia="Times New Roman" w:hAnsi="Times New Roman" w:cs="Times New Roman"/>
          <w:sz w:val="24"/>
          <w:szCs w:val="24"/>
          <w:lang w:eastAsia="ru-RU"/>
        </w:rPr>
        <w:t xml:space="preserve"> </w:t>
      </w:r>
      <w:r w:rsidR="00493189" w:rsidRPr="00640713">
        <w:rPr>
          <w:rFonts w:ascii="Times New Roman" w:eastAsia="Times New Roman" w:hAnsi="Times New Roman" w:cs="Times New Roman"/>
          <w:sz w:val="24"/>
          <w:szCs w:val="24"/>
          <w:lang w:eastAsia="ru-RU"/>
        </w:rPr>
        <w:t>1</w:t>
      </w:r>
    </w:p>
    <w:p w14:paraId="045F70CC" w14:textId="6DDCA62E" w:rsidR="00DD717F" w:rsidRPr="00640713"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к Контракту</w:t>
      </w:r>
      <w:r w:rsidR="0056026C" w:rsidRPr="00640713">
        <w:rPr>
          <w:rFonts w:ascii="Times New Roman" w:eastAsia="Times New Roman" w:hAnsi="Times New Roman" w:cs="Times New Roman"/>
          <w:sz w:val="24"/>
          <w:szCs w:val="24"/>
          <w:lang w:eastAsia="ru-RU"/>
        </w:rPr>
        <w:t xml:space="preserve"> №</w:t>
      </w:r>
      <w:r w:rsidR="00493189" w:rsidRPr="00640713">
        <w:rPr>
          <w:rFonts w:ascii="Times New Roman" w:eastAsia="Times New Roman" w:hAnsi="Times New Roman" w:cs="Times New Roman"/>
          <w:sz w:val="24"/>
          <w:szCs w:val="24"/>
          <w:lang w:eastAsia="ru-RU"/>
        </w:rPr>
        <w:t>___</w:t>
      </w:r>
      <w:r w:rsidR="0056026C" w:rsidRPr="00640713">
        <w:rPr>
          <w:rFonts w:ascii="Times New Roman" w:eastAsia="Times New Roman" w:hAnsi="Times New Roman" w:cs="Times New Roman"/>
          <w:sz w:val="24"/>
          <w:szCs w:val="24"/>
          <w:lang w:eastAsia="ru-RU"/>
        </w:rPr>
        <w:t xml:space="preserve"> </w:t>
      </w:r>
    </w:p>
    <w:p w14:paraId="2F0AFE97" w14:textId="603537CB" w:rsidR="00F00DAA" w:rsidRPr="00640713" w:rsidRDefault="002D23E7" w:rsidP="00F00DAA">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от «</w:t>
      </w:r>
      <w:r w:rsidR="00300AB2" w:rsidRPr="00640713">
        <w:rPr>
          <w:rFonts w:ascii="Times New Roman" w:eastAsia="Times New Roman" w:hAnsi="Times New Roman" w:cs="Times New Roman"/>
          <w:sz w:val="24"/>
          <w:szCs w:val="24"/>
          <w:lang w:eastAsia="ru-RU"/>
        </w:rPr>
        <w:t>___</w:t>
      </w:r>
      <w:r w:rsidRPr="00640713">
        <w:rPr>
          <w:rFonts w:ascii="Times New Roman" w:eastAsia="Times New Roman" w:hAnsi="Times New Roman" w:cs="Times New Roman"/>
          <w:sz w:val="24"/>
          <w:szCs w:val="24"/>
          <w:lang w:eastAsia="ru-RU"/>
        </w:rPr>
        <w:t>»</w:t>
      </w:r>
      <w:r w:rsidR="00A33CC4" w:rsidRPr="00640713">
        <w:rPr>
          <w:rFonts w:ascii="Times New Roman" w:eastAsia="Times New Roman" w:hAnsi="Times New Roman" w:cs="Times New Roman"/>
          <w:sz w:val="24"/>
          <w:szCs w:val="24"/>
          <w:lang w:eastAsia="ru-RU"/>
        </w:rPr>
        <w:t xml:space="preserve"> ___</w:t>
      </w:r>
      <w:r w:rsidR="00734CC3" w:rsidRPr="00640713">
        <w:rPr>
          <w:rFonts w:ascii="Times New Roman" w:eastAsia="Times New Roman" w:hAnsi="Times New Roman" w:cs="Times New Roman"/>
          <w:sz w:val="24"/>
          <w:szCs w:val="24"/>
          <w:lang w:eastAsia="ru-RU"/>
        </w:rPr>
        <w:t xml:space="preserve"> </w:t>
      </w:r>
      <w:r w:rsidR="00025C76" w:rsidRPr="00640713">
        <w:rPr>
          <w:rFonts w:ascii="Times New Roman" w:eastAsia="Times New Roman" w:hAnsi="Times New Roman" w:cs="Times New Roman"/>
          <w:sz w:val="24"/>
          <w:szCs w:val="24"/>
          <w:lang w:eastAsia="ru-RU"/>
        </w:rPr>
        <w:t>2026</w:t>
      </w:r>
      <w:r w:rsidR="00F00DAA" w:rsidRPr="00640713">
        <w:rPr>
          <w:rFonts w:ascii="Times New Roman" w:eastAsia="Times New Roman" w:hAnsi="Times New Roman" w:cs="Times New Roman"/>
          <w:sz w:val="24"/>
          <w:szCs w:val="24"/>
          <w:lang w:eastAsia="ru-RU"/>
        </w:rPr>
        <w:t xml:space="preserve"> г.</w:t>
      </w:r>
    </w:p>
    <w:p w14:paraId="11B62D79" w14:textId="77777777" w:rsidR="003B36CF" w:rsidRPr="00640713"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14:paraId="1215E06D" w14:textId="1EF064CB" w:rsidR="00E11D66" w:rsidRPr="00640713" w:rsidRDefault="00493189"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40713">
        <w:rPr>
          <w:rFonts w:ascii="Times New Roman" w:eastAsia="Times New Roman" w:hAnsi="Times New Roman" w:cs="Times New Roman"/>
          <w:b/>
          <w:sz w:val="24"/>
          <w:szCs w:val="24"/>
          <w:lang w:eastAsia="ru-RU"/>
        </w:rPr>
        <w:t>ТЕХНИЧЕСКОЕ ЗАДАНИЕ</w:t>
      </w:r>
    </w:p>
    <w:p w14:paraId="07578CA0" w14:textId="62927FA1" w:rsidR="00493189" w:rsidRPr="00640713" w:rsidRDefault="00493189"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29373395" w14:textId="45C2AAC7" w:rsidR="00493189" w:rsidRPr="00640713" w:rsidRDefault="00493189"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977"/>
        <w:gridCol w:w="4678"/>
        <w:gridCol w:w="993"/>
        <w:gridCol w:w="850"/>
      </w:tblGrid>
      <w:tr w:rsidR="00493189" w:rsidRPr="00640713" w14:paraId="04B6E0F9" w14:textId="77777777" w:rsidTr="00CE45C2">
        <w:trPr>
          <w:trHeight w:val="600"/>
        </w:trPr>
        <w:tc>
          <w:tcPr>
            <w:tcW w:w="850" w:type="dxa"/>
            <w:shd w:val="clear" w:color="auto" w:fill="auto"/>
            <w:noWrap/>
            <w:vAlign w:val="center"/>
          </w:tcPr>
          <w:p w14:paraId="152C5623" w14:textId="7DD600D9" w:rsidR="00493189" w:rsidRPr="00640713" w:rsidRDefault="00594E1B" w:rsidP="004A4A36">
            <w:pPr>
              <w:jc w:val="center"/>
              <w:rPr>
                <w:rFonts w:ascii="Times New Roman" w:hAnsi="Times New Roman" w:cs="Times New Roman"/>
                <w:sz w:val="24"/>
                <w:szCs w:val="24"/>
              </w:rPr>
            </w:pPr>
            <w:r w:rsidRPr="00640713">
              <w:rPr>
                <w:rFonts w:ascii="Times New Roman" w:hAnsi="Times New Roman" w:cs="Times New Roman"/>
                <w:sz w:val="24"/>
                <w:szCs w:val="24"/>
              </w:rPr>
              <w:t xml:space="preserve">№ </w:t>
            </w:r>
          </w:p>
        </w:tc>
        <w:tc>
          <w:tcPr>
            <w:tcW w:w="2977" w:type="dxa"/>
            <w:shd w:val="clear" w:color="auto" w:fill="auto"/>
          </w:tcPr>
          <w:p w14:paraId="60F131B0" w14:textId="14E5C075" w:rsidR="00493189" w:rsidRPr="00640713" w:rsidRDefault="00594E1B" w:rsidP="004A4A36">
            <w:pPr>
              <w:rPr>
                <w:rFonts w:ascii="Times New Roman" w:hAnsi="Times New Roman" w:cs="Times New Roman"/>
                <w:sz w:val="24"/>
                <w:szCs w:val="24"/>
              </w:rPr>
            </w:pPr>
            <w:r w:rsidRPr="00640713">
              <w:rPr>
                <w:rFonts w:ascii="Times New Roman" w:hAnsi="Times New Roman" w:cs="Times New Roman"/>
                <w:sz w:val="24"/>
                <w:szCs w:val="24"/>
              </w:rPr>
              <w:t>Наименование Услуг</w:t>
            </w:r>
          </w:p>
        </w:tc>
        <w:tc>
          <w:tcPr>
            <w:tcW w:w="4678" w:type="dxa"/>
          </w:tcPr>
          <w:p w14:paraId="2DEF47F9" w14:textId="327DE11A" w:rsidR="00493189" w:rsidRPr="00640713" w:rsidRDefault="00493189" w:rsidP="004A4A36">
            <w:pPr>
              <w:suppressAutoHyphens/>
              <w:rPr>
                <w:rFonts w:ascii="Times New Roman" w:hAnsi="Times New Roman" w:cs="Times New Roman"/>
                <w:sz w:val="24"/>
                <w:szCs w:val="24"/>
              </w:rPr>
            </w:pPr>
            <w:r w:rsidRPr="00640713">
              <w:rPr>
                <w:rFonts w:ascii="Times New Roman" w:hAnsi="Times New Roman" w:cs="Times New Roman"/>
                <w:sz w:val="24"/>
                <w:szCs w:val="24"/>
              </w:rPr>
              <w:t>Техническ</w:t>
            </w:r>
            <w:r w:rsidR="00594E1B" w:rsidRPr="00640713">
              <w:rPr>
                <w:rFonts w:ascii="Times New Roman" w:hAnsi="Times New Roman" w:cs="Times New Roman"/>
                <w:sz w:val="24"/>
                <w:szCs w:val="24"/>
              </w:rPr>
              <w:t>ое описание Услуг</w:t>
            </w:r>
          </w:p>
        </w:tc>
        <w:tc>
          <w:tcPr>
            <w:tcW w:w="993" w:type="dxa"/>
            <w:vAlign w:val="center"/>
          </w:tcPr>
          <w:p w14:paraId="4FA8F452" w14:textId="5B6D3F18" w:rsidR="00493189" w:rsidRPr="00640713" w:rsidRDefault="00594E1B" w:rsidP="00594E1B">
            <w:pPr>
              <w:ind w:left="-107" w:right="-134"/>
              <w:jc w:val="center"/>
              <w:rPr>
                <w:rFonts w:ascii="Times New Roman" w:hAnsi="Times New Roman" w:cs="Times New Roman"/>
                <w:sz w:val="24"/>
                <w:szCs w:val="24"/>
              </w:rPr>
            </w:pPr>
            <w:r w:rsidRPr="00640713">
              <w:rPr>
                <w:rFonts w:ascii="Times New Roman" w:hAnsi="Times New Roman" w:cs="Times New Roman"/>
                <w:sz w:val="24"/>
                <w:szCs w:val="24"/>
              </w:rPr>
              <w:t>Ед. изм.</w:t>
            </w:r>
          </w:p>
        </w:tc>
        <w:tc>
          <w:tcPr>
            <w:tcW w:w="850" w:type="dxa"/>
            <w:vAlign w:val="bottom"/>
          </w:tcPr>
          <w:p w14:paraId="1FB1D7F7" w14:textId="3576E334" w:rsidR="00493189" w:rsidRPr="00640713" w:rsidRDefault="00594E1B" w:rsidP="00594E1B">
            <w:pPr>
              <w:ind w:left="-78" w:right="-108"/>
              <w:rPr>
                <w:rFonts w:ascii="Times New Roman" w:hAnsi="Times New Roman" w:cs="Times New Roman"/>
                <w:snapToGrid w:val="0"/>
                <w:color w:val="000000"/>
                <w:sz w:val="24"/>
                <w:szCs w:val="24"/>
              </w:rPr>
            </w:pPr>
            <w:r w:rsidRPr="00640713">
              <w:rPr>
                <w:rFonts w:ascii="Times New Roman" w:hAnsi="Times New Roman" w:cs="Times New Roman"/>
                <w:snapToGrid w:val="0"/>
                <w:color w:val="000000"/>
                <w:sz w:val="24"/>
                <w:szCs w:val="24"/>
              </w:rPr>
              <w:t>Кол-во</w:t>
            </w:r>
          </w:p>
        </w:tc>
      </w:tr>
      <w:tr w:rsidR="00493189" w:rsidRPr="00640713" w14:paraId="155A0947" w14:textId="77777777" w:rsidTr="00CE45C2">
        <w:trPr>
          <w:trHeight w:val="600"/>
        </w:trPr>
        <w:tc>
          <w:tcPr>
            <w:tcW w:w="850" w:type="dxa"/>
            <w:shd w:val="clear" w:color="auto" w:fill="auto"/>
            <w:noWrap/>
            <w:vAlign w:val="center"/>
          </w:tcPr>
          <w:p w14:paraId="70B21F75" w14:textId="77777777" w:rsidR="00493189" w:rsidRPr="00640713" w:rsidRDefault="00493189" w:rsidP="004A4A36">
            <w:pPr>
              <w:jc w:val="center"/>
              <w:rPr>
                <w:rFonts w:ascii="Times New Roman" w:hAnsi="Times New Roman" w:cs="Times New Roman"/>
                <w:sz w:val="24"/>
                <w:szCs w:val="24"/>
              </w:rPr>
            </w:pPr>
            <w:r w:rsidRPr="00640713">
              <w:rPr>
                <w:rFonts w:ascii="Times New Roman" w:hAnsi="Times New Roman" w:cs="Times New Roman"/>
                <w:sz w:val="24"/>
                <w:szCs w:val="24"/>
              </w:rPr>
              <w:t>1</w:t>
            </w:r>
          </w:p>
        </w:tc>
        <w:tc>
          <w:tcPr>
            <w:tcW w:w="2977" w:type="dxa"/>
            <w:shd w:val="clear" w:color="auto" w:fill="auto"/>
          </w:tcPr>
          <w:p w14:paraId="7C6DB047" w14:textId="77777777" w:rsidR="00493189" w:rsidRPr="00640713" w:rsidRDefault="00493189" w:rsidP="004A4A36">
            <w:pPr>
              <w:rPr>
                <w:rFonts w:ascii="Times New Roman" w:hAnsi="Times New Roman" w:cs="Times New Roman"/>
                <w:sz w:val="24"/>
                <w:szCs w:val="24"/>
              </w:rPr>
            </w:pPr>
            <w:r w:rsidRPr="00640713">
              <w:rPr>
                <w:rFonts w:ascii="Times New Roman" w:hAnsi="Times New Roman" w:cs="Times New Roman"/>
                <w:sz w:val="24"/>
                <w:szCs w:val="24"/>
              </w:rPr>
              <w:t xml:space="preserve">Услуги по синтезу и клонированию семи </w:t>
            </w:r>
            <w:proofErr w:type="spellStart"/>
            <w:r w:rsidRPr="00640713">
              <w:rPr>
                <w:rFonts w:ascii="Times New Roman" w:hAnsi="Times New Roman" w:cs="Times New Roman"/>
                <w:sz w:val="24"/>
                <w:szCs w:val="24"/>
              </w:rPr>
              <w:t>двуцепочечных</w:t>
            </w:r>
            <w:proofErr w:type="spellEnd"/>
            <w:r w:rsidRPr="00640713">
              <w:rPr>
                <w:rFonts w:ascii="Times New Roman" w:hAnsi="Times New Roman" w:cs="Times New Roman"/>
                <w:sz w:val="24"/>
                <w:szCs w:val="24"/>
              </w:rPr>
              <w:t xml:space="preserve"> фрагментов ДНК на основе предоставленных заказчиком </w:t>
            </w:r>
            <w:proofErr w:type="spellStart"/>
            <w:r w:rsidRPr="00640713">
              <w:rPr>
                <w:rFonts w:ascii="Times New Roman" w:hAnsi="Times New Roman" w:cs="Times New Roman"/>
                <w:sz w:val="24"/>
                <w:szCs w:val="24"/>
              </w:rPr>
              <w:t>ампликонов</w:t>
            </w:r>
            <w:proofErr w:type="spellEnd"/>
            <w:r w:rsidRPr="00640713">
              <w:rPr>
                <w:rFonts w:ascii="Times New Roman" w:hAnsi="Times New Roman" w:cs="Times New Roman"/>
                <w:sz w:val="24"/>
                <w:szCs w:val="24"/>
              </w:rPr>
              <w:t xml:space="preserve"> (фрагмент StrM1 - длина 871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w:t>
            </w:r>
            <w:proofErr w:type="gramStart"/>
            <w:r w:rsidRPr="00640713">
              <w:rPr>
                <w:rFonts w:ascii="Times New Roman" w:hAnsi="Times New Roman" w:cs="Times New Roman"/>
                <w:sz w:val="24"/>
                <w:szCs w:val="24"/>
              </w:rPr>
              <w:t>,  фрагмент</w:t>
            </w:r>
            <w:proofErr w:type="gramEnd"/>
            <w:r w:rsidRPr="00640713">
              <w:rPr>
                <w:rFonts w:ascii="Times New Roman" w:hAnsi="Times New Roman" w:cs="Times New Roman"/>
                <w:sz w:val="24"/>
                <w:szCs w:val="24"/>
              </w:rPr>
              <w:t xml:space="preserve"> StrК1 - длина 1032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 xml:space="preserve">.,  фрагмент </w:t>
            </w:r>
            <w:proofErr w:type="spellStart"/>
            <w:r w:rsidRPr="00640713">
              <w:rPr>
                <w:rFonts w:ascii="Times New Roman" w:hAnsi="Times New Roman" w:cs="Times New Roman"/>
                <w:sz w:val="24"/>
                <w:szCs w:val="24"/>
              </w:rPr>
              <w:t>Mob</w:t>
            </w:r>
            <w:proofErr w:type="spellEnd"/>
            <w:r w:rsidRPr="00640713">
              <w:rPr>
                <w:rFonts w:ascii="Times New Roman" w:hAnsi="Times New Roman" w:cs="Times New Roman"/>
                <w:sz w:val="24"/>
                <w:szCs w:val="24"/>
              </w:rPr>
              <w:t xml:space="preserve"> - длина 959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 xml:space="preserve">., фрагмент Arm10 - длина 220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 xml:space="preserve">., фрагмент Arm12 - длина 220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 xml:space="preserve">., фрагмент </w:t>
            </w:r>
            <w:proofErr w:type="spellStart"/>
            <w:r w:rsidRPr="00640713">
              <w:rPr>
                <w:rFonts w:ascii="Times New Roman" w:hAnsi="Times New Roman" w:cs="Times New Roman"/>
                <w:sz w:val="24"/>
                <w:szCs w:val="24"/>
              </w:rPr>
              <w:t>CromJ</w:t>
            </w:r>
            <w:proofErr w:type="spellEnd"/>
            <w:r w:rsidRPr="00640713">
              <w:rPr>
                <w:rFonts w:ascii="Times New Roman" w:hAnsi="Times New Roman" w:cs="Times New Roman"/>
                <w:sz w:val="24"/>
                <w:szCs w:val="24"/>
              </w:rPr>
              <w:t xml:space="preserve"> - длина 1611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 xml:space="preserve">., фрагмент Krq6 - длина 674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 не менее 5 мкг каждого)</w:t>
            </w:r>
          </w:p>
        </w:tc>
        <w:tc>
          <w:tcPr>
            <w:tcW w:w="4678" w:type="dxa"/>
          </w:tcPr>
          <w:p w14:paraId="17109FD6" w14:textId="77777777" w:rsidR="00493189" w:rsidRPr="00640713" w:rsidRDefault="00493189" w:rsidP="00594E1B">
            <w:pPr>
              <w:suppressAutoHyphens/>
              <w:spacing w:after="0"/>
              <w:rPr>
                <w:rFonts w:ascii="Times New Roman" w:hAnsi="Times New Roman" w:cs="Times New Roman"/>
                <w:sz w:val="24"/>
                <w:szCs w:val="24"/>
              </w:rPr>
            </w:pPr>
            <w:r w:rsidRPr="00640713">
              <w:rPr>
                <w:rFonts w:ascii="Times New Roman" w:hAnsi="Times New Roman" w:cs="Times New Roman"/>
                <w:sz w:val="24"/>
                <w:szCs w:val="24"/>
              </w:rPr>
              <w:t xml:space="preserve">В ходе оказания Услуг должны быть синтезированы, клонированы и переданы заказчику семь </w:t>
            </w:r>
            <w:proofErr w:type="spellStart"/>
            <w:r w:rsidRPr="00640713">
              <w:rPr>
                <w:rFonts w:ascii="Times New Roman" w:hAnsi="Times New Roman" w:cs="Times New Roman"/>
                <w:sz w:val="24"/>
                <w:szCs w:val="24"/>
              </w:rPr>
              <w:t>двуцепочечных</w:t>
            </w:r>
            <w:proofErr w:type="spellEnd"/>
            <w:r w:rsidRPr="00640713">
              <w:rPr>
                <w:rFonts w:ascii="Times New Roman" w:hAnsi="Times New Roman" w:cs="Times New Roman"/>
                <w:sz w:val="24"/>
                <w:szCs w:val="24"/>
              </w:rPr>
              <w:t xml:space="preserve"> фрагментов ДНК</w:t>
            </w:r>
            <w:r w:rsidRPr="00640713">
              <w:rPr>
                <w:rFonts w:ascii="Times New Roman" w:hAnsi="Times New Roman" w:cs="Times New Roman"/>
                <w:bCs/>
                <w:sz w:val="24"/>
                <w:szCs w:val="24"/>
              </w:rPr>
              <w:t xml:space="preserve"> требуемой последовательности</w:t>
            </w:r>
            <w:r w:rsidRPr="00640713">
              <w:rPr>
                <w:rFonts w:ascii="Times New Roman" w:hAnsi="Times New Roman" w:cs="Times New Roman"/>
                <w:sz w:val="24"/>
                <w:szCs w:val="24"/>
              </w:rPr>
              <w:t>.</w:t>
            </w:r>
          </w:p>
          <w:p w14:paraId="73D09AF2" w14:textId="77777777" w:rsidR="00493189" w:rsidRPr="00640713" w:rsidRDefault="00493189" w:rsidP="00594E1B">
            <w:pPr>
              <w:suppressAutoHyphens/>
              <w:spacing w:after="0"/>
              <w:rPr>
                <w:rFonts w:ascii="Times New Roman" w:hAnsi="Times New Roman" w:cs="Times New Roman"/>
                <w:sz w:val="24"/>
                <w:szCs w:val="24"/>
              </w:rPr>
            </w:pPr>
            <w:proofErr w:type="spellStart"/>
            <w:r w:rsidRPr="00640713">
              <w:rPr>
                <w:rFonts w:ascii="Times New Roman" w:hAnsi="Times New Roman" w:cs="Times New Roman"/>
                <w:sz w:val="24"/>
                <w:szCs w:val="24"/>
              </w:rPr>
              <w:t>Двуцепочечные</w:t>
            </w:r>
            <w:proofErr w:type="spellEnd"/>
            <w:r w:rsidRPr="00640713">
              <w:rPr>
                <w:rFonts w:ascii="Times New Roman" w:hAnsi="Times New Roman" w:cs="Times New Roman"/>
                <w:sz w:val="24"/>
                <w:szCs w:val="24"/>
              </w:rPr>
              <w:t xml:space="preserve"> фрагменты ДНК синтезируются на основе предоставленных заказчиком </w:t>
            </w:r>
            <w:proofErr w:type="spellStart"/>
            <w:r w:rsidRPr="00640713">
              <w:rPr>
                <w:rFonts w:ascii="Times New Roman" w:hAnsi="Times New Roman" w:cs="Times New Roman"/>
                <w:sz w:val="24"/>
                <w:szCs w:val="24"/>
              </w:rPr>
              <w:t>ампликонов</w:t>
            </w:r>
            <w:proofErr w:type="spellEnd"/>
            <w:r w:rsidRPr="00640713">
              <w:rPr>
                <w:rFonts w:ascii="Times New Roman" w:hAnsi="Times New Roman" w:cs="Times New Roman"/>
                <w:sz w:val="24"/>
                <w:szCs w:val="24"/>
              </w:rPr>
              <w:t xml:space="preserve">. </w:t>
            </w:r>
          </w:p>
          <w:p w14:paraId="24D53DB0" w14:textId="77777777" w:rsidR="00493189" w:rsidRPr="00640713" w:rsidRDefault="00493189" w:rsidP="00594E1B">
            <w:pPr>
              <w:suppressAutoHyphens/>
              <w:spacing w:after="0"/>
              <w:rPr>
                <w:rFonts w:ascii="Times New Roman" w:hAnsi="Times New Roman" w:cs="Times New Roman"/>
                <w:sz w:val="24"/>
                <w:szCs w:val="24"/>
              </w:rPr>
            </w:pPr>
            <w:r w:rsidRPr="00640713">
              <w:rPr>
                <w:rFonts w:ascii="Times New Roman" w:hAnsi="Times New Roman" w:cs="Times New Roman"/>
                <w:sz w:val="24"/>
                <w:szCs w:val="24"/>
              </w:rPr>
              <w:t>Длины синтетических фрагментов ДНК:</w:t>
            </w:r>
          </w:p>
          <w:p w14:paraId="2259F763" w14:textId="7626A90B" w:rsidR="00493189" w:rsidRPr="00640713" w:rsidRDefault="00493189" w:rsidP="00594E1B">
            <w:pPr>
              <w:suppressAutoHyphens/>
              <w:spacing w:after="0"/>
              <w:rPr>
                <w:rFonts w:ascii="Times New Roman" w:hAnsi="Times New Roman" w:cs="Times New Roman"/>
                <w:sz w:val="24"/>
                <w:szCs w:val="24"/>
              </w:rPr>
            </w:pPr>
            <w:r w:rsidRPr="00640713">
              <w:rPr>
                <w:rFonts w:ascii="Times New Roman" w:hAnsi="Times New Roman" w:cs="Times New Roman"/>
                <w:sz w:val="24"/>
                <w:szCs w:val="24"/>
              </w:rPr>
              <w:t xml:space="preserve">фрагмент StrM1 - длина 871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w:t>
            </w:r>
            <w:proofErr w:type="gramStart"/>
            <w:r w:rsidRPr="00640713">
              <w:rPr>
                <w:rFonts w:ascii="Times New Roman" w:hAnsi="Times New Roman" w:cs="Times New Roman"/>
                <w:sz w:val="24"/>
                <w:szCs w:val="24"/>
              </w:rPr>
              <w:t>,  фрагмент</w:t>
            </w:r>
            <w:proofErr w:type="gramEnd"/>
            <w:r w:rsidRPr="00640713">
              <w:rPr>
                <w:rFonts w:ascii="Times New Roman" w:hAnsi="Times New Roman" w:cs="Times New Roman"/>
                <w:sz w:val="24"/>
                <w:szCs w:val="24"/>
              </w:rPr>
              <w:t xml:space="preserve"> StrК1 - длина 1032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 xml:space="preserve">.,  фрагмент </w:t>
            </w:r>
            <w:proofErr w:type="spellStart"/>
            <w:r w:rsidRPr="00640713">
              <w:rPr>
                <w:rFonts w:ascii="Times New Roman" w:hAnsi="Times New Roman" w:cs="Times New Roman"/>
                <w:sz w:val="24"/>
                <w:szCs w:val="24"/>
              </w:rPr>
              <w:t>Mob</w:t>
            </w:r>
            <w:proofErr w:type="spellEnd"/>
            <w:r w:rsidRPr="00640713">
              <w:rPr>
                <w:rFonts w:ascii="Times New Roman" w:hAnsi="Times New Roman" w:cs="Times New Roman"/>
                <w:sz w:val="24"/>
                <w:szCs w:val="24"/>
              </w:rPr>
              <w:t xml:space="preserve"> - длина 959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 xml:space="preserve">., фрагмент Arm10 - длина 220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 xml:space="preserve">., фрагмент Arm12 - длина 220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 xml:space="preserve">., фрагмент </w:t>
            </w:r>
            <w:proofErr w:type="spellStart"/>
            <w:r w:rsidRPr="00640713">
              <w:rPr>
                <w:rFonts w:ascii="Times New Roman" w:hAnsi="Times New Roman" w:cs="Times New Roman"/>
                <w:sz w:val="24"/>
                <w:szCs w:val="24"/>
              </w:rPr>
              <w:t>CromJ</w:t>
            </w:r>
            <w:proofErr w:type="spellEnd"/>
            <w:r w:rsidRPr="00640713">
              <w:rPr>
                <w:rFonts w:ascii="Times New Roman" w:hAnsi="Times New Roman" w:cs="Times New Roman"/>
                <w:sz w:val="24"/>
                <w:szCs w:val="24"/>
              </w:rPr>
              <w:t xml:space="preserve"> - длина 1611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 xml:space="preserve">., фрагмент Krq6 - длина 674 </w:t>
            </w:r>
            <w:proofErr w:type="spellStart"/>
            <w:r w:rsidRPr="00640713">
              <w:rPr>
                <w:rFonts w:ascii="Times New Roman" w:hAnsi="Times New Roman" w:cs="Times New Roman"/>
                <w:sz w:val="24"/>
                <w:szCs w:val="24"/>
              </w:rPr>
              <w:t>п.о</w:t>
            </w:r>
            <w:proofErr w:type="spellEnd"/>
            <w:r w:rsidRPr="00640713">
              <w:rPr>
                <w:rFonts w:ascii="Times New Roman" w:hAnsi="Times New Roman" w:cs="Times New Roman"/>
                <w:sz w:val="24"/>
                <w:szCs w:val="24"/>
              </w:rPr>
              <w:t>.</w:t>
            </w:r>
          </w:p>
          <w:p w14:paraId="70745EAA" w14:textId="77777777" w:rsidR="00493189" w:rsidRPr="00640713" w:rsidRDefault="00493189" w:rsidP="00594E1B">
            <w:pPr>
              <w:suppressAutoHyphens/>
              <w:spacing w:after="0"/>
              <w:rPr>
                <w:rFonts w:ascii="Times New Roman" w:hAnsi="Times New Roman" w:cs="Times New Roman"/>
                <w:sz w:val="24"/>
                <w:szCs w:val="24"/>
              </w:rPr>
            </w:pPr>
            <w:r w:rsidRPr="00640713">
              <w:rPr>
                <w:rFonts w:ascii="Times New Roman" w:hAnsi="Times New Roman" w:cs="Times New Roman"/>
                <w:sz w:val="24"/>
                <w:szCs w:val="24"/>
              </w:rPr>
              <w:t xml:space="preserve">Синтетические фрагменты ДНК очищены с помощью электрофореза в </w:t>
            </w:r>
            <w:proofErr w:type="spellStart"/>
            <w:r w:rsidRPr="00640713">
              <w:rPr>
                <w:rFonts w:ascii="Times New Roman" w:hAnsi="Times New Roman" w:cs="Times New Roman"/>
                <w:sz w:val="24"/>
                <w:szCs w:val="24"/>
              </w:rPr>
              <w:t>агарозном</w:t>
            </w:r>
            <w:proofErr w:type="spellEnd"/>
            <w:r w:rsidRPr="00640713">
              <w:rPr>
                <w:rFonts w:ascii="Times New Roman" w:hAnsi="Times New Roman" w:cs="Times New Roman"/>
                <w:sz w:val="24"/>
                <w:szCs w:val="24"/>
              </w:rPr>
              <w:t xml:space="preserve"> геле и клонированы в векторы </w:t>
            </w:r>
            <w:proofErr w:type="spellStart"/>
            <w:r w:rsidRPr="00640713">
              <w:rPr>
                <w:rFonts w:ascii="Times New Roman" w:hAnsi="Times New Roman" w:cs="Times New Roman"/>
                <w:sz w:val="24"/>
                <w:szCs w:val="24"/>
              </w:rPr>
              <w:t>E.coli</w:t>
            </w:r>
            <w:proofErr w:type="spellEnd"/>
            <w:r w:rsidRPr="00640713">
              <w:rPr>
                <w:rFonts w:ascii="Times New Roman" w:hAnsi="Times New Roman" w:cs="Times New Roman"/>
                <w:sz w:val="24"/>
                <w:szCs w:val="24"/>
              </w:rPr>
              <w:t xml:space="preserve"> (модифицированные варианты </w:t>
            </w:r>
            <w:proofErr w:type="spellStart"/>
            <w:r w:rsidRPr="00640713">
              <w:rPr>
                <w:rFonts w:ascii="Times New Roman" w:hAnsi="Times New Roman" w:cs="Times New Roman"/>
                <w:sz w:val="24"/>
                <w:szCs w:val="24"/>
              </w:rPr>
              <w:t>плазмиды</w:t>
            </w:r>
            <w:proofErr w:type="spellEnd"/>
            <w:r w:rsidRPr="00640713">
              <w:rPr>
                <w:rFonts w:ascii="Times New Roman" w:hAnsi="Times New Roman" w:cs="Times New Roman"/>
                <w:sz w:val="24"/>
                <w:szCs w:val="24"/>
              </w:rPr>
              <w:t xml:space="preserve"> </w:t>
            </w:r>
            <w:proofErr w:type="spellStart"/>
            <w:r w:rsidRPr="00640713">
              <w:rPr>
                <w:rFonts w:ascii="Times New Roman" w:hAnsi="Times New Roman" w:cs="Times New Roman"/>
                <w:sz w:val="24"/>
                <w:szCs w:val="24"/>
              </w:rPr>
              <w:t>pUC</w:t>
            </w:r>
            <w:proofErr w:type="spellEnd"/>
            <w:r w:rsidRPr="00640713">
              <w:rPr>
                <w:rFonts w:ascii="Times New Roman" w:hAnsi="Times New Roman" w:cs="Times New Roman"/>
                <w:sz w:val="24"/>
                <w:szCs w:val="24"/>
              </w:rPr>
              <w:t xml:space="preserve">) методом, выбранным Исполнителем. </w:t>
            </w:r>
          </w:p>
          <w:p w14:paraId="3B608776" w14:textId="77777777" w:rsidR="00493189" w:rsidRPr="00640713" w:rsidRDefault="00493189" w:rsidP="00594E1B">
            <w:pPr>
              <w:suppressAutoHyphens/>
              <w:spacing w:after="0"/>
              <w:rPr>
                <w:rFonts w:ascii="Times New Roman" w:hAnsi="Times New Roman" w:cs="Times New Roman"/>
                <w:sz w:val="24"/>
                <w:szCs w:val="24"/>
              </w:rPr>
            </w:pPr>
            <w:r w:rsidRPr="00640713">
              <w:rPr>
                <w:rFonts w:ascii="Times New Roman" w:hAnsi="Times New Roman" w:cs="Times New Roman"/>
                <w:sz w:val="24"/>
                <w:szCs w:val="24"/>
              </w:rPr>
              <w:t xml:space="preserve">Доказательством соответствия первичной структуры фрагмента требуемой последовательности являются результаты </w:t>
            </w:r>
            <w:proofErr w:type="spellStart"/>
            <w:r w:rsidRPr="00640713">
              <w:rPr>
                <w:rFonts w:ascii="Times New Roman" w:hAnsi="Times New Roman" w:cs="Times New Roman"/>
                <w:sz w:val="24"/>
                <w:szCs w:val="24"/>
              </w:rPr>
              <w:t>секвенирования</w:t>
            </w:r>
            <w:proofErr w:type="spellEnd"/>
            <w:r w:rsidRPr="00640713">
              <w:rPr>
                <w:rFonts w:ascii="Times New Roman" w:hAnsi="Times New Roman" w:cs="Times New Roman"/>
                <w:sz w:val="24"/>
                <w:szCs w:val="24"/>
              </w:rPr>
              <w:t xml:space="preserve">, которые должны быть предоставлены Заказчику. </w:t>
            </w:r>
          </w:p>
          <w:p w14:paraId="01397C55" w14:textId="77777777" w:rsidR="00493189" w:rsidRPr="00640713" w:rsidRDefault="00493189" w:rsidP="00594E1B">
            <w:pPr>
              <w:suppressAutoHyphens/>
              <w:spacing w:after="0"/>
              <w:rPr>
                <w:rFonts w:ascii="Times New Roman" w:hAnsi="Times New Roman" w:cs="Times New Roman"/>
                <w:sz w:val="24"/>
                <w:szCs w:val="24"/>
              </w:rPr>
            </w:pPr>
            <w:r w:rsidRPr="00640713">
              <w:rPr>
                <w:rFonts w:ascii="Times New Roman" w:hAnsi="Times New Roman" w:cs="Times New Roman"/>
                <w:sz w:val="24"/>
                <w:szCs w:val="24"/>
              </w:rPr>
              <w:t xml:space="preserve">Векторы с фрагментами поставляются в </w:t>
            </w:r>
            <w:proofErr w:type="spellStart"/>
            <w:r w:rsidRPr="00640713">
              <w:rPr>
                <w:rFonts w:ascii="Times New Roman" w:hAnsi="Times New Roman" w:cs="Times New Roman"/>
                <w:sz w:val="24"/>
                <w:szCs w:val="24"/>
              </w:rPr>
              <w:t>лиофилизированном</w:t>
            </w:r>
            <w:proofErr w:type="spellEnd"/>
            <w:r w:rsidRPr="00640713">
              <w:rPr>
                <w:rFonts w:ascii="Times New Roman" w:hAnsi="Times New Roman" w:cs="Times New Roman"/>
                <w:sz w:val="24"/>
                <w:szCs w:val="24"/>
              </w:rPr>
              <w:t xml:space="preserve"> виде. </w:t>
            </w:r>
          </w:p>
          <w:p w14:paraId="156380C7" w14:textId="77777777" w:rsidR="00493189" w:rsidRPr="00640713" w:rsidRDefault="00493189" w:rsidP="00594E1B">
            <w:pPr>
              <w:suppressAutoHyphens/>
              <w:spacing w:after="0"/>
              <w:rPr>
                <w:rFonts w:ascii="Times New Roman" w:hAnsi="Times New Roman" w:cs="Times New Roman"/>
                <w:sz w:val="24"/>
                <w:szCs w:val="24"/>
              </w:rPr>
            </w:pPr>
            <w:r w:rsidRPr="00640713">
              <w:rPr>
                <w:rFonts w:ascii="Times New Roman" w:hAnsi="Times New Roman" w:cs="Times New Roman"/>
                <w:sz w:val="24"/>
                <w:szCs w:val="24"/>
              </w:rPr>
              <w:t>Заказчику предоставляются карты векторов с фрагментами в электронном и бумажном виде.</w:t>
            </w:r>
          </w:p>
          <w:p w14:paraId="2550191A" w14:textId="77777777" w:rsidR="00493189" w:rsidRPr="00640713" w:rsidRDefault="00493189" w:rsidP="00594E1B">
            <w:pPr>
              <w:suppressAutoHyphens/>
              <w:spacing w:after="0"/>
              <w:rPr>
                <w:rFonts w:ascii="Times New Roman" w:hAnsi="Times New Roman" w:cs="Times New Roman"/>
                <w:sz w:val="24"/>
                <w:szCs w:val="24"/>
              </w:rPr>
            </w:pPr>
            <w:r w:rsidRPr="00640713">
              <w:rPr>
                <w:rFonts w:ascii="Times New Roman" w:hAnsi="Times New Roman" w:cs="Times New Roman"/>
                <w:sz w:val="24"/>
                <w:szCs w:val="24"/>
              </w:rPr>
              <w:t>Количество каждого вектора, содержащего фрагмент ДНК - 5 мкг.</w:t>
            </w:r>
          </w:p>
          <w:p w14:paraId="0196797E" w14:textId="42FCC537" w:rsidR="00493189" w:rsidRPr="00640713" w:rsidRDefault="00493189" w:rsidP="00594E1B">
            <w:pPr>
              <w:suppressAutoHyphens/>
              <w:spacing w:after="0"/>
              <w:rPr>
                <w:rFonts w:ascii="Times New Roman" w:hAnsi="Times New Roman" w:cs="Times New Roman"/>
                <w:sz w:val="24"/>
                <w:szCs w:val="24"/>
              </w:rPr>
            </w:pPr>
            <w:r w:rsidRPr="00640713">
              <w:rPr>
                <w:rFonts w:ascii="Times New Roman" w:hAnsi="Times New Roman" w:cs="Times New Roman"/>
                <w:sz w:val="24"/>
                <w:szCs w:val="24"/>
              </w:rPr>
              <w:t xml:space="preserve">Гарантируется отсутствие </w:t>
            </w:r>
            <w:proofErr w:type="spellStart"/>
            <w:r w:rsidRPr="00640713">
              <w:rPr>
                <w:rFonts w:ascii="Times New Roman" w:hAnsi="Times New Roman" w:cs="Times New Roman"/>
                <w:sz w:val="24"/>
                <w:szCs w:val="24"/>
              </w:rPr>
              <w:t>ДНКаз</w:t>
            </w:r>
            <w:proofErr w:type="spellEnd"/>
            <w:r w:rsidRPr="00640713">
              <w:rPr>
                <w:rFonts w:ascii="Times New Roman" w:hAnsi="Times New Roman" w:cs="Times New Roman"/>
                <w:sz w:val="24"/>
                <w:szCs w:val="24"/>
              </w:rPr>
              <w:t xml:space="preserve"> и </w:t>
            </w:r>
            <w:proofErr w:type="spellStart"/>
            <w:r w:rsidRPr="00640713">
              <w:rPr>
                <w:rFonts w:ascii="Times New Roman" w:hAnsi="Times New Roman" w:cs="Times New Roman"/>
                <w:sz w:val="24"/>
                <w:szCs w:val="24"/>
              </w:rPr>
              <w:t>РНКаз</w:t>
            </w:r>
            <w:proofErr w:type="spellEnd"/>
            <w:r w:rsidRPr="00640713">
              <w:rPr>
                <w:rFonts w:ascii="Times New Roman" w:hAnsi="Times New Roman" w:cs="Times New Roman"/>
                <w:sz w:val="24"/>
                <w:szCs w:val="24"/>
              </w:rPr>
              <w:t xml:space="preserve"> в поставляемой продукции.</w:t>
            </w:r>
          </w:p>
          <w:p w14:paraId="2BAF7F10" w14:textId="77777777" w:rsidR="00493189" w:rsidRDefault="00493189" w:rsidP="00594E1B">
            <w:pPr>
              <w:spacing w:after="0"/>
              <w:rPr>
                <w:rFonts w:ascii="Times New Roman" w:hAnsi="Times New Roman" w:cs="Times New Roman"/>
                <w:sz w:val="24"/>
                <w:szCs w:val="24"/>
              </w:rPr>
            </w:pPr>
            <w:r w:rsidRPr="00640713">
              <w:rPr>
                <w:rFonts w:ascii="Times New Roman" w:hAnsi="Times New Roman" w:cs="Times New Roman"/>
                <w:sz w:val="24"/>
                <w:szCs w:val="24"/>
              </w:rPr>
              <w:t>Гарантийный срок - 12 мес.</w:t>
            </w:r>
          </w:p>
          <w:p w14:paraId="539F831D" w14:textId="0784DB2B" w:rsidR="00A2131C" w:rsidRPr="00640713" w:rsidRDefault="00A2131C" w:rsidP="00A2131C">
            <w:pPr>
              <w:spacing w:after="0"/>
              <w:rPr>
                <w:rFonts w:ascii="Times New Roman" w:hAnsi="Times New Roman" w:cs="Times New Roman"/>
                <w:sz w:val="24"/>
                <w:szCs w:val="24"/>
              </w:rPr>
            </w:pPr>
            <w:r w:rsidRPr="00721E2E">
              <w:rPr>
                <w:rFonts w:ascii="Times New Roman" w:hAnsi="Times New Roman" w:cs="Times New Roman"/>
                <w:sz w:val="24"/>
                <w:szCs w:val="24"/>
              </w:rPr>
              <w:t xml:space="preserve">Доставка </w:t>
            </w:r>
            <w:proofErr w:type="spellStart"/>
            <w:r w:rsidRPr="00721E2E">
              <w:rPr>
                <w:rFonts w:ascii="Times New Roman" w:hAnsi="Times New Roman" w:cs="Times New Roman"/>
                <w:sz w:val="24"/>
                <w:szCs w:val="24"/>
              </w:rPr>
              <w:t>ампликонов</w:t>
            </w:r>
            <w:proofErr w:type="spellEnd"/>
            <w:r w:rsidRPr="00721E2E">
              <w:rPr>
                <w:rFonts w:ascii="Times New Roman" w:hAnsi="Times New Roman" w:cs="Times New Roman"/>
                <w:sz w:val="24"/>
                <w:szCs w:val="24"/>
              </w:rPr>
              <w:t xml:space="preserve"> для выполнения синтеза и клонирования производится силами и за счет средств Исполнителя. </w:t>
            </w:r>
            <w:r w:rsidRPr="00721E2E">
              <w:rPr>
                <w:rFonts w:ascii="Times New Roman" w:hAnsi="Times New Roman" w:cs="Times New Roman"/>
                <w:sz w:val="24"/>
                <w:szCs w:val="24"/>
              </w:rPr>
              <w:lastRenderedPageBreak/>
              <w:t>Доставка результата оказанных услуг производится силами и за счет средств Исполнителя.</w:t>
            </w:r>
          </w:p>
        </w:tc>
        <w:tc>
          <w:tcPr>
            <w:tcW w:w="993" w:type="dxa"/>
            <w:vAlign w:val="center"/>
          </w:tcPr>
          <w:p w14:paraId="2975C122" w14:textId="77777777" w:rsidR="00493189" w:rsidRPr="00640713" w:rsidRDefault="00493189" w:rsidP="004A4A36">
            <w:pPr>
              <w:jc w:val="center"/>
              <w:rPr>
                <w:rFonts w:ascii="Times New Roman" w:hAnsi="Times New Roman" w:cs="Times New Roman"/>
                <w:sz w:val="24"/>
                <w:szCs w:val="24"/>
              </w:rPr>
            </w:pPr>
            <w:proofErr w:type="spellStart"/>
            <w:r w:rsidRPr="00640713">
              <w:rPr>
                <w:rFonts w:ascii="Times New Roman" w:hAnsi="Times New Roman" w:cs="Times New Roman"/>
                <w:sz w:val="24"/>
                <w:szCs w:val="24"/>
              </w:rPr>
              <w:lastRenderedPageBreak/>
              <w:t>усл</w:t>
            </w:r>
            <w:proofErr w:type="spellEnd"/>
            <w:r w:rsidRPr="00640713">
              <w:rPr>
                <w:rFonts w:ascii="Times New Roman" w:hAnsi="Times New Roman" w:cs="Times New Roman"/>
                <w:sz w:val="24"/>
                <w:szCs w:val="24"/>
              </w:rPr>
              <w:t>. ед.</w:t>
            </w:r>
          </w:p>
        </w:tc>
        <w:tc>
          <w:tcPr>
            <w:tcW w:w="850" w:type="dxa"/>
            <w:vAlign w:val="center"/>
          </w:tcPr>
          <w:p w14:paraId="257F07C6" w14:textId="77777777" w:rsidR="00493189" w:rsidRPr="00640713" w:rsidRDefault="00493189" w:rsidP="004A4A36">
            <w:pPr>
              <w:rPr>
                <w:rFonts w:ascii="Times New Roman" w:hAnsi="Times New Roman" w:cs="Times New Roman"/>
                <w:snapToGrid w:val="0"/>
                <w:color w:val="000000"/>
                <w:sz w:val="24"/>
                <w:szCs w:val="24"/>
              </w:rPr>
            </w:pPr>
            <w:r w:rsidRPr="00640713">
              <w:rPr>
                <w:rFonts w:ascii="Times New Roman" w:hAnsi="Times New Roman" w:cs="Times New Roman"/>
                <w:snapToGrid w:val="0"/>
                <w:color w:val="000000"/>
                <w:sz w:val="24"/>
                <w:szCs w:val="24"/>
              </w:rPr>
              <w:t>1</w:t>
            </w:r>
          </w:p>
        </w:tc>
      </w:tr>
    </w:tbl>
    <w:p w14:paraId="0D9F2A1B" w14:textId="7E251E16" w:rsidR="003249E5" w:rsidRPr="00640713" w:rsidRDefault="003249E5" w:rsidP="0056026C">
      <w:pPr>
        <w:pStyle w:val="a9"/>
        <w:spacing w:before="0" w:beforeAutospacing="0" w:after="0" w:afterAutospacing="0"/>
        <w:ind w:firstLine="708"/>
        <w:jc w:val="both"/>
      </w:pPr>
    </w:p>
    <w:p w14:paraId="6155AB7C" w14:textId="77777777" w:rsidR="00CE45C2" w:rsidRPr="00DE4697" w:rsidRDefault="00CE45C2" w:rsidP="00CE45C2">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7626155F" w14:textId="77777777" w:rsidR="00804826" w:rsidRPr="00640713" w:rsidRDefault="00804826" w:rsidP="00594E1B">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pPr>
    </w:p>
    <w:p w14:paraId="092080E4" w14:textId="77777777" w:rsidR="00594E1B" w:rsidRPr="00640713" w:rsidRDefault="00594E1B" w:rsidP="00594E1B">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pPr>
    </w:p>
    <w:p w14:paraId="1B312FD4" w14:textId="77777777" w:rsidR="00594E1B" w:rsidRPr="00640713" w:rsidRDefault="00594E1B" w:rsidP="00594E1B">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pPr>
    </w:p>
    <w:p w14:paraId="6172C37F"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0AC2C544"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6D168B48"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14EA313C"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776F89CF"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0D06C130"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572E12FF"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1D9BA232"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76AA1EAB"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77678366"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5928D4DE"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0E7B2962"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25EF5B30"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6A89F7F5"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49FA62B2"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25A927B3"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6564BA1E"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644504A9"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46D0B996"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506C8270"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6DD4DF72"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1A8D13AC"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31387FAF"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5F871A04"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5CFDE331"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1301C38B"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45B75ED2"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26BD8864"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50261F99"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6196FE0E"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789D583E"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474F37B6"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45191E41"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6FAA74FC"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7956CB6C"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11C6F363"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1873C7E7"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2CC89F78"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279A7B10"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6C6FDEB0"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1ABF09E4"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2DEB1E5C" w14:textId="77777777" w:rsidR="00CE45C2" w:rsidRDefault="00CE45C2"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14:paraId="3DDEFABF" w14:textId="4C62BAEC" w:rsidR="00594E1B" w:rsidRPr="00640713" w:rsidRDefault="00594E1B" w:rsidP="00594E1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 xml:space="preserve">Приложение № </w:t>
      </w:r>
      <w:r w:rsidR="00513378" w:rsidRPr="00640713">
        <w:rPr>
          <w:rFonts w:ascii="Times New Roman" w:eastAsia="Times New Roman" w:hAnsi="Times New Roman" w:cs="Times New Roman"/>
          <w:sz w:val="24"/>
          <w:szCs w:val="24"/>
          <w:lang w:eastAsia="ru-RU"/>
        </w:rPr>
        <w:t>2</w:t>
      </w:r>
    </w:p>
    <w:p w14:paraId="2E464C6D" w14:textId="77777777" w:rsidR="00594E1B" w:rsidRPr="00640713" w:rsidRDefault="00594E1B" w:rsidP="00594E1B">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 xml:space="preserve">к Контракту №___ </w:t>
      </w:r>
    </w:p>
    <w:p w14:paraId="59EEBFAC" w14:textId="77777777" w:rsidR="00594E1B" w:rsidRPr="00640713" w:rsidRDefault="00594E1B" w:rsidP="00594E1B">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от «___» ___ 2026 г.</w:t>
      </w:r>
    </w:p>
    <w:p w14:paraId="373C0DAA" w14:textId="77777777" w:rsidR="00594E1B" w:rsidRPr="00640713" w:rsidRDefault="00594E1B" w:rsidP="00594E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5E506FB" w14:textId="77777777" w:rsidR="00594E1B" w:rsidRPr="00640713" w:rsidRDefault="00594E1B" w:rsidP="00594E1B">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14:paraId="0E4984F5" w14:textId="3CA03F5E" w:rsidR="00594E1B" w:rsidRPr="00640713" w:rsidRDefault="00594E1B" w:rsidP="00594E1B">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40713">
        <w:rPr>
          <w:rFonts w:ascii="Times New Roman" w:eastAsia="Times New Roman" w:hAnsi="Times New Roman" w:cs="Times New Roman"/>
          <w:b/>
          <w:sz w:val="24"/>
          <w:szCs w:val="24"/>
          <w:lang w:eastAsia="ru-RU"/>
        </w:rPr>
        <w:t>СПЕЦИФИКАЦИЯ</w:t>
      </w:r>
    </w:p>
    <w:tbl>
      <w:tblPr>
        <w:tblW w:w="10556" w:type="dxa"/>
        <w:tblLook w:val="04A0" w:firstRow="1" w:lastRow="0" w:firstColumn="1" w:lastColumn="0" w:noHBand="0" w:noVBand="1"/>
      </w:tblPr>
      <w:tblGrid>
        <w:gridCol w:w="445"/>
        <w:gridCol w:w="2050"/>
        <w:gridCol w:w="3024"/>
        <w:gridCol w:w="1530"/>
        <w:gridCol w:w="1040"/>
        <w:gridCol w:w="1560"/>
        <w:gridCol w:w="967"/>
      </w:tblGrid>
      <w:tr w:rsidR="00594E1B" w:rsidRPr="00640713" w14:paraId="2E9BDD58" w14:textId="77777777" w:rsidTr="005F460E">
        <w:trPr>
          <w:trHeight w:val="765"/>
        </w:trPr>
        <w:tc>
          <w:tcPr>
            <w:tcW w:w="44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762B06F" w14:textId="77777777" w:rsidR="00594E1B" w:rsidRPr="00640713" w:rsidRDefault="00594E1B" w:rsidP="00594E1B">
            <w:pPr>
              <w:spacing w:after="0" w:line="240" w:lineRule="auto"/>
              <w:jc w:val="center"/>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w:t>
            </w:r>
          </w:p>
        </w:tc>
        <w:tc>
          <w:tcPr>
            <w:tcW w:w="5074" w:type="dxa"/>
            <w:gridSpan w:val="2"/>
            <w:tcBorders>
              <w:top w:val="single" w:sz="8" w:space="0" w:color="auto"/>
              <w:left w:val="nil"/>
              <w:bottom w:val="single" w:sz="4" w:space="0" w:color="auto"/>
              <w:right w:val="single" w:sz="4" w:space="0" w:color="auto"/>
            </w:tcBorders>
            <w:shd w:val="clear" w:color="auto" w:fill="auto"/>
            <w:vAlign w:val="center"/>
            <w:hideMark/>
          </w:tcPr>
          <w:p w14:paraId="20178DBC" w14:textId="77777777" w:rsidR="00594E1B" w:rsidRPr="00640713" w:rsidRDefault="00594E1B" w:rsidP="00594E1B">
            <w:pPr>
              <w:spacing w:after="0" w:line="240" w:lineRule="auto"/>
              <w:jc w:val="center"/>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Наименование</w:t>
            </w:r>
            <w:r w:rsidRPr="00640713">
              <w:rPr>
                <w:rFonts w:ascii="Times New Roman" w:eastAsia="Times New Roman" w:hAnsi="Times New Roman" w:cs="Times New Roman"/>
                <w:sz w:val="24"/>
                <w:szCs w:val="24"/>
                <w:lang w:eastAsia="ru-RU"/>
              </w:rPr>
              <w:br/>
              <w:t>товара, работ, услуг</w:t>
            </w:r>
          </w:p>
        </w:tc>
        <w:tc>
          <w:tcPr>
            <w:tcW w:w="1530" w:type="dxa"/>
            <w:tcBorders>
              <w:top w:val="single" w:sz="8" w:space="0" w:color="auto"/>
              <w:left w:val="nil"/>
              <w:bottom w:val="single" w:sz="4" w:space="0" w:color="auto"/>
              <w:right w:val="single" w:sz="4" w:space="0" w:color="auto"/>
            </w:tcBorders>
            <w:shd w:val="clear" w:color="auto" w:fill="auto"/>
            <w:vAlign w:val="bottom"/>
            <w:hideMark/>
          </w:tcPr>
          <w:p w14:paraId="42A51F11" w14:textId="76407196" w:rsidR="00594E1B" w:rsidRPr="00640713" w:rsidRDefault="00594E1B" w:rsidP="005F460E">
            <w:pPr>
              <w:spacing w:after="0" w:line="240" w:lineRule="auto"/>
              <w:jc w:val="both"/>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Ед</w:t>
            </w:r>
            <w:r w:rsidR="005F460E">
              <w:rPr>
                <w:rFonts w:ascii="Times New Roman" w:eastAsia="Times New Roman" w:hAnsi="Times New Roman" w:cs="Times New Roman"/>
                <w:sz w:val="24"/>
                <w:szCs w:val="24"/>
                <w:lang w:eastAsia="ru-RU"/>
              </w:rPr>
              <w:t>. изм.</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14:paraId="53A5AABD" w14:textId="3C3BF701" w:rsidR="00594E1B" w:rsidRPr="00640713" w:rsidRDefault="00594E1B" w:rsidP="005F460E">
            <w:pPr>
              <w:spacing w:after="0" w:line="240" w:lineRule="auto"/>
              <w:jc w:val="center"/>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Кол</w:t>
            </w:r>
            <w:r w:rsidR="005F460E">
              <w:rPr>
                <w:rFonts w:ascii="Times New Roman" w:eastAsia="Times New Roman" w:hAnsi="Times New Roman" w:cs="Times New Roman"/>
                <w:sz w:val="24"/>
                <w:szCs w:val="24"/>
                <w:lang w:eastAsia="ru-RU"/>
              </w:rPr>
              <w:t>-</w:t>
            </w:r>
            <w:r w:rsidRPr="00640713">
              <w:rPr>
                <w:rFonts w:ascii="Times New Roman" w:eastAsia="Times New Roman" w:hAnsi="Times New Roman" w:cs="Times New Roman"/>
                <w:sz w:val="24"/>
                <w:szCs w:val="24"/>
                <w:lang w:eastAsia="ru-RU"/>
              </w:rPr>
              <w:t>во</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14:paraId="1593ED27" w14:textId="36462B2D" w:rsidR="00594E1B" w:rsidRPr="00640713" w:rsidRDefault="00594E1B" w:rsidP="00594E1B">
            <w:pPr>
              <w:spacing w:after="0" w:line="240" w:lineRule="auto"/>
              <w:jc w:val="center"/>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Цена</w:t>
            </w:r>
            <w:r w:rsidR="005F460E">
              <w:rPr>
                <w:rFonts w:ascii="Times New Roman" w:eastAsia="Times New Roman" w:hAnsi="Times New Roman" w:cs="Times New Roman"/>
                <w:sz w:val="24"/>
                <w:szCs w:val="24"/>
                <w:lang w:eastAsia="ru-RU"/>
              </w:rPr>
              <w:t>, руб.</w:t>
            </w:r>
          </w:p>
        </w:tc>
        <w:tc>
          <w:tcPr>
            <w:tcW w:w="907" w:type="dxa"/>
            <w:tcBorders>
              <w:top w:val="single" w:sz="8" w:space="0" w:color="auto"/>
              <w:left w:val="nil"/>
              <w:bottom w:val="single" w:sz="4" w:space="0" w:color="auto"/>
              <w:right w:val="single" w:sz="8" w:space="0" w:color="auto"/>
            </w:tcBorders>
            <w:shd w:val="clear" w:color="auto" w:fill="auto"/>
            <w:vAlign w:val="center"/>
            <w:hideMark/>
          </w:tcPr>
          <w:p w14:paraId="66FDB87F" w14:textId="57AD7439" w:rsidR="00594E1B" w:rsidRPr="00640713" w:rsidRDefault="00594E1B" w:rsidP="00594E1B">
            <w:pPr>
              <w:spacing w:after="0" w:line="240" w:lineRule="auto"/>
              <w:jc w:val="center"/>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Сумма</w:t>
            </w:r>
            <w:r w:rsidR="005F460E">
              <w:rPr>
                <w:rFonts w:ascii="Times New Roman" w:eastAsia="Times New Roman" w:hAnsi="Times New Roman" w:cs="Times New Roman"/>
                <w:sz w:val="24"/>
                <w:szCs w:val="24"/>
                <w:lang w:eastAsia="ru-RU"/>
              </w:rPr>
              <w:t>, руб.</w:t>
            </w:r>
          </w:p>
        </w:tc>
      </w:tr>
      <w:tr w:rsidR="00594E1B" w:rsidRPr="00640713" w14:paraId="1547D283" w14:textId="77777777" w:rsidTr="005F460E">
        <w:trPr>
          <w:trHeight w:val="2595"/>
        </w:trPr>
        <w:tc>
          <w:tcPr>
            <w:tcW w:w="445" w:type="dxa"/>
            <w:tcBorders>
              <w:top w:val="nil"/>
              <w:left w:val="single" w:sz="8" w:space="0" w:color="auto"/>
              <w:bottom w:val="single" w:sz="8" w:space="0" w:color="auto"/>
              <w:right w:val="single" w:sz="4" w:space="0" w:color="auto"/>
            </w:tcBorders>
            <w:shd w:val="clear" w:color="auto" w:fill="auto"/>
            <w:noWrap/>
            <w:hideMark/>
          </w:tcPr>
          <w:p w14:paraId="2C874074" w14:textId="77777777" w:rsidR="00594E1B" w:rsidRPr="00640713" w:rsidRDefault="00594E1B" w:rsidP="00594E1B">
            <w:pPr>
              <w:spacing w:after="0" w:line="240" w:lineRule="auto"/>
              <w:jc w:val="center"/>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1</w:t>
            </w:r>
          </w:p>
        </w:tc>
        <w:tc>
          <w:tcPr>
            <w:tcW w:w="5074" w:type="dxa"/>
            <w:gridSpan w:val="2"/>
            <w:tcBorders>
              <w:top w:val="single" w:sz="4" w:space="0" w:color="auto"/>
              <w:left w:val="nil"/>
              <w:bottom w:val="single" w:sz="8" w:space="0" w:color="auto"/>
              <w:right w:val="single" w:sz="4" w:space="0" w:color="000000"/>
            </w:tcBorders>
            <w:shd w:val="clear" w:color="auto" w:fill="auto"/>
            <w:hideMark/>
          </w:tcPr>
          <w:p w14:paraId="5BC0608E" w14:textId="77777777" w:rsidR="00594E1B" w:rsidRPr="00640713" w:rsidRDefault="00594E1B" w:rsidP="00594E1B">
            <w:pPr>
              <w:spacing w:after="0" w:line="240" w:lineRule="auto"/>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 xml:space="preserve">Услуги по синтезу и клонированию семи </w:t>
            </w:r>
            <w:proofErr w:type="spellStart"/>
            <w:r w:rsidRPr="00640713">
              <w:rPr>
                <w:rFonts w:ascii="Times New Roman" w:eastAsia="Times New Roman" w:hAnsi="Times New Roman" w:cs="Times New Roman"/>
                <w:sz w:val="24"/>
                <w:szCs w:val="24"/>
                <w:lang w:eastAsia="ru-RU"/>
              </w:rPr>
              <w:t>двуцепочечных</w:t>
            </w:r>
            <w:proofErr w:type="spellEnd"/>
            <w:r w:rsidRPr="00640713">
              <w:rPr>
                <w:rFonts w:ascii="Times New Roman" w:eastAsia="Times New Roman" w:hAnsi="Times New Roman" w:cs="Times New Roman"/>
                <w:sz w:val="24"/>
                <w:szCs w:val="24"/>
                <w:lang w:eastAsia="ru-RU"/>
              </w:rPr>
              <w:t xml:space="preserve"> фрагментов ДНК на основе предоставленных заказчиком </w:t>
            </w:r>
            <w:proofErr w:type="spellStart"/>
            <w:r w:rsidRPr="00640713">
              <w:rPr>
                <w:rFonts w:ascii="Times New Roman" w:eastAsia="Times New Roman" w:hAnsi="Times New Roman" w:cs="Times New Roman"/>
                <w:sz w:val="24"/>
                <w:szCs w:val="24"/>
                <w:lang w:eastAsia="ru-RU"/>
              </w:rPr>
              <w:t>ампликонов</w:t>
            </w:r>
            <w:proofErr w:type="spellEnd"/>
            <w:r w:rsidRPr="00640713">
              <w:rPr>
                <w:rFonts w:ascii="Times New Roman" w:eastAsia="Times New Roman" w:hAnsi="Times New Roman" w:cs="Times New Roman"/>
                <w:sz w:val="24"/>
                <w:szCs w:val="24"/>
                <w:lang w:eastAsia="ru-RU"/>
              </w:rPr>
              <w:t xml:space="preserve"> (фрагмент StrM1 - длина 871 </w:t>
            </w:r>
            <w:proofErr w:type="spellStart"/>
            <w:r w:rsidRPr="00640713">
              <w:rPr>
                <w:rFonts w:ascii="Times New Roman" w:eastAsia="Times New Roman" w:hAnsi="Times New Roman" w:cs="Times New Roman"/>
                <w:sz w:val="24"/>
                <w:szCs w:val="24"/>
                <w:lang w:eastAsia="ru-RU"/>
              </w:rPr>
              <w:t>п.о</w:t>
            </w:r>
            <w:proofErr w:type="spellEnd"/>
            <w:r w:rsidRPr="00640713">
              <w:rPr>
                <w:rFonts w:ascii="Times New Roman" w:eastAsia="Times New Roman" w:hAnsi="Times New Roman" w:cs="Times New Roman"/>
                <w:sz w:val="24"/>
                <w:szCs w:val="24"/>
                <w:lang w:eastAsia="ru-RU"/>
              </w:rPr>
              <w:t>.</w:t>
            </w:r>
            <w:proofErr w:type="gramStart"/>
            <w:r w:rsidRPr="00640713">
              <w:rPr>
                <w:rFonts w:ascii="Times New Roman" w:eastAsia="Times New Roman" w:hAnsi="Times New Roman" w:cs="Times New Roman"/>
                <w:sz w:val="24"/>
                <w:szCs w:val="24"/>
                <w:lang w:eastAsia="ru-RU"/>
              </w:rPr>
              <w:t>,  фрагмент</w:t>
            </w:r>
            <w:proofErr w:type="gramEnd"/>
            <w:r w:rsidRPr="00640713">
              <w:rPr>
                <w:rFonts w:ascii="Times New Roman" w:eastAsia="Times New Roman" w:hAnsi="Times New Roman" w:cs="Times New Roman"/>
                <w:sz w:val="24"/>
                <w:szCs w:val="24"/>
                <w:lang w:eastAsia="ru-RU"/>
              </w:rPr>
              <w:t xml:space="preserve"> StrК1 - длина 1032 </w:t>
            </w:r>
            <w:proofErr w:type="spellStart"/>
            <w:r w:rsidRPr="00640713">
              <w:rPr>
                <w:rFonts w:ascii="Times New Roman" w:eastAsia="Times New Roman" w:hAnsi="Times New Roman" w:cs="Times New Roman"/>
                <w:sz w:val="24"/>
                <w:szCs w:val="24"/>
                <w:lang w:eastAsia="ru-RU"/>
              </w:rPr>
              <w:t>п.о</w:t>
            </w:r>
            <w:proofErr w:type="spellEnd"/>
            <w:r w:rsidRPr="00640713">
              <w:rPr>
                <w:rFonts w:ascii="Times New Roman" w:eastAsia="Times New Roman" w:hAnsi="Times New Roman" w:cs="Times New Roman"/>
                <w:sz w:val="24"/>
                <w:szCs w:val="24"/>
                <w:lang w:eastAsia="ru-RU"/>
              </w:rPr>
              <w:t xml:space="preserve">.,  фрагмент </w:t>
            </w:r>
            <w:proofErr w:type="spellStart"/>
            <w:r w:rsidRPr="00640713">
              <w:rPr>
                <w:rFonts w:ascii="Times New Roman" w:eastAsia="Times New Roman" w:hAnsi="Times New Roman" w:cs="Times New Roman"/>
                <w:sz w:val="24"/>
                <w:szCs w:val="24"/>
                <w:lang w:eastAsia="ru-RU"/>
              </w:rPr>
              <w:t>Mob</w:t>
            </w:r>
            <w:proofErr w:type="spellEnd"/>
            <w:r w:rsidRPr="00640713">
              <w:rPr>
                <w:rFonts w:ascii="Times New Roman" w:eastAsia="Times New Roman" w:hAnsi="Times New Roman" w:cs="Times New Roman"/>
                <w:sz w:val="24"/>
                <w:szCs w:val="24"/>
                <w:lang w:eastAsia="ru-RU"/>
              </w:rPr>
              <w:t xml:space="preserve"> - длина 959 </w:t>
            </w:r>
            <w:proofErr w:type="spellStart"/>
            <w:r w:rsidRPr="00640713">
              <w:rPr>
                <w:rFonts w:ascii="Times New Roman" w:eastAsia="Times New Roman" w:hAnsi="Times New Roman" w:cs="Times New Roman"/>
                <w:sz w:val="24"/>
                <w:szCs w:val="24"/>
                <w:lang w:eastAsia="ru-RU"/>
              </w:rPr>
              <w:t>п.о</w:t>
            </w:r>
            <w:proofErr w:type="spellEnd"/>
            <w:r w:rsidRPr="00640713">
              <w:rPr>
                <w:rFonts w:ascii="Times New Roman" w:eastAsia="Times New Roman" w:hAnsi="Times New Roman" w:cs="Times New Roman"/>
                <w:sz w:val="24"/>
                <w:szCs w:val="24"/>
                <w:lang w:eastAsia="ru-RU"/>
              </w:rPr>
              <w:t xml:space="preserve">., фрагмент Arm10 - длина 220 </w:t>
            </w:r>
            <w:proofErr w:type="spellStart"/>
            <w:r w:rsidRPr="00640713">
              <w:rPr>
                <w:rFonts w:ascii="Times New Roman" w:eastAsia="Times New Roman" w:hAnsi="Times New Roman" w:cs="Times New Roman"/>
                <w:sz w:val="24"/>
                <w:szCs w:val="24"/>
                <w:lang w:eastAsia="ru-RU"/>
              </w:rPr>
              <w:t>п.о</w:t>
            </w:r>
            <w:proofErr w:type="spellEnd"/>
            <w:r w:rsidRPr="00640713">
              <w:rPr>
                <w:rFonts w:ascii="Times New Roman" w:eastAsia="Times New Roman" w:hAnsi="Times New Roman" w:cs="Times New Roman"/>
                <w:sz w:val="24"/>
                <w:szCs w:val="24"/>
                <w:lang w:eastAsia="ru-RU"/>
              </w:rPr>
              <w:t xml:space="preserve">., фрагмент Arm12 - длина 220 </w:t>
            </w:r>
            <w:proofErr w:type="spellStart"/>
            <w:r w:rsidRPr="00640713">
              <w:rPr>
                <w:rFonts w:ascii="Times New Roman" w:eastAsia="Times New Roman" w:hAnsi="Times New Roman" w:cs="Times New Roman"/>
                <w:sz w:val="24"/>
                <w:szCs w:val="24"/>
                <w:lang w:eastAsia="ru-RU"/>
              </w:rPr>
              <w:t>п.о</w:t>
            </w:r>
            <w:proofErr w:type="spellEnd"/>
            <w:r w:rsidRPr="00640713">
              <w:rPr>
                <w:rFonts w:ascii="Times New Roman" w:eastAsia="Times New Roman" w:hAnsi="Times New Roman" w:cs="Times New Roman"/>
                <w:sz w:val="24"/>
                <w:szCs w:val="24"/>
                <w:lang w:eastAsia="ru-RU"/>
              </w:rPr>
              <w:t xml:space="preserve">., фрагмент </w:t>
            </w:r>
            <w:proofErr w:type="spellStart"/>
            <w:r w:rsidRPr="00640713">
              <w:rPr>
                <w:rFonts w:ascii="Times New Roman" w:eastAsia="Times New Roman" w:hAnsi="Times New Roman" w:cs="Times New Roman"/>
                <w:sz w:val="24"/>
                <w:szCs w:val="24"/>
                <w:lang w:eastAsia="ru-RU"/>
              </w:rPr>
              <w:t>CromJ</w:t>
            </w:r>
            <w:proofErr w:type="spellEnd"/>
            <w:r w:rsidRPr="00640713">
              <w:rPr>
                <w:rFonts w:ascii="Times New Roman" w:eastAsia="Times New Roman" w:hAnsi="Times New Roman" w:cs="Times New Roman"/>
                <w:sz w:val="24"/>
                <w:szCs w:val="24"/>
                <w:lang w:eastAsia="ru-RU"/>
              </w:rPr>
              <w:t xml:space="preserve"> - длина 1611 </w:t>
            </w:r>
            <w:proofErr w:type="spellStart"/>
            <w:r w:rsidRPr="00640713">
              <w:rPr>
                <w:rFonts w:ascii="Times New Roman" w:eastAsia="Times New Roman" w:hAnsi="Times New Roman" w:cs="Times New Roman"/>
                <w:sz w:val="24"/>
                <w:szCs w:val="24"/>
                <w:lang w:eastAsia="ru-RU"/>
              </w:rPr>
              <w:t>п.о</w:t>
            </w:r>
            <w:proofErr w:type="spellEnd"/>
            <w:r w:rsidRPr="00640713">
              <w:rPr>
                <w:rFonts w:ascii="Times New Roman" w:eastAsia="Times New Roman" w:hAnsi="Times New Roman" w:cs="Times New Roman"/>
                <w:sz w:val="24"/>
                <w:szCs w:val="24"/>
                <w:lang w:eastAsia="ru-RU"/>
              </w:rPr>
              <w:t xml:space="preserve">., фрагмент Krq6 - длина 674 </w:t>
            </w:r>
            <w:proofErr w:type="spellStart"/>
            <w:r w:rsidRPr="00640713">
              <w:rPr>
                <w:rFonts w:ascii="Times New Roman" w:eastAsia="Times New Roman" w:hAnsi="Times New Roman" w:cs="Times New Roman"/>
                <w:sz w:val="24"/>
                <w:szCs w:val="24"/>
                <w:lang w:eastAsia="ru-RU"/>
              </w:rPr>
              <w:t>п.о</w:t>
            </w:r>
            <w:proofErr w:type="spellEnd"/>
            <w:r w:rsidRPr="00640713">
              <w:rPr>
                <w:rFonts w:ascii="Times New Roman" w:eastAsia="Times New Roman" w:hAnsi="Times New Roman" w:cs="Times New Roman"/>
                <w:sz w:val="24"/>
                <w:szCs w:val="24"/>
                <w:lang w:eastAsia="ru-RU"/>
              </w:rPr>
              <w:t>., не менее 5 мкг каждого)</w:t>
            </w:r>
          </w:p>
        </w:tc>
        <w:tc>
          <w:tcPr>
            <w:tcW w:w="1530" w:type="dxa"/>
            <w:tcBorders>
              <w:top w:val="nil"/>
              <w:left w:val="nil"/>
              <w:bottom w:val="single" w:sz="8" w:space="0" w:color="auto"/>
              <w:right w:val="single" w:sz="4" w:space="0" w:color="auto"/>
            </w:tcBorders>
            <w:shd w:val="clear" w:color="auto" w:fill="auto"/>
            <w:noWrap/>
            <w:vAlign w:val="bottom"/>
            <w:hideMark/>
          </w:tcPr>
          <w:p w14:paraId="7E450D2F" w14:textId="77777777" w:rsidR="00594E1B" w:rsidRPr="00640713" w:rsidRDefault="00594E1B" w:rsidP="00594E1B">
            <w:pPr>
              <w:spacing w:after="0" w:line="240" w:lineRule="auto"/>
              <w:jc w:val="center"/>
              <w:rPr>
                <w:rFonts w:ascii="Times New Roman" w:eastAsia="Times New Roman" w:hAnsi="Times New Roman" w:cs="Times New Roman"/>
                <w:sz w:val="24"/>
                <w:szCs w:val="24"/>
                <w:lang w:eastAsia="ru-RU"/>
              </w:rPr>
            </w:pPr>
            <w:proofErr w:type="spellStart"/>
            <w:r w:rsidRPr="00640713">
              <w:rPr>
                <w:rFonts w:ascii="Times New Roman" w:eastAsia="Times New Roman" w:hAnsi="Times New Roman" w:cs="Times New Roman"/>
                <w:sz w:val="24"/>
                <w:szCs w:val="24"/>
                <w:lang w:eastAsia="ru-RU"/>
              </w:rPr>
              <w:t>усл</w:t>
            </w:r>
            <w:proofErr w:type="spellEnd"/>
            <w:r w:rsidRPr="00640713">
              <w:rPr>
                <w:rFonts w:ascii="Times New Roman" w:eastAsia="Times New Roman" w:hAnsi="Times New Roman" w:cs="Times New Roman"/>
                <w:sz w:val="24"/>
                <w:szCs w:val="24"/>
                <w:lang w:eastAsia="ru-RU"/>
              </w:rPr>
              <w:t>. ед.</w:t>
            </w:r>
          </w:p>
        </w:tc>
        <w:tc>
          <w:tcPr>
            <w:tcW w:w="1040" w:type="dxa"/>
            <w:tcBorders>
              <w:top w:val="nil"/>
              <w:left w:val="nil"/>
              <w:bottom w:val="single" w:sz="8" w:space="0" w:color="auto"/>
              <w:right w:val="single" w:sz="4" w:space="0" w:color="auto"/>
            </w:tcBorders>
            <w:shd w:val="clear" w:color="auto" w:fill="auto"/>
            <w:noWrap/>
            <w:vAlign w:val="bottom"/>
            <w:hideMark/>
          </w:tcPr>
          <w:p w14:paraId="3A17CFF7" w14:textId="77777777" w:rsidR="00594E1B" w:rsidRPr="00640713" w:rsidRDefault="00594E1B" w:rsidP="00594E1B">
            <w:pPr>
              <w:spacing w:after="0" w:line="240" w:lineRule="auto"/>
              <w:jc w:val="center"/>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1</w:t>
            </w:r>
          </w:p>
        </w:tc>
        <w:tc>
          <w:tcPr>
            <w:tcW w:w="1560" w:type="dxa"/>
            <w:tcBorders>
              <w:top w:val="nil"/>
              <w:left w:val="nil"/>
              <w:bottom w:val="single" w:sz="8" w:space="0" w:color="auto"/>
              <w:right w:val="single" w:sz="4" w:space="0" w:color="auto"/>
            </w:tcBorders>
            <w:shd w:val="clear" w:color="auto" w:fill="auto"/>
            <w:noWrap/>
            <w:vAlign w:val="bottom"/>
            <w:hideMark/>
          </w:tcPr>
          <w:p w14:paraId="3E92155E" w14:textId="2260C36C" w:rsidR="00594E1B" w:rsidRPr="00640713" w:rsidRDefault="00594E1B" w:rsidP="00594E1B">
            <w:pPr>
              <w:spacing w:after="0" w:line="240" w:lineRule="auto"/>
              <w:jc w:val="right"/>
              <w:rPr>
                <w:rFonts w:ascii="Times New Roman" w:eastAsia="Times New Roman" w:hAnsi="Times New Roman" w:cs="Times New Roman"/>
                <w:sz w:val="24"/>
                <w:szCs w:val="24"/>
                <w:lang w:eastAsia="ru-RU"/>
              </w:rPr>
            </w:pPr>
          </w:p>
        </w:tc>
        <w:tc>
          <w:tcPr>
            <w:tcW w:w="907" w:type="dxa"/>
            <w:tcBorders>
              <w:top w:val="nil"/>
              <w:left w:val="nil"/>
              <w:bottom w:val="single" w:sz="4" w:space="0" w:color="auto"/>
              <w:right w:val="single" w:sz="8" w:space="0" w:color="auto"/>
            </w:tcBorders>
            <w:shd w:val="clear" w:color="auto" w:fill="auto"/>
            <w:noWrap/>
            <w:vAlign w:val="bottom"/>
            <w:hideMark/>
          </w:tcPr>
          <w:p w14:paraId="054A7A70" w14:textId="7535BBA8" w:rsidR="00594E1B" w:rsidRPr="00640713" w:rsidRDefault="00594E1B" w:rsidP="00594E1B">
            <w:pPr>
              <w:spacing w:after="0" w:line="240" w:lineRule="auto"/>
              <w:jc w:val="right"/>
              <w:rPr>
                <w:rFonts w:ascii="Times New Roman" w:eastAsia="Times New Roman" w:hAnsi="Times New Roman" w:cs="Times New Roman"/>
                <w:sz w:val="24"/>
                <w:szCs w:val="24"/>
                <w:lang w:eastAsia="ru-RU"/>
              </w:rPr>
            </w:pPr>
          </w:p>
        </w:tc>
      </w:tr>
      <w:tr w:rsidR="00594E1B" w:rsidRPr="00640713" w14:paraId="7CD1902A" w14:textId="77777777" w:rsidTr="005F460E">
        <w:trPr>
          <w:trHeight w:val="285"/>
        </w:trPr>
        <w:tc>
          <w:tcPr>
            <w:tcW w:w="445" w:type="dxa"/>
            <w:tcBorders>
              <w:top w:val="nil"/>
              <w:left w:val="nil"/>
              <w:bottom w:val="nil"/>
              <w:right w:val="nil"/>
            </w:tcBorders>
            <w:shd w:val="clear" w:color="auto" w:fill="auto"/>
            <w:noWrap/>
            <w:vAlign w:val="center"/>
            <w:hideMark/>
          </w:tcPr>
          <w:p w14:paraId="7F63AB6D" w14:textId="77777777" w:rsidR="00594E1B" w:rsidRPr="00640713" w:rsidRDefault="00594E1B" w:rsidP="00594E1B">
            <w:pPr>
              <w:spacing w:after="0" w:line="240" w:lineRule="auto"/>
              <w:jc w:val="right"/>
              <w:rPr>
                <w:rFonts w:ascii="Times New Roman" w:eastAsia="Times New Roman" w:hAnsi="Times New Roman" w:cs="Times New Roman"/>
                <w:sz w:val="24"/>
                <w:szCs w:val="24"/>
                <w:lang w:eastAsia="ru-RU"/>
              </w:rPr>
            </w:pPr>
          </w:p>
        </w:tc>
        <w:tc>
          <w:tcPr>
            <w:tcW w:w="2050" w:type="dxa"/>
            <w:tcBorders>
              <w:top w:val="nil"/>
              <w:left w:val="nil"/>
              <w:bottom w:val="nil"/>
              <w:right w:val="nil"/>
            </w:tcBorders>
            <w:shd w:val="clear" w:color="auto" w:fill="auto"/>
            <w:noWrap/>
            <w:vAlign w:val="bottom"/>
            <w:hideMark/>
          </w:tcPr>
          <w:p w14:paraId="2DB46B83" w14:textId="77777777" w:rsidR="00594E1B" w:rsidRPr="00640713" w:rsidRDefault="00594E1B" w:rsidP="00594E1B">
            <w:pPr>
              <w:spacing w:after="0" w:line="240" w:lineRule="auto"/>
              <w:rPr>
                <w:rFonts w:ascii="Times New Roman" w:eastAsia="Times New Roman" w:hAnsi="Times New Roman" w:cs="Times New Roman"/>
                <w:sz w:val="24"/>
                <w:szCs w:val="24"/>
                <w:lang w:eastAsia="ru-RU"/>
              </w:rPr>
            </w:pPr>
          </w:p>
        </w:tc>
        <w:tc>
          <w:tcPr>
            <w:tcW w:w="3024" w:type="dxa"/>
            <w:tcBorders>
              <w:top w:val="nil"/>
              <w:left w:val="nil"/>
              <w:bottom w:val="nil"/>
              <w:right w:val="nil"/>
            </w:tcBorders>
            <w:shd w:val="clear" w:color="auto" w:fill="auto"/>
            <w:noWrap/>
            <w:vAlign w:val="bottom"/>
            <w:hideMark/>
          </w:tcPr>
          <w:p w14:paraId="7D8D3E41" w14:textId="77777777" w:rsidR="00594E1B" w:rsidRPr="00640713" w:rsidRDefault="00594E1B" w:rsidP="00594E1B">
            <w:pPr>
              <w:spacing w:after="0" w:line="240" w:lineRule="auto"/>
              <w:rPr>
                <w:rFonts w:ascii="Times New Roman" w:eastAsia="Times New Roman" w:hAnsi="Times New Roman" w:cs="Times New Roman"/>
                <w:sz w:val="24"/>
                <w:szCs w:val="24"/>
                <w:lang w:eastAsia="ru-RU"/>
              </w:rPr>
            </w:pPr>
          </w:p>
        </w:tc>
        <w:tc>
          <w:tcPr>
            <w:tcW w:w="1530" w:type="dxa"/>
            <w:tcBorders>
              <w:top w:val="nil"/>
              <w:left w:val="nil"/>
              <w:bottom w:val="nil"/>
              <w:right w:val="nil"/>
            </w:tcBorders>
            <w:shd w:val="clear" w:color="auto" w:fill="auto"/>
            <w:noWrap/>
            <w:vAlign w:val="bottom"/>
            <w:hideMark/>
          </w:tcPr>
          <w:p w14:paraId="2E9A3043" w14:textId="77777777" w:rsidR="00594E1B" w:rsidRPr="00640713" w:rsidRDefault="00594E1B" w:rsidP="00594E1B">
            <w:pPr>
              <w:spacing w:after="0" w:line="240" w:lineRule="auto"/>
              <w:rPr>
                <w:rFonts w:ascii="Times New Roman" w:eastAsia="Times New Roman" w:hAnsi="Times New Roman" w:cs="Times New Roman"/>
                <w:sz w:val="24"/>
                <w:szCs w:val="24"/>
                <w:lang w:eastAsia="ru-RU"/>
              </w:rPr>
            </w:pPr>
          </w:p>
        </w:tc>
        <w:tc>
          <w:tcPr>
            <w:tcW w:w="1040" w:type="dxa"/>
            <w:tcBorders>
              <w:top w:val="nil"/>
              <w:left w:val="nil"/>
              <w:bottom w:val="nil"/>
              <w:right w:val="nil"/>
            </w:tcBorders>
            <w:shd w:val="clear" w:color="auto" w:fill="auto"/>
            <w:noWrap/>
            <w:vAlign w:val="center"/>
            <w:hideMark/>
          </w:tcPr>
          <w:p w14:paraId="6C3A3C80" w14:textId="77777777" w:rsidR="00594E1B" w:rsidRPr="00640713" w:rsidRDefault="00594E1B" w:rsidP="00594E1B">
            <w:pPr>
              <w:spacing w:after="0" w:line="240" w:lineRule="auto"/>
              <w:rPr>
                <w:rFonts w:ascii="Times New Roman" w:eastAsia="Times New Roman" w:hAnsi="Times New Roman" w:cs="Times New Roman"/>
                <w:sz w:val="24"/>
                <w:szCs w:val="24"/>
                <w:lang w:eastAsia="ru-RU"/>
              </w:rPr>
            </w:pPr>
          </w:p>
        </w:tc>
        <w:tc>
          <w:tcPr>
            <w:tcW w:w="1560" w:type="dxa"/>
            <w:tcBorders>
              <w:top w:val="nil"/>
              <w:left w:val="nil"/>
              <w:bottom w:val="nil"/>
              <w:right w:val="nil"/>
            </w:tcBorders>
            <w:shd w:val="clear" w:color="auto" w:fill="auto"/>
            <w:noWrap/>
            <w:vAlign w:val="center"/>
            <w:hideMark/>
          </w:tcPr>
          <w:p w14:paraId="112FE341" w14:textId="77777777" w:rsidR="00594E1B" w:rsidRPr="00640713" w:rsidRDefault="00594E1B" w:rsidP="00594E1B">
            <w:pPr>
              <w:spacing w:after="0" w:line="240" w:lineRule="auto"/>
              <w:jc w:val="right"/>
              <w:rPr>
                <w:rFonts w:ascii="Times New Roman" w:eastAsia="Times New Roman" w:hAnsi="Times New Roman" w:cs="Times New Roman"/>
                <w:b/>
                <w:bCs/>
                <w:sz w:val="24"/>
                <w:szCs w:val="24"/>
                <w:lang w:eastAsia="ru-RU"/>
              </w:rPr>
            </w:pPr>
            <w:r w:rsidRPr="00640713">
              <w:rPr>
                <w:rFonts w:ascii="Times New Roman" w:eastAsia="Times New Roman" w:hAnsi="Times New Roman" w:cs="Times New Roman"/>
                <w:b/>
                <w:bCs/>
                <w:sz w:val="24"/>
                <w:szCs w:val="24"/>
                <w:lang w:eastAsia="ru-RU"/>
              </w:rPr>
              <w:t>Итого:</w:t>
            </w:r>
          </w:p>
        </w:tc>
        <w:tc>
          <w:tcPr>
            <w:tcW w:w="907" w:type="dxa"/>
            <w:tcBorders>
              <w:top w:val="nil"/>
              <w:left w:val="single" w:sz="8" w:space="0" w:color="auto"/>
              <w:bottom w:val="single" w:sz="4" w:space="0" w:color="auto"/>
              <w:right w:val="single" w:sz="8" w:space="0" w:color="auto"/>
            </w:tcBorders>
            <w:shd w:val="clear" w:color="auto" w:fill="auto"/>
            <w:noWrap/>
            <w:vAlign w:val="center"/>
            <w:hideMark/>
          </w:tcPr>
          <w:p w14:paraId="752DE5B0" w14:textId="296D096E" w:rsidR="00594E1B" w:rsidRPr="00640713" w:rsidRDefault="00594E1B" w:rsidP="00594E1B">
            <w:pPr>
              <w:spacing w:after="0" w:line="240" w:lineRule="auto"/>
              <w:jc w:val="right"/>
              <w:rPr>
                <w:rFonts w:ascii="Times New Roman" w:eastAsia="Times New Roman" w:hAnsi="Times New Roman" w:cs="Times New Roman"/>
                <w:b/>
                <w:bCs/>
                <w:sz w:val="24"/>
                <w:szCs w:val="24"/>
                <w:lang w:eastAsia="ru-RU"/>
              </w:rPr>
            </w:pPr>
          </w:p>
        </w:tc>
      </w:tr>
      <w:tr w:rsidR="00594E1B" w:rsidRPr="00640713" w14:paraId="11BA4548" w14:textId="77777777" w:rsidTr="005F460E">
        <w:trPr>
          <w:trHeight w:val="285"/>
        </w:trPr>
        <w:tc>
          <w:tcPr>
            <w:tcW w:w="445" w:type="dxa"/>
            <w:tcBorders>
              <w:top w:val="nil"/>
              <w:left w:val="nil"/>
              <w:bottom w:val="nil"/>
              <w:right w:val="nil"/>
            </w:tcBorders>
            <w:shd w:val="clear" w:color="auto" w:fill="auto"/>
            <w:noWrap/>
            <w:vAlign w:val="center"/>
            <w:hideMark/>
          </w:tcPr>
          <w:p w14:paraId="0E948596" w14:textId="77777777" w:rsidR="00594E1B" w:rsidRPr="00640713" w:rsidRDefault="00594E1B" w:rsidP="00594E1B">
            <w:pPr>
              <w:spacing w:after="0" w:line="240" w:lineRule="auto"/>
              <w:jc w:val="right"/>
              <w:rPr>
                <w:rFonts w:ascii="Times New Roman" w:eastAsia="Times New Roman" w:hAnsi="Times New Roman" w:cs="Times New Roman"/>
                <w:b/>
                <w:bCs/>
                <w:sz w:val="24"/>
                <w:szCs w:val="24"/>
                <w:lang w:eastAsia="ru-RU"/>
              </w:rPr>
            </w:pPr>
          </w:p>
        </w:tc>
        <w:tc>
          <w:tcPr>
            <w:tcW w:w="2050" w:type="dxa"/>
            <w:tcBorders>
              <w:top w:val="nil"/>
              <w:left w:val="nil"/>
              <w:bottom w:val="nil"/>
              <w:right w:val="nil"/>
            </w:tcBorders>
            <w:shd w:val="clear" w:color="auto" w:fill="auto"/>
            <w:noWrap/>
            <w:vAlign w:val="bottom"/>
            <w:hideMark/>
          </w:tcPr>
          <w:p w14:paraId="72D57560" w14:textId="77777777" w:rsidR="00594E1B" w:rsidRPr="00640713" w:rsidRDefault="00594E1B" w:rsidP="00594E1B">
            <w:pPr>
              <w:spacing w:after="0" w:line="240" w:lineRule="auto"/>
              <w:rPr>
                <w:rFonts w:ascii="Times New Roman" w:eastAsia="Times New Roman" w:hAnsi="Times New Roman" w:cs="Times New Roman"/>
                <w:sz w:val="24"/>
                <w:szCs w:val="24"/>
                <w:lang w:eastAsia="ru-RU"/>
              </w:rPr>
            </w:pPr>
          </w:p>
        </w:tc>
        <w:tc>
          <w:tcPr>
            <w:tcW w:w="7154" w:type="dxa"/>
            <w:gridSpan w:val="4"/>
            <w:tcBorders>
              <w:top w:val="nil"/>
              <w:left w:val="nil"/>
              <w:bottom w:val="nil"/>
              <w:right w:val="single" w:sz="8" w:space="0" w:color="000000"/>
            </w:tcBorders>
            <w:shd w:val="clear" w:color="auto" w:fill="auto"/>
            <w:noWrap/>
            <w:vAlign w:val="bottom"/>
            <w:hideMark/>
          </w:tcPr>
          <w:p w14:paraId="7FD01C3B" w14:textId="34509642" w:rsidR="00594E1B" w:rsidRPr="00640713" w:rsidRDefault="00594E1B" w:rsidP="00594E1B">
            <w:pPr>
              <w:spacing w:after="0" w:line="240" w:lineRule="auto"/>
              <w:jc w:val="right"/>
              <w:rPr>
                <w:rFonts w:ascii="Times New Roman" w:eastAsia="Times New Roman" w:hAnsi="Times New Roman" w:cs="Times New Roman"/>
                <w:b/>
                <w:bCs/>
                <w:sz w:val="24"/>
                <w:szCs w:val="24"/>
                <w:lang w:eastAsia="ru-RU"/>
              </w:rPr>
            </w:pPr>
          </w:p>
        </w:tc>
        <w:tc>
          <w:tcPr>
            <w:tcW w:w="907" w:type="dxa"/>
            <w:tcBorders>
              <w:top w:val="nil"/>
              <w:left w:val="nil"/>
              <w:bottom w:val="single" w:sz="4" w:space="0" w:color="auto"/>
              <w:right w:val="single" w:sz="8" w:space="0" w:color="auto"/>
            </w:tcBorders>
            <w:shd w:val="clear" w:color="auto" w:fill="auto"/>
            <w:noWrap/>
            <w:vAlign w:val="center"/>
            <w:hideMark/>
          </w:tcPr>
          <w:p w14:paraId="6DD7FAB8" w14:textId="570F7BEE" w:rsidR="00594E1B" w:rsidRPr="00640713" w:rsidRDefault="00594E1B" w:rsidP="00594E1B">
            <w:pPr>
              <w:spacing w:after="0" w:line="240" w:lineRule="auto"/>
              <w:jc w:val="right"/>
              <w:rPr>
                <w:rFonts w:ascii="Times New Roman" w:eastAsia="Times New Roman" w:hAnsi="Times New Roman" w:cs="Times New Roman"/>
                <w:b/>
                <w:bCs/>
                <w:sz w:val="24"/>
                <w:szCs w:val="24"/>
                <w:lang w:eastAsia="ru-RU"/>
              </w:rPr>
            </w:pPr>
          </w:p>
        </w:tc>
      </w:tr>
    </w:tbl>
    <w:p w14:paraId="357E6034" w14:textId="6B5E230E" w:rsidR="00594E1B" w:rsidRPr="00640713" w:rsidRDefault="00594E1B" w:rsidP="00594E1B">
      <w:pPr>
        <w:widowControl w:val="0"/>
        <w:autoSpaceDE w:val="0"/>
        <w:autoSpaceDN w:val="0"/>
        <w:adjustRightInd w:val="0"/>
        <w:spacing w:after="0" w:line="240" w:lineRule="auto"/>
        <w:ind w:firstLine="720"/>
        <w:rPr>
          <w:rFonts w:ascii="Times New Roman" w:eastAsia="Times New Roman" w:hAnsi="Times New Roman" w:cs="Times New Roman"/>
          <w:b/>
          <w:sz w:val="24"/>
          <w:szCs w:val="24"/>
          <w:lang w:eastAsia="ru-RU"/>
        </w:rPr>
      </w:pPr>
    </w:p>
    <w:p w14:paraId="1573BE75" w14:textId="1E915611" w:rsidR="00594E1B" w:rsidRPr="00640713" w:rsidRDefault="00594E1B" w:rsidP="005F460E">
      <w:pPr>
        <w:pStyle w:val="a6"/>
        <w:widowControl w:val="0"/>
        <w:autoSpaceDE w:val="0"/>
        <w:autoSpaceDN w:val="0"/>
        <w:adjustRightInd w:val="0"/>
        <w:ind w:left="0"/>
        <w:jc w:val="both"/>
        <w:rPr>
          <w:b/>
          <w:szCs w:val="24"/>
        </w:rPr>
      </w:pPr>
      <w:r w:rsidRPr="00640713">
        <w:rPr>
          <w:bCs/>
          <w:szCs w:val="24"/>
        </w:rPr>
        <w:t xml:space="preserve">Общая стоимость Услуг: </w:t>
      </w:r>
      <w:r w:rsidR="005F460E">
        <w:rPr>
          <w:bCs/>
          <w:szCs w:val="24"/>
        </w:rPr>
        <w:t>____________________________________</w:t>
      </w:r>
    </w:p>
    <w:p w14:paraId="4C3D8361" w14:textId="77777777" w:rsidR="00594E1B" w:rsidRPr="00640713" w:rsidRDefault="00594E1B" w:rsidP="00594E1B">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451D87A8" w14:textId="77777777" w:rsidR="00594E1B" w:rsidRPr="00640713" w:rsidRDefault="00594E1B" w:rsidP="00594E1B">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14:paraId="4DD5990A" w14:textId="77777777" w:rsidR="00594E1B" w:rsidRPr="00640713" w:rsidRDefault="00594E1B" w:rsidP="00594E1B">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pPr>
    </w:p>
    <w:p w14:paraId="1DA95247" w14:textId="77777777" w:rsidR="00CE45C2" w:rsidRPr="00DE4697" w:rsidRDefault="00CE45C2" w:rsidP="00CE45C2">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08E46AB9" w14:textId="77777777" w:rsidR="00594E1B" w:rsidRPr="00640713" w:rsidRDefault="00594E1B" w:rsidP="00594E1B">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pPr>
    </w:p>
    <w:p w14:paraId="18D9F0FA" w14:textId="165D0062" w:rsidR="00594E1B" w:rsidRPr="00640713" w:rsidRDefault="00594E1B" w:rsidP="00594E1B">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sectPr w:rsidR="00594E1B" w:rsidRPr="00640713" w:rsidSect="005F460E">
          <w:pgSz w:w="12240" w:h="15840"/>
          <w:pgMar w:top="567" w:right="1041" w:bottom="567" w:left="1134" w:header="720" w:footer="720" w:gutter="0"/>
          <w:cols w:space="720"/>
        </w:sectPr>
      </w:pPr>
    </w:p>
    <w:p w14:paraId="2B1BDBDD" w14:textId="62FA1FF3" w:rsidR="00033118" w:rsidRPr="00640713" w:rsidRDefault="00033118" w:rsidP="00033118">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lastRenderedPageBreak/>
        <w:t xml:space="preserve">Приложение </w:t>
      </w:r>
      <w:r w:rsidR="00730D3E" w:rsidRPr="00640713">
        <w:rPr>
          <w:rFonts w:ascii="Times New Roman" w:eastAsia="Times New Roman" w:hAnsi="Times New Roman" w:cs="Times New Roman"/>
          <w:sz w:val="24"/>
          <w:szCs w:val="24"/>
          <w:lang w:eastAsia="ru-RU"/>
        </w:rPr>
        <w:t>№</w:t>
      </w:r>
      <w:r w:rsidRPr="00640713">
        <w:rPr>
          <w:rFonts w:ascii="Times New Roman" w:eastAsia="Times New Roman" w:hAnsi="Times New Roman" w:cs="Times New Roman"/>
          <w:sz w:val="24"/>
          <w:szCs w:val="24"/>
          <w:lang w:eastAsia="ru-RU"/>
        </w:rPr>
        <w:t xml:space="preserve"> </w:t>
      </w:r>
      <w:r w:rsidR="00513378" w:rsidRPr="00640713">
        <w:rPr>
          <w:rFonts w:ascii="Times New Roman" w:eastAsia="Times New Roman" w:hAnsi="Times New Roman" w:cs="Times New Roman"/>
          <w:sz w:val="24"/>
          <w:szCs w:val="24"/>
          <w:lang w:eastAsia="ru-RU"/>
        </w:rPr>
        <w:t>3</w:t>
      </w:r>
    </w:p>
    <w:p w14:paraId="76B1DCEB" w14:textId="74128860" w:rsidR="004A7223" w:rsidRPr="00640713" w:rsidRDefault="004A7223" w:rsidP="004A7223">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к Контракту №</w:t>
      </w:r>
      <w:r w:rsidR="00513378" w:rsidRPr="00640713">
        <w:rPr>
          <w:rFonts w:ascii="Times New Roman" w:eastAsia="Times New Roman" w:hAnsi="Times New Roman" w:cs="Times New Roman"/>
          <w:sz w:val="24"/>
          <w:szCs w:val="24"/>
          <w:lang w:eastAsia="ru-RU"/>
        </w:rPr>
        <w:t>____</w:t>
      </w:r>
    </w:p>
    <w:p w14:paraId="20752A9E" w14:textId="2FA7CFAF" w:rsidR="004A7223" w:rsidRPr="00640713" w:rsidRDefault="00D81521" w:rsidP="004A7223">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40713">
        <w:rPr>
          <w:rFonts w:ascii="Times New Roman" w:eastAsia="Times New Roman" w:hAnsi="Times New Roman" w:cs="Times New Roman"/>
          <w:sz w:val="24"/>
          <w:szCs w:val="24"/>
          <w:lang w:eastAsia="ru-RU"/>
        </w:rPr>
        <w:t>от «</w:t>
      </w:r>
      <w:r w:rsidR="00300AB2" w:rsidRPr="00640713">
        <w:rPr>
          <w:rFonts w:ascii="Times New Roman" w:eastAsia="Times New Roman" w:hAnsi="Times New Roman" w:cs="Times New Roman"/>
          <w:sz w:val="24"/>
          <w:szCs w:val="24"/>
          <w:lang w:eastAsia="ru-RU"/>
        </w:rPr>
        <w:t>_</w:t>
      </w:r>
      <w:proofErr w:type="gramStart"/>
      <w:r w:rsidR="00300AB2" w:rsidRPr="00640713">
        <w:rPr>
          <w:rFonts w:ascii="Times New Roman" w:eastAsia="Times New Roman" w:hAnsi="Times New Roman" w:cs="Times New Roman"/>
          <w:sz w:val="24"/>
          <w:szCs w:val="24"/>
          <w:lang w:eastAsia="ru-RU"/>
        </w:rPr>
        <w:t>_</w:t>
      </w:r>
      <w:r w:rsidR="004A7223" w:rsidRPr="00640713">
        <w:rPr>
          <w:rFonts w:ascii="Times New Roman" w:eastAsia="Times New Roman" w:hAnsi="Times New Roman" w:cs="Times New Roman"/>
          <w:sz w:val="24"/>
          <w:szCs w:val="24"/>
          <w:lang w:eastAsia="ru-RU"/>
        </w:rPr>
        <w:t>»</w:t>
      </w:r>
      <w:r w:rsidR="00A33CC4" w:rsidRPr="00640713">
        <w:rPr>
          <w:rFonts w:ascii="Times New Roman" w:eastAsia="Times New Roman" w:hAnsi="Times New Roman" w:cs="Times New Roman"/>
          <w:sz w:val="24"/>
          <w:szCs w:val="24"/>
          <w:lang w:eastAsia="ru-RU"/>
        </w:rPr>
        <w:t>_</w:t>
      </w:r>
      <w:proofErr w:type="gramEnd"/>
      <w:r w:rsidR="00A33CC4" w:rsidRPr="00640713">
        <w:rPr>
          <w:rFonts w:ascii="Times New Roman" w:eastAsia="Times New Roman" w:hAnsi="Times New Roman" w:cs="Times New Roman"/>
          <w:sz w:val="24"/>
          <w:szCs w:val="24"/>
          <w:lang w:eastAsia="ru-RU"/>
        </w:rPr>
        <w:t>__</w:t>
      </w:r>
      <w:r w:rsidR="00C53B90" w:rsidRPr="00640713">
        <w:rPr>
          <w:rFonts w:ascii="Times New Roman" w:eastAsia="Times New Roman" w:hAnsi="Times New Roman" w:cs="Times New Roman"/>
          <w:sz w:val="24"/>
          <w:szCs w:val="24"/>
          <w:lang w:eastAsia="ru-RU"/>
        </w:rPr>
        <w:t xml:space="preserve"> </w:t>
      </w:r>
      <w:r w:rsidR="00EA6E21" w:rsidRPr="00640713">
        <w:rPr>
          <w:rFonts w:ascii="Times New Roman" w:eastAsia="Times New Roman" w:hAnsi="Times New Roman" w:cs="Times New Roman"/>
          <w:sz w:val="24"/>
          <w:szCs w:val="24"/>
          <w:lang w:eastAsia="ru-RU"/>
        </w:rPr>
        <w:t xml:space="preserve"> </w:t>
      </w:r>
      <w:r w:rsidR="00025C76" w:rsidRPr="00640713">
        <w:rPr>
          <w:rFonts w:ascii="Times New Roman" w:eastAsia="Times New Roman" w:hAnsi="Times New Roman" w:cs="Times New Roman"/>
          <w:sz w:val="24"/>
          <w:szCs w:val="24"/>
          <w:lang w:eastAsia="ru-RU"/>
        </w:rPr>
        <w:t>2026</w:t>
      </w:r>
      <w:r w:rsidR="004A7223" w:rsidRPr="00640713">
        <w:rPr>
          <w:rFonts w:ascii="Times New Roman" w:eastAsia="Times New Roman" w:hAnsi="Times New Roman" w:cs="Times New Roman"/>
          <w:sz w:val="24"/>
          <w:szCs w:val="24"/>
          <w:lang w:eastAsia="ru-RU"/>
        </w:rPr>
        <w:t xml:space="preserve"> г.</w:t>
      </w:r>
    </w:p>
    <w:p w14:paraId="53D74716" w14:textId="04CF0105" w:rsidR="00594E1B" w:rsidRPr="00640713" w:rsidRDefault="00594E1B" w:rsidP="004A7223">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14:paraId="15218913" w14:textId="77777777" w:rsidR="00594E1B" w:rsidRPr="00640713" w:rsidRDefault="00594E1B" w:rsidP="00594E1B">
      <w:pPr>
        <w:tabs>
          <w:tab w:val="left" w:pos="0"/>
        </w:tabs>
        <w:contextualSpacing/>
        <w:jc w:val="right"/>
        <w:rPr>
          <w:rFonts w:ascii="Times New Roman" w:hAnsi="Times New Roman" w:cs="Times New Roman"/>
          <w:b/>
          <w:bCs/>
          <w:sz w:val="24"/>
          <w:szCs w:val="24"/>
          <w:lang w:eastAsia="ru-RU"/>
        </w:rPr>
      </w:pPr>
      <w:r w:rsidRPr="00640713">
        <w:rPr>
          <w:rFonts w:ascii="Times New Roman" w:hAnsi="Times New Roman" w:cs="Times New Roman"/>
          <w:b/>
          <w:bCs/>
          <w:sz w:val="24"/>
          <w:szCs w:val="24"/>
          <w:lang w:eastAsia="ru-RU"/>
        </w:rPr>
        <w:t>ФОРМА</w:t>
      </w:r>
    </w:p>
    <w:p w14:paraId="429452F4" w14:textId="77777777" w:rsidR="00594E1B" w:rsidRPr="00640713" w:rsidRDefault="00594E1B" w:rsidP="00594E1B">
      <w:pPr>
        <w:tabs>
          <w:tab w:val="left" w:pos="0"/>
        </w:tabs>
        <w:contextualSpacing/>
        <w:jc w:val="center"/>
        <w:rPr>
          <w:rFonts w:ascii="Times New Roman" w:hAnsi="Times New Roman" w:cs="Times New Roman"/>
          <w:b/>
          <w:bCs/>
          <w:sz w:val="24"/>
          <w:szCs w:val="24"/>
          <w:lang w:eastAsia="ru-RU"/>
        </w:rPr>
      </w:pPr>
    </w:p>
    <w:p w14:paraId="4F3F2532" w14:textId="77777777" w:rsidR="00594E1B" w:rsidRPr="00640713" w:rsidRDefault="00594E1B" w:rsidP="00594E1B">
      <w:pPr>
        <w:tabs>
          <w:tab w:val="left" w:pos="0"/>
        </w:tabs>
        <w:contextualSpacing/>
        <w:jc w:val="center"/>
        <w:rPr>
          <w:rFonts w:ascii="Times New Roman" w:hAnsi="Times New Roman" w:cs="Times New Roman"/>
          <w:b/>
          <w:bCs/>
          <w:sz w:val="24"/>
          <w:szCs w:val="24"/>
          <w:lang w:eastAsia="ru-RU"/>
        </w:rPr>
      </w:pPr>
      <w:r w:rsidRPr="00640713">
        <w:rPr>
          <w:rFonts w:ascii="Times New Roman" w:hAnsi="Times New Roman" w:cs="Times New Roman"/>
          <w:b/>
          <w:bCs/>
          <w:sz w:val="24"/>
          <w:szCs w:val="24"/>
          <w:lang w:eastAsia="ru-RU"/>
        </w:rPr>
        <w:t>АКТ</w:t>
      </w:r>
    </w:p>
    <w:p w14:paraId="4482BEBD" w14:textId="77777777" w:rsidR="00594E1B" w:rsidRPr="00640713" w:rsidRDefault="00594E1B" w:rsidP="00594E1B">
      <w:pPr>
        <w:tabs>
          <w:tab w:val="left" w:pos="0"/>
        </w:tabs>
        <w:contextualSpacing/>
        <w:jc w:val="center"/>
        <w:rPr>
          <w:rFonts w:ascii="Times New Roman" w:hAnsi="Times New Roman" w:cs="Times New Roman"/>
          <w:b/>
          <w:bCs/>
          <w:sz w:val="24"/>
          <w:szCs w:val="24"/>
          <w:lang w:eastAsia="ru-RU"/>
        </w:rPr>
      </w:pPr>
      <w:r w:rsidRPr="00640713">
        <w:rPr>
          <w:rFonts w:ascii="Times New Roman" w:hAnsi="Times New Roman" w:cs="Times New Roman"/>
          <w:b/>
          <w:bCs/>
          <w:sz w:val="24"/>
          <w:szCs w:val="24"/>
          <w:lang w:eastAsia="ru-RU"/>
        </w:rPr>
        <w:t>сдачи-приемки оказанных Услуг</w:t>
      </w:r>
    </w:p>
    <w:p w14:paraId="66DC2EC0" w14:textId="77777777" w:rsidR="00594E1B" w:rsidRPr="00640713" w:rsidRDefault="00594E1B" w:rsidP="00594E1B">
      <w:pPr>
        <w:tabs>
          <w:tab w:val="left" w:pos="0"/>
        </w:tabs>
        <w:contextualSpacing/>
        <w:jc w:val="center"/>
        <w:rPr>
          <w:rFonts w:ascii="Times New Roman" w:hAnsi="Times New Roman" w:cs="Times New Roman"/>
          <w:b/>
          <w:bCs/>
          <w:sz w:val="24"/>
          <w:szCs w:val="24"/>
          <w:lang w:eastAsia="ru-RU"/>
        </w:rPr>
      </w:pPr>
    </w:p>
    <w:tbl>
      <w:tblPr>
        <w:tblW w:w="0" w:type="auto"/>
        <w:tblLook w:val="01E0" w:firstRow="1" w:lastRow="1" w:firstColumn="1" w:lastColumn="1" w:noHBand="0" w:noVBand="0"/>
      </w:tblPr>
      <w:tblGrid>
        <w:gridCol w:w="4833"/>
        <w:gridCol w:w="4856"/>
      </w:tblGrid>
      <w:tr w:rsidR="00594E1B" w:rsidRPr="00640713" w14:paraId="5A868DF6" w14:textId="77777777" w:rsidTr="00594E1B">
        <w:trPr>
          <w:trHeight w:val="437"/>
        </w:trPr>
        <w:tc>
          <w:tcPr>
            <w:tcW w:w="4833" w:type="dxa"/>
          </w:tcPr>
          <w:p w14:paraId="27FA70A4" w14:textId="77777777" w:rsidR="00594E1B" w:rsidRPr="00640713" w:rsidRDefault="00594E1B" w:rsidP="004A4A36">
            <w:pPr>
              <w:tabs>
                <w:tab w:val="left" w:pos="1680"/>
                <w:tab w:val="right" w:leader="dot" w:pos="10148"/>
              </w:tabs>
              <w:contextualSpacing/>
              <w:rPr>
                <w:rFonts w:ascii="Times New Roman" w:hAnsi="Times New Roman" w:cs="Times New Roman"/>
                <w:sz w:val="24"/>
                <w:szCs w:val="24"/>
                <w:lang w:eastAsia="ru-RU"/>
              </w:rPr>
            </w:pPr>
            <w:r w:rsidRPr="00640713">
              <w:rPr>
                <w:rFonts w:ascii="Times New Roman" w:hAnsi="Times New Roman" w:cs="Times New Roman"/>
                <w:sz w:val="24"/>
                <w:szCs w:val="24"/>
                <w:lang w:eastAsia="ru-RU"/>
              </w:rPr>
              <w:t xml:space="preserve">г. Москва </w:t>
            </w:r>
          </w:p>
        </w:tc>
        <w:tc>
          <w:tcPr>
            <w:tcW w:w="4856" w:type="dxa"/>
          </w:tcPr>
          <w:p w14:paraId="4DC004D7" w14:textId="77777777" w:rsidR="00594E1B" w:rsidRPr="00640713" w:rsidRDefault="00594E1B" w:rsidP="004A4A36">
            <w:pPr>
              <w:tabs>
                <w:tab w:val="left" w:pos="1680"/>
                <w:tab w:val="right" w:leader="dot" w:pos="10148"/>
              </w:tabs>
              <w:contextualSpacing/>
              <w:jc w:val="right"/>
              <w:rPr>
                <w:rFonts w:ascii="Times New Roman" w:hAnsi="Times New Roman" w:cs="Times New Roman"/>
                <w:sz w:val="24"/>
                <w:szCs w:val="24"/>
                <w:lang w:eastAsia="ru-RU"/>
              </w:rPr>
            </w:pPr>
            <w:r w:rsidRPr="00640713">
              <w:rPr>
                <w:rFonts w:ascii="Times New Roman" w:hAnsi="Times New Roman" w:cs="Times New Roman"/>
                <w:sz w:val="24"/>
                <w:szCs w:val="24"/>
                <w:lang w:eastAsia="ru-RU"/>
              </w:rPr>
              <w:t>«____» ___________ 20__ г.</w:t>
            </w:r>
          </w:p>
        </w:tc>
      </w:tr>
    </w:tbl>
    <w:p w14:paraId="7700F8BF" w14:textId="4ED43BF6" w:rsidR="00594E1B" w:rsidRPr="00640713" w:rsidRDefault="00594E1B" w:rsidP="00594E1B">
      <w:pPr>
        <w:autoSpaceDE w:val="0"/>
        <w:autoSpaceDN w:val="0"/>
        <w:adjustRightInd w:val="0"/>
        <w:ind w:firstLine="708"/>
        <w:contextualSpacing/>
        <w:jc w:val="both"/>
        <w:rPr>
          <w:rFonts w:ascii="Times New Roman" w:hAnsi="Times New Roman" w:cs="Times New Roman"/>
          <w:sz w:val="24"/>
          <w:szCs w:val="24"/>
          <w:lang w:eastAsia="ru-RU"/>
        </w:rPr>
      </w:pPr>
      <w:r w:rsidRPr="00640713">
        <w:rPr>
          <w:rFonts w:ascii="Times New Roman" w:eastAsia="Calibri" w:hAnsi="Times New Roman" w:cs="Times New Roman"/>
          <w:b/>
          <w:sz w:val="24"/>
          <w:szCs w:val="24"/>
          <w:lang w:eastAsia="ru-RU"/>
        </w:rPr>
        <w:t>Федеральное бюджетное учреждение науки «Санкт-Петербургский научно-исследовательский институт эпидемиологии и микробиологии им. Пастера» Федеральной службы по надзору в сфере защиты прав потребителей и благополучия человека</w:t>
      </w:r>
      <w:r w:rsidRPr="00640713">
        <w:rPr>
          <w:rFonts w:ascii="Times New Roman" w:hAnsi="Times New Roman" w:cs="Times New Roman"/>
          <w:sz w:val="24"/>
          <w:szCs w:val="24"/>
          <w:lang w:eastAsia="ru-RU"/>
        </w:rPr>
        <w:t>, именуемое в дальнейшем «Заказчик», в лице _______________________, действующего(ей) на основании ___________________, с одной стороны, и _______________________________</w:t>
      </w:r>
      <w:r w:rsidRPr="00640713">
        <w:rPr>
          <w:rFonts w:ascii="Times New Roman" w:hAnsi="Times New Roman" w:cs="Times New Roman"/>
          <w:b/>
          <w:sz w:val="24"/>
          <w:szCs w:val="24"/>
          <w:lang w:eastAsia="ru-RU"/>
        </w:rPr>
        <w:t>,</w:t>
      </w:r>
      <w:r w:rsidRPr="00640713">
        <w:rPr>
          <w:rFonts w:ascii="Times New Roman" w:hAnsi="Times New Roman" w:cs="Times New Roman"/>
          <w:sz w:val="24"/>
          <w:szCs w:val="24"/>
          <w:lang w:eastAsia="ru-RU"/>
        </w:rPr>
        <w:t xml:space="preserve"> именуемое в дальнейшем «Исполнитель», в лице ___________________________, действующего(ей) на основании ___________________, с другой стороны, составили настоящий Акт о нижеследующем:</w:t>
      </w:r>
    </w:p>
    <w:p w14:paraId="7B53A42E" w14:textId="77777777" w:rsidR="00594E1B" w:rsidRPr="00640713" w:rsidRDefault="00594E1B" w:rsidP="00594E1B">
      <w:pPr>
        <w:autoSpaceDE w:val="0"/>
        <w:autoSpaceDN w:val="0"/>
        <w:adjustRightInd w:val="0"/>
        <w:contextualSpacing/>
        <w:jc w:val="both"/>
        <w:rPr>
          <w:rFonts w:ascii="Times New Roman" w:hAnsi="Times New Roman" w:cs="Times New Roman"/>
          <w:sz w:val="24"/>
          <w:szCs w:val="24"/>
          <w:lang w:eastAsia="ru-RU"/>
        </w:rPr>
      </w:pPr>
    </w:p>
    <w:p w14:paraId="52CE6F06" w14:textId="37FBDB55" w:rsidR="00594E1B" w:rsidRPr="00640713" w:rsidRDefault="00594E1B" w:rsidP="00594E1B">
      <w:pPr>
        <w:autoSpaceDE w:val="0"/>
        <w:autoSpaceDN w:val="0"/>
        <w:adjustRightInd w:val="0"/>
        <w:contextualSpacing/>
        <w:jc w:val="both"/>
        <w:rPr>
          <w:rFonts w:ascii="Times New Roman" w:hAnsi="Times New Roman" w:cs="Times New Roman"/>
          <w:sz w:val="24"/>
          <w:szCs w:val="24"/>
          <w:lang w:eastAsia="ru-RU"/>
        </w:rPr>
      </w:pPr>
      <w:r w:rsidRPr="00640713">
        <w:rPr>
          <w:rFonts w:ascii="Times New Roman" w:hAnsi="Times New Roman" w:cs="Times New Roman"/>
          <w:sz w:val="24"/>
          <w:szCs w:val="24"/>
          <w:lang w:eastAsia="ru-RU"/>
        </w:rPr>
        <w:t>1. Исполнитель представил к приемке Услуги ___________________________________________ (далее – Услуги) в соответствии с условиями Контракта от «____» _______ 20__ г. № ______ (далее – Контракт).</w:t>
      </w:r>
    </w:p>
    <w:p w14:paraId="54860BD3" w14:textId="77777777" w:rsidR="00594E1B" w:rsidRPr="00640713" w:rsidRDefault="00594E1B" w:rsidP="00594E1B">
      <w:pPr>
        <w:autoSpaceDE w:val="0"/>
        <w:autoSpaceDN w:val="0"/>
        <w:adjustRightInd w:val="0"/>
        <w:contextualSpacing/>
        <w:rPr>
          <w:rFonts w:ascii="Times New Roman" w:hAnsi="Times New Roman" w:cs="Times New Roman"/>
          <w:sz w:val="24"/>
          <w:szCs w:val="24"/>
          <w:lang w:eastAsia="ru-RU"/>
        </w:rPr>
      </w:pPr>
      <w:r w:rsidRPr="00640713">
        <w:rPr>
          <w:rFonts w:ascii="Times New Roman" w:hAnsi="Times New Roman" w:cs="Times New Roman"/>
          <w:sz w:val="24"/>
          <w:szCs w:val="24"/>
          <w:lang w:eastAsia="ru-RU"/>
        </w:rPr>
        <w:t xml:space="preserve">2.  Заказчик принял/не принял </w:t>
      </w:r>
      <w:r w:rsidRPr="00640713">
        <w:rPr>
          <w:rFonts w:ascii="Times New Roman" w:hAnsi="Times New Roman" w:cs="Times New Roman"/>
          <w:i/>
          <w:iCs/>
          <w:sz w:val="24"/>
          <w:szCs w:val="24"/>
          <w:lang w:eastAsia="ru-RU"/>
        </w:rPr>
        <w:t>(выбрать нужное)</w:t>
      </w:r>
      <w:r w:rsidRPr="00640713">
        <w:rPr>
          <w:rFonts w:ascii="Times New Roman" w:hAnsi="Times New Roman" w:cs="Times New Roman"/>
          <w:sz w:val="24"/>
          <w:szCs w:val="24"/>
          <w:lang w:eastAsia="ru-RU"/>
        </w:rPr>
        <w:t xml:space="preserve"> результаты оказанных Услуг.</w:t>
      </w:r>
    </w:p>
    <w:p w14:paraId="358084E8" w14:textId="08FAE2F8" w:rsidR="00594E1B" w:rsidRPr="00640713" w:rsidRDefault="00594E1B" w:rsidP="00594E1B">
      <w:pPr>
        <w:autoSpaceDE w:val="0"/>
        <w:autoSpaceDN w:val="0"/>
        <w:adjustRightInd w:val="0"/>
        <w:contextualSpacing/>
        <w:jc w:val="both"/>
        <w:rPr>
          <w:rFonts w:ascii="Times New Roman" w:hAnsi="Times New Roman" w:cs="Times New Roman"/>
          <w:sz w:val="24"/>
          <w:szCs w:val="24"/>
          <w:lang w:eastAsia="ru-RU"/>
        </w:rPr>
      </w:pPr>
      <w:r w:rsidRPr="00640713">
        <w:rPr>
          <w:rFonts w:ascii="Times New Roman" w:hAnsi="Times New Roman" w:cs="Times New Roman"/>
          <w:sz w:val="24"/>
          <w:szCs w:val="24"/>
          <w:lang w:eastAsia="ru-RU"/>
        </w:rPr>
        <w:t xml:space="preserve">4. Качество и объем оказанных Услуг соответствует/не соответствует </w:t>
      </w:r>
      <w:r w:rsidRPr="00640713">
        <w:rPr>
          <w:rFonts w:ascii="Times New Roman" w:hAnsi="Times New Roman" w:cs="Times New Roman"/>
          <w:i/>
          <w:iCs/>
          <w:sz w:val="24"/>
          <w:szCs w:val="24"/>
          <w:lang w:eastAsia="ru-RU"/>
        </w:rPr>
        <w:t xml:space="preserve">(выбрать нужное) </w:t>
      </w:r>
      <w:r w:rsidRPr="00640713">
        <w:rPr>
          <w:rFonts w:ascii="Times New Roman" w:hAnsi="Times New Roman" w:cs="Times New Roman"/>
          <w:sz w:val="24"/>
          <w:szCs w:val="24"/>
          <w:lang w:eastAsia="ru-RU"/>
        </w:rPr>
        <w:t>требованиям Контракта. Услуги оказаны в срок/с просрочкой (</w:t>
      </w:r>
      <w:r w:rsidRPr="00640713">
        <w:rPr>
          <w:rFonts w:ascii="Times New Roman" w:hAnsi="Times New Roman" w:cs="Times New Roman"/>
          <w:i/>
          <w:iCs/>
          <w:sz w:val="24"/>
          <w:szCs w:val="24"/>
          <w:lang w:eastAsia="ru-RU"/>
        </w:rPr>
        <w:t>выбрать нужное</w:t>
      </w:r>
      <w:r w:rsidRPr="00640713">
        <w:rPr>
          <w:rFonts w:ascii="Times New Roman" w:hAnsi="Times New Roman" w:cs="Times New Roman"/>
          <w:sz w:val="24"/>
          <w:szCs w:val="24"/>
          <w:lang w:eastAsia="ru-RU"/>
        </w:rPr>
        <w:t>).</w:t>
      </w:r>
    </w:p>
    <w:p w14:paraId="1E77774C" w14:textId="77777777" w:rsidR="00594E1B" w:rsidRPr="00640713" w:rsidRDefault="00594E1B" w:rsidP="00594E1B">
      <w:pPr>
        <w:autoSpaceDE w:val="0"/>
        <w:autoSpaceDN w:val="0"/>
        <w:adjustRightInd w:val="0"/>
        <w:contextualSpacing/>
        <w:jc w:val="both"/>
        <w:rPr>
          <w:rFonts w:ascii="Times New Roman" w:hAnsi="Times New Roman" w:cs="Times New Roman"/>
          <w:sz w:val="24"/>
          <w:szCs w:val="24"/>
          <w:lang w:eastAsia="ru-RU"/>
        </w:rPr>
      </w:pPr>
      <w:r w:rsidRPr="00640713">
        <w:rPr>
          <w:rFonts w:ascii="Times New Roman" w:hAnsi="Times New Roman" w:cs="Times New Roman"/>
          <w:sz w:val="24"/>
          <w:szCs w:val="24"/>
          <w:lang w:eastAsia="ru-RU"/>
        </w:rPr>
        <w:t>5. Размер неустойки (штрафа, пени), подлежащей взысканию_____ (_______________) руб. __ коп.</w:t>
      </w:r>
    </w:p>
    <w:p w14:paraId="68286F3B" w14:textId="77777777" w:rsidR="00594E1B" w:rsidRPr="00640713" w:rsidRDefault="00594E1B" w:rsidP="00594E1B">
      <w:pPr>
        <w:autoSpaceDE w:val="0"/>
        <w:autoSpaceDN w:val="0"/>
        <w:adjustRightInd w:val="0"/>
        <w:contextualSpacing/>
        <w:jc w:val="both"/>
        <w:rPr>
          <w:rFonts w:ascii="Times New Roman" w:hAnsi="Times New Roman" w:cs="Times New Roman"/>
          <w:sz w:val="24"/>
          <w:szCs w:val="24"/>
          <w:lang w:eastAsia="ru-RU"/>
        </w:rPr>
      </w:pPr>
      <w:r w:rsidRPr="00640713">
        <w:rPr>
          <w:rFonts w:ascii="Times New Roman" w:hAnsi="Times New Roman" w:cs="Times New Roman"/>
          <w:sz w:val="24"/>
          <w:szCs w:val="24"/>
          <w:lang w:eastAsia="ru-RU"/>
        </w:rPr>
        <w:t>6. Основания применения и порядок расчета неустойки (штрафа, пени) _____________________.</w:t>
      </w:r>
    </w:p>
    <w:p w14:paraId="7240155B" w14:textId="77777777" w:rsidR="00594E1B" w:rsidRPr="00640713" w:rsidRDefault="00594E1B" w:rsidP="00594E1B">
      <w:pPr>
        <w:autoSpaceDE w:val="0"/>
        <w:autoSpaceDN w:val="0"/>
        <w:adjustRightInd w:val="0"/>
        <w:contextualSpacing/>
        <w:jc w:val="both"/>
        <w:rPr>
          <w:rFonts w:ascii="Times New Roman" w:hAnsi="Times New Roman" w:cs="Times New Roman"/>
          <w:sz w:val="24"/>
          <w:szCs w:val="24"/>
          <w:lang w:eastAsia="ru-RU"/>
        </w:rPr>
      </w:pPr>
      <w:r w:rsidRPr="00640713">
        <w:rPr>
          <w:rFonts w:ascii="Times New Roman" w:hAnsi="Times New Roman" w:cs="Times New Roman"/>
          <w:sz w:val="24"/>
          <w:szCs w:val="24"/>
          <w:lang w:eastAsia="ru-RU"/>
        </w:rPr>
        <w:t xml:space="preserve">7. Стороны имеют/не имеют </w:t>
      </w:r>
      <w:r w:rsidRPr="00640713">
        <w:rPr>
          <w:rFonts w:ascii="Times New Roman" w:hAnsi="Times New Roman" w:cs="Times New Roman"/>
          <w:i/>
          <w:iCs/>
          <w:sz w:val="24"/>
          <w:szCs w:val="24"/>
          <w:lang w:eastAsia="ru-RU"/>
        </w:rPr>
        <w:t xml:space="preserve">(выбрать нужное) </w:t>
      </w:r>
      <w:r w:rsidRPr="00640713">
        <w:rPr>
          <w:rFonts w:ascii="Times New Roman" w:hAnsi="Times New Roman" w:cs="Times New Roman"/>
          <w:sz w:val="24"/>
          <w:szCs w:val="24"/>
          <w:lang w:eastAsia="ru-RU"/>
        </w:rPr>
        <w:t>претензий друг к другу.</w:t>
      </w:r>
    </w:p>
    <w:p w14:paraId="1F80259E" w14:textId="77777777" w:rsidR="00594E1B" w:rsidRPr="00640713" w:rsidRDefault="00594E1B" w:rsidP="00594E1B">
      <w:pPr>
        <w:autoSpaceDE w:val="0"/>
        <w:autoSpaceDN w:val="0"/>
        <w:adjustRightInd w:val="0"/>
        <w:contextualSpacing/>
        <w:rPr>
          <w:rFonts w:ascii="Times New Roman" w:hAnsi="Times New Roman" w:cs="Times New Roman"/>
          <w:sz w:val="24"/>
          <w:szCs w:val="24"/>
          <w:lang w:eastAsia="ru-RU"/>
        </w:rPr>
      </w:pPr>
      <w:r w:rsidRPr="00640713">
        <w:rPr>
          <w:rFonts w:ascii="Times New Roman" w:hAnsi="Times New Roman" w:cs="Times New Roman"/>
          <w:sz w:val="24"/>
          <w:szCs w:val="24"/>
          <w:lang w:eastAsia="ru-RU"/>
        </w:rPr>
        <w:t>8. Настоящий Акт составлен в 2 (Двух) экземплярах, имеющих одинаковую юридическую силу.</w:t>
      </w:r>
    </w:p>
    <w:tbl>
      <w:tblPr>
        <w:tblW w:w="9429" w:type="dxa"/>
        <w:tblLook w:val="04A0" w:firstRow="1" w:lastRow="0" w:firstColumn="1" w:lastColumn="0" w:noHBand="0" w:noVBand="1"/>
      </w:tblPr>
      <w:tblGrid>
        <w:gridCol w:w="4714"/>
        <w:gridCol w:w="4715"/>
      </w:tblGrid>
      <w:tr w:rsidR="00594E1B" w:rsidRPr="00640713" w14:paraId="2AF88E8C" w14:textId="77777777" w:rsidTr="004A4A36">
        <w:tc>
          <w:tcPr>
            <w:tcW w:w="4714" w:type="dxa"/>
          </w:tcPr>
          <w:p w14:paraId="122FE50F" w14:textId="77777777" w:rsidR="00594E1B" w:rsidRPr="00640713" w:rsidRDefault="00594E1B" w:rsidP="004A4A36">
            <w:pPr>
              <w:rPr>
                <w:rFonts w:ascii="Times New Roman" w:hAnsi="Times New Roman" w:cs="Times New Roman"/>
                <w:b/>
                <w:sz w:val="24"/>
                <w:szCs w:val="24"/>
                <w:lang w:eastAsia="ru-RU"/>
              </w:rPr>
            </w:pPr>
          </w:p>
          <w:p w14:paraId="52732EF0" w14:textId="28FBF21B" w:rsidR="00594E1B" w:rsidRPr="00640713" w:rsidRDefault="00594E1B" w:rsidP="004A4A36">
            <w:pPr>
              <w:rPr>
                <w:rFonts w:ascii="Times New Roman" w:hAnsi="Times New Roman" w:cs="Times New Roman"/>
                <w:b/>
                <w:sz w:val="24"/>
                <w:szCs w:val="24"/>
                <w:lang w:eastAsia="ru-RU"/>
              </w:rPr>
            </w:pPr>
            <w:r w:rsidRPr="00640713">
              <w:rPr>
                <w:rFonts w:ascii="Times New Roman" w:hAnsi="Times New Roman" w:cs="Times New Roman"/>
                <w:b/>
                <w:sz w:val="24"/>
                <w:szCs w:val="24"/>
                <w:lang w:eastAsia="ru-RU"/>
              </w:rPr>
              <w:t>От Заказчика:</w:t>
            </w:r>
          </w:p>
          <w:p w14:paraId="27DC99C3" w14:textId="77777777" w:rsidR="00594E1B" w:rsidRPr="00640713" w:rsidRDefault="00594E1B" w:rsidP="004A4A36">
            <w:pPr>
              <w:rPr>
                <w:rFonts w:ascii="Times New Roman" w:hAnsi="Times New Roman" w:cs="Times New Roman"/>
                <w:sz w:val="24"/>
                <w:szCs w:val="24"/>
                <w:lang w:eastAsia="ru-RU"/>
              </w:rPr>
            </w:pPr>
            <w:r w:rsidRPr="00640713">
              <w:rPr>
                <w:rFonts w:ascii="Times New Roman" w:hAnsi="Times New Roman" w:cs="Times New Roman"/>
                <w:sz w:val="24"/>
                <w:szCs w:val="24"/>
                <w:lang w:eastAsia="ru-RU"/>
              </w:rPr>
              <w:t>_______________________________</w:t>
            </w:r>
          </w:p>
          <w:p w14:paraId="550388E2" w14:textId="77777777" w:rsidR="00594E1B" w:rsidRPr="00640713" w:rsidRDefault="00594E1B" w:rsidP="004A4A36">
            <w:pPr>
              <w:rPr>
                <w:rFonts w:ascii="Times New Roman" w:hAnsi="Times New Roman" w:cs="Times New Roman"/>
                <w:sz w:val="24"/>
                <w:szCs w:val="24"/>
                <w:lang w:eastAsia="ru-RU"/>
              </w:rPr>
            </w:pPr>
            <w:r w:rsidRPr="00640713">
              <w:rPr>
                <w:rFonts w:ascii="Times New Roman" w:hAnsi="Times New Roman" w:cs="Times New Roman"/>
                <w:sz w:val="24"/>
                <w:szCs w:val="24"/>
                <w:lang w:eastAsia="ru-RU"/>
              </w:rPr>
              <w:t>М.П.</w:t>
            </w:r>
          </w:p>
        </w:tc>
        <w:tc>
          <w:tcPr>
            <w:tcW w:w="4715" w:type="dxa"/>
          </w:tcPr>
          <w:p w14:paraId="03A7250A" w14:textId="77777777" w:rsidR="00594E1B" w:rsidRPr="00640713" w:rsidRDefault="00594E1B" w:rsidP="004A4A36">
            <w:pPr>
              <w:jc w:val="both"/>
              <w:rPr>
                <w:rFonts w:ascii="Times New Roman" w:hAnsi="Times New Roman" w:cs="Times New Roman"/>
                <w:b/>
                <w:sz w:val="24"/>
                <w:szCs w:val="24"/>
                <w:lang w:eastAsia="ru-RU"/>
              </w:rPr>
            </w:pPr>
          </w:p>
          <w:p w14:paraId="3E44A96E" w14:textId="2F5FCD67" w:rsidR="00594E1B" w:rsidRPr="00640713" w:rsidRDefault="00594E1B" w:rsidP="004A4A36">
            <w:pPr>
              <w:jc w:val="both"/>
              <w:rPr>
                <w:rFonts w:ascii="Times New Roman" w:hAnsi="Times New Roman" w:cs="Times New Roman"/>
                <w:b/>
                <w:sz w:val="24"/>
                <w:szCs w:val="24"/>
                <w:lang w:eastAsia="ru-RU"/>
              </w:rPr>
            </w:pPr>
            <w:r w:rsidRPr="00640713">
              <w:rPr>
                <w:rFonts w:ascii="Times New Roman" w:hAnsi="Times New Roman" w:cs="Times New Roman"/>
                <w:b/>
                <w:sz w:val="24"/>
                <w:szCs w:val="24"/>
                <w:lang w:eastAsia="ru-RU"/>
              </w:rPr>
              <w:t xml:space="preserve">От Исполнителя:  </w:t>
            </w:r>
          </w:p>
          <w:p w14:paraId="6B24AEA9" w14:textId="77777777" w:rsidR="00594E1B" w:rsidRPr="00640713" w:rsidRDefault="00594E1B" w:rsidP="004A4A36">
            <w:pPr>
              <w:jc w:val="both"/>
              <w:rPr>
                <w:rFonts w:ascii="Times New Roman" w:hAnsi="Times New Roman" w:cs="Times New Roman"/>
                <w:sz w:val="24"/>
                <w:szCs w:val="24"/>
                <w:lang w:eastAsia="ru-RU"/>
              </w:rPr>
            </w:pPr>
            <w:r w:rsidRPr="00640713">
              <w:rPr>
                <w:rFonts w:ascii="Times New Roman" w:hAnsi="Times New Roman" w:cs="Times New Roman"/>
                <w:sz w:val="24"/>
                <w:szCs w:val="24"/>
                <w:lang w:eastAsia="ru-RU"/>
              </w:rPr>
              <w:t>_____________________________</w:t>
            </w:r>
          </w:p>
          <w:p w14:paraId="794D7118" w14:textId="77777777" w:rsidR="00594E1B" w:rsidRPr="00640713" w:rsidRDefault="00594E1B" w:rsidP="004A4A36">
            <w:pPr>
              <w:jc w:val="both"/>
              <w:rPr>
                <w:rFonts w:ascii="Times New Roman" w:hAnsi="Times New Roman" w:cs="Times New Roman"/>
                <w:sz w:val="24"/>
                <w:szCs w:val="24"/>
                <w:lang w:eastAsia="ru-RU"/>
              </w:rPr>
            </w:pPr>
            <w:r w:rsidRPr="00640713">
              <w:rPr>
                <w:rFonts w:ascii="Times New Roman" w:hAnsi="Times New Roman" w:cs="Times New Roman"/>
                <w:sz w:val="24"/>
                <w:szCs w:val="24"/>
                <w:lang w:eastAsia="ru-RU"/>
              </w:rPr>
              <w:t>М.П.</w:t>
            </w:r>
          </w:p>
        </w:tc>
      </w:tr>
    </w:tbl>
    <w:p w14:paraId="77F59144" w14:textId="77777777" w:rsidR="00594E1B" w:rsidRPr="00640713" w:rsidRDefault="00594E1B" w:rsidP="00594E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912" w:type="dxa"/>
        <w:jc w:val="center"/>
        <w:tblLayout w:type="fixed"/>
        <w:tblLook w:val="0000" w:firstRow="0" w:lastRow="0" w:firstColumn="0" w:lastColumn="0" w:noHBand="0" w:noVBand="0"/>
      </w:tblPr>
      <w:tblGrid>
        <w:gridCol w:w="5245"/>
        <w:gridCol w:w="4667"/>
      </w:tblGrid>
      <w:tr w:rsidR="00594E1B" w:rsidRPr="00640713" w14:paraId="54D476D7" w14:textId="77777777" w:rsidTr="00EA0D3F">
        <w:trPr>
          <w:trHeight w:val="68"/>
          <w:jc w:val="center"/>
        </w:trPr>
        <w:tc>
          <w:tcPr>
            <w:tcW w:w="9912" w:type="dxa"/>
            <w:gridSpan w:val="2"/>
            <w:vAlign w:val="center"/>
          </w:tcPr>
          <w:p w14:paraId="5DFE9712" w14:textId="77777777" w:rsidR="00594E1B" w:rsidRDefault="00594E1B" w:rsidP="00594E1B">
            <w:pPr>
              <w:pStyle w:val="af2"/>
              <w:jc w:val="center"/>
              <w:rPr>
                <w:rFonts w:ascii="Times New Roman" w:hAnsi="Times New Roman" w:cs="Times New Roman"/>
                <w:b/>
                <w:i/>
                <w:sz w:val="24"/>
                <w:szCs w:val="24"/>
                <w:u w:val="single"/>
              </w:rPr>
            </w:pPr>
            <w:r w:rsidRPr="00640713">
              <w:rPr>
                <w:rFonts w:ascii="Times New Roman" w:hAnsi="Times New Roman" w:cs="Times New Roman"/>
                <w:b/>
                <w:i/>
                <w:sz w:val="24"/>
                <w:szCs w:val="24"/>
                <w:u w:val="single"/>
              </w:rPr>
              <w:t>Форма акта согласована:</w:t>
            </w:r>
          </w:p>
          <w:p w14:paraId="40F54D75" w14:textId="77777777" w:rsidR="00CE45C2" w:rsidRPr="00640713" w:rsidRDefault="00CE45C2" w:rsidP="00594E1B">
            <w:pPr>
              <w:pStyle w:val="af2"/>
              <w:jc w:val="center"/>
              <w:rPr>
                <w:rFonts w:ascii="Times New Roman" w:hAnsi="Times New Roman" w:cs="Times New Roman"/>
                <w:b/>
                <w:i/>
                <w:sz w:val="24"/>
                <w:szCs w:val="24"/>
                <w:u w:val="single"/>
              </w:rPr>
            </w:pPr>
          </w:p>
          <w:p w14:paraId="252CC103" w14:textId="77777777" w:rsidR="00CE45C2" w:rsidRPr="00DE4697" w:rsidRDefault="00CE45C2" w:rsidP="00CE45C2">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455479E1" w14:textId="37735131" w:rsidR="00594E1B" w:rsidRPr="00640713" w:rsidRDefault="00594E1B" w:rsidP="00594E1B">
            <w:pPr>
              <w:pStyle w:val="af2"/>
              <w:jc w:val="center"/>
              <w:rPr>
                <w:rFonts w:ascii="Times New Roman" w:eastAsia="Times New Roman" w:hAnsi="Times New Roman" w:cs="Times New Roman"/>
                <w:b/>
                <w:sz w:val="24"/>
                <w:szCs w:val="24"/>
                <w:u w:val="single"/>
                <w:lang w:eastAsia="ru-RU"/>
              </w:rPr>
            </w:pPr>
          </w:p>
        </w:tc>
      </w:tr>
      <w:tr w:rsidR="00591FA3" w:rsidRPr="00640713" w14:paraId="734ED837" w14:textId="77777777" w:rsidTr="00594E1B">
        <w:trPr>
          <w:trHeight w:val="1259"/>
          <w:jc w:val="center"/>
        </w:trPr>
        <w:tc>
          <w:tcPr>
            <w:tcW w:w="5245" w:type="dxa"/>
          </w:tcPr>
          <w:p w14:paraId="7168950C" w14:textId="12A13CDE" w:rsidR="00357E58" w:rsidRPr="00640713" w:rsidRDefault="00357E58" w:rsidP="009C5DBA">
            <w:pPr>
              <w:spacing w:after="0" w:line="240" w:lineRule="auto"/>
              <w:rPr>
                <w:rFonts w:ascii="Times New Roman" w:hAnsi="Times New Roman" w:cs="Times New Roman"/>
                <w:bCs/>
                <w:sz w:val="24"/>
                <w:szCs w:val="24"/>
              </w:rPr>
            </w:pPr>
          </w:p>
        </w:tc>
        <w:tc>
          <w:tcPr>
            <w:tcW w:w="4667" w:type="dxa"/>
          </w:tcPr>
          <w:p w14:paraId="4BCC2FB4" w14:textId="30157AD2" w:rsidR="00357E58" w:rsidRPr="00640713" w:rsidRDefault="00357E58" w:rsidP="0037323B">
            <w:pPr>
              <w:spacing w:after="0" w:line="240" w:lineRule="auto"/>
              <w:rPr>
                <w:rFonts w:ascii="Times New Roman" w:hAnsi="Times New Roman" w:cs="Times New Roman"/>
                <w:bCs/>
                <w:sz w:val="24"/>
                <w:szCs w:val="24"/>
              </w:rPr>
            </w:pPr>
          </w:p>
        </w:tc>
      </w:tr>
    </w:tbl>
    <w:p w14:paraId="1B086264" w14:textId="0AF67851" w:rsidR="006241BD" w:rsidRPr="00640713" w:rsidRDefault="00594E1B" w:rsidP="0040245A">
      <w:pPr>
        <w:spacing w:after="0" w:line="240" w:lineRule="auto"/>
        <w:ind w:left="567" w:firstLine="142"/>
        <w:rPr>
          <w:rFonts w:ascii="Times New Roman" w:hAnsi="Times New Roman" w:cs="Times New Roman"/>
          <w:sz w:val="24"/>
          <w:szCs w:val="24"/>
        </w:rPr>
      </w:pPr>
      <w:r w:rsidRPr="00640713">
        <w:rPr>
          <w:rFonts w:ascii="Times New Roman" w:eastAsia="Times New Roman" w:hAnsi="Times New Roman" w:cs="Times New Roman"/>
          <w:sz w:val="24"/>
          <w:szCs w:val="24"/>
          <w:lang w:eastAsia="ru-RU"/>
        </w:rPr>
        <w:t>\</w:t>
      </w:r>
    </w:p>
    <w:p w14:paraId="72E657F6" w14:textId="77777777" w:rsidR="00640713" w:rsidRPr="00640713" w:rsidRDefault="00640713">
      <w:pPr>
        <w:spacing w:after="0" w:line="240" w:lineRule="auto"/>
        <w:ind w:left="567" w:firstLine="142"/>
        <w:rPr>
          <w:rFonts w:ascii="Times New Roman" w:hAnsi="Times New Roman" w:cs="Times New Roman"/>
          <w:sz w:val="24"/>
          <w:szCs w:val="24"/>
        </w:rPr>
      </w:pPr>
    </w:p>
    <w:sectPr w:rsidR="00640713" w:rsidRPr="00640713" w:rsidSect="00804826">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8AE18" w14:textId="77777777" w:rsidR="003F6488" w:rsidRDefault="003F6488" w:rsidP="00DD717F">
      <w:pPr>
        <w:spacing w:after="0" w:line="240" w:lineRule="auto"/>
      </w:pPr>
      <w:r>
        <w:separator/>
      </w:r>
    </w:p>
  </w:endnote>
  <w:endnote w:type="continuationSeparator" w:id="0">
    <w:p w14:paraId="3F6EF1B5" w14:textId="77777777" w:rsidR="003F6488" w:rsidRDefault="003F6488" w:rsidP="00DD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roid 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325680"/>
      <w:docPartObj>
        <w:docPartGallery w:val="Page Numbers (Bottom of Page)"/>
        <w:docPartUnique/>
      </w:docPartObj>
    </w:sdtPr>
    <w:sdtEndPr/>
    <w:sdtContent>
      <w:p w14:paraId="344E2922" w14:textId="671E9A8E" w:rsidR="00FC711F" w:rsidRDefault="00FC711F">
        <w:pPr>
          <w:pStyle w:val="af5"/>
          <w:jc w:val="right"/>
        </w:pPr>
        <w:r>
          <w:fldChar w:fldCharType="begin"/>
        </w:r>
        <w:r>
          <w:instrText>PAGE   \* MERGEFORMAT</w:instrText>
        </w:r>
        <w:r>
          <w:fldChar w:fldCharType="separate"/>
        </w:r>
        <w:r w:rsidR="0091580A">
          <w:rPr>
            <w:noProof/>
          </w:rPr>
          <w:t>14</w:t>
        </w:r>
        <w:r>
          <w:fldChar w:fldCharType="end"/>
        </w:r>
      </w:p>
    </w:sdtContent>
  </w:sdt>
  <w:p w14:paraId="173D0337" w14:textId="77777777" w:rsidR="00FC711F" w:rsidRDefault="00FC711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9DB09" w14:textId="77777777" w:rsidR="003F6488" w:rsidRDefault="003F6488" w:rsidP="00DD717F">
      <w:pPr>
        <w:spacing w:after="0" w:line="240" w:lineRule="auto"/>
      </w:pPr>
      <w:r>
        <w:separator/>
      </w:r>
    </w:p>
  </w:footnote>
  <w:footnote w:type="continuationSeparator" w:id="0">
    <w:p w14:paraId="082EB4A0" w14:textId="77777777" w:rsidR="003F6488" w:rsidRDefault="003F6488" w:rsidP="00DD7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5A2570A"/>
    <w:lvl w:ilvl="0">
      <w:start w:val="1"/>
      <w:numFmt w:val="decimal"/>
      <w:pStyle w:val="1"/>
      <w:lvlText w:val="%1. "/>
      <w:lvlJc w:val="left"/>
      <w:pPr>
        <w:tabs>
          <w:tab w:val="num" w:pos="3054"/>
        </w:tabs>
        <w:ind w:left="3054" w:hanging="360"/>
      </w:pPr>
      <w:rPr>
        <w:rFonts w:ascii="Times New Roman" w:hAnsi="Times New Roman" w:cs="Times New Roman" w:hint="default"/>
        <w:b/>
        <w:bCs/>
        <w:sz w:val="20"/>
        <w:szCs w:val="20"/>
      </w:rPr>
    </w:lvl>
    <w:lvl w:ilvl="1">
      <w:start w:val="1"/>
      <w:numFmt w:val="decimal"/>
      <w:pStyle w:val="11"/>
      <w:lvlText w:val="%1.%2."/>
      <w:lvlJc w:val="left"/>
      <w:pPr>
        <w:tabs>
          <w:tab w:val="num" w:pos="-65"/>
        </w:tabs>
        <w:ind w:left="-65"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
      <w:lvlText w:val="%1.%2.%3."/>
      <w:lvlJc w:val="left"/>
      <w:pPr>
        <w:tabs>
          <w:tab w:val="num" w:pos="1015"/>
        </w:tabs>
        <w:ind w:left="1015"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 %1.%2.%3.%4 "/>
      <w:lvlJc w:val="left"/>
      <w:pPr>
        <w:tabs>
          <w:tab w:val="num" w:pos="1375"/>
        </w:tabs>
        <w:ind w:left="1375"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 %1.%2.%3.%4.%5 "/>
      <w:lvlJc w:val="left"/>
      <w:pPr>
        <w:tabs>
          <w:tab w:val="num" w:pos="1735"/>
        </w:tabs>
        <w:ind w:left="1735" w:hanging="360"/>
      </w:pPr>
      <w:rPr>
        <w:rFonts w:hint="default"/>
      </w:rPr>
    </w:lvl>
    <w:lvl w:ilvl="5">
      <w:start w:val="1"/>
      <w:numFmt w:val="decimal"/>
      <w:lvlText w:val=" %1.%2.%3.%4.%5.%6 "/>
      <w:lvlJc w:val="left"/>
      <w:pPr>
        <w:tabs>
          <w:tab w:val="num" w:pos="2095"/>
        </w:tabs>
        <w:ind w:left="2095" w:hanging="360"/>
      </w:pPr>
      <w:rPr>
        <w:rFonts w:hint="default"/>
      </w:rPr>
    </w:lvl>
    <w:lvl w:ilvl="6">
      <w:start w:val="1"/>
      <w:numFmt w:val="decimal"/>
      <w:lvlText w:val=" %1.%2.%3.%4.%5.%6.%7 "/>
      <w:lvlJc w:val="left"/>
      <w:pPr>
        <w:tabs>
          <w:tab w:val="num" w:pos="2455"/>
        </w:tabs>
        <w:ind w:left="2455" w:hanging="360"/>
      </w:pPr>
      <w:rPr>
        <w:rFonts w:hint="default"/>
      </w:rPr>
    </w:lvl>
    <w:lvl w:ilvl="7">
      <w:start w:val="1"/>
      <w:numFmt w:val="decimal"/>
      <w:lvlText w:val=" %1.%2.%3.%4.%5.%6.%7.%8 "/>
      <w:lvlJc w:val="left"/>
      <w:pPr>
        <w:tabs>
          <w:tab w:val="num" w:pos="2815"/>
        </w:tabs>
        <w:ind w:left="2815" w:hanging="360"/>
      </w:pPr>
      <w:rPr>
        <w:rFonts w:hint="default"/>
      </w:rPr>
    </w:lvl>
    <w:lvl w:ilvl="8">
      <w:start w:val="1"/>
      <w:numFmt w:val="decimal"/>
      <w:lvlText w:val=" %1.%2.%3.%4.%5.%6.%7.%8.%9 "/>
      <w:lvlJc w:val="left"/>
      <w:pPr>
        <w:tabs>
          <w:tab w:val="num" w:pos="3175"/>
        </w:tabs>
        <w:ind w:left="3175" w:hanging="360"/>
      </w:pPr>
      <w:rPr>
        <w:rFonts w:hint="default"/>
      </w:rPr>
    </w:lvl>
  </w:abstractNum>
  <w:abstractNum w:abstractNumId="1" w15:restartNumberingAfterBreak="0">
    <w:nsid w:val="0F97528A"/>
    <w:multiLevelType w:val="multilevel"/>
    <w:tmpl w:val="A1CA4994"/>
    <w:lvl w:ilvl="0">
      <w:start w:val="1"/>
      <w:numFmt w:val="decimal"/>
      <w:lvlText w:val="%1."/>
      <w:lvlJc w:val="left"/>
      <w:pPr>
        <w:ind w:left="4188" w:hanging="360"/>
      </w:pPr>
      <w:rPr>
        <w:rFonts w:hint="default"/>
      </w:rPr>
    </w:lvl>
    <w:lvl w:ilvl="1">
      <w:start w:val="1"/>
      <w:numFmt w:val="decimal"/>
      <w:lvlText w:val="%1.%2."/>
      <w:lvlJc w:val="left"/>
      <w:pPr>
        <w:ind w:left="10001" w:hanging="36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6612" w:hanging="1080"/>
      </w:pPr>
      <w:rPr>
        <w:rFonts w:hint="default"/>
      </w:rPr>
    </w:lvl>
    <w:lvl w:ilvl="5">
      <w:start w:val="1"/>
      <w:numFmt w:val="decimal"/>
      <w:lvlText w:val="%1.%2.%3.%4.%5.%6."/>
      <w:lvlJc w:val="left"/>
      <w:pPr>
        <w:ind w:left="7038"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250" w:hanging="1440"/>
      </w:pPr>
      <w:rPr>
        <w:rFonts w:hint="default"/>
      </w:rPr>
    </w:lvl>
    <w:lvl w:ilvl="8">
      <w:start w:val="1"/>
      <w:numFmt w:val="decimal"/>
      <w:lvlText w:val="%1.%2.%3.%4.%5.%6.%7.%8.%9."/>
      <w:lvlJc w:val="left"/>
      <w:pPr>
        <w:ind w:left="9036" w:hanging="1800"/>
      </w:pPr>
      <w:rPr>
        <w:rFonts w:hint="default"/>
      </w:rPr>
    </w:lvl>
  </w:abstractNum>
  <w:abstractNum w:abstractNumId="2" w15:restartNumberingAfterBreak="0">
    <w:nsid w:val="131F467A"/>
    <w:multiLevelType w:val="multilevel"/>
    <w:tmpl w:val="EA4E4946"/>
    <w:lvl w:ilvl="0">
      <w:start w:val="4"/>
      <w:numFmt w:val="decimal"/>
      <w:lvlText w:val="%1."/>
      <w:lvlJc w:val="left"/>
      <w:pPr>
        <w:ind w:left="435" w:hanging="435"/>
      </w:pPr>
      <w:rPr>
        <w:rFonts w:hint="default"/>
      </w:rPr>
    </w:lvl>
    <w:lvl w:ilvl="1">
      <w:start w:val="10"/>
      <w:numFmt w:val="decimal"/>
      <w:lvlText w:val="%1.%2."/>
      <w:lvlJc w:val="left"/>
      <w:pPr>
        <w:ind w:left="10076" w:hanging="435"/>
      </w:pPr>
      <w:rPr>
        <w:rFonts w:hint="default"/>
      </w:rPr>
    </w:lvl>
    <w:lvl w:ilvl="2">
      <w:start w:val="1"/>
      <w:numFmt w:val="decimal"/>
      <w:lvlText w:val="%1.%2.%3."/>
      <w:lvlJc w:val="left"/>
      <w:pPr>
        <w:ind w:left="20002" w:hanging="720"/>
      </w:pPr>
      <w:rPr>
        <w:rFonts w:hint="default"/>
      </w:rPr>
    </w:lvl>
    <w:lvl w:ilvl="3">
      <w:start w:val="1"/>
      <w:numFmt w:val="decimal"/>
      <w:lvlText w:val="%1.%2.%3.%4."/>
      <w:lvlJc w:val="left"/>
      <w:pPr>
        <w:ind w:left="29643" w:hanging="720"/>
      </w:pPr>
      <w:rPr>
        <w:rFonts w:hint="default"/>
      </w:rPr>
    </w:lvl>
    <w:lvl w:ilvl="4">
      <w:start w:val="1"/>
      <w:numFmt w:val="decimal"/>
      <w:lvlText w:val="%1.%2.%3.%4.%5."/>
      <w:lvlJc w:val="left"/>
      <w:pPr>
        <w:ind w:left="-25892" w:hanging="1080"/>
      </w:pPr>
      <w:rPr>
        <w:rFonts w:hint="default"/>
      </w:rPr>
    </w:lvl>
    <w:lvl w:ilvl="5">
      <w:start w:val="1"/>
      <w:numFmt w:val="decimal"/>
      <w:lvlText w:val="%1.%2.%3.%4.%5.%6."/>
      <w:lvlJc w:val="left"/>
      <w:pPr>
        <w:ind w:left="-16251" w:hanging="1080"/>
      </w:pPr>
      <w:rPr>
        <w:rFonts w:hint="default"/>
      </w:rPr>
    </w:lvl>
    <w:lvl w:ilvl="6">
      <w:start w:val="1"/>
      <w:numFmt w:val="decimal"/>
      <w:lvlText w:val="%1.%2.%3.%4.%5.%6.%7."/>
      <w:lvlJc w:val="left"/>
      <w:pPr>
        <w:ind w:left="-6250" w:hanging="1440"/>
      </w:pPr>
      <w:rPr>
        <w:rFonts w:hint="default"/>
      </w:rPr>
    </w:lvl>
    <w:lvl w:ilvl="7">
      <w:start w:val="1"/>
      <w:numFmt w:val="decimal"/>
      <w:lvlText w:val="%1.%2.%3.%4.%5.%6.%7.%8."/>
      <w:lvlJc w:val="left"/>
      <w:pPr>
        <w:ind w:left="3391" w:hanging="1440"/>
      </w:pPr>
      <w:rPr>
        <w:rFonts w:hint="default"/>
      </w:rPr>
    </w:lvl>
    <w:lvl w:ilvl="8">
      <w:start w:val="1"/>
      <w:numFmt w:val="decimal"/>
      <w:lvlText w:val="%1.%2.%3.%4.%5.%6.%7.%8.%9."/>
      <w:lvlJc w:val="left"/>
      <w:pPr>
        <w:ind w:left="13392" w:hanging="1800"/>
      </w:pPr>
      <w:rPr>
        <w:rFonts w:hint="default"/>
      </w:rPr>
    </w:lvl>
  </w:abstractNum>
  <w:abstractNum w:abstractNumId="3" w15:restartNumberingAfterBreak="0">
    <w:nsid w:val="18145CE4"/>
    <w:multiLevelType w:val="multilevel"/>
    <w:tmpl w:val="9CD8AE9A"/>
    <w:lvl w:ilvl="0">
      <w:start w:val="8"/>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D92260B"/>
    <w:multiLevelType w:val="multilevel"/>
    <w:tmpl w:val="7818CDBE"/>
    <w:lvl w:ilvl="0">
      <w:start w:val="11"/>
      <w:numFmt w:val="decimal"/>
      <w:lvlText w:val="%1."/>
      <w:lvlJc w:val="left"/>
      <w:pPr>
        <w:ind w:left="435" w:hanging="435"/>
      </w:pPr>
      <w:rPr>
        <w:rFonts w:hint="default"/>
      </w:rPr>
    </w:lvl>
    <w:lvl w:ilvl="1">
      <w:start w:val="1"/>
      <w:numFmt w:val="decimal"/>
      <w:lvlText w:val="%1.%2."/>
      <w:lvlJc w:val="left"/>
      <w:pPr>
        <w:ind w:left="880" w:hanging="435"/>
      </w:pPr>
      <w:rPr>
        <w:rFonts w:hint="default"/>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24503872"/>
    <w:multiLevelType w:val="multilevel"/>
    <w:tmpl w:val="BB32E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965A1"/>
    <w:multiLevelType w:val="multilevel"/>
    <w:tmpl w:val="5CFCBDFE"/>
    <w:lvl w:ilvl="0">
      <w:start w:val="10"/>
      <w:numFmt w:val="decimal"/>
      <w:lvlText w:val="%1."/>
      <w:lvlJc w:val="left"/>
      <w:pPr>
        <w:ind w:left="540" w:hanging="540"/>
      </w:pPr>
      <w:rPr>
        <w:rFonts w:hint="default"/>
      </w:rPr>
    </w:lvl>
    <w:lvl w:ilvl="1">
      <w:start w:val="10"/>
      <w:numFmt w:val="decimal"/>
      <w:lvlText w:val="%1.%2."/>
      <w:lvlJc w:val="left"/>
      <w:pPr>
        <w:ind w:left="985" w:hanging="540"/>
      </w:pPr>
      <w:rPr>
        <w:rFonts w:hint="default"/>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8" w15:restartNumberingAfterBreak="0">
    <w:nsid w:val="3BB72D27"/>
    <w:multiLevelType w:val="multilevel"/>
    <w:tmpl w:val="CC14B996"/>
    <w:lvl w:ilvl="0">
      <w:start w:val="1"/>
      <w:numFmt w:val="decimal"/>
      <w:lvlText w:val="10.%1"/>
      <w:lvlJc w:val="left"/>
      <w:pPr>
        <w:ind w:left="3561"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 w15:restartNumberingAfterBreak="0">
    <w:nsid w:val="3C4F5CE4"/>
    <w:multiLevelType w:val="multilevel"/>
    <w:tmpl w:val="CBFC2C60"/>
    <w:lvl w:ilvl="0">
      <w:start w:val="10"/>
      <w:numFmt w:val="decimal"/>
      <w:lvlText w:val="%1."/>
      <w:lvlJc w:val="left"/>
      <w:pPr>
        <w:ind w:left="444" w:hanging="444"/>
      </w:pPr>
    </w:lvl>
    <w:lvl w:ilvl="1">
      <w:start w:val="3"/>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E5270B2"/>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E5631E"/>
    <w:multiLevelType w:val="multilevel"/>
    <w:tmpl w:val="991EA75A"/>
    <w:lvl w:ilvl="0">
      <w:start w:val="10"/>
      <w:numFmt w:val="decimal"/>
      <w:lvlText w:val="%1."/>
      <w:lvlJc w:val="left"/>
      <w:pPr>
        <w:ind w:left="480" w:hanging="480"/>
      </w:pPr>
    </w:lvl>
    <w:lvl w:ilvl="1">
      <w:start w:val="7"/>
      <w:numFmt w:val="decimal"/>
      <w:lvlText w:val="%1.%2."/>
      <w:lvlJc w:val="left"/>
      <w:pPr>
        <w:ind w:left="924" w:hanging="479"/>
      </w:pPr>
    </w:lvl>
    <w:lvl w:ilvl="2">
      <w:start w:val="1"/>
      <w:numFmt w:val="decimal"/>
      <w:lvlText w:val="%1.%2.%3."/>
      <w:lvlJc w:val="left"/>
      <w:pPr>
        <w:ind w:left="1608" w:hanging="719"/>
      </w:pPr>
    </w:lvl>
    <w:lvl w:ilvl="3">
      <w:start w:val="1"/>
      <w:numFmt w:val="decimal"/>
      <w:lvlText w:val="%1.%2.%3.%4."/>
      <w:lvlJc w:val="left"/>
      <w:pPr>
        <w:ind w:left="2052" w:hanging="720"/>
      </w:pPr>
    </w:lvl>
    <w:lvl w:ilvl="4">
      <w:start w:val="1"/>
      <w:numFmt w:val="decimal"/>
      <w:lvlText w:val="%1.%2.%3.%4.%5."/>
      <w:lvlJc w:val="left"/>
      <w:pPr>
        <w:ind w:left="2856" w:hanging="1079"/>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799"/>
      </w:pPr>
    </w:lvl>
  </w:abstractNum>
  <w:abstractNum w:abstractNumId="12" w15:restartNumberingAfterBreak="0">
    <w:nsid w:val="76CA669F"/>
    <w:multiLevelType w:val="multilevel"/>
    <w:tmpl w:val="67E089AA"/>
    <w:lvl w:ilvl="0">
      <w:start w:val="13"/>
      <w:numFmt w:val="decimal"/>
      <w:lvlText w:val="%1."/>
      <w:lvlJc w:val="left"/>
      <w:pPr>
        <w:ind w:left="764" w:hanging="480"/>
      </w:pPr>
      <w:rPr>
        <w:rFonts w:hint="default"/>
      </w:rPr>
    </w:lvl>
    <w:lvl w:ilvl="1">
      <w:start w:val="1"/>
      <w:numFmt w:val="decimal"/>
      <w:lvlText w:val="%1.%2."/>
      <w:lvlJc w:val="left"/>
      <w:pPr>
        <w:ind w:left="1048" w:hanging="48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10"/>
  </w:num>
  <w:num w:numId="3">
    <w:abstractNumId w:val="0"/>
  </w:num>
  <w:num w:numId="4">
    <w:abstractNumId w:val="5"/>
  </w:num>
  <w:num w:numId="5">
    <w:abstractNumId w:val="1"/>
  </w:num>
  <w:num w:numId="6">
    <w:abstractNumId w:val="12"/>
  </w:num>
  <w:num w:numId="7">
    <w:abstractNumId w:val="8"/>
  </w:num>
  <w:num w:numId="8">
    <w:abstractNumId w:val="9"/>
  </w:num>
  <w:num w:numId="9">
    <w:abstractNumId w:val="11"/>
  </w:num>
  <w:num w:numId="10">
    <w:abstractNumId w:val="3"/>
  </w:num>
  <w:num w:numId="11">
    <w:abstractNumId w:val="7"/>
  </w:num>
  <w:num w:numId="12">
    <w:abstractNumId w:val="4"/>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7F"/>
    <w:rsid w:val="00001C47"/>
    <w:rsid w:val="00002453"/>
    <w:rsid w:val="0000317E"/>
    <w:rsid w:val="000056C7"/>
    <w:rsid w:val="0001398D"/>
    <w:rsid w:val="00016396"/>
    <w:rsid w:val="00021A7E"/>
    <w:rsid w:val="000229BD"/>
    <w:rsid w:val="00024B07"/>
    <w:rsid w:val="00025C76"/>
    <w:rsid w:val="00033118"/>
    <w:rsid w:val="00036B8C"/>
    <w:rsid w:val="00040141"/>
    <w:rsid w:val="000401AE"/>
    <w:rsid w:val="0004605B"/>
    <w:rsid w:val="00050A3F"/>
    <w:rsid w:val="000549CF"/>
    <w:rsid w:val="00055529"/>
    <w:rsid w:val="00060621"/>
    <w:rsid w:val="00062FAF"/>
    <w:rsid w:val="000679EB"/>
    <w:rsid w:val="00067C5A"/>
    <w:rsid w:val="00067ECA"/>
    <w:rsid w:val="00071C72"/>
    <w:rsid w:val="00075F93"/>
    <w:rsid w:val="0007617E"/>
    <w:rsid w:val="00083DE6"/>
    <w:rsid w:val="00083EB9"/>
    <w:rsid w:val="00085EFD"/>
    <w:rsid w:val="00091981"/>
    <w:rsid w:val="00093411"/>
    <w:rsid w:val="00094BF0"/>
    <w:rsid w:val="00094E8E"/>
    <w:rsid w:val="00097830"/>
    <w:rsid w:val="00097EFE"/>
    <w:rsid w:val="000A2D63"/>
    <w:rsid w:val="000A4730"/>
    <w:rsid w:val="000A67C0"/>
    <w:rsid w:val="000B3859"/>
    <w:rsid w:val="000B4D54"/>
    <w:rsid w:val="000B5E5D"/>
    <w:rsid w:val="000B6297"/>
    <w:rsid w:val="000B6F72"/>
    <w:rsid w:val="000C1219"/>
    <w:rsid w:val="000C1966"/>
    <w:rsid w:val="000C3553"/>
    <w:rsid w:val="000C679E"/>
    <w:rsid w:val="000D0FDA"/>
    <w:rsid w:val="000D249A"/>
    <w:rsid w:val="000D31DF"/>
    <w:rsid w:val="000D45A2"/>
    <w:rsid w:val="000D4C0F"/>
    <w:rsid w:val="000D5B6D"/>
    <w:rsid w:val="000D61FA"/>
    <w:rsid w:val="000D63AC"/>
    <w:rsid w:val="000D763F"/>
    <w:rsid w:val="000E193A"/>
    <w:rsid w:val="000E31B5"/>
    <w:rsid w:val="000E3842"/>
    <w:rsid w:val="000E3BFA"/>
    <w:rsid w:val="000E4238"/>
    <w:rsid w:val="000E703E"/>
    <w:rsid w:val="000F36AA"/>
    <w:rsid w:val="000F4152"/>
    <w:rsid w:val="000F4CDC"/>
    <w:rsid w:val="000F5D70"/>
    <w:rsid w:val="0010094E"/>
    <w:rsid w:val="00101F07"/>
    <w:rsid w:val="00103DA8"/>
    <w:rsid w:val="00106BB9"/>
    <w:rsid w:val="00111570"/>
    <w:rsid w:val="001126D1"/>
    <w:rsid w:val="00113B1E"/>
    <w:rsid w:val="00114212"/>
    <w:rsid w:val="00116642"/>
    <w:rsid w:val="00117DDF"/>
    <w:rsid w:val="00121F7F"/>
    <w:rsid w:val="001240F0"/>
    <w:rsid w:val="00124321"/>
    <w:rsid w:val="00124BD9"/>
    <w:rsid w:val="001262EC"/>
    <w:rsid w:val="00126AAC"/>
    <w:rsid w:val="00127156"/>
    <w:rsid w:val="00127B48"/>
    <w:rsid w:val="001300AF"/>
    <w:rsid w:val="00137812"/>
    <w:rsid w:val="001421E8"/>
    <w:rsid w:val="00143503"/>
    <w:rsid w:val="00144481"/>
    <w:rsid w:val="00146E60"/>
    <w:rsid w:val="001478BB"/>
    <w:rsid w:val="001479E7"/>
    <w:rsid w:val="001529D7"/>
    <w:rsid w:val="0015358F"/>
    <w:rsid w:val="00160BB9"/>
    <w:rsid w:val="00163D9F"/>
    <w:rsid w:val="0016532A"/>
    <w:rsid w:val="00165400"/>
    <w:rsid w:val="00170A02"/>
    <w:rsid w:val="0017239F"/>
    <w:rsid w:val="00182A15"/>
    <w:rsid w:val="00184029"/>
    <w:rsid w:val="001940A3"/>
    <w:rsid w:val="00196552"/>
    <w:rsid w:val="001A3FE9"/>
    <w:rsid w:val="001A4015"/>
    <w:rsid w:val="001A5EE9"/>
    <w:rsid w:val="001B29B5"/>
    <w:rsid w:val="001B63BC"/>
    <w:rsid w:val="001B768F"/>
    <w:rsid w:val="001C04D0"/>
    <w:rsid w:val="001C1224"/>
    <w:rsid w:val="001C265C"/>
    <w:rsid w:val="001C2BD0"/>
    <w:rsid w:val="001C4ABD"/>
    <w:rsid w:val="001C76F6"/>
    <w:rsid w:val="001D18CB"/>
    <w:rsid w:val="001D20B1"/>
    <w:rsid w:val="001D2EA6"/>
    <w:rsid w:val="001D33D4"/>
    <w:rsid w:val="001D3CBF"/>
    <w:rsid w:val="001D52FC"/>
    <w:rsid w:val="001D580C"/>
    <w:rsid w:val="001D63A4"/>
    <w:rsid w:val="001D7F54"/>
    <w:rsid w:val="001E1BE6"/>
    <w:rsid w:val="001E2871"/>
    <w:rsid w:val="001E4538"/>
    <w:rsid w:val="001E48CC"/>
    <w:rsid w:val="001E6205"/>
    <w:rsid w:val="001E6EF5"/>
    <w:rsid w:val="001F0DDB"/>
    <w:rsid w:val="001F19F1"/>
    <w:rsid w:val="001F2DF1"/>
    <w:rsid w:val="001F7760"/>
    <w:rsid w:val="00200F72"/>
    <w:rsid w:val="00203325"/>
    <w:rsid w:val="00203E38"/>
    <w:rsid w:val="00212A7C"/>
    <w:rsid w:val="002141B9"/>
    <w:rsid w:val="00221CF9"/>
    <w:rsid w:val="002235FF"/>
    <w:rsid w:val="00223F65"/>
    <w:rsid w:val="00225525"/>
    <w:rsid w:val="00230D01"/>
    <w:rsid w:val="00233554"/>
    <w:rsid w:val="002338AE"/>
    <w:rsid w:val="00235AE8"/>
    <w:rsid w:val="0023603B"/>
    <w:rsid w:val="002373FE"/>
    <w:rsid w:val="00242836"/>
    <w:rsid w:val="0024442B"/>
    <w:rsid w:val="0024671B"/>
    <w:rsid w:val="00247618"/>
    <w:rsid w:val="002522FC"/>
    <w:rsid w:val="00253DBA"/>
    <w:rsid w:val="00254F52"/>
    <w:rsid w:val="00255AC3"/>
    <w:rsid w:val="00255F68"/>
    <w:rsid w:val="0025649C"/>
    <w:rsid w:val="00260E37"/>
    <w:rsid w:val="00261646"/>
    <w:rsid w:val="00264D93"/>
    <w:rsid w:val="00266723"/>
    <w:rsid w:val="00266E8C"/>
    <w:rsid w:val="0026755C"/>
    <w:rsid w:val="002701B0"/>
    <w:rsid w:val="0027549E"/>
    <w:rsid w:val="00275C39"/>
    <w:rsid w:val="002773A0"/>
    <w:rsid w:val="00277771"/>
    <w:rsid w:val="00282136"/>
    <w:rsid w:val="00286017"/>
    <w:rsid w:val="00291E6B"/>
    <w:rsid w:val="00293EB8"/>
    <w:rsid w:val="002A293F"/>
    <w:rsid w:val="002A3D81"/>
    <w:rsid w:val="002A7286"/>
    <w:rsid w:val="002A7845"/>
    <w:rsid w:val="002B0BB1"/>
    <w:rsid w:val="002B6B0D"/>
    <w:rsid w:val="002B70C7"/>
    <w:rsid w:val="002B7CEE"/>
    <w:rsid w:val="002C0EB1"/>
    <w:rsid w:val="002C4F9E"/>
    <w:rsid w:val="002C5049"/>
    <w:rsid w:val="002C6792"/>
    <w:rsid w:val="002C67CA"/>
    <w:rsid w:val="002C7589"/>
    <w:rsid w:val="002D09F6"/>
    <w:rsid w:val="002D23E7"/>
    <w:rsid w:val="002D2D88"/>
    <w:rsid w:val="002D37BB"/>
    <w:rsid w:val="002D4E84"/>
    <w:rsid w:val="002D5D8F"/>
    <w:rsid w:val="002E0E78"/>
    <w:rsid w:val="002E2A70"/>
    <w:rsid w:val="002F07E1"/>
    <w:rsid w:val="002F0A6B"/>
    <w:rsid w:val="002F0C3B"/>
    <w:rsid w:val="002F4C83"/>
    <w:rsid w:val="00300AB2"/>
    <w:rsid w:val="003023D4"/>
    <w:rsid w:val="003040D7"/>
    <w:rsid w:val="003069C3"/>
    <w:rsid w:val="0031228F"/>
    <w:rsid w:val="00313BF3"/>
    <w:rsid w:val="00315A9C"/>
    <w:rsid w:val="003165AB"/>
    <w:rsid w:val="00323344"/>
    <w:rsid w:val="0032344E"/>
    <w:rsid w:val="00324351"/>
    <w:rsid w:val="003249E5"/>
    <w:rsid w:val="0032517F"/>
    <w:rsid w:val="0032599F"/>
    <w:rsid w:val="0032673F"/>
    <w:rsid w:val="00326D1C"/>
    <w:rsid w:val="00332543"/>
    <w:rsid w:val="00332805"/>
    <w:rsid w:val="00332FE3"/>
    <w:rsid w:val="003340AE"/>
    <w:rsid w:val="003362D1"/>
    <w:rsid w:val="0034284F"/>
    <w:rsid w:val="00342F10"/>
    <w:rsid w:val="00345DF0"/>
    <w:rsid w:val="0034722B"/>
    <w:rsid w:val="003524BB"/>
    <w:rsid w:val="00353A94"/>
    <w:rsid w:val="00354E6E"/>
    <w:rsid w:val="00357E58"/>
    <w:rsid w:val="00366885"/>
    <w:rsid w:val="00367423"/>
    <w:rsid w:val="003703C8"/>
    <w:rsid w:val="00372DBA"/>
    <w:rsid w:val="0037323B"/>
    <w:rsid w:val="00375F49"/>
    <w:rsid w:val="00376336"/>
    <w:rsid w:val="003830CF"/>
    <w:rsid w:val="00384629"/>
    <w:rsid w:val="0038587F"/>
    <w:rsid w:val="00386364"/>
    <w:rsid w:val="00386405"/>
    <w:rsid w:val="003952E3"/>
    <w:rsid w:val="003A2466"/>
    <w:rsid w:val="003A5745"/>
    <w:rsid w:val="003A6C3A"/>
    <w:rsid w:val="003A7BF1"/>
    <w:rsid w:val="003A7E5E"/>
    <w:rsid w:val="003B01E4"/>
    <w:rsid w:val="003B2B82"/>
    <w:rsid w:val="003B2BCE"/>
    <w:rsid w:val="003B30C6"/>
    <w:rsid w:val="003B36CF"/>
    <w:rsid w:val="003B389F"/>
    <w:rsid w:val="003B7C21"/>
    <w:rsid w:val="003C00AE"/>
    <w:rsid w:val="003C0783"/>
    <w:rsid w:val="003C2284"/>
    <w:rsid w:val="003C24C8"/>
    <w:rsid w:val="003C34ED"/>
    <w:rsid w:val="003C5C88"/>
    <w:rsid w:val="003D0747"/>
    <w:rsid w:val="003D153D"/>
    <w:rsid w:val="003D3325"/>
    <w:rsid w:val="003D353A"/>
    <w:rsid w:val="003E1032"/>
    <w:rsid w:val="003E1878"/>
    <w:rsid w:val="003E28B1"/>
    <w:rsid w:val="003E4064"/>
    <w:rsid w:val="003E5023"/>
    <w:rsid w:val="003E7993"/>
    <w:rsid w:val="003F0974"/>
    <w:rsid w:val="003F1DDD"/>
    <w:rsid w:val="003F3ED0"/>
    <w:rsid w:val="003F5370"/>
    <w:rsid w:val="003F6488"/>
    <w:rsid w:val="003F6512"/>
    <w:rsid w:val="003F658F"/>
    <w:rsid w:val="003F665F"/>
    <w:rsid w:val="003F727F"/>
    <w:rsid w:val="00400ACC"/>
    <w:rsid w:val="00401385"/>
    <w:rsid w:val="0040245A"/>
    <w:rsid w:val="004033C3"/>
    <w:rsid w:val="00407839"/>
    <w:rsid w:val="0040790C"/>
    <w:rsid w:val="00411F65"/>
    <w:rsid w:val="00413C3B"/>
    <w:rsid w:val="00416358"/>
    <w:rsid w:val="0041753C"/>
    <w:rsid w:val="004206C0"/>
    <w:rsid w:val="00421811"/>
    <w:rsid w:val="004219FE"/>
    <w:rsid w:val="00423B72"/>
    <w:rsid w:val="0042570C"/>
    <w:rsid w:val="0042784A"/>
    <w:rsid w:val="00431955"/>
    <w:rsid w:val="0043258A"/>
    <w:rsid w:val="004345F7"/>
    <w:rsid w:val="00434E3C"/>
    <w:rsid w:val="00435956"/>
    <w:rsid w:val="00443068"/>
    <w:rsid w:val="0044333D"/>
    <w:rsid w:val="00443533"/>
    <w:rsid w:val="00451693"/>
    <w:rsid w:val="00454472"/>
    <w:rsid w:val="00454B56"/>
    <w:rsid w:val="004552F6"/>
    <w:rsid w:val="004567F3"/>
    <w:rsid w:val="00460A80"/>
    <w:rsid w:val="004623E0"/>
    <w:rsid w:val="00467E0B"/>
    <w:rsid w:val="00470CF7"/>
    <w:rsid w:val="0047280C"/>
    <w:rsid w:val="00473C28"/>
    <w:rsid w:val="00481603"/>
    <w:rsid w:val="004838C1"/>
    <w:rsid w:val="004843F5"/>
    <w:rsid w:val="004851BB"/>
    <w:rsid w:val="00493189"/>
    <w:rsid w:val="00493856"/>
    <w:rsid w:val="00493931"/>
    <w:rsid w:val="00495682"/>
    <w:rsid w:val="004A0227"/>
    <w:rsid w:val="004A0A39"/>
    <w:rsid w:val="004A28E8"/>
    <w:rsid w:val="004A31C9"/>
    <w:rsid w:val="004A3B84"/>
    <w:rsid w:val="004A58F1"/>
    <w:rsid w:val="004A5CFD"/>
    <w:rsid w:val="004A6255"/>
    <w:rsid w:val="004A6DC2"/>
    <w:rsid w:val="004A7223"/>
    <w:rsid w:val="004B6790"/>
    <w:rsid w:val="004B79E2"/>
    <w:rsid w:val="004B7E4E"/>
    <w:rsid w:val="004C1554"/>
    <w:rsid w:val="004C285E"/>
    <w:rsid w:val="004C2F3A"/>
    <w:rsid w:val="004C42EF"/>
    <w:rsid w:val="004C482C"/>
    <w:rsid w:val="004C6523"/>
    <w:rsid w:val="004C730E"/>
    <w:rsid w:val="004E1494"/>
    <w:rsid w:val="004E1AF9"/>
    <w:rsid w:val="004E2255"/>
    <w:rsid w:val="004E32D6"/>
    <w:rsid w:val="004F2CEA"/>
    <w:rsid w:val="005017B5"/>
    <w:rsid w:val="0050599C"/>
    <w:rsid w:val="005115C7"/>
    <w:rsid w:val="00513060"/>
    <w:rsid w:val="00513260"/>
    <w:rsid w:val="00513378"/>
    <w:rsid w:val="005171C7"/>
    <w:rsid w:val="005226CE"/>
    <w:rsid w:val="00524427"/>
    <w:rsid w:val="005253C1"/>
    <w:rsid w:val="005352CA"/>
    <w:rsid w:val="00536E12"/>
    <w:rsid w:val="005416AD"/>
    <w:rsid w:val="0054351E"/>
    <w:rsid w:val="00545C3B"/>
    <w:rsid w:val="00547DD5"/>
    <w:rsid w:val="0055049B"/>
    <w:rsid w:val="00550799"/>
    <w:rsid w:val="00550A2D"/>
    <w:rsid w:val="005559C5"/>
    <w:rsid w:val="0056026C"/>
    <w:rsid w:val="005643E2"/>
    <w:rsid w:val="00571464"/>
    <w:rsid w:val="00575998"/>
    <w:rsid w:val="00583147"/>
    <w:rsid w:val="0059018D"/>
    <w:rsid w:val="00591A79"/>
    <w:rsid w:val="00591FA3"/>
    <w:rsid w:val="00593345"/>
    <w:rsid w:val="00594E1B"/>
    <w:rsid w:val="00595AEC"/>
    <w:rsid w:val="005963A5"/>
    <w:rsid w:val="00596BF9"/>
    <w:rsid w:val="005972F3"/>
    <w:rsid w:val="005977C8"/>
    <w:rsid w:val="005A0382"/>
    <w:rsid w:val="005A163C"/>
    <w:rsid w:val="005A1893"/>
    <w:rsid w:val="005A351F"/>
    <w:rsid w:val="005A3858"/>
    <w:rsid w:val="005A49BD"/>
    <w:rsid w:val="005A4E4B"/>
    <w:rsid w:val="005A627C"/>
    <w:rsid w:val="005A7150"/>
    <w:rsid w:val="005B0B38"/>
    <w:rsid w:val="005B3630"/>
    <w:rsid w:val="005B3E9D"/>
    <w:rsid w:val="005B6F77"/>
    <w:rsid w:val="005C0DA4"/>
    <w:rsid w:val="005C23BD"/>
    <w:rsid w:val="005C3845"/>
    <w:rsid w:val="005C727D"/>
    <w:rsid w:val="005C7711"/>
    <w:rsid w:val="005C77C6"/>
    <w:rsid w:val="005D0613"/>
    <w:rsid w:val="005D2D1D"/>
    <w:rsid w:val="005D7535"/>
    <w:rsid w:val="005E0845"/>
    <w:rsid w:val="005E201C"/>
    <w:rsid w:val="005E3335"/>
    <w:rsid w:val="005E54DE"/>
    <w:rsid w:val="005E6082"/>
    <w:rsid w:val="005F2C2D"/>
    <w:rsid w:val="005F3B28"/>
    <w:rsid w:val="005F460E"/>
    <w:rsid w:val="005F5A4D"/>
    <w:rsid w:val="005F7A20"/>
    <w:rsid w:val="005F7C21"/>
    <w:rsid w:val="00601919"/>
    <w:rsid w:val="00604D72"/>
    <w:rsid w:val="00604FF6"/>
    <w:rsid w:val="00611E3D"/>
    <w:rsid w:val="00614899"/>
    <w:rsid w:val="006150B9"/>
    <w:rsid w:val="00615108"/>
    <w:rsid w:val="00620FB6"/>
    <w:rsid w:val="00621B3B"/>
    <w:rsid w:val="006241BD"/>
    <w:rsid w:val="00626464"/>
    <w:rsid w:val="00626F94"/>
    <w:rsid w:val="006270BD"/>
    <w:rsid w:val="00630233"/>
    <w:rsid w:val="006305FE"/>
    <w:rsid w:val="00632272"/>
    <w:rsid w:val="00632F7E"/>
    <w:rsid w:val="00633C27"/>
    <w:rsid w:val="006351AD"/>
    <w:rsid w:val="00637C5E"/>
    <w:rsid w:val="00637CD5"/>
    <w:rsid w:val="00640713"/>
    <w:rsid w:val="006416CA"/>
    <w:rsid w:val="0064344D"/>
    <w:rsid w:val="00645D16"/>
    <w:rsid w:val="006462A2"/>
    <w:rsid w:val="0065295E"/>
    <w:rsid w:val="00653590"/>
    <w:rsid w:val="00655727"/>
    <w:rsid w:val="00655FC0"/>
    <w:rsid w:val="00656BA9"/>
    <w:rsid w:val="00657829"/>
    <w:rsid w:val="0065799B"/>
    <w:rsid w:val="00660D02"/>
    <w:rsid w:val="00661A64"/>
    <w:rsid w:val="0066368E"/>
    <w:rsid w:val="006648D1"/>
    <w:rsid w:val="006652AA"/>
    <w:rsid w:val="00666DB2"/>
    <w:rsid w:val="00666E20"/>
    <w:rsid w:val="00667B39"/>
    <w:rsid w:val="00673DA6"/>
    <w:rsid w:val="006740BE"/>
    <w:rsid w:val="00677AB9"/>
    <w:rsid w:val="00680D40"/>
    <w:rsid w:val="00690398"/>
    <w:rsid w:val="006905EA"/>
    <w:rsid w:val="00690D31"/>
    <w:rsid w:val="00694F83"/>
    <w:rsid w:val="00695F94"/>
    <w:rsid w:val="006A2080"/>
    <w:rsid w:val="006A2AC0"/>
    <w:rsid w:val="006A3CED"/>
    <w:rsid w:val="006A48C5"/>
    <w:rsid w:val="006A56DD"/>
    <w:rsid w:val="006B62B1"/>
    <w:rsid w:val="006C2911"/>
    <w:rsid w:val="006C4723"/>
    <w:rsid w:val="006C50B7"/>
    <w:rsid w:val="006D07BD"/>
    <w:rsid w:val="006D0C69"/>
    <w:rsid w:val="006D53B1"/>
    <w:rsid w:val="006D6235"/>
    <w:rsid w:val="006D645C"/>
    <w:rsid w:val="006E22F8"/>
    <w:rsid w:val="006E324F"/>
    <w:rsid w:val="006E4472"/>
    <w:rsid w:val="006E49D3"/>
    <w:rsid w:val="006E4CE6"/>
    <w:rsid w:val="006E7DA5"/>
    <w:rsid w:val="006F2F85"/>
    <w:rsid w:val="006F3C58"/>
    <w:rsid w:val="006F4E6A"/>
    <w:rsid w:val="007029D4"/>
    <w:rsid w:val="00704029"/>
    <w:rsid w:val="00705E90"/>
    <w:rsid w:val="00717E2B"/>
    <w:rsid w:val="00721E2E"/>
    <w:rsid w:val="00722D03"/>
    <w:rsid w:val="007231F9"/>
    <w:rsid w:val="0072513E"/>
    <w:rsid w:val="00730D3E"/>
    <w:rsid w:val="0073223D"/>
    <w:rsid w:val="00734CC3"/>
    <w:rsid w:val="0073596E"/>
    <w:rsid w:val="0074138E"/>
    <w:rsid w:val="0074164D"/>
    <w:rsid w:val="00745D0D"/>
    <w:rsid w:val="00751570"/>
    <w:rsid w:val="007524DF"/>
    <w:rsid w:val="007540B4"/>
    <w:rsid w:val="007564E4"/>
    <w:rsid w:val="0075732F"/>
    <w:rsid w:val="00762F8A"/>
    <w:rsid w:val="00763B3F"/>
    <w:rsid w:val="00764179"/>
    <w:rsid w:val="00767642"/>
    <w:rsid w:val="00773738"/>
    <w:rsid w:val="00774C9D"/>
    <w:rsid w:val="00775E35"/>
    <w:rsid w:val="0078036E"/>
    <w:rsid w:val="00781059"/>
    <w:rsid w:val="00785B29"/>
    <w:rsid w:val="00787F39"/>
    <w:rsid w:val="00791EF7"/>
    <w:rsid w:val="007936C3"/>
    <w:rsid w:val="007A0609"/>
    <w:rsid w:val="007A0BD3"/>
    <w:rsid w:val="007A4449"/>
    <w:rsid w:val="007A745E"/>
    <w:rsid w:val="007B0623"/>
    <w:rsid w:val="007B1BFE"/>
    <w:rsid w:val="007B217D"/>
    <w:rsid w:val="007B387A"/>
    <w:rsid w:val="007B732D"/>
    <w:rsid w:val="007C4EB2"/>
    <w:rsid w:val="007D2DAA"/>
    <w:rsid w:val="007D36B8"/>
    <w:rsid w:val="007D3F02"/>
    <w:rsid w:val="007D49A5"/>
    <w:rsid w:val="007D523F"/>
    <w:rsid w:val="007D6AB1"/>
    <w:rsid w:val="007E0B3A"/>
    <w:rsid w:val="007F0511"/>
    <w:rsid w:val="007F0C17"/>
    <w:rsid w:val="007F2F53"/>
    <w:rsid w:val="007F6F41"/>
    <w:rsid w:val="008009E8"/>
    <w:rsid w:val="00803E7A"/>
    <w:rsid w:val="00804826"/>
    <w:rsid w:val="00805972"/>
    <w:rsid w:val="008100DD"/>
    <w:rsid w:val="00810B77"/>
    <w:rsid w:val="00816C0B"/>
    <w:rsid w:val="00820A3C"/>
    <w:rsid w:val="00821377"/>
    <w:rsid w:val="00821AD2"/>
    <w:rsid w:val="008222CB"/>
    <w:rsid w:val="00824158"/>
    <w:rsid w:val="00826310"/>
    <w:rsid w:val="00831AA6"/>
    <w:rsid w:val="0083247D"/>
    <w:rsid w:val="00833D0C"/>
    <w:rsid w:val="0083448C"/>
    <w:rsid w:val="0083604A"/>
    <w:rsid w:val="00840DAD"/>
    <w:rsid w:val="00842A3F"/>
    <w:rsid w:val="00843F09"/>
    <w:rsid w:val="0084414E"/>
    <w:rsid w:val="0085031A"/>
    <w:rsid w:val="008567A2"/>
    <w:rsid w:val="00856AC2"/>
    <w:rsid w:val="008662EC"/>
    <w:rsid w:val="00866BDE"/>
    <w:rsid w:val="00867629"/>
    <w:rsid w:val="00867A35"/>
    <w:rsid w:val="0087147C"/>
    <w:rsid w:val="008725DF"/>
    <w:rsid w:val="00872A33"/>
    <w:rsid w:val="00877257"/>
    <w:rsid w:val="00880D1F"/>
    <w:rsid w:val="0088387C"/>
    <w:rsid w:val="00890B59"/>
    <w:rsid w:val="00891AA8"/>
    <w:rsid w:val="00893501"/>
    <w:rsid w:val="008939B7"/>
    <w:rsid w:val="00894EC2"/>
    <w:rsid w:val="008972AE"/>
    <w:rsid w:val="00897905"/>
    <w:rsid w:val="008B1065"/>
    <w:rsid w:val="008B297B"/>
    <w:rsid w:val="008B53E9"/>
    <w:rsid w:val="008C32AF"/>
    <w:rsid w:val="008C4305"/>
    <w:rsid w:val="008C4EAF"/>
    <w:rsid w:val="008C7AA6"/>
    <w:rsid w:val="008D159F"/>
    <w:rsid w:val="008D16DB"/>
    <w:rsid w:val="008E1EFC"/>
    <w:rsid w:val="008E40A5"/>
    <w:rsid w:val="008E68AB"/>
    <w:rsid w:val="008F259B"/>
    <w:rsid w:val="008F5B89"/>
    <w:rsid w:val="008F6BB2"/>
    <w:rsid w:val="008F70DB"/>
    <w:rsid w:val="008F7C06"/>
    <w:rsid w:val="009037A3"/>
    <w:rsid w:val="00904DE4"/>
    <w:rsid w:val="0090501E"/>
    <w:rsid w:val="009058EB"/>
    <w:rsid w:val="009126B3"/>
    <w:rsid w:val="00914A17"/>
    <w:rsid w:val="0091580A"/>
    <w:rsid w:val="00915BEE"/>
    <w:rsid w:val="009168FB"/>
    <w:rsid w:val="00917747"/>
    <w:rsid w:val="00920051"/>
    <w:rsid w:val="00920ED4"/>
    <w:rsid w:val="00925D66"/>
    <w:rsid w:val="00932690"/>
    <w:rsid w:val="00932E6D"/>
    <w:rsid w:val="0093600B"/>
    <w:rsid w:val="00937F82"/>
    <w:rsid w:val="00942A9B"/>
    <w:rsid w:val="009452F7"/>
    <w:rsid w:val="00946674"/>
    <w:rsid w:val="00950AB4"/>
    <w:rsid w:val="00950EDB"/>
    <w:rsid w:val="00951FCF"/>
    <w:rsid w:val="009550CB"/>
    <w:rsid w:val="00956114"/>
    <w:rsid w:val="009604A4"/>
    <w:rsid w:val="00962994"/>
    <w:rsid w:val="00963E5A"/>
    <w:rsid w:val="00966FA6"/>
    <w:rsid w:val="00970324"/>
    <w:rsid w:val="009729B6"/>
    <w:rsid w:val="009749B1"/>
    <w:rsid w:val="00977041"/>
    <w:rsid w:val="009808DE"/>
    <w:rsid w:val="00981D53"/>
    <w:rsid w:val="009824E1"/>
    <w:rsid w:val="009835E8"/>
    <w:rsid w:val="009838F0"/>
    <w:rsid w:val="00985352"/>
    <w:rsid w:val="009859A4"/>
    <w:rsid w:val="0098735E"/>
    <w:rsid w:val="009879E9"/>
    <w:rsid w:val="009973C2"/>
    <w:rsid w:val="00997EA0"/>
    <w:rsid w:val="009A1F4F"/>
    <w:rsid w:val="009A2BFB"/>
    <w:rsid w:val="009B2DDF"/>
    <w:rsid w:val="009B45BB"/>
    <w:rsid w:val="009B7E06"/>
    <w:rsid w:val="009C0223"/>
    <w:rsid w:val="009C0251"/>
    <w:rsid w:val="009C4524"/>
    <w:rsid w:val="009C5DBA"/>
    <w:rsid w:val="009D003A"/>
    <w:rsid w:val="009D1A17"/>
    <w:rsid w:val="009D2425"/>
    <w:rsid w:val="009D60CB"/>
    <w:rsid w:val="009D6AFD"/>
    <w:rsid w:val="009D7EA9"/>
    <w:rsid w:val="009E1304"/>
    <w:rsid w:val="009F0230"/>
    <w:rsid w:val="009F1F72"/>
    <w:rsid w:val="009F3F3A"/>
    <w:rsid w:val="009F5C55"/>
    <w:rsid w:val="009F63C8"/>
    <w:rsid w:val="009F7DC1"/>
    <w:rsid w:val="00A03410"/>
    <w:rsid w:val="00A03C2A"/>
    <w:rsid w:val="00A04AB7"/>
    <w:rsid w:val="00A07751"/>
    <w:rsid w:val="00A07822"/>
    <w:rsid w:val="00A11A12"/>
    <w:rsid w:val="00A139AE"/>
    <w:rsid w:val="00A158EE"/>
    <w:rsid w:val="00A16146"/>
    <w:rsid w:val="00A16AC2"/>
    <w:rsid w:val="00A2131C"/>
    <w:rsid w:val="00A2218A"/>
    <w:rsid w:val="00A24FE8"/>
    <w:rsid w:val="00A251FE"/>
    <w:rsid w:val="00A253A2"/>
    <w:rsid w:val="00A255DA"/>
    <w:rsid w:val="00A2749A"/>
    <w:rsid w:val="00A3371C"/>
    <w:rsid w:val="00A33CC4"/>
    <w:rsid w:val="00A34C2F"/>
    <w:rsid w:val="00A36D1B"/>
    <w:rsid w:val="00A37AA8"/>
    <w:rsid w:val="00A43900"/>
    <w:rsid w:val="00A50325"/>
    <w:rsid w:val="00A5151D"/>
    <w:rsid w:val="00A51DB2"/>
    <w:rsid w:val="00A5467C"/>
    <w:rsid w:val="00A602BC"/>
    <w:rsid w:val="00A6448A"/>
    <w:rsid w:val="00A644BF"/>
    <w:rsid w:val="00A676AD"/>
    <w:rsid w:val="00A678FA"/>
    <w:rsid w:val="00A67F61"/>
    <w:rsid w:val="00A70CE6"/>
    <w:rsid w:val="00A71057"/>
    <w:rsid w:val="00A74556"/>
    <w:rsid w:val="00A840DD"/>
    <w:rsid w:val="00A84C44"/>
    <w:rsid w:val="00A870A7"/>
    <w:rsid w:val="00A93602"/>
    <w:rsid w:val="00A955D8"/>
    <w:rsid w:val="00A95D8C"/>
    <w:rsid w:val="00A96F2B"/>
    <w:rsid w:val="00AA03AA"/>
    <w:rsid w:val="00AA1DEE"/>
    <w:rsid w:val="00AA3459"/>
    <w:rsid w:val="00AA3841"/>
    <w:rsid w:val="00AA4E15"/>
    <w:rsid w:val="00AB150A"/>
    <w:rsid w:val="00AB167B"/>
    <w:rsid w:val="00AB1770"/>
    <w:rsid w:val="00AB1DE4"/>
    <w:rsid w:val="00AC121A"/>
    <w:rsid w:val="00AC3725"/>
    <w:rsid w:val="00AD1007"/>
    <w:rsid w:val="00AD50EE"/>
    <w:rsid w:val="00AD78DE"/>
    <w:rsid w:val="00AD7D91"/>
    <w:rsid w:val="00AE5605"/>
    <w:rsid w:val="00AE627C"/>
    <w:rsid w:val="00AF03BA"/>
    <w:rsid w:val="00AF05A5"/>
    <w:rsid w:val="00AF13A8"/>
    <w:rsid w:val="00AF1EFE"/>
    <w:rsid w:val="00AF39B0"/>
    <w:rsid w:val="00AF7B77"/>
    <w:rsid w:val="00AF7D12"/>
    <w:rsid w:val="00B00403"/>
    <w:rsid w:val="00B01DA0"/>
    <w:rsid w:val="00B06EE7"/>
    <w:rsid w:val="00B1043A"/>
    <w:rsid w:val="00B113EE"/>
    <w:rsid w:val="00B11DFB"/>
    <w:rsid w:val="00B123F1"/>
    <w:rsid w:val="00B12A59"/>
    <w:rsid w:val="00B13204"/>
    <w:rsid w:val="00B14A74"/>
    <w:rsid w:val="00B155C1"/>
    <w:rsid w:val="00B16367"/>
    <w:rsid w:val="00B163B0"/>
    <w:rsid w:val="00B177E9"/>
    <w:rsid w:val="00B249CE"/>
    <w:rsid w:val="00B270A3"/>
    <w:rsid w:val="00B31099"/>
    <w:rsid w:val="00B3116B"/>
    <w:rsid w:val="00B31A61"/>
    <w:rsid w:val="00B37ED2"/>
    <w:rsid w:val="00B43C08"/>
    <w:rsid w:val="00B509FE"/>
    <w:rsid w:val="00B50CCA"/>
    <w:rsid w:val="00B51A63"/>
    <w:rsid w:val="00B52661"/>
    <w:rsid w:val="00B53694"/>
    <w:rsid w:val="00B55FC7"/>
    <w:rsid w:val="00B56495"/>
    <w:rsid w:val="00B61BB6"/>
    <w:rsid w:val="00B61E03"/>
    <w:rsid w:val="00B62BBA"/>
    <w:rsid w:val="00B67EE3"/>
    <w:rsid w:val="00B71E35"/>
    <w:rsid w:val="00B749E1"/>
    <w:rsid w:val="00B75397"/>
    <w:rsid w:val="00B761A0"/>
    <w:rsid w:val="00B801BB"/>
    <w:rsid w:val="00B83CAF"/>
    <w:rsid w:val="00B87D92"/>
    <w:rsid w:val="00B946FA"/>
    <w:rsid w:val="00B95F29"/>
    <w:rsid w:val="00B974E9"/>
    <w:rsid w:val="00BA6C8C"/>
    <w:rsid w:val="00BC51C4"/>
    <w:rsid w:val="00BC7D63"/>
    <w:rsid w:val="00BD01A6"/>
    <w:rsid w:val="00BD0748"/>
    <w:rsid w:val="00BD0D5C"/>
    <w:rsid w:val="00BD2C6D"/>
    <w:rsid w:val="00BD32DE"/>
    <w:rsid w:val="00BD368D"/>
    <w:rsid w:val="00BD41DF"/>
    <w:rsid w:val="00BD45D1"/>
    <w:rsid w:val="00BD53EB"/>
    <w:rsid w:val="00BD6EA4"/>
    <w:rsid w:val="00BE259D"/>
    <w:rsid w:val="00BE4100"/>
    <w:rsid w:val="00BE4AFD"/>
    <w:rsid w:val="00BE4E51"/>
    <w:rsid w:val="00BF022C"/>
    <w:rsid w:val="00BF1667"/>
    <w:rsid w:val="00BF2217"/>
    <w:rsid w:val="00BF6C08"/>
    <w:rsid w:val="00BF7EAC"/>
    <w:rsid w:val="00C0081F"/>
    <w:rsid w:val="00C0308C"/>
    <w:rsid w:val="00C05BB1"/>
    <w:rsid w:val="00C06C5A"/>
    <w:rsid w:val="00C07E15"/>
    <w:rsid w:val="00C10A1A"/>
    <w:rsid w:val="00C14CC6"/>
    <w:rsid w:val="00C17688"/>
    <w:rsid w:val="00C244C5"/>
    <w:rsid w:val="00C25812"/>
    <w:rsid w:val="00C261AE"/>
    <w:rsid w:val="00C457F7"/>
    <w:rsid w:val="00C45B99"/>
    <w:rsid w:val="00C462F5"/>
    <w:rsid w:val="00C47ABE"/>
    <w:rsid w:val="00C511F1"/>
    <w:rsid w:val="00C52418"/>
    <w:rsid w:val="00C53B90"/>
    <w:rsid w:val="00C616BC"/>
    <w:rsid w:val="00C61A36"/>
    <w:rsid w:val="00C624D0"/>
    <w:rsid w:val="00C62908"/>
    <w:rsid w:val="00C62A23"/>
    <w:rsid w:val="00C63C5D"/>
    <w:rsid w:val="00C70DF0"/>
    <w:rsid w:val="00C70FB1"/>
    <w:rsid w:val="00C73888"/>
    <w:rsid w:val="00C73FDB"/>
    <w:rsid w:val="00C76F82"/>
    <w:rsid w:val="00C815F6"/>
    <w:rsid w:val="00C8199D"/>
    <w:rsid w:val="00C82745"/>
    <w:rsid w:val="00C836B8"/>
    <w:rsid w:val="00C83927"/>
    <w:rsid w:val="00C83E18"/>
    <w:rsid w:val="00C9061A"/>
    <w:rsid w:val="00C909E0"/>
    <w:rsid w:val="00C9371F"/>
    <w:rsid w:val="00C94E3F"/>
    <w:rsid w:val="00C9790C"/>
    <w:rsid w:val="00CA05D5"/>
    <w:rsid w:val="00CA28D2"/>
    <w:rsid w:val="00CA51C0"/>
    <w:rsid w:val="00CA59BD"/>
    <w:rsid w:val="00CA799D"/>
    <w:rsid w:val="00CB0EA1"/>
    <w:rsid w:val="00CB4497"/>
    <w:rsid w:val="00CB4ED4"/>
    <w:rsid w:val="00CB5366"/>
    <w:rsid w:val="00CB58F6"/>
    <w:rsid w:val="00CB6022"/>
    <w:rsid w:val="00CC1288"/>
    <w:rsid w:val="00CC1814"/>
    <w:rsid w:val="00CC1DD4"/>
    <w:rsid w:val="00CC73FD"/>
    <w:rsid w:val="00CD0AB9"/>
    <w:rsid w:val="00CD1B94"/>
    <w:rsid w:val="00CD1DBC"/>
    <w:rsid w:val="00CD3491"/>
    <w:rsid w:val="00CD6550"/>
    <w:rsid w:val="00CE00F1"/>
    <w:rsid w:val="00CE0F62"/>
    <w:rsid w:val="00CE3F16"/>
    <w:rsid w:val="00CE45C2"/>
    <w:rsid w:val="00CF132A"/>
    <w:rsid w:val="00CF497B"/>
    <w:rsid w:val="00CF6BDF"/>
    <w:rsid w:val="00CF74DA"/>
    <w:rsid w:val="00D035EC"/>
    <w:rsid w:val="00D04E68"/>
    <w:rsid w:val="00D05022"/>
    <w:rsid w:val="00D05326"/>
    <w:rsid w:val="00D06C41"/>
    <w:rsid w:val="00D10AAA"/>
    <w:rsid w:val="00D10BA0"/>
    <w:rsid w:val="00D10CA4"/>
    <w:rsid w:val="00D116AF"/>
    <w:rsid w:val="00D12B83"/>
    <w:rsid w:val="00D1399D"/>
    <w:rsid w:val="00D15943"/>
    <w:rsid w:val="00D17E33"/>
    <w:rsid w:val="00D227B4"/>
    <w:rsid w:val="00D25372"/>
    <w:rsid w:val="00D2695B"/>
    <w:rsid w:val="00D31D66"/>
    <w:rsid w:val="00D329B6"/>
    <w:rsid w:val="00D340B5"/>
    <w:rsid w:val="00D34CB6"/>
    <w:rsid w:val="00D3683D"/>
    <w:rsid w:val="00D37738"/>
    <w:rsid w:val="00D4055E"/>
    <w:rsid w:val="00D419B9"/>
    <w:rsid w:val="00D421D7"/>
    <w:rsid w:val="00D44569"/>
    <w:rsid w:val="00D46FAC"/>
    <w:rsid w:val="00D512FD"/>
    <w:rsid w:val="00D518CD"/>
    <w:rsid w:val="00D530D8"/>
    <w:rsid w:val="00D556B1"/>
    <w:rsid w:val="00D5604F"/>
    <w:rsid w:val="00D560E8"/>
    <w:rsid w:val="00D632F5"/>
    <w:rsid w:val="00D634EE"/>
    <w:rsid w:val="00D77558"/>
    <w:rsid w:val="00D775A8"/>
    <w:rsid w:val="00D805C3"/>
    <w:rsid w:val="00D81047"/>
    <w:rsid w:val="00D81521"/>
    <w:rsid w:val="00D81ED4"/>
    <w:rsid w:val="00D82374"/>
    <w:rsid w:val="00D83858"/>
    <w:rsid w:val="00D9188A"/>
    <w:rsid w:val="00D92054"/>
    <w:rsid w:val="00DA0600"/>
    <w:rsid w:val="00DA39E3"/>
    <w:rsid w:val="00DA43B1"/>
    <w:rsid w:val="00DA67DA"/>
    <w:rsid w:val="00DB173E"/>
    <w:rsid w:val="00DB3CD3"/>
    <w:rsid w:val="00DB4FDE"/>
    <w:rsid w:val="00DB5BBD"/>
    <w:rsid w:val="00DB7F56"/>
    <w:rsid w:val="00DC48EA"/>
    <w:rsid w:val="00DC64A4"/>
    <w:rsid w:val="00DD0074"/>
    <w:rsid w:val="00DD0203"/>
    <w:rsid w:val="00DD098B"/>
    <w:rsid w:val="00DD33CA"/>
    <w:rsid w:val="00DD5B30"/>
    <w:rsid w:val="00DD717F"/>
    <w:rsid w:val="00DD72E8"/>
    <w:rsid w:val="00DD7D95"/>
    <w:rsid w:val="00DE22F4"/>
    <w:rsid w:val="00DE4A41"/>
    <w:rsid w:val="00DE5686"/>
    <w:rsid w:val="00DF15E7"/>
    <w:rsid w:val="00DF2934"/>
    <w:rsid w:val="00DF2EC8"/>
    <w:rsid w:val="00DF394B"/>
    <w:rsid w:val="00DF6908"/>
    <w:rsid w:val="00DF6A98"/>
    <w:rsid w:val="00DF7633"/>
    <w:rsid w:val="00E0042D"/>
    <w:rsid w:val="00E00CBF"/>
    <w:rsid w:val="00E023A0"/>
    <w:rsid w:val="00E0465C"/>
    <w:rsid w:val="00E05E1A"/>
    <w:rsid w:val="00E07DB2"/>
    <w:rsid w:val="00E11D66"/>
    <w:rsid w:val="00E26346"/>
    <w:rsid w:val="00E27FB2"/>
    <w:rsid w:val="00E30FA6"/>
    <w:rsid w:val="00E44A23"/>
    <w:rsid w:val="00E45CD7"/>
    <w:rsid w:val="00E516CD"/>
    <w:rsid w:val="00E52686"/>
    <w:rsid w:val="00E5567F"/>
    <w:rsid w:val="00E55DBC"/>
    <w:rsid w:val="00E56F5F"/>
    <w:rsid w:val="00E57DAD"/>
    <w:rsid w:val="00E62433"/>
    <w:rsid w:val="00E71376"/>
    <w:rsid w:val="00E71AAC"/>
    <w:rsid w:val="00E72C2E"/>
    <w:rsid w:val="00E76404"/>
    <w:rsid w:val="00E773AB"/>
    <w:rsid w:val="00E80A25"/>
    <w:rsid w:val="00E821AE"/>
    <w:rsid w:val="00E83EA3"/>
    <w:rsid w:val="00E87567"/>
    <w:rsid w:val="00E917A1"/>
    <w:rsid w:val="00E93659"/>
    <w:rsid w:val="00E94236"/>
    <w:rsid w:val="00E945F7"/>
    <w:rsid w:val="00E953B6"/>
    <w:rsid w:val="00E96FBE"/>
    <w:rsid w:val="00E97524"/>
    <w:rsid w:val="00EA3AE5"/>
    <w:rsid w:val="00EA6E21"/>
    <w:rsid w:val="00EB2134"/>
    <w:rsid w:val="00EB2788"/>
    <w:rsid w:val="00EB51FE"/>
    <w:rsid w:val="00EB72DD"/>
    <w:rsid w:val="00EC15D1"/>
    <w:rsid w:val="00EC49B5"/>
    <w:rsid w:val="00EC7705"/>
    <w:rsid w:val="00EC7C05"/>
    <w:rsid w:val="00EC7E7D"/>
    <w:rsid w:val="00ED0922"/>
    <w:rsid w:val="00ED1000"/>
    <w:rsid w:val="00ED1185"/>
    <w:rsid w:val="00ED4898"/>
    <w:rsid w:val="00ED6815"/>
    <w:rsid w:val="00EE0FAF"/>
    <w:rsid w:val="00EE1F8B"/>
    <w:rsid w:val="00EE286A"/>
    <w:rsid w:val="00EE3312"/>
    <w:rsid w:val="00EE5D8F"/>
    <w:rsid w:val="00EF1AA1"/>
    <w:rsid w:val="00EF28D5"/>
    <w:rsid w:val="00EF2E98"/>
    <w:rsid w:val="00EF725A"/>
    <w:rsid w:val="00EF7AF3"/>
    <w:rsid w:val="00F00DAA"/>
    <w:rsid w:val="00F0430E"/>
    <w:rsid w:val="00F06544"/>
    <w:rsid w:val="00F06696"/>
    <w:rsid w:val="00F13EB2"/>
    <w:rsid w:val="00F14EC0"/>
    <w:rsid w:val="00F15925"/>
    <w:rsid w:val="00F1685B"/>
    <w:rsid w:val="00F23902"/>
    <w:rsid w:val="00F24967"/>
    <w:rsid w:val="00F24A5F"/>
    <w:rsid w:val="00F25D5D"/>
    <w:rsid w:val="00F310F0"/>
    <w:rsid w:val="00F352A2"/>
    <w:rsid w:val="00F357D5"/>
    <w:rsid w:val="00F43274"/>
    <w:rsid w:val="00F50F7A"/>
    <w:rsid w:val="00F515A3"/>
    <w:rsid w:val="00F51D0E"/>
    <w:rsid w:val="00F53D6F"/>
    <w:rsid w:val="00F610B3"/>
    <w:rsid w:val="00F63C4A"/>
    <w:rsid w:val="00F6448A"/>
    <w:rsid w:val="00F70042"/>
    <w:rsid w:val="00F74663"/>
    <w:rsid w:val="00F76DAA"/>
    <w:rsid w:val="00F813E6"/>
    <w:rsid w:val="00F82A70"/>
    <w:rsid w:val="00F83D2D"/>
    <w:rsid w:val="00F865C0"/>
    <w:rsid w:val="00F9247B"/>
    <w:rsid w:val="00F928E8"/>
    <w:rsid w:val="00F948DD"/>
    <w:rsid w:val="00FA053A"/>
    <w:rsid w:val="00FA72C4"/>
    <w:rsid w:val="00FA7461"/>
    <w:rsid w:val="00FB0C67"/>
    <w:rsid w:val="00FB2D39"/>
    <w:rsid w:val="00FB4536"/>
    <w:rsid w:val="00FB5CBE"/>
    <w:rsid w:val="00FB60ED"/>
    <w:rsid w:val="00FB6CE6"/>
    <w:rsid w:val="00FC3E57"/>
    <w:rsid w:val="00FC408E"/>
    <w:rsid w:val="00FC41B5"/>
    <w:rsid w:val="00FC711F"/>
    <w:rsid w:val="00FC7B5A"/>
    <w:rsid w:val="00FD0228"/>
    <w:rsid w:val="00FE38C4"/>
    <w:rsid w:val="00FE3D93"/>
    <w:rsid w:val="00FE5DA3"/>
    <w:rsid w:val="00FE6A45"/>
    <w:rsid w:val="00FF4741"/>
    <w:rsid w:val="00FF4F6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2BC4"/>
  <w15:docId w15:val="{115AB825-864A-4E4F-B411-DD800F4B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58"/>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H1 Знак,Document Header1,Заголовок 1 Знак2 Знак,Заголовок 1 Знак1 Знак Знак,Заголовок 1 Знак Знак Знак Знак"/>
    <w:basedOn w:val="a"/>
    <w:next w:val="a"/>
    <w:link w:val="12"/>
    <w:qFormat/>
    <w:rsid w:val="00D632F5"/>
    <w:pPr>
      <w:keepNext/>
      <w:keepLines/>
      <w:suppressAutoHyphens/>
      <w:spacing w:before="480" w:after="0" w:line="276" w:lineRule="auto"/>
      <w:outlineLvl w:val="0"/>
    </w:pPr>
    <w:rPr>
      <w:rFonts w:asciiTheme="majorHAnsi" w:eastAsiaTheme="majorEastAsia" w:hAnsiTheme="majorHAnsi" w:cstheme="majorBidi"/>
      <w:b/>
      <w:bCs/>
      <w:color w:val="2F5496" w:themeColor="accent1" w:themeShade="BF"/>
      <w:kern w:val="1"/>
      <w:sz w:val="28"/>
      <w:szCs w:val="28"/>
    </w:rPr>
  </w:style>
  <w:style w:type="paragraph" w:styleId="2">
    <w:name w:val="heading 2"/>
    <w:basedOn w:val="a"/>
    <w:next w:val="a"/>
    <w:link w:val="20"/>
    <w:uiPriority w:val="9"/>
    <w:semiHidden/>
    <w:unhideWhenUsed/>
    <w:qFormat/>
    <w:rsid w:val="0065572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ТЗ.Сноска.Знак,Ссылка на сноску 45,SUPERS"/>
    <w:basedOn w:val="a0"/>
    <w:uiPriority w:val="99"/>
    <w:qFormat/>
    <w:rsid w:val="00DD717F"/>
    <w:rPr>
      <w:rFonts w:ascii="Times New Roman" w:hAnsi="Times New Roman"/>
      <w:vertAlign w:val="superscript"/>
    </w:rPr>
  </w:style>
  <w:style w:type="paragraph" w:styleId="a4">
    <w:name w:val="footnote text"/>
    <w:aliases w:val="Знак,Знак2,Знак21,Знак1,Знак211,Знак3,Основной текст с отступом 21,Основной текст с отступом 22,Знак21 Char,Знак1 Char,Body Text Char,body text Char,Основной текст Знак Знак Char Знак Знак,Footnote Text Char1,Footnote Text Char Char"/>
    <w:basedOn w:val="a"/>
    <w:link w:val="a5"/>
    <w:uiPriority w:val="99"/>
    <w:qFormat/>
    <w:rsid w:val="00DD717F"/>
    <w:pPr>
      <w:spacing w:after="60" w:line="240" w:lineRule="auto"/>
      <w:jc w:val="both"/>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Знак2 Знак,Знак21 Знак,Знак1 Знак,Знак211 Знак,Знак3 Знак,Основной текст с отступом 21 Знак,Основной текст с отступом 22 Знак,Знак21 Char Знак,Знак1 Char Знак,Body Text Char Знак,body text Char Знак,Footnote Text Char1 Знак"/>
    <w:basedOn w:val="a0"/>
    <w:link w:val="a4"/>
    <w:uiPriority w:val="99"/>
    <w:qFormat/>
    <w:rsid w:val="00DD717F"/>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DD71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7"/>
    <w:uiPriority w:val="34"/>
    <w:qFormat/>
    <w:rsid w:val="00DD717F"/>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ConsPlusNormal0">
    <w:name w:val="ConsPlusNormal Знак"/>
    <w:link w:val="ConsPlusNormal"/>
    <w:locked/>
    <w:rsid w:val="00DD717F"/>
    <w:rPr>
      <w:rFonts w:ascii="Arial" w:eastAsia="Times New Roman" w:hAnsi="Arial" w:cs="Arial"/>
      <w:sz w:val="20"/>
      <w:szCs w:val="20"/>
      <w:lang w:eastAsia="ru-RU"/>
    </w:rPr>
  </w:style>
  <w:style w:type="character" w:customStyle="1" w:styleId="a7">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6"/>
    <w:uiPriority w:val="34"/>
    <w:qFormat/>
    <w:locked/>
    <w:rsid w:val="00DD717F"/>
    <w:rPr>
      <w:rFonts w:ascii="Times New Roman" w:eastAsia="Times New Roman" w:hAnsi="Times New Roman" w:cs="Times New Roman"/>
      <w:sz w:val="24"/>
      <w:szCs w:val="28"/>
      <w:lang w:eastAsia="ru-RU"/>
    </w:rPr>
  </w:style>
  <w:style w:type="character" w:customStyle="1" w:styleId="10pt">
    <w:name w:val="Основной текст + 10 pt"/>
    <w:aliases w:val="Полужирный,Интервал 0 pt"/>
    <w:rsid w:val="00DD717F"/>
    <w:rPr>
      <w:rFonts w:ascii="Times New Roman" w:hAnsi="Times New Roman"/>
      <w:i/>
      <w:color w:val="000000"/>
      <w:spacing w:val="7"/>
      <w:w w:val="100"/>
      <w:position w:val="0"/>
      <w:sz w:val="20"/>
      <w:u w:val="none"/>
      <w:effect w:val="none"/>
      <w:shd w:val="clear" w:color="auto" w:fill="FFFFFF"/>
      <w:lang w:val="ru-RU"/>
    </w:rPr>
  </w:style>
  <w:style w:type="character" w:styleId="a8">
    <w:name w:val="Hyperlink"/>
    <w:basedOn w:val="a0"/>
    <w:uiPriority w:val="99"/>
    <w:unhideWhenUsed/>
    <w:rsid w:val="00DD717F"/>
    <w:rPr>
      <w:color w:val="0563C1" w:themeColor="hyperlink"/>
      <w:u w:val="single"/>
    </w:rPr>
  </w:style>
  <w:style w:type="paragraph" w:styleId="a9">
    <w:name w:val="Normal (Web)"/>
    <w:basedOn w:val="a"/>
    <w:uiPriority w:val="99"/>
    <w:unhideWhenUsed/>
    <w:rsid w:val="00872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uiPriority w:val="99"/>
    <w:rsid w:val="00E52686"/>
    <w:rPr>
      <w:b/>
      <w:i/>
      <w:color w:val="FF0000"/>
    </w:rPr>
  </w:style>
  <w:style w:type="character" w:styleId="aa">
    <w:name w:val="annotation reference"/>
    <w:basedOn w:val="a0"/>
    <w:uiPriority w:val="99"/>
    <w:semiHidden/>
    <w:unhideWhenUsed/>
    <w:rsid w:val="00EB51FE"/>
    <w:rPr>
      <w:sz w:val="16"/>
      <w:szCs w:val="16"/>
    </w:rPr>
  </w:style>
  <w:style w:type="paragraph" w:styleId="ab">
    <w:name w:val="annotation text"/>
    <w:basedOn w:val="a"/>
    <w:link w:val="ac"/>
    <w:uiPriority w:val="99"/>
    <w:semiHidden/>
    <w:unhideWhenUsed/>
    <w:rsid w:val="00EB51FE"/>
    <w:pPr>
      <w:spacing w:line="240" w:lineRule="auto"/>
    </w:pPr>
    <w:rPr>
      <w:sz w:val="20"/>
      <w:szCs w:val="20"/>
    </w:rPr>
  </w:style>
  <w:style w:type="character" w:customStyle="1" w:styleId="ac">
    <w:name w:val="Текст примечания Знак"/>
    <w:basedOn w:val="a0"/>
    <w:link w:val="ab"/>
    <w:uiPriority w:val="99"/>
    <w:semiHidden/>
    <w:rsid w:val="00EB51FE"/>
    <w:rPr>
      <w:sz w:val="20"/>
      <w:szCs w:val="20"/>
    </w:rPr>
  </w:style>
  <w:style w:type="paragraph" w:styleId="ad">
    <w:name w:val="annotation subject"/>
    <w:basedOn w:val="ab"/>
    <w:next w:val="ab"/>
    <w:link w:val="ae"/>
    <w:uiPriority w:val="99"/>
    <w:semiHidden/>
    <w:unhideWhenUsed/>
    <w:rsid w:val="00EB51FE"/>
    <w:rPr>
      <w:b/>
      <w:bCs/>
    </w:rPr>
  </w:style>
  <w:style w:type="character" w:customStyle="1" w:styleId="ae">
    <w:name w:val="Тема примечания Знак"/>
    <w:basedOn w:val="ac"/>
    <w:link w:val="ad"/>
    <w:uiPriority w:val="99"/>
    <w:semiHidden/>
    <w:rsid w:val="00EB51FE"/>
    <w:rPr>
      <w:b/>
      <w:bCs/>
      <w:sz w:val="20"/>
      <w:szCs w:val="20"/>
    </w:rPr>
  </w:style>
  <w:style w:type="paragraph" w:styleId="af">
    <w:name w:val="Balloon Text"/>
    <w:basedOn w:val="a"/>
    <w:link w:val="af0"/>
    <w:uiPriority w:val="99"/>
    <w:semiHidden/>
    <w:unhideWhenUsed/>
    <w:rsid w:val="00EB51F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B51FE"/>
    <w:rPr>
      <w:rFonts w:ascii="Tahoma" w:hAnsi="Tahoma" w:cs="Tahoma"/>
      <w:sz w:val="16"/>
      <w:szCs w:val="16"/>
    </w:rPr>
  </w:style>
  <w:style w:type="character" w:customStyle="1" w:styleId="12">
    <w:name w:val="Заголовок 1 Знак"/>
    <w:aliases w:val="Заголовок 1 Знак Знак Знак Знак Знак Знак Знак Знак Знак Знак,H1 Знак1,Заголовок 1 Знак Знак Знак Знак Знак Знак Знак Знак Знак Знак Знак Знак,H1 Знак Знак,Document Header1 Знак,Заголовок 1 Знак2 Знак Знак"/>
    <w:basedOn w:val="a0"/>
    <w:link w:val="10"/>
    <w:rsid w:val="00D632F5"/>
    <w:rPr>
      <w:rFonts w:asciiTheme="majorHAnsi" w:eastAsiaTheme="majorEastAsia" w:hAnsiTheme="majorHAnsi" w:cstheme="majorBidi"/>
      <w:b/>
      <w:bCs/>
      <w:color w:val="2F5496" w:themeColor="accent1" w:themeShade="BF"/>
      <w:kern w:val="1"/>
      <w:sz w:val="28"/>
      <w:szCs w:val="28"/>
    </w:rPr>
  </w:style>
  <w:style w:type="character" w:customStyle="1" w:styleId="f">
    <w:name w:val="f"/>
    <w:basedOn w:val="a0"/>
    <w:rsid w:val="00D632F5"/>
  </w:style>
  <w:style w:type="character" w:customStyle="1" w:styleId="apple-converted-space">
    <w:name w:val="apple-converted-space"/>
    <w:rsid w:val="0001398D"/>
  </w:style>
  <w:style w:type="character" w:customStyle="1" w:styleId="20">
    <w:name w:val="Заголовок 2 Знак"/>
    <w:basedOn w:val="a0"/>
    <w:link w:val="2"/>
    <w:uiPriority w:val="9"/>
    <w:semiHidden/>
    <w:rsid w:val="00655727"/>
    <w:rPr>
      <w:rFonts w:asciiTheme="majorHAnsi" w:eastAsiaTheme="majorEastAsia" w:hAnsiTheme="majorHAnsi" w:cstheme="majorBidi"/>
      <w:b/>
      <w:bCs/>
      <w:color w:val="4472C4" w:themeColor="accent1"/>
      <w:sz w:val="26"/>
      <w:szCs w:val="26"/>
    </w:rPr>
  </w:style>
  <w:style w:type="paragraph" w:customStyle="1" w:styleId="1">
    <w:name w:val="1. Заголовок"/>
    <w:basedOn w:val="a"/>
    <w:qFormat/>
    <w:rsid w:val="00A67F61"/>
    <w:pPr>
      <w:keepNext/>
      <w:numPr>
        <w:numId w:val="3"/>
      </w:numPr>
      <w:spacing w:before="240" w:after="120" w:line="240" w:lineRule="auto"/>
      <w:jc w:val="center"/>
    </w:pPr>
    <w:rPr>
      <w:rFonts w:ascii="Times New Roman" w:eastAsiaTheme="minorEastAsia" w:hAnsi="Times New Roman" w:cs="Courier New"/>
      <w:b/>
      <w:bCs/>
      <w:sz w:val="20"/>
      <w:szCs w:val="20"/>
      <w:lang w:eastAsia="zh-CN"/>
    </w:rPr>
  </w:style>
  <w:style w:type="paragraph" w:customStyle="1" w:styleId="11">
    <w:name w:val="1.1. Заголовок"/>
    <w:basedOn w:val="a"/>
    <w:link w:val="110"/>
    <w:qFormat/>
    <w:rsid w:val="00A67F61"/>
    <w:pPr>
      <w:numPr>
        <w:ilvl w:val="1"/>
        <w:numId w:val="3"/>
      </w:numPr>
      <w:spacing w:after="0" w:line="240" w:lineRule="auto"/>
      <w:jc w:val="both"/>
    </w:pPr>
    <w:rPr>
      <w:rFonts w:ascii="Times New Roman" w:eastAsiaTheme="minorEastAsia" w:hAnsi="Times New Roman" w:cs="Courier New"/>
      <w:color w:val="000000"/>
      <w:sz w:val="20"/>
      <w:szCs w:val="20"/>
      <w:lang w:eastAsia="zh-CN"/>
    </w:rPr>
  </w:style>
  <w:style w:type="character" w:customStyle="1" w:styleId="110">
    <w:name w:val="1.1. Заголовок Знак"/>
    <w:link w:val="11"/>
    <w:rsid w:val="00A67F61"/>
    <w:rPr>
      <w:rFonts w:ascii="Times New Roman" w:eastAsiaTheme="minorEastAsia" w:hAnsi="Times New Roman" w:cs="Courier New"/>
      <w:color w:val="000000"/>
      <w:sz w:val="20"/>
      <w:szCs w:val="20"/>
      <w:lang w:eastAsia="zh-CN"/>
    </w:rPr>
  </w:style>
  <w:style w:type="paragraph" w:customStyle="1" w:styleId="111">
    <w:name w:val="1.1.1. Заголовок"/>
    <w:basedOn w:val="11"/>
    <w:qFormat/>
    <w:rsid w:val="00A67F61"/>
    <w:pPr>
      <w:numPr>
        <w:ilvl w:val="2"/>
      </w:numPr>
      <w:ind w:left="1080" w:hanging="720"/>
    </w:pPr>
  </w:style>
  <w:style w:type="paragraph" w:customStyle="1" w:styleId="-">
    <w:name w:val="Контракт-раздел"/>
    <w:basedOn w:val="a"/>
    <w:next w:val="-0"/>
    <w:rsid w:val="0027549E"/>
    <w:pPr>
      <w:keepNext/>
      <w:numPr>
        <w:numId w:val="4"/>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7549E"/>
    <w:pPr>
      <w:numPr>
        <w:ilvl w:val="1"/>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7549E"/>
    <w:pPr>
      <w:numPr>
        <w:ilvl w:val="2"/>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7549E"/>
    <w:pPr>
      <w:numPr>
        <w:ilvl w:val="3"/>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13">
    <w:name w:val="Без интервала1"/>
    <w:uiPriority w:val="1"/>
    <w:qFormat/>
    <w:rsid w:val="002338AE"/>
    <w:pPr>
      <w:spacing w:after="0" w:line="240" w:lineRule="auto"/>
    </w:pPr>
    <w:rPr>
      <w:rFonts w:ascii="Calibri" w:eastAsia="Times New Roman" w:hAnsi="Calibri" w:cs="Times New Roman"/>
      <w:lang w:eastAsia="ru-RU"/>
    </w:rPr>
  </w:style>
  <w:style w:type="character" w:customStyle="1" w:styleId="af1">
    <w:name w:val="Нет"/>
    <w:rsid w:val="009D2425"/>
  </w:style>
  <w:style w:type="character" w:customStyle="1" w:styleId="14">
    <w:name w:val="Основной шрифт абзаца1"/>
    <w:rsid w:val="008E1EFC"/>
  </w:style>
  <w:style w:type="paragraph" w:customStyle="1" w:styleId="TableContents">
    <w:name w:val="Table Contents"/>
    <w:basedOn w:val="a"/>
    <w:rsid w:val="008E1EFC"/>
    <w:pPr>
      <w:widowControl w:val="0"/>
      <w:suppressLineNumbers/>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Standard">
    <w:name w:val="Standard"/>
    <w:rsid w:val="008E1EF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8E1EFC"/>
    <w:pPr>
      <w:spacing w:after="120"/>
    </w:pPr>
  </w:style>
  <w:style w:type="paragraph" w:customStyle="1" w:styleId="TableParagraph">
    <w:name w:val="Table Paragraph"/>
    <w:basedOn w:val="a"/>
    <w:uiPriority w:val="1"/>
    <w:qFormat/>
    <w:rsid w:val="00C82745"/>
    <w:pPr>
      <w:autoSpaceDE w:val="0"/>
      <w:autoSpaceDN w:val="0"/>
      <w:adjustRightInd w:val="0"/>
      <w:spacing w:after="0" w:line="240" w:lineRule="auto"/>
    </w:pPr>
    <w:rPr>
      <w:rFonts w:ascii="Times New Roman" w:hAnsi="Times New Roman" w:cs="Times New Roman"/>
      <w:sz w:val="24"/>
      <w:szCs w:val="24"/>
    </w:rPr>
  </w:style>
  <w:style w:type="character" w:customStyle="1" w:styleId="15">
    <w:name w:val="Неразрешенное упоминание1"/>
    <w:basedOn w:val="a0"/>
    <w:uiPriority w:val="99"/>
    <w:semiHidden/>
    <w:unhideWhenUsed/>
    <w:rsid w:val="00B13204"/>
    <w:rPr>
      <w:color w:val="605E5C"/>
      <w:shd w:val="clear" w:color="auto" w:fill="E1DFDD"/>
    </w:rPr>
  </w:style>
  <w:style w:type="paragraph" w:styleId="af2">
    <w:name w:val="No Spacing"/>
    <w:uiPriority w:val="1"/>
    <w:qFormat/>
    <w:rsid w:val="00E0042D"/>
    <w:pPr>
      <w:spacing w:after="0" w:line="240" w:lineRule="auto"/>
    </w:pPr>
  </w:style>
  <w:style w:type="paragraph" w:styleId="af3">
    <w:name w:val="header"/>
    <w:basedOn w:val="a"/>
    <w:link w:val="af4"/>
    <w:uiPriority w:val="99"/>
    <w:unhideWhenUsed/>
    <w:rsid w:val="00EF28D5"/>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F28D5"/>
  </w:style>
  <w:style w:type="paragraph" w:styleId="af5">
    <w:name w:val="footer"/>
    <w:basedOn w:val="a"/>
    <w:link w:val="af6"/>
    <w:uiPriority w:val="99"/>
    <w:unhideWhenUsed/>
    <w:rsid w:val="00EF28D5"/>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F28D5"/>
  </w:style>
  <w:style w:type="character" w:customStyle="1" w:styleId="21">
    <w:name w:val="Неразрешенное упоминание2"/>
    <w:basedOn w:val="a0"/>
    <w:uiPriority w:val="99"/>
    <w:semiHidden/>
    <w:unhideWhenUsed/>
    <w:rsid w:val="00E11D66"/>
    <w:rPr>
      <w:color w:val="605E5C"/>
      <w:shd w:val="clear" w:color="auto" w:fill="E1DFDD"/>
    </w:rPr>
  </w:style>
  <w:style w:type="paragraph" w:customStyle="1" w:styleId="af7">
    <w:name w:val="Осн. текст"/>
    <w:basedOn w:val="a"/>
    <w:rsid w:val="00AC121A"/>
    <w:pPr>
      <w:spacing w:after="0" w:line="240" w:lineRule="auto"/>
      <w:ind w:firstLine="425"/>
      <w:jc w:val="both"/>
    </w:pPr>
    <w:rPr>
      <w:rFonts w:ascii="Times New Roman" w:eastAsia="Times New Roman" w:hAnsi="Times New Roman" w:cs="Times New Roman"/>
      <w:sz w:val="26"/>
      <w:szCs w:val="20"/>
      <w:lang w:eastAsia="ru-RU"/>
    </w:rPr>
  </w:style>
  <w:style w:type="paragraph" w:styleId="af8">
    <w:name w:val="Body Text Indent"/>
    <w:basedOn w:val="a"/>
    <w:link w:val="af9"/>
    <w:uiPriority w:val="99"/>
    <w:unhideWhenUsed/>
    <w:rsid w:val="00E773AB"/>
    <w:pPr>
      <w:suppressAutoHyphens/>
      <w:spacing w:after="120" w:line="276" w:lineRule="auto"/>
      <w:ind w:left="283"/>
    </w:pPr>
    <w:rPr>
      <w:rFonts w:ascii="Calibri" w:eastAsia="Droid Sans" w:hAnsi="Calibri" w:cs="Calibri"/>
      <w:kern w:val="1"/>
    </w:rPr>
  </w:style>
  <w:style w:type="character" w:customStyle="1" w:styleId="af9">
    <w:name w:val="Основной текст с отступом Знак"/>
    <w:basedOn w:val="a0"/>
    <w:link w:val="af8"/>
    <w:uiPriority w:val="99"/>
    <w:rsid w:val="00E773AB"/>
    <w:rPr>
      <w:rFonts w:ascii="Calibri" w:eastAsia="Droid Sans" w:hAnsi="Calibri" w:cs="Calibri"/>
      <w:kern w:val="1"/>
    </w:rPr>
  </w:style>
  <w:style w:type="character" w:customStyle="1" w:styleId="bold">
    <w:name w:val="bold"/>
    <w:uiPriority w:val="99"/>
    <w:rsid w:val="002E0E78"/>
    <w:rPr>
      <w:b/>
      <w:w w:val="100"/>
    </w:rPr>
  </w:style>
  <w:style w:type="character" w:customStyle="1" w:styleId="margin-right-s">
    <w:name w:val="margin-right-s"/>
    <w:basedOn w:val="a0"/>
    <w:rsid w:val="00E0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250">
      <w:bodyDiv w:val="1"/>
      <w:marLeft w:val="0"/>
      <w:marRight w:val="0"/>
      <w:marTop w:val="0"/>
      <w:marBottom w:val="0"/>
      <w:divBdr>
        <w:top w:val="none" w:sz="0" w:space="0" w:color="auto"/>
        <w:left w:val="none" w:sz="0" w:space="0" w:color="auto"/>
        <w:bottom w:val="none" w:sz="0" w:space="0" w:color="auto"/>
        <w:right w:val="none" w:sz="0" w:space="0" w:color="auto"/>
      </w:divBdr>
    </w:div>
    <w:div w:id="438113151">
      <w:bodyDiv w:val="1"/>
      <w:marLeft w:val="0"/>
      <w:marRight w:val="0"/>
      <w:marTop w:val="0"/>
      <w:marBottom w:val="0"/>
      <w:divBdr>
        <w:top w:val="none" w:sz="0" w:space="0" w:color="auto"/>
        <w:left w:val="none" w:sz="0" w:space="0" w:color="auto"/>
        <w:bottom w:val="none" w:sz="0" w:space="0" w:color="auto"/>
        <w:right w:val="none" w:sz="0" w:space="0" w:color="auto"/>
      </w:divBdr>
    </w:div>
    <w:div w:id="815028686">
      <w:bodyDiv w:val="1"/>
      <w:marLeft w:val="0"/>
      <w:marRight w:val="0"/>
      <w:marTop w:val="0"/>
      <w:marBottom w:val="0"/>
      <w:divBdr>
        <w:top w:val="none" w:sz="0" w:space="0" w:color="auto"/>
        <w:left w:val="none" w:sz="0" w:space="0" w:color="auto"/>
        <w:bottom w:val="none" w:sz="0" w:space="0" w:color="auto"/>
        <w:right w:val="none" w:sz="0" w:space="0" w:color="auto"/>
      </w:divBdr>
    </w:div>
    <w:div w:id="1336037771">
      <w:bodyDiv w:val="1"/>
      <w:marLeft w:val="0"/>
      <w:marRight w:val="0"/>
      <w:marTop w:val="0"/>
      <w:marBottom w:val="0"/>
      <w:divBdr>
        <w:top w:val="none" w:sz="0" w:space="0" w:color="auto"/>
        <w:left w:val="none" w:sz="0" w:space="0" w:color="auto"/>
        <w:bottom w:val="none" w:sz="0" w:space="0" w:color="auto"/>
        <w:right w:val="none" w:sz="0" w:space="0" w:color="auto"/>
      </w:divBdr>
    </w:div>
    <w:div w:id="1369838825">
      <w:bodyDiv w:val="1"/>
      <w:marLeft w:val="0"/>
      <w:marRight w:val="0"/>
      <w:marTop w:val="0"/>
      <w:marBottom w:val="0"/>
      <w:divBdr>
        <w:top w:val="none" w:sz="0" w:space="0" w:color="auto"/>
        <w:left w:val="none" w:sz="0" w:space="0" w:color="auto"/>
        <w:bottom w:val="none" w:sz="0" w:space="0" w:color="auto"/>
        <w:right w:val="none" w:sz="0" w:space="0" w:color="auto"/>
      </w:divBdr>
    </w:div>
    <w:div w:id="1698431146">
      <w:bodyDiv w:val="1"/>
      <w:marLeft w:val="0"/>
      <w:marRight w:val="0"/>
      <w:marTop w:val="0"/>
      <w:marBottom w:val="0"/>
      <w:divBdr>
        <w:top w:val="none" w:sz="0" w:space="0" w:color="auto"/>
        <w:left w:val="none" w:sz="0" w:space="0" w:color="auto"/>
        <w:bottom w:val="none" w:sz="0" w:space="0" w:color="auto"/>
        <w:right w:val="none" w:sz="0" w:space="0" w:color="auto"/>
      </w:divBdr>
    </w:div>
    <w:div w:id="1795950477">
      <w:bodyDiv w:val="1"/>
      <w:marLeft w:val="0"/>
      <w:marRight w:val="0"/>
      <w:marTop w:val="0"/>
      <w:marBottom w:val="0"/>
      <w:divBdr>
        <w:top w:val="none" w:sz="0" w:space="0" w:color="auto"/>
        <w:left w:val="none" w:sz="0" w:space="0" w:color="auto"/>
        <w:bottom w:val="none" w:sz="0" w:space="0" w:color="auto"/>
        <w:right w:val="none" w:sz="0" w:space="0" w:color="auto"/>
      </w:divBdr>
    </w:div>
    <w:div w:id="1817793380">
      <w:bodyDiv w:val="1"/>
      <w:marLeft w:val="0"/>
      <w:marRight w:val="0"/>
      <w:marTop w:val="0"/>
      <w:marBottom w:val="0"/>
      <w:divBdr>
        <w:top w:val="none" w:sz="0" w:space="0" w:color="auto"/>
        <w:left w:val="none" w:sz="0" w:space="0" w:color="auto"/>
        <w:bottom w:val="none" w:sz="0" w:space="0" w:color="auto"/>
        <w:right w:val="none" w:sz="0" w:space="0" w:color="auto"/>
      </w:divBdr>
    </w:div>
    <w:div w:id="1890335669">
      <w:bodyDiv w:val="1"/>
      <w:marLeft w:val="0"/>
      <w:marRight w:val="0"/>
      <w:marTop w:val="0"/>
      <w:marBottom w:val="0"/>
      <w:divBdr>
        <w:top w:val="none" w:sz="0" w:space="0" w:color="auto"/>
        <w:left w:val="none" w:sz="0" w:space="0" w:color="auto"/>
        <w:bottom w:val="none" w:sz="0" w:space="0" w:color="auto"/>
        <w:right w:val="none" w:sz="0" w:space="0" w:color="auto"/>
      </w:divBdr>
    </w:div>
    <w:div w:id="191647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FDAC9-8D57-4CF9-92FA-E49F0975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15</Pages>
  <Words>5280</Words>
  <Characters>30100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Дубровская</dc:creator>
  <cp:keywords/>
  <dc:description/>
  <cp:lastModifiedBy>Фомичева Гульфия Нурфаязовна</cp:lastModifiedBy>
  <cp:revision>37</cp:revision>
  <cp:lastPrinted>2021-06-18T09:26:00Z</cp:lastPrinted>
  <dcterms:created xsi:type="dcterms:W3CDTF">2026-06-25T06:23:00Z</dcterms:created>
  <dcterms:modified xsi:type="dcterms:W3CDTF">2026-06-25T13:44:00Z</dcterms:modified>
</cp:coreProperties>
</file>