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000000" w:rsidRDefault="00781866">
      <w:pPr>
        <w:shd w:val="clear" w:color="auto" w:fill="FFFFFF"/>
        <w:ind w:firstLine="709"/>
        <w:jc w:val="center"/>
        <w:outlineLvl w:val="0"/>
        <w:rPr>
          <w:rFonts w:cs="Times New Roman"/>
          <w:b/>
          <w:bCs/>
          <w:sz w:val="20"/>
          <w:szCs w:val="20"/>
        </w:rPr>
      </w:pPr>
      <w:r>
        <w:rPr>
          <w:rFonts w:cs="Times New Roman"/>
          <w:b/>
          <w:bCs/>
          <w:spacing w:val="5"/>
          <w:sz w:val="20"/>
          <w:szCs w:val="20"/>
        </w:rPr>
        <w:t>Контракт (ЕАТ) № __________</w:t>
      </w:r>
    </w:p>
    <w:p w:rsidR="00000000" w:rsidRDefault="00781866">
      <w:pPr>
        <w:ind w:firstLine="709"/>
        <w:jc w:val="center"/>
        <w:outlineLvl w:val="0"/>
        <w:rPr>
          <w:rFonts w:cs="Times New Roman"/>
          <w:spacing w:val="5"/>
          <w:sz w:val="20"/>
          <w:szCs w:val="20"/>
        </w:rPr>
      </w:pPr>
      <w:r>
        <w:rPr>
          <w:rFonts w:cs="Times New Roman"/>
          <w:b/>
          <w:bCs/>
          <w:sz w:val="20"/>
          <w:szCs w:val="20"/>
        </w:rPr>
        <w:t>на поставку товара для нужд СибГУ им. М.Ф. Решетнева</w:t>
      </w:r>
    </w:p>
    <w:p w:rsidR="00000000" w:rsidRDefault="00781866">
      <w:pPr>
        <w:shd w:val="clear" w:color="auto" w:fill="FFFFFF"/>
        <w:ind w:firstLine="709"/>
        <w:jc w:val="center"/>
        <w:rPr>
          <w:rFonts w:cs="Times New Roman"/>
          <w:spacing w:val="5"/>
          <w:sz w:val="20"/>
          <w:szCs w:val="20"/>
        </w:rPr>
      </w:pPr>
    </w:p>
    <w:p w:rsidR="00000000" w:rsidRDefault="00781866">
      <w:pPr>
        <w:tabs>
          <w:tab w:val="right" w:pos="10065"/>
        </w:tabs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 xml:space="preserve">г. Красноярск                                                                                                                                    </w:t>
      </w:r>
      <w:r>
        <w:rPr>
          <w:rFonts w:cs="Times New Roman"/>
          <w:color w:val="000000"/>
          <w:sz w:val="20"/>
          <w:szCs w:val="20"/>
        </w:rPr>
        <w:t>___________________</w:t>
      </w:r>
    </w:p>
    <w:p w:rsidR="00000000" w:rsidRDefault="00781866">
      <w:pPr>
        <w:ind w:firstLine="709"/>
        <w:jc w:val="both"/>
        <w:rPr>
          <w:rFonts w:cs="Times New Roman"/>
          <w:sz w:val="20"/>
          <w:szCs w:val="20"/>
        </w:rPr>
      </w:pPr>
    </w:p>
    <w:p w:rsidR="00000000" w:rsidRDefault="00781866">
      <w:pPr>
        <w:ind w:firstLine="426"/>
        <w:jc w:val="both"/>
        <w:rPr>
          <w:rFonts w:cs="Times New Roman"/>
          <w:b/>
          <w:bCs/>
          <w:sz w:val="20"/>
          <w:szCs w:val="20"/>
        </w:rPr>
      </w:pPr>
      <w:r>
        <w:rPr>
          <w:rFonts w:cs="Times New Roman"/>
          <w:sz w:val="20"/>
          <w:szCs w:val="20"/>
        </w:rPr>
        <w:t>Федераль</w:t>
      </w:r>
      <w:r>
        <w:rPr>
          <w:rFonts w:cs="Times New Roman"/>
          <w:sz w:val="20"/>
          <w:szCs w:val="20"/>
        </w:rPr>
        <w:t xml:space="preserve">ное государственное бюджетное образовательное учреждение высшего образования «Сибирский государственный университет науки и технологий имени академика М.Ф. Решетнева» (СибГУ им. М.Ф. Решетнева), именуемое в дальнейшем «Заказчик», </w:t>
      </w:r>
      <w:r>
        <w:rPr>
          <w:rFonts w:cs="Times New Roman"/>
          <w:spacing w:val="-3"/>
          <w:sz w:val="20"/>
          <w:szCs w:val="20"/>
        </w:rPr>
        <w:t xml:space="preserve">в лице </w:t>
      </w:r>
      <w:r>
        <w:rPr>
          <w:sz w:val="20"/>
          <w:szCs w:val="20"/>
        </w:rPr>
        <w:t>проректора по научн</w:t>
      </w:r>
      <w:r>
        <w:rPr>
          <w:sz w:val="20"/>
          <w:szCs w:val="20"/>
        </w:rPr>
        <w:t>ой работе Колесникова Павла Геннадьевича, действующего на основании доверенности от 15.12.2025 г. № 299ю</w:t>
      </w:r>
      <w:r>
        <w:rPr>
          <w:rFonts w:cs="Times New Roman"/>
          <w:sz w:val="20"/>
          <w:szCs w:val="20"/>
        </w:rPr>
        <w:t>, с одной стороны и _____________</w:t>
      </w:r>
      <w:r>
        <w:rPr>
          <w:sz w:val="20"/>
          <w:szCs w:val="20"/>
        </w:rPr>
        <w:t xml:space="preserve"> (_________), именуемое в дальнейшем «Поставщик», в лице ______________, действующего на основании ________</w:t>
      </w:r>
      <w:r>
        <w:rPr>
          <w:rFonts w:cs="Times New Roman"/>
          <w:sz w:val="20"/>
          <w:szCs w:val="20"/>
        </w:rPr>
        <w:t>, с другой с</w:t>
      </w:r>
      <w:r>
        <w:rPr>
          <w:rFonts w:cs="Times New Roman"/>
          <w:sz w:val="20"/>
          <w:szCs w:val="20"/>
        </w:rPr>
        <w:t>тороны, именуемые в дальнейшем «Стороны»,</w:t>
      </w:r>
      <w:r>
        <w:rPr>
          <w:rFonts w:cs="Times New Roman"/>
          <w:spacing w:val="-3"/>
          <w:sz w:val="20"/>
          <w:szCs w:val="20"/>
        </w:rPr>
        <w:t xml:space="preserve"> согласно </w:t>
      </w:r>
      <w:r>
        <w:rPr>
          <w:rStyle w:val="ofieldchar"/>
          <w:rFonts w:cs="Times New Roman"/>
          <w:sz w:val="20"/>
          <w:szCs w:val="20"/>
        </w:rPr>
        <w:t xml:space="preserve">п.4 ч.1 </w:t>
      </w:r>
      <w:r>
        <w:rPr>
          <w:rFonts w:cs="Times New Roman"/>
          <w:spacing w:val="-3"/>
          <w:sz w:val="20"/>
          <w:szCs w:val="20"/>
        </w:rPr>
        <w:t>ст.93 Федерального закона № 44-ФЗ от 05.04.2013 «О контрактной системе в сфере закупок товаров, работ, услуг для обеспечения государственных и муниципальных нужд», идентификационный код закупки 261</w:t>
      </w:r>
      <w:r>
        <w:rPr>
          <w:rFonts w:cs="Times New Roman"/>
          <w:spacing w:val="-3"/>
          <w:sz w:val="20"/>
          <w:szCs w:val="20"/>
        </w:rPr>
        <w:t>246200332024620100100041080000000, заключили настоящий контракт (далее контракт) о нижеследующем:</w:t>
      </w:r>
    </w:p>
    <w:p w:rsidR="00000000" w:rsidRDefault="00781866">
      <w:pPr>
        <w:ind w:firstLine="709"/>
        <w:jc w:val="center"/>
        <w:outlineLvl w:val="0"/>
        <w:rPr>
          <w:rFonts w:cs="Times New Roman"/>
          <w:sz w:val="20"/>
          <w:szCs w:val="20"/>
        </w:rPr>
      </w:pPr>
      <w:r>
        <w:rPr>
          <w:rFonts w:cs="Times New Roman"/>
          <w:b/>
          <w:bCs/>
          <w:sz w:val="20"/>
          <w:szCs w:val="20"/>
        </w:rPr>
        <w:t>1. Предмет контракта</w:t>
      </w:r>
    </w:p>
    <w:p w:rsidR="00000000" w:rsidRDefault="00781866">
      <w:pPr>
        <w:pStyle w:val="western"/>
        <w:spacing w:before="0" w:after="0"/>
        <w:ind w:firstLine="709"/>
        <w:jc w:val="both"/>
        <w:rPr>
          <w:rFonts w:ascii="Times New Roman" w:hAnsi="Times New Roman"/>
          <w:color w:val="00000A"/>
          <w:sz w:val="20"/>
          <w:szCs w:val="20"/>
        </w:rPr>
      </w:pPr>
      <w:r>
        <w:rPr>
          <w:rFonts w:ascii="Times New Roman" w:hAnsi="Times New Roman"/>
          <w:color w:val="00000A"/>
          <w:sz w:val="20"/>
          <w:szCs w:val="20"/>
        </w:rPr>
        <w:t>1.1. Поставщик обязуется осуществить постав</w:t>
      </w:r>
      <w:bookmarkStart w:id="0" w:name="subject_id"/>
      <w:bookmarkEnd w:id="0"/>
      <w:r>
        <w:rPr>
          <w:rFonts w:ascii="Times New Roman" w:hAnsi="Times New Roman"/>
          <w:color w:val="00000A"/>
          <w:sz w:val="20"/>
          <w:szCs w:val="20"/>
        </w:rPr>
        <w:t xml:space="preserve">ку патронов </w:t>
      </w:r>
      <w:bookmarkStart w:id="1" w:name="target_id"/>
      <w:r>
        <w:rPr>
          <w:rFonts w:ascii="Times New Roman" w:hAnsi="Times New Roman"/>
          <w:color w:val="00000A"/>
          <w:sz w:val="20"/>
          <w:szCs w:val="20"/>
        </w:rPr>
        <w:t>для проведения занятий по огневой подготовке учащихся военного учебного центра</w:t>
      </w:r>
      <w:bookmarkEnd w:id="1"/>
      <w:r>
        <w:rPr>
          <w:rFonts w:ascii="Times New Roman" w:hAnsi="Times New Roman"/>
          <w:color w:val="00000A"/>
          <w:sz w:val="20"/>
          <w:szCs w:val="20"/>
        </w:rPr>
        <w:t xml:space="preserve"> (да</w:t>
      </w:r>
      <w:r>
        <w:rPr>
          <w:rFonts w:ascii="Times New Roman" w:hAnsi="Times New Roman"/>
          <w:color w:val="00000A"/>
          <w:sz w:val="20"/>
          <w:szCs w:val="20"/>
        </w:rPr>
        <w:t>лее - товар), в количестве, ассортименте и по цене, указанным в спецификации (Приложение №1), а Заказчик – принять и оплатить товар на условиях настоящего контракта.</w:t>
      </w:r>
    </w:p>
    <w:p w:rsidR="00000000" w:rsidRDefault="00781866">
      <w:pPr>
        <w:pStyle w:val="western"/>
        <w:spacing w:before="0" w:after="0"/>
        <w:ind w:firstLine="709"/>
        <w:jc w:val="both"/>
        <w:rPr>
          <w:sz w:val="20"/>
          <w:szCs w:val="20"/>
          <w:lang w:eastAsia="en-US"/>
        </w:rPr>
      </w:pPr>
      <w:r>
        <w:rPr>
          <w:rFonts w:ascii="Times New Roman" w:hAnsi="Times New Roman"/>
          <w:color w:val="00000A"/>
          <w:sz w:val="20"/>
          <w:szCs w:val="20"/>
        </w:rPr>
        <w:t xml:space="preserve">1.2. Срок поставки товара по настоящему контракту – </w:t>
      </w:r>
      <w:r>
        <w:rPr>
          <w:rFonts w:ascii="Times New Roman" w:hAnsi="Times New Roman"/>
          <w:sz w:val="20"/>
          <w:szCs w:val="20"/>
        </w:rPr>
        <w:t>в течение 20 (двадцати) рабочих дней</w:t>
      </w:r>
      <w:r>
        <w:rPr>
          <w:rFonts w:ascii="Times New Roman" w:hAnsi="Times New Roman"/>
          <w:color w:val="00000A"/>
          <w:sz w:val="20"/>
          <w:szCs w:val="20"/>
        </w:rPr>
        <w:t xml:space="preserve"> с</w:t>
      </w:r>
      <w:r>
        <w:rPr>
          <w:rFonts w:ascii="Times New Roman" w:hAnsi="Times New Roman"/>
          <w:color w:val="00000A"/>
          <w:sz w:val="20"/>
          <w:szCs w:val="20"/>
        </w:rPr>
        <w:t xml:space="preserve"> момента заключения настоящего контракта.</w:t>
      </w:r>
    </w:p>
    <w:p w:rsidR="00000000" w:rsidRDefault="00781866">
      <w:pPr>
        <w:ind w:firstLine="709"/>
        <w:jc w:val="both"/>
        <w:rPr>
          <w:color w:val="000000"/>
          <w:kern w:val="2"/>
          <w:sz w:val="20"/>
          <w:szCs w:val="20"/>
        </w:rPr>
      </w:pPr>
      <w:r>
        <w:rPr>
          <w:rFonts w:eastAsia="Times New Roman" w:cs="Times New Roman"/>
          <w:sz w:val="20"/>
          <w:szCs w:val="20"/>
          <w:lang w:eastAsia="en-US" w:bidi="ar-SA"/>
        </w:rPr>
        <w:t xml:space="preserve">1.3. Поставщик гарантирует, что передаваемый Товар не заложен, не арестован, не является предметом споров третьих лиц, является новым (товаром, который не был в употреблении, в ремонте, в том числе, который не был </w:t>
      </w:r>
      <w:r>
        <w:rPr>
          <w:rFonts w:eastAsia="Times New Roman" w:cs="Times New Roman"/>
          <w:sz w:val="20"/>
          <w:szCs w:val="20"/>
          <w:lang w:eastAsia="en-US" w:bidi="ar-SA"/>
        </w:rPr>
        <w:t>восстановлен, у которого не была осуществлена замена составных частей, не были восстановлены потребительские свойства).</w:t>
      </w:r>
    </w:p>
    <w:p w:rsidR="00000000" w:rsidRPr="002A7A29" w:rsidRDefault="00781866">
      <w:pPr>
        <w:ind w:firstLine="708"/>
        <w:jc w:val="both"/>
        <w:rPr>
          <w:color w:val="000000"/>
          <w:kern w:val="2"/>
          <w:sz w:val="20"/>
          <w:szCs w:val="20"/>
        </w:rPr>
      </w:pPr>
      <w:r>
        <w:rPr>
          <w:color w:val="000000"/>
          <w:kern w:val="2"/>
          <w:sz w:val="20"/>
          <w:szCs w:val="20"/>
        </w:rPr>
        <w:t xml:space="preserve">1.4. </w:t>
      </w:r>
      <w:r>
        <w:rPr>
          <w:color w:val="000000"/>
          <w:kern w:val="2"/>
          <w:sz w:val="20"/>
          <w:szCs w:val="20"/>
        </w:rPr>
        <w:t>Поставка товара осуществляется</w:t>
      </w:r>
      <w:r>
        <w:rPr>
          <w:sz w:val="20"/>
          <w:szCs w:val="20"/>
        </w:rPr>
        <w:t xml:space="preserve"> на основании ____________________________ (дата и номер выдачи, регистрационный </w:t>
      </w:r>
      <w:r w:rsidRPr="002A7A29">
        <w:rPr>
          <w:color w:val="000000"/>
          <w:kern w:val="2"/>
          <w:sz w:val="20"/>
          <w:szCs w:val="20"/>
        </w:rPr>
        <w:t>номер</w:t>
      </w:r>
      <w:r w:rsidR="002A7A29" w:rsidRPr="002A7A29">
        <w:rPr>
          <w:color w:val="000000"/>
          <w:kern w:val="2"/>
          <w:sz w:val="20"/>
          <w:szCs w:val="20"/>
        </w:rPr>
        <w:t xml:space="preserve"> лицензии на "Хранение и торговля гражданским и служебным оружием и основными частями огнестрельного оружия, патронами к гражданскому и служебному оружию и составными частями патронов (за исключением указанной деятельности, осуществляемой воинскими частями и организациями Вооруженных Сил Российской Федерации и войск национальной гвардии Российской Федерации, в случае, если осуществление указанной деятельности предусмотрено их учредительными документами)" на следующий вид: г) по торговле патронами</w:t>
      </w:r>
      <w:r w:rsidRPr="002A7A29">
        <w:rPr>
          <w:color w:val="000000"/>
          <w:kern w:val="2"/>
          <w:sz w:val="20"/>
          <w:szCs w:val="20"/>
        </w:rPr>
        <w:t>)</w:t>
      </w:r>
      <w:r w:rsidRPr="002A7A29">
        <w:rPr>
          <w:color w:val="000000"/>
          <w:kern w:val="2"/>
          <w:sz w:val="20"/>
          <w:szCs w:val="20"/>
        </w:rPr>
        <w:t>.</w:t>
      </w:r>
    </w:p>
    <w:p w:rsidR="00000000" w:rsidRPr="002A7A29" w:rsidRDefault="00781866">
      <w:pPr>
        <w:pStyle w:val="Standard"/>
        <w:ind w:firstLine="708"/>
        <w:jc w:val="both"/>
        <w:rPr>
          <w:rFonts w:ascii="Times New Roman" w:hAnsi="Times New Roman" w:cs="Mangal"/>
          <w:color w:val="000000"/>
          <w:kern w:val="2"/>
          <w:sz w:val="20"/>
          <w:szCs w:val="20"/>
        </w:rPr>
      </w:pPr>
    </w:p>
    <w:p w:rsidR="00000000" w:rsidRDefault="00781866">
      <w:pPr>
        <w:ind w:firstLine="709"/>
        <w:jc w:val="center"/>
        <w:outlineLvl w:val="0"/>
        <w:rPr>
          <w:rFonts w:cs="Times New Roman"/>
          <w:sz w:val="20"/>
          <w:szCs w:val="20"/>
        </w:rPr>
      </w:pPr>
      <w:r>
        <w:rPr>
          <w:rFonts w:cs="Times New Roman"/>
          <w:b/>
          <w:bCs/>
          <w:sz w:val="20"/>
          <w:szCs w:val="20"/>
        </w:rPr>
        <w:t xml:space="preserve">2. Цена и </w:t>
      </w:r>
      <w:r>
        <w:rPr>
          <w:rFonts w:cs="Times New Roman"/>
          <w:b/>
          <w:bCs/>
          <w:sz w:val="20"/>
          <w:szCs w:val="20"/>
        </w:rPr>
        <w:t>порядок расчетов</w:t>
      </w:r>
    </w:p>
    <w:p w:rsidR="00000000" w:rsidRDefault="00781866">
      <w:pPr>
        <w:ind w:firstLine="709"/>
        <w:jc w:val="both"/>
        <w:rPr>
          <w:rFonts w:cs="Times New Roman"/>
          <w:color w:val="000000"/>
          <w:sz w:val="20"/>
          <w:szCs w:val="20"/>
        </w:rPr>
      </w:pPr>
      <w:r>
        <w:rPr>
          <w:rFonts w:cs="Times New Roman"/>
          <w:sz w:val="20"/>
          <w:szCs w:val="20"/>
        </w:rPr>
        <w:t xml:space="preserve">2.1. Стоимость поставляемого товара по настоящему контракту составляет: ____ (_____) рублей ___ копеек, </w:t>
      </w:r>
      <w:r>
        <w:rPr>
          <w:rFonts w:cs="Times New Roman"/>
          <w:color w:val="000000"/>
          <w:sz w:val="20"/>
          <w:szCs w:val="20"/>
        </w:rPr>
        <w:t>в том числе НДС/НДС не облагается</w:t>
      </w:r>
      <w:r>
        <w:rPr>
          <w:rFonts w:cs="Times New Roman"/>
          <w:sz w:val="20"/>
          <w:szCs w:val="20"/>
        </w:rPr>
        <w:t xml:space="preserve">. </w:t>
      </w:r>
    </w:p>
    <w:p w:rsidR="00000000" w:rsidRDefault="00781866">
      <w:pPr>
        <w:ind w:firstLine="709"/>
        <w:jc w:val="both"/>
        <w:rPr>
          <w:rFonts w:cs="Times New Roman"/>
          <w:sz w:val="20"/>
          <w:szCs w:val="20"/>
        </w:rPr>
      </w:pPr>
      <w:r>
        <w:rPr>
          <w:rFonts w:cs="Times New Roman"/>
          <w:color w:val="000000"/>
          <w:sz w:val="20"/>
          <w:szCs w:val="20"/>
        </w:rPr>
        <w:t>Стоимость поставляемого товара также включает стоимость тары и упаковки, расходы на погрузку, доста</w:t>
      </w:r>
      <w:r>
        <w:rPr>
          <w:rFonts w:cs="Times New Roman"/>
          <w:color w:val="000000"/>
          <w:sz w:val="20"/>
          <w:szCs w:val="20"/>
        </w:rPr>
        <w:t>вку, разгрузку, подъем на этаж, укладку в месте доставки, страхование, расходы на уплату налогов, сборов, таможенных пошлин и других обязательных платежей.</w:t>
      </w:r>
    </w:p>
    <w:p w:rsidR="00000000" w:rsidRDefault="00781866">
      <w:pPr>
        <w:ind w:firstLine="709"/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2.2. Цена контракта является твердой и определяется на весь срок исполнения контракта, за исключение</w:t>
      </w:r>
      <w:r>
        <w:rPr>
          <w:rFonts w:cs="Times New Roman"/>
          <w:sz w:val="20"/>
          <w:szCs w:val="20"/>
        </w:rPr>
        <w:t xml:space="preserve">м случаев, предусмотренных Федеральным законом от 05.04.2013 № 44-ФЗ "О контрактной системе в сфере закупок товаров, работ, услуг для обеспечения государственных и муниципальных нужд". </w:t>
      </w:r>
    </w:p>
    <w:p w:rsidR="00000000" w:rsidRDefault="00781866">
      <w:pPr>
        <w:ind w:firstLine="709"/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2.3. Заказчик осуществляет оплату в виде безналичного перечисления ден</w:t>
      </w:r>
      <w:r>
        <w:rPr>
          <w:rFonts w:cs="Times New Roman"/>
          <w:sz w:val="20"/>
          <w:szCs w:val="20"/>
        </w:rPr>
        <w:t xml:space="preserve">ежных средств на расчетный счет Поставщика в течение 7 рабочих дней с даты подписания товарной накладной на товар, а также с момента утверждения заказчиком акта приемки товаров, работ, услуг (ф. 0510452) (утв. Приказом Минфина России от 15.04.2021 № 61н). </w:t>
      </w:r>
    </w:p>
    <w:p w:rsidR="00000000" w:rsidRDefault="00781866">
      <w:pPr>
        <w:ind w:firstLine="709"/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2.4. Моментом исполнения обязательств по оплате считается дата списания денежных средств с расчётного счёта Заказчика.</w:t>
      </w:r>
    </w:p>
    <w:p w:rsidR="00000000" w:rsidRDefault="00781866">
      <w:pPr>
        <w:ind w:firstLine="709"/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2.5. Расчёты осуществляются по реквизитам, указанным в разделе 11 контракта.</w:t>
      </w:r>
    </w:p>
    <w:p w:rsidR="00000000" w:rsidRDefault="00781866">
      <w:pPr>
        <w:ind w:firstLine="709"/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 xml:space="preserve">2.6. Сумма, подлежащая уплате Заказчиком юридическому лицу </w:t>
      </w:r>
      <w:r>
        <w:rPr>
          <w:rFonts w:cs="Times New Roman"/>
          <w:sz w:val="20"/>
          <w:szCs w:val="20"/>
        </w:rPr>
        <w:t>или физическому лицу, в том числе зарегистрированному в качестве индивидуального предпринимателя, подлежит уменьшению на размер налогов, сборов и иных обязательных платежей в бюджеты бюджетной системы Российской Федерации, связанных с оплатой контракта, ес</w:t>
      </w:r>
      <w:r>
        <w:rPr>
          <w:rFonts w:cs="Times New Roman"/>
          <w:sz w:val="20"/>
          <w:szCs w:val="20"/>
        </w:rPr>
        <w:t>ли в соответствии с законодательством Российской Федерации о налогах и сборах такие налоги, сборы и иные обязательные платежи подлежат уплате в бюджеты бюджетной системы Российской Федерации Заказчиком.</w:t>
      </w:r>
    </w:p>
    <w:p w:rsidR="00000000" w:rsidRDefault="00781866">
      <w:pPr>
        <w:ind w:firstLine="709"/>
        <w:jc w:val="both"/>
        <w:rPr>
          <w:rFonts w:cs="Times New Roman"/>
          <w:b/>
          <w:bCs/>
          <w:sz w:val="20"/>
          <w:szCs w:val="20"/>
        </w:rPr>
      </w:pPr>
      <w:r>
        <w:rPr>
          <w:rFonts w:cs="Times New Roman"/>
          <w:sz w:val="20"/>
          <w:szCs w:val="20"/>
        </w:rPr>
        <w:t>2.7. Цена контракта остается неизменной для заказчика</w:t>
      </w:r>
      <w:r>
        <w:rPr>
          <w:rFonts w:cs="Times New Roman"/>
          <w:sz w:val="20"/>
          <w:szCs w:val="20"/>
        </w:rPr>
        <w:t xml:space="preserve"> вследствие изменения законодательства РФ по НДС для сторон.</w:t>
      </w:r>
    </w:p>
    <w:p w:rsidR="00000000" w:rsidRDefault="00781866">
      <w:pPr>
        <w:ind w:firstLine="709"/>
        <w:jc w:val="center"/>
        <w:outlineLvl w:val="0"/>
        <w:rPr>
          <w:rFonts w:cs="Times New Roman"/>
          <w:b/>
          <w:bCs/>
          <w:sz w:val="20"/>
          <w:szCs w:val="20"/>
        </w:rPr>
      </w:pPr>
      <w:r>
        <w:rPr>
          <w:rFonts w:cs="Times New Roman"/>
          <w:b/>
          <w:bCs/>
          <w:sz w:val="20"/>
          <w:szCs w:val="20"/>
        </w:rPr>
        <w:t>3. Права и обязанности сторон</w:t>
      </w:r>
    </w:p>
    <w:p w:rsidR="00000000" w:rsidRDefault="00781866">
      <w:pPr>
        <w:ind w:firstLine="709"/>
        <w:jc w:val="both"/>
        <w:rPr>
          <w:rFonts w:cs="Times New Roman"/>
          <w:sz w:val="20"/>
          <w:szCs w:val="20"/>
        </w:rPr>
      </w:pPr>
      <w:r>
        <w:rPr>
          <w:rFonts w:cs="Times New Roman"/>
          <w:b/>
          <w:bCs/>
          <w:sz w:val="20"/>
          <w:szCs w:val="20"/>
        </w:rPr>
        <w:t>3.1. Заказчик обязуется:</w:t>
      </w:r>
    </w:p>
    <w:p w:rsidR="00000000" w:rsidRDefault="00781866">
      <w:pPr>
        <w:ind w:firstLine="709"/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3.1.1. Своевременно и полностью принять товар, соответствующий условиям контракта;</w:t>
      </w:r>
    </w:p>
    <w:p w:rsidR="00000000" w:rsidRDefault="00781866">
      <w:pPr>
        <w:ind w:firstLine="709"/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3.1.2. Оплатить Поставщику товар согласно разделу 2 насто</w:t>
      </w:r>
      <w:r>
        <w:rPr>
          <w:rFonts w:cs="Times New Roman"/>
          <w:sz w:val="20"/>
          <w:szCs w:val="20"/>
        </w:rPr>
        <w:t>ящего контракта;</w:t>
      </w:r>
    </w:p>
    <w:p w:rsidR="00000000" w:rsidRDefault="00781866">
      <w:pPr>
        <w:ind w:firstLine="709"/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3.1.3. В случае отказа от принятия поставленного Поставщиком товара, обеспечить сохранность этого товара (ответственное хранение) и незамедлительно уведомить об этом Поставщика;</w:t>
      </w:r>
    </w:p>
    <w:p w:rsidR="00000000" w:rsidRDefault="00781866">
      <w:pPr>
        <w:tabs>
          <w:tab w:val="left" w:pos="567"/>
        </w:tabs>
        <w:ind w:left="-13" w:firstLine="708"/>
        <w:jc w:val="both"/>
        <w:rPr>
          <w:rFonts w:cs="Times New Roman"/>
          <w:b/>
          <w:sz w:val="20"/>
          <w:szCs w:val="20"/>
        </w:rPr>
      </w:pPr>
      <w:r>
        <w:rPr>
          <w:rFonts w:cs="Times New Roman"/>
          <w:sz w:val="20"/>
          <w:szCs w:val="20"/>
        </w:rPr>
        <w:t>3.1.4. На регулярной основе осуществлять контроль за надлежащ</w:t>
      </w:r>
      <w:r>
        <w:rPr>
          <w:rFonts w:cs="Times New Roman"/>
          <w:sz w:val="20"/>
          <w:szCs w:val="20"/>
        </w:rPr>
        <w:t>им исполнением обязательств по контракту.</w:t>
      </w:r>
    </w:p>
    <w:p w:rsidR="00000000" w:rsidRDefault="00781866">
      <w:pPr>
        <w:ind w:firstLine="709"/>
        <w:jc w:val="both"/>
        <w:rPr>
          <w:rFonts w:cs="Times New Roman"/>
          <w:sz w:val="20"/>
          <w:szCs w:val="20"/>
        </w:rPr>
      </w:pPr>
      <w:r>
        <w:rPr>
          <w:rFonts w:cs="Times New Roman"/>
          <w:b/>
          <w:sz w:val="20"/>
          <w:szCs w:val="20"/>
        </w:rPr>
        <w:t>3.2. Заказчик вправе:</w:t>
      </w:r>
    </w:p>
    <w:p w:rsidR="00000000" w:rsidRDefault="00781866">
      <w:pPr>
        <w:autoSpaceDE w:val="0"/>
        <w:ind w:firstLine="708"/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3.2.1. Принять решение об одностороннем отказе от исполнения контракта по основаниям, предусмотренным Гражданским кодексом Российской Федерации для одностороннего отказа от исполнения отдельны</w:t>
      </w:r>
      <w:r>
        <w:rPr>
          <w:rFonts w:cs="Times New Roman"/>
          <w:sz w:val="20"/>
          <w:szCs w:val="20"/>
        </w:rPr>
        <w:t>х видов обязательств, в том числе при систематическом (два и более раза) неисполнении поставщиком в назначенный срок требования заказчика об устранении выявлены нарушений условий контракта;</w:t>
      </w:r>
    </w:p>
    <w:p w:rsidR="00000000" w:rsidRDefault="00781866">
      <w:pPr>
        <w:ind w:firstLine="709"/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lastRenderedPageBreak/>
        <w:t>3.2.2. Отказаться от принятия товара в случае, когда принадлежност</w:t>
      </w:r>
      <w:r>
        <w:rPr>
          <w:rFonts w:cs="Times New Roman"/>
          <w:sz w:val="20"/>
          <w:szCs w:val="20"/>
        </w:rPr>
        <w:t>и или документы, относящиеся к товару, не переданы Поставщиком в указанный Заказчиком срок;</w:t>
      </w:r>
    </w:p>
    <w:p w:rsidR="00000000" w:rsidRDefault="00781866">
      <w:pPr>
        <w:ind w:firstLine="709"/>
        <w:jc w:val="both"/>
        <w:rPr>
          <w:rFonts w:cs="Times New Roman"/>
          <w:b/>
          <w:bCs/>
          <w:sz w:val="20"/>
          <w:szCs w:val="20"/>
        </w:rPr>
      </w:pPr>
      <w:r>
        <w:rPr>
          <w:rFonts w:cs="Times New Roman"/>
          <w:sz w:val="20"/>
          <w:szCs w:val="20"/>
        </w:rPr>
        <w:t>3.2.3. При неоплате Поставщиком неустойки (штрафа, пени) в течение срока установленного контрактом, а также в случае полного или частичного немотивированного отказа</w:t>
      </w:r>
      <w:r>
        <w:rPr>
          <w:rFonts w:cs="Times New Roman"/>
          <w:sz w:val="20"/>
          <w:szCs w:val="20"/>
        </w:rPr>
        <w:t xml:space="preserve"> в удовлетворении требования, либо неполучения в срок ответа, удержать сумму начисленной неустойки из стоимости контракта, подлежащей оплате Поставщику.</w:t>
      </w:r>
    </w:p>
    <w:p w:rsidR="00000000" w:rsidRDefault="00781866">
      <w:pPr>
        <w:ind w:firstLine="709"/>
        <w:jc w:val="both"/>
        <w:rPr>
          <w:rFonts w:cs="Times New Roman"/>
          <w:sz w:val="20"/>
          <w:szCs w:val="20"/>
        </w:rPr>
      </w:pPr>
      <w:r>
        <w:rPr>
          <w:rFonts w:cs="Times New Roman"/>
          <w:b/>
          <w:bCs/>
          <w:sz w:val="20"/>
          <w:szCs w:val="20"/>
        </w:rPr>
        <w:t>3.3. Поставщик обязуется:</w:t>
      </w:r>
    </w:p>
    <w:p w:rsidR="00000000" w:rsidRDefault="00781866">
      <w:pPr>
        <w:ind w:firstLine="709"/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3.3.1. Передать Заказчику:</w:t>
      </w:r>
    </w:p>
    <w:p w:rsidR="00000000" w:rsidRDefault="00781866">
      <w:pPr>
        <w:ind w:firstLine="709"/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- качественный товар согласно Приложению №1 к конт</w:t>
      </w:r>
      <w:r>
        <w:rPr>
          <w:rFonts w:cs="Times New Roman"/>
          <w:sz w:val="20"/>
          <w:szCs w:val="20"/>
        </w:rPr>
        <w:t>ракту;</w:t>
      </w:r>
    </w:p>
    <w:p w:rsidR="00000000" w:rsidRDefault="00781866">
      <w:pPr>
        <w:ind w:firstLine="709"/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- все товары, входящие в комплект, одновременно;</w:t>
      </w:r>
    </w:p>
    <w:p w:rsidR="00000000" w:rsidRDefault="00781866">
      <w:pPr>
        <w:ind w:firstLine="709"/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- товар в таре и (или) упаковке, за исключением товара, который по своему характеру не требует затаривания и (или) упаковки;</w:t>
      </w:r>
    </w:p>
    <w:p w:rsidR="00000000" w:rsidRDefault="00781866">
      <w:pPr>
        <w:ind w:firstLine="709"/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- сопроводительно - разрешительную документацию на товар, согласно Приложен</w:t>
      </w:r>
      <w:r>
        <w:rPr>
          <w:rFonts w:cs="Times New Roman"/>
          <w:sz w:val="20"/>
          <w:szCs w:val="20"/>
        </w:rPr>
        <w:t>ию №1 к контракту;</w:t>
      </w:r>
    </w:p>
    <w:p w:rsidR="00000000" w:rsidRDefault="00781866">
      <w:pPr>
        <w:ind w:firstLine="709"/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- вместе с товаром передать Заказчику надлежаще оформленную первичную бухгалтерскую документацию (товарную накладную, счет (счет-фактуру);</w:t>
      </w:r>
    </w:p>
    <w:p w:rsidR="00000000" w:rsidRDefault="00781866">
      <w:pPr>
        <w:ind w:firstLine="709"/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 xml:space="preserve">3.3.2. Осуществить и обеспечить </w:t>
      </w:r>
      <w:r>
        <w:rPr>
          <w:rFonts w:cs="Times New Roman"/>
          <w:color w:val="000000"/>
          <w:sz w:val="20"/>
          <w:szCs w:val="20"/>
        </w:rPr>
        <w:t>погрузку, доставку, разгрузку, подъем на этаж, укладку в месте дос</w:t>
      </w:r>
      <w:r>
        <w:rPr>
          <w:rFonts w:cs="Times New Roman"/>
          <w:color w:val="000000"/>
          <w:sz w:val="20"/>
          <w:szCs w:val="20"/>
        </w:rPr>
        <w:t>тавки.</w:t>
      </w:r>
    </w:p>
    <w:p w:rsidR="00000000" w:rsidRDefault="00781866">
      <w:pPr>
        <w:ind w:firstLine="709"/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3.3.3. Вывезти товар, принятый Заказчиком на ответственное хранение, или распорядиться им в течение 5 календарных дней с момента получения уведомления Заказчика об отказе в приемки товара;</w:t>
      </w:r>
    </w:p>
    <w:p w:rsidR="00000000" w:rsidRDefault="00781866">
      <w:pPr>
        <w:ind w:firstLine="709"/>
        <w:jc w:val="both"/>
        <w:rPr>
          <w:rFonts w:cs="Times New Roman"/>
          <w:sz w:val="20"/>
          <w:szCs w:val="20"/>
          <w:lang w:eastAsia="en-US"/>
        </w:rPr>
      </w:pPr>
      <w:r>
        <w:rPr>
          <w:rFonts w:cs="Times New Roman"/>
          <w:sz w:val="20"/>
          <w:szCs w:val="20"/>
        </w:rPr>
        <w:t>3.3.4. Возместить расходы, понесенные Заказчиком в связи с п</w:t>
      </w:r>
      <w:r>
        <w:rPr>
          <w:rFonts w:cs="Times New Roman"/>
          <w:sz w:val="20"/>
          <w:szCs w:val="20"/>
        </w:rPr>
        <w:t>ринятием товара на ответственное хранение или его возвратом;</w:t>
      </w:r>
    </w:p>
    <w:p w:rsidR="00000000" w:rsidRDefault="00781866">
      <w:pPr>
        <w:ind w:firstLine="709"/>
        <w:jc w:val="both"/>
        <w:rPr>
          <w:rFonts w:cs="Times New Roman"/>
          <w:color w:val="000000"/>
          <w:sz w:val="20"/>
          <w:szCs w:val="20"/>
        </w:rPr>
      </w:pPr>
      <w:r>
        <w:rPr>
          <w:rFonts w:cs="Times New Roman"/>
          <w:sz w:val="20"/>
          <w:szCs w:val="20"/>
          <w:lang w:eastAsia="en-US"/>
        </w:rPr>
        <w:t>3.3.5. Представить Заказчику сведения об изменении своего фактического местонахождения в срок не позднее 5 (пяти) рабочих дней со дня соответствующего изменения. В случае непредставления уведомле</w:t>
      </w:r>
      <w:r>
        <w:rPr>
          <w:rFonts w:cs="Times New Roman"/>
          <w:sz w:val="20"/>
          <w:szCs w:val="20"/>
          <w:lang w:eastAsia="en-US"/>
        </w:rPr>
        <w:t>ния об изменении адреса фактическим местонахождением будет считаться адрес, указанный в контракте;</w:t>
      </w:r>
    </w:p>
    <w:p w:rsidR="00000000" w:rsidRDefault="00781866">
      <w:pPr>
        <w:ind w:firstLine="708"/>
        <w:jc w:val="both"/>
        <w:rPr>
          <w:rFonts w:cs="Times New Roman"/>
          <w:b/>
          <w:sz w:val="20"/>
          <w:szCs w:val="20"/>
        </w:rPr>
      </w:pPr>
      <w:r>
        <w:rPr>
          <w:rFonts w:cs="Times New Roman"/>
          <w:color w:val="000000"/>
          <w:sz w:val="20"/>
          <w:szCs w:val="20"/>
        </w:rPr>
        <w:t xml:space="preserve">3.3.6. Создавать условия для проверки Заказчиком хода и качества исполнения обязательств поставщиком.  </w:t>
      </w:r>
    </w:p>
    <w:p w:rsidR="00000000" w:rsidRDefault="00781866">
      <w:pPr>
        <w:ind w:firstLine="709"/>
        <w:jc w:val="both"/>
        <w:rPr>
          <w:rFonts w:cs="Times New Roman"/>
          <w:sz w:val="20"/>
          <w:szCs w:val="20"/>
          <w:lang w:eastAsia="en-US"/>
        </w:rPr>
      </w:pPr>
      <w:r>
        <w:rPr>
          <w:rFonts w:cs="Times New Roman"/>
          <w:b/>
          <w:sz w:val="20"/>
          <w:szCs w:val="20"/>
        </w:rPr>
        <w:t>3.4. Поставщик вправе:</w:t>
      </w:r>
    </w:p>
    <w:p w:rsidR="00000000" w:rsidRDefault="00781866">
      <w:pPr>
        <w:autoSpaceDE w:val="0"/>
        <w:ind w:firstLine="709"/>
        <w:jc w:val="both"/>
      </w:pPr>
      <w:r>
        <w:rPr>
          <w:rFonts w:cs="Times New Roman"/>
          <w:sz w:val="20"/>
          <w:szCs w:val="20"/>
          <w:lang w:eastAsia="en-US"/>
        </w:rPr>
        <w:t xml:space="preserve">3.4.1. </w:t>
      </w:r>
      <w:r>
        <w:rPr>
          <w:rFonts w:cs="Times New Roman"/>
          <w:color w:val="000000"/>
          <w:sz w:val="20"/>
          <w:szCs w:val="20"/>
        </w:rPr>
        <w:t>При исполнении контракт</w:t>
      </w:r>
      <w:r>
        <w:rPr>
          <w:rFonts w:cs="Times New Roman"/>
          <w:color w:val="000000"/>
          <w:sz w:val="20"/>
          <w:szCs w:val="20"/>
        </w:rPr>
        <w:t xml:space="preserve">а (за исключением случаев, предусмотренных </w:t>
      </w:r>
      <w:hyperlink r:id="rId7" w:history="1">
        <w:r>
          <w:rPr>
            <w:rStyle w:val="a9"/>
            <w:rFonts w:cs="Times New Roman"/>
            <w:sz w:val="20"/>
            <w:szCs w:val="20"/>
          </w:rPr>
          <w:t>подпунктом "в" пункта 1</w:t>
        </w:r>
      </w:hyperlink>
      <w:r>
        <w:rPr>
          <w:rFonts w:cs="Times New Roman"/>
          <w:color w:val="000000"/>
          <w:sz w:val="20"/>
          <w:szCs w:val="20"/>
        </w:rPr>
        <w:t xml:space="preserve">, </w:t>
      </w:r>
      <w:hyperlink r:id="rId8" w:history="1">
        <w:r>
          <w:rPr>
            <w:rStyle w:val="a9"/>
            <w:rFonts w:cs="Times New Roman"/>
            <w:sz w:val="20"/>
            <w:szCs w:val="20"/>
          </w:rPr>
          <w:t>подпунктом "б" пу</w:t>
        </w:r>
        <w:r>
          <w:rPr>
            <w:rStyle w:val="a9"/>
            <w:rFonts w:cs="Times New Roman"/>
            <w:sz w:val="20"/>
            <w:szCs w:val="20"/>
          </w:rPr>
          <w:t>нкта 2</w:t>
        </w:r>
      </w:hyperlink>
      <w:r>
        <w:rPr>
          <w:rFonts w:cs="Times New Roman"/>
          <w:color w:val="000000"/>
          <w:sz w:val="20"/>
          <w:szCs w:val="20"/>
        </w:rPr>
        <w:t xml:space="preserve">, </w:t>
      </w:r>
      <w:hyperlink r:id="rId9" w:history="1">
        <w:r>
          <w:rPr>
            <w:rStyle w:val="a9"/>
            <w:rFonts w:cs="Times New Roman"/>
            <w:sz w:val="20"/>
            <w:szCs w:val="20"/>
          </w:rPr>
          <w:t>подпунктом "в" пункта 3 части 4 статьи 14</w:t>
        </w:r>
      </w:hyperlink>
      <w:r>
        <w:rPr>
          <w:rFonts w:cs="Times New Roman"/>
          <w:color w:val="000000"/>
          <w:sz w:val="20"/>
          <w:szCs w:val="20"/>
        </w:rPr>
        <w:t xml:space="preserve"> Федерального закона №44) по согласованию заказчика с поставщиком (подрядчиком, исполнителем) допускается поставка товар</w:t>
      </w:r>
      <w:r>
        <w:rPr>
          <w:rFonts w:cs="Times New Roman"/>
          <w:color w:val="000000"/>
          <w:sz w:val="20"/>
          <w:szCs w:val="20"/>
        </w:rPr>
        <w:t xml:space="preserve">а, выполнение работы или оказание услуги, качество, технические и функциональные характеристики (потребительские свойства) которых являются улучшенными по сравнению с качеством и соответствующими техническими и функциональными характеристиками, указанными </w:t>
      </w:r>
      <w:r>
        <w:rPr>
          <w:rFonts w:cs="Times New Roman"/>
          <w:color w:val="000000"/>
          <w:sz w:val="20"/>
          <w:szCs w:val="20"/>
        </w:rPr>
        <w:t>в контракте. В этом случае соответствующие изменения должны быть внесены заказчиком в реестр контрактов, заключенных заказчиком</w:t>
      </w:r>
      <w:r>
        <w:rPr>
          <w:rFonts w:cs="Times New Roman"/>
          <w:sz w:val="20"/>
          <w:szCs w:val="20"/>
        </w:rPr>
        <w:t>.</w:t>
      </w:r>
    </w:p>
    <w:p w:rsidR="00000000" w:rsidRDefault="00781866">
      <w:pPr>
        <w:autoSpaceDE w:val="0"/>
        <w:ind w:firstLine="709"/>
        <w:jc w:val="both"/>
      </w:pPr>
    </w:p>
    <w:p w:rsidR="00000000" w:rsidRDefault="00781866">
      <w:pPr>
        <w:ind w:firstLine="709"/>
        <w:jc w:val="center"/>
        <w:outlineLvl w:val="0"/>
        <w:rPr>
          <w:rFonts w:cs="Times New Roman"/>
          <w:sz w:val="20"/>
          <w:szCs w:val="20"/>
        </w:rPr>
      </w:pPr>
      <w:r>
        <w:rPr>
          <w:rFonts w:cs="Times New Roman"/>
          <w:b/>
          <w:bCs/>
          <w:sz w:val="20"/>
          <w:szCs w:val="20"/>
        </w:rPr>
        <w:t>4. Условия поставки и приемки товара</w:t>
      </w:r>
    </w:p>
    <w:p w:rsidR="00000000" w:rsidRDefault="00781866">
      <w:pPr>
        <w:ind w:firstLine="709"/>
        <w:jc w:val="both"/>
        <w:rPr>
          <w:rFonts w:cs="Times New Roman"/>
          <w:color w:val="000000"/>
          <w:spacing w:val="-4"/>
          <w:sz w:val="20"/>
          <w:szCs w:val="20"/>
        </w:rPr>
      </w:pPr>
      <w:r>
        <w:rPr>
          <w:rFonts w:cs="Times New Roman"/>
          <w:sz w:val="20"/>
          <w:szCs w:val="20"/>
        </w:rPr>
        <w:t xml:space="preserve">4.1. Товар поставляется Поставщиком Заказчику по адресу: 660049, г. Красноярск, </w:t>
      </w:r>
      <w:bookmarkStart w:id="2" w:name="place_id"/>
      <w:r>
        <w:rPr>
          <w:rFonts w:cs="Times New Roman"/>
          <w:sz w:val="20"/>
          <w:szCs w:val="20"/>
        </w:rPr>
        <w:t>ул. Ленин</w:t>
      </w:r>
      <w:r>
        <w:rPr>
          <w:rFonts w:cs="Times New Roman"/>
          <w:sz w:val="20"/>
          <w:szCs w:val="20"/>
        </w:rPr>
        <w:t>а 80 (Стрелковый тир)</w:t>
      </w:r>
      <w:bookmarkEnd w:id="2"/>
      <w:r>
        <w:rPr>
          <w:rFonts w:cs="Times New Roman"/>
          <w:sz w:val="20"/>
          <w:szCs w:val="20"/>
        </w:rPr>
        <w:t>.</w:t>
      </w:r>
    </w:p>
    <w:p w:rsidR="00000000" w:rsidRDefault="00781866">
      <w:pPr>
        <w:ind w:firstLine="709"/>
        <w:jc w:val="both"/>
        <w:rPr>
          <w:rFonts w:cs="Times New Roman"/>
          <w:color w:val="000000"/>
          <w:sz w:val="20"/>
          <w:szCs w:val="20"/>
        </w:rPr>
      </w:pPr>
      <w:r>
        <w:rPr>
          <w:rFonts w:cs="Times New Roman"/>
          <w:color w:val="000000"/>
          <w:spacing w:val="-4"/>
          <w:sz w:val="20"/>
          <w:szCs w:val="20"/>
        </w:rPr>
        <w:t xml:space="preserve">4.2. </w:t>
      </w:r>
      <w:r>
        <w:rPr>
          <w:rFonts w:cs="Times New Roman"/>
          <w:color w:val="000000"/>
          <w:sz w:val="20"/>
          <w:szCs w:val="20"/>
        </w:rPr>
        <w:t>Одновременно с поставкой товара Поставщик обязан предоставить, надлежащем образом оформленную товарную накладную на поставляемый товар, счет-фактуру (в случае применения упрощенной системы налогообложения предъявляется счет) или</w:t>
      </w:r>
      <w:r>
        <w:rPr>
          <w:rFonts w:cs="Times New Roman"/>
          <w:color w:val="000000"/>
          <w:sz w:val="20"/>
          <w:szCs w:val="20"/>
        </w:rPr>
        <w:t xml:space="preserve"> универсальный передаточный документ, подписанные со стороны Поставщика, а также документы, подтверждающие качество товара, паспорт, сертификат соответствия или декларацию соответствия. </w:t>
      </w:r>
    </w:p>
    <w:p w:rsidR="00000000" w:rsidRDefault="00781866">
      <w:pPr>
        <w:autoSpaceDE w:val="0"/>
        <w:ind w:firstLine="709"/>
        <w:jc w:val="both"/>
        <w:rPr>
          <w:rFonts w:cs="Times New Roman"/>
          <w:color w:val="000000"/>
          <w:spacing w:val="-4"/>
          <w:sz w:val="20"/>
          <w:szCs w:val="20"/>
        </w:rPr>
      </w:pPr>
      <w:r>
        <w:rPr>
          <w:rFonts w:cs="Times New Roman"/>
          <w:color w:val="000000"/>
          <w:sz w:val="20"/>
          <w:szCs w:val="20"/>
        </w:rPr>
        <w:t>4.3. Поставщик не позднее, чем за 2 (два) рабочих дня до момента дост</w:t>
      </w:r>
      <w:r>
        <w:rPr>
          <w:rFonts w:cs="Times New Roman"/>
          <w:color w:val="000000"/>
          <w:sz w:val="20"/>
          <w:szCs w:val="20"/>
        </w:rPr>
        <w:t xml:space="preserve">авки товара должен письменно уведомить Заказчика о планируемой доставке. Уведомление должно содержать ссылку на реквизиты контракта, а также дату и планируемое время доставки товара в место доставки. </w:t>
      </w:r>
    </w:p>
    <w:p w:rsidR="00000000" w:rsidRDefault="00781866">
      <w:pPr>
        <w:autoSpaceDE w:val="0"/>
        <w:ind w:firstLine="709"/>
        <w:jc w:val="both"/>
        <w:rPr>
          <w:rFonts w:cs="Times New Roman"/>
          <w:color w:val="000000"/>
          <w:sz w:val="20"/>
          <w:szCs w:val="20"/>
        </w:rPr>
      </w:pPr>
      <w:r>
        <w:rPr>
          <w:rFonts w:cs="Times New Roman"/>
          <w:color w:val="000000"/>
          <w:spacing w:val="-4"/>
          <w:sz w:val="20"/>
          <w:szCs w:val="20"/>
        </w:rPr>
        <w:t xml:space="preserve">4.4. </w:t>
      </w:r>
      <w:r>
        <w:rPr>
          <w:rFonts w:cs="Times New Roman"/>
          <w:color w:val="000000"/>
          <w:sz w:val="20"/>
          <w:szCs w:val="20"/>
        </w:rPr>
        <w:t>Заказчик осуществляет приемку поставленного товара</w:t>
      </w:r>
      <w:r>
        <w:rPr>
          <w:rFonts w:cs="Times New Roman"/>
          <w:color w:val="000000"/>
          <w:sz w:val="20"/>
          <w:szCs w:val="20"/>
        </w:rPr>
        <w:t xml:space="preserve">, включая  оформление результатов приемки, в течение 10 рабочих дней, следующих за днем поступления Заказчику подписанного Поставщиком надлежаще оформленного акта сдачи-приемки товара. По итогам приемки товара Заказчик </w:t>
      </w:r>
      <w:r>
        <w:rPr>
          <w:rFonts w:cs="Times New Roman"/>
          <w:spacing w:val="-4"/>
          <w:sz w:val="20"/>
          <w:szCs w:val="20"/>
        </w:rPr>
        <w:t>направляет Поставщику подписанный Зак</w:t>
      </w:r>
      <w:r>
        <w:rPr>
          <w:rFonts w:cs="Times New Roman"/>
          <w:spacing w:val="-4"/>
          <w:sz w:val="20"/>
          <w:szCs w:val="20"/>
        </w:rPr>
        <w:t xml:space="preserve">азчиком 1 (один) экземпляр </w:t>
      </w:r>
      <w:r>
        <w:rPr>
          <w:rFonts w:cs="Times New Roman"/>
          <w:sz w:val="20"/>
          <w:szCs w:val="20"/>
        </w:rPr>
        <w:t xml:space="preserve">товарной накладной, а также сформированный и утвержденный заказчиком акт приемки товаров, работ, услуг (ф. 0510452) (утв. Приказом Минфина России от 15.04.2021 № 61н). </w:t>
      </w:r>
    </w:p>
    <w:p w:rsidR="00000000" w:rsidRDefault="00781866">
      <w:pPr>
        <w:autoSpaceDE w:val="0"/>
        <w:ind w:firstLine="709"/>
        <w:jc w:val="both"/>
        <w:rPr>
          <w:rFonts w:cs="Times New Roman"/>
          <w:color w:val="000000"/>
          <w:sz w:val="20"/>
          <w:szCs w:val="20"/>
        </w:rPr>
      </w:pPr>
      <w:r>
        <w:rPr>
          <w:rFonts w:cs="Times New Roman"/>
          <w:color w:val="000000"/>
          <w:sz w:val="20"/>
          <w:szCs w:val="20"/>
        </w:rPr>
        <w:t>4.5. Приемка поставленного товара включает в себя следующее:</w:t>
      </w:r>
    </w:p>
    <w:p w:rsidR="00000000" w:rsidRDefault="00781866">
      <w:pPr>
        <w:ind w:firstLine="709"/>
        <w:jc w:val="both"/>
        <w:rPr>
          <w:rFonts w:cs="Times New Roman"/>
          <w:color w:val="000000"/>
          <w:sz w:val="20"/>
          <w:szCs w:val="20"/>
        </w:rPr>
      </w:pPr>
      <w:r>
        <w:rPr>
          <w:rFonts w:cs="Times New Roman"/>
          <w:color w:val="000000"/>
          <w:sz w:val="20"/>
          <w:szCs w:val="20"/>
        </w:rPr>
        <w:t xml:space="preserve">-проверка товара на соответствие условиям контракта и спецификации (Приложение 1 к контракту) </w:t>
      </w:r>
    </w:p>
    <w:p w:rsidR="00000000" w:rsidRDefault="00781866">
      <w:pPr>
        <w:ind w:firstLine="709"/>
        <w:jc w:val="both"/>
        <w:rPr>
          <w:rFonts w:cs="Times New Roman"/>
          <w:color w:val="000000"/>
          <w:sz w:val="20"/>
          <w:szCs w:val="20"/>
        </w:rPr>
      </w:pPr>
      <w:r>
        <w:rPr>
          <w:rFonts w:cs="Times New Roman"/>
          <w:color w:val="000000"/>
          <w:sz w:val="20"/>
          <w:szCs w:val="20"/>
        </w:rPr>
        <w:t>-проверка наличия документов, предоставляемых Заказчику в соответствии с п. 4.2., 3.3.1 настоящего контракта;</w:t>
      </w:r>
    </w:p>
    <w:p w:rsidR="00000000" w:rsidRDefault="00781866">
      <w:pPr>
        <w:ind w:firstLine="709"/>
        <w:jc w:val="both"/>
        <w:rPr>
          <w:rFonts w:cs="Times New Roman"/>
          <w:color w:val="000000"/>
          <w:sz w:val="20"/>
          <w:szCs w:val="20"/>
          <w:lang w:eastAsia="ru-RU"/>
        </w:rPr>
      </w:pPr>
      <w:r>
        <w:rPr>
          <w:rFonts w:cs="Times New Roman"/>
          <w:color w:val="000000"/>
          <w:sz w:val="20"/>
          <w:szCs w:val="20"/>
        </w:rPr>
        <w:t>-контроль наличия/отсутствия внешних повреждений у</w:t>
      </w:r>
      <w:r>
        <w:rPr>
          <w:rFonts w:cs="Times New Roman"/>
          <w:color w:val="000000"/>
          <w:sz w:val="20"/>
          <w:szCs w:val="20"/>
        </w:rPr>
        <w:t xml:space="preserve">паковки (тары) (в случае, если товар поставляется в упаковке (таре)). </w:t>
      </w:r>
    </w:p>
    <w:p w:rsidR="00000000" w:rsidRDefault="00781866">
      <w:pPr>
        <w:ind w:firstLine="709"/>
        <w:jc w:val="both"/>
        <w:rPr>
          <w:rFonts w:cs="Times New Roman"/>
          <w:color w:val="000000"/>
          <w:kern w:val="2"/>
          <w:sz w:val="20"/>
          <w:szCs w:val="20"/>
        </w:rPr>
      </w:pPr>
      <w:r>
        <w:rPr>
          <w:rFonts w:cs="Times New Roman"/>
          <w:color w:val="000000"/>
          <w:sz w:val="20"/>
          <w:szCs w:val="20"/>
          <w:lang w:eastAsia="ru-RU"/>
        </w:rPr>
        <w:t xml:space="preserve">4.6. В соответствии с требованиями </w:t>
      </w:r>
      <w:r>
        <w:rPr>
          <w:rFonts w:eastAsia="Times New Roman" w:cs="Times New Roman"/>
          <w:bCs/>
          <w:color w:val="000000"/>
          <w:sz w:val="20"/>
          <w:szCs w:val="20"/>
          <w:lang w:eastAsia="ru-RU" w:bidi="ar-SA"/>
        </w:rPr>
        <w:t xml:space="preserve">Федерального закона № 44-ФЗ </w:t>
      </w:r>
      <w:r>
        <w:rPr>
          <w:rFonts w:cs="Times New Roman"/>
          <w:color w:val="000000"/>
          <w:sz w:val="20"/>
          <w:szCs w:val="20"/>
          <w:lang w:eastAsia="ru-RU"/>
        </w:rPr>
        <w:t>для оценки поставляемого товара требованиям контракта заказчик вправе привлекать экспертные организации и (или) экспертов.</w:t>
      </w:r>
      <w:r>
        <w:rPr>
          <w:rFonts w:cs="Times New Roman"/>
          <w:color w:val="000000"/>
          <w:sz w:val="20"/>
          <w:szCs w:val="20"/>
          <w:lang w:eastAsia="ru-RU"/>
        </w:rPr>
        <w:t xml:space="preserve"> В случае проведения экспертизы в соответствии с настоящим пунктом контракта заказчик уведомляет Поставщика о дате и месте проведения экспертизы, а так же об экспертной организации и (или) эксперте, осуществляющего экспертизу. </w:t>
      </w:r>
    </w:p>
    <w:p w:rsidR="00000000" w:rsidRDefault="00781866">
      <w:pPr>
        <w:ind w:firstLine="709"/>
        <w:contextualSpacing/>
        <w:jc w:val="both"/>
        <w:rPr>
          <w:rFonts w:cs="Times New Roman"/>
          <w:sz w:val="20"/>
          <w:szCs w:val="20"/>
        </w:rPr>
      </w:pPr>
      <w:r>
        <w:rPr>
          <w:rFonts w:cs="Times New Roman"/>
          <w:color w:val="000000"/>
          <w:kern w:val="2"/>
          <w:sz w:val="20"/>
          <w:szCs w:val="20"/>
        </w:rPr>
        <w:t>4.7. В случае обнаружения не</w:t>
      </w:r>
      <w:r>
        <w:rPr>
          <w:rFonts w:cs="Times New Roman"/>
          <w:color w:val="000000"/>
          <w:kern w:val="2"/>
          <w:sz w:val="20"/>
          <w:szCs w:val="20"/>
        </w:rPr>
        <w:t xml:space="preserve">достатков (по количеству, качеству и иных недостатков) Заказчик извещает Поставщика не позднее 5 (пять) рабочих дней с даты обнаружения указанных недостатков. </w:t>
      </w:r>
      <w:r>
        <w:rPr>
          <w:rFonts w:cs="Times New Roman"/>
          <w:color w:val="000000"/>
          <w:sz w:val="20"/>
          <w:szCs w:val="20"/>
        </w:rPr>
        <w:t>Извещение о выявленных недостатках с указанием сроков по устранению недостатков направляется Пост</w:t>
      </w:r>
      <w:r>
        <w:rPr>
          <w:rFonts w:cs="Times New Roman"/>
          <w:color w:val="000000"/>
          <w:sz w:val="20"/>
          <w:szCs w:val="20"/>
        </w:rPr>
        <w:t>авщику телеграммой, почтой, электронной почтой, факсом либо нарочным</w:t>
      </w:r>
      <w:r>
        <w:rPr>
          <w:rFonts w:cs="Times New Roman"/>
          <w:color w:val="000000"/>
          <w:kern w:val="2"/>
          <w:sz w:val="20"/>
          <w:szCs w:val="20"/>
        </w:rPr>
        <w:t>.</w:t>
      </w:r>
    </w:p>
    <w:p w:rsidR="00000000" w:rsidRDefault="00781866">
      <w:pPr>
        <w:pStyle w:val="af7"/>
        <w:ind w:firstLine="709"/>
        <w:jc w:val="both"/>
        <w:rPr>
          <w:rFonts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В случае поступления Акта приемки товаров, работ, услуг (ф. 0510452), содержащий претензии со стороны заказчика, Поставщик обязан подписать указанный акт на условиях и порядке, предусмот</w:t>
      </w:r>
      <w:r>
        <w:rPr>
          <w:rFonts w:ascii="Times New Roman" w:hAnsi="Times New Roman" w:cs="Times New Roman"/>
          <w:sz w:val="20"/>
          <w:szCs w:val="20"/>
        </w:rPr>
        <w:t xml:space="preserve">ренным  Приказом Минфина России от 15.04.2021 № 61н. </w:t>
      </w:r>
    </w:p>
    <w:p w:rsidR="00000000" w:rsidRDefault="00781866">
      <w:pPr>
        <w:ind w:firstLine="709"/>
        <w:jc w:val="both"/>
        <w:rPr>
          <w:rFonts w:cs="Times New Roman"/>
          <w:color w:val="000000"/>
          <w:sz w:val="20"/>
          <w:szCs w:val="20"/>
        </w:rPr>
      </w:pPr>
      <w:r>
        <w:rPr>
          <w:rFonts w:cs="Times New Roman"/>
          <w:color w:val="000000"/>
          <w:sz w:val="20"/>
          <w:szCs w:val="20"/>
        </w:rPr>
        <w:t>В случае, если Поставщик, получивший уведомление Заказчика о недостатках поставленного товара, не устранит их, Заказчик вправе отказаться от дальнейшей поставки товара, потребовать возврата уплаченной з</w:t>
      </w:r>
      <w:r>
        <w:rPr>
          <w:rFonts w:cs="Times New Roman"/>
          <w:color w:val="000000"/>
          <w:sz w:val="20"/>
          <w:szCs w:val="20"/>
        </w:rPr>
        <w:t>а товар денежной суммы.</w:t>
      </w:r>
    </w:p>
    <w:p w:rsidR="00000000" w:rsidRDefault="00781866">
      <w:pPr>
        <w:ind w:firstLine="709"/>
        <w:contextualSpacing/>
        <w:jc w:val="both"/>
        <w:rPr>
          <w:color w:val="000000"/>
          <w:sz w:val="20"/>
          <w:szCs w:val="20"/>
          <w:lang w:eastAsia="en-US"/>
        </w:rPr>
      </w:pPr>
      <w:r>
        <w:rPr>
          <w:rFonts w:cs="Times New Roman"/>
          <w:color w:val="000000"/>
          <w:sz w:val="20"/>
          <w:szCs w:val="20"/>
        </w:rPr>
        <w:lastRenderedPageBreak/>
        <w:t>4.8. В случае если Поставщик не согласен с уведомлением об отказе от приемки поставленного товара, Поставщик обязан самостоятельно подтвердить соответствие товара условиям настоящего контракта</w:t>
      </w:r>
      <w:r>
        <w:rPr>
          <w:rFonts w:cs="Times New Roman"/>
          <w:color w:val="000000"/>
          <w:sz w:val="20"/>
          <w:szCs w:val="20"/>
          <w:lang w:eastAsia="en-US"/>
        </w:rPr>
        <w:t xml:space="preserve">. </w:t>
      </w:r>
    </w:p>
    <w:p w:rsidR="00000000" w:rsidRDefault="00781866">
      <w:pPr>
        <w:pStyle w:val="afe"/>
        <w:ind w:firstLine="709"/>
        <w:rPr>
          <w:color w:val="000000"/>
          <w:sz w:val="20"/>
          <w:szCs w:val="20"/>
          <w:lang w:eastAsia="en-US"/>
        </w:rPr>
      </w:pPr>
      <w:r>
        <w:rPr>
          <w:color w:val="000000"/>
          <w:sz w:val="20"/>
          <w:szCs w:val="20"/>
          <w:lang w:eastAsia="en-US"/>
        </w:rPr>
        <w:t>4.9. Для участия в приемке поставленн</w:t>
      </w:r>
      <w:r>
        <w:rPr>
          <w:color w:val="000000"/>
          <w:sz w:val="20"/>
          <w:szCs w:val="20"/>
          <w:lang w:eastAsia="en-US"/>
        </w:rPr>
        <w:t xml:space="preserve">ого товара Поставщик вправе направить своего представителя, наделенного соответствующими полномочиями, направив заказчику одновременно с товаром уведомление об участии в приемки товара. </w:t>
      </w:r>
    </w:p>
    <w:p w:rsidR="00000000" w:rsidRDefault="00781866">
      <w:pPr>
        <w:tabs>
          <w:tab w:val="left" w:pos="1418"/>
        </w:tabs>
        <w:suppressAutoHyphens w:val="0"/>
        <w:ind w:firstLine="709"/>
        <w:contextualSpacing/>
        <w:jc w:val="both"/>
        <w:rPr>
          <w:rFonts w:cs="Times New Roman"/>
          <w:color w:val="000000"/>
          <w:sz w:val="20"/>
          <w:szCs w:val="20"/>
          <w:lang w:eastAsia="en-US"/>
        </w:rPr>
      </w:pPr>
      <w:r>
        <w:rPr>
          <w:rFonts w:cs="Times New Roman"/>
          <w:color w:val="000000"/>
          <w:sz w:val="20"/>
          <w:szCs w:val="20"/>
          <w:lang w:eastAsia="en-US"/>
        </w:rPr>
        <w:t>4.10. Товар, поставленный Поставщиком с нарушением требований Заказчи</w:t>
      </w:r>
      <w:r>
        <w:rPr>
          <w:rFonts w:cs="Times New Roman"/>
          <w:color w:val="000000"/>
          <w:sz w:val="20"/>
          <w:szCs w:val="20"/>
          <w:lang w:eastAsia="en-US"/>
        </w:rPr>
        <w:t xml:space="preserve">ка к условиям поставки и упаковки товара, поставленным не считается. </w:t>
      </w:r>
    </w:p>
    <w:p w:rsidR="00000000" w:rsidRDefault="00781866">
      <w:pPr>
        <w:tabs>
          <w:tab w:val="left" w:pos="1418"/>
        </w:tabs>
        <w:suppressAutoHyphens w:val="0"/>
        <w:ind w:firstLine="709"/>
        <w:contextualSpacing/>
        <w:jc w:val="both"/>
        <w:rPr>
          <w:rFonts w:cs="Times New Roman"/>
          <w:color w:val="000000"/>
          <w:sz w:val="20"/>
          <w:szCs w:val="20"/>
        </w:rPr>
      </w:pPr>
      <w:r>
        <w:rPr>
          <w:rFonts w:cs="Times New Roman"/>
          <w:color w:val="000000"/>
          <w:sz w:val="20"/>
          <w:szCs w:val="20"/>
          <w:lang w:eastAsia="en-US"/>
        </w:rPr>
        <w:t xml:space="preserve">4.11. </w:t>
      </w:r>
      <w:r>
        <w:rPr>
          <w:rFonts w:eastAsia="Calibri" w:cs="Times New Roman"/>
          <w:color w:val="000000"/>
          <w:sz w:val="20"/>
          <w:szCs w:val="20"/>
        </w:rPr>
        <w:t xml:space="preserve">Некачественный (некомплектный) товар считается непоставленным. </w:t>
      </w:r>
    </w:p>
    <w:p w:rsidR="00000000" w:rsidRDefault="00781866">
      <w:pPr>
        <w:tabs>
          <w:tab w:val="left" w:pos="1418"/>
        </w:tabs>
        <w:suppressAutoHyphens w:val="0"/>
        <w:ind w:firstLine="709"/>
        <w:contextualSpacing/>
        <w:jc w:val="both"/>
        <w:rPr>
          <w:rFonts w:eastAsia="Times New Roman" w:cs="Times New Roman"/>
          <w:color w:val="000000"/>
          <w:sz w:val="20"/>
          <w:szCs w:val="20"/>
          <w:lang w:eastAsia="ru-RU" w:bidi="ar-SA"/>
        </w:rPr>
      </w:pPr>
      <w:r>
        <w:rPr>
          <w:rFonts w:cs="Times New Roman"/>
          <w:color w:val="000000"/>
          <w:sz w:val="20"/>
          <w:szCs w:val="20"/>
        </w:rPr>
        <w:t>4.12. В случае неисполнения или ненадлежащего исполнения Поставщиком своих обязательств, Заказчик руководствуется на</w:t>
      </w:r>
      <w:r>
        <w:rPr>
          <w:rFonts w:cs="Times New Roman"/>
          <w:color w:val="000000"/>
          <w:sz w:val="20"/>
          <w:szCs w:val="20"/>
        </w:rPr>
        <w:t>стоящим контрактом, нормами, регламентирующими права Заказчика и последствия неисполнения или ненадлежащего исполнения Поставщиком своих обязательств, предусмотренными гражданским законодательством.</w:t>
      </w:r>
    </w:p>
    <w:p w:rsidR="00000000" w:rsidRDefault="00781866">
      <w:pPr>
        <w:suppressAutoHyphens w:val="0"/>
        <w:ind w:firstLine="709"/>
        <w:jc w:val="both"/>
        <w:rPr>
          <w:rFonts w:eastAsia="Times New Roman" w:cs="Times New Roman"/>
          <w:color w:val="000000"/>
          <w:sz w:val="20"/>
          <w:szCs w:val="20"/>
          <w:lang w:eastAsia="ru-RU" w:bidi="ar-SA"/>
        </w:rPr>
      </w:pPr>
      <w:r>
        <w:rPr>
          <w:rFonts w:eastAsia="Times New Roman" w:cs="Times New Roman"/>
          <w:color w:val="000000"/>
          <w:sz w:val="20"/>
          <w:szCs w:val="20"/>
          <w:lang w:eastAsia="ru-RU" w:bidi="ar-SA"/>
        </w:rPr>
        <w:t>4.13. Риск случайной гибели или случайного повреждения то</w:t>
      </w:r>
      <w:r>
        <w:rPr>
          <w:rFonts w:eastAsia="Times New Roman" w:cs="Times New Roman"/>
          <w:color w:val="000000"/>
          <w:sz w:val="20"/>
          <w:szCs w:val="20"/>
          <w:lang w:eastAsia="ru-RU" w:bidi="ar-SA"/>
        </w:rPr>
        <w:t>вара переходит на Заказчика с момента, когда Поставщик считается исполнившим свою обязанность по передаче товара Заказчику.</w:t>
      </w:r>
    </w:p>
    <w:p w:rsidR="00000000" w:rsidRDefault="00781866">
      <w:pPr>
        <w:suppressAutoHyphens w:val="0"/>
        <w:ind w:firstLine="709"/>
        <w:jc w:val="both"/>
        <w:rPr>
          <w:rFonts w:cs="Times New Roman"/>
          <w:sz w:val="20"/>
          <w:szCs w:val="20"/>
        </w:rPr>
      </w:pPr>
      <w:r>
        <w:rPr>
          <w:rFonts w:eastAsia="Times New Roman" w:cs="Times New Roman"/>
          <w:color w:val="000000"/>
          <w:sz w:val="20"/>
          <w:szCs w:val="20"/>
          <w:lang w:eastAsia="ru-RU" w:bidi="ar-SA"/>
        </w:rPr>
        <w:t xml:space="preserve"> </w:t>
      </w:r>
      <w:r>
        <w:rPr>
          <w:rFonts w:cs="Times New Roman"/>
          <w:b/>
          <w:bCs/>
          <w:sz w:val="20"/>
          <w:szCs w:val="20"/>
        </w:rPr>
        <w:t>5. Качество и безопасность товара. Тара и упаковка</w:t>
      </w:r>
    </w:p>
    <w:p w:rsidR="00000000" w:rsidRDefault="00781866">
      <w:pPr>
        <w:ind w:firstLine="709"/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5.1. При использовании товара по назначению не должна создаваться угроза для жиз</w:t>
      </w:r>
      <w:r>
        <w:rPr>
          <w:rFonts w:cs="Times New Roman"/>
          <w:sz w:val="20"/>
          <w:szCs w:val="20"/>
        </w:rPr>
        <w:t>ни и здоровья  потребителя и окружающей среды.</w:t>
      </w:r>
    </w:p>
    <w:p w:rsidR="00000000" w:rsidRDefault="00781866">
      <w:pPr>
        <w:ind w:firstLine="709"/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5.2. Товар должен соответствовать требованиям к качеству, установленным настоящим контрактом, техническим регламентам, а также иным требованиям, в случае, если они являются обязательными для товара в соответст</w:t>
      </w:r>
      <w:r>
        <w:rPr>
          <w:rFonts w:cs="Times New Roman"/>
          <w:sz w:val="20"/>
          <w:szCs w:val="20"/>
        </w:rPr>
        <w:t>вии с действующим законодательством (документы в области стандартизации, государственные стандарты и другие).</w:t>
      </w:r>
    </w:p>
    <w:p w:rsidR="00000000" w:rsidRDefault="00781866">
      <w:pPr>
        <w:ind w:firstLine="709"/>
        <w:jc w:val="both"/>
        <w:rPr>
          <w:rFonts w:eastAsia="LiberationSerif-Regular" w:cs="Times New Roman"/>
          <w:iCs/>
          <w:sz w:val="20"/>
          <w:szCs w:val="20"/>
        </w:rPr>
      </w:pPr>
      <w:r>
        <w:rPr>
          <w:rFonts w:cs="Times New Roman"/>
          <w:sz w:val="20"/>
          <w:szCs w:val="20"/>
        </w:rPr>
        <w:t>5.3. Тара и упаковка, в которых поставляется товар, должны обеспечивать полную его сохранность, предохранять его от повреждений при транспортировк</w:t>
      </w:r>
      <w:r>
        <w:rPr>
          <w:rFonts w:cs="Times New Roman"/>
          <w:sz w:val="20"/>
          <w:szCs w:val="20"/>
        </w:rPr>
        <w:t xml:space="preserve">е всеми видами транспорта, а также предохранять от атмосферных влияний и соответствовать требованиям стандартов, технических условий и т.п. </w:t>
      </w:r>
    </w:p>
    <w:p w:rsidR="00000000" w:rsidRDefault="00781866">
      <w:pPr>
        <w:ind w:firstLine="709"/>
        <w:jc w:val="both"/>
        <w:rPr>
          <w:rFonts w:cs="Times New Roman"/>
          <w:b/>
          <w:bCs/>
          <w:sz w:val="20"/>
          <w:szCs w:val="20"/>
        </w:rPr>
      </w:pPr>
      <w:r>
        <w:rPr>
          <w:rFonts w:eastAsia="LiberationSerif-Regular" w:cs="Times New Roman"/>
          <w:iCs/>
          <w:sz w:val="20"/>
          <w:szCs w:val="20"/>
        </w:rPr>
        <w:t xml:space="preserve">5.4. Тара и упаковка, в которой поставляется товар, должна иметь необходимые маркировки, наклейки, пломбы, а также </w:t>
      </w:r>
      <w:r>
        <w:rPr>
          <w:rFonts w:eastAsia="LiberationSerif-Regular" w:cs="Times New Roman"/>
          <w:iCs/>
          <w:sz w:val="20"/>
          <w:szCs w:val="20"/>
        </w:rPr>
        <w:t>давать возможность определить количество содержащегося в ней товара, если иные требования к упаковке и таре не установлены изготовителем товара.</w:t>
      </w:r>
    </w:p>
    <w:p w:rsidR="00000000" w:rsidRDefault="00781866">
      <w:pPr>
        <w:ind w:firstLine="709"/>
        <w:jc w:val="center"/>
        <w:rPr>
          <w:rFonts w:cs="Times New Roman"/>
          <w:sz w:val="20"/>
          <w:szCs w:val="20"/>
        </w:rPr>
      </w:pPr>
      <w:r>
        <w:rPr>
          <w:rFonts w:cs="Times New Roman"/>
          <w:b/>
          <w:bCs/>
          <w:sz w:val="20"/>
          <w:szCs w:val="20"/>
        </w:rPr>
        <w:t xml:space="preserve">6. Ответственность сторон </w:t>
      </w:r>
    </w:p>
    <w:p w:rsidR="00000000" w:rsidRDefault="00781866">
      <w:pPr>
        <w:ind w:firstLine="709"/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6.1. За неисполнение или ненадлежащее исполнение своих обязательств по настоящему ко</w:t>
      </w:r>
      <w:r>
        <w:rPr>
          <w:rFonts w:cs="Times New Roman"/>
          <w:sz w:val="20"/>
          <w:szCs w:val="20"/>
        </w:rPr>
        <w:t xml:space="preserve">нтракту Стороны несут ответственность в соответствии с действующим законодательством и Федеральным законом от 05.04.2013 № 44-ФЗ «О контрактной системе в сфере закупок товаров, работ, услуг для обеспечения государственных и муниципальных нужд». </w:t>
      </w:r>
    </w:p>
    <w:p w:rsidR="00000000" w:rsidRDefault="00781866">
      <w:pPr>
        <w:ind w:firstLine="709"/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6.2. В слу</w:t>
      </w:r>
      <w:r>
        <w:rPr>
          <w:rFonts w:cs="Times New Roman"/>
          <w:sz w:val="20"/>
          <w:szCs w:val="20"/>
        </w:rPr>
        <w:t>чае просрочки исполнения Поставщиком обязательств (в том числе гарантийного обязательства), предусмотренных контрактом, а также в иных случаях неисполнения или ненадлежащего исполнения Поставщиком обязательств, предусмотренных контрактом, Заказчик направля</w:t>
      </w:r>
      <w:r>
        <w:rPr>
          <w:rFonts w:cs="Times New Roman"/>
          <w:sz w:val="20"/>
          <w:szCs w:val="20"/>
        </w:rPr>
        <w:t>ет Поставщику требование об уплате суммы убытков, неустоек (штрафов, пеней).</w:t>
      </w:r>
    </w:p>
    <w:p w:rsidR="00000000" w:rsidRDefault="00781866">
      <w:pPr>
        <w:ind w:firstLine="709"/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Срок уплаты Поставщиком суммы убытков, неустоек (штрафов, пеней) составляет 5 (Пять) рабочих дней с момента получения требования Заказчика.</w:t>
      </w:r>
    </w:p>
    <w:p w:rsidR="00000000" w:rsidRDefault="00781866">
      <w:pPr>
        <w:ind w:firstLine="709"/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6.3. В случае просрочки исполнения Зака</w:t>
      </w:r>
      <w:r>
        <w:rPr>
          <w:rFonts w:cs="Times New Roman"/>
          <w:sz w:val="20"/>
          <w:szCs w:val="20"/>
        </w:rPr>
        <w:t>зчиком обязательств, предусмотренных контрактом, а также в иных случаях неисполнения или ненадлежащего исполнения Заказчиком обязательств, предусмотренных контрактом, Поставщик вправе потребовать уплаты неустоек (штрафов, пеней). Пеня начисляется за каждый</w:t>
      </w:r>
      <w:r>
        <w:rPr>
          <w:rFonts w:cs="Times New Roman"/>
          <w:sz w:val="20"/>
          <w:szCs w:val="20"/>
        </w:rPr>
        <w:t xml:space="preserve"> день просрочки исполнения обязательства, предусмотренного контрактом, начиная со дня, следующего после дня истечения установленного контрактом срока исполнения обязательства. Пеня устанавливается контрактом в размере одной трехсотой действующей на дату уп</w:t>
      </w:r>
      <w:r>
        <w:rPr>
          <w:rFonts w:cs="Times New Roman"/>
          <w:sz w:val="20"/>
          <w:szCs w:val="20"/>
        </w:rPr>
        <w:t xml:space="preserve">латы пеней ключевой ставки Центрального банка Российской Федерации от не уплаченной в срок суммы. </w:t>
      </w:r>
    </w:p>
    <w:p w:rsidR="00000000" w:rsidRDefault="00781866">
      <w:pPr>
        <w:ind w:firstLine="709"/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За каждый факт неисполнения Заказчиком обязательств, предусмотренных контрактом, за исключением просрочки исполнения обязательств, предусмотренных контрактом</w:t>
      </w:r>
      <w:r>
        <w:rPr>
          <w:rFonts w:cs="Times New Roman"/>
          <w:sz w:val="20"/>
          <w:szCs w:val="20"/>
        </w:rPr>
        <w:t>, размер штрафа устанавливается в определяемом Правительством Российской Федерации  следующем порядке: 1) 1000 рублей, если цена контракта не превышает 3 млн. рублей (включительно); 2) 5000 рублей, если цена контракта составляет от 3 млн. рублей до 50 млн.</w:t>
      </w:r>
      <w:r>
        <w:rPr>
          <w:rFonts w:cs="Times New Roman"/>
          <w:sz w:val="20"/>
          <w:szCs w:val="20"/>
        </w:rPr>
        <w:t xml:space="preserve"> рублей (включительно); 3) 10000 рублей, если цена контракта составляет от 50 млн. рублей до 100 млн. рублей (включительно); 4) 100000 рублей, если цена контракта превышает 100 млн. рублей.</w:t>
      </w:r>
    </w:p>
    <w:p w:rsidR="00000000" w:rsidRDefault="00781866">
      <w:pPr>
        <w:ind w:firstLine="709"/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6.4. В случае просрочки исполнения Поставщиком обязательств (в том</w:t>
      </w:r>
      <w:r>
        <w:rPr>
          <w:rFonts w:cs="Times New Roman"/>
          <w:sz w:val="20"/>
          <w:szCs w:val="20"/>
        </w:rPr>
        <w:t xml:space="preserve"> числе гарантийного обязательства), предусмотренных контрактом, а также в иных случаях неисполнения или ненадлежащего исполнения Поставщиком обязательств, предусмотренных контрактом, Заказчик требует уплаты неустоек (штрафов, пеней). </w:t>
      </w:r>
    </w:p>
    <w:p w:rsidR="00000000" w:rsidRDefault="00781866">
      <w:pPr>
        <w:ind w:firstLine="709"/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Пеня начисляется за к</w:t>
      </w:r>
      <w:r>
        <w:rPr>
          <w:rFonts w:cs="Times New Roman"/>
          <w:sz w:val="20"/>
          <w:szCs w:val="20"/>
        </w:rPr>
        <w:t>аждый день просрочки исполнения Поставщиком обязательства, предусмотренного контрактом, в размере одной трехсотой действующей на дату уплаты пени ключевой ставки Центрального банка Российской Федерации от цены контракта (отдельного этапа исполнения контрак</w:t>
      </w:r>
      <w:r>
        <w:rPr>
          <w:rFonts w:cs="Times New Roman"/>
          <w:sz w:val="20"/>
          <w:szCs w:val="20"/>
        </w:rPr>
        <w:t xml:space="preserve">та), уменьшенной на сумму, пропорциональную объему обязательств, предусмотренных контрактом (соответствующим отдельным этапом исполнения контракта) и фактически исполненных Поставщиком, за исключением </w:t>
      </w:r>
      <w:bookmarkStart w:id="3" w:name="__DdeLink__403_3874765195"/>
      <w:r>
        <w:rPr>
          <w:rFonts w:cs="Times New Roman"/>
          <w:sz w:val="20"/>
          <w:szCs w:val="20"/>
        </w:rPr>
        <w:t>случаев, если законодательством Российской Федерации ус</w:t>
      </w:r>
      <w:r>
        <w:rPr>
          <w:rFonts w:cs="Times New Roman"/>
          <w:sz w:val="20"/>
          <w:szCs w:val="20"/>
        </w:rPr>
        <w:t>тановлен иной порядок начисления пени</w:t>
      </w:r>
      <w:bookmarkEnd w:id="3"/>
      <w:r>
        <w:rPr>
          <w:rFonts w:cs="Times New Roman"/>
          <w:sz w:val="20"/>
          <w:szCs w:val="20"/>
        </w:rPr>
        <w:t>.</w:t>
      </w:r>
    </w:p>
    <w:p w:rsidR="00000000" w:rsidRDefault="00781866">
      <w:pPr>
        <w:ind w:firstLine="709"/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 xml:space="preserve">Размер штрафа Поставщику устанавливается контрактом в порядке, установленном подпунктами 6.4.1.- 6.4.2. настоящего контракта, в порядке, установленном Правительством Российской Федерации, за исключением случаев, если </w:t>
      </w:r>
      <w:r>
        <w:rPr>
          <w:rFonts w:cs="Times New Roman"/>
          <w:sz w:val="20"/>
          <w:szCs w:val="20"/>
        </w:rPr>
        <w:t>законом Российской Федерации установлен иной порядок начисления штрафов.</w:t>
      </w:r>
    </w:p>
    <w:p w:rsidR="00000000" w:rsidRDefault="00781866">
      <w:pPr>
        <w:ind w:firstLine="708"/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6.4.1. За каждый факт неисполнения или ненадлежащего исполнения Поставщиком обязательств, предусмотренных контрактом, в том числе, при поставке товара ненадлежащего качества или несер</w:t>
      </w:r>
      <w:r>
        <w:rPr>
          <w:rFonts w:cs="Times New Roman"/>
          <w:sz w:val="20"/>
          <w:szCs w:val="20"/>
        </w:rPr>
        <w:t>тифицированного (требования к наличию сертификата, декларации соответствия, свидетельству о государственной регистрации, иному разрешительному документу) или контрафактного или фальсифицированного, некомплектного товара, за исключением просрочки исполнения</w:t>
      </w:r>
      <w:r>
        <w:rPr>
          <w:rFonts w:cs="Times New Roman"/>
          <w:sz w:val="20"/>
          <w:szCs w:val="20"/>
        </w:rPr>
        <w:t xml:space="preserve"> обязательств (в том числе гарантийного обязательства), предусмотренных </w:t>
      </w:r>
      <w:r>
        <w:rPr>
          <w:rFonts w:cs="Times New Roman"/>
          <w:sz w:val="20"/>
          <w:szCs w:val="20"/>
        </w:rPr>
        <w:lastRenderedPageBreak/>
        <w:t>контрактом, размер штрафа устанавливается в следующем порядке: а) 10процентовцены контракта (этапа) в случае, если цена контракта (этапа) не превышает 3 млн. рублей; б) 5 процентов цен</w:t>
      </w:r>
      <w:r>
        <w:rPr>
          <w:rFonts w:cs="Times New Roman"/>
          <w:sz w:val="20"/>
          <w:szCs w:val="20"/>
        </w:rPr>
        <w:t>ы контракта (этапа) в случае, если цена контракта (этапа) составляет от 3 млн. рублей до 50 млн. рублей (включительно); в) 1 процент цены контракта (этапа) в случае, если цена контракта (этапа) составляет от 50 млн. рублей до 100 млн. рублей (включительно)</w:t>
      </w:r>
      <w:r>
        <w:rPr>
          <w:rFonts w:cs="Times New Roman"/>
          <w:sz w:val="20"/>
          <w:szCs w:val="20"/>
        </w:rPr>
        <w:t>;г) 0,5 процента цены контракта (этапа) в случае, если цена контракта (этапа) составляет от 100 млн. рублей до 500 млн. рублей (включительно); д) 0,4 процента цены контракта (этапа) в случае, если цена контракта (этапа) составляет от 500 млн. рублей до 1 м</w:t>
      </w:r>
      <w:r>
        <w:rPr>
          <w:rFonts w:cs="Times New Roman"/>
          <w:sz w:val="20"/>
          <w:szCs w:val="20"/>
        </w:rPr>
        <w:t xml:space="preserve">лрд. рублей (включительно);е) 0,3 процента цены контракта (этапа) в случае, если цена контракта (этапа) составляет от 1 млрд. рублей до 2 млрд. рублей (включительно); ж) 0,25 процента цены контракта (этапа) в случае, если цена контракта (этапа) составляет </w:t>
      </w:r>
      <w:r>
        <w:rPr>
          <w:rFonts w:cs="Times New Roman"/>
          <w:sz w:val="20"/>
          <w:szCs w:val="20"/>
        </w:rPr>
        <w:t>от 2 млрд. рублей до 5 млрд. рублей (включительно);з) 0,2 процента цены контракта (этапа) в случае, если цена контракта (этапа) составляет от 5 млрд. рублей до 10 млрд. рублей (включительно); и) 0,1 процента цены контракта (этапа) в случае, если цена контр</w:t>
      </w:r>
      <w:r>
        <w:rPr>
          <w:rFonts w:cs="Times New Roman"/>
          <w:sz w:val="20"/>
          <w:szCs w:val="20"/>
        </w:rPr>
        <w:t>акта (этапа) превышает 10 млрд. рублей.</w:t>
      </w:r>
    </w:p>
    <w:p w:rsidR="00000000" w:rsidRDefault="00781866">
      <w:pPr>
        <w:ind w:firstLine="709"/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6.4.2. За каждый факт неисполнения или ненадлежащего исполнения Поставщиком обязательства, предусмотренного контрактом, которое не имеет стоимостного выражения размер штрафа устанавливается в следующем порядке: а) 10</w:t>
      </w:r>
      <w:r>
        <w:rPr>
          <w:rFonts w:cs="Times New Roman"/>
          <w:sz w:val="20"/>
          <w:szCs w:val="20"/>
        </w:rPr>
        <w:t>00 рублей, если цена контракта не превышает 3 млн. рублей; б) 5000 рублей, если цена контракта составляет от 3 млн. рублей до 50 млн. рублей (включительно); в) 10000 рублей, если цена контракта составляет от 50 млн. рублей до 100 млн. рублей (включительно)</w:t>
      </w:r>
      <w:r>
        <w:rPr>
          <w:rFonts w:cs="Times New Roman"/>
          <w:sz w:val="20"/>
          <w:szCs w:val="20"/>
        </w:rPr>
        <w:t>; г) 100000 рублей, если цена контракта превышает 100 млн. рублей.</w:t>
      </w:r>
    </w:p>
    <w:p w:rsidR="00000000" w:rsidRDefault="00781866">
      <w:pPr>
        <w:ind w:firstLine="709"/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6.5. Общая сумма начисленной неустойки (штрафов, пени) за ненадлежащее исполнение Заказчиком обязательств, неисполнение или ненадлежащее исполнение Поставщиком обязательств, предусмотренных</w:t>
      </w:r>
      <w:r>
        <w:rPr>
          <w:rFonts w:cs="Times New Roman"/>
          <w:sz w:val="20"/>
          <w:szCs w:val="20"/>
        </w:rPr>
        <w:t xml:space="preserve"> контрактом, не может превышать цену контракта.</w:t>
      </w:r>
    </w:p>
    <w:p w:rsidR="00000000" w:rsidRDefault="00781866">
      <w:pPr>
        <w:ind w:firstLine="709"/>
        <w:jc w:val="both"/>
        <w:rPr>
          <w:rFonts w:eastAsia="Times New Roman"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6.6. В случае неудовлетворения Поставщиком в добровольном порядке требований Заказчика, понесенные убытки, неустойка (штрафы, пени), могут быть получены (удержаны) Заказчиком из средств обеспечения исполнения</w:t>
      </w:r>
      <w:r>
        <w:rPr>
          <w:rFonts w:cs="Times New Roman"/>
          <w:sz w:val="20"/>
          <w:szCs w:val="20"/>
        </w:rPr>
        <w:t xml:space="preserve"> контракта (при наличии), а при отсутствии обеспечения исполнения контракта, и (или) при недостаточности средств обеспечения исполнения контракта, из стоимости контракта, подлежащей оплате Поставщику, или в судебном порядке.</w:t>
      </w:r>
    </w:p>
    <w:p w:rsidR="00000000" w:rsidRDefault="00781866">
      <w:pPr>
        <w:ind w:firstLine="709"/>
        <w:jc w:val="both"/>
        <w:rPr>
          <w:rFonts w:cs="Times New Roman"/>
          <w:sz w:val="20"/>
          <w:szCs w:val="20"/>
        </w:rPr>
      </w:pPr>
      <w:r>
        <w:rPr>
          <w:rFonts w:eastAsia="Times New Roman" w:cs="Times New Roman"/>
          <w:sz w:val="20"/>
          <w:szCs w:val="20"/>
        </w:rPr>
        <w:t xml:space="preserve"> </w:t>
      </w:r>
      <w:r>
        <w:rPr>
          <w:rFonts w:cs="Times New Roman"/>
          <w:sz w:val="20"/>
          <w:szCs w:val="20"/>
        </w:rPr>
        <w:t xml:space="preserve">6.7. Сторона освобождается от </w:t>
      </w:r>
      <w:r>
        <w:rPr>
          <w:rFonts w:cs="Times New Roman"/>
          <w:sz w:val="20"/>
          <w:szCs w:val="20"/>
        </w:rPr>
        <w:t>уплаты неустойки (штрафа, пени), если докажет, что неисполнение или ненадлежащее исполнение обязательства, предусмотренного контрактом, произошло вследствие непреодолимой силы или по вине другой стороны.</w:t>
      </w:r>
    </w:p>
    <w:p w:rsidR="00000000" w:rsidRDefault="00781866">
      <w:pPr>
        <w:ind w:firstLine="709"/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6.8. Уплата неустойки не освобождает виновную Сторон</w:t>
      </w:r>
      <w:r>
        <w:rPr>
          <w:rFonts w:cs="Times New Roman"/>
          <w:sz w:val="20"/>
          <w:szCs w:val="20"/>
        </w:rPr>
        <w:t>у от выполнения своих обязательств по настоящему контракту.</w:t>
      </w:r>
    </w:p>
    <w:p w:rsidR="00000000" w:rsidRDefault="00781866">
      <w:pPr>
        <w:ind w:firstLine="709"/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6.9. При заключении контракта в случаях, предусмотренных пунктами 1, 4, 5, 8, 15, 20, 21, 23, 26, 28, 29, 40, 41, 44, 45 и 46 части 1 статьи 93 Федерального закона от 05.04.2013 N 44-ФЗ "О контрак</w:t>
      </w:r>
      <w:r>
        <w:rPr>
          <w:rFonts w:cs="Times New Roman"/>
          <w:sz w:val="20"/>
          <w:szCs w:val="20"/>
        </w:rPr>
        <w:t>тной системе в сфере закупок товаров, работ, услуг для обеспечения государственных и муниципальных нужд", требования п.6.3. настоящего контракта в части применения меры ответственности – штрафа к Заказчику, применению не подлежит.</w:t>
      </w:r>
    </w:p>
    <w:p w:rsidR="00000000" w:rsidRDefault="00781866">
      <w:pPr>
        <w:ind w:firstLine="567"/>
        <w:jc w:val="both"/>
        <w:rPr>
          <w:rFonts w:cs="Times New Roman"/>
          <w:b/>
          <w:bCs/>
          <w:sz w:val="20"/>
          <w:szCs w:val="20"/>
        </w:rPr>
      </w:pPr>
      <w:r>
        <w:rPr>
          <w:rFonts w:cs="Times New Roman"/>
          <w:sz w:val="20"/>
          <w:szCs w:val="20"/>
        </w:rPr>
        <w:t xml:space="preserve">6.10. </w:t>
      </w:r>
      <w:r>
        <w:rPr>
          <w:rFonts w:cs="Times New Roman"/>
          <w:sz w:val="20"/>
          <w:szCs w:val="20"/>
          <w:shd w:val="clear" w:color="auto" w:fill="FFFFFF"/>
        </w:rPr>
        <w:t>Начисленные Поставщ</w:t>
      </w:r>
      <w:r>
        <w:rPr>
          <w:rFonts w:cs="Times New Roman"/>
          <w:sz w:val="20"/>
          <w:szCs w:val="20"/>
          <w:shd w:val="clear" w:color="auto" w:fill="FFFFFF"/>
        </w:rPr>
        <w:t>иком, но не списанные Заказчиком суммы неустоек (штрафов, пеней) в связи с неисполнением или ненадлежащим исполнением обязательств, предусмотренных контрактом, подлежат списанию в случаях и порядке, которые установлены Правительством Российской Федерации.</w:t>
      </w:r>
    </w:p>
    <w:p w:rsidR="00000000" w:rsidRDefault="00781866">
      <w:pPr>
        <w:ind w:firstLine="709"/>
        <w:jc w:val="center"/>
        <w:outlineLvl w:val="0"/>
        <w:rPr>
          <w:rFonts w:cs="Times New Roman"/>
          <w:sz w:val="20"/>
          <w:szCs w:val="20"/>
        </w:rPr>
      </w:pPr>
      <w:r>
        <w:rPr>
          <w:rFonts w:cs="Times New Roman"/>
          <w:b/>
          <w:bCs/>
          <w:sz w:val="20"/>
          <w:szCs w:val="20"/>
        </w:rPr>
        <w:t>7. Непреодолимая сила (форс-мажорные обстоятельства)</w:t>
      </w:r>
    </w:p>
    <w:p w:rsidR="00000000" w:rsidRDefault="00781866">
      <w:pPr>
        <w:ind w:firstLine="709"/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7.1. Стороны освобождаются от ответственности за частичное или полное неисполнение обязательств по настоящему контракту, если неисполнение явилось следствием обстоятельств непреодолимой силы, то есть чре</w:t>
      </w:r>
      <w:r>
        <w:rPr>
          <w:rFonts w:cs="Times New Roman"/>
          <w:sz w:val="20"/>
          <w:szCs w:val="20"/>
        </w:rPr>
        <w:t>звычайных и непредотвратимых при данных условиях обстоятельств, за которые стороны не отвечают и предотвратить, неблагоприятное воздействие которых они не имеют возможности.</w:t>
      </w:r>
    </w:p>
    <w:p w:rsidR="00000000" w:rsidRDefault="00781866">
      <w:pPr>
        <w:ind w:firstLine="709"/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7.2. При наступлении указанных в п. 7.1. обстоятельств, Сторона должна без промедл</w:t>
      </w:r>
      <w:r>
        <w:rPr>
          <w:rFonts w:cs="Times New Roman"/>
          <w:sz w:val="20"/>
          <w:szCs w:val="20"/>
        </w:rPr>
        <w:t>ения известить о них в письменной форме другую Сторону. Извещение должно содержать данные о характере обстоятельств, а также официальные документы, удостоверяющие наличие этих обстоятельств и, по возможности, дающие оценку их влияния на возможность исполне</w:t>
      </w:r>
      <w:r>
        <w:rPr>
          <w:rFonts w:cs="Times New Roman"/>
          <w:sz w:val="20"/>
          <w:szCs w:val="20"/>
        </w:rPr>
        <w:t>ния стороной своих обязательств по данному контракту.</w:t>
      </w:r>
    </w:p>
    <w:p w:rsidR="00000000" w:rsidRDefault="00781866">
      <w:pPr>
        <w:ind w:firstLine="709"/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7.3. В случаях наступления обстоятельств, предусмотренных в п. 7.1. настоящего контракта, срок выполнения стороной обязательств по настоящему контракту отодвигается соразмерно времени, в течение которог</w:t>
      </w:r>
      <w:r>
        <w:rPr>
          <w:rFonts w:cs="Times New Roman"/>
          <w:sz w:val="20"/>
          <w:szCs w:val="20"/>
        </w:rPr>
        <w:t>о действуют эти обстоятельства и их последствия.</w:t>
      </w:r>
    </w:p>
    <w:p w:rsidR="00000000" w:rsidRDefault="00781866">
      <w:pPr>
        <w:ind w:firstLine="709"/>
        <w:jc w:val="both"/>
        <w:rPr>
          <w:rFonts w:cs="Times New Roman"/>
          <w:b/>
          <w:bCs/>
          <w:sz w:val="20"/>
          <w:szCs w:val="20"/>
        </w:rPr>
      </w:pPr>
      <w:r>
        <w:rPr>
          <w:rFonts w:cs="Times New Roman"/>
          <w:sz w:val="20"/>
          <w:szCs w:val="20"/>
        </w:rPr>
        <w:t>7.4. При наступлении обстоятельств непреодолимой силы, а также обстоятельств, независящих от воли Заказчика, связанных с выполнением обязательств по настоящему контракту, не освобождает Поставщика от ответст</w:t>
      </w:r>
      <w:r>
        <w:rPr>
          <w:rFonts w:cs="Times New Roman"/>
          <w:sz w:val="20"/>
          <w:szCs w:val="20"/>
        </w:rPr>
        <w:t>венности и выполнения Поставщиком принятых на себя обязательств после прекращения действия указанных обстоятельств.</w:t>
      </w:r>
    </w:p>
    <w:p w:rsidR="00000000" w:rsidRDefault="00781866">
      <w:pPr>
        <w:ind w:firstLine="709"/>
        <w:jc w:val="center"/>
        <w:outlineLvl w:val="0"/>
        <w:rPr>
          <w:rFonts w:cs="Times New Roman"/>
          <w:sz w:val="20"/>
          <w:szCs w:val="20"/>
        </w:rPr>
      </w:pPr>
      <w:r>
        <w:rPr>
          <w:rFonts w:cs="Times New Roman"/>
          <w:b/>
          <w:bCs/>
          <w:sz w:val="20"/>
          <w:szCs w:val="20"/>
        </w:rPr>
        <w:t>8. Иные условия</w:t>
      </w:r>
    </w:p>
    <w:p w:rsidR="00000000" w:rsidRDefault="00781866">
      <w:pPr>
        <w:tabs>
          <w:tab w:val="left" w:pos="851"/>
        </w:tabs>
        <w:ind w:firstLine="567"/>
        <w:jc w:val="both"/>
        <w:rPr>
          <w:rFonts w:cs="Times New Roman"/>
          <w:bCs/>
          <w:sz w:val="20"/>
          <w:szCs w:val="20"/>
        </w:rPr>
      </w:pPr>
      <w:r>
        <w:rPr>
          <w:rFonts w:cs="Times New Roman"/>
          <w:sz w:val="20"/>
          <w:szCs w:val="20"/>
        </w:rPr>
        <w:t xml:space="preserve">8.1. </w:t>
      </w:r>
      <w:r>
        <w:rPr>
          <w:rFonts w:cs="Times New Roman"/>
          <w:color w:val="000000"/>
          <w:sz w:val="20"/>
          <w:szCs w:val="20"/>
        </w:rPr>
        <w:t xml:space="preserve">Изменение существенных условий контракта при его исполнении не допускается, за исключением их </w:t>
      </w:r>
      <w:r>
        <w:rPr>
          <w:rFonts w:eastAsia="Times New Roman" w:cs="Times New Roman"/>
          <w:color w:val="000000"/>
          <w:sz w:val="20"/>
          <w:szCs w:val="20"/>
        </w:rPr>
        <w:t>изменения</w:t>
      </w:r>
      <w:r>
        <w:rPr>
          <w:rFonts w:cs="Times New Roman"/>
          <w:color w:val="000000"/>
          <w:sz w:val="20"/>
          <w:szCs w:val="20"/>
        </w:rPr>
        <w:t xml:space="preserve"> по соглашению с</w:t>
      </w:r>
      <w:r>
        <w:rPr>
          <w:rFonts w:cs="Times New Roman"/>
          <w:color w:val="000000"/>
          <w:sz w:val="20"/>
          <w:szCs w:val="20"/>
        </w:rPr>
        <w:t xml:space="preserve">торон в случаях, предусмотренных Федеральным законом от 05.04.2013 N 44-ФЗ "О контрактной системе в сфере закупок товаров, работ, услуг для обеспечения государственных и муниципальных нужд". </w:t>
      </w:r>
    </w:p>
    <w:p w:rsidR="00000000" w:rsidRDefault="00781866">
      <w:pPr>
        <w:ind w:firstLine="567"/>
        <w:jc w:val="both"/>
        <w:rPr>
          <w:rFonts w:cs="Times New Roman"/>
          <w:sz w:val="20"/>
        </w:rPr>
      </w:pPr>
      <w:r>
        <w:rPr>
          <w:rFonts w:cs="Times New Roman"/>
          <w:bCs/>
          <w:sz w:val="20"/>
          <w:szCs w:val="20"/>
        </w:rPr>
        <w:t xml:space="preserve">8.2. Заказчик </w:t>
      </w:r>
      <w:r>
        <w:rPr>
          <w:rFonts w:cs="Times New Roman"/>
          <w:sz w:val="20"/>
          <w:szCs w:val="20"/>
        </w:rPr>
        <w:t>вправе отказаться от исполнения контракта полность</w:t>
      </w:r>
      <w:r>
        <w:rPr>
          <w:rFonts w:cs="Times New Roman"/>
          <w:sz w:val="20"/>
          <w:szCs w:val="20"/>
        </w:rPr>
        <w:t>ю без возмещения Поставщику каких-либо расходов, убытков и упущенной выгоды в следующих случаях:</w:t>
      </w:r>
    </w:p>
    <w:p w:rsidR="00000000" w:rsidRDefault="00781866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-</w:t>
      </w:r>
      <w:r>
        <w:rPr>
          <w:rFonts w:ascii="Times New Roman" w:hAnsi="Times New Roman" w:cs="Times New Roman"/>
          <w:sz w:val="20"/>
        </w:rPr>
        <w:tab/>
        <w:t xml:space="preserve">если поставлены товары ненадлежащего качества с недостатками, в количестве, превышающем 5% поставляемого товара, которые не могут быть устранены в срок,  со </w:t>
      </w:r>
      <w:r>
        <w:rPr>
          <w:rFonts w:ascii="Times New Roman" w:hAnsi="Times New Roman" w:cs="Times New Roman"/>
          <w:sz w:val="20"/>
        </w:rPr>
        <w:t>дня уведомления Поставщика; или</w:t>
      </w:r>
    </w:p>
    <w:p w:rsidR="00000000" w:rsidRDefault="00781866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-</w:t>
      </w:r>
      <w:r>
        <w:rPr>
          <w:rFonts w:ascii="Times New Roman" w:hAnsi="Times New Roman" w:cs="Times New Roman"/>
          <w:sz w:val="20"/>
        </w:rPr>
        <w:tab/>
        <w:t>неоднократного нарушения (2 раза и более) сроков поставки товаров; или</w:t>
      </w:r>
    </w:p>
    <w:p w:rsidR="00000000" w:rsidRDefault="00781866">
      <w:pPr>
        <w:pStyle w:val="ConsPlusNormal"/>
        <w:tabs>
          <w:tab w:val="left" w:pos="993"/>
        </w:tabs>
        <w:ind w:firstLine="709"/>
        <w:jc w:val="both"/>
        <w:rPr>
          <w:rFonts w:cs="Times New Roman"/>
          <w:color w:val="000000"/>
          <w:sz w:val="20"/>
        </w:rPr>
      </w:pPr>
      <w:r>
        <w:rPr>
          <w:rFonts w:ascii="Times New Roman" w:hAnsi="Times New Roman" w:cs="Times New Roman"/>
          <w:sz w:val="20"/>
        </w:rPr>
        <w:t>-</w:t>
      </w:r>
      <w:r>
        <w:rPr>
          <w:rFonts w:ascii="Times New Roman" w:hAnsi="Times New Roman" w:cs="Times New Roman"/>
          <w:sz w:val="20"/>
        </w:rPr>
        <w:tab/>
        <w:t>в иных случаях, предусмотренных настоящим контрактом и законодательством Российской Федерации.</w:t>
      </w:r>
    </w:p>
    <w:p w:rsidR="00000000" w:rsidRDefault="00781866">
      <w:pPr>
        <w:jc w:val="both"/>
        <w:rPr>
          <w:rFonts w:cs="Times New Roman"/>
          <w:b/>
          <w:bCs/>
          <w:sz w:val="20"/>
          <w:szCs w:val="20"/>
        </w:rPr>
      </w:pPr>
      <w:r>
        <w:rPr>
          <w:rFonts w:eastAsia="Times New Roman" w:cs="Times New Roman"/>
          <w:color w:val="000000"/>
          <w:sz w:val="20"/>
          <w:szCs w:val="20"/>
        </w:rPr>
        <w:t xml:space="preserve">             </w:t>
      </w:r>
      <w:r>
        <w:rPr>
          <w:rFonts w:cs="Times New Roman"/>
          <w:color w:val="000000"/>
          <w:sz w:val="20"/>
          <w:szCs w:val="20"/>
        </w:rPr>
        <w:t>8.3. При нарушении срока исполнения контр</w:t>
      </w:r>
      <w:r>
        <w:rPr>
          <w:rFonts w:cs="Times New Roman"/>
          <w:color w:val="000000"/>
          <w:sz w:val="20"/>
          <w:szCs w:val="20"/>
        </w:rPr>
        <w:t>акта Заказчик утрачивает интерес к контракту, Поставщик вправе продолжить исполнение контракта после истечения срока поставки только с согласия Заказчика.</w:t>
      </w:r>
    </w:p>
    <w:p w:rsidR="00000000" w:rsidRDefault="00781866">
      <w:pPr>
        <w:suppressAutoHyphens w:val="0"/>
        <w:ind w:firstLine="709"/>
        <w:jc w:val="center"/>
        <w:rPr>
          <w:rFonts w:cs="Times New Roman"/>
          <w:sz w:val="20"/>
          <w:szCs w:val="20"/>
        </w:rPr>
      </w:pPr>
      <w:r>
        <w:rPr>
          <w:rFonts w:cs="Times New Roman"/>
          <w:b/>
          <w:bCs/>
          <w:sz w:val="20"/>
          <w:szCs w:val="20"/>
        </w:rPr>
        <w:t>9. Заключительные положения</w:t>
      </w:r>
    </w:p>
    <w:p w:rsidR="00000000" w:rsidRDefault="00781866">
      <w:pPr>
        <w:autoSpaceDE w:val="0"/>
        <w:ind w:firstLine="708"/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lastRenderedPageBreak/>
        <w:t>9.1. Расторжение контракта допускается по соглашению сторон, по решению с</w:t>
      </w:r>
      <w:r>
        <w:rPr>
          <w:rFonts w:cs="Times New Roman"/>
          <w:sz w:val="20"/>
          <w:szCs w:val="20"/>
        </w:rPr>
        <w:t xml:space="preserve">уда, в случае одностороннего отказа стороны контракта от исполнения контракта </w:t>
      </w:r>
      <w:r>
        <w:rPr>
          <w:rFonts w:cs="Times New Roman"/>
          <w:color w:val="000000"/>
          <w:sz w:val="20"/>
          <w:szCs w:val="20"/>
        </w:rPr>
        <w:t>по основаниям, предусмотренным Гражданским кодексом Российской Федерации для одностороннего отказа от исполнения отдельных видов обязательств.</w:t>
      </w:r>
    </w:p>
    <w:p w:rsidR="00000000" w:rsidRDefault="00781866">
      <w:pPr>
        <w:ind w:firstLine="709"/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9.2. В настоящий контракт могут быт</w:t>
      </w:r>
      <w:r>
        <w:rPr>
          <w:rFonts w:cs="Times New Roman"/>
          <w:sz w:val="20"/>
          <w:szCs w:val="20"/>
        </w:rPr>
        <w:t xml:space="preserve">ь внесены изменения и дополнения, в соответствии с законодательством о контрактной системе, которые оформляются Сторонами дополнительными соглашениями к настоящему контракту. </w:t>
      </w:r>
    </w:p>
    <w:p w:rsidR="00000000" w:rsidRDefault="00781866">
      <w:pPr>
        <w:ind w:firstLine="709"/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9.3. Все споры и разногласия, которые возникают между сторонами в процессе испол</w:t>
      </w:r>
      <w:r>
        <w:rPr>
          <w:rFonts w:cs="Times New Roman"/>
          <w:sz w:val="20"/>
          <w:szCs w:val="20"/>
        </w:rPr>
        <w:t xml:space="preserve">нения условий контракта, разрешаются путем переговоров. При не урегулировании в процессе переговоров спорных вопросов, споры разрешаются в Арбитражном суде Красноярского края. </w:t>
      </w:r>
    </w:p>
    <w:p w:rsidR="00000000" w:rsidRDefault="00781866">
      <w:pPr>
        <w:ind w:firstLine="709"/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9.4. Во всем остальном, что не предусмотрено настоящим контрактом, стороны руко</w:t>
      </w:r>
      <w:r>
        <w:rPr>
          <w:rFonts w:cs="Times New Roman"/>
          <w:sz w:val="20"/>
          <w:szCs w:val="20"/>
        </w:rPr>
        <w:t>водствуются действующим законодательством Российской Федерации.</w:t>
      </w:r>
    </w:p>
    <w:p w:rsidR="00000000" w:rsidRDefault="00781866">
      <w:pPr>
        <w:ind w:firstLine="709"/>
        <w:jc w:val="both"/>
        <w:outlineLvl w:val="0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9.5. Контракт вступает в силу с момента подписания его обеими Сторонами и действует до 31.12.2026г.</w:t>
      </w:r>
    </w:p>
    <w:p w:rsidR="00000000" w:rsidRDefault="00781866">
      <w:pPr>
        <w:ind w:firstLine="709"/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9.6. Окончание срока действия настоящего контракта не освобождает Стороны от ответственности</w:t>
      </w:r>
      <w:r>
        <w:rPr>
          <w:rFonts w:cs="Times New Roman"/>
          <w:sz w:val="20"/>
          <w:szCs w:val="20"/>
        </w:rPr>
        <w:t xml:space="preserve"> за ненадлежащее его исполнение.</w:t>
      </w:r>
    </w:p>
    <w:p w:rsidR="00000000" w:rsidRDefault="00781866">
      <w:pPr>
        <w:ind w:firstLine="709"/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9.7. Настоящий контракт подписан в электронной форме усиленными электронными подписями уполномоченных лиц Заказчика, Поставщика.</w:t>
      </w:r>
    </w:p>
    <w:p w:rsidR="00000000" w:rsidRDefault="00781866">
      <w:pPr>
        <w:ind w:firstLine="709"/>
        <w:jc w:val="both"/>
        <w:rPr>
          <w:rFonts w:cs="Times New Roman"/>
          <w:b/>
          <w:bCs/>
          <w:sz w:val="20"/>
          <w:szCs w:val="20"/>
        </w:rPr>
      </w:pPr>
      <w:r>
        <w:rPr>
          <w:rFonts w:cs="Times New Roman"/>
          <w:sz w:val="20"/>
          <w:szCs w:val="20"/>
        </w:rPr>
        <w:t>9.8. Все Приложения к контракту являются его неотъемлемой частью.</w:t>
      </w:r>
    </w:p>
    <w:p w:rsidR="00000000" w:rsidRDefault="00781866">
      <w:pPr>
        <w:pStyle w:val="af9"/>
        <w:ind w:firstLine="709"/>
        <w:jc w:val="center"/>
        <w:rPr>
          <w:rFonts w:cs="Times New Roman"/>
          <w:sz w:val="20"/>
          <w:szCs w:val="20"/>
        </w:rPr>
      </w:pPr>
      <w:r>
        <w:rPr>
          <w:rFonts w:cs="Times New Roman"/>
          <w:b/>
          <w:bCs/>
          <w:sz w:val="20"/>
          <w:szCs w:val="20"/>
        </w:rPr>
        <w:t>10. Антикоррупционная оговор</w:t>
      </w:r>
      <w:r>
        <w:rPr>
          <w:rFonts w:cs="Times New Roman"/>
          <w:b/>
          <w:bCs/>
          <w:sz w:val="20"/>
          <w:szCs w:val="20"/>
        </w:rPr>
        <w:t>ка</w:t>
      </w:r>
    </w:p>
    <w:p w:rsidR="00000000" w:rsidRDefault="00781866">
      <w:pPr>
        <w:pStyle w:val="af9"/>
        <w:ind w:firstLine="709"/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10.1. При исполнении своих обязательств по настоящему Контракту Стороны, их аффилированные лица, работники или посредники не выплачивают, не предлагают выплатить и не разрешают выплату каких-либо денежных средств или ценностей прямо или косвенно любым л</w:t>
      </w:r>
      <w:r>
        <w:rPr>
          <w:rFonts w:cs="Times New Roman"/>
          <w:sz w:val="20"/>
          <w:szCs w:val="20"/>
        </w:rPr>
        <w:t>ицам для оказания влияния на действия или решения этих лиц с целью получить какие-либо неправомерные преимущества или для достижения иных неправомерных целей.</w:t>
      </w:r>
    </w:p>
    <w:p w:rsidR="00000000" w:rsidRDefault="00781866">
      <w:pPr>
        <w:pStyle w:val="af9"/>
        <w:ind w:firstLine="709"/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 xml:space="preserve">10.2. При исполнении своих обязательств по настоящему контракту Стороны, их аффилированные лица, </w:t>
      </w:r>
      <w:r>
        <w:rPr>
          <w:rFonts w:cs="Times New Roman"/>
          <w:sz w:val="20"/>
          <w:szCs w:val="20"/>
        </w:rPr>
        <w:t>работники или посредники не осуществляют действия, квалифицируемые применимым для целей настоящего контракта законодательством как дача/получение взятки, коммерческий подкуп, а также иные действия, нарушающие требования применимого законодательства и между</w:t>
      </w:r>
      <w:r>
        <w:rPr>
          <w:rFonts w:cs="Times New Roman"/>
          <w:sz w:val="20"/>
          <w:szCs w:val="20"/>
        </w:rPr>
        <w:t>народных актов о противодействии коррупции.</w:t>
      </w:r>
    </w:p>
    <w:p w:rsidR="00000000" w:rsidRDefault="00781866">
      <w:pPr>
        <w:pStyle w:val="af9"/>
        <w:ind w:firstLine="709"/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10.3. В случае возникновения у Стороны подозрений, что произошло или может произойти нарушение каких-либо положений п. п. 10.1 и 10.2 настоящего контракта, соответствующая Сторона обязуется уведомить об этом друг</w:t>
      </w:r>
      <w:r>
        <w:rPr>
          <w:rFonts w:cs="Times New Roman"/>
          <w:sz w:val="20"/>
          <w:szCs w:val="20"/>
        </w:rPr>
        <w:t xml:space="preserve">ую Сторону в письменной форме. В письменном уведомлении Сторона обязана сослаться на факты или предоставить материалы, достоверно подтверждающие или дающие основание предполагать, что произошло или может произойти нарушение каких-либо положений п. п. 10.1 </w:t>
      </w:r>
      <w:r>
        <w:rPr>
          <w:rFonts w:cs="Times New Roman"/>
          <w:sz w:val="20"/>
          <w:szCs w:val="20"/>
        </w:rPr>
        <w:t>и 10.2 настоящего контракта другой Стороной, ее аффилированными лицами, работниками или посредниками.</w:t>
      </w:r>
    </w:p>
    <w:p w:rsidR="00000000" w:rsidRDefault="00781866">
      <w:pPr>
        <w:pStyle w:val="af9"/>
        <w:ind w:firstLine="709"/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 xml:space="preserve">10.4. Сторона, получившая уведомление о нарушении каких-либо положений п. п. 10.1 и 10.2 настоящего контракта, обязана рассмотреть уведомление и сообщить </w:t>
      </w:r>
      <w:r>
        <w:rPr>
          <w:rFonts w:cs="Times New Roman"/>
          <w:sz w:val="20"/>
          <w:szCs w:val="20"/>
        </w:rPr>
        <w:t>другой Стороне об итогах его рассмотрения в течение 10 (десяти) рабочих дней с даты получения письменного уведомления.</w:t>
      </w:r>
    </w:p>
    <w:p w:rsidR="00000000" w:rsidRDefault="00781866">
      <w:pPr>
        <w:pStyle w:val="af9"/>
        <w:ind w:firstLine="709"/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 xml:space="preserve">10.5. Стороны гарантируют осуществление надлежащего разбирательства по фактам нарушения положений п. п. 10.1 и 10.2 настоящего контракта </w:t>
      </w:r>
      <w:r>
        <w:rPr>
          <w:rFonts w:cs="Times New Roman"/>
          <w:sz w:val="20"/>
          <w:szCs w:val="20"/>
        </w:rPr>
        <w:t>с соблюдением принципов конфиденциальности и применение эффективных мер по предотвращению возможных конфликтных ситуаций. Стороны гарантируют отсутствие негативных последствий как для уведомившей Стороны в целом, так и для конкретных работников уведомившей</w:t>
      </w:r>
      <w:r>
        <w:rPr>
          <w:rFonts w:cs="Times New Roman"/>
          <w:sz w:val="20"/>
          <w:szCs w:val="20"/>
        </w:rPr>
        <w:t xml:space="preserve"> Стороны, сообщивших о факте нарушений.</w:t>
      </w:r>
    </w:p>
    <w:p w:rsidR="00000000" w:rsidRDefault="00781866">
      <w:pPr>
        <w:pStyle w:val="af9"/>
        <w:ind w:firstLine="709"/>
        <w:jc w:val="both"/>
        <w:rPr>
          <w:rFonts w:cs="Times New Roman"/>
          <w:b/>
          <w:bCs/>
          <w:sz w:val="20"/>
          <w:szCs w:val="20"/>
        </w:rPr>
      </w:pPr>
      <w:r>
        <w:rPr>
          <w:rFonts w:cs="Times New Roman"/>
          <w:sz w:val="20"/>
          <w:szCs w:val="20"/>
        </w:rPr>
        <w:t xml:space="preserve">10.6. В случае подтверждения факта нарушения одной Стороной положений п. п. 10.1 и 10.2 настоящего контракта и/или неполучения другой Стороной информации об итогах рассмотрения уведомления о нарушении в соответствии </w:t>
      </w:r>
      <w:r>
        <w:rPr>
          <w:rFonts w:cs="Times New Roman"/>
          <w:sz w:val="20"/>
          <w:szCs w:val="20"/>
        </w:rPr>
        <w:t>с п. 10.3 настоящего контракта другая Сторона имеет право расторгнуть настоящий контракт в одностороннем внесудебном порядке путем направления письменного уведомления не позднее, чем за 15 (пятнадцать) рабочих дней до даты прекращения действия настоящего к</w:t>
      </w:r>
      <w:r>
        <w:rPr>
          <w:rFonts w:cs="Times New Roman"/>
          <w:sz w:val="20"/>
          <w:szCs w:val="20"/>
        </w:rPr>
        <w:t>онтракта.</w:t>
      </w:r>
    </w:p>
    <w:p w:rsidR="00000000" w:rsidRDefault="00781866">
      <w:pPr>
        <w:ind w:firstLine="709"/>
        <w:jc w:val="center"/>
        <w:rPr>
          <w:rFonts w:eastAsia="Calibri" w:cs="Times New Roman"/>
          <w:b/>
          <w:color w:val="000000"/>
          <w:sz w:val="20"/>
          <w:szCs w:val="20"/>
        </w:rPr>
      </w:pPr>
      <w:r>
        <w:rPr>
          <w:rFonts w:cs="Times New Roman"/>
          <w:b/>
          <w:bCs/>
          <w:sz w:val="20"/>
          <w:szCs w:val="20"/>
        </w:rPr>
        <w:t>11. Реквизиты сторон</w:t>
      </w:r>
    </w:p>
    <w:tbl>
      <w:tblPr>
        <w:tblW w:w="0" w:type="auto"/>
        <w:tblLayout w:type="fixed"/>
        <w:tblLook w:val="0000"/>
      </w:tblPr>
      <w:tblGrid>
        <w:gridCol w:w="5081"/>
        <w:gridCol w:w="4525"/>
      </w:tblGrid>
      <w:tr w:rsidR="00000000">
        <w:tc>
          <w:tcPr>
            <w:tcW w:w="5081" w:type="dxa"/>
            <w:shd w:val="clear" w:color="auto" w:fill="auto"/>
          </w:tcPr>
          <w:p w:rsidR="00000000" w:rsidRDefault="00781866">
            <w:pPr>
              <w:rPr>
                <w:rFonts w:eastAsia="DejaVu Sans"/>
                <w:bCs/>
                <w:sz w:val="20"/>
                <w:szCs w:val="20"/>
                <w:lang/>
              </w:rPr>
            </w:pPr>
            <w:r>
              <w:rPr>
                <w:rFonts w:eastAsia="Calibri" w:cs="Times New Roman"/>
                <w:b/>
                <w:color w:val="000000"/>
                <w:sz w:val="20"/>
                <w:szCs w:val="20"/>
              </w:rPr>
              <w:t>ЗАКАЗЧИК:</w:t>
            </w:r>
          </w:p>
          <w:p w:rsidR="00000000" w:rsidRDefault="00781866">
            <w:pPr>
              <w:suppressAutoHyphens w:val="0"/>
              <w:autoSpaceDE w:val="0"/>
              <w:jc w:val="both"/>
              <w:rPr>
                <w:rFonts w:eastAsia="DejaVu Sans"/>
                <w:bCs/>
                <w:sz w:val="20"/>
                <w:szCs w:val="20"/>
              </w:rPr>
            </w:pPr>
            <w:r>
              <w:rPr>
                <w:rFonts w:eastAsia="DejaVu Sans"/>
                <w:bCs/>
                <w:sz w:val="20"/>
                <w:szCs w:val="20"/>
                <w:lang/>
              </w:rPr>
              <w:t>Ф</w:t>
            </w:r>
            <w:r>
              <w:rPr>
                <w:sz w:val="20"/>
                <w:szCs w:val="20"/>
                <w:lang w:eastAsia="ru-RU"/>
              </w:rPr>
              <w:t>едеральное государственное бюджетное образовательное учреждение высшего образования «Сибирский государственный университет науки и технологий имени академика М.Ф. Решетнева»</w:t>
            </w:r>
            <w:r>
              <w:rPr>
                <w:rFonts w:eastAsia="DejaVu Sans"/>
                <w:sz w:val="20"/>
                <w:szCs w:val="20"/>
                <w:lang/>
              </w:rPr>
              <w:t xml:space="preserve"> </w:t>
            </w:r>
          </w:p>
          <w:p w:rsidR="00000000" w:rsidRDefault="00781866">
            <w:pPr>
              <w:tabs>
                <w:tab w:val="left" w:pos="2775"/>
              </w:tabs>
              <w:jc w:val="both"/>
              <w:rPr>
                <w:rFonts w:eastAsia="DejaVu Sans"/>
                <w:bCs/>
                <w:sz w:val="20"/>
                <w:szCs w:val="20"/>
              </w:rPr>
            </w:pPr>
            <w:r>
              <w:rPr>
                <w:rFonts w:eastAsia="DejaVu Sans"/>
                <w:bCs/>
                <w:sz w:val="20"/>
                <w:szCs w:val="20"/>
              </w:rPr>
              <w:t>Адрес (место нахождения):</w:t>
            </w:r>
            <w:r>
              <w:rPr>
                <w:rFonts w:eastAsia="DejaVu Sans"/>
                <w:sz w:val="20"/>
                <w:szCs w:val="20"/>
              </w:rPr>
              <w:t xml:space="preserve"> 660037, Красн</w:t>
            </w:r>
            <w:r>
              <w:rPr>
                <w:rFonts w:eastAsia="DejaVu Sans"/>
                <w:sz w:val="20"/>
                <w:szCs w:val="20"/>
              </w:rPr>
              <w:t>оярский край, город Красноярск, проспект имени газеты «Красноярский рабочий», д. 31</w:t>
            </w:r>
          </w:p>
          <w:p w:rsidR="00000000" w:rsidRDefault="00781866">
            <w:pPr>
              <w:tabs>
                <w:tab w:val="left" w:pos="2775"/>
              </w:tabs>
              <w:jc w:val="both"/>
              <w:rPr>
                <w:rFonts w:eastAsia="DejaVu Sans"/>
                <w:bCs/>
                <w:sz w:val="20"/>
                <w:szCs w:val="20"/>
              </w:rPr>
            </w:pPr>
            <w:r>
              <w:rPr>
                <w:rFonts w:eastAsia="DejaVu Sans"/>
                <w:bCs/>
                <w:sz w:val="20"/>
                <w:szCs w:val="20"/>
              </w:rPr>
              <w:t>Почтовый адрес:</w:t>
            </w:r>
            <w:r>
              <w:rPr>
                <w:rFonts w:eastAsia="DejaVu Sans"/>
                <w:sz w:val="20"/>
                <w:szCs w:val="20"/>
              </w:rPr>
              <w:t xml:space="preserve"> 660037, г. Красноярск, проспект им. газеты «Красноярский рабочий», д. 31, а/я 1075</w:t>
            </w:r>
          </w:p>
          <w:p w:rsidR="00000000" w:rsidRDefault="00781866">
            <w:pPr>
              <w:tabs>
                <w:tab w:val="left" w:pos="2775"/>
              </w:tabs>
              <w:jc w:val="both"/>
              <w:rPr>
                <w:rFonts w:eastAsia="DejaVu Sans"/>
                <w:bCs/>
                <w:sz w:val="20"/>
                <w:szCs w:val="20"/>
              </w:rPr>
            </w:pPr>
            <w:r>
              <w:rPr>
                <w:rFonts w:eastAsia="DejaVu Sans"/>
                <w:bCs/>
                <w:sz w:val="20"/>
                <w:szCs w:val="20"/>
              </w:rPr>
              <w:t>ИНН/КПП</w:t>
            </w:r>
            <w:r>
              <w:rPr>
                <w:rFonts w:eastAsia="DejaVu Sans"/>
                <w:sz w:val="20"/>
                <w:szCs w:val="20"/>
              </w:rPr>
              <w:t xml:space="preserve">  2462003320/246201001</w:t>
            </w:r>
          </w:p>
          <w:p w:rsidR="00000000" w:rsidRDefault="00781866">
            <w:pPr>
              <w:tabs>
                <w:tab w:val="left" w:pos="2775"/>
              </w:tabs>
              <w:jc w:val="both"/>
              <w:rPr>
                <w:rFonts w:eastAsia="DejaVu Sans"/>
                <w:bCs/>
                <w:sz w:val="20"/>
                <w:szCs w:val="20"/>
              </w:rPr>
            </w:pPr>
            <w:r>
              <w:rPr>
                <w:rFonts w:eastAsia="DejaVu Sans"/>
                <w:bCs/>
                <w:sz w:val="20"/>
                <w:szCs w:val="20"/>
              </w:rPr>
              <w:t xml:space="preserve">ОГРН </w:t>
            </w:r>
            <w:r>
              <w:rPr>
                <w:rFonts w:eastAsia="DejaVu Sans"/>
                <w:sz w:val="20"/>
                <w:szCs w:val="20"/>
              </w:rPr>
              <w:t>1022402056038</w:t>
            </w:r>
          </w:p>
          <w:p w:rsidR="00000000" w:rsidRDefault="00781866">
            <w:pPr>
              <w:tabs>
                <w:tab w:val="left" w:pos="2775"/>
              </w:tabs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DejaVu Sans"/>
                <w:bCs/>
                <w:sz w:val="20"/>
                <w:szCs w:val="20"/>
              </w:rPr>
              <w:t>ОКПО</w:t>
            </w:r>
            <w:r>
              <w:rPr>
                <w:rFonts w:eastAsia="DejaVu Sans"/>
                <w:sz w:val="20"/>
                <w:szCs w:val="20"/>
              </w:rPr>
              <w:t xml:space="preserve"> 02069734 </w:t>
            </w:r>
          </w:p>
          <w:p w:rsidR="00000000" w:rsidRDefault="00781866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Получател</w:t>
            </w:r>
            <w:r>
              <w:rPr>
                <w:rFonts w:eastAsia="Times New Roman"/>
                <w:sz w:val="20"/>
                <w:szCs w:val="20"/>
              </w:rPr>
              <w:t xml:space="preserve">ь: УФК по Новосибирской области, (СибГУ им. М.Ф. Решетнева, 20196Х52250) </w:t>
            </w:r>
          </w:p>
          <w:p w:rsidR="00000000" w:rsidRDefault="00781866">
            <w:pPr>
              <w:tabs>
                <w:tab w:val="left" w:pos="2775"/>
              </w:tabs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Р/с (№ казначейского счета): 03214643000000015107</w:t>
            </w:r>
          </w:p>
          <w:p w:rsidR="00000000" w:rsidRDefault="00781866">
            <w:pPr>
              <w:tabs>
                <w:tab w:val="left" w:pos="2775"/>
              </w:tabs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Кор.счет (№ банковского счета): 40102810445370000043</w:t>
            </w:r>
          </w:p>
          <w:p w:rsidR="00000000" w:rsidRDefault="00781866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Наименование банка: ОКЦ № 1 СибГУ Банка России//УФК по Новосибирской области, г</w:t>
            </w:r>
            <w:r>
              <w:rPr>
                <w:rFonts w:eastAsia="Times New Roman"/>
                <w:sz w:val="20"/>
                <w:szCs w:val="20"/>
              </w:rPr>
              <w:t>. Новосибирск</w:t>
            </w:r>
          </w:p>
          <w:p w:rsidR="00000000" w:rsidRDefault="00781866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БИК: 015004950</w:t>
            </w:r>
          </w:p>
          <w:p w:rsidR="00000000" w:rsidRDefault="00781866">
            <w:pPr>
              <w:tabs>
                <w:tab w:val="left" w:pos="1701"/>
                <w:tab w:val="left" w:pos="10450"/>
              </w:tabs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КБК для уплаты суммы убытков, неустоек (штрафов, пеней): 00000000000000000140</w:t>
            </w:r>
          </w:p>
          <w:p w:rsidR="00000000" w:rsidRDefault="00781866">
            <w:pPr>
              <w:rPr>
                <w:rFonts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ОКТМО: 04701000</w:t>
            </w:r>
          </w:p>
          <w:p w:rsidR="00000000" w:rsidRDefault="00781866">
            <w:pPr>
              <w:tabs>
                <w:tab w:val="left" w:pos="1426"/>
              </w:tabs>
              <w:rPr>
                <w:rFonts w:cs="Times New Roman"/>
                <w:sz w:val="20"/>
                <w:szCs w:val="20"/>
              </w:rPr>
            </w:pPr>
          </w:p>
          <w:p w:rsidR="00000000" w:rsidRDefault="00781866">
            <w:pPr>
              <w:tabs>
                <w:tab w:val="left" w:pos="1426"/>
              </w:tabs>
              <w:rPr>
                <w:rFonts w:cs="Times New Roman"/>
                <w:sz w:val="20"/>
                <w:szCs w:val="20"/>
              </w:rPr>
            </w:pPr>
          </w:p>
          <w:p w:rsidR="00000000" w:rsidRDefault="00781866">
            <w:pPr>
              <w:pStyle w:val="1f"/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 w:bidi="ar-SA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 w:bidi="ar-SA"/>
              </w:rPr>
              <w:t xml:space="preserve">Проректор по научной работе </w:t>
            </w:r>
          </w:p>
          <w:p w:rsidR="00000000" w:rsidRDefault="00781866">
            <w:pPr>
              <w:pStyle w:val="1f"/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 w:bidi="ar-SA"/>
              </w:rPr>
            </w:pPr>
          </w:p>
          <w:p w:rsidR="00000000" w:rsidRDefault="00781866">
            <w:pPr>
              <w:pStyle w:val="1f"/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 w:bidi="ar-SA"/>
              </w:rPr>
            </w:pPr>
          </w:p>
          <w:p w:rsidR="00000000" w:rsidRDefault="0078186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 П.Г. Колесников</w:t>
            </w:r>
          </w:p>
          <w:p w:rsidR="00000000" w:rsidRDefault="00781866">
            <w:pPr>
              <w:widowControl w:val="0"/>
              <w:jc w:val="both"/>
              <w:rPr>
                <w:sz w:val="20"/>
                <w:szCs w:val="20"/>
              </w:rPr>
            </w:pPr>
          </w:p>
        </w:tc>
        <w:tc>
          <w:tcPr>
            <w:tcW w:w="4525" w:type="dxa"/>
            <w:shd w:val="clear" w:color="auto" w:fill="auto"/>
          </w:tcPr>
          <w:p w:rsidR="00000000" w:rsidRDefault="00781866">
            <w:pPr>
              <w:rPr>
                <w:rFonts w:eastAsia="Times New Roman" w:cs="Times New Roman"/>
                <w:sz w:val="20"/>
                <w:szCs w:val="20"/>
                <w:lang w:eastAsia="en-US"/>
              </w:rPr>
            </w:pPr>
            <w:r>
              <w:rPr>
                <w:rFonts w:eastAsia="Calibri" w:cs="Times New Roman"/>
                <w:b/>
                <w:color w:val="000000"/>
                <w:sz w:val="20"/>
                <w:szCs w:val="20"/>
              </w:rPr>
              <w:lastRenderedPageBreak/>
              <w:t>ПОСТАВЩИК:</w:t>
            </w:r>
          </w:p>
          <w:p w:rsidR="00000000" w:rsidRDefault="00781866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en-US"/>
              </w:rPr>
            </w:pPr>
          </w:p>
          <w:p w:rsidR="00000000" w:rsidRDefault="00781866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en-US"/>
              </w:rPr>
            </w:pPr>
          </w:p>
          <w:p w:rsidR="00000000" w:rsidRDefault="00781866">
            <w:r>
              <w:rPr>
                <w:rFonts w:eastAsia="Times New Roman" w:cs="Times New Roman"/>
                <w:sz w:val="20"/>
                <w:szCs w:val="20"/>
                <w:lang w:eastAsia="en-US"/>
              </w:rPr>
              <w:t xml:space="preserve">______________________ </w:t>
            </w:r>
          </w:p>
        </w:tc>
      </w:tr>
    </w:tbl>
    <w:p w:rsidR="00000000" w:rsidRDefault="00781866">
      <w:pPr>
        <w:pageBreakBefore/>
        <w:outlineLvl w:val="0"/>
        <w:rPr>
          <w:rFonts w:cs="Times New Roman"/>
          <w:bCs/>
          <w:sz w:val="20"/>
          <w:szCs w:val="20"/>
        </w:rPr>
      </w:pPr>
    </w:p>
    <w:p w:rsidR="00000000" w:rsidRDefault="00781866">
      <w:pPr>
        <w:ind w:firstLine="709"/>
        <w:jc w:val="right"/>
        <w:outlineLvl w:val="0"/>
        <w:rPr>
          <w:rFonts w:cs="Times New Roman"/>
          <w:sz w:val="20"/>
          <w:szCs w:val="20"/>
        </w:rPr>
      </w:pPr>
      <w:r>
        <w:rPr>
          <w:rFonts w:cs="Times New Roman"/>
          <w:bCs/>
          <w:sz w:val="20"/>
          <w:szCs w:val="20"/>
        </w:rPr>
        <w:t>Приложение №1 к контракту</w:t>
      </w:r>
    </w:p>
    <w:p w:rsidR="00000000" w:rsidRDefault="00781866">
      <w:pPr>
        <w:ind w:firstLine="709"/>
        <w:jc w:val="right"/>
        <w:rPr>
          <w:rFonts w:cs="Times New Roman"/>
          <w:b/>
          <w:bCs/>
          <w:sz w:val="20"/>
          <w:szCs w:val="20"/>
        </w:rPr>
      </w:pPr>
      <w:r>
        <w:rPr>
          <w:rFonts w:cs="Times New Roman"/>
          <w:sz w:val="20"/>
          <w:szCs w:val="20"/>
        </w:rPr>
        <w:t>№</w:t>
      </w:r>
      <w:r>
        <w:rPr>
          <w:rFonts w:cs="Times New Roman"/>
          <w:bCs/>
          <w:sz w:val="20"/>
          <w:szCs w:val="20"/>
        </w:rPr>
        <w:t>_________________ от _____________</w:t>
      </w:r>
    </w:p>
    <w:p w:rsidR="00000000" w:rsidRDefault="00781866">
      <w:pPr>
        <w:ind w:firstLine="709"/>
        <w:jc w:val="right"/>
        <w:rPr>
          <w:rFonts w:cs="Times New Roman"/>
          <w:b/>
          <w:bCs/>
          <w:sz w:val="20"/>
          <w:szCs w:val="20"/>
        </w:rPr>
      </w:pPr>
    </w:p>
    <w:p w:rsidR="00000000" w:rsidRDefault="00781866">
      <w:pPr>
        <w:ind w:firstLine="709"/>
        <w:jc w:val="center"/>
        <w:outlineLvl w:val="0"/>
        <w:rPr>
          <w:rFonts w:cs="Times New Roman"/>
          <w:b/>
          <w:bCs/>
          <w:sz w:val="20"/>
          <w:szCs w:val="20"/>
        </w:rPr>
      </w:pPr>
      <w:r>
        <w:rPr>
          <w:rFonts w:cs="Times New Roman"/>
          <w:b/>
          <w:bCs/>
          <w:sz w:val="20"/>
          <w:szCs w:val="20"/>
        </w:rPr>
        <w:t>Спецификация</w:t>
      </w:r>
    </w:p>
    <w:p w:rsidR="00000000" w:rsidRDefault="00781866">
      <w:pPr>
        <w:ind w:firstLine="709"/>
        <w:jc w:val="center"/>
        <w:outlineLvl w:val="0"/>
        <w:rPr>
          <w:rFonts w:cs="Times New Roman"/>
          <w:b/>
          <w:bCs/>
          <w:sz w:val="20"/>
          <w:szCs w:val="20"/>
        </w:rPr>
      </w:pPr>
    </w:p>
    <w:tbl>
      <w:tblPr>
        <w:tblW w:w="5050" w:type="pct"/>
        <w:tblLayout w:type="fixed"/>
        <w:tblLook w:val="0000"/>
      </w:tblPr>
      <w:tblGrid>
        <w:gridCol w:w="487"/>
        <w:gridCol w:w="1602"/>
        <w:gridCol w:w="3108"/>
        <w:gridCol w:w="1129"/>
        <w:gridCol w:w="989"/>
        <w:gridCol w:w="843"/>
        <w:gridCol w:w="1133"/>
        <w:gridCol w:w="1234"/>
      </w:tblGrid>
      <w:tr w:rsidR="00000000">
        <w:trPr>
          <w:trHeight w:val="630"/>
        </w:trPr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186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№</w:t>
            </w:r>
          </w:p>
          <w:p w:rsidR="00000000" w:rsidRDefault="00781866">
            <w:pPr>
              <w:jc w:val="center"/>
            </w:pPr>
            <w:r>
              <w:rPr>
                <w:rFonts w:cs="Times New Roman"/>
                <w:sz w:val="20"/>
                <w:szCs w:val="20"/>
              </w:rPr>
              <w:t>п/п</w:t>
            </w: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1866">
            <w:pPr>
              <w:jc w:val="center"/>
            </w:pPr>
            <w:r>
              <w:rPr>
                <w:rFonts w:cs="Times New Roman"/>
                <w:sz w:val="20"/>
                <w:szCs w:val="20"/>
              </w:rPr>
              <w:t>Наименование товара</w:t>
            </w: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1866">
            <w:pPr>
              <w:jc w:val="center"/>
            </w:pPr>
            <w:r>
              <w:rPr>
                <w:rFonts w:cs="Times New Roman"/>
                <w:sz w:val="20"/>
                <w:szCs w:val="20"/>
              </w:rPr>
              <w:t>Описание и характеристики товара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1866">
            <w:pPr>
              <w:jc w:val="center"/>
            </w:pPr>
            <w:r>
              <w:rPr>
                <w:rFonts w:cs="Times New Roman"/>
                <w:sz w:val="20"/>
                <w:szCs w:val="20"/>
              </w:rPr>
              <w:t>Страна происхождения товара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1866">
            <w:pPr>
              <w:jc w:val="center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Ед. изм.</w:t>
            </w:r>
          </w:p>
          <w:p w:rsidR="00000000" w:rsidRDefault="00781866">
            <w:pPr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1866">
            <w:pPr>
              <w:jc w:val="center"/>
            </w:pPr>
            <w:r>
              <w:rPr>
                <w:rFonts w:eastAsia="Calibri" w:cs="Times New Roman"/>
                <w:sz w:val="20"/>
                <w:szCs w:val="20"/>
              </w:rPr>
              <w:t>Кол-во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1866">
            <w:pPr>
              <w:suppressAutoHyphens w:val="0"/>
              <w:jc w:val="center"/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 w:bidi="ar-SA"/>
              </w:rPr>
              <w:t>Цена за ед., руб.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1866">
            <w:pPr>
              <w:suppressAutoHyphens w:val="0"/>
              <w:jc w:val="center"/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 w:bidi="ar-SA"/>
              </w:rPr>
              <w:t>Стоимость, руб.</w:t>
            </w:r>
          </w:p>
        </w:tc>
      </w:tr>
      <w:tr w:rsidR="00000000">
        <w:trPr>
          <w:trHeight w:val="630"/>
        </w:trPr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1866">
            <w:pPr>
              <w:suppressAutoHyphens w:val="0"/>
              <w:jc w:val="center"/>
            </w:pPr>
            <w:r>
              <w:rPr>
                <w:rFonts w:eastAsia="Times New Roman" w:cs="Times New Roman"/>
                <w:bCs/>
                <w:color w:val="000000"/>
                <w:sz w:val="20"/>
                <w:szCs w:val="20"/>
                <w:lang w:eastAsia="ru-RU" w:bidi="ar-SA"/>
              </w:rPr>
              <w:t>1</w:t>
            </w: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1866">
            <w:pPr>
              <w:pStyle w:val="af5"/>
              <w:spacing w:before="0" w:after="0"/>
            </w:pPr>
            <w:r>
              <w:rPr>
                <w:sz w:val="20"/>
                <w:szCs w:val="20"/>
              </w:rPr>
              <w:t>Патрон</w:t>
            </w: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1866">
            <w:pPr>
              <w:pStyle w:val="af5"/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Тип пули: оболоченная</w:t>
            </w:r>
          </w:p>
          <w:p w:rsidR="00000000" w:rsidRDefault="00781866">
            <w:pPr>
              <w:pStyle w:val="af5"/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Калибр: 9 мм</w:t>
            </w:r>
          </w:p>
          <w:p w:rsidR="00000000" w:rsidRDefault="00781866">
            <w:pPr>
              <w:pStyle w:val="af5"/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Масса пули, гр: 5,9-6</w:t>
            </w:r>
            <w:r>
              <w:rPr>
                <w:sz w:val="20"/>
                <w:szCs w:val="20"/>
              </w:rPr>
              <w:t>,1</w:t>
            </w:r>
          </w:p>
          <w:p w:rsidR="00000000" w:rsidRDefault="00781866">
            <w:pPr>
              <w:pStyle w:val="af5"/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Материал гильзы: стальная с полимерным покрытием</w:t>
            </w:r>
          </w:p>
          <w:p w:rsidR="00000000" w:rsidRDefault="00781866">
            <w:pPr>
              <w:pStyle w:val="af5"/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Длина гильзы, мм: 17,3</w:t>
            </w:r>
          </w:p>
          <w:p w:rsidR="00000000" w:rsidRDefault="00781866">
            <w:pPr>
              <w:pStyle w:val="af5"/>
              <w:spacing w:before="0" w:after="0"/>
            </w:pPr>
            <w:r>
              <w:rPr>
                <w:sz w:val="20"/>
                <w:szCs w:val="20"/>
              </w:rPr>
              <w:t>Начальная скорость пули, м/с: 275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1866">
            <w:pPr>
              <w:snapToGrid w:val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1866">
            <w:pPr>
              <w:pStyle w:val="af5"/>
              <w:spacing w:before="0" w:after="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штук</w:t>
            </w:r>
          </w:p>
          <w:p w:rsidR="00000000" w:rsidRDefault="00781866">
            <w:pPr>
              <w:pStyle w:val="western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1866">
            <w:pPr>
              <w:pStyle w:val="af5"/>
              <w:spacing w:before="0" w:after="0"/>
            </w:pPr>
            <w:r>
              <w:rPr>
                <w:sz w:val="20"/>
                <w:szCs w:val="20"/>
              </w:rPr>
              <w:t>2800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1866">
            <w:pPr>
              <w:pStyle w:val="af5"/>
              <w:snapToGrid w:val="0"/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1866">
            <w:pPr>
              <w:pStyle w:val="af5"/>
              <w:snapToGrid w:val="0"/>
              <w:spacing w:before="0" w:after="0"/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000000">
        <w:trPr>
          <w:trHeight w:val="630"/>
        </w:trPr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1866">
            <w:pPr>
              <w:suppressAutoHyphens w:val="0"/>
              <w:jc w:val="center"/>
            </w:pPr>
            <w:r>
              <w:rPr>
                <w:rFonts w:eastAsia="Times New Roman" w:cs="Times New Roman"/>
                <w:bCs/>
                <w:color w:val="000000"/>
                <w:sz w:val="20"/>
                <w:szCs w:val="20"/>
                <w:lang w:eastAsia="ru-RU" w:bidi="ar-SA"/>
              </w:rPr>
              <w:t>2</w:t>
            </w: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1866">
            <w:pPr>
              <w:pStyle w:val="af5"/>
              <w:spacing w:before="0" w:after="0"/>
            </w:pPr>
            <w:r>
              <w:rPr>
                <w:sz w:val="20"/>
                <w:szCs w:val="20"/>
              </w:rPr>
              <w:t>Патрон</w:t>
            </w: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1866">
            <w:pPr>
              <w:pStyle w:val="af5"/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спортивно-охотничий Калибр: 5,6 мм</w:t>
            </w:r>
          </w:p>
          <w:p w:rsidR="00000000" w:rsidRDefault="00781866">
            <w:pPr>
              <w:pStyle w:val="af5"/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Масса пули, гр: 3,3</w:t>
            </w:r>
          </w:p>
          <w:p w:rsidR="00000000" w:rsidRDefault="00781866">
            <w:pPr>
              <w:pStyle w:val="af5"/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Длина гильзы, мм: 15,57</w:t>
            </w:r>
          </w:p>
          <w:p w:rsidR="00000000" w:rsidRDefault="00781866">
            <w:pPr>
              <w:pStyle w:val="af5"/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Начальная скорость пули, м/с: 250-500</w:t>
            </w:r>
          </w:p>
          <w:p w:rsidR="00000000" w:rsidRDefault="00781866">
            <w:pPr>
              <w:pStyle w:val="af5"/>
              <w:spacing w:before="0" w:after="0"/>
            </w:pPr>
            <w:r>
              <w:rPr>
                <w:sz w:val="20"/>
                <w:szCs w:val="20"/>
              </w:rPr>
              <w:t>Диамет</w:t>
            </w:r>
            <w:r>
              <w:rPr>
                <w:sz w:val="20"/>
                <w:szCs w:val="20"/>
              </w:rPr>
              <w:t>р пули, мм: 5,72-5,74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1866">
            <w:pPr>
              <w:snapToGrid w:val="0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1866">
            <w:pPr>
              <w:pStyle w:val="af5"/>
              <w:spacing w:before="0" w:after="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штук</w:t>
            </w:r>
          </w:p>
          <w:p w:rsidR="00000000" w:rsidRDefault="00781866">
            <w:pPr>
              <w:pStyle w:val="western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1866">
            <w:pPr>
              <w:pStyle w:val="af5"/>
              <w:spacing w:before="0" w:after="0"/>
            </w:pPr>
            <w:r>
              <w:rPr>
                <w:sz w:val="20"/>
                <w:szCs w:val="20"/>
              </w:rPr>
              <w:t>1300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1866">
            <w:pPr>
              <w:pStyle w:val="af5"/>
              <w:snapToGrid w:val="0"/>
              <w:spacing w:before="0" w:after="0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1866">
            <w:pPr>
              <w:pStyle w:val="af5"/>
              <w:snapToGrid w:val="0"/>
              <w:spacing w:before="0" w:after="0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</w:p>
        </w:tc>
      </w:tr>
      <w:tr w:rsidR="00000000">
        <w:trPr>
          <w:trHeight w:val="399"/>
        </w:trPr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1866">
            <w:pPr>
              <w:suppressAutoHyphens w:val="0"/>
              <w:snapToGrid w:val="0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 w:eastAsia="ru-RU" w:bidi="ar-SA"/>
              </w:rPr>
            </w:pPr>
          </w:p>
        </w:tc>
        <w:tc>
          <w:tcPr>
            <w:tcW w:w="862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1866">
            <w:pPr>
              <w:suppressAutoHyphens w:val="0"/>
              <w:jc w:val="center"/>
            </w:pPr>
            <w:r>
              <w:rPr>
                <w:rFonts w:cs="Times New Roman"/>
                <w:sz w:val="20"/>
                <w:szCs w:val="20"/>
              </w:rPr>
              <w:t>ИТОГО: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00000" w:rsidRDefault="00781866">
            <w:pPr>
              <w:suppressAutoHyphens w:val="0"/>
              <w:snapToGrid w:val="0"/>
              <w:jc w:val="center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ru-RU" w:bidi="ar-SA"/>
              </w:rPr>
            </w:pPr>
          </w:p>
        </w:tc>
      </w:tr>
    </w:tbl>
    <w:p w:rsidR="00000000" w:rsidRDefault="00781866">
      <w:pPr>
        <w:ind w:firstLine="709"/>
        <w:jc w:val="center"/>
        <w:outlineLvl w:val="0"/>
        <w:rPr>
          <w:rFonts w:cs="Times New Roman"/>
          <w:b/>
          <w:bCs/>
          <w:sz w:val="20"/>
          <w:szCs w:val="20"/>
        </w:rPr>
      </w:pPr>
    </w:p>
    <w:p w:rsidR="00000000" w:rsidRDefault="00781866">
      <w:pPr>
        <w:shd w:val="clear" w:color="auto" w:fill="FFFFFF"/>
        <w:ind w:firstLine="709"/>
        <w:jc w:val="both"/>
        <w:outlineLvl w:val="0"/>
        <w:rPr>
          <w:rFonts w:eastAsia="Times New Roman" w:cs="Times New Roman"/>
          <w:sz w:val="20"/>
          <w:szCs w:val="20"/>
        </w:rPr>
      </w:pPr>
      <w:bookmarkStart w:id="4" w:name="__DdeLink__952_2102858807"/>
      <w:bookmarkEnd w:id="4"/>
      <w:r>
        <w:rPr>
          <w:rFonts w:eastAsia="Times New Roman" w:cs="Times New Roman"/>
          <w:b/>
          <w:sz w:val="20"/>
          <w:szCs w:val="20"/>
        </w:rPr>
        <w:t>Требования к качеству и безопасности товара</w:t>
      </w:r>
    </w:p>
    <w:p w:rsidR="00000000" w:rsidRDefault="00781866">
      <w:pPr>
        <w:shd w:val="clear" w:color="auto" w:fill="FFFFFF"/>
        <w:ind w:firstLine="709"/>
        <w:jc w:val="both"/>
        <w:rPr>
          <w:rFonts w:eastAsia="Droid Sans Fallback" w:cs="Times New Roman"/>
          <w:sz w:val="20"/>
          <w:szCs w:val="20"/>
        </w:rPr>
      </w:pPr>
      <w:r>
        <w:rPr>
          <w:rFonts w:eastAsia="Times New Roman" w:cs="Times New Roman"/>
          <w:sz w:val="20"/>
          <w:szCs w:val="20"/>
        </w:rPr>
        <w:t>Поставщик гарантирует соответствие качества и безопасности поставляемого им товара, стандартам и требованиям, действующим на момент поставки и предъявленным к товар</w:t>
      </w:r>
      <w:r>
        <w:rPr>
          <w:rFonts w:eastAsia="Times New Roman" w:cs="Times New Roman"/>
          <w:sz w:val="20"/>
          <w:szCs w:val="20"/>
        </w:rPr>
        <w:t>у такого рода.</w:t>
      </w:r>
    </w:p>
    <w:p w:rsidR="00000000" w:rsidRDefault="00781866">
      <w:pPr>
        <w:tabs>
          <w:tab w:val="left" w:pos="801"/>
        </w:tabs>
        <w:ind w:firstLine="709"/>
        <w:jc w:val="both"/>
        <w:rPr>
          <w:rFonts w:eastAsia="Droid Sans Fallback" w:cs="Times New Roman"/>
          <w:sz w:val="20"/>
          <w:szCs w:val="20"/>
        </w:rPr>
      </w:pPr>
      <w:r>
        <w:rPr>
          <w:rFonts w:eastAsia="Droid Sans Fallback" w:cs="Times New Roman"/>
          <w:sz w:val="20"/>
          <w:szCs w:val="20"/>
        </w:rPr>
        <w:t>Гарантийное обслуживание товара осуществляется Поставщиком путем замены товара, возвратом оплаченных средств и др.</w:t>
      </w:r>
    </w:p>
    <w:p w:rsidR="00000000" w:rsidRDefault="00781866">
      <w:pPr>
        <w:tabs>
          <w:tab w:val="left" w:pos="767"/>
        </w:tabs>
        <w:snapToGrid w:val="0"/>
        <w:ind w:firstLine="709"/>
        <w:jc w:val="both"/>
        <w:rPr>
          <w:rFonts w:eastAsia="Droid Sans Fallback" w:cs="Times New Roman"/>
          <w:b/>
          <w:sz w:val="20"/>
          <w:szCs w:val="20"/>
        </w:rPr>
      </w:pPr>
      <w:r>
        <w:rPr>
          <w:rFonts w:eastAsia="Droid Sans Fallback" w:cs="Times New Roman"/>
          <w:sz w:val="20"/>
          <w:szCs w:val="20"/>
        </w:rPr>
        <w:t>Поставщик обязан устранить выявленные Заказчиком недостатки товара в срок, предусмотренный настоящим контрактом, в том числе и</w:t>
      </w:r>
      <w:r>
        <w:rPr>
          <w:rFonts w:eastAsia="Droid Sans Fallback" w:cs="Times New Roman"/>
          <w:sz w:val="20"/>
          <w:szCs w:val="20"/>
        </w:rPr>
        <w:t xml:space="preserve"> в случаях прекращения (расторжения) настоящего контракта. В случае невозможности устранить недостатки в указанный срок Поставщик обязан вернуть Заказчику уплаченные за товар денежные средства в течение 7 рабочих дней с момента предъявления Заказчиком соот</w:t>
      </w:r>
      <w:r>
        <w:rPr>
          <w:rFonts w:eastAsia="Droid Sans Fallback" w:cs="Times New Roman"/>
          <w:sz w:val="20"/>
          <w:szCs w:val="20"/>
        </w:rPr>
        <w:t>ветствующего требования.</w:t>
      </w:r>
    </w:p>
    <w:p w:rsidR="00000000" w:rsidRDefault="00781866">
      <w:pPr>
        <w:snapToGrid w:val="0"/>
        <w:ind w:firstLine="709"/>
        <w:outlineLvl w:val="0"/>
        <w:rPr>
          <w:rFonts w:eastAsia="Droid Sans Fallback" w:cs="Times New Roman"/>
          <w:sz w:val="20"/>
          <w:szCs w:val="20"/>
        </w:rPr>
      </w:pPr>
      <w:r>
        <w:rPr>
          <w:rFonts w:eastAsia="Droid Sans Fallback" w:cs="Times New Roman"/>
          <w:b/>
          <w:sz w:val="20"/>
          <w:szCs w:val="20"/>
        </w:rPr>
        <w:t>Требования к документации на товар</w:t>
      </w:r>
    </w:p>
    <w:p w:rsidR="00000000" w:rsidRDefault="00781866">
      <w:pPr>
        <w:snapToGrid w:val="0"/>
        <w:ind w:firstLine="709"/>
        <w:jc w:val="both"/>
        <w:rPr>
          <w:rFonts w:eastAsia="Droid Sans Fallback" w:cs="Times New Roman"/>
          <w:b/>
          <w:sz w:val="20"/>
          <w:szCs w:val="20"/>
        </w:rPr>
      </w:pPr>
      <w:r>
        <w:rPr>
          <w:rFonts w:eastAsia="Droid Sans Fallback" w:cs="Times New Roman"/>
          <w:sz w:val="20"/>
          <w:szCs w:val="20"/>
        </w:rPr>
        <w:t>Поставщик передает вместе с товаром документы о сроке производства товара, документы, подтверждающие качество товара, если получение таких документов, является обязательным для данного вида товара</w:t>
      </w:r>
      <w:r>
        <w:rPr>
          <w:rFonts w:eastAsia="Droid Sans Fallback" w:cs="Times New Roman"/>
          <w:sz w:val="20"/>
          <w:szCs w:val="20"/>
        </w:rPr>
        <w:t>, согласно действующего законодательства</w:t>
      </w:r>
      <w:r>
        <w:rPr>
          <w:rFonts w:eastAsia="Droid Sans Fallback" w:cs="Times New Roman"/>
          <w:i/>
          <w:sz w:val="20"/>
          <w:szCs w:val="20"/>
        </w:rPr>
        <w:t xml:space="preserve">. </w:t>
      </w:r>
    </w:p>
    <w:p w:rsidR="00000000" w:rsidRDefault="00781866">
      <w:pPr>
        <w:snapToGrid w:val="0"/>
        <w:ind w:firstLine="709"/>
        <w:jc w:val="both"/>
        <w:rPr>
          <w:rFonts w:eastAsia="Droid Sans Fallback" w:cs="Times New Roman"/>
          <w:sz w:val="20"/>
          <w:szCs w:val="20"/>
        </w:rPr>
      </w:pPr>
      <w:r>
        <w:rPr>
          <w:rFonts w:eastAsia="Droid Sans Fallback" w:cs="Times New Roman"/>
          <w:b/>
          <w:sz w:val="20"/>
          <w:szCs w:val="20"/>
        </w:rPr>
        <w:t>Требования к гарантийному сроку</w:t>
      </w:r>
    </w:p>
    <w:p w:rsidR="00000000" w:rsidRDefault="00781866">
      <w:pPr>
        <w:snapToGrid w:val="0"/>
        <w:ind w:firstLine="709"/>
        <w:jc w:val="both"/>
        <w:rPr>
          <w:rFonts w:eastAsia="Droid Sans Fallback" w:cs="Times New Roman"/>
          <w:sz w:val="20"/>
          <w:szCs w:val="20"/>
        </w:rPr>
      </w:pPr>
      <w:r>
        <w:rPr>
          <w:rFonts w:eastAsia="Droid Sans Fallback" w:cs="Times New Roman"/>
          <w:sz w:val="20"/>
          <w:szCs w:val="20"/>
        </w:rPr>
        <w:t>Поставщик подтверждает, что гарантийный срок на товар составляет не менее срока гарантии изготовителя товара.</w:t>
      </w:r>
    </w:p>
    <w:p w:rsidR="00000000" w:rsidRDefault="00781866">
      <w:pPr>
        <w:snapToGrid w:val="0"/>
        <w:ind w:firstLine="709"/>
        <w:jc w:val="both"/>
        <w:rPr>
          <w:rFonts w:eastAsia="Droid Sans Fallback" w:cs="Times New Roman"/>
          <w:sz w:val="20"/>
          <w:szCs w:val="20"/>
        </w:rPr>
      </w:pPr>
    </w:p>
    <w:tbl>
      <w:tblPr>
        <w:tblW w:w="0" w:type="auto"/>
        <w:tblLayout w:type="fixed"/>
        <w:tblLook w:val="0000"/>
      </w:tblPr>
      <w:tblGrid>
        <w:gridCol w:w="5069"/>
        <w:gridCol w:w="5069"/>
      </w:tblGrid>
      <w:tr w:rsidR="00000000">
        <w:tc>
          <w:tcPr>
            <w:tcW w:w="5069" w:type="dxa"/>
            <w:shd w:val="clear" w:color="auto" w:fill="auto"/>
          </w:tcPr>
          <w:p w:rsidR="00000000" w:rsidRDefault="00781866">
            <w:pPr>
              <w:tabs>
                <w:tab w:val="left" w:pos="1426"/>
              </w:tabs>
              <w:rPr>
                <w:rFonts w:eastAsia="Times New Roman" w:cs="Times New Roman"/>
                <w:color w:val="000000"/>
                <w:sz w:val="20"/>
                <w:szCs w:val="20"/>
                <w:lang w:eastAsia="ru-RU" w:bidi="ar-SA"/>
              </w:rPr>
            </w:pPr>
            <w:r>
              <w:rPr>
                <w:rFonts w:cs="Times New Roman"/>
                <w:b/>
                <w:sz w:val="20"/>
                <w:szCs w:val="20"/>
              </w:rPr>
              <w:t>ЗАКАЗЧИК</w:t>
            </w:r>
            <w:r>
              <w:rPr>
                <w:rFonts w:cs="Times New Roman"/>
                <w:sz w:val="20"/>
                <w:szCs w:val="20"/>
              </w:rPr>
              <w:t>:</w:t>
            </w:r>
          </w:p>
          <w:p w:rsidR="00000000" w:rsidRDefault="00781866">
            <w:pPr>
              <w:pStyle w:val="1f"/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 w:bidi="ar-SA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 w:bidi="ar-SA"/>
              </w:rPr>
              <w:t xml:space="preserve">Проректор по научной работе </w:t>
            </w:r>
          </w:p>
          <w:p w:rsidR="00000000" w:rsidRDefault="00781866">
            <w:pPr>
              <w:pStyle w:val="1f"/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 w:bidi="ar-SA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 w:bidi="ar-SA"/>
              </w:rPr>
              <w:t>СибГУ им. М.Ф. Решетнева</w:t>
            </w:r>
          </w:p>
          <w:p w:rsidR="00000000" w:rsidRDefault="00781866">
            <w:pPr>
              <w:pStyle w:val="1f"/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 w:bidi="ar-SA"/>
              </w:rPr>
            </w:pPr>
          </w:p>
          <w:p w:rsidR="00000000" w:rsidRDefault="00781866">
            <w:pPr>
              <w:pStyle w:val="1f"/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 w:bidi="ar-SA"/>
              </w:rPr>
            </w:pPr>
          </w:p>
          <w:p w:rsidR="00000000" w:rsidRDefault="00781866">
            <w:pPr>
              <w:rPr>
                <w:rFonts w:eastAsia="SimSun" w:cs="Times New Roman"/>
                <w:bCs/>
                <w:spacing w:val="5"/>
                <w:sz w:val="20"/>
                <w:szCs w:val="20"/>
              </w:rPr>
            </w:pPr>
            <w:r>
              <w:rPr>
                <w:sz w:val="20"/>
                <w:szCs w:val="20"/>
              </w:rPr>
              <w:t>____</w:t>
            </w:r>
            <w:r>
              <w:rPr>
                <w:sz w:val="20"/>
                <w:szCs w:val="20"/>
              </w:rPr>
              <w:t>______________ П.Г. Колесников</w:t>
            </w:r>
          </w:p>
          <w:p w:rsidR="00000000" w:rsidRDefault="00781866">
            <w:pPr>
              <w:widowControl w:val="0"/>
              <w:jc w:val="both"/>
              <w:rPr>
                <w:rFonts w:eastAsia="SimSun" w:cs="Times New Roman"/>
                <w:bCs/>
                <w:spacing w:val="5"/>
                <w:sz w:val="20"/>
                <w:szCs w:val="20"/>
              </w:rPr>
            </w:pPr>
          </w:p>
        </w:tc>
        <w:tc>
          <w:tcPr>
            <w:tcW w:w="5069" w:type="dxa"/>
            <w:shd w:val="clear" w:color="auto" w:fill="auto"/>
          </w:tcPr>
          <w:p w:rsidR="00000000" w:rsidRDefault="00781866">
            <w:pPr>
              <w:rPr>
                <w:rFonts w:eastAsia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cs="Times New Roman"/>
                <w:b/>
                <w:sz w:val="20"/>
                <w:szCs w:val="20"/>
              </w:rPr>
              <w:t>ПОСТАВЩИК:</w:t>
            </w:r>
          </w:p>
          <w:p w:rsidR="00000000" w:rsidRDefault="00781866">
            <w:pPr>
              <w:tabs>
                <w:tab w:val="left" w:pos="420"/>
              </w:tabs>
              <w:suppressAutoHyphens w:val="0"/>
              <w:rPr>
                <w:rFonts w:eastAsia="Times New Roman" w:cs="Times New Roman"/>
                <w:b/>
                <w:sz w:val="20"/>
                <w:szCs w:val="20"/>
                <w:lang w:eastAsia="en-US"/>
              </w:rPr>
            </w:pPr>
          </w:p>
          <w:p w:rsidR="00000000" w:rsidRDefault="00781866">
            <w:pPr>
              <w:suppressAutoHyphens w:val="0"/>
              <w:rPr>
                <w:rFonts w:eastAsia="Times New Roman" w:cs="Times New Roman"/>
                <w:b/>
                <w:sz w:val="20"/>
                <w:szCs w:val="20"/>
                <w:lang w:eastAsia="en-US"/>
              </w:rPr>
            </w:pPr>
          </w:p>
          <w:p w:rsidR="00000000" w:rsidRDefault="00781866">
            <w:r>
              <w:rPr>
                <w:rFonts w:eastAsia="Times New Roman" w:cs="Times New Roman"/>
                <w:sz w:val="20"/>
                <w:szCs w:val="20"/>
                <w:lang w:eastAsia="en-US"/>
              </w:rPr>
              <w:t xml:space="preserve">______________________ </w:t>
            </w:r>
          </w:p>
        </w:tc>
      </w:tr>
    </w:tbl>
    <w:p w:rsidR="00781866" w:rsidRDefault="00781866">
      <w:pPr>
        <w:snapToGrid w:val="0"/>
        <w:ind w:firstLine="709"/>
        <w:jc w:val="both"/>
      </w:pPr>
    </w:p>
    <w:sectPr w:rsidR="00781866">
      <w:footerReference w:type="default" r:id="rId10"/>
      <w:footerReference w:type="first" r:id="rId11"/>
      <w:pgSz w:w="11906" w:h="16838"/>
      <w:pgMar w:top="567" w:right="567" w:bottom="567" w:left="1134" w:header="720" w:footer="284" w:gutter="0"/>
      <w:cols w:space="720"/>
      <w:docGrid w:linePitch="401" w:charSpace="-6554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81866" w:rsidRDefault="00781866">
      <w:r>
        <w:separator/>
      </w:r>
    </w:p>
  </w:endnote>
  <w:endnote w:type="continuationSeparator" w:id="1">
    <w:p w:rsidR="00781866" w:rsidRDefault="0078186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Droid Sans Fallback">
    <w:altName w:val="Times New Roman"/>
    <w:charset w:val="00"/>
    <w:family w:val="roman"/>
    <w:pitch w:val="default"/>
    <w:sig w:usb0="00000000" w:usb1="00000000" w:usb2="00000000" w:usb3="00000000" w:csb0="00000000" w:csb1="00000000"/>
  </w:font>
  <w:font w:name="DejaVu Sans">
    <w:panose1 w:val="020B0603030804020204"/>
    <w:charset w:val="CC"/>
    <w:family w:val="swiss"/>
    <w:pitch w:val="variable"/>
    <w:sig w:usb0="E7002EFF" w:usb1="D200F5FF" w:usb2="0A24602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Noto Sans Devanagari">
    <w:altName w:val="Arial"/>
    <w:charset w:val="01"/>
    <w:family w:val="swiss"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Serif-Regular">
    <w:charset w:val="00"/>
    <w:family w:val="roman"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781866">
    <w:pPr>
      <w:pStyle w:val="1e"/>
    </w:pPr>
    <w:r>
      <w:rPr>
        <w:rFonts w:ascii="Times New Roman" w:hAnsi="Times New Roman"/>
        <w:sz w:val="20"/>
        <w:szCs w:val="20"/>
      </w:rPr>
      <w:fldChar w:fldCharType="begin"/>
    </w:r>
    <w:r>
      <w:rPr>
        <w:rFonts w:ascii="Times New Roman" w:hAnsi="Times New Roman"/>
        <w:sz w:val="20"/>
        <w:szCs w:val="20"/>
      </w:rPr>
      <w:instrText xml:space="preserve"> PAGE </w:instrText>
    </w:r>
    <w:r>
      <w:rPr>
        <w:rFonts w:ascii="Times New Roman" w:hAnsi="Times New Roman"/>
        <w:sz w:val="20"/>
        <w:szCs w:val="20"/>
      </w:rPr>
      <w:fldChar w:fldCharType="separate"/>
    </w:r>
    <w:r w:rsidR="002A5176">
      <w:rPr>
        <w:rFonts w:ascii="Times New Roman" w:hAnsi="Times New Roman"/>
        <w:noProof/>
        <w:sz w:val="20"/>
        <w:szCs w:val="20"/>
      </w:rPr>
      <w:t>1</w:t>
    </w:r>
    <w:r>
      <w:rPr>
        <w:rFonts w:ascii="Times New Roman" w:hAnsi="Times New Roman"/>
        <w:sz w:val="20"/>
        <w:szCs w:val="20"/>
      </w:rP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781866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81866" w:rsidRDefault="00781866">
      <w:r>
        <w:separator/>
      </w:r>
    </w:p>
  </w:footnote>
  <w:footnote w:type="continuationSeparator" w:id="1">
    <w:p w:rsidR="00781866" w:rsidRDefault="0078186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90"/>
  <w:displayBackgroundShape/>
  <w:embedSystemFonts/>
  <w:stylePaneFormatFilter w:val="000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A7A29"/>
    <w:rsid w:val="002A5176"/>
    <w:rsid w:val="002A7A29"/>
    <w:rsid w:val="007818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rFonts w:eastAsia="Lucida Sans Unicode" w:cs="Mangal"/>
      <w:color w:val="00000A"/>
      <w:sz w:val="24"/>
      <w:szCs w:val="24"/>
      <w:lang w:eastAsia="zh-CN" w:bidi="hi-IN"/>
    </w:rPr>
  </w:style>
  <w:style w:type="paragraph" w:styleId="1">
    <w:name w:val="heading 1"/>
    <w:basedOn w:val="a"/>
    <w:next w:val="a0"/>
    <w:qFormat/>
    <w:pPr>
      <w:numPr>
        <w:numId w:val="1"/>
      </w:numPr>
      <w:suppressAutoHyphens w:val="0"/>
      <w:spacing w:before="280" w:after="280"/>
      <w:outlineLvl w:val="0"/>
    </w:pPr>
    <w:rPr>
      <w:rFonts w:eastAsia="Times New Roman" w:cs="Times New Roman"/>
      <w:b/>
      <w:bCs/>
      <w:color w:val="000000"/>
      <w:kern w:val="2"/>
      <w:sz w:val="48"/>
      <w:szCs w:val="48"/>
      <w:lang w:bidi="ar-SA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spacing w:before="240" w:after="60"/>
      <w:outlineLvl w:val="2"/>
    </w:pPr>
    <w:rPr>
      <w:rFonts w:ascii="Cambria" w:eastAsia="Times New Roman" w:hAnsi="Cambria" w:cs="Cambria"/>
      <w:b/>
      <w:bCs/>
      <w:sz w:val="26"/>
      <w:szCs w:val="2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Основной шрифт абзаца3"/>
  </w:style>
  <w:style w:type="character" w:customStyle="1" w:styleId="2">
    <w:name w:val="Основной шрифт абзаца2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10">
    <w:name w:val="Основной шрифт абзаца1"/>
  </w:style>
  <w:style w:type="character" w:customStyle="1" w:styleId="a4">
    <w:name w:val="Текст выноски Знак"/>
    <w:rPr>
      <w:rFonts w:ascii="Tahoma" w:hAnsi="Tahoma" w:cs="Tahoma"/>
      <w:sz w:val="16"/>
      <w:szCs w:val="16"/>
    </w:rPr>
  </w:style>
  <w:style w:type="character" w:customStyle="1" w:styleId="a5">
    <w:name w:val="Символ нумерации"/>
  </w:style>
  <w:style w:type="character" w:customStyle="1" w:styleId="a6">
    <w:name w:val="Символ сноски"/>
  </w:style>
  <w:style w:type="character" w:customStyle="1" w:styleId="11">
    <w:name w:val="Знак сноски1"/>
    <w:rPr>
      <w:vertAlign w:val="superscript"/>
    </w:rPr>
  </w:style>
  <w:style w:type="character" w:customStyle="1" w:styleId="a7">
    <w:name w:val="Символы концевой сноски"/>
    <w:rPr>
      <w:vertAlign w:val="superscript"/>
    </w:rPr>
  </w:style>
  <w:style w:type="character" w:customStyle="1" w:styleId="WW-">
    <w:name w:val="WW-Символы концевой сноски"/>
  </w:style>
  <w:style w:type="character" w:customStyle="1" w:styleId="a8">
    <w:name w:val="Символ концевой сноски"/>
    <w:rPr>
      <w:vertAlign w:val="superscript"/>
    </w:rPr>
  </w:style>
  <w:style w:type="character" w:customStyle="1" w:styleId="6">
    <w:name w:val="Основной текст + Курсив6"/>
    <w:rPr>
      <w:rFonts w:ascii="Times New Roman" w:hAnsi="Times New Roman" w:cs="Times New Roman"/>
      <w:i/>
      <w:iCs/>
      <w:spacing w:val="0"/>
      <w:sz w:val="20"/>
      <w:szCs w:val="20"/>
    </w:rPr>
  </w:style>
  <w:style w:type="character" w:customStyle="1" w:styleId="5">
    <w:name w:val="Основной текст + Курсив5"/>
    <w:rPr>
      <w:rFonts w:ascii="Times New Roman" w:hAnsi="Times New Roman" w:cs="Times New Roman"/>
      <w:i/>
      <w:iCs/>
      <w:spacing w:val="0"/>
      <w:sz w:val="20"/>
      <w:szCs w:val="20"/>
      <w:u w:val="single"/>
    </w:rPr>
  </w:style>
  <w:style w:type="character" w:customStyle="1" w:styleId="12">
    <w:name w:val="Текст выноски Знак1"/>
    <w:rPr>
      <w:rFonts w:ascii="Tahoma" w:eastAsia="Lucida Sans Unicode" w:hAnsi="Tahoma" w:cs="Mangal"/>
      <w:sz w:val="16"/>
      <w:szCs w:val="14"/>
    </w:rPr>
  </w:style>
  <w:style w:type="character" w:styleId="a9">
    <w:name w:val="Hyperlink"/>
    <w:rPr>
      <w:color w:val="0000FF"/>
      <w:u w:val="single"/>
    </w:rPr>
  </w:style>
  <w:style w:type="character" w:customStyle="1" w:styleId="apple-converted-space">
    <w:name w:val="apple-converted-space"/>
    <w:basedOn w:val="2"/>
  </w:style>
  <w:style w:type="character" w:styleId="aa">
    <w:name w:val="Strong"/>
    <w:qFormat/>
    <w:rPr>
      <w:b/>
      <w:bCs/>
    </w:rPr>
  </w:style>
  <w:style w:type="character" w:customStyle="1" w:styleId="ab">
    <w:name w:val="Верхний колонтитул Знак"/>
    <w:rPr>
      <w:rFonts w:eastAsia="Lucida Sans Unicode" w:cs="Mangal"/>
      <w:sz w:val="24"/>
      <w:szCs w:val="21"/>
    </w:rPr>
  </w:style>
  <w:style w:type="character" w:customStyle="1" w:styleId="ac">
    <w:name w:val="Нижний колонтитул Знак"/>
    <w:rPr>
      <w:rFonts w:eastAsia="Lucida Sans Unicode" w:cs="Mangal"/>
      <w:sz w:val="24"/>
      <w:szCs w:val="21"/>
    </w:rPr>
  </w:style>
  <w:style w:type="character" w:customStyle="1" w:styleId="oeformcharcontent">
    <w:name w:val="oe_form_char_content"/>
    <w:basedOn w:val="2"/>
  </w:style>
  <w:style w:type="character" w:customStyle="1" w:styleId="HTML">
    <w:name w:val="Стандартный HTML Знак"/>
    <w:rPr>
      <w:rFonts w:ascii="Courier New" w:hAnsi="Courier New" w:cs="Courier New"/>
    </w:rPr>
  </w:style>
  <w:style w:type="character" w:customStyle="1" w:styleId="company-infotext">
    <w:name w:val="company-info__text"/>
    <w:basedOn w:val="2"/>
  </w:style>
  <w:style w:type="character" w:customStyle="1" w:styleId="copy-value">
    <w:name w:val="copy-value"/>
    <w:basedOn w:val="2"/>
  </w:style>
  <w:style w:type="character" w:customStyle="1" w:styleId="50">
    <w:name w:val="Заголовок 5 Знак"/>
    <w:rPr>
      <w:rFonts w:ascii="Cambria" w:eastAsia="PMingLiU" w:hAnsi="Cambria" w:cs="Mangal"/>
      <w:color w:val="243F60"/>
      <w:sz w:val="24"/>
      <w:szCs w:val="21"/>
    </w:rPr>
  </w:style>
  <w:style w:type="character" w:customStyle="1" w:styleId="FontStyle31">
    <w:name w:val="Font Style31"/>
    <w:rPr>
      <w:rFonts w:ascii="Times New Roman" w:hAnsi="Times New Roman" w:cs="Times New Roman"/>
      <w:sz w:val="18"/>
    </w:rPr>
  </w:style>
  <w:style w:type="character" w:customStyle="1" w:styleId="51">
    <w:name w:val="Заголовок 5 Знак1"/>
    <w:rPr>
      <w:rFonts w:ascii="Liberation Serif" w:eastAsia="Droid Sans Fallback" w:hAnsi="Liberation Serif" w:cs="DejaVu Sans"/>
      <w:b/>
      <w:bCs/>
      <w:color w:val="00000A"/>
      <w:sz w:val="28"/>
      <w:szCs w:val="24"/>
    </w:rPr>
  </w:style>
  <w:style w:type="character" w:customStyle="1" w:styleId="ofieldchar">
    <w:name w:val="o_field_char"/>
    <w:basedOn w:val="2"/>
  </w:style>
  <w:style w:type="character" w:customStyle="1" w:styleId="copytarget">
    <w:name w:val="copy_target"/>
    <w:basedOn w:val="2"/>
  </w:style>
  <w:style w:type="character" w:customStyle="1" w:styleId="FontStyle29">
    <w:name w:val="Font Style29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4">
    <w:name w:val="Font Style14"/>
    <w:rPr>
      <w:rFonts w:ascii="Times New Roman" w:eastAsia="Times New Roman" w:hAnsi="Times New Roman" w:cs="Times New Roman"/>
      <w:sz w:val="20"/>
      <w:szCs w:val="20"/>
    </w:rPr>
  </w:style>
  <w:style w:type="character" w:customStyle="1" w:styleId="ofieldtext">
    <w:name w:val="o_field_text"/>
    <w:basedOn w:val="2"/>
  </w:style>
  <w:style w:type="character" w:customStyle="1" w:styleId="13">
    <w:name w:val="Гиперссылка1"/>
    <w:rPr>
      <w:color w:val="0000FF"/>
      <w:u w:val="single"/>
    </w:rPr>
  </w:style>
  <w:style w:type="character" w:customStyle="1" w:styleId="upper">
    <w:name w:val="upper"/>
    <w:basedOn w:val="2"/>
  </w:style>
  <w:style w:type="character" w:customStyle="1" w:styleId="14">
    <w:name w:val="Верхний колонтитул Знак1"/>
    <w:rPr>
      <w:rFonts w:eastAsia="Lucida Sans Unicode" w:cs="Mangal"/>
      <w:color w:val="00000A"/>
      <w:sz w:val="24"/>
      <w:szCs w:val="21"/>
    </w:rPr>
  </w:style>
  <w:style w:type="character" w:customStyle="1" w:styleId="15">
    <w:name w:val="Нижний колонтитул Знак1"/>
    <w:rPr>
      <w:rFonts w:eastAsia="Lucida Sans Unicode" w:cs="Mangal"/>
      <w:color w:val="00000A"/>
      <w:sz w:val="24"/>
      <w:szCs w:val="21"/>
    </w:rPr>
  </w:style>
  <w:style w:type="character" w:customStyle="1" w:styleId="ad">
    <w:name w:val="Основной шрифт"/>
  </w:style>
  <w:style w:type="character" w:customStyle="1" w:styleId="category-2">
    <w:name w:val="category-2"/>
    <w:basedOn w:val="2"/>
  </w:style>
  <w:style w:type="character" w:customStyle="1" w:styleId="16">
    <w:name w:val="Обычный1 Знак"/>
    <w:rPr>
      <w:rFonts w:eastAsia="SimSun" w:cs="Mangal"/>
      <w:color w:val="00000A"/>
      <w:sz w:val="24"/>
      <w:szCs w:val="24"/>
    </w:rPr>
  </w:style>
  <w:style w:type="character" w:customStyle="1" w:styleId="copytitle">
    <w:name w:val="copy_title"/>
    <w:basedOn w:val="2"/>
  </w:style>
  <w:style w:type="character" w:customStyle="1" w:styleId="has-copy">
    <w:name w:val="has-copy"/>
    <w:basedOn w:val="2"/>
  </w:style>
  <w:style w:type="character" w:customStyle="1" w:styleId="chief-title">
    <w:name w:val="chief-title"/>
    <w:basedOn w:val="2"/>
  </w:style>
  <w:style w:type="character" w:customStyle="1" w:styleId="category-1">
    <w:name w:val="category-1"/>
    <w:basedOn w:val="2"/>
  </w:style>
  <w:style w:type="character" w:customStyle="1" w:styleId="shrink-0">
    <w:name w:val="shrink-0"/>
    <w:basedOn w:val="2"/>
  </w:style>
  <w:style w:type="character" w:customStyle="1" w:styleId="17">
    <w:name w:val="Заголовок 1 Знак"/>
    <w:basedOn w:val="2"/>
    <w:rPr>
      <w:b/>
      <w:bCs/>
      <w:kern w:val="2"/>
      <w:sz w:val="48"/>
      <w:szCs w:val="48"/>
    </w:rPr>
  </w:style>
  <w:style w:type="character" w:customStyle="1" w:styleId="vkekvd">
    <w:name w:val="vkekvd"/>
    <w:basedOn w:val="2"/>
  </w:style>
  <w:style w:type="character" w:customStyle="1" w:styleId="31">
    <w:name w:val="Заголовок 3 Знак"/>
    <w:basedOn w:val="2"/>
    <w:rPr>
      <w:rFonts w:ascii="Cambria" w:eastAsia="Times New Roman" w:hAnsi="Cambria" w:cs="Mangal"/>
      <w:b/>
      <w:bCs/>
      <w:color w:val="00000A"/>
      <w:sz w:val="26"/>
      <w:szCs w:val="23"/>
    </w:rPr>
  </w:style>
  <w:style w:type="character" w:customStyle="1" w:styleId="typography5vy1f47">
    <w:name w:val="_typography_5vy1f_47"/>
    <w:basedOn w:val="2"/>
  </w:style>
  <w:style w:type="paragraph" w:customStyle="1" w:styleId="ae">
    <w:name w:val="Заголовок"/>
    <w:basedOn w:val="a"/>
    <w:next w:val="a0"/>
    <w:pPr>
      <w:keepNext/>
      <w:spacing w:before="240" w:after="120"/>
    </w:pPr>
    <w:rPr>
      <w:rFonts w:ascii="Liberation Sans" w:eastAsia="Droid Sans Fallback" w:hAnsi="Liberation Sans" w:cs="DejaVu Sans"/>
      <w:sz w:val="28"/>
      <w:szCs w:val="28"/>
    </w:rPr>
  </w:style>
  <w:style w:type="paragraph" w:styleId="a0">
    <w:name w:val="Body Text"/>
    <w:basedOn w:val="a"/>
    <w:pPr>
      <w:spacing w:after="120"/>
    </w:pPr>
  </w:style>
  <w:style w:type="paragraph" w:styleId="af">
    <w:name w:val="List"/>
    <w:basedOn w:val="a0"/>
  </w:style>
  <w:style w:type="paragraph" w:styleId="af0">
    <w:name w:val="caption"/>
    <w:basedOn w:val="a"/>
    <w:qFormat/>
    <w:pPr>
      <w:suppressLineNumbers/>
      <w:spacing w:before="120" w:after="120"/>
    </w:pPr>
    <w:rPr>
      <w:rFonts w:cs="Noto Sans Devanagari"/>
      <w:i/>
      <w:iCs/>
    </w:rPr>
  </w:style>
  <w:style w:type="paragraph" w:customStyle="1" w:styleId="32">
    <w:name w:val="Указатель3"/>
    <w:basedOn w:val="a"/>
    <w:pPr>
      <w:suppressLineNumbers/>
    </w:pPr>
    <w:rPr>
      <w:rFonts w:cs="Noto Sans Devanagari"/>
    </w:rPr>
  </w:style>
  <w:style w:type="paragraph" w:customStyle="1" w:styleId="20">
    <w:name w:val="Название объекта2"/>
    <w:basedOn w:val="a"/>
    <w:pPr>
      <w:suppressLineNumbers/>
      <w:spacing w:before="120" w:after="120"/>
    </w:pPr>
    <w:rPr>
      <w:rFonts w:cs="Noto Sans Devanagari"/>
      <w:i/>
      <w:iCs/>
    </w:rPr>
  </w:style>
  <w:style w:type="paragraph" w:customStyle="1" w:styleId="21">
    <w:name w:val="Указатель2"/>
    <w:basedOn w:val="a"/>
    <w:pPr>
      <w:suppressLineNumbers/>
    </w:pPr>
    <w:rPr>
      <w:rFonts w:cs="Noto Sans Devanagari"/>
    </w:rPr>
  </w:style>
  <w:style w:type="paragraph" w:customStyle="1" w:styleId="510">
    <w:name w:val="Заголовок 51"/>
    <w:basedOn w:val="ae"/>
    <w:pPr>
      <w:widowControl w:val="0"/>
      <w:outlineLvl w:val="4"/>
    </w:pPr>
    <w:rPr>
      <w:rFonts w:ascii="Liberation Serif" w:hAnsi="Liberation Serif" w:cs="Liberation Serif"/>
      <w:b/>
      <w:bCs/>
      <w:szCs w:val="24"/>
    </w:rPr>
  </w:style>
  <w:style w:type="paragraph" w:customStyle="1" w:styleId="18">
    <w:name w:val="Название объекта1"/>
    <w:basedOn w:val="a"/>
    <w:pPr>
      <w:suppressLineNumbers/>
      <w:spacing w:before="120" w:after="120"/>
    </w:pPr>
    <w:rPr>
      <w:rFonts w:cs="DejaVu Sans"/>
      <w:i/>
      <w:iCs/>
    </w:rPr>
  </w:style>
  <w:style w:type="paragraph" w:styleId="af1">
    <w:name w:val="index heading"/>
    <w:basedOn w:val="a"/>
    <w:pPr>
      <w:suppressLineNumbers/>
    </w:pPr>
  </w:style>
  <w:style w:type="paragraph" w:customStyle="1" w:styleId="WW-51">
    <w:name w:val="WW-Заголовок 51"/>
    <w:pPr>
      <w:widowControl w:val="0"/>
      <w:tabs>
        <w:tab w:val="left" w:pos="3540"/>
      </w:tabs>
      <w:suppressAutoHyphens/>
      <w:textAlignment w:val="baseline"/>
      <w:outlineLvl w:val="4"/>
    </w:pPr>
    <w:rPr>
      <w:rFonts w:ascii="Liberation Serif" w:eastAsia="Droid Sans Fallback" w:hAnsi="Liberation Serif" w:cs="DejaVu Sans"/>
      <w:b/>
      <w:bCs/>
      <w:color w:val="00000A"/>
      <w:sz w:val="24"/>
      <w:szCs w:val="24"/>
      <w:lang w:eastAsia="zh-CN"/>
    </w:rPr>
  </w:style>
  <w:style w:type="paragraph" w:customStyle="1" w:styleId="19">
    <w:name w:val="Заголовок1"/>
    <w:basedOn w:val="a"/>
    <w:pPr>
      <w:keepNext/>
      <w:spacing w:before="240" w:after="120"/>
    </w:pPr>
    <w:rPr>
      <w:rFonts w:ascii="Arial" w:hAnsi="Arial" w:cs="Arial"/>
      <w:sz w:val="28"/>
      <w:szCs w:val="28"/>
    </w:rPr>
  </w:style>
  <w:style w:type="paragraph" w:customStyle="1" w:styleId="WW-1">
    <w:name w:val="WW-Название объекта1"/>
    <w:basedOn w:val="a"/>
    <w:pPr>
      <w:suppressLineNumbers/>
      <w:spacing w:before="120" w:after="120"/>
    </w:pPr>
    <w:rPr>
      <w:i/>
      <w:iCs/>
    </w:rPr>
  </w:style>
  <w:style w:type="paragraph" w:customStyle="1" w:styleId="1a">
    <w:name w:val="Название1"/>
    <w:basedOn w:val="a"/>
    <w:pPr>
      <w:suppressLineNumbers/>
      <w:spacing w:before="120" w:after="120"/>
    </w:pPr>
    <w:rPr>
      <w:i/>
      <w:iCs/>
    </w:rPr>
  </w:style>
  <w:style w:type="paragraph" w:customStyle="1" w:styleId="1b">
    <w:name w:val="Указатель1"/>
    <w:basedOn w:val="a"/>
    <w:pPr>
      <w:suppressLineNumbers/>
    </w:pPr>
  </w:style>
  <w:style w:type="paragraph" w:customStyle="1" w:styleId="22">
    <w:name w:val="Текст выноски Знак2"/>
    <w:basedOn w:val="a"/>
    <w:pPr>
      <w:spacing w:line="100" w:lineRule="atLeast"/>
    </w:pPr>
    <w:rPr>
      <w:rFonts w:ascii="Tahoma" w:hAnsi="Tahoma" w:cs="Tahoma"/>
      <w:sz w:val="16"/>
      <w:szCs w:val="16"/>
    </w:rPr>
  </w:style>
  <w:style w:type="paragraph" w:customStyle="1" w:styleId="af2">
    <w:name w:val="Содержимое таблицы"/>
    <w:basedOn w:val="a"/>
    <w:rPr>
      <w:rFonts w:cs="Calibri"/>
      <w:lang w:val="en-US"/>
    </w:rPr>
  </w:style>
  <w:style w:type="paragraph" w:customStyle="1" w:styleId="af3">
    <w:name w:val="Заголовок таблицы"/>
    <w:basedOn w:val="af2"/>
    <w:pPr>
      <w:jc w:val="center"/>
    </w:pPr>
    <w:rPr>
      <w:b/>
      <w:bCs/>
    </w:rPr>
  </w:style>
  <w:style w:type="paragraph" w:styleId="af4">
    <w:name w:val="footnote text"/>
    <w:basedOn w:val="a"/>
    <w:pPr>
      <w:suppressLineNumbers/>
      <w:ind w:left="283" w:hanging="283"/>
    </w:pPr>
    <w:rPr>
      <w:sz w:val="20"/>
      <w:szCs w:val="20"/>
    </w:rPr>
  </w:style>
  <w:style w:type="paragraph" w:styleId="af5">
    <w:name w:val="Normal (Web)"/>
    <w:basedOn w:val="a"/>
    <w:pPr>
      <w:suppressAutoHyphens w:val="0"/>
      <w:spacing w:before="280" w:after="119"/>
    </w:pPr>
  </w:style>
  <w:style w:type="paragraph" w:customStyle="1" w:styleId="1c">
    <w:name w:val="Основной текст1"/>
    <w:basedOn w:val="a"/>
    <w:pPr>
      <w:shd w:val="clear" w:color="auto" w:fill="FFFFFF"/>
      <w:spacing w:before="180" w:after="300" w:line="240" w:lineRule="atLeast"/>
      <w:jc w:val="both"/>
    </w:pPr>
    <w:rPr>
      <w:rFonts w:cs="Times New Roman"/>
      <w:sz w:val="20"/>
      <w:szCs w:val="20"/>
    </w:rPr>
  </w:style>
  <w:style w:type="paragraph" w:styleId="af6">
    <w:name w:val="Balloon Text"/>
    <w:basedOn w:val="a"/>
    <w:rPr>
      <w:rFonts w:ascii="Tahoma" w:hAnsi="Tahoma" w:cs="Tahoma"/>
      <w:sz w:val="16"/>
      <w:szCs w:val="14"/>
    </w:rPr>
  </w:style>
  <w:style w:type="paragraph" w:customStyle="1" w:styleId="dka">
    <w:name w:val="Řádka"/>
    <w:pPr>
      <w:suppressAutoHyphens/>
    </w:pPr>
    <w:rPr>
      <w:color w:val="000000"/>
      <w:sz w:val="24"/>
      <w:lang w:val="cs-CZ" w:eastAsia="zh-CN"/>
    </w:rPr>
  </w:style>
  <w:style w:type="paragraph" w:customStyle="1" w:styleId="ConsPlusNormal">
    <w:name w:val="ConsPlusNormal"/>
    <w:pPr>
      <w:suppressAutoHyphens/>
      <w:ind w:firstLine="720"/>
    </w:pPr>
    <w:rPr>
      <w:rFonts w:ascii="Arial" w:hAnsi="Arial" w:cs="Arial"/>
      <w:color w:val="00000A"/>
      <w:sz w:val="24"/>
      <w:lang w:eastAsia="zh-CN"/>
    </w:rPr>
  </w:style>
  <w:style w:type="paragraph" w:customStyle="1" w:styleId="Standard">
    <w:name w:val="Standard"/>
    <w:pPr>
      <w:widowControl w:val="0"/>
      <w:suppressAutoHyphens/>
      <w:textAlignment w:val="baseline"/>
    </w:pPr>
    <w:rPr>
      <w:rFonts w:ascii="Arial" w:eastAsia="Lucida Sans Unicode" w:hAnsi="Arial" w:cs="Arial"/>
      <w:color w:val="00000A"/>
      <w:sz w:val="24"/>
      <w:szCs w:val="24"/>
      <w:lang w:eastAsia="zh-CN" w:bidi="hi-IN"/>
    </w:rPr>
  </w:style>
  <w:style w:type="paragraph" w:customStyle="1" w:styleId="1d">
    <w:name w:val="Верхний колонтитул1"/>
    <w:basedOn w:val="a"/>
    <w:rPr>
      <w:szCs w:val="21"/>
    </w:rPr>
  </w:style>
  <w:style w:type="paragraph" w:customStyle="1" w:styleId="1e">
    <w:name w:val="Нижний колонтитул1"/>
    <w:basedOn w:val="a"/>
    <w:pPr>
      <w:jc w:val="center"/>
    </w:pPr>
    <w:rPr>
      <w:rFonts w:ascii="Calibri" w:eastAsia="Calibri" w:hAnsi="Calibri" w:cs="Times New Roman"/>
      <w:sz w:val="22"/>
      <w:szCs w:val="22"/>
      <w:lang w:bidi="ar-SA"/>
    </w:rPr>
  </w:style>
  <w:style w:type="paragraph" w:styleId="af7">
    <w:name w:val="No Spacing"/>
    <w:qFormat/>
    <w:pPr>
      <w:suppressAutoHyphens/>
    </w:pPr>
    <w:rPr>
      <w:rFonts w:ascii="Calibri" w:eastAsia="Calibri" w:hAnsi="Calibri" w:cs="Arial"/>
      <w:color w:val="00000A"/>
      <w:sz w:val="22"/>
      <w:szCs w:val="22"/>
      <w:lang w:eastAsia="zh-CN"/>
    </w:rPr>
  </w:style>
  <w:style w:type="paragraph" w:styleId="HTML0">
    <w:name w:val="HTML Preformatted"/>
    <w:basedOn w:val="a"/>
    <w:pPr>
      <w:suppressAutoHyphens w:val="0"/>
    </w:pPr>
    <w:rPr>
      <w:rFonts w:ascii="Courier New" w:eastAsia="Times New Roman" w:hAnsi="Courier New" w:cs="Courier New"/>
      <w:sz w:val="20"/>
      <w:szCs w:val="20"/>
      <w:lang w:bidi="ar-SA"/>
    </w:rPr>
  </w:style>
  <w:style w:type="paragraph" w:customStyle="1" w:styleId="western">
    <w:name w:val="western"/>
    <w:basedOn w:val="a"/>
    <w:pPr>
      <w:suppressAutoHyphens w:val="0"/>
      <w:spacing w:before="280" w:after="119"/>
      <w:jc w:val="center"/>
    </w:pPr>
    <w:rPr>
      <w:rFonts w:ascii="Calibri" w:eastAsia="Times New Roman" w:hAnsi="Calibri" w:cs="Times New Roman"/>
      <w:color w:val="000000"/>
      <w:lang w:bidi="ar-SA"/>
    </w:rPr>
  </w:style>
  <w:style w:type="paragraph" w:customStyle="1" w:styleId="23">
    <w:name w:val="Верхний колонтитул2"/>
    <w:basedOn w:val="a"/>
    <w:pPr>
      <w:suppressAutoHyphens w:val="0"/>
    </w:pPr>
    <w:rPr>
      <w:rFonts w:eastAsia="Times New Roman" w:cs="Times New Roman"/>
      <w:sz w:val="28"/>
      <w:szCs w:val="20"/>
      <w:lang w:bidi="ar-SA"/>
    </w:rPr>
  </w:style>
  <w:style w:type="paragraph" w:customStyle="1" w:styleId="24">
    <w:name w:val="Нижний колонтитул2"/>
    <w:basedOn w:val="a"/>
    <w:pPr>
      <w:suppressAutoHyphens w:val="0"/>
    </w:pPr>
    <w:rPr>
      <w:rFonts w:eastAsia="Times New Roman" w:cs="Times New Roman"/>
      <w:sz w:val="28"/>
      <w:szCs w:val="20"/>
      <w:lang w:bidi="ar-SA"/>
    </w:rPr>
  </w:style>
  <w:style w:type="paragraph" w:customStyle="1" w:styleId="33">
    <w:name w:val="Верхний колонтитул3"/>
    <w:basedOn w:val="a"/>
  </w:style>
  <w:style w:type="paragraph" w:customStyle="1" w:styleId="34">
    <w:name w:val="Нижний колонтитул3"/>
    <w:basedOn w:val="a"/>
  </w:style>
  <w:style w:type="paragraph" w:styleId="af8">
    <w:name w:val="List Paragraph"/>
    <w:basedOn w:val="a"/>
    <w:qFormat/>
    <w:pPr>
      <w:spacing w:after="200" w:line="276" w:lineRule="auto"/>
      <w:ind w:left="720"/>
      <w:contextualSpacing/>
    </w:pPr>
    <w:rPr>
      <w:rFonts w:ascii="Calibri" w:eastAsia="Times New Roman" w:hAnsi="Calibri" w:cs="Times New Roman"/>
      <w:sz w:val="22"/>
      <w:szCs w:val="22"/>
      <w:lang w:bidi="ar-SA"/>
    </w:rPr>
  </w:style>
  <w:style w:type="paragraph" w:customStyle="1" w:styleId="af9">
    <w:name w:val="Текст в заданном формате"/>
    <w:basedOn w:val="a"/>
  </w:style>
  <w:style w:type="paragraph" w:customStyle="1" w:styleId="afa">
    <w:name w:val="Колонтитул"/>
    <w:basedOn w:val="a"/>
    <w:pPr>
      <w:suppressLineNumbers/>
      <w:tabs>
        <w:tab w:val="center" w:pos="4819"/>
        <w:tab w:val="right" w:pos="9638"/>
      </w:tabs>
    </w:pPr>
  </w:style>
  <w:style w:type="paragraph" w:customStyle="1" w:styleId="afb">
    <w:name w:val="Колонтитулы"/>
    <w:basedOn w:val="a"/>
    <w:pPr>
      <w:suppressLineNumbers/>
      <w:tabs>
        <w:tab w:val="center" w:pos="4819"/>
        <w:tab w:val="right" w:pos="9638"/>
      </w:tabs>
    </w:pPr>
  </w:style>
  <w:style w:type="paragraph" w:styleId="afc">
    <w:name w:val="header"/>
    <w:basedOn w:val="a"/>
    <w:pPr>
      <w:tabs>
        <w:tab w:val="center" w:pos="4677"/>
        <w:tab w:val="right" w:pos="9355"/>
      </w:tabs>
    </w:pPr>
    <w:rPr>
      <w:szCs w:val="21"/>
      <w:lang/>
    </w:rPr>
  </w:style>
  <w:style w:type="paragraph" w:styleId="afd">
    <w:name w:val="footer"/>
    <w:basedOn w:val="a"/>
    <w:pPr>
      <w:tabs>
        <w:tab w:val="center" w:pos="4677"/>
        <w:tab w:val="right" w:pos="9355"/>
      </w:tabs>
    </w:pPr>
    <w:rPr>
      <w:szCs w:val="21"/>
      <w:lang/>
    </w:rPr>
  </w:style>
  <w:style w:type="paragraph" w:customStyle="1" w:styleId="afe">
    <w:name w:val="Обычный + по ширине"/>
    <w:basedOn w:val="a"/>
    <w:pPr>
      <w:suppressAutoHyphens w:val="0"/>
      <w:jc w:val="both"/>
    </w:pPr>
    <w:rPr>
      <w:rFonts w:eastAsia="Times New Roman" w:cs="Times New Roman"/>
      <w:lang w:bidi="ar-SA"/>
    </w:rPr>
  </w:style>
  <w:style w:type="paragraph" w:customStyle="1" w:styleId="1f">
    <w:name w:val="Обычный1"/>
    <w:pPr>
      <w:widowControl w:val="0"/>
      <w:suppressAutoHyphens/>
      <w:spacing w:line="100" w:lineRule="atLeast"/>
    </w:pPr>
    <w:rPr>
      <w:rFonts w:eastAsia="SimSun" w:cs="Mangal"/>
      <w:color w:val="00000A"/>
      <w:sz w:val="24"/>
      <w:szCs w:val="24"/>
      <w:lang w:eastAsia="zh-CN" w:bidi="hi-IN"/>
    </w:rPr>
  </w:style>
  <w:style w:type="paragraph" w:customStyle="1" w:styleId="Default">
    <w:name w:val="Default"/>
    <w:pPr>
      <w:suppressAutoHyphens/>
      <w:autoSpaceDE w:val="0"/>
    </w:pPr>
    <w:rPr>
      <w:rFonts w:ascii="Arial" w:hAnsi="Arial" w:cs="Arial"/>
      <w:color w:val="000000"/>
      <w:sz w:val="24"/>
      <w:szCs w:val="24"/>
      <w:lang w:eastAsia="zh-CN"/>
    </w:rPr>
  </w:style>
  <w:style w:type="paragraph" w:customStyle="1" w:styleId="TableParagraph">
    <w:name w:val="Table Paragraph"/>
    <w:basedOn w:val="a"/>
    <w:pPr>
      <w:widowControl w:val="0"/>
      <w:suppressAutoHyphens w:val="0"/>
      <w:autoSpaceDE w:val="0"/>
      <w:spacing w:before="1"/>
    </w:pPr>
    <w:rPr>
      <w:rFonts w:ascii="Arial" w:eastAsia="Arial" w:hAnsi="Arial" w:cs="Arial"/>
      <w:color w:val="000000"/>
      <w:sz w:val="22"/>
      <w:szCs w:val="22"/>
      <w:lang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66154&amp;dst=12386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466154&amp;dst=12383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466154&amp;dst=1239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4441</Words>
  <Characters>25314</Characters>
  <Application>Microsoft Office Word</Application>
  <DocSecurity>0</DocSecurity>
  <Lines>210</Lines>
  <Paragraphs>59</Paragraphs>
  <ScaleCrop>false</ScaleCrop>
  <Company/>
  <LinksUpToDate>false</LinksUpToDate>
  <CharactersWithSpaces>29696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оксана</dc:creator>
  <cp:lastModifiedBy>Тельных</cp:lastModifiedBy>
  <cp:revision>2</cp:revision>
  <cp:lastPrinted>2024-09-02T02:49:00Z</cp:lastPrinted>
  <dcterms:created xsi:type="dcterms:W3CDTF">2026-09-24T01:30:00Z</dcterms:created>
  <dcterms:modified xsi:type="dcterms:W3CDTF">2026-09-24T01:30:00Z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