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08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0"/>
        <w:gridCol w:w="2524"/>
        <w:gridCol w:w="1271"/>
        <w:gridCol w:w="1371"/>
        <w:gridCol w:w="1441"/>
        <w:gridCol w:w="1524"/>
        <w:gridCol w:w="1098"/>
        <w:gridCol w:w="982"/>
        <w:gridCol w:w="1797"/>
        <w:gridCol w:w="1086"/>
        <w:gridCol w:w="1084"/>
      </w:tblGrid>
      <w:tr w:rsidR="00357900" w14:paraId="79EE4DF6" w14:textId="77777777" w:rsidTr="0035790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7D45D6C" w14:textId="6EBD5DC5" w:rsidR="00357900" w:rsidRDefault="00357900" w:rsidP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Средняя цена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C98E11C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0009A07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221FADA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CA13DC9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0CC1187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FC922C8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486271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DF578C6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D26F0BD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7900" w14:paraId="5911EB69" w14:textId="77777777" w:rsidTr="0035790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631C543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E696E95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DC442C4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421DC3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C7CA365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495468F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DC0D93B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A5A7AE1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C2910C1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E74C89A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140ABF6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7900" w14:paraId="0A4621C1" w14:textId="77777777" w:rsidTr="0035790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F80FC7B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262AC4A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E784FCE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9A38CD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F81D556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E1F4F3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17EC44D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73D9663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BF51B2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6ADEB91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932BB3E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7900" w14:paraId="0D2A9743" w14:textId="77777777" w:rsidTr="00357900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F898FA0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B57D4E7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38F6B5A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пред. № 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0160F7A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пред. № 2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95C5C23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пред. № 3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74799FD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средняя цена,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0EB35E9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A7FEB8F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87CA478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0BE4910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F05D0DE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7900" w14:paraId="2402BF7E" w14:textId="77777777" w:rsidTr="0035790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F9AB2D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cs="XO Thames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89BEA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</w:rPr>
              <w:t>шторы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2D30" w14:textId="1C5AE739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</w:rPr>
              <w:t>2646,00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BC415C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cs="XO Thames"/>
                <w:color w:val="000000"/>
                <w:sz w:val="24"/>
                <w:szCs w:val="24"/>
              </w:rPr>
              <w:t>2450,00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2445BC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cs="XO Thames"/>
                <w:color w:val="000000"/>
                <w:sz w:val="24"/>
                <w:szCs w:val="24"/>
              </w:rPr>
              <w:t>2800,00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93F292" w14:textId="167D50AD" w:rsidR="00357900" w:rsidRDefault="00AD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cs="XO Thames"/>
                <w:color w:val="000000"/>
                <w:sz w:val="24"/>
                <w:szCs w:val="24"/>
              </w:rPr>
              <w:t>2632,00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CDAA7F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XO Thames" w:hAnsi="XO Thames" w:cs="XO Thames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12B3B7" w14:textId="688F00FA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cs="XO Thames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852469" w14:textId="35B84869" w:rsidR="00357900" w:rsidRDefault="00AD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cs="XO Thames"/>
                <w:color w:val="000000"/>
                <w:sz w:val="24"/>
                <w:szCs w:val="24"/>
              </w:rPr>
              <w:t>34 216,00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3D29B13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193F3F5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7900" w14:paraId="3C49C85B" w14:textId="77777777" w:rsidTr="0035790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79152D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cs="XO Tha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E1A80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</w:rPr>
              <w:t>тюль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9D12" w14:textId="1391C1CB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</w:rPr>
              <w:t>1490,00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858173" w14:textId="00797F8A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cs="XO Thames"/>
                <w:color w:val="000000"/>
                <w:sz w:val="24"/>
                <w:szCs w:val="24"/>
              </w:rPr>
              <w:t>1346,00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C3DE50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cs="XO Thames"/>
                <w:color w:val="000000"/>
                <w:sz w:val="24"/>
                <w:szCs w:val="24"/>
              </w:rPr>
              <w:t>1554,00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346C1F" w14:textId="07292125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cs="XO Thames"/>
                <w:color w:val="000000"/>
                <w:sz w:val="24"/>
                <w:szCs w:val="24"/>
              </w:rPr>
              <w:t>14</w:t>
            </w:r>
            <w:r w:rsidR="00AD200D">
              <w:rPr>
                <w:rFonts w:ascii="XO Thames" w:hAnsi="XO Thames" w:cs="XO Thames"/>
                <w:color w:val="000000"/>
                <w:sz w:val="24"/>
                <w:szCs w:val="24"/>
              </w:rPr>
              <w:t>63,33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249890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XO Thames" w:hAnsi="XO Thames" w:cs="XO Thames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FD81BD" w14:textId="14F0DBFE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cs="XO Thames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66F6B1" w14:textId="58C6561C" w:rsidR="00357900" w:rsidRDefault="00AD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cs="XO Thames"/>
                <w:color w:val="000000"/>
                <w:sz w:val="24"/>
                <w:szCs w:val="24"/>
              </w:rPr>
              <w:t>19 023,29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12C5A1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C34AFD1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7900" w14:paraId="16EE8E0C" w14:textId="77777777" w:rsidTr="0035790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7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982665" w14:textId="1AF4838A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 w:cs="XO Thames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05DAA3" w14:textId="55FA8EBD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XO Thames" w:hAnsi="XO Thames" w:cs="XO Thames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2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A1996D" w14:textId="0842DB14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 w:cs="XO Thames"/>
                <w:color w:val="000000"/>
              </w:rPr>
            </w:pPr>
          </w:p>
        </w:tc>
        <w:tc>
          <w:tcPr>
            <w:tcW w:w="13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87A7E3" w14:textId="07DB4FC2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 w:cs="XO Thames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409FA2" w14:textId="038F6F84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 w:cs="XO Thames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38E08C" w14:textId="30B5CA9C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 w:cs="XO Thames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0B1467" w14:textId="492A8A3A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 w:cs="XO Thames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1AA071" w14:textId="0005BED2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 w:cs="XO Thames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89CD8A" w14:textId="2A91A5DD" w:rsidR="00357900" w:rsidRPr="00AD200D" w:rsidRDefault="00AD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 w:cs="XO Thames"/>
                <w:b/>
                <w:bCs/>
                <w:color w:val="000000"/>
                <w:sz w:val="24"/>
                <w:szCs w:val="24"/>
              </w:rPr>
            </w:pPr>
            <w:r w:rsidRPr="00AD200D">
              <w:rPr>
                <w:rFonts w:ascii="XO Thames" w:hAnsi="XO Thames" w:cs="XO Thames"/>
                <w:b/>
                <w:bCs/>
                <w:color w:val="000000"/>
                <w:sz w:val="24"/>
                <w:szCs w:val="24"/>
              </w:rPr>
              <w:t>53 239,29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19F13B4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EC3C1CC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7900" w14:paraId="63A44B1D" w14:textId="77777777" w:rsidTr="00357900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CC1B27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93A9B3C" w14:textId="49A9928C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8620E22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4C5172C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816F79B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25E2A1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C7414DA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C50CB47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2936C10" w14:textId="0967F10F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CA572A9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2C96DB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7900" w14:paraId="5A3B1726" w14:textId="77777777" w:rsidTr="0035790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0E28588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D297EC1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BF0B5D6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C7CB92C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7D88C12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9828C7E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054A4A7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A3D5D34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2D791E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E8C5CF2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9D6A315" w14:textId="77777777" w:rsidR="00357900" w:rsidRDefault="00357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9FD90C2" w14:textId="77777777" w:rsidR="00FE03C1" w:rsidRDefault="00FE03C1"/>
    <w:sectPr w:rsidR="00FE03C1" w:rsidSect="0035790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0F"/>
    <w:rsid w:val="00357900"/>
    <w:rsid w:val="00A6380F"/>
    <w:rsid w:val="00AD200D"/>
    <w:rsid w:val="00FE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BBA0"/>
  <w15:chartTrackingRefBased/>
  <w15:docId w15:val="{C58AC6D8-8319-4DBF-9167-D65387CB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Полевая Е.Б.</dc:creator>
  <cp:keywords/>
  <dc:description/>
  <cp:lastModifiedBy>Полевая Е.Б.</cp:lastModifiedBy>
  <cp:revision>2</cp:revision>
  <dcterms:created xsi:type="dcterms:W3CDTF">2026-07-02T08:07:00Z</dcterms:created>
  <dcterms:modified xsi:type="dcterms:W3CDTF">2026-07-02T08:19:00Z</dcterms:modified>
</cp:coreProperties>
</file>