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66F" w:rsidRPr="0068714C" w:rsidRDefault="00CC066F" w:rsidP="00E91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</w:p>
    <w:p w:rsidR="00CC066F" w:rsidRPr="0068714C" w:rsidRDefault="00CC066F" w:rsidP="00E91E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14C">
        <w:rPr>
          <w:rFonts w:ascii="Times New Roman" w:eastAsia="Times New Roman" w:hAnsi="Times New Roman" w:cs="Times New Roman"/>
          <w:b/>
          <w:sz w:val="24"/>
          <w:szCs w:val="24"/>
        </w:rPr>
        <w:t>ОПИСАНИЕ ОБЪЕКТА ЗАКУПКИ</w:t>
      </w:r>
    </w:p>
    <w:p w:rsidR="00CC066F" w:rsidRPr="0068714C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 w:rsidR="00CC066F" w:rsidRPr="0068714C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</w:t>
      </w:r>
    </w:p>
    <w:p w:rsidR="00CC066F" w:rsidRPr="0068714C" w:rsidRDefault="00CC066F" w:rsidP="00E91E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8714C">
        <w:rPr>
          <w:rFonts w:ascii="Times New Roman" w:eastAsia="Calibri" w:hAnsi="Times New Roman" w:cs="Times New Roman"/>
          <w:b/>
          <w:bCs/>
          <w:sz w:val="24"/>
          <w:szCs w:val="24"/>
        </w:rPr>
        <w:t>которые не могут изменяться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1"/>
        <w:gridCol w:w="4140"/>
        <w:gridCol w:w="1502"/>
        <w:gridCol w:w="4239"/>
      </w:tblGrid>
      <w:tr w:rsidR="006F14C4" w:rsidRPr="00ED7ABC" w:rsidTr="00A04857">
        <w:trPr>
          <w:tblHeader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14C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104">
              <w:rPr>
                <w:rFonts w:ascii="Times New Roman" w:hAnsi="Times New Roman"/>
                <w:b/>
                <w:color w:val="000000"/>
              </w:rPr>
              <w:t>№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6F14C4" w:rsidRPr="00CA410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1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14C4" w:rsidRPr="00CA4104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A4104">
              <w:rPr>
                <w:rFonts w:ascii="Times New Roman" w:hAnsi="Times New Roman"/>
                <w:b/>
                <w:color w:val="000000"/>
              </w:rPr>
              <w:t>Наименование товара, его показатели (характеристики)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Единица измерения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CA4104">
              <w:rPr>
                <w:rFonts w:ascii="Times New Roman" w:eastAsia="Calibri" w:hAnsi="Times New Roman"/>
                <w:b/>
                <w:color w:val="000000"/>
              </w:rPr>
              <w:t>Требуемое значение</w:t>
            </w:r>
          </w:p>
          <w:p w:rsidR="006F14C4" w:rsidRPr="00CA4104" w:rsidRDefault="006F14C4" w:rsidP="00A048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CA4104">
              <w:rPr>
                <w:rFonts w:ascii="Times New Roman" w:eastAsia="Calibri" w:hAnsi="Times New Roman"/>
                <w:b/>
                <w:color w:val="000000"/>
              </w:rPr>
              <w:t>показателей (характеристик)</w:t>
            </w:r>
          </w:p>
        </w:tc>
      </w:tr>
      <w:tr w:rsidR="006F14C4" w:rsidRPr="00ED7ABC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ED7ABC">
              <w:rPr>
                <w:rFonts w:ascii="Times New Roman" w:hAnsi="Times New Roman"/>
                <w:b/>
                <w:noProof/>
                <w:color w:val="000000"/>
              </w:rPr>
              <w:t>1.</w:t>
            </w:r>
          </w:p>
        </w:tc>
        <w:tc>
          <w:tcPr>
            <w:tcW w:w="1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248" w:rsidRPr="00717248" w:rsidRDefault="00717248" w:rsidP="00717248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717248">
              <w:rPr>
                <w:rFonts w:ascii="Times New Roman" w:hAnsi="Times New Roman"/>
                <w:b/>
                <w:bCs/>
                <w:noProof/>
              </w:rPr>
              <w:t xml:space="preserve">Светильник светодиодный внутреннего освещения </w:t>
            </w:r>
          </w:p>
          <w:p w:rsidR="006F14C4" w:rsidRPr="00ED7ABC" w:rsidRDefault="00717248" w:rsidP="00717248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  <w:r w:rsidRPr="00717248">
              <w:rPr>
                <w:rFonts w:ascii="Times New Roman" w:hAnsi="Times New Roman"/>
                <w:b/>
                <w:bCs/>
                <w:noProof/>
              </w:rPr>
              <w:t>[Код позиции КТРУ 27.40.25.123-00000004]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D7ABC" w:rsidRDefault="006F14C4" w:rsidP="00A04857">
            <w:pPr>
              <w:shd w:val="clear" w:color="auto" w:fill="FFFFFF"/>
              <w:spacing w:after="0" w:line="420" w:lineRule="atLeast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36E4F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</w:rPr>
            </w:pPr>
            <w:r w:rsidRPr="00E36E4F">
              <w:rPr>
                <w:rFonts w:ascii="Times New Roman" w:hAnsi="Times New Roman"/>
                <w:noProof/>
              </w:rPr>
              <w:t>1</w:t>
            </w:r>
            <w:r w:rsidRPr="00E36E4F">
              <w:rPr>
                <w:rFonts w:ascii="Times New Roman" w:hAnsi="Times New Roman"/>
                <w:noProof/>
                <w:lang w:val="en-US"/>
              </w:rPr>
              <w:t>.1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E36E4F" w:rsidRDefault="006F14C4" w:rsidP="00A04857">
            <w:pPr>
              <w:tabs>
                <w:tab w:val="center" w:pos="2550"/>
              </w:tabs>
              <w:spacing w:after="0" w:line="240" w:lineRule="auto"/>
              <w:rPr>
                <w:rFonts w:ascii="Times New Roman" w:hAnsi="Times New Roman"/>
              </w:rPr>
            </w:pPr>
            <w:r w:rsidRPr="00E36E4F">
              <w:rPr>
                <w:rFonts w:ascii="Times New Roman" w:hAnsi="Times New Roman"/>
              </w:rPr>
              <w:t xml:space="preserve">Вид </w:t>
            </w:r>
            <w:r w:rsidR="00C9520C">
              <w:rPr>
                <w:rFonts w:ascii="Times New Roman" w:hAnsi="Times New Roman"/>
              </w:rPr>
              <w:t>светильника</w:t>
            </w:r>
            <w:r w:rsidRPr="00E36E4F">
              <w:rPr>
                <w:rFonts w:ascii="Times New Roman" w:hAnsi="Times New Roman"/>
              </w:rPr>
              <w:tab/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36E4F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C9520C" w:rsidRDefault="00C9520C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Потолочный</w:t>
            </w:r>
          </w:p>
        </w:tc>
      </w:tr>
      <w:tr w:rsidR="006F14C4" w:rsidRPr="00D91732" w:rsidTr="00A04857">
        <w:trPr>
          <w:trHeight w:val="26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</w:t>
            </w:r>
            <w:r w:rsidRPr="00D91732">
              <w:rPr>
                <w:rFonts w:ascii="Times New Roman" w:hAnsi="Times New Roman"/>
                <w:noProof/>
                <w:color w:val="000000"/>
                <w:lang w:val="en-US"/>
              </w:rPr>
              <w:t>.2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A04857">
            <w:pPr>
              <w:spacing w:after="0" w:line="240" w:lineRule="auto"/>
              <w:rPr>
                <w:rFonts w:ascii="Times New Roman" w:hAnsi="Times New Roman"/>
              </w:rPr>
            </w:pPr>
            <w:r w:rsidRPr="009101AE">
              <w:rPr>
                <w:rFonts w:ascii="Times New Roman" w:hAnsi="Times New Roman"/>
              </w:rPr>
              <w:t>Индекс цветопередачи</w:t>
            </w:r>
            <w:r>
              <w:rPr>
                <w:rFonts w:ascii="Times New Roman" w:hAnsi="Times New Roman"/>
              </w:rPr>
              <w:t xml:space="preserve"> (</w:t>
            </w:r>
            <w:r w:rsidRPr="00E36E4F">
              <w:rPr>
                <w:rFonts w:ascii="Times New Roman" w:hAnsi="Times New Roman"/>
              </w:rPr>
              <w:t>CRI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3518D" w:rsidP="00336799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Больше или равно</w:t>
            </w:r>
            <w:r w:rsidR="006F14C4">
              <w:rPr>
                <w:rFonts w:ascii="Times New Roman" w:hAnsi="Times New Roman"/>
                <w:bCs/>
                <w:noProof/>
              </w:rPr>
              <w:t xml:space="preserve"> </w:t>
            </w:r>
            <w:r w:rsidR="006F14C4" w:rsidRPr="009101AE">
              <w:rPr>
                <w:rFonts w:ascii="Times New Roman" w:hAnsi="Times New Roman"/>
                <w:bCs/>
                <w:noProof/>
              </w:rPr>
              <w:t>80</w:t>
            </w:r>
            <w:r w:rsidR="009A001F">
              <w:rPr>
                <w:rFonts w:ascii="Times New Roman" w:hAnsi="Times New Roman"/>
                <w:bCs/>
                <w:noProof/>
              </w:rPr>
              <w:t xml:space="preserve"> и</w:t>
            </w:r>
            <w:r w:rsidR="006F14C4">
              <w:rPr>
                <w:rFonts w:ascii="Times New Roman" w:hAnsi="Times New Roman"/>
                <w:bCs/>
                <w:noProof/>
              </w:rPr>
              <w:t xml:space="preserve"> </w:t>
            </w:r>
            <w:r w:rsidR="00AF40EA">
              <w:rPr>
                <w:rFonts w:ascii="Times New Roman" w:hAnsi="Times New Roman"/>
                <w:bCs/>
                <w:noProof/>
              </w:rPr>
              <w:t>М</w:t>
            </w:r>
            <w:r w:rsidR="00336799">
              <w:rPr>
                <w:rFonts w:ascii="Times New Roman" w:hAnsi="Times New Roman"/>
                <w:bCs/>
                <w:noProof/>
              </w:rPr>
              <w:t>еньше</w:t>
            </w:r>
            <w:r w:rsidR="006F14C4" w:rsidRPr="009101AE">
              <w:rPr>
                <w:rFonts w:ascii="Times New Roman" w:hAnsi="Times New Roman"/>
                <w:bCs/>
                <w:noProof/>
              </w:rPr>
              <w:t xml:space="preserve"> 90</w:t>
            </w: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1.3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E11071">
            <w:pPr>
              <w:spacing w:after="0" w:line="240" w:lineRule="auto"/>
              <w:rPr>
                <w:rFonts w:ascii="Times New Roman" w:hAnsi="Times New Roman"/>
              </w:rPr>
            </w:pPr>
            <w:r w:rsidRPr="009101AE">
              <w:rPr>
                <w:rFonts w:ascii="Times New Roman" w:hAnsi="Times New Roman"/>
              </w:rPr>
              <w:t xml:space="preserve">Класс защиты от </w:t>
            </w:r>
            <w:r>
              <w:rPr>
                <w:rFonts w:ascii="Times New Roman" w:hAnsi="Times New Roman"/>
              </w:rPr>
              <w:t xml:space="preserve">поражения </w:t>
            </w:r>
            <w:r w:rsidRPr="009101AE">
              <w:rPr>
                <w:rFonts w:ascii="Times New Roman" w:hAnsi="Times New Roman"/>
              </w:rPr>
              <w:t>электрическ</w:t>
            </w:r>
            <w:r w:rsidR="00E11071">
              <w:rPr>
                <w:rFonts w:ascii="Times New Roman" w:hAnsi="Times New Roman"/>
              </w:rPr>
              <w:t>им током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5E2327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E11071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E2327">
              <w:rPr>
                <w:rFonts w:ascii="Times New Roman" w:hAnsi="Times New Roman"/>
                <w:bCs/>
                <w:noProof/>
              </w:rPr>
              <w:t>I</w:t>
            </w:r>
          </w:p>
        </w:tc>
      </w:tr>
      <w:tr w:rsidR="006F14C4" w:rsidRPr="00D91732" w:rsidTr="00A04857">
        <w:trPr>
          <w:trHeight w:val="496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 xml:space="preserve"> 1.4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E43C6D" w:rsidRDefault="006F14C4" w:rsidP="00A04857">
            <w:pPr>
              <w:spacing w:after="0" w:line="240" w:lineRule="auto"/>
              <w:rPr>
                <w:rFonts w:ascii="Times New Roman" w:hAnsi="Times New Roman"/>
              </w:rPr>
            </w:pPr>
            <w:r w:rsidRPr="00E43C6D">
              <w:rPr>
                <w:rFonts w:ascii="Times New Roman" w:hAnsi="Times New Roman"/>
              </w:rPr>
              <w:t xml:space="preserve">Коррелированная цветовая температура, </w:t>
            </w:r>
            <w:proofErr w:type="spellStart"/>
            <w:r w:rsidRPr="00E43C6D">
              <w:rPr>
                <w:rFonts w:ascii="Times New Roman" w:hAnsi="Times New Roman"/>
              </w:rPr>
              <w:t>min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43C6D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 w:rsidRPr="00E43C6D">
              <w:rPr>
                <w:rFonts w:ascii="Times New Roman" w:hAnsi="Times New Roman"/>
                <w:bCs/>
                <w:noProof/>
              </w:rPr>
              <w:t>Кельвин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43C6D" w:rsidRDefault="0063518D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 xml:space="preserve">Больше или равно </w:t>
            </w:r>
            <w:r w:rsidR="006F14C4" w:rsidRPr="00E43C6D">
              <w:rPr>
                <w:rFonts w:ascii="Times New Roman" w:hAnsi="Times New Roman"/>
                <w:bCs/>
                <w:noProof/>
              </w:rPr>
              <w:t>4500</w:t>
            </w:r>
          </w:p>
          <w:p w:rsidR="006F14C4" w:rsidRPr="00E43C6D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6F14C4" w:rsidRPr="00D91732" w:rsidTr="00A04857">
        <w:trPr>
          <w:trHeight w:val="194"/>
        </w:trPr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1.5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E43C6D" w:rsidRDefault="006F14C4" w:rsidP="00A04857">
            <w:pPr>
              <w:spacing w:after="0" w:line="240" w:lineRule="auto"/>
              <w:rPr>
                <w:rFonts w:ascii="Times New Roman" w:hAnsi="Times New Roman"/>
              </w:rPr>
            </w:pPr>
            <w:r w:rsidRPr="00E43C6D">
              <w:rPr>
                <w:rFonts w:ascii="Times New Roman" w:hAnsi="Times New Roman"/>
              </w:rPr>
              <w:t xml:space="preserve">Коррелированная цветовая температура, </w:t>
            </w:r>
            <w:proofErr w:type="spellStart"/>
            <w:r w:rsidRPr="00E43C6D">
              <w:rPr>
                <w:rFonts w:ascii="Times New Roman" w:hAnsi="Times New Roman"/>
              </w:rPr>
              <w:t>max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43C6D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 w:rsidRPr="00E43C6D">
              <w:rPr>
                <w:rFonts w:ascii="Times New Roman" w:hAnsi="Times New Roman"/>
                <w:bCs/>
                <w:noProof/>
              </w:rPr>
              <w:t>Кельвин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E43C6D" w:rsidRDefault="0063518D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Меньше или равно</w:t>
            </w:r>
            <w:r w:rsidR="006F14C4" w:rsidRPr="00E43C6D">
              <w:rPr>
                <w:rFonts w:ascii="Times New Roman" w:hAnsi="Times New Roman"/>
                <w:bCs/>
                <w:noProof/>
              </w:rPr>
              <w:t xml:space="preserve"> 5000</w:t>
            </w: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D91732">
              <w:rPr>
                <w:rFonts w:ascii="Times New Roman" w:hAnsi="Times New Roman"/>
                <w:noProof/>
                <w:color w:val="000000"/>
              </w:rPr>
              <w:t>1.</w:t>
            </w:r>
            <w:r>
              <w:rPr>
                <w:rFonts w:ascii="Times New Roman" w:hAnsi="Times New Roman"/>
                <w:noProof/>
                <w:color w:val="000000"/>
              </w:rPr>
              <w:t>6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A04857">
            <w:pPr>
              <w:spacing w:after="0" w:line="240" w:lineRule="auto"/>
              <w:rPr>
                <w:rFonts w:ascii="Times New Roman" w:hAnsi="Times New Roman"/>
              </w:rPr>
            </w:pPr>
            <w:r w:rsidRPr="0086517E">
              <w:rPr>
                <w:rFonts w:ascii="Times New Roman" w:hAnsi="Times New Roman"/>
              </w:rPr>
              <w:t>Мощность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17E">
              <w:rPr>
                <w:rFonts w:ascii="Times New Roman" w:hAnsi="Times New Roman"/>
              </w:rPr>
              <w:t>Ватт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06580B" w:rsidRDefault="0063518D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Больше</w:t>
            </w:r>
            <w:r w:rsidR="006F14C4" w:rsidRPr="0086517E">
              <w:rPr>
                <w:rFonts w:ascii="Times New Roman" w:hAnsi="Times New Roman"/>
                <w:bCs/>
                <w:noProof/>
              </w:rPr>
              <w:t xml:space="preserve"> 40</w:t>
            </w:r>
            <w:r w:rsidR="009A001F">
              <w:rPr>
                <w:rFonts w:ascii="Times New Roman" w:hAnsi="Times New Roman"/>
                <w:bCs/>
                <w:noProof/>
              </w:rPr>
              <w:t xml:space="preserve"> и</w:t>
            </w:r>
            <w:r w:rsidR="006F14C4">
              <w:rPr>
                <w:rFonts w:ascii="Times New Roman" w:hAnsi="Times New Roman"/>
                <w:bCs/>
                <w:noProof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</w:rPr>
              <w:t xml:space="preserve"> </w:t>
            </w:r>
            <w:r w:rsidR="00AF40EA">
              <w:rPr>
                <w:rFonts w:ascii="Times New Roman" w:hAnsi="Times New Roman"/>
                <w:bCs/>
                <w:noProof/>
              </w:rPr>
              <w:t>М</w:t>
            </w:r>
            <w:r>
              <w:rPr>
                <w:rFonts w:ascii="Times New Roman" w:hAnsi="Times New Roman"/>
                <w:bCs/>
                <w:noProof/>
              </w:rPr>
              <w:t>еньше или равно</w:t>
            </w:r>
            <w:r w:rsidRPr="00E43C6D">
              <w:rPr>
                <w:rFonts w:ascii="Times New Roman" w:hAnsi="Times New Roman"/>
                <w:bCs/>
                <w:noProof/>
              </w:rPr>
              <w:t xml:space="preserve"> </w:t>
            </w:r>
            <w:r w:rsidR="006F14C4" w:rsidRPr="0086517E">
              <w:rPr>
                <w:rFonts w:ascii="Times New Roman" w:hAnsi="Times New Roman"/>
                <w:bCs/>
                <w:noProof/>
              </w:rPr>
              <w:t>50</w:t>
            </w:r>
          </w:p>
          <w:p w:rsidR="006F14C4" w:rsidRPr="00D91732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1.7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A04857">
            <w:pPr>
              <w:tabs>
                <w:tab w:val="left" w:pos="3690"/>
              </w:tabs>
              <w:spacing w:after="0" w:line="240" w:lineRule="auto"/>
              <w:rPr>
                <w:rFonts w:ascii="Times New Roman" w:hAnsi="Times New Roman"/>
              </w:rPr>
            </w:pPr>
            <w:r w:rsidRPr="0086517E">
              <w:rPr>
                <w:rFonts w:ascii="Times New Roman" w:hAnsi="Times New Roman"/>
              </w:rPr>
              <w:t>Световой поток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306D">
              <w:rPr>
                <w:rFonts w:ascii="Times New Roman" w:hAnsi="Times New Roman"/>
              </w:rPr>
              <w:t>Люмен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1F306D" w:rsidRDefault="0063518D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Больше</w:t>
            </w:r>
            <w:r w:rsidR="006F14C4" w:rsidRPr="0086517E">
              <w:rPr>
                <w:rFonts w:ascii="Times New Roman" w:hAnsi="Times New Roman"/>
                <w:bCs/>
                <w:noProof/>
              </w:rPr>
              <w:t xml:space="preserve"> </w:t>
            </w:r>
            <w:r w:rsidR="006F14C4" w:rsidRPr="001F306D">
              <w:rPr>
                <w:rFonts w:ascii="Times New Roman" w:hAnsi="Times New Roman"/>
              </w:rPr>
              <w:t>5000</w:t>
            </w:r>
            <w:r w:rsidR="009A001F">
              <w:rPr>
                <w:rFonts w:ascii="Times New Roman" w:hAnsi="Times New Roman"/>
              </w:rPr>
              <w:t xml:space="preserve"> и</w:t>
            </w:r>
            <w:r w:rsidR="006F14C4">
              <w:rPr>
                <w:rFonts w:ascii="Times New Roman" w:hAnsi="Times New Roman"/>
              </w:rPr>
              <w:t xml:space="preserve"> </w:t>
            </w:r>
            <w:r w:rsidR="00AF40EA">
              <w:rPr>
                <w:rFonts w:ascii="Times New Roman" w:hAnsi="Times New Roman"/>
                <w:bCs/>
                <w:noProof/>
              </w:rPr>
              <w:t>М</w:t>
            </w:r>
            <w:r>
              <w:rPr>
                <w:rFonts w:ascii="Times New Roman" w:hAnsi="Times New Roman"/>
                <w:bCs/>
                <w:noProof/>
              </w:rPr>
              <w:t>еньше или равно</w:t>
            </w:r>
            <w:r w:rsidRPr="00E43C6D">
              <w:rPr>
                <w:rFonts w:ascii="Times New Roman" w:hAnsi="Times New Roman"/>
                <w:bCs/>
                <w:noProof/>
              </w:rPr>
              <w:t xml:space="preserve"> </w:t>
            </w:r>
            <w:r w:rsidR="006F14C4" w:rsidRPr="001F306D">
              <w:rPr>
                <w:rFonts w:ascii="Times New Roman" w:hAnsi="Times New Roman"/>
              </w:rPr>
              <w:t>6</w:t>
            </w:r>
            <w:r w:rsidR="006F14C4">
              <w:rPr>
                <w:rFonts w:ascii="Times New Roman" w:hAnsi="Times New Roman"/>
              </w:rPr>
              <w:t>500</w:t>
            </w:r>
          </w:p>
          <w:p w:rsidR="006F14C4" w:rsidRPr="00D91732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1.8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A0485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6517E">
              <w:rPr>
                <w:rFonts w:ascii="Times New Roman" w:hAnsi="Times New Roman"/>
              </w:rPr>
              <w:t>Высота светильника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783402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Миллиметр</w:t>
            </w:r>
          </w:p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783402" w:rsidRDefault="0063518D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noProof/>
              </w:rPr>
              <w:t xml:space="preserve">Больше или равно </w:t>
            </w:r>
            <w:r w:rsidR="006F14C4">
              <w:rPr>
                <w:rFonts w:ascii="Times New Roman" w:hAnsi="Times New Roman"/>
              </w:rPr>
              <w:t>50</w:t>
            </w:r>
            <w:r w:rsidR="009A001F">
              <w:rPr>
                <w:rFonts w:ascii="Times New Roman" w:hAnsi="Times New Roman"/>
              </w:rPr>
              <w:t xml:space="preserve"> и</w:t>
            </w:r>
            <w:r w:rsidR="006F14C4" w:rsidRPr="0086517E">
              <w:rPr>
                <w:rFonts w:ascii="Times New Roman" w:hAnsi="Times New Roman"/>
              </w:rPr>
              <w:t xml:space="preserve"> </w:t>
            </w:r>
            <w:r w:rsidR="00AF40EA">
              <w:rPr>
                <w:rFonts w:ascii="Times New Roman" w:hAnsi="Times New Roman"/>
              </w:rPr>
              <w:t>М</w:t>
            </w:r>
            <w:bookmarkStart w:id="0" w:name="_GoBack"/>
            <w:bookmarkEnd w:id="0"/>
            <w:r w:rsidR="00D370E5">
              <w:rPr>
                <w:rFonts w:ascii="Times New Roman" w:hAnsi="Times New Roman"/>
              </w:rPr>
              <w:t>ен</w:t>
            </w:r>
            <w:r w:rsidR="009A001F">
              <w:rPr>
                <w:rFonts w:ascii="Times New Roman" w:hAnsi="Times New Roman"/>
              </w:rPr>
              <w:t>ьше</w:t>
            </w:r>
            <w:r w:rsidR="006F14C4" w:rsidRPr="0086517E">
              <w:rPr>
                <w:rFonts w:ascii="Times New Roman" w:hAnsi="Times New Roman"/>
              </w:rPr>
              <w:t xml:space="preserve"> 100</w:t>
            </w:r>
          </w:p>
          <w:p w:rsidR="006F14C4" w:rsidRPr="00D91732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1.9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86517E" w:rsidRDefault="006F14C4" w:rsidP="00A0485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86517E">
              <w:rPr>
                <w:rFonts w:ascii="Times New Roman" w:hAnsi="Times New Roman"/>
              </w:rPr>
              <w:t>Длина светильника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Миллиметр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06580B" w:rsidRDefault="0063518D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noProof/>
              </w:rPr>
              <w:t xml:space="preserve">Больше или равно </w:t>
            </w:r>
            <w:r w:rsidR="00D370E5">
              <w:rPr>
                <w:rFonts w:ascii="Times New Roman" w:hAnsi="Times New Roman"/>
                <w:bCs/>
                <w:noProof/>
              </w:rPr>
              <w:t>1500</w:t>
            </w:r>
          </w:p>
          <w:p w:rsidR="006F14C4" w:rsidRPr="00D91732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1.10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D91732" w:rsidRDefault="006F14C4" w:rsidP="00A0485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6517E">
              <w:rPr>
                <w:rFonts w:ascii="Times New Roman" w:hAnsi="Times New Roman"/>
              </w:rPr>
              <w:t>Коэффициент пульсаций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%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06580B" w:rsidRDefault="0063518D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Меньше или равно</w:t>
            </w:r>
            <w:r w:rsidRPr="00E43C6D">
              <w:rPr>
                <w:rFonts w:ascii="Times New Roman" w:hAnsi="Times New Roman"/>
                <w:bCs/>
                <w:noProof/>
              </w:rPr>
              <w:t xml:space="preserve"> </w:t>
            </w:r>
            <w:r w:rsidR="00717248">
              <w:rPr>
                <w:rFonts w:ascii="Times New Roman" w:hAnsi="Times New Roman"/>
                <w:bCs/>
                <w:noProof/>
              </w:rPr>
              <w:t>1</w:t>
            </w:r>
          </w:p>
          <w:p w:rsidR="006F14C4" w:rsidRPr="00D91732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1.11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455076" w:rsidRDefault="006F14C4" w:rsidP="00A0485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455076">
              <w:rPr>
                <w:rFonts w:ascii="Times New Roman" w:hAnsi="Times New Roman"/>
              </w:rPr>
              <w:t>Крепления в комплекте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717248" w:rsidP="00A048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  <w:lang w:val="en-US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1.12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455076" w:rsidRDefault="00717248" w:rsidP="00717248">
            <w:pPr>
              <w:spacing w:after="0" w:line="240" w:lineRule="auto"/>
              <w:contextualSpacing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Материал корпуса светильника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717248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  <w:bCs/>
                <w:noProof/>
              </w:rPr>
              <w:t>А</w:t>
            </w:r>
            <w:r w:rsidRPr="00455076">
              <w:rPr>
                <w:rFonts w:ascii="Times New Roman" w:hAnsi="Times New Roman"/>
                <w:bCs/>
                <w:noProof/>
              </w:rPr>
              <w:t>люминий</w:t>
            </w:r>
          </w:p>
        </w:tc>
      </w:tr>
      <w:tr w:rsidR="006F14C4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D91732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1.13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455076" w:rsidRDefault="00717248" w:rsidP="007172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светильника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717248" w:rsidP="00A04857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</w:rPr>
            </w:pPr>
            <w:r>
              <w:rPr>
                <w:rFonts w:ascii="Times New Roman" w:hAnsi="Times New Roman"/>
              </w:rPr>
              <w:t>Л</w:t>
            </w:r>
            <w:r w:rsidRPr="00455076">
              <w:rPr>
                <w:rFonts w:ascii="Times New Roman" w:hAnsi="Times New Roman"/>
              </w:rPr>
              <w:t>инейный</w:t>
            </w:r>
          </w:p>
        </w:tc>
      </w:tr>
      <w:tr w:rsidR="006F14C4" w:rsidRPr="00D91732" w:rsidTr="00A04857">
        <w:tc>
          <w:tcPr>
            <w:tcW w:w="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6438FE" w:rsidRDefault="0044238B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t>1.14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455076" w:rsidRDefault="0044238B" w:rsidP="004423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светильника</w:t>
            </w:r>
          </w:p>
        </w:tc>
        <w:tc>
          <w:tcPr>
            <w:tcW w:w="70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914C22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44238B" w:rsidRPr="00455076">
              <w:rPr>
                <w:rFonts w:ascii="Times New Roman" w:hAnsi="Times New Roman"/>
              </w:rPr>
              <w:t>одвесной</w:t>
            </w:r>
          </w:p>
        </w:tc>
      </w:tr>
      <w:tr w:rsidR="006F14C4" w:rsidRPr="00D91732" w:rsidTr="00A04857"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6438FE" w:rsidRDefault="006F14C4" w:rsidP="00A04857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noProof/>
                <w:color w:val="000000"/>
              </w:rPr>
            </w:pPr>
            <w:r w:rsidRPr="006438FE">
              <w:rPr>
                <w:rFonts w:ascii="Times New Roman" w:hAnsi="Times New Roman"/>
                <w:noProof/>
                <w:color w:val="000000"/>
              </w:rPr>
              <w:t>1.1</w:t>
            </w:r>
            <w:r w:rsidR="0044238B">
              <w:rPr>
                <w:rFonts w:ascii="Times New Roman" w:hAnsi="Times New Roman"/>
                <w:noProof/>
                <w:color w:val="000000"/>
              </w:rPr>
              <w:t>5</w:t>
            </w:r>
          </w:p>
        </w:tc>
        <w:tc>
          <w:tcPr>
            <w:tcW w:w="1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4C4" w:rsidRPr="00455076" w:rsidRDefault="006F14C4" w:rsidP="00A04857">
            <w:pPr>
              <w:spacing w:after="0" w:line="240" w:lineRule="auto"/>
              <w:rPr>
                <w:rFonts w:ascii="Times New Roman" w:hAnsi="Times New Roman"/>
              </w:rPr>
            </w:pPr>
            <w:r w:rsidRPr="00455076">
              <w:rPr>
                <w:rFonts w:ascii="Times New Roman" w:hAnsi="Times New Roman"/>
              </w:rPr>
              <w:t>Цвет корпуса: черный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4C4" w:rsidRPr="00455076" w:rsidRDefault="006F14C4" w:rsidP="00A048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455076">
              <w:rPr>
                <w:rFonts w:ascii="Times New Roman" w:hAnsi="Times New Roman"/>
              </w:rPr>
              <w:t>Наличие</w:t>
            </w:r>
          </w:p>
        </w:tc>
      </w:tr>
    </w:tbl>
    <w:p w:rsidR="00CC066F" w:rsidRDefault="00CC066F" w:rsidP="00CC066F">
      <w:pPr>
        <w:autoSpaceDE w:val="0"/>
        <w:autoSpaceDN w:val="0"/>
        <w:adjustRightInd w:val="0"/>
        <w:spacing w:after="0" w:line="240" w:lineRule="exact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14C4" w:rsidRPr="00477C3F" w:rsidRDefault="006F14C4" w:rsidP="006F1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необходимости включения в описание товара дополнительной информации, дополнительных потребительских свойств (в том числе функциональных, технических, качественных, эксплуатационных характеристик)</w:t>
      </w:r>
      <w:r w:rsidR="00477C3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F14C4" w:rsidRPr="007E2F74" w:rsidRDefault="006F14C4" w:rsidP="00477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п. 1.1</w:t>
      </w:r>
      <w:r w:rsidR="0044238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установки светильников на определенной высоте, с целью соблюдения норм освещения и </w:t>
      </w:r>
      <w:r w:rsidR="00477C3F">
        <w:rPr>
          <w:rFonts w:ascii="Times New Roman" w:eastAsia="Times New Roman" w:hAnsi="Times New Roman" w:cs="Times New Roman"/>
          <w:bCs/>
          <w:sz w:val="24"/>
          <w:szCs w:val="24"/>
        </w:rPr>
        <w:t>соблюдения единого стилевого решения, существующего в учреждении;</w:t>
      </w:r>
    </w:p>
    <w:p w:rsidR="006F14C4" w:rsidRDefault="006F14C4" w:rsidP="00477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076E">
        <w:rPr>
          <w:rFonts w:ascii="Times New Roman" w:hAnsi="Times New Roman" w:cs="Times New Roman"/>
          <w:sz w:val="28"/>
          <w:szCs w:val="28"/>
        </w:rPr>
        <w:t xml:space="preserve">- </w:t>
      </w:r>
      <w:r w:rsidRPr="008B4767">
        <w:rPr>
          <w:rFonts w:ascii="Times New Roman" w:eastAsia="Times New Roman" w:hAnsi="Times New Roman" w:cs="Times New Roman"/>
          <w:sz w:val="24"/>
          <w:szCs w:val="24"/>
        </w:rPr>
        <w:t>по п. 1.1</w:t>
      </w:r>
      <w:r w:rsidR="004423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B4767">
        <w:rPr>
          <w:rFonts w:ascii="Times New Roman" w:eastAsia="Times New Roman" w:hAnsi="Times New Roman" w:cs="Times New Roman"/>
          <w:sz w:val="24"/>
          <w:szCs w:val="24"/>
        </w:rPr>
        <w:t xml:space="preserve"> - для обеспечения </w:t>
      </w:r>
      <w:r w:rsidRPr="006C011E">
        <w:rPr>
          <w:rFonts w:ascii="Times New Roman" w:eastAsia="Times New Roman" w:hAnsi="Times New Roman" w:cs="Times New Roman"/>
          <w:sz w:val="24"/>
          <w:szCs w:val="24"/>
        </w:rPr>
        <w:t>единого стилевого решения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011E">
        <w:rPr>
          <w:rFonts w:ascii="Times New Roman" w:eastAsia="Times New Roman" w:hAnsi="Times New Roman" w:cs="Times New Roman"/>
          <w:sz w:val="24"/>
          <w:szCs w:val="24"/>
        </w:rPr>
        <w:t xml:space="preserve"> существующего в учреждении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14C4" w:rsidRDefault="006F14C4" w:rsidP="006F1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1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14C4" w:rsidRDefault="006F14C4" w:rsidP="006F14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b/>
          <w:sz w:val="24"/>
          <w:szCs w:val="24"/>
        </w:rPr>
        <w:t>Общие требования к Товару</w:t>
      </w:r>
    </w:p>
    <w:p w:rsidR="006F14C4" w:rsidRPr="00251054" w:rsidRDefault="006F14C4" w:rsidP="006F14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1054">
        <w:rPr>
          <w:rFonts w:ascii="Times New Roman" w:eastAsia="Calibri" w:hAnsi="Times New Roman" w:cs="Times New Roman"/>
          <w:bCs/>
          <w:sz w:val="24"/>
          <w:szCs w:val="24"/>
        </w:rPr>
        <w:t xml:space="preserve">Товар должен обеспечивать устойчивую работу в условиях резких колебаний напряжения переменного тока электрической сети в пределах 230 (+/- 10%) Вольт, частоте 50 (+/- 1%) Гц. </w:t>
      </w:r>
      <w:r w:rsidR="0044238B" w:rsidRPr="009548B6">
        <w:rPr>
          <w:rFonts w:ascii="Times New Roman" w:eastAsia="Calibri" w:hAnsi="Times New Roman" w:cs="Times New Roman"/>
          <w:bCs/>
          <w:sz w:val="24"/>
          <w:szCs w:val="24"/>
        </w:rPr>
        <w:t xml:space="preserve">Класс </w:t>
      </w:r>
      <w:proofErr w:type="spellStart"/>
      <w:r w:rsidR="0044238B" w:rsidRPr="009548B6">
        <w:rPr>
          <w:rFonts w:ascii="Times New Roman" w:eastAsia="Calibri" w:hAnsi="Times New Roman" w:cs="Times New Roman"/>
          <w:bCs/>
          <w:sz w:val="24"/>
          <w:szCs w:val="24"/>
        </w:rPr>
        <w:t>энергоэффективности</w:t>
      </w:r>
      <w:proofErr w:type="spellEnd"/>
      <w:r w:rsidR="0044238B">
        <w:rPr>
          <w:rFonts w:ascii="Times New Roman" w:eastAsia="Calibri" w:hAnsi="Times New Roman" w:cs="Times New Roman"/>
          <w:bCs/>
          <w:sz w:val="24"/>
          <w:szCs w:val="24"/>
        </w:rPr>
        <w:t xml:space="preserve"> не ниже А.</w:t>
      </w:r>
    </w:p>
    <w:p w:rsidR="006F14C4" w:rsidRDefault="006F14C4" w:rsidP="006F14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3627A">
        <w:rPr>
          <w:rFonts w:ascii="Times New Roman" w:eastAsia="Calibri" w:hAnsi="Times New Roman" w:cs="Times New Roman"/>
          <w:bCs/>
          <w:sz w:val="24"/>
          <w:szCs w:val="24"/>
        </w:rPr>
        <w:t>Качество Товара должно соответствовать требованиям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6F14C4" w:rsidRDefault="006F14C4" w:rsidP="006F14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5362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9247F">
        <w:rPr>
          <w:rFonts w:ascii="Times New Roman" w:eastAsia="Calibri" w:hAnsi="Times New Roman" w:cs="Times New Roman"/>
          <w:bCs/>
          <w:sz w:val="24"/>
          <w:szCs w:val="24"/>
        </w:rPr>
        <w:t>ГОСТ 34819-2021 Приборы осветительные. Светотехнические требования и методы испытаний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6F14C4" w:rsidRDefault="006F14C4" w:rsidP="006F14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Постановления</w:t>
      </w:r>
      <w:r w:rsidRPr="0089247F">
        <w:rPr>
          <w:rFonts w:ascii="Times New Roman" w:eastAsia="Calibri" w:hAnsi="Times New Roman" w:cs="Times New Roman"/>
          <w:bCs/>
          <w:sz w:val="24"/>
          <w:szCs w:val="24"/>
        </w:rPr>
        <w:t xml:space="preserve"> Правительства Российской Федерации от 24.12.2020 № 2255 "Об утверждении требований к осветительным устройствам и электрическим лампам, используемым в цепях переменного тока в целях освещения"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6F14C4" w:rsidRDefault="006F14C4" w:rsidP="006F14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89247F">
        <w:rPr>
          <w:rFonts w:ascii="Times New Roman" w:eastAsia="Calibri" w:hAnsi="Times New Roman" w:cs="Times New Roman"/>
          <w:bCs/>
          <w:sz w:val="24"/>
          <w:szCs w:val="24"/>
        </w:rPr>
        <w:t>ГОСТ IEC 60598-1-2017 "Светильники. Часть 1. Общие требования и методы испытаний (с Поправкой)"; Технический регламент Таможенного союза "О безопасности низковольтного оборудования"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6F14C4" w:rsidRDefault="006F14C4" w:rsidP="006F14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723FD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Во всех случаях, когда в Технической части или в приложениях к ней имеются ссылки на конкретные стандарты и нормы, которым должны соответствовать выполняемые работы, а также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выполнения работ, такие документы будут иметь рекомендательный характер в части, не противоречащей действующим к такому моменту нормативным актам. </w:t>
      </w:r>
    </w:p>
    <w:p w:rsidR="006F14C4" w:rsidRDefault="006F14C4" w:rsidP="006F14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F14C4" w:rsidRPr="008B4767" w:rsidRDefault="006F14C4" w:rsidP="006F1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b/>
          <w:sz w:val="24"/>
          <w:szCs w:val="24"/>
        </w:rPr>
        <w:t>Требования к упаковке, маркировке (</w:t>
      </w:r>
      <w:r w:rsidRPr="008B4767">
        <w:rPr>
          <w:rFonts w:ascii="Times New Roman" w:eastAsia="Calibri" w:hAnsi="Times New Roman" w:cs="Times New Roman"/>
          <w:b/>
          <w:sz w:val="24"/>
          <w:szCs w:val="24"/>
        </w:rPr>
        <w:t xml:space="preserve">этикеткам) </w:t>
      </w:r>
    </w:p>
    <w:p w:rsidR="006F14C4" w:rsidRPr="008B4767" w:rsidRDefault="006F14C4" w:rsidP="006F1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поставляться в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6F14C4" w:rsidRDefault="006F14C4" w:rsidP="006F1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6F14C4" w:rsidRPr="008B4767" w:rsidRDefault="006F14C4" w:rsidP="006F1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F14C4" w:rsidRPr="008B4767" w:rsidRDefault="006F14C4" w:rsidP="006F1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F14C4" w:rsidRPr="008B4767" w:rsidRDefault="006F14C4" w:rsidP="006F1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b/>
          <w:sz w:val="24"/>
          <w:szCs w:val="24"/>
        </w:rPr>
        <w:t>Требования к году (месяцу) изготовления Товара</w:t>
      </w:r>
    </w:p>
    <w:p w:rsidR="006F14C4" w:rsidRPr="008B4767" w:rsidRDefault="006F14C4" w:rsidP="006F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4767">
        <w:rPr>
          <w:rFonts w:ascii="Times New Roman" w:eastAsia="Times New Roman" w:hAnsi="Times New Roman" w:cs="Times New Roman"/>
          <w:sz w:val="24"/>
          <w:szCs w:val="24"/>
        </w:rPr>
        <w:t xml:space="preserve">           Год изготовления Товара – не </w:t>
      </w:r>
      <w:r w:rsidRPr="009548B6">
        <w:rPr>
          <w:rFonts w:ascii="Times New Roman" w:eastAsia="Times New Roman" w:hAnsi="Times New Roman" w:cs="Times New Roman"/>
          <w:sz w:val="24"/>
          <w:szCs w:val="24"/>
        </w:rPr>
        <w:t>ранее 2025 г.</w:t>
      </w:r>
    </w:p>
    <w:p w:rsidR="006F14C4" w:rsidRPr="008B4767" w:rsidRDefault="006F14C4" w:rsidP="006F1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1ECD" w:rsidRPr="0029567A" w:rsidRDefault="00931ECD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CC066F" w:rsidRDefault="00CC066F">
      <w:pPr>
        <w:rPr>
          <w:rFonts w:ascii="Times New Roman" w:hAnsi="Times New Roman" w:cs="Times New Roman"/>
        </w:rPr>
      </w:pPr>
    </w:p>
    <w:p w:rsidR="00953DD2" w:rsidRDefault="00953DD2">
      <w:pPr>
        <w:rPr>
          <w:rFonts w:ascii="Times New Roman" w:hAnsi="Times New Roman" w:cs="Times New Roman"/>
        </w:rPr>
      </w:pPr>
    </w:p>
    <w:p w:rsidR="000C2A4A" w:rsidRDefault="000C2A4A">
      <w:pPr>
        <w:rPr>
          <w:rFonts w:ascii="Times New Roman" w:hAnsi="Times New Roman" w:cs="Times New Roman"/>
        </w:rPr>
      </w:pPr>
    </w:p>
    <w:p w:rsidR="00477C3F" w:rsidRDefault="00477C3F">
      <w:pPr>
        <w:rPr>
          <w:rFonts w:ascii="Times New Roman" w:hAnsi="Times New Roman" w:cs="Times New Roman"/>
        </w:rPr>
      </w:pPr>
    </w:p>
    <w:p w:rsidR="00E43C6D" w:rsidRDefault="00E43C6D">
      <w:pPr>
        <w:rPr>
          <w:rFonts w:ascii="Times New Roman" w:hAnsi="Times New Roman" w:cs="Times New Roman"/>
        </w:rPr>
      </w:pPr>
    </w:p>
    <w:sectPr w:rsidR="00E43C6D" w:rsidSect="00CE0A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  <w:rPr>
        <w:rFonts w:cs="Times New Roman"/>
      </w:rPr>
    </w:lvl>
  </w:abstractNum>
  <w:abstractNum w:abstractNumId="1">
    <w:nsid w:val="59C818E4"/>
    <w:multiLevelType w:val="multilevel"/>
    <w:tmpl w:val="533A6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59"/>
    <w:rsid w:val="0001488B"/>
    <w:rsid w:val="00027CF9"/>
    <w:rsid w:val="00041834"/>
    <w:rsid w:val="000545F6"/>
    <w:rsid w:val="00063D72"/>
    <w:rsid w:val="00067DEB"/>
    <w:rsid w:val="00073C4F"/>
    <w:rsid w:val="0008087C"/>
    <w:rsid w:val="000A01F6"/>
    <w:rsid w:val="000A0E40"/>
    <w:rsid w:val="000A6038"/>
    <w:rsid w:val="000B3ACE"/>
    <w:rsid w:val="000C05DC"/>
    <w:rsid w:val="000C2A4A"/>
    <w:rsid w:val="000D3EDF"/>
    <w:rsid w:val="00104DA4"/>
    <w:rsid w:val="0012743B"/>
    <w:rsid w:val="00134083"/>
    <w:rsid w:val="001341BA"/>
    <w:rsid w:val="001728AB"/>
    <w:rsid w:val="001808F1"/>
    <w:rsid w:val="001819F8"/>
    <w:rsid w:val="001852C9"/>
    <w:rsid w:val="001975FD"/>
    <w:rsid w:val="001A37FC"/>
    <w:rsid w:val="001B2A7F"/>
    <w:rsid w:val="001E2CC7"/>
    <w:rsid w:val="001E6784"/>
    <w:rsid w:val="0021075C"/>
    <w:rsid w:val="002200D3"/>
    <w:rsid w:val="00220D99"/>
    <w:rsid w:val="00221ACA"/>
    <w:rsid w:val="0023299A"/>
    <w:rsid w:val="00241BE5"/>
    <w:rsid w:val="002436D3"/>
    <w:rsid w:val="00270A53"/>
    <w:rsid w:val="00272A00"/>
    <w:rsid w:val="002913C9"/>
    <w:rsid w:val="00292DD3"/>
    <w:rsid w:val="0029567A"/>
    <w:rsid w:val="002A1B6C"/>
    <w:rsid w:val="002D6E15"/>
    <w:rsid w:val="002E28CA"/>
    <w:rsid w:val="002E630F"/>
    <w:rsid w:val="002F5444"/>
    <w:rsid w:val="0033436E"/>
    <w:rsid w:val="00336799"/>
    <w:rsid w:val="00340241"/>
    <w:rsid w:val="00347435"/>
    <w:rsid w:val="00347CF5"/>
    <w:rsid w:val="00354833"/>
    <w:rsid w:val="003579ED"/>
    <w:rsid w:val="003616D6"/>
    <w:rsid w:val="00362713"/>
    <w:rsid w:val="003749F4"/>
    <w:rsid w:val="00377AF5"/>
    <w:rsid w:val="00382B0C"/>
    <w:rsid w:val="00386CBC"/>
    <w:rsid w:val="00387033"/>
    <w:rsid w:val="003A05F2"/>
    <w:rsid w:val="003E2A5E"/>
    <w:rsid w:val="003F1349"/>
    <w:rsid w:val="00400071"/>
    <w:rsid w:val="0040172D"/>
    <w:rsid w:val="00403D3E"/>
    <w:rsid w:val="00420029"/>
    <w:rsid w:val="0044238B"/>
    <w:rsid w:val="00455678"/>
    <w:rsid w:val="00477C3F"/>
    <w:rsid w:val="00494F9D"/>
    <w:rsid w:val="004A21D3"/>
    <w:rsid w:val="004A5C59"/>
    <w:rsid w:val="004B6A79"/>
    <w:rsid w:val="004C5B39"/>
    <w:rsid w:val="004C5D35"/>
    <w:rsid w:val="004D5FD8"/>
    <w:rsid w:val="004F69C6"/>
    <w:rsid w:val="005537A8"/>
    <w:rsid w:val="00553A12"/>
    <w:rsid w:val="00581D2E"/>
    <w:rsid w:val="005875CC"/>
    <w:rsid w:val="00596058"/>
    <w:rsid w:val="005D520C"/>
    <w:rsid w:val="005E061D"/>
    <w:rsid w:val="005E0948"/>
    <w:rsid w:val="005E154D"/>
    <w:rsid w:val="005E3E52"/>
    <w:rsid w:val="005E60C0"/>
    <w:rsid w:val="005E6152"/>
    <w:rsid w:val="006069F7"/>
    <w:rsid w:val="00621585"/>
    <w:rsid w:val="00627C6E"/>
    <w:rsid w:val="00631C47"/>
    <w:rsid w:val="0063518D"/>
    <w:rsid w:val="006369C6"/>
    <w:rsid w:val="00653118"/>
    <w:rsid w:val="00656E5D"/>
    <w:rsid w:val="006676A1"/>
    <w:rsid w:val="00671F12"/>
    <w:rsid w:val="0067590D"/>
    <w:rsid w:val="00691323"/>
    <w:rsid w:val="006B0382"/>
    <w:rsid w:val="006C0D43"/>
    <w:rsid w:val="006C0DFF"/>
    <w:rsid w:val="006D6B6B"/>
    <w:rsid w:val="006E67AD"/>
    <w:rsid w:val="006F14C4"/>
    <w:rsid w:val="006F6EFE"/>
    <w:rsid w:val="00702423"/>
    <w:rsid w:val="00706F17"/>
    <w:rsid w:val="00714497"/>
    <w:rsid w:val="00717248"/>
    <w:rsid w:val="00717E8B"/>
    <w:rsid w:val="00733504"/>
    <w:rsid w:val="0074130A"/>
    <w:rsid w:val="00757957"/>
    <w:rsid w:val="00771A97"/>
    <w:rsid w:val="00790E95"/>
    <w:rsid w:val="00791B07"/>
    <w:rsid w:val="00792C38"/>
    <w:rsid w:val="00797283"/>
    <w:rsid w:val="007A51CA"/>
    <w:rsid w:val="007B74C0"/>
    <w:rsid w:val="007C3BE9"/>
    <w:rsid w:val="007C6340"/>
    <w:rsid w:val="007D5FA7"/>
    <w:rsid w:val="007D7FDE"/>
    <w:rsid w:val="007E4BB2"/>
    <w:rsid w:val="007F0490"/>
    <w:rsid w:val="008025D6"/>
    <w:rsid w:val="0080474F"/>
    <w:rsid w:val="00811F3C"/>
    <w:rsid w:val="008414A9"/>
    <w:rsid w:val="0085203E"/>
    <w:rsid w:val="0087230B"/>
    <w:rsid w:val="008A40A7"/>
    <w:rsid w:val="008A460E"/>
    <w:rsid w:val="008C1412"/>
    <w:rsid w:val="008D4889"/>
    <w:rsid w:val="008E7CD7"/>
    <w:rsid w:val="008F00E9"/>
    <w:rsid w:val="008F1007"/>
    <w:rsid w:val="008F5CE7"/>
    <w:rsid w:val="00904FB2"/>
    <w:rsid w:val="00914C22"/>
    <w:rsid w:val="0092192F"/>
    <w:rsid w:val="00926C27"/>
    <w:rsid w:val="00931ECD"/>
    <w:rsid w:val="00935BCB"/>
    <w:rsid w:val="00953DD2"/>
    <w:rsid w:val="0096344D"/>
    <w:rsid w:val="00964A66"/>
    <w:rsid w:val="009657ED"/>
    <w:rsid w:val="009726FB"/>
    <w:rsid w:val="0097380C"/>
    <w:rsid w:val="009856DE"/>
    <w:rsid w:val="009A001F"/>
    <w:rsid w:val="009C5FE8"/>
    <w:rsid w:val="009C7FE2"/>
    <w:rsid w:val="009D00AB"/>
    <w:rsid w:val="00A12DE1"/>
    <w:rsid w:val="00A2621E"/>
    <w:rsid w:val="00A262CF"/>
    <w:rsid w:val="00A65285"/>
    <w:rsid w:val="00A66840"/>
    <w:rsid w:val="00A72E38"/>
    <w:rsid w:val="00A8074F"/>
    <w:rsid w:val="00A84F4E"/>
    <w:rsid w:val="00A87F63"/>
    <w:rsid w:val="00A977C6"/>
    <w:rsid w:val="00AB29DE"/>
    <w:rsid w:val="00AB3391"/>
    <w:rsid w:val="00AE56DD"/>
    <w:rsid w:val="00AE59AC"/>
    <w:rsid w:val="00AF40EA"/>
    <w:rsid w:val="00B15F17"/>
    <w:rsid w:val="00B225CE"/>
    <w:rsid w:val="00B36AA7"/>
    <w:rsid w:val="00B4508B"/>
    <w:rsid w:val="00B47380"/>
    <w:rsid w:val="00B52DC9"/>
    <w:rsid w:val="00B53318"/>
    <w:rsid w:val="00B56EF7"/>
    <w:rsid w:val="00B63A05"/>
    <w:rsid w:val="00B70658"/>
    <w:rsid w:val="00B87629"/>
    <w:rsid w:val="00B94C37"/>
    <w:rsid w:val="00BA4109"/>
    <w:rsid w:val="00BC5A8D"/>
    <w:rsid w:val="00BD0E24"/>
    <w:rsid w:val="00BE7DB9"/>
    <w:rsid w:val="00C0220E"/>
    <w:rsid w:val="00C13EA9"/>
    <w:rsid w:val="00C17E03"/>
    <w:rsid w:val="00C34CDB"/>
    <w:rsid w:val="00C36D9F"/>
    <w:rsid w:val="00C424C6"/>
    <w:rsid w:val="00C4627A"/>
    <w:rsid w:val="00C650B8"/>
    <w:rsid w:val="00C915C6"/>
    <w:rsid w:val="00C9520C"/>
    <w:rsid w:val="00CA3D13"/>
    <w:rsid w:val="00CA5013"/>
    <w:rsid w:val="00CA5481"/>
    <w:rsid w:val="00CB40B6"/>
    <w:rsid w:val="00CC066F"/>
    <w:rsid w:val="00CD20AD"/>
    <w:rsid w:val="00CD32DD"/>
    <w:rsid w:val="00CD3920"/>
    <w:rsid w:val="00CE0435"/>
    <w:rsid w:val="00CE0A57"/>
    <w:rsid w:val="00CE28AA"/>
    <w:rsid w:val="00CE6F1C"/>
    <w:rsid w:val="00CF1195"/>
    <w:rsid w:val="00D31608"/>
    <w:rsid w:val="00D370E5"/>
    <w:rsid w:val="00D42586"/>
    <w:rsid w:val="00D52222"/>
    <w:rsid w:val="00D560AB"/>
    <w:rsid w:val="00D72EB1"/>
    <w:rsid w:val="00D81B58"/>
    <w:rsid w:val="00D83851"/>
    <w:rsid w:val="00D846C3"/>
    <w:rsid w:val="00D86E2C"/>
    <w:rsid w:val="00D90547"/>
    <w:rsid w:val="00D93604"/>
    <w:rsid w:val="00DB3C75"/>
    <w:rsid w:val="00DB5009"/>
    <w:rsid w:val="00DC1D93"/>
    <w:rsid w:val="00DD0B7A"/>
    <w:rsid w:val="00DE135A"/>
    <w:rsid w:val="00DE7527"/>
    <w:rsid w:val="00DF7B3E"/>
    <w:rsid w:val="00E04324"/>
    <w:rsid w:val="00E11071"/>
    <w:rsid w:val="00E24903"/>
    <w:rsid w:val="00E257E1"/>
    <w:rsid w:val="00E27FA9"/>
    <w:rsid w:val="00E40865"/>
    <w:rsid w:val="00E43C6D"/>
    <w:rsid w:val="00E52B9D"/>
    <w:rsid w:val="00E532D5"/>
    <w:rsid w:val="00E71597"/>
    <w:rsid w:val="00E91E1A"/>
    <w:rsid w:val="00EA7D4D"/>
    <w:rsid w:val="00EB1A51"/>
    <w:rsid w:val="00ED152D"/>
    <w:rsid w:val="00ED30DA"/>
    <w:rsid w:val="00ED3F75"/>
    <w:rsid w:val="00ED4CCC"/>
    <w:rsid w:val="00ED50E9"/>
    <w:rsid w:val="00EF1062"/>
    <w:rsid w:val="00EF20C4"/>
    <w:rsid w:val="00EF714C"/>
    <w:rsid w:val="00EF7587"/>
    <w:rsid w:val="00F01F87"/>
    <w:rsid w:val="00F07452"/>
    <w:rsid w:val="00F2400F"/>
    <w:rsid w:val="00F24F74"/>
    <w:rsid w:val="00F27D24"/>
    <w:rsid w:val="00F34776"/>
    <w:rsid w:val="00F42FEB"/>
    <w:rsid w:val="00F52470"/>
    <w:rsid w:val="00F76C51"/>
    <w:rsid w:val="00F92D16"/>
    <w:rsid w:val="00FA2AA4"/>
    <w:rsid w:val="00FC4295"/>
    <w:rsid w:val="00FD0F02"/>
    <w:rsid w:val="00FD4A00"/>
    <w:rsid w:val="00FE12CB"/>
    <w:rsid w:val="00FF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2979D-D8CF-45EE-BF29-8A47231E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A5C59"/>
    <w:pPr>
      <w:widowControl w:val="0"/>
      <w:suppressAutoHyphens/>
      <w:spacing w:after="0" w:line="240" w:lineRule="auto"/>
    </w:pPr>
    <w:rPr>
      <w:rFonts w:ascii="Verdana" w:eastAsia="Arial Unicode MS" w:hAnsi="Verdana" w:cs="Verdana"/>
      <w:color w:val="000000"/>
      <w:sz w:val="20"/>
      <w:szCs w:val="20"/>
      <w:lang w:val="en-US" w:eastAsia="zh-CN" w:bidi="en-US"/>
    </w:rPr>
  </w:style>
  <w:style w:type="table" w:styleId="a3">
    <w:name w:val="Table Grid"/>
    <w:basedOn w:val="a1"/>
    <w:uiPriority w:val="59"/>
    <w:rsid w:val="004A5C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42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EA7D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A7D4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A7D4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A7D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A7D4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A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A9BB0-351C-4335-8DFA-F8062C11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11792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Федоров Роман Николаевич</cp:lastModifiedBy>
  <cp:revision>106</cp:revision>
  <cp:lastPrinted>2026-07-22T06:23:00Z</cp:lastPrinted>
  <dcterms:created xsi:type="dcterms:W3CDTF">2025-02-26T10:57:00Z</dcterms:created>
  <dcterms:modified xsi:type="dcterms:W3CDTF">2026-07-22T06:28:00Z</dcterms:modified>
</cp:coreProperties>
</file>