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630F" w14:textId="38FBCD90" w:rsidR="00D140FE" w:rsidRPr="00B90A2B" w:rsidRDefault="002059AE" w:rsidP="00310472">
      <w:pPr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</w:t>
      </w:r>
      <w:r w:rsidR="00C90418">
        <w:rPr>
          <w:rFonts w:ascii="Times New Roman" w:hAnsi="Times New Roman" w:cs="Times New Roman"/>
          <w:color w:val="000000"/>
          <w:sz w:val="22"/>
        </w:rPr>
        <w:t>Проект</w:t>
      </w:r>
      <w:r>
        <w:rPr>
          <w:rFonts w:ascii="Times New Roman" w:hAnsi="Times New Roman" w:cs="Times New Roman"/>
          <w:color w:val="000000"/>
          <w:sz w:val="22"/>
        </w:rPr>
        <w:t>)</w:t>
      </w:r>
      <w:r w:rsidR="00C90418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Д</w:t>
      </w:r>
      <w:r w:rsidR="00D90A8C">
        <w:rPr>
          <w:rFonts w:ascii="Times New Roman" w:hAnsi="Times New Roman" w:cs="Times New Roman"/>
          <w:color w:val="000000"/>
          <w:sz w:val="22"/>
        </w:rPr>
        <w:t>оговор</w:t>
      </w:r>
      <w:r w:rsidR="004C7D04" w:rsidRPr="00B90A2B">
        <w:rPr>
          <w:rFonts w:ascii="Times New Roman" w:hAnsi="Times New Roman" w:cs="Times New Roman"/>
          <w:color w:val="000000"/>
          <w:sz w:val="22"/>
        </w:rPr>
        <w:t xml:space="preserve"> № </w:t>
      </w:r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</w:p>
    <w:p w14:paraId="2A581383" w14:textId="6EF1D41F" w:rsidR="00FD0511" w:rsidRDefault="00BD0479" w:rsidP="00115EEC">
      <w:pPr>
        <w:pStyle w:val="ConsPlusNormal"/>
        <w:jc w:val="center"/>
        <w:rPr>
          <w:color w:val="000000"/>
          <w:sz w:val="22"/>
          <w:szCs w:val="22"/>
        </w:rPr>
      </w:pPr>
      <w:r>
        <w:rPr>
          <w:rFonts w:eastAsia="NSimSun"/>
          <w:kern w:val="3"/>
          <w:lang w:eastAsia="zh-CN" w:bidi="hi-IN"/>
        </w:rPr>
        <w:t xml:space="preserve">на </w:t>
      </w:r>
      <w:r w:rsidR="009B5DA8">
        <w:rPr>
          <w:rFonts w:eastAsia="NSimSun"/>
          <w:kern w:val="3"/>
          <w:lang w:eastAsia="zh-CN" w:bidi="hi-IN"/>
        </w:rPr>
        <w:t>поставк</w:t>
      </w:r>
      <w:r>
        <w:rPr>
          <w:rFonts w:eastAsia="NSimSun"/>
          <w:kern w:val="3"/>
          <w:lang w:eastAsia="zh-CN" w:bidi="hi-IN"/>
        </w:rPr>
        <w:t>у</w:t>
      </w:r>
      <w:r w:rsidR="009B5DA8">
        <w:rPr>
          <w:rFonts w:eastAsia="NSimSun"/>
          <w:kern w:val="3"/>
          <w:lang w:eastAsia="zh-CN" w:bidi="hi-IN"/>
        </w:rPr>
        <w:t xml:space="preserve"> </w:t>
      </w:r>
      <w:r w:rsidR="009B5DA8" w:rsidRPr="009B5DA8">
        <w:rPr>
          <w:rFonts w:eastAsia="NSimSun"/>
          <w:kern w:val="3"/>
          <w:lang w:eastAsia="zh-CN" w:bidi="hi-IN"/>
        </w:rPr>
        <w:t>инструментов для нужд энергослужбы</w:t>
      </w:r>
      <w:r w:rsidR="00705C36" w:rsidRPr="009B5DA8">
        <w:rPr>
          <w:color w:val="000000"/>
          <w:sz w:val="22"/>
          <w:szCs w:val="22"/>
        </w:rPr>
        <w:t xml:space="preserve"> </w:t>
      </w:r>
      <w:r w:rsidR="00245717" w:rsidRPr="009B5DA8">
        <w:rPr>
          <w:color w:val="000000"/>
          <w:sz w:val="22"/>
          <w:szCs w:val="22"/>
        </w:rPr>
        <w:t>ФГБУ «ТЦСКР «Озеро Круглое</w:t>
      </w:r>
      <w:r w:rsidR="00245717" w:rsidRPr="00245717">
        <w:rPr>
          <w:color w:val="000000"/>
          <w:sz w:val="22"/>
          <w:szCs w:val="22"/>
        </w:rPr>
        <w:t>»</w:t>
      </w:r>
    </w:p>
    <w:p w14:paraId="0FF152FF" w14:textId="77777777" w:rsidR="00245717" w:rsidRPr="00B90A2B" w:rsidRDefault="00245717" w:rsidP="00245717">
      <w:pPr>
        <w:pStyle w:val="ConsPlusNormal"/>
        <w:rPr>
          <w:color w:val="000000"/>
          <w:sz w:val="22"/>
          <w:szCs w:val="22"/>
        </w:rPr>
      </w:pPr>
    </w:p>
    <w:p w14:paraId="3809C246" w14:textId="77777777" w:rsidR="003D5A38" w:rsidRPr="00B90A2B" w:rsidRDefault="003D5A38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98"/>
        <w:gridCol w:w="5358"/>
      </w:tblGrid>
      <w:tr w:rsidR="009218B9" w:rsidRPr="00EC2589" w14:paraId="7697061C" w14:textId="77777777" w:rsidTr="00FC6728">
        <w:tc>
          <w:tcPr>
            <w:tcW w:w="5098" w:type="dxa"/>
            <w:shd w:val="clear" w:color="auto" w:fill="auto"/>
          </w:tcPr>
          <w:p w14:paraId="696ED5C3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Московская область, </w:t>
            </w:r>
            <w:proofErr w:type="spellStart"/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мо</w:t>
            </w:r>
            <w:proofErr w:type="spellEnd"/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Дмитровский,</w:t>
            </w:r>
          </w:p>
          <w:p w14:paraId="5C0B8DFA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деревня Агафониха</w:t>
            </w:r>
          </w:p>
        </w:tc>
        <w:tc>
          <w:tcPr>
            <w:tcW w:w="5358" w:type="dxa"/>
            <w:shd w:val="clear" w:color="auto" w:fill="auto"/>
            <w:vAlign w:val="bottom"/>
          </w:tcPr>
          <w:p w14:paraId="42529E7D" w14:textId="77777777" w:rsidR="009218B9" w:rsidRPr="00EC2589" w:rsidRDefault="009218B9" w:rsidP="00EC2589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_________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202</w:t>
            </w:r>
            <w:r w:rsidR="00315F7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г.</w:t>
            </w:r>
          </w:p>
        </w:tc>
      </w:tr>
    </w:tbl>
    <w:p w14:paraId="1AD2652C" w14:textId="77777777" w:rsidR="009218B9" w:rsidRDefault="009218B9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p w14:paraId="14800C59" w14:textId="77777777" w:rsidR="00E209B5" w:rsidRPr="00D14A7D" w:rsidRDefault="00E209B5" w:rsidP="001E48FA">
      <w:pPr>
        <w:rPr>
          <w:rFonts w:ascii="Times New Roman" w:hAnsi="Times New Roman" w:cs="Times New Roman"/>
          <w:color w:val="000000"/>
          <w:sz w:val="22"/>
        </w:rPr>
      </w:pPr>
    </w:p>
    <w:p w14:paraId="0F667120" w14:textId="64C57BA1" w:rsidR="00095D1A" w:rsidRPr="00B90A2B" w:rsidRDefault="003D5A38" w:rsidP="00EF6641">
      <w:pPr>
        <w:rPr>
          <w:rFonts w:ascii="Times New Roman" w:hAnsi="Times New Roman" w:cs="Times New Roman"/>
          <w:color w:val="000000"/>
          <w:sz w:val="22"/>
        </w:rPr>
      </w:pP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Федеральное государственное бюджетное учреждение «Тренировочный центр сборных команд России «Озеро Круглое»</w:t>
      </w:r>
      <w:r w:rsidR="004506FE" w:rsidRPr="00B90A2B">
        <w:rPr>
          <w:rFonts w:ascii="Times New Roman" w:hAnsi="Times New Roman" w:cs="Times New Roman"/>
          <w:color w:val="000000"/>
          <w:sz w:val="22"/>
        </w:rPr>
        <w:t xml:space="preserve"> (</w:t>
      </w:r>
      <w:r w:rsidR="00882A8B">
        <w:rPr>
          <w:rFonts w:ascii="Times New Roman" w:hAnsi="Times New Roman" w:cs="Times New Roman"/>
          <w:color w:val="000000"/>
          <w:sz w:val="22"/>
        </w:rPr>
        <w:t>сокращенное наименование</w:t>
      </w:r>
      <w:r w:rsidR="00882A8B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4506FE" w:rsidRPr="00B90A2B">
        <w:rPr>
          <w:rFonts w:ascii="Times New Roman" w:hAnsi="Times New Roman" w:cs="Times New Roman"/>
          <w:color w:val="000000"/>
          <w:sz w:val="22"/>
        </w:rPr>
        <w:t>– ФГБУ «ТЦСКР «Озеро Круглое»)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именуемое в дальнейшем </w:t>
      </w: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«Заказчик»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в лице </w:t>
      </w:r>
      <w:r w:rsidR="00555FEB">
        <w:rPr>
          <w:rFonts w:ascii="Times New Roman" w:hAnsi="Times New Roman" w:cs="Times New Roman"/>
          <w:color w:val="000000"/>
          <w:sz w:val="22"/>
        </w:rPr>
        <w:t>_______________</w:t>
      </w:r>
      <w:r w:rsidR="002D4FA0" w:rsidRPr="00B90A2B">
        <w:rPr>
          <w:rFonts w:ascii="Times New Roman" w:hAnsi="Times New Roman" w:cs="Times New Roman"/>
          <w:color w:val="000000"/>
          <w:sz w:val="22"/>
        </w:rPr>
        <w:t>, действующ</w:t>
      </w:r>
      <w:r w:rsidR="00901ACA" w:rsidRPr="00B90A2B">
        <w:rPr>
          <w:rFonts w:ascii="Times New Roman" w:hAnsi="Times New Roman" w:cs="Times New Roman"/>
          <w:color w:val="000000"/>
          <w:sz w:val="22"/>
        </w:rPr>
        <w:t>его</w:t>
      </w:r>
      <w:r w:rsidR="002D4FA0" w:rsidRPr="00B90A2B">
        <w:rPr>
          <w:rFonts w:ascii="Times New Roman" w:hAnsi="Times New Roman" w:cs="Times New Roman"/>
          <w:color w:val="000000"/>
          <w:sz w:val="22"/>
        </w:rPr>
        <w:t xml:space="preserve"> на основании </w:t>
      </w:r>
      <w:r w:rsidR="00555FEB">
        <w:rPr>
          <w:rFonts w:ascii="Times New Roman" w:hAnsi="Times New Roman" w:cs="Times New Roman"/>
          <w:color w:val="000000"/>
          <w:sz w:val="22"/>
        </w:rPr>
        <w:t>_________</w:t>
      </w:r>
      <w:r w:rsidRPr="00B90A2B">
        <w:rPr>
          <w:rFonts w:ascii="Times New Roman" w:hAnsi="Times New Roman" w:cs="Times New Roman"/>
          <w:color w:val="000000"/>
          <w:sz w:val="22"/>
        </w:rPr>
        <w:t>, с одной стороны и</w:t>
      </w:r>
    </w:p>
    <w:p w14:paraId="680E9457" w14:textId="77777777" w:rsidR="00095D1A" w:rsidRPr="00B90A2B" w:rsidRDefault="00C90418" w:rsidP="00EF6641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__________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именуемый в дальнейшем «Поставщик», в лице </w:t>
      </w:r>
      <w:r>
        <w:rPr>
          <w:rFonts w:ascii="Times New Roman" w:hAnsi="Times New Roman" w:cs="Times New Roman"/>
          <w:color w:val="000000"/>
          <w:sz w:val="22"/>
        </w:rPr>
        <w:t>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</w:rPr>
        <w:t>____________</w:t>
      </w:r>
      <w:r w:rsidR="00310472" w:rsidRPr="00B90A2B">
        <w:rPr>
          <w:rFonts w:ascii="Times New Roman" w:hAnsi="Times New Roman" w:cs="Times New Roman"/>
          <w:color w:val="000000"/>
          <w:sz w:val="22"/>
        </w:rPr>
        <w:t>,</w:t>
      </w:r>
      <w:r w:rsidR="00B45018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с другой стороны, вместе именуемые в дальнейшем </w:t>
      </w:r>
      <w:r w:rsidR="003D5A38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«Стороны»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 xml:space="preserve">а каждая в отдельности – </w:t>
      </w:r>
      <w:r w:rsidR="00F559FC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«Сторона»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,</w:t>
      </w:r>
    </w:p>
    <w:p w14:paraId="125DC4E5" w14:textId="77777777" w:rsidR="003D5A38" w:rsidRPr="00B90A2B" w:rsidRDefault="004A797E" w:rsidP="00EF6641">
      <w:pPr>
        <w:rPr>
          <w:rFonts w:ascii="Times New Roman" w:hAnsi="Times New Roman" w:cs="Times New Roman"/>
          <w:color w:val="000000"/>
          <w:sz w:val="22"/>
        </w:rPr>
      </w:pPr>
      <w:r w:rsidRPr="004A797E">
        <w:rPr>
          <w:rFonts w:ascii="Times New Roman" w:hAnsi="Times New Roman" w:cs="Times New Roman"/>
          <w:color w:val="000000"/>
          <w:sz w:val="22"/>
        </w:rPr>
        <w:t>с соблюдением требований Гражданского кодекса Российской Федерации</w:t>
      </w:r>
      <w:r>
        <w:rPr>
          <w:rFonts w:ascii="Times New Roman" w:hAnsi="Times New Roman" w:cs="Times New Roman"/>
          <w:color w:val="000000"/>
          <w:sz w:val="22"/>
        </w:rPr>
        <w:t>,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Федерального закона от 18.07.2011 № 223-ФЗ «О закупках товаров, работ, услуг отдельными видами юридически</w:t>
      </w:r>
      <w:r>
        <w:rPr>
          <w:rFonts w:ascii="Times New Roman" w:hAnsi="Times New Roman" w:cs="Times New Roman"/>
          <w:color w:val="000000"/>
          <w:sz w:val="22"/>
        </w:rPr>
        <w:t>х лиц» (далее – Закон № 223-ФЗ)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и иного законодательства Российской Федерации,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заключили</w:t>
      </w:r>
      <w:r w:rsidR="00425CB3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E5380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(далее –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) о нижеследующем: </w:t>
      </w:r>
    </w:p>
    <w:p w14:paraId="32573F43" w14:textId="77777777" w:rsidR="00A535FB" w:rsidRPr="00B535B3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5822BE69" w14:textId="77777777" w:rsidR="00FD0511" w:rsidRPr="00274146" w:rsidRDefault="00B90A2B" w:rsidP="00095D1A">
      <w:pPr>
        <w:pStyle w:val="1"/>
        <w:ind w:left="360"/>
        <w:rPr>
          <w:rFonts w:ascii="Times New Roman" w:hAnsi="Times New Roman"/>
          <w:bCs/>
          <w:color w:val="000000"/>
          <w:sz w:val="22"/>
          <w:szCs w:val="22"/>
        </w:rPr>
      </w:pPr>
      <w:r w:rsidRPr="00274146">
        <w:rPr>
          <w:rFonts w:ascii="Times New Roman" w:hAnsi="Times New Roman"/>
          <w:bCs/>
          <w:color w:val="000000"/>
          <w:sz w:val="22"/>
          <w:szCs w:val="22"/>
        </w:rPr>
        <w:t>1</w:t>
      </w:r>
      <w:r w:rsidR="00095D1A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Предмет</w:t>
      </w:r>
      <w:r w:rsidR="00FD0511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bCs/>
          <w:color w:val="000000"/>
          <w:sz w:val="22"/>
          <w:szCs w:val="22"/>
        </w:rPr>
        <w:t>Договор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а</w:t>
      </w:r>
    </w:p>
    <w:p w14:paraId="47EFB084" w14:textId="4B37A67D" w:rsidR="009218B9" w:rsidRDefault="0045288B" w:rsidP="005E5380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9218B9" w:rsidRPr="009218B9">
        <w:rPr>
          <w:rFonts w:ascii="Times New Roman" w:hAnsi="Times New Roman" w:cs="Times New Roman"/>
          <w:color w:val="000000"/>
          <w:sz w:val="22"/>
        </w:rPr>
        <w:t xml:space="preserve">Предмет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9218B9" w:rsidRPr="009218B9">
        <w:rPr>
          <w:rFonts w:ascii="Times New Roman" w:hAnsi="Times New Roman" w:cs="Times New Roman"/>
          <w:color w:val="000000"/>
          <w:sz w:val="22"/>
        </w:rPr>
        <w:t>а:</w:t>
      </w:r>
      <w:r w:rsidR="005E5380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>
        <w:rPr>
          <w:rFonts w:ascii="Times New Roman" w:hAnsi="Times New Roman" w:cs="Times New Roman"/>
          <w:color w:val="000000"/>
          <w:sz w:val="22"/>
        </w:rPr>
        <w:t>п</w:t>
      </w:r>
      <w:r w:rsidR="00245717" w:rsidRPr="00245717">
        <w:rPr>
          <w:rFonts w:ascii="Times New Roman" w:hAnsi="Times New Roman" w:cs="Times New Roman"/>
          <w:color w:val="000000"/>
          <w:sz w:val="22"/>
        </w:rPr>
        <w:t xml:space="preserve">оставка </w:t>
      </w:r>
      <w:r w:rsidR="009B5DA8" w:rsidRPr="009B5DA8">
        <w:rPr>
          <w:rFonts w:ascii="Times New Roman" w:hAnsi="Times New Roman" w:cs="Times New Roman"/>
          <w:color w:val="000000"/>
          <w:sz w:val="22"/>
        </w:rPr>
        <w:t xml:space="preserve">инструментов для нужд энергослужбы </w:t>
      </w:r>
      <w:r w:rsidR="00245717" w:rsidRPr="00245717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 w:rsidR="005E5380">
        <w:rPr>
          <w:rFonts w:ascii="Times New Roman" w:hAnsi="Times New Roman" w:cs="Times New Roman"/>
          <w:color w:val="000000"/>
          <w:sz w:val="22"/>
        </w:rPr>
        <w:t>.</w:t>
      </w:r>
    </w:p>
    <w:p w14:paraId="515380C8" w14:textId="4CE205F4" w:rsidR="0045288B" w:rsidRPr="00B90A2B" w:rsidRDefault="005E5380" w:rsidP="00A816DC">
      <w:pPr>
        <w:tabs>
          <w:tab w:val="left" w:pos="6804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5E5380">
        <w:rPr>
          <w:rFonts w:ascii="Times New Roman" w:hAnsi="Times New Roman" w:cs="Times New Roman"/>
          <w:color w:val="000000"/>
          <w:sz w:val="22"/>
        </w:rPr>
        <w:t xml:space="preserve">Поставщик обязуется поставить Товар в соответствии со Спецификацией (Приложение </w:t>
      </w:r>
      <w:r>
        <w:rPr>
          <w:rFonts w:ascii="Times New Roman" w:hAnsi="Times New Roman" w:cs="Times New Roman"/>
          <w:color w:val="000000"/>
          <w:sz w:val="22"/>
        </w:rPr>
        <w:t xml:space="preserve">№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1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у) </w:t>
      </w:r>
      <w:r w:rsidR="00127B7D">
        <w:rPr>
          <w:rFonts w:ascii="Times New Roman" w:hAnsi="Times New Roman" w:cs="Times New Roman"/>
          <w:color w:val="000000"/>
          <w:sz w:val="22"/>
        </w:rPr>
        <w:t>и Техническим заданием (описание объекта закупки) (Приложение № 2</w:t>
      </w:r>
      <w:r w:rsidR="00127B7D" w:rsidRPr="00127B7D">
        <w:t xml:space="preserve"> </w:t>
      </w:r>
      <w:r w:rsidR="00127B7D" w:rsidRPr="00127B7D">
        <w:rPr>
          <w:rFonts w:ascii="Times New Roman" w:hAnsi="Times New Roman" w:cs="Times New Roman"/>
          <w:color w:val="000000"/>
          <w:sz w:val="22"/>
        </w:rPr>
        <w:t>к Договору)</w:t>
      </w:r>
      <w:r w:rsidR="00127B7D">
        <w:rPr>
          <w:rFonts w:ascii="Times New Roman" w:hAnsi="Times New Roman" w:cs="Times New Roman"/>
          <w:color w:val="000000"/>
          <w:sz w:val="22"/>
        </w:rPr>
        <w:t xml:space="preserve">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(далее – Товар), а Заказчик обязуется принять и оплатить Товар в порядке и на условиях,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ом.</w:t>
      </w:r>
    </w:p>
    <w:p w14:paraId="0B8067C7" w14:textId="77777777" w:rsidR="0045288B" w:rsidRDefault="0045288B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а по согласованию Заказчика с Постав</w:t>
      </w:r>
      <w:r w:rsidR="00E323F5">
        <w:rPr>
          <w:rFonts w:ascii="Times New Roman" w:hAnsi="Times New Roman" w:cs="Times New Roman"/>
          <w:color w:val="000000"/>
          <w:sz w:val="22"/>
        </w:rPr>
        <w:t>щиком допускается поставка Това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</w:t>
      </w:r>
      <w:r w:rsidR="00E323F5">
        <w:rPr>
          <w:rFonts w:ascii="Times New Roman" w:hAnsi="Times New Roman" w:cs="Times New Roman"/>
          <w:color w:val="000000"/>
          <w:sz w:val="22"/>
        </w:rPr>
        <w:t>ктеристиками Товара, ука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занными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е.</w:t>
      </w:r>
    </w:p>
    <w:p w14:paraId="5819FF14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1.3. </w:t>
      </w:r>
      <w:r w:rsidRPr="00E323F5">
        <w:rPr>
          <w:rFonts w:ascii="Times New Roman" w:hAnsi="Times New Roman" w:cs="Times New Roman"/>
          <w:color w:val="000000"/>
          <w:sz w:val="22"/>
        </w:rPr>
        <w:t>Поставка Товара должна сопровождаться предоставлением товарной накладной, счета или счета-фактуры, копий документов об обязательном подтверждени</w:t>
      </w:r>
      <w:r>
        <w:rPr>
          <w:rFonts w:ascii="Times New Roman" w:hAnsi="Times New Roman" w:cs="Times New Roman"/>
          <w:color w:val="000000"/>
          <w:sz w:val="22"/>
        </w:rPr>
        <w:t>и</w:t>
      </w:r>
      <w:r w:rsidRPr="00E323F5">
        <w:rPr>
          <w:rFonts w:ascii="Times New Roman" w:hAnsi="Times New Roman" w:cs="Times New Roman"/>
          <w:color w:val="000000"/>
          <w:sz w:val="22"/>
        </w:rPr>
        <w:t xml:space="preserve">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785B8E89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 w:rsidRPr="00E323F5">
        <w:rPr>
          <w:rFonts w:ascii="Times New Roman" w:hAnsi="Times New Roman" w:cs="Times New Roman"/>
          <w:color w:val="000000"/>
          <w:sz w:val="22"/>
        </w:rPr>
        <w:t>Товар должен сопровождаться (при необходимости) технической документацией на русском языке.</w:t>
      </w:r>
    </w:p>
    <w:p w14:paraId="6B7809AA" w14:textId="77777777" w:rsidR="00A535FB" w:rsidRPr="00D14A7D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717AE2C" w14:textId="77777777" w:rsidR="00FD0511" w:rsidRDefault="00274146" w:rsidP="001E48FA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Цена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color w:val="000000"/>
          <w:sz w:val="22"/>
          <w:szCs w:val="22"/>
        </w:rPr>
        <w:t>Договор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порядок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расчетов</w:t>
      </w:r>
    </w:p>
    <w:p w14:paraId="6281D215" w14:textId="77777777" w:rsidR="006C68E5" w:rsidRPr="00D14A7D" w:rsidRDefault="0045288B" w:rsidP="001E48FA">
      <w:pPr>
        <w:tabs>
          <w:tab w:val="left" w:pos="4111"/>
          <w:tab w:val="left" w:pos="5529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</w:t>
      </w:r>
      <w:r w:rsidR="006C68E5" w:rsidRPr="00D14A7D">
        <w:rPr>
          <w:rFonts w:ascii="Times New Roman" w:hAnsi="Times New Roman" w:cs="Times New Roman"/>
          <w:color w:val="000000"/>
          <w:sz w:val="22"/>
        </w:rPr>
        <w:t>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F645C3" w:rsidRPr="00D14A7D">
        <w:rPr>
          <w:rFonts w:ascii="Times New Roman" w:hAnsi="Times New Roman" w:cs="Times New Roman"/>
          <w:color w:val="000000"/>
          <w:sz w:val="22"/>
        </w:rPr>
        <w:t>составляет</w:t>
      </w:r>
      <w:bookmarkStart w:id="0" w:name="_Hlk196913868"/>
      <w:r w:rsidR="00EF7531">
        <w:rPr>
          <w:rFonts w:ascii="Times New Roman" w:hAnsi="Times New Roman" w:cs="Times New Roman"/>
          <w:color w:val="000000"/>
          <w:sz w:val="22"/>
        </w:rPr>
        <w:t xml:space="preserve">: </w:t>
      </w:r>
      <w:bookmarkEnd w:id="0"/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  <w:r w:rsidR="009D174C">
        <w:rPr>
          <w:rFonts w:ascii="Times New Roman" w:hAnsi="Times New Roman" w:cs="Times New Roman"/>
          <w:color w:val="000000"/>
          <w:sz w:val="22"/>
        </w:rPr>
        <w:t>.</w:t>
      </w:r>
    </w:p>
    <w:p w14:paraId="29655276" w14:textId="77777777" w:rsidR="008C11C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Сумма, подлежащая уплате Заказчиком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Поставщику</w:t>
      </w:r>
      <w:r w:rsidR="002A3B16" w:rsidRP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– </w:t>
      </w:r>
      <w:r w:rsidR="002A3B16" w:rsidRPr="002A3B16">
        <w:rPr>
          <w:rFonts w:ascii="Times New Roman" w:hAnsi="Times New Roman" w:cs="Times New Roman"/>
          <w:color w:val="000000"/>
          <w:sz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2F1942BF" w14:textId="77777777" w:rsidR="00D36D25" w:rsidRPr="00D14A7D" w:rsidRDefault="00D36D2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2.3. </w:t>
      </w:r>
      <w:r w:rsidRPr="00D36D25">
        <w:rPr>
          <w:rFonts w:ascii="Times New Roman" w:hAnsi="Times New Roman" w:cs="Times New Roman"/>
          <w:color w:val="000000"/>
          <w:sz w:val="22"/>
        </w:rPr>
        <w:t xml:space="preserve">Валютой для установления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36D25">
        <w:rPr>
          <w:rFonts w:ascii="Times New Roman" w:hAnsi="Times New Roman" w:cs="Times New Roman"/>
          <w:color w:val="000000"/>
          <w:sz w:val="22"/>
        </w:rPr>
        <w:t>а и расчетов с Поставщиком является рубль Российской Федерации.</w:t>
      </w:r>
    </w:p>
    <w:p w14:paraId="772276F8" w14:textId="77777777" w:rsidR="008C11C6" w:rsidRPr="00D14A7D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2.3.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 включает в себя: стоимость Товара, расходы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Поставщика</w:t>
      </w:r>
      <w:r w:rsidRPr="00D14A7D">
        <w:rPr>
          <w:rFonts w:ascii="Times New Roman" w:hAnsi="Times New Roman" w:cs="Times New Roman"/>
          <w:color w:val="000000"/>
          <w:sz w:val="22"/>
        </w:rPr>
        <w:t>, связанные с доставкой, разгрузкой-погрузкой, размещением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в местах хранения Заказчика, </w:t>
      </w:r>
      <w:r w:rsidR="004A797E">
        <w:rPr>
          <w:rFonts w:ascii="Times New Roman" w:hAnsi="Times New Roman" w:cs="Times New Roman"/>
          <w:color w:val="000000"/>
          <w:sz w:val="22"/>
        </w:rPr>
        <w:t xml:space="preserve">сборка, настройка (при необходимости), проверка функционирования товара, </w:t>
      </w:r>
      <w:r w:rsidRPr="00D14A7D">
        <w:rPr>
          <w:rFonts w:ascii="Times New Roman" w:hAnsi="Times New Roman" w:cs="Times New Roman"/>
          <w:color w:val="000000"/>
          <w:sz w:val="22"/>
        </w:rPr>
        <w:t>стоимость упаковки (тары), маркировки, страхование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, таможенные платежи (пошлины),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все виды налогов,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сборы и иные расходы, связанные с исполнением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а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также ины</w:t>
      </w:r>
      <w:r w:rsidR="00D36D25">
        <w:rPr>
          <w:rFonts w:ascii="Times New Roman" w:hAnsi="Times New Roman" w:cs="Times New Roman"/>
          <w:color w:val="000000"/>
          <w:sz w:val="22"/>
        </w:rPr>
        <w:t>е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затрат</w:t>
      </w:r>
      <w:r w:rsidR="007309E3">
        <w:rPr>
          <w:rFonts w:ascii="Times New Roman" w:hAnsi="Times New Roman" w:cs="Times New Roman"/>
          <w:color w:val="000000"/>
          <w:sz w:val="22"/>
        </w:rPr>
        <w:t>ы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которые возникнут или могут возникнуть в ходе </w:t>
      </w:r>
      <w:r w:rsidR="007309E3">
        <w:rPr>
          <w:rFonts w:ascii="Times New Roman" w:hAnsi="Times New Roman" w:cs="Times New Roman"/>
          <w:color w:val="000000"/>
          <w:sz w:val="22"/>
        </w:rPr>
        <w:t>поставки Товара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компенсацию всех издержек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и причитающееся ему вознаграждение, а также инфляционные риски на весь период действия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а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003B0348" w14:textId="77777777" w:rsidR="002A3B1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2.4.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является твердой и определяется на весь срок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и не может изменяться в ходе его исполнения за исключением случая,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</w:t>
      </w:r>
      <w:r w:rsidR="00A964EE" w:rsidRPr="00D14A7D">
        <w:rPr>
          <w:rFonts w:ascii="Times New Roman" w:hAnsi="Times New Roman" w:cs="Times New Roman"/>
          <w:color w:val="000000"/>
          <w:sz w:val="22"/>
        </w:rPr>
        <w:t xml:space="preserve">установленных </w:t>
      </w:r>
      <w:r w:rsidR="004A797E">
        <w:rPr>
          <w:rFonts w:ascii="Times New Roman" w:hAnsi="Times New Roman" w:cs="Times New Roman"/>
          <w:color w:val="000000"/>
          <w:sz w:val="22"/>
        </w:rPr>
        <w:t>законодательством Российской Федерации</w:t>
      </w:r>
      <w:r w:rsidR="00A964EE">
        <w:rPr>
          <w:rFonts w:ascii="Times New Roman" w:hAnsi="Times New Roman" w:cs="Times New Roman"/>
          <w:color w:val="000000"/>
          <w:sz w:val="22"/>
        </w:rPr>
        <w:t>,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когда 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а может быть снижена по соглашению Сторон </w:t>
      </w:r>
      <w:proofErr w:type="gramStart"/>
      <w:r w:rsidR="00D36D25" w:rsidRPr="00D36D25">
        <w:rPr>
          <w:rFonts w:ascii="Times New Roman" w:hAnsi="Times New Roman" w:cs="Times New Roman"/>
          <w:color w:val="000000"/>
          <w:sz w:val="22"/>
        </w:rPr>
        <w:t>без изменения</w:t>
      </w:r>
      <w:proofErr w:type="gramEnd"/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ом количества Товара, качества поставляемого Товара и иных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а.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2F985F1" w14:textId="77777777" w:rsidR="002A3B16" w:rsidRPr="00D14A7D" w:rsidRDefault="002A3B16" w:rsidP="001E48FA">
      <w:pPr>
        <w:rPr>
          <w:rFonts w:ascii="Times New Roman" w:hAnsi="Times New Roman" w:cs="Times New Roman"/>
          <w:color w:val="000000"/>
          <w:sz w:val="22"/>
        </w:rPr>
      </w:pPr>
      <w:r w:rsidRPr="002A3B16">
        <w:rPr>
          <w:rFonts w:ascii="Times New Roman" w:hAnsi="Times New Roman" w:cs="Times New Roman"/>
          <w:color w:val="000000"/>
          <w:sz w:val="22"/>
        </w:rPr>
        <w:t xml:space="preserve">По соглашению Сторон объем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предусмотренный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ом, может увеличиваться или уменьшаться не более чем на 10 (Десять)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</w:t>
      </w:r>
      <w:r w:rsidRPr="002A3B16">
        <w:rPr>
          <w:rFonts w:ascii="Times New Roman" w:hAnsi="Times New Roman" w:cs="Times New Roman"/>
          <w:color w:val="000000"/>
          <w:sz w:val="22"/>
        </w:rPr>
        <w:lastRenderedPageBreak/>
        <w:t xml:space="preserve">пропорционально дополнительному объему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 исходя из установленной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е цены единицы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но не более чем на 10 (Десять) процентов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а. При уменьшении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 объема работ стороны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обязаны уменьшить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исходя из цены единицы </w:t>
      </w:r>
      <w:r>
        <w:rPr>
          <w:rFonts w:ascii="Times New Roman" w:hAnsi="Times New Roman" w:cs="Times New Roman"/>
          <w:color w:val="000000"/>
          <w:sz w:val="22"/>
        </w:rPr>
        <w:t>товара.</w:t>
      </w:r>
    </w:p>
    <w:p w14:paraId="699475DF" w14:textId="77777777" w:rsidR="008C11C6" w:rsidRPr="00D14A7D" w:rsidRDefault="008C11C6" w:rsidP="00095D1A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2.5.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Источник финансирования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DE01B8">
        <w:rPr>
          <w:rFonts w:ascii="Times New Roman" w:hAnsi="Times New Roman" w:cs="Times New Roman"/>
          <w:color w:val="000000"/>
          <w:sz w:val="22"/>
        </w:rPr>
        <w:t>–</w:t>
      </w:r>
      <w:r w:rsidR="00095D1A" w:rsidRPr="00D14A7D">
        <w:rPr>
          <w:rFonts w:ascii="Times New Roman" w:hAnsi="Times New Roman" w:cs="Times New Roman"/>
          <w:color w:val="000000"/>
          <w:sz w:val="22"/>
        </w:rPr>
        <w:t xml:space="preserve"> </w:t>
      </w:r>
      <w:r w:rsidR="00DE01B8" w:rsidRPr="00DE01B8">
        <w:rPr>
          <w:rFonts w:ascii="Times New Roman" w:hAnsi="Times New Roman" w:cs="Times New Roman"/>
          <w:b/>
          <w:color w:val="000000"/>
          <w:sz w:val="22"/>
        </w:rPr>
        <w:t>средства от приносящей доход деятельности</w:t>
      </w:r>
      <w:r w:rsidR="001A15E8" w:rsidRPr="00282E38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F7AD5E2" w14:textId="77777777" w:rsidR="003A7BAC" w:rsidRPr="003A7BAC" w:rsidRDefault="008C11C6" w:rsidP="003A7BAC">
      <w:pPr>
        <w:keepNext/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6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(Семи)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 рабочих дней с даты подписания Заказчиком документа о приемке</w:t>
      </w:r>
      <w:r w:rsidR="00A964EE">
        <w:rPr>
          <w:rFonts w:ascii="Times New Roman" w:hAnsi="Times New Roman" w:cs="Times New Roman"/>
          <w:color w:val="000000"/>
          <w:sz w:val="22"/>
        </w:rPr>
        <w:t>.</w:t>
      </w:r>
    </w:p>
    <w:p w14:paraId="266C3231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</w:t>
      </w:r>
    </w:p>
    <w:p w14:paraId="1FCE5BA4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е счет Поставщика, несет Поставщик.</w:t>
      </w:r>
    </w:p>
    <w:p w14:paraId="4A9E7440" w14:textId="77777777" w:rsidR="00095D1A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7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Расчет осуществляется по факту поставки всего Товара.</w:t>
      </w:r>
    </w:p>
    <w:p w14:paraId="3BDE94A4" w14:textId="77777777" w:rsidR="00095D1A" w:rsidRDefault="00095D1A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2.8. </w:t>
      </w:r>
      <w:r w:rsidRPr="00095D1A">
        <w:rPr>
          <w:rFonts w:ascii="Times New Roman" w:hAnsi="Times New Roman" w:cs="Times New Roman"/>
          <w:color w:val="000000"/>
          <w:sz w:val="22"/>
        </w:rPr>
        <w:t>Обязанности Заказчика по оплате считаются исполненными с даты списания денежных средств с расчетного счета Заказчика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64F925CD" w14:textId="77777777" w:rsidR="00326820" w:rsidRPr="00D14A7D" w:rsidRDefault="00326820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</w:t>
      </w:r>
      <w:r w:rsidR="00095D1A">
        <w:rPr>
          <w:rFonts w:ascii="Times New Roman" w:hAnsi="Times New Roman" w:cs="Times New Roman"/>
          <w:color w:val="000000"/>
          <w:sz w:val="22"/>
        </w:rPr>
        <w:t>9</w:t>
      </w:r>
      <w:r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В случае неисполнения или ненадлежащего исполнения обязательства,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о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м, Заказчик вправе произвести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 w:rsidRPr="00DA1808">
        <w:rPr>
          <w:rFonts w:ascii="Times New Roman" w:hAnsi="Times New Roman" w:cs="Times New Roman"/>
          <w:color w:val="000000"/>
          <w:sz w:val="22"/>
        </w:rPr>
        <w:t>у за вычетом соответствующего р</w:t>
      </w:r>
      <w:r w:rsidR="0029115F">
        <w:rPr>
          <w:rFonts w:ascii="Times New Roman" w:hAnsi="Times New Roman" w:cs="Times New Roman"/>
          <w:color w:val="000000"/>
          <w:sz w:val="22"/>
        </w:rPr>
        <w:t>азмера неустойки (штрафа, пени)</w:t>
      </w:r>
      <w:r w:rsidRPr="00326820">
        <w:rPr>
          <w:rFonts w:ascii="Times New Roman" w:hAnsi="Times New Roman" w:cs="Times New Roman"/>
          <w:color w:val="000000"/>
          <w:sz w:val="22"/>
        </w:rPr>
        <w:t>.</w:t>
      </w:r>
    </w:p>
    <w:p w14:paraId="452C1B97" w14:textId="77777777" w:rsidR="00A535FB" w:rsidRPr="00A535FB" w:rsidRDefault="00A535FB" w:rsidP="00A535FB"/>
    <w:p w14:paraId="482B3BD5" w14:textId="77777777" w:rsidR="00CF0AD7" w:rsidRDefault="00274146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3</w:t>
      </w:r>
      <w:r w:rsidR="00CF0AD7" w:rsidRPr="00D14A7D">
        <w:rPr>
          <w:rFonts w:ascii="Times New Roman" w:hAnsi="Times New Roman" w:cs="Times New Roman"/>
          <w:b/>
          <w:bCs/>
          <w:color w:val="000000"/>
          <w:sz w:val="22"/>
        </w:rPr>
        <w:t xml:space="preserve">. </w:t>
      </w:r>
      <w:r w:rsidR="00A964EE" w:rsidRPr="00A964EE">
        <w:rPr>
          <w:rFonts w:ascii="Times New Roman" w:hAnsi="Times New Roman" w:cs="Times New Roman"/>
          <w:b/>
          <w:bCs/>
          <w:color w:val="000000"/>
          <w:sz w:val="22"/>
        </w:rPr>
        <w:t>Права и обязанности сторон</w:t>
      </w:r>
      <w:r w:rsidR="00A964EE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p w14:paraId="3DA33B43" w14:textId="77777777" w:rsidR="00A964EE" w:rsidRPr="00A816DC" w:rsidRDefault="00E26648" w:rsidP="001E48FA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3.1. Заказчик вправе:</w:t>
      </w:r>
    </w:p>
    <w:p w14:paraId="3A254DD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надлежащего исполнения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428C691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6B5673C0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Запрашивать у Поставщика информацию о ходе и состоянии исполнения обязательств Поставщика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у.</w:t>
      </w:r>
    </w:p>
    <w:p w14:paraId="6EA38D1A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3.2. Заказчик обязан:</w:t>
      </w:r>
    </w:p>
    <w:p w14:paraId="1368FE22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принять и оплатить поставку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3DEA102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предоставлять разъяснения и уточнения по запросам Поставщика в части поставки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577B868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а также в иных случаях ненадлежащего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направлять Поставщику требование об уплате в добровольном порядке сумм неустойки,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за неисполнение (ненадлежащее исполнение) им своих обязательств (в том числе гарантийных, если таковые установлены)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38E4F6B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неуплаты Поставщиком в добровольном порядке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 сумм неустойки за неисполнение своих обязательств (за исключением неустойки, подлежащей 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с п. </w:t>
      </w:r>
      <w:r w:rsidR="00DE01B8">
        <w:rPr>
          <w:rFonts w:ascii="Times New Roman" w:hAnsi="Times New Roman" w:cs="Times New Roman"/>
          <w:color w:val="000000"/>
          <w:sz w:val="22"/>
        </w:rPr>
        <w:t xml:space="preserve">2.9. 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2DA504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 направлении в суд искового заявления с требованиями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DE01B8">
        <w:rPr>
          <w:rFonts w:ascii="Times New Roman" w:hAnsi="Times New Roman" w:cs="Times New Roman"/>
          <w:color w:val="000000"/>
          <w:sz w:val="22"/>
        </w:rPr>
        <w:t>2.9.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либо отсутствовала возможность для оплаты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</w:t>
      </w:r>
      <w:r w:rsidR="00DE01B8" w:rsidRPr="00AF47AC">
        <w:rPr>
          <w:rFonts w:ascii="Times New Roman" w:hAnsi="Times New Roman" w:cs="Times New Roman"/>
          <w:color w:val="000000"/>
          <w:sz w:val="22"/>
        </w:rPr>
        <w:t>с 2.</w:t>
      </w:r>
      <w:r w:rsidR="00DE01B8">
        <w:rPr>
          <w:rFonts w:ascii="Times New Roman" w:hAnsi="Times New Roman" w:cs="Times New Roman"/>
          <w:color w:val="000000"/>
          <w:sz w:val="22"/>
        </w:rPr>
        <w:t>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C46A6A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Не допускать расторжения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(за исключением неустойки, подлежащей списанию в случаях и порядке, которые установлены Правительством Российской Федерации), и Поставщиком такая неустойка не оплачена, в том числе и в порядке, предусмотренном п.9.6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D74665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если на дату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у:</w:t>
      </w:r>
    </w:p>
    <w:p w14:paraId="0586828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В течение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направить Поставщику уведомление с требованием оплаты в течение 30</w:t>
      </w:r>
      <w:r>
        <w:rPr>
          <w:rFonts w:ascii="Times New Roman" w:hAnsi="Times New Roman" w:cs="Times New Roman"/>
          <w:color w:val="000000"/>
          <w:sz w:val="22"/>
        </w:rPr>
        <w:t xml:space="preserve"> (Тридцати)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получения уведомления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за весь период просрочки исполнения.</w:t>
      </w:r>
    </w:p>
    <w:p w14:paraId="144B337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При неоплате в установленный срок Поставщиком неустойки не позднее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истечения срока для оплаты неустойки, указанного в уведомлении (в случае если оплата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не была произведена в соответствии с п. </w:t>
      </w:r>
      <w:r w:rsidR="00AF47AC">
        <w:rPr>
          <w:rFonts w:ascii="Times New Roman" w:hAnsi="Times New Roman" w:cs="Times New Roman"/>
          <w:color w:val="000000"/>
          <w:sz w:val="22"/>
        </w:rPr>
        <w:t>2.9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а), направить в суд исковое заявление с требованием об оплате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4031B3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Заказчик обязан провести экспертизу 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63756BC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.2.9.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Осуществлять контроль за исполнением Поставщиком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в соответствии с законодательством Российской Федерации.</w:t>
      </w:r>
    </w:p>
    <w:p w14:paraId="340730A8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3.3. Поставщик вправе:</w:t>
      </w:r>
    </w:p>
    <w:p w14:paraId="12E2660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подписания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Заказчиком товарной накладной или заменяющего её универсального передаточного документа и документа о приемке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</w:t>
      </w:r>
    </w:p>
    <w:p w14:paraId="127057C9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своевременной оплаты за поставленный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7AE47390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Направлять Заказчику запросы и получать от него разъяснения и уточнения по вопросам поставки Товара в рамках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932485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90DC9D0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3.4. Поставщик обязан:</w:t>
      </w:r>
    </w:p>
    <w:p w14:paraId="7103D75F" w14:textId="77777777" w:rsidR="006720C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и надлежащим образом поставить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произвести все виды погрузочно-разгрузочных работ</w:t>
      </w:r>
      <w:r w:rsidR="006720C8">
        <w:rPr>
          <w:rFonts w:ascii="Times New Roman" w:hAnsi="Times New Roman" w:cs="Times New Roman"/>
          <w:color w:val="000000"/>
          <w:sz w:val="22"/>
        </w:rPr>
        <w:t>, сборку, пуско-наладочные работы.</w:t>
      </w:r>
    </w:p>
    <w:p w14:paraId="3B6A5B29" w14:textId="77777777" w:rsidR="00E26648" w:rsidRPr="00E26648" w:rsidRDefault="006720C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E26648">
        <w:rPr>
          <w:rFonts w:ascii="Times New Roman" w:hAnsi="Times New Roman" w:cs="Times New Roman"/>
          <w:color w:val="000000"/>
          <w:sz w:val="22"/>
        </w:rPr>
        <w:t>3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.4.2.</w:t>
      </w:r>
      <w:r w:rsidR="00E26648">
        <w:rPr>
          <w:rFonts w:ascii="Times New Roman" w:hAnsi="Times New Roman" w:cs="Times New Roman"/>
          <w:color w:val="000000"/>
          <w:sz w:val="22"/>
        </w:rPr>
        <w:t> </w:t>
      </w:r>
      <w:r w:rsidR="00E26648" w:rsidRPr="00E26648">
        <w:rPr>
          <w:rFonts w:ascii="Times New Roman" w:hAnsi="Times New Roman" w:cs="Times New Roman"/>
          <w:color w:val="000000"/>
          <w:sz w:val="22"/>
        </w:rPr>
        <w:t xml:space="preserve">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ом.</w:t>
      </w:r>
    </w:p>
    <w:p w14:paraId="7A381346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Представить Заказчику сведения об изменении своего фактического местонахождения в срок не позднее 5</w:t>
      </w:r>
      <w:r>
        <w:rPr>
          <w:rFonts w:ascii="Times New Roman" w:hAnsi="Times New Roman" w:cs="Times New Roman"/>
          <w:color w:val="000000"/>
          <w:sz w:val="22"/>
        </w:rPr>
        <w:t xml:space="preserve"> (Пяти)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е.</w:t>
      </w:r>
    </w:p>
    <w:p w14:paraId="54486D6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Предоставлять Заказчику по его требованию документы, относящиеся к предмету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7999BD6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</w:p>
    <w:p w14:paraId="1A038F48" w14:textId="77777777" w:rsidR="00E26648" w:rsidRDefault="00882A8B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 w:rsidR="00E26648" w:rsidRPr="00E26648">
        <w:rPr>
          <w:rFonts w:ascii="Times New Roman" w:hAnsi="Times New Roman"/>
          <w:color w:val="000000"/>
          <w:sz w:val="22"/>
        </w:rPr>
        <w:t xml:space="preserve">. </w:t>
      </w:r>
      <w:r w:rsidRPr="00E26648">
        <w:rPr>
          <w:rFonts w:ascii="Times New Roman" w:hAnsi="Times New Roman"/>
          <w:color w:val="000000"/>
          <w:sz w:val="22"/>
        </w:rPr>
        <w:t>Срок, место и условия поставки</w:t>
      </w:r>
      <w:r>
        <w:rPr>
          <w:rFonts w:ascii="Times New Roman" w:hAnsi="Times New Roman"/>
          <w:color w:val="000000"/>
          <w:sz w:val="22"/>
        </w:rPr>
        <w:t xml:space="preserve"> Товара</w:t>
      </w:r>
    </w:p>
    <w:p w14:paraId="159C6AA4" w14:textId="2840542D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4.1. 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Срок поставки Товара: </w:t>
      </w:r>
      <w:r w:rsidR="00E2000D">
        <w:rPr>
          <w:rFonts w:ascii="Times New Roman" w:hAnsi="Times New Roman" w:cs="Times New Roman"/>
          <w:color w:val="000000"/>
          <w:sz w:val="22"/>
        </w:rPr>
        <w:t xml:space="preserve">в течение </w:t>
      </w:r>
      <w:r w:rsidR="00700351">
        <w:rPr>
          <w:rFonts w:ascii="Times New Roman" w:hAnsi="Times New Roman" w:cs="Times New Roman"/>
          <w:color w:val="000000"/>
          <w:sz w:val="22"/>
        </w:rPr>
        <w:t>3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(</w:t>
      </w:r>
      <w:r w:rsidR="00700351">
        <w:rPr>
          <w:rFonts w:ascii="Times New Roman" w:hAnsi="Times New Roman" w:cs="Times New Roman"/>
          <w:color w:val="000000"/>
          <w:sz w:val="22"/>
        </w:rPr>
        <w:t>трех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) </w:t>
      </w:r>
      <w:r w:rsidR="003606B4">
        <w:rPr>
          <w:rFonts w:ascii="Times New Roman" w:hAnsi="Times New Roman" w:cs="Times New Roman"/>
          <w:color w:val="000000"/>
          <w:sz w:val="22"/>
        </w:rPr>
        <w:t>рабочих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дней </w:t>
      </w:r>
      <w:r w:rsidR="004F187D" w:rsidRPr="00232E92">
        <w:rPr>
          <w:rFonts w:ascii="Times New Roman" w:hAnsi="Times New Roman" w:cs="Times New Roman"/>
          <w:color w:val="000000"/>
          <w:sz w:val="22"/>
        </w:rPr>
        <w:t>с даты заключения Договора</w:t>
      </w:r>
      <w:r w:rsidRPr="00882A8B">
        <w:rPr>
          <w:rFonts w:ascii="Times New Roman" w:hAnsi="Times New Roman" w:cs="Times New Roman"/>
          <w:color w:val="000000"/>
          <w:sz w:val="22"/>
        </w:rPr>
        <w:t>.</w:t>
      </w:r>
    </w:p>
    <w:p w14:paraId="2CB3D2DF" w14:textId="77777777" w:rsid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4.2. </w:t>
      </w:r>
      <w:r w:rsidRPr="00882A8B">
        <w:rPr>
          <w:rFonts w:ascii="Times New Roman" w:hAnsi="Times New Roman" w:cs="Times New Roman"/>
          <w:color w:val="000000"/>
          <w:sz w:val="22"/>
        </w:rPr>
        <w:t>Место поставки Товара: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882A8B">
        <w:rPr>
          <w:rFonts w:ascii="Times New Roman" w:hAnsi="Times New Roman" w:cs="Times New Roman"/>
          <w:color w:val="000000"/>
          <w:sz w:val="22"/>
        </w:rPr>
        <w:t>Российская Федерация,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B90A2B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141895, Московская область, Дмитровский </w:t>
      </w:r>
      <w:r>
        <w:rPr>
          <w:rFonts w:ascii="Times New Roman" w:hAnsi="Times New Roman" w:cs="Times New Roman"/>
          <w:color w:val="000000"/>
          <w:sz w:val="22"/>
        </w:rPr>
        <w:t>муниципальный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округ, деревня Агафониха, </w:t>
      </w:r>
      <w:proofErr w:type="spellStart"/>
      <w:r>
        <w:rPr>
          <w:rFonts w:ascii="Times New Roman" w:hAnsi="Times New Roman" w:cs="Times New Roman"/>
          <w:color w:val="000000"/>
          <w:sz w:val="22"/>
        </w:rPr>
        <w:t>влад</w:t>
      </w:r>
      <w:proofErr w:type="spellEnd"/>
      <w:r>
        <w:rPr>
          <w:rFonts w:ascii="Times New Roman" w:hAnsi="Times New Roman" w:cs="Times New Roman"/>
          <w:color w:val="000000"/>
          <w:sz w:val="22"/>
        </w:rPr>
        <w:t>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300</w:t>
      </w:r>
      <w:r>
        <w:rPr>
          <w:rFonts w:ascii="Times New Roman" w:hAnsi="Times New Roman" w:cs="Times New Roman"/>
          <w:color w:val="000000"/>
          <w:sz w:val="22"/>
        </w:rPr>
        <w:t xml:space="preserve"> (</w:t>
      </w:r>
      <w:r w:rsidR="00FE43C6">
        <w:rPr>
          <w:rFonts w:ascii="Times New Roman" w:hAnsi="Times New Roman" w:cs="Times New Roman"/>
          <w:color w:val="000000"/>
          <w:sz w:val="22"/>
        </w:rPr>
        <w:t>в место,</w:t>
      </w:r>
      <w:r>
        <w:rPr>
          <w:rFonts w:ascii="Times New Roman" w:hAnsi="Times New Roman" w:cs="Times New Roman"/>
          <w:color w:val="000000"/>
          <w:sz w:val="22"/>
        </w:rPr>
        <w:t xml:space="preserve"> указанное Заказчиком) (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далее </w:t>
      </w:r>
      <w:r>
        <w:rPr>
          <w:rFonts w:ascii="Times New Roman" w:hAnsi="Times New Roman" w:cs="Times New Roman"/>
          <w:color w:val="000000"/>
          <w:sz w:val="22"/>
        </w:rPr>
        <w:t>–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место </w:t>
      </w:r>
      <w:r>
        <w:rPr>
          <w:rFonts w:ascii="Times New Roman" w:hAnsi="Times New Roman" w:cs="Times New Roman"/>
          <w:color w:val="000000"/>
          <w:sz w:val="22"/>
        </w:rPr>
        <w:t>поставки</w:t>
      </w:r>
      <w:r w:rsidRPr="00D14A7D">
        <w:rPr>
          <w:rFonts w:ascii="Times New Roman" w:hAnsi="Times New Roman" w:cs="Times New Roman"/>
          <w:color w:val="000000"/>
          <w:sz w:val="22"/>
        </w:rPr>
        <w:t>)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9AD7ED2" w14:textId="7777777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4.3. 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Условия поставки Товара: </w:t>
      </w:r>
      <w:r>
        <w:rPr>
          <w:rFonts w:ascii="Times New Roman" w:hAnsi="Times New Roman" w:cs="Times New Roman"/>
          <w:color w:val="000000"/>
          <w:sz w:val="22"/>
        </w:rPr>
        <w:t>п</w:t>
      </w:r>
      <w:r w:rsidRPr="00882A8B">
        <w:rPr>
          <w:rFonts w:ascii="Times New Roman" w:hAnsi="Times New Roman" w:cs="Times New Roman"/>
          <w:color w:val="000000"/>
          <w:sz w:val="22"/>
        </w:rPr>
        <w:t>оставка Товара осуществляется</w:t>
      </w:r>
      <w:r>
        <w:rPr>
          <w:rFonts w:ascii="Times New Roman" w:hAnsi="Times New Roman" w:cs="Times New Roman"/>
          <w:color w:val="000000"/>
          <w:sz w:val="22"/>
        </w:rPr>
        <w:t xml:space="preserve"> Поставщиком самостоятельно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 на условиях доставки, разгрузки в месте поставки, </w:t>
      </w:r>
      <w:r w:rsidR="00FE43C6">
        <w:rPr>
          <w:rFonts w:ascii="Times New Roman" w:hAnsi="Times New Roman" w:cs="Times New Roman"/>
          <w:color w:val="000000"/>
          <w:sz w:val="22"/>
        </w:rPr>
        <w:t xml:space="preserve">сборки, настройки (при необходимости), </w:t>
      </w:r>
      <w:r w:rsidRPr="00882A8B">
        <w:rPr>
          <w:rFonts w:ascii="Times New Roman" w:hAnsi="Times New Roman" w:cs="Times New Roman"/>
          <w:color w:val="000000"/>
          <w:sz w:val="22"/>
        </w:rPr>
        <w:t>инструктажа специалистов Заказчика, осуществляющих использование Товара. Поставщик уведомляет Заказчика о предполагаемой дате доставки Товара не менее чем за 2 рабочих дня.</w:t>
      </w:r>
    </w:p>
    <w:p w14:paraId="5FE6EE8B" w14:textId="77777777" w:rsidR="000A510B" w:rsidRPr="000A510B" w:rsidRDefault="009C7E07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4.4. 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При поставке Оборудования Поставщик представляет следующую документацию:</w:t>
      </w:r>
    </w:p>
    <w:p w14:paraId="395A2370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а)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 регистрационное удост</w:t>
      </w:r>
      <w:r>
        <w:rPr>
          <w:rFonts w:ascii="Times New Roman" w:hAnsi="Times New Roman" w:cs="Times New Roman"/>
          <w:color w:val="000000"/>
          <w:sz w:val="22"/>
        </w:rPr>
        <w:t xml:space="preserve">оверение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(копию)</w:t>
      </w:r>
      <w:r>
        <w:rPr>
          <w:rFonts w:ascii="Times New Roman" w:hAnsi="Times New Roman" w:cs="Times New Roman"/>
          <w:color w:val="000000"/>
          <w:sz w:val="22"/>
        </w:rPr>
        <w:t xml:space="preserve"> на поставленный 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; </w:t>
      </w:r>
    </w:p>
    <w:p w14:paraId="520E4A77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б)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техническую и (или) эксплуатационную документацию производит</w:t>
      </w:r>
      <w:r>
        <w:rPr>
          <w:rFonts w:ascii="Times New Roman" w:hAnsi="Times New Roman" w:cs="Times New Roman"/>
          <w:color w:val="000000"/>
          <w:sz w:val="22"/>
        </w:rPr>
        <w:t xml:space="preserve">еля (изготовителя) товара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на русском языке;</w:t>
      </w:r>
    </w:p>
    <w:p w14:paraId="094B9BB7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>в) товарную накладную, оформленную в установленном порядке;</w:t>
      </w:r>
    </w:p>
    <w:p w14:paraId="34A15ED9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 xml:space="preserve">г) гарантию производителя на </w:t>
      </w:r>
      <w:r w:rsidR="00CD65B4">
        <w:rPr>
          <w:rFonts w:ascii="Times New Roman" w:hAnsi="Times New Roman" w:cs="Times New Roman"/>
          <w:color w:val="000000"/>
          <w:sz w:val="22"/>
        </w:rPr>
        <w:t>товар</w:t>
      </w:r>
      <w:r w:rsidRPr="000A510B">
        <w:rPr>
          <w:rFonts w:ascii="Times New Roman" w:hAnsi="Times New Roman" w:cs="Times New Roman"/>
          <w:color w:val="000000"/>
          <w:sz w:val="22"/>
        </w:rPr>
        <w:t>, срок действия которой составляет _______месяцев, оформленную в виде отдельного документа;</w:t>
      </w:r>
    </w:p>
    <w:p w14:paraId="2DC07A7B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д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гарантию Поставщика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срок действия которой должен составлять не менее срока действия гарантии производителя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, оформленную в виде отдельного документа;</w:t>
      </w:r>
    </w:p>
    <w:p w14:paraId="4C279DBE" w14:textId="77777777" w:rsidR="00882A8B" w:rsidRDefault="00CD65B4" w:rsidP="00CD65B4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е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сведения, необходимые для работы с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данного вида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.</w:t>
      </w:r>
    </w:p>
    <w:p w14:paraId="26DB72CB" w14:textId="77777777" w:rsidR="009C7E07" w:rsidRDefault="009C7E07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4.5. 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Документ о приемке, подписанный Поставщиком, </w:t>
      </w:r>
      <w:r w:rsidR="00CD65B4">
        <w:rPr>
          <w:rFonts w:ascii="Times New Roman" w:hAnsi="Times New Roman" w:cs="Times New Roman"/>
          <w:color w:val="000000"/>
          <w:sz w:val="22"/>
        </w:rPr>
        <w:t>передается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 Заказчику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вместе с товаром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F9762" w14:textId="77777777" w:rsidR="00882A8B" w:rsidRDefault="00882A8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5EF68EF" w14:textId="77777777" w:rsidR="00F84438" w:rsidRPr="00F84438" w:rsidRDefault="00F84438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 </w:t>
      </w:r>
      <w:r w:rsidRPr="00F84438">
        <w:rPr>
          <w:rFonts w:ascii="Times New Roman" w:hAnsi="Times New Roman"/>
          <w:color w:val="000000"/>
          <w:sz w:val="22"/>
        </w:rPr>
        <w:t xml:space="preserve">Порядок приемки </w:t>
      </w:r>
      <w:r>
        <w:rPr>
          <w:rFonts w:ascii="Times New Roman" w:hAnsi="Times New Roman"/>
          <w:color w:val="000000"/>
          <w:sz w:val="22"/>
        </w:rPr>
        <w:t>Т</w:t>
      </w:r>
      <w:r w:rsidRPr="00F84438">
        <w:rPr>
          <w:rFonts w:ascii="Times New Roman" w:hAnsi="Times New Roman"/>
          <w:color w:val="000000"/>
          <w:sz w:val="22"/>
        </w:rPr>
        <w:t>овара</w:t>
      </w:r>
    </w:p>
    <w:p w14:paraId="7C998CF6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5.1. 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включает в себя проверку Товара на соответствие требованиям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29C1A83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 поставке Товара Поставщик передает Заказчику все документы, предусмотренные разделом 1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и 4 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а.</w:t>
      </w:r>
    </w:p>
    <w:p w14:paraId="055E05C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5</w:t>
      </w:r>
      <w:r w:rsidRPr="00F84438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 Заказчик обязан провести экспертизу. Экспертиза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D65B4">
        <w:rPr>
          <w:rFonts w:ascii="Times New Roman" w:hAnsi="Times New Roman" w:cs="Times New Roman"/>
          <w:color w:val="000000"/>
          <w:sz w:val="22"/>
        </w:rPr>
        <w:t>ов</w:t>
      </w:r>
      <w:r w:rsidRPr="00F84438">
        <w:rPr>
          <w:rFonts w:ascii="Times New Roman" w:hAnsi="Times New Roman" w:cs="Times New Roman"/>
          <w:color w:val="000000"/>
          <w:sz w:val="22"/>
        </w:rPr>
        <w:t>.</w:t>
      </w:r>
    </w:p>
    <w:p w14:paraId="0310F3B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случае, если по результатам такой экспертизы установлены нарушения требований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</w:p>
    <w:p w14:paraId="3C63A64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если выявленное несоответствие не препятствует приемке Товара и устранено Поставщиком.</w:t>
      </w:r>
    </w:p>
    <w:p w14:paraId="55EFAF7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72C453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8695EE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 </w:t>
      </w:r>
    </w:p>
    <w:p w14:paraId="6D697AC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При поступлении Товара в неисправной таре (упаковке) составляется Акт о состоянии и недостатках тары (упаковки).</w:t>
      </w:r>
    </w:p>
    <w:p w14:paraId="0299435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="00D106D2">
        <w:rPr>
          <w:rFonts w:ascii="Times New Roman" w:hAnsi="Times New Roman" w:cs="Times New Roman"/>
          <w:color w:val="000000"/>
          <w:sz w:val="22"/>
        </w:rPr>
        <w:t>.5.2.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4CB87ED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 срок не более </w:t>
      </w:r>
      <w:r w:rsidR="00CD65B4">
        <w:rPr>
          <w:rFonts w:ascii="Times New Roman" w:hAnsi="Times New Roman" w:cs="Times New Roman"/>
          <w:color w:val="000000"/>
          <w:sz w:val="22"/>
        </w:rPr>
        <w:t>1</w:t>
      </w:r>
      <w:r w:rsidRPr="00F84438">
        <w:rPr>
          <w:rFonts w:ascii="Times New Roman" w:hAnsi="Times New Roman" w:cs="Times New Roman"/>
          <w:color w:val="000000"/>
          <w:sz w:val="22"/>
        </w:rPr>
        <w:t>0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(Деся</w:t>
      </w:r>
      <w:r w:rsidR="00D106D2">
        <w:rPr>
          <w:rFonts w:ascii="Times New Roman" w:hAnsi="Times New Roman" w:cs="Times New Roman"/>
          <w:color w:val="000000"/>
          <w:sz w:val="22"/>
        </w:rPr>
        <w:t>ти)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рабочих дней, следующих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</w:t>
      </w:r>
      <w:r w:rsidR="00D106D2"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подписывает документ о приемке или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направляет Поставщику </w:t>
      </w:r>
      <w:r w:rsidRPr="00F84438">
        <w:rPr>
          <w:rFonts w:ascii="Times New Roman" w:hAnsi="Times New Roman" w:cs="Times New Roman"/>
          <w:color w:val="000000"/>
          <w:sz w:val="22"/>
        </w:rPr>
        <w:t>мотивированный отказ от подписания документа о приемке с указанием причин такого отказа.</w:t>
      </w:r>
    </w:p>
    <w:p w14:paraId="5CE63CE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 получения в соответствии с п. </w:t>
      </w: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</w:t>
      </w:r>
      <w:r w:rsidR="00CD65B4">
        <w:rPr>
          <w:rFonts w:ascii="Times New Roman" w:hAnsi="Times New Roman" w:cs="Times New Roman"/>
          <w:color w:val="000000"/>
          <w:sz w:val="22"/>
        </w:rPr>
        <w:t>ку документ о приемке в порядке</w:t>
      </w:r>
      <w:r w:rsidRPr="00F84438">
        <w:rPr>
          <w:rFonts w:ascii="Times New Roman" w:hAnsi="Times New Roman" w:cs="Times New Roman"/>
          <w:color w:val="000000"/>
          <w:sz w:val="22"/>
        </w:rPr>
        <w:t>;</w:t>
      </w:r>
    </w:p>
    <w:p w14:paraId="07BBF32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.7.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Товар, не соответствующий по качеству условиям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считается не поставленным. </w:t>
      </w:r>
    </w:p>
    <w:p w14:paraId="506C6C65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.8.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6A874C3C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.9.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Датой приемки поставленного Товара считается дата </w:t>
      </w:r>
      <w:r w:rsidR="001708A4">
        <w:rPr>
          <w:rFonts w:ascii="Times New Roman" w:hAnsi="Times New Roman" w:cs="Times New Roman"/>
          <w:color w:val="000000"/>
          <w:sz w:val="22"/>
        </w:rPr>
        <w:t>подписания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д</w:t>
      </w:r>
      <w:r w:rsidR="001708A4">
        <w:rPr>
          <w:rFonts w:ascii="Times New Roman" w:hAnsi="Times New Roman" w:cs="Times New Roman"/>
          <w:color w:val="000000"/>
          <w:sz w:val="22"/>
        </w:rPr>
        <w:t>окумента о приемке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Заказчиком. </w:t>
      </w:r>
    </w:p>
    <w:p w14:paraId="6384891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.10.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14:paraId="6E8B20E6" w14:textId="77777777" w:rsid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.11.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Все виды погрузочно-разгрузочных работ, включая работ</w:t>
      </w:r>
      <w:r w:rsidR="001708A4">
        <w:rPr>
          <w:rFonts w:ascii="Times New Roman" w:hAnsi="Times New Roman" w:cs="Times New Roman"/>
          <w:color w:val="000000"/>
          <w:sz w:val="22"/>
        </w:rPr>
        <w:t>ы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с применением грузоподъемных механизмов, осуществляются Поставщиком.</w:t>
      </w:r>
    </w:p>
    <w:p w14:paraId="6A79FB95" w14:textId="77777777" w:rsidR="00F84438" w:rsidRDefault="00F84438" w:rsidP="001E48FA">
      <w:pPr>
        <w:rPr>
          <w:rFonts w:ascii="Times New Roman" w:hAnsi="Times New Roman" w:cs="Times New Roman"/>
          <w:color w:val="000000"/>
          <w:sz w:val="22"/>
        </w:rPr>
      </w:pPr>
    </w:p>
    <w:p w14:paraId="64B56FD9" w14:textId="77777777" w:rsidR="00D106D2" w:rsidRDefault="00D106D2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 </w:t>
      </w:r>
      <w:r w:rsidRPr="00D106D2">
        <w:rPr>
          <w:rFonts w:ascii="Times New Roman" w:hAnsi="Times New Roman"/>
          <w:color w:val="000000"/>
          <w:sz w:val="22"/>
        </w:rPr>
        <w:t>Гарантийные обязательства</w:t>
      </w:r>
    </w:p>
    <w:p w14:paraId="1F90C72E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6.1. 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Поставщик гарантирует качество и безопасность поставляемого Товара в соответствии с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1035E00B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Гарантийный срок должен составлять не менее </w:t>
      </w:r>
      <w:r w:rsidR="006720C8">
        <w:rPr>
          <w:rFonts w:ascii="Times New Roman" w:hAnsi="Times New Roman" w:cs="Times New Roman"/>
          <w:color w:val="000000"/>
          <w:sz w:val="22"/>
        </w:rPr>
        <w:t>36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месяцев с момента подписания документа о приемке, что не менее срока, установленного производителем данного Товара. Гарантия предоставляется вместе с Товаром</w:t>
      </w:r>
      <w:r w:rsidR="00F5458E">
        <w:rPr>
          <w:rFonts w:ascii="Times New Roman" w:hAnsi="Times New Roman" w:cs="Times New Roman"/>
          <w:color w:val="000000"/>
          <w:sz w:val="22"/>
        </w:rPr>
        <w:t>.</w:t>
      </w:r>
    </w:p>
    <w:p w14:paraId="7DE0BF8A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Наличие гарантии удостоверяется выдачей Поставщиком гарантийного талона, заполненного надлежащим образом: с указанием наименования Товара, даты начала исчисления гарантийного срока, печати и подписи Поставщика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14:paraId="3220FE28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6C30319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если не докажет, что недостатки возникли в результате нарушения Заказчиком правил эксплуатации Товара. Устранение </w:t>
      </w:r>
      <w:r w:rsidRPr="00D106D2">
        <w:rPr>
          <w:rFonts w:ascii="Times New Roman" w:hAnsi="Times New Roman" w:cs="Times New Roman"/>
          <w:color w:val="000000"/>
          <w:sz w:val="22"/>
        </w:rPr>
        <w:lastRenderedPageBreak/>
        <w:t xml:space="preserve">недостатков Товара или замена комплектующих к нему производится в срок не более </w:t>
      </w:r>
      <w:r w:rsidR="005E1347">
        <w:rPr>
          <w:rFonts w:ascii="Times New Roman" w:hAnsi="Times New Roman" w:cs="Times New Roman"/>
          <w:color w:val="000000"/>
          <w:sz w:val="22"/>
        </w:rPr>
        <w:t>20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</w:t>
      </w:r>
      <w:r w:rsidR="008A790E">
        <w:rPr>
          <w:rFonts w:ascii="Times New Roman" w:hAnsi="Times New Roman" w:cs="Times New Roman"/>
          <w:color w:val="000000"/>
          <w:sz w:val="22"/>
        </w:rPr>
        <w:t>(</w:t>
      </w:r>
      <w:r w:rsidR="005E1347">
        <w:rPr>
          <w:rFonts w:ascii="Times New Roman" w:hAnsi="Times New Roman" w:cs="Times New Roman"/>
          <w:color w:val="000000"/>
          <w:sz w:val="22"/>
        </w:rPr>
        <w:t>Двадцати</w:t>
      </w:r>
      <w:r w:rsidR="008A790E">
        <w:rPr>
          <w:rFonts w:ascii="Times New Roman" w:hAnsi="Times New Roman" w:cs="Times New Roman"/>
          <w:color w:val="000000"/>
          <w:sz w:val="22"/>
        </w:rPr>
        <w:t xml:space="preserve">) </w:t>
      </w:r>
      <w:r w:rsidR="00C71594">
        <w:rPr>
          <w:rFonts w:ascii="Times New Roman" w:hAnsi="Times New Roman" w:cs="Times New Roman"/>
          <w:color w:val="000000"/>
          <w:sz w:val="22"/>
        </w:rPr>
        <w:t xml:space="preserve">календарных </w:t>
      </w:r>
      <w:r w:rsidRPr="00D106D2">
        <w:rPr>
          <w:rFonts w:ascii="Times New Roman" w:hAnsi="Times New Roman" w:cs="Times New Roman"/>
          <w:color w:val="000000"/>
          <w:sz w:val="22"/>
        </w:rPr>
        <w:t>дней с даты письменного уведомления Поставщика о выявлении таких недостатков.</w:t>
      </w:r>
    </w:p>
    <w:p w14:paraId="725AA341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1A35F844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.7</w:t>
      </w:r>
      <w:r>
        <w:rPr>
          <w:rFonts w:ascii="Times New Roman" w:hAnsi="Times New Roman" w:cs="Times New Roman"/>
          <w:color w:val="000000"/>
          <w:sz w:val="22"/>
        </w:rPr>
        <w:t>. </w:t>
      </w:r>
      <w:r w:rsidRPr="00D106D2">
        <w:rPr>
          <w:rFonts w:ascii="Times New Roman" w:hAnsi="Times New Roman" w:cs="Times New Roman"/>
          <w:color w:val="000000"/>
          <w:sz w:val="22"/>
        </w:rPr>
        <w:t>Товар ненадлежащего качества возвращается Поставщику за его счет после поставки нового Товара.</w:t>
      </w:r>
    </w:p>
    <w:p w14:paraId="238201BA" w14:textId="77777777" w:rsid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Датой исполнения обязательств Поставщика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у по гарантии на Товар считается дата окончания гарантийного срока.</w:t>
      </w:r>
    </w:p>
    <w:p w14:paraId="4D88F8D0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ABE1EE7" w14:textId="77777777" w:rsidR="00B75BA5" w:rsidRPr="00B3716F" w:rsidRDefault="00BF74AE" w:rsidP="00B75BA5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7</w:t>
      </w:r>
      <w:r w:rsidR="00B75BA5" w:rsidRPr="00A816DC">
        <w:rPr>
          <w:rFonts w:ascii="Times New Roman" w:hAnsi="Times New Roman"/>
          <w:b/>
          <w:color w:val="000000"/>
          <w:sz w:val="22"/>
        </w:rPr>
        <w:t>.</w:t>
      </w:r>
      <w:r w:rsidR="00B75BA5">
        <w:rPr>
          <w:rFonts w:ascii="Times New Roman" w:hAnsi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b/>
          <w:bCs/>
          <w:color w:val="000000"/>
          <w:sz w:val="22"/>
        </w:rPr>
        <w:t xml:space="preserve">Ответственность Сторон </w:t>
      </w:r>
    </w:p>
    <w:p w14:paraId="0AB44782" w14:textId="77777777" w:rsidR="00BF74AE" w:rsidRPr="00BF74AE" w:rsidRDefault="001708A4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 неисполнение и ненадлежащее исполнение условий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4127F38F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Размер штрафа устанавливается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 августа 2017 г. №1042  (далее — Правила).</w:t>
      </w:r>
    </w:p>
    <w:p w14:paraId="34B78AAB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Заказчика:</w:t>
      </w:r>
    </w:p>
    <w:p w14:paraId="004F942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потребовать уплаты неустоек (штрафов, пеней).</w:t>
      </w:r>
    </w:p>
    <w:p w14:paraId="07F40B7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8699A65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 исключением просрочки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взыскать с Заказчика штраф в размере: 1000,00 (Одна тысяча) рублей 00 копеек.</w:t>
      </w:r>
    </w:p>
    <w:p w14:paraId="4654F0B2" w14:textId="77777777" w:rsidR="00BF74AE" w:rsidRPr="00BF74AE" w:rsidRDefault="00BF74AE" w:rsidP="00394ABC">
      <w:pPr>
        <w:jc w:val="left"/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Pr="00BF74AE">
        <w:rPr>
          <w:rFonts w:ascii="Times New Roman" w:hAnsi="Times New Roman" w:cs="Times New Roman"/>
          <w:color w:val="000000"/>
          <w:sz w:val="22"/>
        </w:rPr>
        <w:t>а.</w:t>
      </w:r>
    </w:p>
    <w:p w14:paraId="43A2A951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Поставщика:</w:t>
      </w:r>
    </w:p>
    <w:p w14:paraId="52465B4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в том числе гарантийных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Заказчик направляет Поставщику требование об уплате неустоек (штрафов, пеней).</w:t>
      </w:r>
    </w:p>
    <w:p w14:paraId="70294866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уменьшенной на сумму, пропорциональную объему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ACB706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размер штрафа рассчитывается в порядке, установленном настоящим пунктом, за исключением просрочки исполнения обязательств (в том числе гарантийного обязательства),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и составляет 10 процентов начальной (максимальной)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69A52412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3а каждый факт неисполнения или ненадлежащего исполнения Поставщиком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которое не имеет стоимостного выражения (при наличии в </w:t>
      </w:r>
      <w:r w:rsidR="00394ABC">
        <w:rPr>
          <w:rFonts w:ascii="Times New Roman" w:hAnsi="Times New Roman" w:cs="Times New Roman"/>
          <w:color w:val="000000"/>
          <w:sz w:val="22"/>
        </w:rPr>
        <w:t>Договоре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таких обязательств), Поставщик выплачивает Заказчику штраф в размере 1000,00 (одна тысяча) рублей 00 копеек.</w:t>
      </w:r>
    </w:p>
    <w:p w14:paraId="7F65A6F8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7.5.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79C36F87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7.6.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произошло вследствие непреодолимой силы или по вине другой Стороны.</w:t>
      </w:r>
    </w:p>
    <w:p w14:paraId="599A7C90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7.7. 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Обеспечение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распространяется на обязательства по уплате неустоек в виде штрафов, пени,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убытков, понесенных Заказчиком в связи с неисполнением или ненадлежащим исполнением Поставщиком своих обязательств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у.</w:t>
      </w:r>
    </w:p>
    <w:p w14:paraId="16A97728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7.8. 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Поставщик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7E4D0102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7.9. 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за счет перечисленных средств обеспечения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(в случае обеспечения исполнения обязательств путем перечисления денежных средств на указанный заказчиком счет).</w:t>
      </w:r>
    </w:p>
    <w:p w14:paraId="6B2CB4DE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7.10. 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Сумма денежных средств, оставшаяся после одностороннего удержания в соответствии с пунктом 7.9.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подлежит возврату в сроки, установленные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2D238E54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, перечисленных Поставщиком на счет Заказчика.</w:t>
      </w:r>
    </w:p>
    <w:p w14:paraId="4817F2B9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7.12. 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Удержания начисленной неустойки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производятся Заказчиком в случае признания Поставщиком полностью, либо в части начисленной Заказчиком неустойки, либо без такового признания, в т.ч. в случае неисполнения обязательства Поставщиком как полностью, так и в части. Возражения к предъявленным требованиям по начисленной неустойке представляются Поставщиком не позднее 2 (двух) рабочих дней с даты получения соответствующего требования.</w:t>
      </w:r>
    </w:p>
    <w:p w14:paraId="59C7849D" w14:textId="77777777" w:rsid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7.13. 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Удержание начисленной неустойки из суммы, подлежащей оплате Поставщику, осуществляется Заказч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иком при расчете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563759F8" w14:textId="77777777" w:rsidR="00B75BA5" w:rsidRPr="00B3716F" w:rsidRDefault="005D642B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7.14. 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у, если такое неисполнение произошло вследствие непреодолимой силы либо по вине другой Стороны.</w:t>
      </w:r>
    </w:p>
    <w:p w14:paraId="24835E41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38700A">
        <w:rPr>
          <w:rFonts w:ascii="Times New Roman" w:hAnsi="Times New Roman" w:cs="Times New Roman"/>
          <w:color w:val="000000"/>
          <w:sz w:val="22"/>
        </w:rPr>
        <w:t>.1</w:t>
      </w:r>
      <w:r w:rsidR="00BF74AE">
        <w:rPr>
          <w:rFonts w:ascii="Times New Roman" w:hAnsi="Times New Roman" w:cs="Times New Roman"/>
          <w:color w:val="000000"/>
          <w:sz w:val="22"/>
        </w:rPr>
        <w:t>5</w:t>
      </w:r>
      <w:r w:rsidR="0038700A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ом, не может превышать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5EC3B150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.16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Уплата штрафа и пеней не освобождает Стороны от выполнения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147631C4" w14:textId="77777777" w:rsidR="00623C69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Факт подписания Сторонами соглашения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 не освобождает Стороны от обязанности урегулирования взаимных расчетов.</w:t>
      </w:r>
    </w:p>
    <w:p w14:paraId="155FEEAB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C53CE05" w14:textId="77777777" w:rsidR="00764F5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8</w:t>
      </w:r>
      <w:r w:rsidR="0038700A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3F3E17">
        <w:rPr>
          <w:rFonts w:ascii="Times New Roman" w:hAnsi="Times New Roman" w:cs="Times New Roman"/>
          <w:b/>
          <w:color w:val="000000"/>
          <w:sz w:val="22"/>
        </w:rPr>
        <w:t>О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бстоятельства непреодолимой сил</w:t>
      </w:r>
      <w:r>
        <w:rPr>
          <w:rFonts w:ascii="Times New Roman" w:hAnsi="Times New Roman" w:cs="Times New Roman"/>
          <w:b/>
          <w:color w:val="000000"/>
          <w:sz w:val="22"/>
        </w:rPr>
        <w:t>ы</w:t>
      </w:r>
    </w:p>
    <w:p w14:paraId="56135C9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FD532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При наступлении таких обстоятельств срок исполнения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в срок.</w:t>
      </w:r>
    </w:p>
    <w:p w14:paraId="71012F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58A1661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Если обстоятельства, указанные в п. </w:t>
      </w: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.1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а, будут длиться более 2 (</w:t>
      </w:r>
      <w:r w:rsidR="003F3E17">
        <w:rPr>
          <w:rFonts w:ascii="Times New Roman" w:hAnsi="Times New Roman" w:cs="Times New Roman"/>
          <w:color w:val="000000"/>
          <w:sz w:val="22"/>
        </w:rPr>
        <w:t>Д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вух) месяцев с даты соответствующего уведомления, каждая из Сторон вправе расторгнуть 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2D895F48" w14:textId="77777777" w:rsidR="0038700A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A19110B" w14:textId="77777777" w:rsidR="0038700A" w:rsidRDefault="0038700A" w:rsidP="001E48FA">
      <w:pPr>
        <w:rPr>
          <w:rFonts w:ascii="Times New Roman" w:hAnsi="Times New Roman" w:cs="Times New Roman"/>
          <w:color w:val="000000"/>
          <w:sz w:val="22"/>
        </w:rPr>
      </w:pPr>
    </w:p>
    <w:p w14:paraId="7EAF9C33" w14:textId="77777777" w:rsidR="0038700A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9.</w:t>
      </w:r>
      <w:r w:rsidR="003F3E17" w:rsidRPr="00A816DC">
        <w:rPr>
          <w:rFonts w:ascii="Times New Roman" w:hAnsi="Times New Roman" w:cs="Times New Roman"/>
          <w:b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Сро</w:t>
      </w:r>
      <w:r w:rsidR="003F3E17">
        <w:rPr>
          <w:rFonts w:ascii="Times New Roman" w:hAnsi="Times New Roman" w:cs="Times New Roman"/>
          <w:b/>
          <w:color w:val="000000"/>
          <w:sz w:val="22"/>
        </w:rPr>
        <w:t xml:space="preserve">к действия и порядок изменения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32083C20" w14:textId="77777777" w:rsid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вступает в силу с момента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 xml:space="preserve">его подписания обеими Сторонами и действует по 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31.12.202</w:t>
      </w:r>
      <w:r w:rsidR="00315F7E">
        <w:rPr>
          <w:rFonts w:ascii="Times New Roman" w:hAnsi="Times New Roman" w:cs="Times New Roman"/>
          <w:color w:val="000000"/>
          <w:sz w:val="22"/>
          <w:u w:val="single"/>
        </w:rPr>
        <w:t>6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, а в части неисполненных обязательств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– до полного их исполнения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Сторонами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у.</w:t>
      </w:r>
    </w:p>
    <w:p w14:paraId="00F76B2D" w14:textId="77777777" w:rsidR="00CE6F28" w:rsidRPr="00CE6F28" w:rsidRDefault="00CE6F28" w:rsidP="003F3E17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Окончание срока действия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не влечет прекращения неисполненных обязательств Сторон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у, в том числе гарантийных обязательств Поставщика.</w:t>
      </w:r>
    </w:p>
    <w:p w14:paraId="2ED73EC4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</w:t>
      </w:r>
      <w:r w:rsidR="003F3E17">
        <w:rPr>
          <w:rFonts w:ascii="Times New Roman" w:hAnsi="Times New Roman" w:cs="Times New Roman"/>
          <w:color w:val="000000"/>
          <w:sz w:val="22"/>
        </w:rPr>
        <w:t>.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Изменение по соглашению Сторон размера и (или) сроков оплаты и (или) объема Товара, подлежащего оплате за счет субсидий, указанных в п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1 ст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128FBF7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По соглашению Сторон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допускается изменение его существенных условий в случае изменения в соответствии с законодательством Российской Федерации регулируемых цен (тарифов) на товары.</w:t>
      </w:r>
    </w:p>
    <w:p w14:paraId="2FB22565" w14:textId="77777777" w:rsidR="00764F53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Иные изменения и дополнения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у. Дополнительные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 являются его неотъемлемой частью и вступают в силу с момента их подписания Сторонами.</w:t>
      </w:r>
    </w:p>
    <w:p w14:paraId="60516300" w14:textId="77777777" w:rsidR="003F3E17" w:rsidRDefault="003F3E17" w:rsidP="001E48FA">
      <w:pPr>
        <w:rPr>
          <w:rFonts w:ascii="Times New Roman" w:hAnsi="Times New Roman" w:cs="Times New Roman"/>
          <w:color w:val="000000"/>
          <w:sz w:val="22"/>
        </w:rPr>
      </w:pPr>
    </w:p>
    <w:p w14:paraId="2D4FEE40" w14:textId="77777777" w:rsidR="003F3E17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10</w:t>
      </w:r>
      <w:r w:rsidR="00787DE4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787DE4" w:rsidRPr="00787DE4">
        <w:rPr>
          <w:rFonts w:ascii="Times New Roman" w:hAnsi="Times New Roman" w:cs="Times New Roman"/>
          <w:b/>
          <w:color w:val="000000"/>
          <w:sz w:val="22"/>
        </w:rPr>
        <w:t>Порядок урегулирования споров</w:t>
      </w:r>
    </w:p>
    <w:p w14:paraId="6E73D6FA" w14:textId="77777777" w:rsidR="00C722F9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.1.</w:t>
      </w:r>
      <w:r w:rsidR="00C722F9">
        <w:rPr>
          <w:rFonts w:ascii="Times New Roman" w:hAnsi="Times New Roman" w:cs="Times New Roman"/>
          <w:color w:val="000000"/>
          <w:sz w:val="22"/>
        </w:rPr>
        <w:t> </w:t>
      </w:r>
      <w:r w:rsidR="00C722F9" w:rsidRPr="00C722F9">
        <w:rPr>
          <w:rFonts w:ascii="Times New Roman" w:hAnsi="Times New Roman" w:cs="Times New Roman"/>
          <w:color w:val="000000"/>
          <w:sz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D0B2AD4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.2.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</w:t>
      </w:r>
      <w:r w:rsidR="002644F3">
        <w:rPr>
          <w:rFonts w:ascii="Times New Roman" w:hAnsi="Times New Roman" w:cs="Times New Roman"/>
          <w:color w:val="000000"/>
          <w:sz w:val="22"/>
        </w:rPr>
        <w:t>обязана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 направить претензию. Претензия, должна быть рассмотрена по существу </w:t>
      </w:r>
      <w:r w:rsidR="002644F3">
        <w:rPr>
          <w:rFonts w:ascii="Times New Roman" w:hAnsi="Times New Roman" w:cs="Times New Roman"/>
          <w:color w:val="000000"/>
          <w:sz w:val="22"/>
        </w:rPr>
        <w:t>С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тороной, которой адресована претензия, в срок не позднее 10 (десяти) календарных дней с даты ее получения.</w:t>
      </w:r>
    </w:p>
    <w:p w14:paraId="60770A83" w14:textId="77777777" w:rsidR="00C722F9" w:rsidRDefault="002644F3" w:rsidP="002644F3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Претензия оформляется в письменной форме. В претензии перечисляются допущенные 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нарушения со ссылкой на соответствующие положения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DB3B66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.3.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Московской области.</w:t>
      </w:r>
    </w:p>
    <w:p w14:paraId="6282A2E7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48B05282" w14:textId="77777777" w:rsidR="002644F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2644F3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>
        <w:rPr>
          <w:rFonts w:ascii="Times New Roman" w:hAnsi="Times New Roman" w:cs="Times New Roman"/>
          <w:b/>
          <w:color w:val="000000"/>
          <w:sz w:val="22"/>
        </w:rPr>
        <w:t xml:space="preserve">Порядок расторжения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2F5A0FD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 может быть расторгнут:</w:t>
      </w:r>
    </w:p>
    <w:p w14:paraId="2D1F1B1A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по соглашению Сторон;</w:t>
      </w:r>
    </w:p>
    <w:p w14:paraId="1D5F866B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в судебном порядке;</w:t>
      </w:r>
    </w:p>
    <w:p w14:paraId="74B485C5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в связи с односторонним отказом Стороны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7CBAA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вправе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в следующих случаях:</w:t>
      </w:r>
    </w:p>
    <w:p w14:paraId="681225B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просрочки поставки Товара более чем на 30 дней.</w:t>
      </w:r>
    </w:p>
    <w:p w14:paraId="1B3E818E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иных случаях, предусмотренных действующим законодательством.</w:t>
      </w:r>
    </w:p>
    <w:p w14:paraId="47FCD96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обязан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случае, если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A2D6D2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связи с односторонним отказом Заказчика/Поставщика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D642B">
        <w:rPr>
          <w:rFonts w:ascii="Times New Roman" w:hAnsi="Times New Roman" w:cs="Times New Roman"/>
          <w:color w:val="000000"/>
          <w:sz w:val="22"/>
        </w:rPr>
        <w:t>а осуществляется в порядке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1737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57779790" w14:textId="77777777" w:rsidR="002644F3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 w:rsidRPr="00C739EF">
        <w:rPr>
          <w:rFonts w:ascii="Times New Roman" w:hAnsi="Times New Roman" w:cs="Times New Roman"/>
          <w:color w:val="000000"/>
          <w:sz w:val="22"/>
        </w:rPr>
        <w:t xml:space="preserve">В случае расторжения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до момента его расторжения, а также объём поставки Товара, фактически переданного Поставщиком Заказчику.</w:t>
      </w:r>
    </w:p>
    <w:p w14:paraId="21FE4868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332C7022" w14:textId="77777777" w:rsidR="00C739EF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12</w:t>
      </w:r>
      <w:r w:rsidR="00C739EF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Антикоррупционная оговорка</w:t>
      </w:r>
    </w:p>
    <w:p w14:paraId="4AD6A497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774FF56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744ED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5F01B50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F8B5B82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действий и (или) неполучения другой Стороной в установленный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0427561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.6.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и применение эффективных мер по предотвращению возможных конфликтных ситуаций.</w:t>
      </w:r>
    </w:p>
    <w:p w14:paraId="109DB3FA" w14:textId="77777777" w:rsidR="00C739EF" w:rsidRDefault="00C739EF" w:rsidP="001E48FA">
      <w:pPr>
        <w:rPr>
          <w:rFonts w:ascii="Times New Roman" w:hAnsi="Times New Roman" w:cs="Times New Roman"/>
          <w:color w:val="000000"/>
          <w:sz w:val="22"/>
        </w:rPr>
      </w:pPr>
    </w:p>
    <w:p w14:paraId="0D0E37F8" w14:textId="77777777" w:rsidR="00CE6F28" w:rsidRDefault="00CE6F28" w:rsidP="00A816DC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p w14:paraId="7585E523" w14:textId="77777777" w:rsidR="00CF0AD7" w:rsidRPr="00B3716F" w:rsidRDefault="001708A4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13</w:t>
      </w:r>
      <w:r w:rsidR="00CE6F28" w:rsidRPr="00B3716F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CE6F28">
        <w:rPr>
          <w:rFonts w:ascii="Times New Roman" w:hAnsi="Times New Roman" w:cs="Times New Roman"/>
          <w:b/>
          <w:bCs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Прочие положения</w:t>
      </w:r>
    </w:p>
    <w:p w14:paraId="2CB45D05" w14:textId="77777777" w:rsidR="00A535FB" w:rsidRPr="00B3716F" w:rsidRDefault="00A535FB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</w:p>
    <w:p w14:paraId="1E6144B0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.1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Во всем, что не предусмотрено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ом, Стороны руководствуются законодательством Российской Федерации.</w:t>
      </w:r>
    </w:p>
    <w:p w14:paraId="1494CC70" w14:textId="77777777" w:rsidR="00CF0AD7" w:rsidRPr="00B3716F" w:rsidRDefault="0004672F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1</w:t>
      </w:r>
      <w:r w:rsidR="000F3707" w:rsidRPr="00B3716F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.2.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B73968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.3.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осуществляется путем заключения Сторонами в письменной форме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у, которые являются его неотъемлемой частью.</w:t>
      </w:r>
    </w:p>
    <w:p w14:paraId="0C6217C7" w14:textId="77777777" w:rsidR="00CF0AD7" w:rsidRPr="00B3716F" w:rsidRDefault="00CE6F28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.4.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Изменение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при его исполнении не допускается, за исключением случаев, предусмотренных </w:t>
      </w:r>
      <w:r w:rsidR="001708A4">
        <w:rPr>
          <w:rFonts w:ascii="Times New Roman" w:hAnsi="Times New Roman" w:cs="Times New Roman"/>
          <w:color w:val="000000"/>
          <w:sz w:val="22"/>
        </w:rPr>
        <w:t>действующим законодательством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</w:p>
    <w:p w14:paraId="2A36EE42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.5.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185F1FF6" w14:textId="77777777" w:rsidR="00CF0AD7" w:rsidRPr="00B3716F" w:rsidRDefault="00CF0AD7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Передача прав и обязанностей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у.</w:t>
      </w:r>
    </w:p>
    <w:p w14:paraId="1459ECDF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.6. Для оперативного взаимодействия между Сторонами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58E0EBF2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Заказчика:</w:t>
      </w:r>
    </w:p>
    <w:p w14:paraId="47C880F3" w14:textId="1C9FB8C3" w:rsidR="00551FE9" w:rsidRPr="00C316C4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282E38" w:rsidRPr="00B3716F">
        <w:rPr>
          <w:rFonts w:ascii="Times New Roman" w:hAnsi="Times New Roman" w:cs="Times New Roman"/>
          <w:color w:val="000000"/>
          <w:sz w:val="22"/>
        </w:rPr>
        <w:t>+7 (495) 730-25-85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 доб.</w:t>
      </w:r>
      <w:r w:rsidR="00C316C4">
        <w:rPr>
          <w:rFonts w:ascii="Times New Roman" w:hAnsi="Times New Roman" w:cs="Times New Roman"/>
          <w:color w:val="000000"/>
          <w:sz w:val="22"/>
        </w:rPr>
        <w:t>____</w:t>
      </w:r>
      <w:r w:rsidR="00A31F01">
        <w:rPr>
          <w:rFonts w:ascii="Times New Roman" w:hAnsi="Times New Roman" w:cs="Times New Roman"/>
          <w:color w:val="000000"/>
          <w:sz w:val="22"/>
        </w:rPr>
        <w:t xml:space="preserve">, 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электронный адрес: </w:t>
      </w:r>
      <w:r w:rsidR="00C316C4">
        <w:rPr>
          <w:rFonts w:ascii="Times New Roman" w:hAnsi="Times New Roman" w:cs="Times New Roman"/>
          <w:color w:val="000000"/>
          <w:sz w:val="22"/>
        </w:rPr>
        <w:t>_______</w:t>
      </w:r>
    </w:p>
    <w:p w14:paraId="7207C28A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Поставщика:</w:t>
      </w:r>
    </w:p>
    <w:p w14:paraId="2EBF274A" w14:textId="77777777" w:rsidR="00551FE9" w:rsidRPr="00232E92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_________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, электронный адрес: </w:t>
      </w:r>
      <w:r w:rsidR="00C90418" w:rsidRPr="00232E92">
        <w:rPr>
          <w:rFonts w:ascii="Times New Roman" w:hAnsi="Times New Roman"/>
          <w:color w:val="000000"/>
          <w:sz w:val="22"/>
        </w:rPr>
        <w:t>__________</w:t>
      </w:r>
    </w:p>
    <w:p w14:paraId="7652FE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Во избежание сомнений Стороны определяют, что любое уведомление, переданное 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6905CB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е.</w:t>
      </w:r>
    </w:p>
    <w:p w14:paraId="1E683C56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.7. Стороны обязаны сообщать друг другу об изменении своих адресов и реквизитов, указанных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е, в течение 3 (трех) рабочих дней со дня их изменения.</w:t>
      </w:r>
    </w:p>
    <w:p w14:paraId="1FDF5FF3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.8. Не предъявление любой из Сторон в какое-либо время требования о выполнении другой Стороной всех или отдельных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не может рассматриваться как отказ от таких условий.</w:t>
      </w:r>
    </w:p>
    <w:p w14:paraId="5770A34D" w14:textId="77777777" w:rsidR="00551FE9" w:rsidRPr="00B3716F" w:rsidRDefault="00CE6F28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.9. Недействительность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не влечет недействительности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в целом. В случае недействительности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Стороны руководствуются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без учета его недействительных положений.</w:t>
      </w:r>
    </w:p>
    <w:p w14:paraId="1735996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 w:rsidRPr="00232E92">
        <w:rPr>
          <w:rFonts w:ascii="Times New Roman" w:hAnsi="Times New Roman" w:cs="Times New Roman"/>
          <w:color w:val="000000"/>
          <w:sz w:val="22"/>
        </w:rPr>
        <w:t>1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10. 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Стороны обязуются обеспечить конфиденциальность сведений, относящихся к предмету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а, и ставших им известными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7E4A51B0" w14:textId="77777777" w:rsidR="00CF0AD7" w:rsidRPr="00B3716F" w:rsidRDefault="00CE6F28" w:rsidP="00A535F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11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 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 составлен в форме электронного документа, подписанного усиленными ЭП Сторон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42CCE45" w14:textId="77777777" w:rsidR="00CF0AD7" w:rsidRPr="00B3716F" w:rsidRDefault="0013761D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B3716F">
        <w:rPr>
          <w:rFonts w:ascii="Times New Roman" w:hAnsi="Times New Roman" w:cs="Times New Roman"/>
          <w:b/>
          <w:bCs/>
          <w:color w:val="000000"/>
          <w:sz w:val="22"/>
        </w:rPr>
        <w:lastRenderedPageBreak/>
        <w:t>14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. Перечень приложений</w:t>
      </w:r>
    </w:p>
    <w:p w14:paraId="45F1CDF6" w14:textId="1C546698" w:rsidR="00C36860" w:rsidRPr="00B3716F" w:rsidRDefault="00C36860" w:rsidP="001E48FA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</w:t>
      </w:r>
      <w:r w:rsidR="0013761D" w:rsidRPr="00B3716F">
        <w:rPr>
          <w:sz w:val="22"/>
          <w:szCs w:val="22"/>
        </w:rPr>
        <w:t>4</w:t>
      </w:r>
      <w:r w:rsidRPr="00B3716F">
        <w:rPr>
          <w:sz w:val="22"/>
          <w:szCs w:val="22"/>
        </w:rPr>
        <w:t xml:space="preserve">.1. Неотъемлемой частью </w:t>
      </w:r>
      <w:r w:rsidR="00D90A8C">
        <w:rPr>
          <w:sz w:val="22"/>
          <w:szCs w:val="22"/>
        </w:rPr>
        <w:t>Договор</w:t>
      </w:r>
      <w:r w:rsidRPr="00B3716F">
        <w:rPr>
          <w:sz w:val="22"/>
          <w:szCs w:val="22"/>
        </w:rPr>
        <w:t>а является следующ</w:t>
      </w:r>
      <w:r w:rsidR="00127B7D">
        <w:rPr>
          <w:sz w:val="22"/>
          <w:szCs w:val="22"/>
        </w:rPr>
        <w:t>ие</w:t>
      </w:r>
      <w:r w:rsidRPr="00B3716F">
        <w:rPr>
          <w:sz w:val="22"/>
          <w:szCs w:val="22"/>
        </w:rPr>
        <w:t xml:space="preserve"> приложени</w:t>
      </w:r>
      <w:r w:rsidR="00127B7D">
        <w:rPr>
          <w:sz w:val="22"/>
          <w:szCs w:val="22"/>
        </w:rPr>
        <w:t>я</w:t>
      </w:r>
      <w:r w:rsidRPr="00B3716F">
        <w:rPr>
          <w:sz w:val="22"/>
          <w:szCs w:val="22"/>
        </w:rPr>
        <w:t>:</w:t>
      </w:r>
    </w:p>
    <w:p w14:paraId="6877263D" w14:textId="62516AFD" w:rsidR="0013761D" w:rsidRDefault="00C36860" w:rsidP="000B4E58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1.</w:t>
      </w:r>
      <w:r w:rsidR="0013761D" w:rsidRPr="00B3716F">
        <w:rPr>
          <w:sz w:val="22"/>
          <w:szCs w:val="22"/>
        </w:rPr>
        <w:t xml:space="preserve"> Приложение № 1 – </w:t>
      </w:r>
      <w:r w:rsidR="00055BA4" w:rsidRPr="00B3716F">
        <w:rPr>
          <w:sz w:val="22"/>
          <w:szCs w:val="22"/>
        </w:rPr>
        <w:t>Спецификация</w:t>
      </w:r>
      <w:r w:rsidR="00127B7D">
        <w:rPr>
          <w:sz w:val="22"/>
          <w:szCs w:val="22"/>
        </w:rPr>
        <w:t>;</w:t>
      </w:r>
    </w:p>
    <w:p w14:paraId="6DAB6F84" w14:textId="31C2B5E8" w:rsidR="00127B7D" w:rsidRDefault="00127B7D" w:rsidP="000B4E58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Приложение № 2 </w:t>
      </w:r>
      <w:r w:rsidRPr="00127B7D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E20D5E">
        <w:rPr>
          <w:sz w:val="22"/>
          <w:szCs w:val="22"/>
        </w:rPr>
        <w:t xml:space="preserve">Описание объекта закупки </w:t>
      </w:r>
      <w:r>
        <w:rPr>
          <w:sz w:val="22"/>
          <w:szCs w:val="22"/>
        </w:rPr>
        <w:t>(</w:t>
      </w:r>
      <w:r w:rsidR="00E20D5E">
        <w:rPr>
          <w:sz w:val="22"/>
          <w:szCs w:val="22"/>
        </w:rPr>
        <w:t>Техническое задание</w:t>
      </w:r>
      <w:r>
        <w:rPr>
          <w:sz w:val="22"/>
          <w:szCs w:val="22"/>
        </w:rPr>
        <w:t xml:space="preserve">). </w:t>
      </w:r>
    </w:p>
    <w:p w14:paraId="30533249" w14:textId="77777777" w:rsidR="00AF7C1F" w:rsidRDefault="00AF7C1F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</w:p>
    <w:p w14:paraId="7F33E9AA" w14:textId="1D447C74" w:rsidR="00A20649" w:rsidRDefault="006B3B6E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15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Адреса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банковские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реквизиты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Сторон</w:t>
      </w:r>
    </w:p>
    <w:p w14:paraId="507826CA" w14:textId="77777777" w:rsidR="009921E8" w:rsidRPr="009921E8" w:rsidRDefault="009921E8" w:rsidP="009921E8"/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963"/>
      </w:tblGrid>
      <w:tr w:rsidR="00634CAF" w:rsidRPr="00B3716F" w14:paraId="241EEC15" w14:textId="77777777" w:rsidTr="00EC2589">
        <w:tc>
          <w:tcPr>
            <w:tcW w:w="5594" w:type="dxa"/>
            <w:shd w:val="clear" w:color="auto" w:fill="auto"/>
          </w:tcPr>
          <w:p w14:paraId="0C68B8A0" w14:textId="77777777" w:rsidR="00634CAF" w:rsidRPr="00EC2589" w:rsidRDefault="00634CAF" w:rsidP="00EC2589">
            <w:pPr>
              <w:ind w:firstLine="0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ФГБУ «ТЦСКР «Озеро Круглое»</w:t>
            </w:r>
          </w:p>
          <w:p w14:paraId="7DA28E4C" w14:textId="7777777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Адрес: 141895, Московская область,</w:t>
            </w:r>
          </w:p>
          <w:p w14:paraId="6039E714" w14:textId="7777777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Дмитровский </w:t>
            </w:r>
            <w:proofErr w:type="spellStart"/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м.о</w:t>
            </w:r>
            <w:proofErr w:type="spellEnd"/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., деревня Агафониха, </w:t>
            </w:r>
            <w:proofErr w:type="spellStart"/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влд</w:t>
            </w:r>
            <w:proofErr w:type="spellEnd"/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 300</w:t>
            </w:r>
          </w:p>
          <w:p w14:paraId="2862D2A4" w14:textId="7777777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ОГРН 1145007000093</w:t>
            </w:r>
          </w:p>
          <w:p w14:paraId="7237B863" w14:textId="7777777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ИНН 5007088910 КПП 500701001</w:t>
            </w:r>
          </w:p>
          <w:p w14:paraId="5EA9B3DC" w14:textId="7777777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УФК по Нижегородской области</w:t>
            </w:r>
          </w:p>
          <w:p w14:paraId="2F65EF8A" w14:textId="7777777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ФГБУ «ТЦСКР «Озеро Круглое»</w:t>
            </w:r>
          </w:p>
          <w:p w14:paraId="74A35B32" w14:textId="7777777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л/с 20486Щ31150</w:t>
            </w:r>
          </w:p>
          <w:p w14:paraId="39EE73BE" w14:textId="6596382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ОКЦ № 1 ВВГУ Банка России //УФК по Нижегородской области, г. Нижний Новгород </w:t>
            </w:r>
          </w:p>
          <w:p w14:paraId="0BDB0D21" w14:textId="7777777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Единый </w:t>
            </w:r>
            <w:proofErr w:type="spellStart"/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казнач</w:t>
            </w:r>
            <w:proofErr w:type="spellEnd"/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 счет: 40102810745370000024</w:t>
            </w:r>
          </w:p>
          <w:p w14:paraId="6D935AF1" w14:textId="7777777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Казначейский счет 03214643000000013234</w:t>
            </w:r>
          </w:p>
          <w:p w14:paraId="4914B2FB" w14:textId="7777777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БИК 012202102</w:t>
            </w:r>
          </w:p>
          <w:p w14:paraId="3A232286" w14:textId="7777777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тел/факс +7 (495) 730-25-85</w:t>
            </w:r>
          </w:p>
          <w:p w14:paraId="70F03243" w14:textId="77777777" w:rsidR="009921E8" w:rsidRPr="009921E8" w:rsidRDefault="009921E8" w:rsidP="009921E8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spellStart"/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e-mail</w:t>
            </w:r>
            <w:proofErr w:type="spellEnd"/>
            <w:r w:rsidRPr="009921E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: </w:t>
            </w:r>
            <w:hyperlink r:id="rId8" w:history="1">
              <w:r w:rsidRPr="009921E8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en-US"/>
                </w:rPr>
                <w:t>mail@sbok.ru</w:t>
              </w:r>
            </w:hyperlink>
          </w:p>
          <w:p w14:paraId="48CE94D1" w14:textId="77777777" w:rsidR="00634CAF" w:rsidRPr="00EC2589" w:rsidRDefault="00634CAF" w:rsidP="00EC2589">
            <w:pPr>
              <w:ind w:firstLine="0"/>
              <w:rPr>
                <w:sz w:val="22"/>
              </w:rPr>
            </w:pPr>
          </w:p>
        </w:tc>
        <w:tc>
          <w:tcPr>
            <w:tcW w:w="5595" w:type="dxa"/>
            <w:shd w:val="clear" w:color="auto" w:fill="auto"/>
          </w:tcPr>
          <w:p w14:paraId="382FFD8D" w14:textId="77777777" w:rsidR="00EB24B1" w:rsidRPr="00EC2589" w:rsidRDefault="00EB24B1" w:rsidP="00C90418">
            <w:pPr>
              <w:ind w:firstLine="0"/>
              <w:rPr>
                <w:color w:val="000000"/>
                <w:sz w:val="22"/>
              </w:rPr>
            </w:pPr>
          </w:p>
        </w:tc>
      </w:tr>
    </w:tbl>
    <w:p w14:paraId="51539DA5" w14:textId="77777777" w:rsidR="00FD0511" w:rsidRPr="00B3716F" w:rsidRDefault="00FD0511" w:rsidP="00D14A7D">
      <w:pPr>
        <w:ind w:firstLine="0"/>
        <w:rPr>
          <w:rFonts w:ascii="Times New Roman" w:hAnsi="Times New Roman" w:cs="Times New Roman"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F645C3" w:rsidRPr="00B3716F" w14:paraId="7A209E55" w14:textId="77777777" w:rsidTr="00DC677E">
        <w:trPr>
          <w:trHeight w:val="706"/>
        </w:trPr>
        <w:tc>
          <w:tcPr>
            <w:tcW w:w="5146" w:type="dxa"/>
          </w:tcPr>
          <w:p w14:paraId="0FD3AFBE" w14:textId="77777777" w:rsidR="00F645C3" w:rsidRPr="00B3716F" w:rsidRDefault="00F645C3" w:rsidP="00696918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4709B59C" w14:textId="367FC404" w:rsidR="00F645C3" w:rsidRPr="00B3716F" w:rsidRDefault="00F645C3" w:rsidP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5A88F43E" w14:textId="77777777" w:rsidR="00F645C3" w:rsidRPr="00B3716F" w:rsidRDefault="00A312DA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</w:t>
            </w:r>
            <w:r w:rsidR="00D974B6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:</w:t>
            </w:r>
          </w:p>
          <w:p w14:paraId="530ECECE" w14:textId="77777777" w:rsidR="00634CAF" w:rsidRPr="00B3716F" w:rsidRDefault="00634CAF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F645C3" w:rsidRPr="00B3716F" w14:paraId="0655B470" w14:textId="77777777" w:rsidTr="00696918">
        <w:trPr>
          <w:trHeight w:val="123"/>
        </w:trPr>
        <w:tc>
          <w:tcPr>
            <w:tcW w:w="5146" w:type="dxa"/>
          </w:tcPr>
          <w:p w14:paraId="5067197D" w14:textId="4C2E7B07" w:rsidR="00F645C3" w:rsidRPr="00B3716F" w:rsidRDefault="00F645C3" w:rsidP="00696918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</w:t>
            </w:r>
            <w:r w:rsidR="00E57279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="00C316C4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</w:t>
            </w:r>
            <w:r w:rsidR="00A52C9E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/</w:t>
            </w:r>
          </w:p>
          <w:p w14:paraId="1E49BEEF" w14:textId="77777777" w:rsidR="00F645C3" w:rsidRPr="00B3716F" w:rsidRDefault="00F645C3" w:rsidP="00C30AB9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E2E873B" w14:textId="77777777" w:rsidR="00F645C3" w:rsidRPr="00B3716F" w:rsidRDefault="00F645C3" w:rsidP="00115EEC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A06A2F3" w14:textId="644E262A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="00634CAF"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</w:t>
            </w:r>
            <w:r w:rsidR="00F30313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5BA606D0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B603ECB" w14:textId="77777777" w:rsidR="00F645C3" w:rsidRPr="00B3716F" w:rsidRDefault="00F645C3" w:rsidP="00F30313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20F7D321" w14:textId="77777777" w:rsidR="00B437BA" w:rsidRDefault="00B437BA" w:rsidP="00B437BA">
      <w:pPr>
        <w:pageBreakBefore/>
        <w:widowControl w:val="0"/>
        <w:suppressAutoHyphens/>
        <w:autoSpaceDE w:val="0"/>
        <w:jc w:val="right"/>
        <w:rPr>
          <w:rFonts w:ascii="Times New Roman" w:eastAsia="SimSun" w:hAnsi="Times New Roman" w:cs="Times New Roman"/>
          <w:b/>
          <w:bCs/>
          <w:kern w:val="2"/>
          <w:sz w:val="21"/>
          <w:szCs w:val="21"/>
          <w:shd w:val="clear" w:color="auto" w:fill="FFFFFF"/>
          <w:lang w:eastAsia="hi-IN" w:bidi="hi-IN"/>
        </w:rPr>
      </w:pPr>
    </w:p>
    <w:p w14:paraId="5E6B536E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ab/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 1</w:t>
      </w:r>
    </w:p>
    <w:p w14:paraId="566C96E0" w14:textId="77777777" w:rsidR="00B437BA" w:rsidRPr="00EF0AA3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 w:rsidR="00D90A8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у №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___________</w:t>
      </w:r>
    </w:p>
    <w:p w14:paraId="1EE4E924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от </w:t>
      </w:r>
      <w:r w:rsidR="007A202D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«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»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202</w:t>
      </w:r>
      <w:r w:rsidR="00315F7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6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г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4ED0D4C8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3C7FDA2B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43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FE1717A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663"/>
        <w:gridCol w:w="571"/>
        <w:gridCol w:w="571"/>
        <w:gridCol w:w="1559"/>
        <w:gridCol w:w="1561"/>
        <w:gridCol w:w="1136"/>
      </w:tblGrid>
      <w:tr w:rsidR="000C6357" w:rsidRPr="00B3716F" w14:paraId="5AAC9BFB" w14:textId="77777777" w:rsidTr="0079224B">
        <w:trPr>
          <w:cantSplit/>
        </w:trPr>
        <w:tc>
          <w:tcPr>
            <w:tcW w:w="571" w:type="dxa"/>
            <w:vAlign w:val="center"/>
          </w:tcPr>
          <w:p w14:paraId="56CAFE3B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663" w:type="dxa"/>
            <w:vAlign w:val="center"/>
          </w:tcPr>
          <w:p w14:paraId="4487FE04" w14:textId="3573596C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  <w:r w:rsidR="00C316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его характеристики </w:t>
            </w:r>
          </w:p>
        </w:tc>
        <w:tc>
          <w:tcPr>
            <w:tcW w:w="571" w:type="dxa"/>
            <w:vAlign w:val="center"/>
          </w:tcPr>
          <w:p w14:paraId="3028BE77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71" w:type="dxa"/>
            <w:vAlign w:val="center"/>
          </w:tcPr>
          <w:p w14:paraId="261F9AF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vAlign w:val="center"/>
          </w:tcPr>
          <w:p w14:paraId="2589F238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561" w:type="dxa"/>
            <w:vAlign w:val="center"/>
          </w:tcPr>
          <w:p w14:paraId="381E100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единицы товара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с/без</w:t>
            </w:r>
            <w:r w:rsidR="00EC24F0">
              <w:t xml:space="preserve"> </w:t>
            </w:r>
            <w:r w:rsidR="00EC24F0" w:rsidRPr="00EC24F0">
              <w:rPr>
                <w:rFonts w:ascii="Times New Roman" w:hAnsi="Times New Roman" w:cs="Times New Roman"/>
                <w:b/>
                <w:sz w:val="18"/>
                <w:szCs w:val="18"/>
              </w:rPr>
              <w:t>НДС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6" w:type="dxa"/>
            <w:vAlign w:val="center"/>
          </w:tcPr>
          <w:p w14:paraId="745ACE63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Сумма,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</w:t>
            </w:r>
            <w:r w:rsidR="000B4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НДС, 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0B4E58" w:rsidRPr="00B3716F" w14:paraId="728DDBDF" w14:textId="77777777" w:rsidTr="0079224B">
        <w:trPr>
          <w:cantSplit/>
        </w:trPr>
        <w:tc>
          <w:tcPr>
            <w:tcW w:w="571" w:type="dxa"/>
            <w:vAlign w:val="center"/>
          </w:tcPr>
          <w:p w14:paraId="2AE8DB4E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F70C4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663" w:type="dxa"/>
          </w:tcPr>
          <w:p w14:paraId="42320120" w14:textId="77777777" w:rsidR="000B4E58" w:rsidRPr="001708A4" w:rsidRDefault="000B4E58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361EE89" w14:textId="77777777" w:rsidR="000B4E58" w:rsidRPr="00F70C43" w:rsidRDefault="000B4E58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B3716F">
              <w:rPr>
                <w:rFonts w:ascii="Times New Roman" w:hAnsi="Times New Roman" w:cs="Times New Roman"/>
                <w:szCs w:val="20"/>
              </w:rPr>
              <w:t>шт</w:t>
            </w:r>
            <w:proofErr w:type="spellEnd"/>
          </w:p>
        </w:tc>
        <w:tc>
          <w:tcPr>
            <w:tcW w:w="571" w:type="dxa"/>
            <w:vAlign w:val="center"/>
          </w:tcPr>
          <w:p w14:paraId="2F08C34E" w14:textId="77777777" w:rsidR="000B4E58" w:rsidRPr="007D2B39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395063" w14:textId="77777777" w:rsidR="000B4E58" w:rsidRPr="000B4E58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77CDE9FC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966AD9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1F6" w:rsidRPr="00B3716F" w14:paraId="2DC01D07" w14:textId="77777777" w:rsidTr="0079224B">
        <w:trPr>
          <w:cantSplit/>
        </w:trPr>
        <w:tc>
          <w:tcPr>
            <w:tcW w:w="571" w:type="dxa"/>
            <w:vAlign w:val="center"/>
          </w:tcPr>
          <w:p w14:paraId="0698D33A" w14:textId="3E2650D0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4663" w:type="dxa"/>
          </w:tcPr>
          <w:p w14:paraId="2FEC05C7" w14:textId="77777777" w:rsidR="00B201F6" w:rsidRPr="001708A4" w:rsidRDefault="00B201F6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0CA6757E" w14:textId="77777777" w:rsidR="00B201F6" w:rsidRPr="00B3716F" w:rsidRDefault="00B201F6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68F62036" w14:textId="77777777" w:rsidR="00B201F6" w:rsidRPr="007D2B39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53EB5B9" w14:textId="77777777" w:rsidR="00B201F6" w:rsidRPr="000B4E58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11CE4896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C355D2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1F6" w:rsidRPr="00B3716F" w14:paraId="7EB7ACDE" w14:textId="77777777" w:rsidTr="0079224B">
        <w:trPr>
          <w:cantSplit/>
        </w:trPr>
        <w:tc>
          <w:tcPr>
            <w:tcW w:w="571" w:type="dxa"/>
            <w:vAlign w:val="center"/>
          </w:tcPr>
          <w:p w14:paraId="326FCD18" w14:textId="5EF70909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3</w:t>
            </w:r>
          </w:p>
        </w:tc>
        <w:tc>
          <w:tcPr>
            <w:tcW w:w="4663" w:type="dxa"/>
          </w:tcPr>
          <w:p w14:paraId="061BD8FB" w14:textId="77777777" w:rsidR="00B201F6" w:rsidRPr="001708A4" w:rsidRDefault="00B201F6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755FBEB1" w14:textId="77777777" w:rsidR="00B201F6" w:rsidRPr="00B3716F" w:rsidRDefault="00B201F6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75237E44" w14:textId="77777777" w:rsidR="00B201F6" w:rsidRPr="007D2B39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DAFDB2E" w14:textId="77777777" w:rsidR="00B201F6" w:rsidRPr="000B4E58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0E7863E2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B9C856E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1F6" w:rsidRPr="00B3716F" w14:paraId="113E44A4" w14:textId="77777777" w:rsidTr="0079224B">
        <w:trPr>
          <w:cantSplit/>
        </w:trPr>
        <w:tc>
          <w:tcPr>
            <w:tcW w:w="571" w:type="dxa"/>
            <w:vAlign w:val="center"/>
          </w:tcPr>
          <w:p w14:paraId="39BF4341" w14:textId="4622976E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4</w:t>
            </w:r>
          </w:p>
        </w:tc>
        <w:tc>
          <w:tcPr>
            <w:tcW w:w="4663" w:type="dxa"/>
          </w:tcPr>
          <w:p w14:paraId="7983F08C" w14:textId="77777777" w:rsidR="00B201F6" w:rsidRPr="001708A4" w:rsidRDefault="00B201F6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55B02631" w14:textId="77777777" w:rsidR="00B201F6" w:rsidRPr="00B3716F" w:rsidRDefault="00B201F6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61B5FF0A" w14:textId="77777777" w:rsidR="00B201F6" w:rsidRPr="007D2B39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1E060949" w14:textId="77777777" w:rsidR="00B201F6" w:rsidRPr="000B4E58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689F0983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83CD82F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1F6" w:rsidRPr="00B3716F" w14:paraId="4302F7BC" w14:textId="77777777" w:rsidTr="0079224B">
        <w:trPr>
          <w:cantSplit/>
        </w:trPr>
        <w:tc>
          <w:tcPr>
            <w:tcW w:w="571" w:type="dxa"/>
            <w:vAlign w:val="center"/>
          </w:tcPr>
          <w:p w14:paraId="1FF31002" w14:textId="381825C9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5</w:t>
            </w:r>
          </w:p>
        </w:tc>
        <w:tc>
          <w:tcPr>
            <w:tcW w:w="4663" w:type="dxa"/>
          </w:tcPr>
          <w:p w14:paraId="4AB9DD04" w14:textId="77777777" w:rsidR="00B201F6" w:rsidRPr="001708A4" w:rsidRDefault="00B201F6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5760B672" w14:textId="77777777" w:rsidR="00B201F6" w:rsidRPr="00B3716F" w:rsidRDefault="00B201F6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34442502" w14:textId="77777777" w:rsidR="00B201F6" w:rsidRPr="007D2B39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54C7F4A" w14:textId="77777777" w:rsidR="00B201F6" w:rsidRPr="000B4E58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52BC1140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13EE9626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1F6" w:rsidRPr="00B3716F" w14:paraId="04633660" w14:textId="77777777" w:rsidTr="0079224B">
        <w:trPr>
          <w:cantSplit/>
        </w:trPr>
        <w:tc>
          <w:tcPr>
            <w:tcW w:w="571" w:type="dxa"/>
            <w:vAlign w:val="center"/>
          </w:tcPr>
          <w:p w14:paraId="2FABF7C8" w14:textId="116E6D29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</w:t>
            </w:r>
          </w:p>
        </w:tc>
        <w:tc>
          <w:tcPr>
            <w:tcW w:w="4663" w:type="dxa"/>
          </w:tcPr>
          <w:p w14:paraId="734D70F2" w14:textId="77777777" w:rsidR="00B201F6" w:rsidRPr="001708A4" w:rsidRDefault="00B201F6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7CF2E414" w14:textId="77777777" w:rsidR="00B201F6" w:rsidRPr="00B3716F" w:rsidRDefault="00B201F6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0D24D053" w14:textId="77777777" w:rsidR="00B201F6" w:rsidRPr="007D2B39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858B9C5" w14:textId="77777777" w:rsidR="00B201F6" w:rsidRPr="000B4E58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5EDBAE8E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2CC45E52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1F6" w:rsidRPr="00B3716F" w14:paraId="486D6FDC" w14:textId="77777777" w:rsidTr="0079224B">
        <w:trPr>
          <w:cantSplit/>
        </w:trPr>
        <w:tc>
          <w:tcPr>
            <w:tcW w:w="571" w:type="dxa"/>
            <w:vAlign w:val="center"/>
          </w:tcPr>
          <w:p w14:paraId="16AD8FEB" w14:textId="545E68E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</w:t>
            </w:r>
          </w:p>
        </w:tc>
        <w:tc>
          <w:tcPr>
            <w:tcW w:w="4663" w:type="dxa"/>
          </w:tcPr>
          <w:p w14:paraId="1B76EA4A" w14:textId="77777777" w:rsidR="00B201F6" w:rsidRPr="001708A4" w:rsidRDefault="00B201F6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3C06CA09" w14:textId="77777777" w:rsidR="00B201F6" w:rsidRPr="00B3716F" w:rsidRDefault="00B201F6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6B819B1A" w14:textId="77777777" w:rsidR="00B201F6" w:rsidRPr="007D2B39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6281A7F" w14:textId="77777777" w:rsidR="00B201F6" w:rsidRPr="000B4E58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2B8D6343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6A25D51C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01F6" w:rsidRPr="00B3716F" w14:paraId="46D7A39A" w14:textId="77777777" w:rsidTr="0079224B">
        <w:trPr>
          <w:cantSplit/>
        </w:trPr>
        <w:tc>
          <w:tcPr>
            <w:tcW w:w="571" w:type="dxa"/>
            <w:vAlign w:val="center"/>
          </w:tcPr>
          <w:p w14:paraId="571DCA17" w14:textId="59AC1BF1" w:rsidR="00B201F6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8</w:t>
            </w:r>
          </w:p>
        </w:tc>
        <w:tc>
          <w:tcPr>
            <w:tcW w:w="4663" w:type="dxa"/>
          </w:tcPr>
          <w:p w14:paraId="2CDEB637" w14:textId="77777777" w:rsidR="00B201F6" w:rsidRPr="001708A4" w:rsidRDefault="00B201F6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770117FF" w14:textId="77777777" w:rsidR="00B201F6" w:rsidRPr="00B3716F" w:rsidRDefault="00B201F6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00027E70" w14:textId="77777777" w:rsidR="00B201F6" w:rsidRPr="007D2B39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AB93845" w14:textId="77777777" w:rsidR="00B201F6" w:rsidRPr="000B4E58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2EB0A801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4A29F638" w14:textId="77777777" w:rsidR="00B201F6" w:rsidRPr="00F70C43" w:rsidRDefault="00B201F6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806" w:rsidRPr="000B4E58" w14:paraId="79A478C5" w14:textId="77777777" w:rsidTr="0079224B">
        <w:trPr>
          <w:cantSplit/>
          <w:trHeight w:val="270"/>
        </w:trPr>
        <w:tc>
          <w:tcPr>
            <w:tcW w:w="9496" w:type="dxa"/>
            <w:gridSpan w:val="6"/>
            <w:vAlign w:val="center"/>
          </w:tcPr>
          <w:p w14:paraId="7D37BE11" w14:textId="77777777" w:rsidR="00965806" w:rsidRPr="000B4E58" w:rsidRDefault="00965806" w:rsidP="000B4E58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0B4E58">
              <w:rPr>
                <w:rFonts w:ascii="Times New Roman" w:hAnsi="Times New Roman" w:cs="Times New Roman"/>
                <w:szCs w:val="20"/>
              </w:rPr>
              <w:t xml:space="preserve">ИТОГО </w:t>
            </w:r>
            <w:r w:rsidR="00315F7E">
              <w:rPr>
                <w:rFonts w:ascii="Times New Roman" w:hAnsi="Times New Roman" w:cs="Times New Roman"/>
                <w:szCs w:val="20"/>
              </w:rPr>
              <w:t>с/</w:t>
            </w:r>
            <w:r w:rsidRPr="000B4E58">
              <w:rPr>
                <w:rFonts w:ascii="Times New Roman" w:hAnsi="Times New Roman" w:cs="Times New Roman"/>
                <w:szCs w:val="20"/>
              </w:rPr>
              <w:t>без НДС:</w:t>
            </w:r>
          </w:p>
        </w:tc>
        <w:tc>
          <w:tcPr>
            <w:tcW w:w="1136" w:type="dxa"/>
            <w:vAlign w:val="center"/>
          </w:tcPr>
          <w:p w14:paraId="5E83997F" w14:textId="77777777" w:rsidR="00965806" w:rsidRPr="000B4E58" w:rsidRDefault="0096580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5BA2364" w14:textId="77777777" w:rsidR="00F70C43" w:rsidRPr="000B4E58" w:rsidRDefault="00F70C43" w:rsidP="000B4E58">
      <w:pPr>
        <w:ind w:firstLine="0"/>
        <w:jc w:val="left"/>
        <w:rPr>
          <w:rFonts w:ascii="Times New Roman" w:hAnsi="Times New Roman" w:cs="Times New Roman"/>
          <w:szCs w:val="20"/>
        </w:rPr>
      </w:pPr>
    </w:p>
    <w:p w14:paraId="40EC76B0" w14:textId="77777777" w:rsidR="00F70C43" w:rsidRPr="000B4E58" w:rsidRDefault="00F70C43" w:rsidP="00F70C43">
      <w:pPr>
        <w:spacing w:line="240" w:lineRule="atLeast"/>
        <w:ind w:firstLine="0"/>
        <w:rPr>
          <w:rFonts w:ascii="Times New Roman" w:eastAsia="Calibri" w:hAnsi="Times New Roman" w:cs="Times New Roman"/>
          <w:sz w:val="22"/>
          <w:lang w:eastAsia="en-US"/>
        </w:rPr>
      </w:pPr>
      <w:r w:rsidRPr="000B4E58">
        <w:rPr>
          <w:rFonts w:ascii="Times New Roman" w:eastAsia="Calibri" w:hAnsi="Times New Roman" w:cs="Times New Roman"/>
          <w:b/>
          <w:bCs/>
          <w:sz w:val="22"/>
          <w:lang w:eastAsia="en-US"/>
        </w:rPr>
        <w:t>ИТОГО:</w:t>
      </w:r>
      <w:r w:rsidRPr="00F70C43">
        <w:rPr>
          <w:rFonts w:ascii="Times New Roman" w:eastAsia="Calibri" w:hAnsi="Times New Roman" w:cs="Times New Roman"/>
          <w:b/>
          <w:bCs/>
          <w:i/>
          <w:iCs/>
          <w:sz w:val="22"/>
          <w:lang w:eastAsia="en-US"/>
        </w:rPr>
        <w:t xml:space="preserve"> </w:t>
      </w:r>
      <w:r w:rsidR="00C90418">
        <w:rPr>
          <w:rFonts w:ascii="Times New Roman" w:eastAsia="Calibri" w:hAnsi="Times New Roman" w:cs="Times New Roman"/>
          <w:sz w:val="22"/>
          <w:lang w:val="en-US" w:eastAsia="en-US"/>
        </w:rPr>
        <w:t>_________________</w:t>
      </w:r>
      <w:r w:rsidR="00315F7E">
        <w:rPr>
          <w:rFonts w:ascii="Times New Roman" w:eastAsia="Calibri" w:hAnsi="Times New Roman" w:cs="Times New Roman"/>
          <w:sz w:val="22"/>
          <w:lang w:eastAsia="en-US"/>
        </w:rPr>
        <w:t>.</w:t>
      </w:r>
    </w:p>
    <w:p w14:paraId="4A922317" w14:textId="77777777" w:rsidR="00B32C62" w:rsidRDefault="00B32C62" w:rsidP="00BE4179">
      <w:pPr>
        <w:ind w:right="-144"/>
        <w:rPr>
          <w:rFonts w:ascii="Times New Roman" w:hAnsi="Times New Roman" w:cs="Times New Roman"/>
          <w:b/>
          <w:bCs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315F7E" w:rsidRPr="00B3716F" w14:paraId="14A5931C" w14:textId="77777777">
        <w:trPr>
          <w:trHeight w:val="706"/>
        </w:trPr>
        <w:tc>
          <w:tcPr>
            <w:tcW w:w="5146" w:type="dxa"/>
          </w:tcPr>
          <w:p w14:paraId="63590B6F" w14:textId="77777777" w:rsidR="00315F7E" w:rsidRPr="00B3716F" w:rsidRDefault="00315F7E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bookmarkStart w:id="1" w:name="_Hlk236147762"/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6A18989C" w14:textId="77777777" w:rsidR="0064093D" w:rsidRPr="00B3716F" w:rsidRDefault="0064093D" w:rsidP="00C316C4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CA3791B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3669D1E2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15F7E" w:rsidRPr="00B3716F" w14:paraId="725A5079" w14:textId="77777777">
        <w:trPr>
          <w:trHeight w:val="123"/>
        </w:trPr>
        <w:tc>
          <w:tcPr>
            <w:tcW w:w="5146" w:type="dxa"/>
          </w:tcPr>
          <w:p w14:paraId="2F096201" w14:textId="32EEBB4A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 w:rsidR="00C316C4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1601891F" w14:textId="77777777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53F62C0C" w14:textId="77777777" w:rsidR="00315F7E" w:rsidRPr="00B3716F" w:rsidRDefault="00315F7E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604B4A2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1D927063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15EE4F06" w14:textId="77777777" w:rsidR="00315F7E" w:rsidRPr="00B3716F" w:rsidRDefault="00315F7E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bookmarkEnd w:id="1"/>
    </w:tbl>
    <w:p w14:paraId="0DCE341C" w14:textId="77777777" w:rsidR="00484519" w:rsidRDefault="00484519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B1DD4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482D51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35CD9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1BF0F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3F823E5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186052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D8141EC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2CAEBE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DC7D4D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3D9F49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14A9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B8A38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A66DCD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3414A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0A1D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31A532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3F4B3B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9E73C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2CD6BE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B103A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E6519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0D4437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A2C84D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8F0314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1A0159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569FC2F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FC49E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2AAF60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3AE759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E10687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1C454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3EA2B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994DE5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F238D72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1F62B5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980952C" w14:textId="1CD4F904" w:rsidR="006B3B6E" w:rsidRPr="006B3B6E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lastRenderedPageBreak/>
        <w:t>Приложение №</w:t>
      </w: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</w:t>
      </w:r>
    </w:p>
    <w:p w14:paraId="54E7AE52" w14:textId="77777777" w:rsidR="006B3B6E" w:rsidRPr="006B3B6E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к Договору № ___________</w:t>
      </w:r>
    </w:p>
    <w:p w14:paraId="012B9C5E" w14:textId="57176B03" w:rsidR="00C316C4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от «__» _________ 2026г.</w:t>
      </w:r>
    </w:p>
    <w:p w14:paraId="6CD2074F" w14:textId="77777777" w:rsidR="00C316C4" w:rsidRDefault="00C316C4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16E328B6" w14:textId="2BCAB09C" w:rsidR="00226B32" w:rsidRDefault="00E20D5E" w:rsidP="006B3B6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ОПИСАНИЕ ОБЪЕКТА ЗАКУПКИ</w:t>
      </w:r>
    </w:p>
    <w:p w14:paraId="4A1972F3" w14:textId="0FF478E3" w:rsidR="006B3B6E" w:rsidRPr="006B3B6E" w:rsidRDefault="00226B32" w:rsidP="006B3B6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(</w:t>
      </w:r>
      <w:r w:rsidR="00E20D5E" w:rsidRPr="006B3B6E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ТЕХНИЧЕСКОЕ ЗАДАНИЕ</w:t>
      </w:r>
      <w:r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)</w:t>
      </w:r>
    </w:p>
    <w:p w14:paraId="3707C066" w14:textId="491D29C3" w:rsidR="009B5DA8" w:rsidRDefault="00BD0479" w:rsidP="009B5DA8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 xml:space="preserve">На поставку </w:t>
      </w:r>
      <w:r w:rsidR="009B5DA8" w:rsidRPr="009B5DA8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инструментов для нужд энергослужбы ФГБУ "ТЦСКР "Озеро Круглое"</w:t>
      </w:r>
      <w:r w:rsidR="006B3B6E" w:rsidRPr="006B3B6E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1D187752" w14:textId="5F1E10FD" w:rsidR="009B5DA8" w:rsidRPr="006B3B6E" w:rsidRDefault="009B5DA8" w:rsidP="009B5DA8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</w:p>
    <w:tbl>
      <w:tblPr>
        <w:tblStyle w:val="aff7"/>
        <w:tblW w:w="0" w:type="auto"/>
        <w:tblLook w:val="04A0" w:firstRow="1" w:lastRow="0" w:firstColumn="1" w:lastColumn="0" w:noHBand="0" w:noVBand="1"/>
      </w:tblPr>
      <w:tblGrid>
        <w:gridCol w:w="522"/>
        <w:gridCol w:w="1536"/>
        <w:gridCol w:w="533"/>
        <w:gridCol w:w="716"/>
        <w:gridCol w:w="1736"/>
        <w:gridCol w:w="2389"/>
        <w:gridCol w:w="2764"/>
      </w:tblGrid>
      <w:tr w:rsidR="009B5DA8" w:rsidRPr="009B5DA8" w14:paraId="1C08B2B9" w14:textId="77777777" w:rsidTr="009B5DA8">
        <w:trPr>
          <w:trHeight w:val="600"/>
        </w:trPr>
        <w:tc>
          <w:tcPr>
            <w:tcW w:w="620" w:type="dxa"/>
            <w:hideMark/>
          </w:tcPr>
          <w:p w14:paraId="275329A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№п</w:t>
            </w: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br/>
              <w:t>/п</w:t>
            </w:r>
          </w:p>
        </w:tc>
        <w:tc>
          <w:tcPr>
            <w:tcW w:w="2495" w:type="dxa"/>
            <w:hideMark/>
          </w:tcPr>
          <w:p w14:paraId="3C715EB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Наименование товара</w:t>
            </w:r>
          </w:p>
        </w:tc>
        <w:tc>
          <w:tcPr>
            <w:tcW w:w="718" w:type="dxa"/>
            <w:hideMark/>
          </w:tcPr>
          <w:p w14:paraId="644B0F5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Ед</w:t>
            </w:r>
            <w:proofErr w:type="spellEnd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изм</w:t>
            </w:r>
          </w:p>
        </w:tc>
        <w:tc>
          <w:tcPr>
            <w:tcW w:w="838" w:type="dxa"/>
            <w:hideMark/>
          </w:tcPr>
          <w:p w14:paraId="2E9817F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Кол- во</w:t>
            </w:r>
          </w:p>
        </w:tc>
        <w:tc>
          <w:tcPr>
            <w:tcW w:w="5593" w:type="dxa"/>
            <w:gridSpan w:val="2"/>
            <w:hideMark/>
          </w:tcPr>
          <w:p w14:paraId="1BDBD0F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Технические характеристики</w:t>
            </w:r>
          </w:p>
        </w:tc>
        <w:tc>
          <w:tcPr>
            <w:tcW w:w="3376" w:type="dxa"/>
            <w:hideMark/>
          </w:tcPr>
          <w:p w14:paraId="5AEB9D9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Фото</w:t>
            </w:r>
          </w:p>
        </w:tc>
      </w:tr>
      <w:tr w:rsidR="009B5DA8" w:rsidRPr="009B5DA8" w14:paraId="1B02FD10" w14:textId="77777777" w:rsidTr="009B5DA8">
        <w:trPr>
          <w:trHeight w:val="585"/>
        </w:trPr>
        <w:tc>
          <w:tcPr>
            <w:tcW w:w="620" w:type="dxa"/>
            <w:vMerge w:val="restart"/>
            <w:hideMark/>
          </w:tcPr>
          <w:p w14:paraId="14BD1E0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95" w:type="dxa"/>
            <w:vMerge w:val="restart"/>
            <w:hideMark/>
          </w:tcPr>
          <w:p w14:paraId="3635BC9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Мегаомметр</w:t>
            </w:r>
            <w:proofErr w:type="spellEnd"/>
          </w:p>
        </w:tc>
        <w:tc>
          <w:tcPr>
            <w:tcW w:w="718" w:type="dxa"/>
            <w:vMerge w:val="restart"/>
            <w:hideMark/>
          </w:tcPr>
          <w:p w14:paraId="4690189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</w:p>
        </w:tc>
        <w:tc>
          <w:tcPr>
            <w:tcW w:w="838" w:type="dxa"/>
            <w:vMerge w:val="restart"/>
            <w:noWrap/>
            <w:hideMark/>
          </w:tcPr>
          <w:p w14:paraId="210B18E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73" w:type="dxa"/>
            <w:hideMark/>
          </w:tcPr>
          <w:p w14:paraId="41C6AEB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Функции</w:t>
            </w:r>
          </w:p>
        </w:tc>
        <w:tc>
          <w:tcPr>
            <w:tcW w:w="2520" w:type="dxa"/>
            <w:hideMark/>
          </w:tcPr>
          <w:p w14:paraId="7E2A15D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измерение сопротивления</w:t>
            </w:r>
          </w:p>
        </w:tc>
        <w:tc>
          <w:tcPr>
            <w:tcW w:w="3376" w:type="dxa"/>
            <w:vMerge w:val="restart"/>
            <w:noWrap/>
            <w:hideMark/>
          </w:tcPr>
          <w:p w14:paraId="2F94FE79" w14:textId="329E47CF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drawing>
                <wp:anchor distT="0" distB="0" distL="114300" distR="114300" simplePos="0" relativeHeight="251659264" behindDoc="0" locked="0" layoutInCell="1" allowOverlap="1" wp14:anchorId="3F6CE9DD" wp14:editId="7228F842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216535</wp:posOffset>
                  </wp:positionV>
                  <wp:extent cx="1600200" cy="2476500"/>
                  <wp:effectExtent l="0" t="0" r="0" b="0"/>
                  <wp:wrapNone/>
                  <wp:docPr id="11" name="Рисунок 11" descr="Измеритель сопротивления изоляции (мегаомметр) мегеон 13500 — фото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49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Рисунок 72" descr="Измеритель сопротивления изоляции (мегаомметр) мегеон 13500 — фото 2">
                            <a:extLst>
                              <a:ext uri="{FF2B5EF4-FFF2-40B4-BE49-F238E27FC236}">
                                <a16:creationId xmlns:a16="http://schemas.microsoft.com/office/drawing/2014/main" id="{00000000-0008-0000-0000-000049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476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38"/>
            </w:tblGrid>
            <w:tr w:rsidR="009B5DA8" w:rsidRPr="009B5DA8" w14:paraId="6B83888A" w14:textId="77777777">
              <w:trPr>
                <w:trHeight w:val="276"/>
                <w:tblCellSpacing w:w="0" w:type="dxa"/>
              </w:trPr>
              <w:tc>
                <w:tcPr>
                  <w:tcW w:w="3360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01F33D4E" w14:textId="77777777" w:rsidR="009B5DA8" w:rsidRPr="009B5DA8" w:rsidRDefault="009B5DA8" w:rsidP="009B5DA8">
                  <w:pPr>
                    <w:suppressAutoHyphens/>
                    <w:autoSpaceDN w:val="0"/>
                    <w:ind w:firstLine="0"/>
                    <w:jc w:val="center"/>
                    <w:textAlignment w:val="baseline"/>
                    <w:rPr>
                      <w:rFonts w:ascii="Times New Roman" w:eastAsia="NSimSun" w:hAnsi="Times New Roman"/>
                      <w:b/>
                      <w:bCs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9B5DA8">
                    <w:rPr>
                      <w:rFonts w:ascii="Times New Roman" w:eastAsia="NSimSun" w:hAnsi="Times New Roman"/>
                      <w:b/>
                      <w:bCs/>
                      <w:kern w:val="3"/>
                      <w:sz w:val="24"/>
                      <w:szCs w:val="24"/>
                      <w:lang w:eastAsia="zh-CN" w:bidi="hi-IN"/>
                    </w:rPr>
                    <w:t> </w:t>
                  </w:r>
                </w:p>
              </w:tc>
            </w:tr>
            <w:tr w:rsidR="009B5DA8" w:rsidRPr="009B5DA8" w14:paraId="70962F6B" w14:textId="77777777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01A009C" w14:textId="77777777" w:rsidR="009B5DA8" w:rsidRPr="009B5DA8" w:rsidRDefault="009B5DA8" w:rsidP="009B5DA8">
                  <w:pPr>
                    <w:suppressAutoHyphens/>
                    <w:autoSpaceDN w:val="0"/>
                    <w:ind w:firstLine="0"/>
                    <w:jc w:val="center"/>
                    <w:textAlignment w:val="baseline"/>
                    <w:rPr>
                      <w:rFonts w:ascii="Times New Roman" w:eastAsia="NSimSun" w:hAnsi="Times New Roman"/>
                      <w:b/>
                      <w:bCs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14:paraId="4CA61867" w14:textId="7C3FB20B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0D9DFA42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5CB319E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5DF519D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1EEC468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695AC6E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5A8DF45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Вид прибора </w:t>
            </w:r>
          </w:p>
        </w:tc>
        <w:tc>
          <w:tcPr>
            <w:tcW w:w="2520" w:type="dxa"/>
            <w:hideMark/>
          </w:tcPr>
          <w:p w14:paraId="12E3BF0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аналоговый</w:t>
            </w:r>
          </w:p>
        </w:tc>
        <w:tc>
          <w:tcPr>
            <w:tcW w:w="3376" w:type="dxa"/>
            <w:vMerge/>
            <w:hideMark/>
          </w:tcPr>
          <w:p w14:paraId="4624D22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59225464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0096674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2504FC9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4B59FE2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5676E07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298EE8E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Диапазон измерения сопротивления, Мом</w:t>
            </w:r>
          </w:p>
        </w:tc>
        <w:tc>
          <w:tcPr>
            <w:tcW w:w="2520" w:type="dxa"/>
            <w:hideMark/>
          </w:tcPr>
          <w:p w14:paraId="6A891F4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0,</w:t>
            </w:r>
            <w:proofErr w:type="gram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1 .</w:t>
            </w:r>
            <w:proofErr w:type="gramEnd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500 </w:t>
            </w:r>
          </w:p>
        </w:tc>
        <w:tc>
          <w:tcPr>
            <w:tcW w:w="3376" w:type="dxa"/>
            <w:vMerge/>
            <w:hideMark/>
          </w:tcPr>
          <w:p w14:paraId="29811C2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5D076C45" w14:textId="77777777" w:rsidTr="009B5DA8">
        <w:trPr>
          <w:trHeight w:val="345"/>
        </w:trPr>
        <w:tc>
          <w:tcPr>
            <w:tcW w:w="620" w:type="dxa"/>
            <w:vMerge/>
            <w:hideMark/>
          </w:tcPr>
          <w:p w14:paraId="150C781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1A66E1B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77ED220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5F3E975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7F40E51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Тестовые напряжения, В</w:t>
            </w:r>
          </w:p>
        </w:tc>
        <w:tc>
          <w:tcPr>
            <w:tcW w:w="2520" w:type="dxa"/>
            <w:hideMark/>
          </w:tcPr>
          <w:p w14:paraId="77A22A5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500</w:t>
            </w:r>
          </w:p>
        </w:tc>
        <w:tc>
          <w:tcPr>
            <w:tcW w:w="3376" w:type="dxa"/>
            <w:vMerge/>
            <w:hideMark/>
          </w:tcPr>
          <w:p w14:paraId="233FAE1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08C784FC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00D175D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7EA1E28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237D900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230AEFC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759E591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Длина дуги шкалы, мм</w:t>
            </w:r>
          </w:p>
        </w:tc>
        <w:tc>
          <w:tcPr>
            <w:tcW w:w="2520" w:type="dxa"/>
            <w:hideMark/>
          </w:tcPr>
          <w:p w14:paraId="56CCF4D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~ 65</w:t>
            </w:r>
          </w:p>
        </w:tc>
        <w:tc>
          <w:tcPr>
            <w:tcW w:w="3376" w:type="dxa"/>
            <w:vMerge/>
            <w:hideMark/>
          </w:tcPr>
          <w:p w14:paraId="0FD8BC9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2EF7ADAD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69457DC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29F6368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65966B4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569D556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6CE26AD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Поверка</w:t>
            </w:r>
          </w:p>
        </w:tc>
        <w:tc>
          <w:tcPr>
            <w:tcW w:w="2520" w:type="dxa"/>
            <w:hideMark/>
          </w:tcPr>
          <w:p w14:paraId="4529C82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6EF1027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6988E408" w14:textId="77777777" w:rsidTr="009B5DA8">
        <w:trPr>
          <w:trHeight w:val="630"/>
        </w:trPr>
        <w:tc>
          <w:tcPr>
            <w:tcW w:w="620" w:type="dxa"/>
            <w:vMerge/>
            <w:hideMark/>
          </w:tcPr>
          <w:p w14:paraId="6ECE8CC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04FC953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68F4A1C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0BEEA6A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5D7D502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Номинальная скорость вращения рукоятки, об/мин</w:t>
            </w:r>
          </w:p>
        </w:tc>
        <w:tc>
          <w:tcPr>
            <w:tcW w:w="2520" w:type="dxa"/>
            <w:noWrap/>
            <w:hideMark/>
          </w:tcPr>
          <w:p w14:paraId="2B79CEE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120</w:t>
            </w:r>
          </w:p>
        </w:tc>
        <w:tc>
          <w:tcPr>
            <w:tcW w:w="3376" w:type="dxa"/>
            <w:vMerge/>
            <w:hideMark/>
          </w:tcPr>
          <w:p w14:paraId="7B04283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07C75A97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43A0FD8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122A9F6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0831DBD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7BCC253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61BBB15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Габариты прибора, мм</w:t>
            </w:r>
          </w:p>
        </w:tc>
        <w:tc>
          <w:tcPr>
            <w:tcW w:w="2520" w:type="dxa"/>
            <w:hideMark/>
          </w:tcPr>
          <w:p w14:paraId="788EA5F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210 х115х140</w:t>
            </w:r>
          </w:p>
        </w:tc>
        <w:tc>
          <w:tcPr>
            <w:tcW w:w="3376" w:type="dxa"/>
            <w:vMerge/>
            <w:hideMark/>
          </w:tcPr>
          <w:p w14:paraId="1382461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3219A7D7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05EB06D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2472DBA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65612BD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5BDBF4A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204690A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Погрешность, %</w:t>
            </w:r>
          </w:p>
        </w:tc>
        <w:tc>
          <w:tcPr>
            <w:tcW w:w="2520" w:type="dxa"/>
            <w:hideMark/>
          </w:tcPr>
          <w:p w14:paraId="4E29120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±10</w:t>
            </w:r>
          </w:p>
        </w:tc>
        <w:tc>
          <w:tcPr>
            <w:tcW w:w="3376" w:type="dxa"/>
            <w:vMerge/>
            <w:hideMark/>
          </w:tcPr>
          <w:p w14:paraId="18A5F7A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39636AD9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1D48C07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0B0C7B8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78EB01B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6AAEB5D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4B8378A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Источник питания</w:t>
            </w:r>
          </w:p>
        </w:tc>
        <w:tc>
          <w:tcPr>
            <w:tcW w:w="2520" w:type="dxa"/>
            <w:hideMark/>
          </w:tcPr>
          <w:p w14:paraId="0DB9C18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нет </w:t>
            </w:r>
          </w:p>
        </w:tc>
        <w:tc>
          <w:tcPr>
            <w:tcW w:w="3376" w:type="dxa"/>
            <w:vMerge/>
            <w:hideMark/>
          </w:tcPr>
          <w:p w14:paraId="2A41CD0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74A187DD" w14:textId="77777777" w:rsidTr="009B5DA8">
        <w:trPr>
          <w:trHeight w:val="315"/>
        </w:trPr>
        <w:tc>
          <w:tcPr>
            <w:tcW w:w="620" w:type="dxa"/>
            <w:vMerge/>
            <w:hideMark/>
          </w:tcPr>
          <w:p w14:paraId="3606D07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3E79141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4604978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3936532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7421376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Режим работы</w:t>
            </w:r>
          </w:p>
        </w:tc>
        <w:tc>
          <w:tcPr>
            <w:tcW w:w="2520" w:type="dxa"/>
            <w:hideMark/>
          </w:tcPr>
          <w:p w14:paraId="3957D07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прерывистый</w:t>
            </w:r>
          </w:p>
        </w:tc>
        <w:tc>
          <w:tcPr>
            <w:tcW w:w="3376" w:type="dxa"/>
            <w:vMerge/>
            <w:hideMark/>
          </w:tcPr>
          <w:p w14:paraId="78E497D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0E026842" w14:textId="77777777" w:rsidTr="009B5DA8">
        <w:trPr>
          <w:trHeight w:val="345"/>
        </w:trPr>
        <w:tc>
          <w:tcPr>
            <w:tcW w:w="620" w:type="dxa"/>
            <w:vMerge w:val="restart"/>
            <w:hideMark/>
          </w:tcPr>
          <w:p w14:paraId="73E6203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95" w:type="dxa"/>
            <w:vMerge w:val="restart"/>
            <w:hideMark/>
          </w:tcPr>
          <w:p w14:paraId="5E6E023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Набор ключей</w:t>
            </w:r>
          </w:p>
        </w:tc>
        <w:tc>
          <w:tcPr>
            <w:tcW w:w="718" w:type="dxa"/>
            <w:vMerge w:val="restart"/>
            <w:hideMark/>
          </w:tcPr>
          <w:p w14:paraId="3D56FE8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</w:p>
        </w:tc>
        <w:tc>
          <w:tcPr>
            <w:tcW w:w="838" w:type="dxa"/>
            <w:vMerge w:val="restart"/>
            <w:noWrap/>
            <w:hideMark/>
          </w:tcPr>
          <w:p w14:paraId="4D6F23A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73" w:type="dxa"/>
            <w:hideMark/>
          </w:tcPr>
          <w:p w14:paraId="3BB7E11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Материал</w:t>
            </w:r>
          </w:p>
        </w:tc>
        <w:tc>
          <w:tcPr>
            <w:tcW w:w="2520" w:type="dxa"/>
            <w:hideMark/>
          </w:tcPr>
          <w:p w14:paraId="1842E8E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хромованадиевая сталь</w:t>
            </w:r>
          </w:p>
        </w:tc>
        <w:tc>
          <w:tcPr>
            <w:tcW w:w="3376" w:type="dxa"/>
            <w:vMerge w:val="restart"/>
            <w:hideMark/>
          </w:tcPr>
          <w:p w14:paraId="59EDAC93" w14:textId="2070B88B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drawing>
                <wp:anchor distT="0" distB="0" distL="114300" distR="114300" simplePos="0" relativeHeight="251660288" behindDoc="0" locked="0" layoutInCell="1" allowOverlap="1" wp14:anchorId="505490D6" wp14:editId="4E639C6D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310515</wp:posOffset>
                  </wp:positionV>
                  <wp:extent cx="1228725" cy="1409700"/>
                  <wp:effectExtent l="0" t="0" r="9525" b="0"/>
                  <wp:wrapNone/>
                  <wp:docPr id="10" name="Рисунок 10" descr="Набор рожковых ключей Вихрь 73/6/5/5, 12 шт. 6 - 32 — фото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4A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Рисунок 73" descr="Набор рожковых ключей Вихрь 73/6/5/5, 12 шт. 6 - 32 — фото 3">
                            <a:extLst>
                              <a:ext uri="{FF2B5EF4-FFF2-40B4-BE49-F238E27FC236}">
                                <a16:creationId xmlns:a16="http://schemas.microsoft.com/office/drawing/2014/main" id="{00000000-0008-0000-0000-00004A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B5DA8" w:rsidRPr="009B5DA8" w14:paraId="2619ACC6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0D66723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2E37567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1BFD8B9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68E20B8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42E23AA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Покрытие</w:t>
            </w:r>
          </w:p>
        </w:tc>
        <w:tc>
          <w:tcPr>
            <w:tcW w:w="2520" w:type="dxa"/>
            <w:noWrap/>
            <w:hideMark/>
          </w:tcPr>
          <w:p w14:paraId="7BF0DA0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хромированное</w:t>
            </w:r>
          </w:p>
        </w:tc>
        <w:tc>
          <w:tcPr>
            <w:tcW w:w="3376" w:type="dxa"/>
            <w:vMerge/>
            <w:hideMark/>
          </w:tcPr>
          <w:p w14:paraId="61E8413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4B31170A" w14:textId="77777777" w:rsidTr="009B5DA8">
        <w:trPr>
          <w:trHeight w:val="1305"/>
        </w:trPr>
        <w:tc>
          <w:tcPr>
            <w:tcW w:w="620" w:type="dxa"/>
            <w:vMerge/>
            <w:hideMark/>
          </w:tcPr>
          <w:p w14:paraId="4205F5B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79AFE90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6C8CC92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700DBBC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59EA913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Размеры ключей</w:t>
            </w:r>
          </w:p>
        </w:tc>
        <w:tc>
          <w:tcPr>
            <w:tcW w:w="2520" w:type="dxa"/>
            <w:hideMark/>
          </w:tcPr>
          <w:p w14:paraId="16D1106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6х7, 8х9, 10х11, 12х13, 14х15, 16х17, 18х19, 20х22, 21х23, 24х27, 25х28, 30х32</w:t>
            </w:r>
          </w:p>
        </w:tc>
        <w:tc>
          <w:tcPr>
            <w:tcW w:w="3376" w:type="dxa"/>
            <w:vMerge/>
            <w:hideMark/>
          </w:tcPr>
          <w:p w14:paraId="6D6EB56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55C9DF39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354DBB8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021F8B7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0F36769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3770BD0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7B10802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Трещотка</w:t>
            </w:r>
          </w:p>
        </w:tc>
        <w:tc>
          <w:tcPr>
            <w:tcW w:w="2520" w:type="dxa"/>
            <w:noWrap/>
            <w:hideMark/>
          </w:tcPr>
          <w:p w14:paraId="4311EE8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нет</w:t>
            </w:r>
          </w:p>
        </w:tc>
        <w:tc>
          <w:tcPr>
            <w:tcW w:w="3376" w:type="dxa"/>
            <w:vMerge/>
            <w:hideMark/>
          </w:tcPr>
          <w:p w14:paraId="21F8831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38DB43A9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3C856DB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65CDECE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280720D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348351F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2CEC284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Количество в наборе, </w:t>
            </w: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</w:p>
        </w:tc>
        <w:tc>
          <w:tcPr>
            <w:tcW w:w="2520" w:type="dxa"/>
            <w:noWrap/>
            <w:hideMark/>
          </w:tcPr>
          <w:p w14:paraId="7AD10FF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3376" w:type="dxa"/>
            <w:vMerge/>
            <w:hideMark/>
          </w:tcPr>
          <w:p w14:paraId="415D719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3F488B25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4EBF7EC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236EECE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718379F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5BEAD1F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5A85FDD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Тип ключей</w:t>
            </w:r>
          </w:p>
        </w:tc>
        <w:tc>
          <w:tcPr>
            <w:tcW w:w="2520" w:type="dxa"/>
            <w:noWrap/>
            <w:hideMark/>
          </w:tcPr>
          <w:p w14:paraId="61673C4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рожковые</w:t>
            </w:r>
          </w:p>
        </w:tc>
        <w:tc>
          <w:tcPr>
            <w:tcW w:w="3376" w:type="dxa"/>
            <w:vMerge/>
            <w:hideMark/>
          </w:tcPr>
          <w:p w14:paraId="507F50B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00D901AC" w14:textId="77777777" w:rsidTr="009B5DA8">
        <w:trPr>
          <w:trHeight w:val="285"/>
        </w:trPr>
        <w:tc>
          <w:tcPr>
            <w:tcW w:w="620" w:type="dxa"/>
            <w:vMerge w:val="restart"/>
            <w:hideMark/>
          </w:tcPr>
          <w:p w14:paraId="5D0EDE4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2495" w:type="dxa"/>
            <w:vMerge w:val="restart"/>
            <w:hideMark/>
          </w:tcPr>
          <w:p w14:paraId="1E727A2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Термопистолет</w:t>
            </w:r>
            <w:proofErr w:type="spellEnd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(фен)</w:t>
            </w:r>
          </w:p>
        </w:tc>
        <w:tc>
          <w:tcPr>
            <w:tcW w:w="718" w:type="dxa"/>
            <w:vMerge w:val="restart"/>
            <w:hideMark/>
          </w:tcPr>
          <w:p w14:paraId="28C5DA2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</w:p>
        </w:tc>
        <w:tc>
          <w:tcPr>
            <w:tcW w:w="838" w:type="dxa"/>
            <w:vMerge w:val="restart"/>
            <w:noWrap/>
            <w:hideMark/>
          </w:tcPr>
          <w:p w14:paraId="494EE0C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73" w:type="dxa"/>
            <w:hideMark/>
          </w:tcPr>
          <w:p w14:paraId="721257F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Тип двигателя</w:t>
            </w:r>
          </w:p>
        </w:tc>
        <w:tc>
          <w:tcPr>
            <w:tcW w:w="2520" w:type="dxa"/>
            <w:hideMark/>
          </w:tcPr>
          <w:p w14:paraId="44C5432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щеточный</w:t>
            </w:r>
          </w:p>
        </w:tc>
        <w:tc>
          <w:tcPr>
            <w:tcW w:w="3376" w:type="dxa"/>
            <w:vMerge w:val="restart"/>
            <w:noWrap/>
            <w:hideMark/>
          </w:tcPr>
          <w:p w14:paraId="2C03BE70" w14:textId="56FD9114" w:rsid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6F049644" w14:textId="7D9848DC" w:rsid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56EC3BE1" w14:textId="01C4D9CF" w:rsid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10216500" w14:textId="01FF4B2E" w:rsid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019565C7" w14:textId="603A8A0E" w:rsid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2BD0D0EB" w14:textId="262F8738" w:rsid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5EADC712" w14:textId="7377319E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33"/>
            </w:tblGrid>
            <w:tr w:rsidR="009B5DA8" w:rsidRPr="009B5DA8" w14:paraId="599219A9" w14:textId="77777777">
              <w:trPr>
                <w:trHeight w:val="276"/>
                <w:tblCellSpacing w:w="0" w:type="dxa"/>
              </w:trPr>
              <w:tc>
                <w:tcPr>
                  <w:tcW w:w="3360" w:type="dxa"/>
                  <w:vMerge w:val="restart"/>
                  <w:tcBorders>
                    <w:top w:val="single" w:sz="8" w:space="0" w:color="auto"/>
                    <w:left w:val="single" w:sz="4" w:space="0" w:color="000000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4BBAD534" w14:textId="5AA8C265" w:rsidR="009B5DA8" w:rsidRPr="009B5DA8" w:rsidRDefault="009B5DA8" w:rsidP="009B5DA8">
                  <w:pPr>
                    <w:suppressAutoHyphens/>
                    <w:autoSpaceDN w:val="0"/>
                    <w:ind w:firstLine="0"/>
                    <w:jc w:val="center"/>
                    <w:textAlignment w:val="baseline"/>
                    <w:rPr>
                      <w:rFonts w:ascii="Times New Roman" w:eastAsia="NSimSun" w:hAnsi="Times New Roman"/>
                      <w:b/>
                      <w:bCs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9B5DA8">
                    <w:rPr>
                      <w:rFonts w:ascii="Times New Roman" w:eastAsia="NSimSun" w:hAnsi="Times New Roman"/>
                      <w:b/>
                      <w:bCs/>
                      <w:kern w:val="3"/>
                      <w:sz w:val="24"/>
                      <w:szCs w:val="24"/>
                      <w:lang w:eastAsia="zh-CN" w:bidi="hi-IN"/>
                    </w:rPr>
                    <w:lastRenderedPageBreak/>
                    <w:t> </w:t>
                  </w:r>
                </w:p>
              </w:tc>
            </w:tr>
            <w:tr w:rsidR="009B5DA8" w:rsidRPr="009B5DA8" w14:paraId="7A65229C" w14:textId="77777777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4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4EF4634" w14:textId="77777777" w:rsidR="009B5DA8" w:rsidRPr="009B5DA8" w:rsidRDefault="009B5DA8" w:rsidP="009B5DA8">
                  <w:pPr>
                    <w:suppressAutoHyphens/>
                    <w:autoSpaceDN w:val="0"/>
                    <w:ind w:firstLine="0"/>
                    <w:jc w:val="center"/>
                    <w:textAlignment w:val="baseline"/>
                    <w:rPr>
                      <w:rFonts w:ascii="Times New Roman" w:eastAsia="NSimSun" w:hAnsi="Times New Roman"/>
                      <w:b/>
                      <w:bCs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14:paraId="14EDC631" w14:textId="38E3C8BD" w:rsidR="009B5DA8" w:rsidRPr="009B5DA8" w:rsidRDefault="00B201F6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drawing>
                <wp:anchor distT="0" distB="0" distL="114300" distR="114300" simplePos="0" relativeHeight="251661312" behindDoc="0" locked="0" layoutInCell="1" allowOverlap="1" wp14:anchorId="57453B81" wp14:editId="40866DEF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71755</wp:posOffset>
                  </wp:positionV>
                  <wp:extent cx="1343025" cy="1371600"/>
                  <wp:effectExtent l="0" t="0" r="9525" b="0"/>
                  <wp:wrapNone/>
                  <wp:docPr id="9" name="Рисунок 9" descr="https://avatars.mds.yandex.net/i?id=9780932b8f2ed1ecec17d40b5ca8b437f9969aa2-11924504-images-thumbs&amp;n=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4B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Рисунок 74" descr="https://avatars.mds.yandex.net/i?id=9780932b8f2ed1ecec17d40b5ca8b437f9969aa2-11924504-images-thumbs&amp;n=13">
                            <a:extLst>
                              <a:ext uri="{FF2B5EF4-FFF2-40B4-BE49-F238E27FC236}">
                                <a16:creationId xmlns:a16="http://schemas.microsoft.com/office/drawing/2014/main" id="{00000000-0008-0000-0000-00004B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B5DA8" w:rsidRPr="009B5DA8" w14:paraId="486E17C7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2021DBF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4E01046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1811B43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7A3AD81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3E81338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Рабочая температура, °С</w:t>
            </w:r>
          </w:p>
        </w:tc>
        <w:tc>
          <w:tcPr>
            <w:tcW w:w="2520" w:type="dxa"/>
            <w:hideMark/>
          </w:tcPr>
          <w:p w14:paraId="7DA303B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до 500</w:t>
            </w:r>
          </w:p>
        </w:tc>
        <w:tc>
          <w:tcPr>
            <w:tcW w:w="3376" w:type="dxa"/>
            <w:vMerge/>
            <w:hideMark/>
          </w:tcPr>
          <w:p w14:paraId="71D30B8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618C4FF7" w14:textId="77777777" w:rsidTr="009B5DA8">
        <w:trPr>
          <w:trHeight w:val="315"/>
        </w:trPr>
        <w:tc>
          <w:tcPr>
            <w:tcW w:w="620" w:type="dxa"/>
            <w:vMerge/>
            <w:hideMark/>
          </w:tcPr>
          <w:p w14:paraId="4293102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1EDE658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54E8E37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056A879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62E0C3B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Емкость аккумулятора, </w:t>
            </w: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А.ч</w:t>
            </w:r>
            <w:proofErr w:type="spellEnd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2520" w:type="dxa"/>
            <w:hideMark/>
          </w:tcPr>
          <w:p w14:paraId="63C1E44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до 6</w:t>
            </w:r>
          </w:p>
        </w:tc>
        <w:tc>
          <w:tcPr>
            <w:tcW w:w="3376" w:type="dxa"/>
            <w:vMerge/>
            <w:hideMark/>
          </w:tcPr>
          <w:p w14:paraId="205E6D1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29E53EC7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5EE4A88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0522D95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24F8368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61505F5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636649F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Тип аккумулятора</w:t>
            </w:r>
          </w:p>
        </w:tc>
        <w:tc>
          <w:tcPr>
            <w:tcW w:w="2520" w:type="dxa"/>
            <w:hideMark/>
          </w:tcPr>
          <w:p w14:paraId="6630A63A" w14:textId="0127E365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Li-</w:t>
            </w: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Ion</w:t>
            </w:r>
            <w:proofErr w:type="spellEnd"/>
          </w:p>
        </w:tc>
        <w:tc>
          <w:tcPr>
            <w:tcW w:w="3376" w:type="dxa"/>
            <w:vMerge/>
            <w:hideMark/>
          </w:tcPr>
          <w:p w14:paraId="7365F7E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5EDB4344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5AA61F8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3215341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727C6EA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2AAF13F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199E46F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Напряжение, V</w:t>
            </w:r>
          </w:p>
        </w:tc>
        <w:tc>
          <w:tcPr>
            <w:tcW w:w="2520" w:type="dxa"/>
            <w:hideMark/>
          </w:tcPr>
          <w:p w14:paraId="681485AF" w14:textId="6FD41FB1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3376" w:type="dxa"/>
            <w:vMerge/>
            <w:hideMark/>
          </w:tcPr>
          <w:p w14:paraId="7659674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0658108B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1CB05DF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3510E96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64D5E74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7D15B19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444A7C7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Защита от перегрузок</w:t>
            </w:r>
          </w:p>
        </w:tc>
        <w:tc>
          <w:tcPr>
            <w:tcW w:w="2520" w:type="dxa"/>
            <w:noWrap/>
            <w:hideMark/>
          </w:tcPr>
          <w:p w14:paraId="7895CB40" w14:textId="2342312C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25A3574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6FC2430C" w14:textId="77777777" w:rsidTr="009B5DA8">
        <w:trPr>
          <w:trHeight w:val="375"/>
        </w:trPr>
        <w:tc>
          <w:tcPr>
            <w:tcW w:w="620" w:type="dxa"/>
            <w:vMerge/>
            <w:hideMark/>
          </w:tcPr>
          <w:p w14:paraId="7B7F5E7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6058D1E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4A7870F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09919CF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323FEAF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Аккумулятор в комплекте</w:t>
            </w:r>
          </w:p>
        </w:tc>
        <w:tc>
          <w:tcPr>
            <w:tcW w:w="2520" w:type="dxa"/>
            <w:hideMark/>
          </w:tcPr>
          <w:p w14:paraId="59264F9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2DC8145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65051C0E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0A93089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45BD4B9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0A0AC02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597B0E4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60E0BA9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Зарядное устройство</w:t>
            </w:r>
          </w:p>
        </w:tc>
        <w:tc>
          <w:tcPr>
            <w:tcW w:w="2520" w:type="dxa"/>
            <w:hideMark/>
          </w:tcPr>
          <w:p w14:paraId="2864625F" w14:textId="09D41CD6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2E1E8C9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7FEE320D" w14:textId="77777777" w:rsidTr="009B5DA8">
        <w:trPr>
          <w:trHeight w:val="525"/>
        </w:trPr>
        <w:tc>
          <w:tcPr>
            <w:tcW w:w="620" w:type="dxa"/>
            <w:vMerge w:val="restart"/>
            <w:hideMark/>
          </w:tcPr>
          <w:p w14:paraId="101227B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495" w:type="dxa"/>
            <w:vMerge w:val="restart"/>
            <w:hideMark/>
          </w:tcPr>
          <w:p w14:paraId="23898CA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Баллон газовый (набор 6 </w:t>
            </w: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718" w:type="dxa"/>
            <w:vMerge w:val="restart"/>
            <w:hideMark/>
          </w:tcPr>
          <w:p w14:paraId="6EE5332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</w:p>
        </w:tc>
        <w:tc>
          <w:tcPr>
            <w:tcW w:w="838" w:type="dxa"/>
            <w:vMerge w:val="restart"/>
            <w:noWrap/>
            <w:hideMark/>
          </w:tcPr>
          <w:p w14:paraId="69E8A5F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073" w:type="dxa"/>
            <w:hideMark/>
          </w:tcPr>
          <w:p w14:paraId="1D33577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Газ</w:t>
            </w:r>
          </w:p>
        </w:tc>
        <w:tc>
          <w:tcPr>
            <w:tcW w:w="2520" w:type="dxa"/>
            <w:hideMark/>
          </w:tcPr>
          <w:p w14:paraId="55AE1657" w14:textId="74D355CE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бутан, изобутан, пропан</w:t>
            </w:r>
          </w:p>
        </w:tc>
        <w:tc>
          <w:tcPr>
            <w:tcW w:w="3376" w:type="dxa"/>
            <w:vMerge w:val="restart"/>
            <w:hideMark/>
          </w:tcPr>
          <w:p w14:paraId="129BD95B" w14:textId="354BCAE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drawing>
                <wp:anchor distT="0" distB="0" distL="114300" distR="114300" simplePos="0" relativeHeight="251662336" behindDoc="0" locked="0" layoutInCell="1" allowOverlap="1" wp14:anchorId="1608B4EF" wp14:editId="09AA39AB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210185</wp:posOffset>
                  </wp:positionV>
                  <wp:extent cx="1495425" cy="1714500"/>
                  <wp:effectExtent l="0" t="0" r="9525" b="0"/>
                  <wp:wrapNone/>
                  <wp:docPr id="8" name="Рисунок 8" descr="https://avatars.mds.yandex.net/i?id=8ca7af2ad3edad7d6c5416c563963249fee8855c-4533435-images-thumbs&amp;n=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4C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Рисунок 75" descr="https://avatars.mds.yandex.net/i?id=8ca7af2ad3edad7d6c5416c563963249fee8855c-4533435-images-thumbs&amp;n=13">
                            <a:extLst>
                              <a:ext uri="{FF2B5EF4-FFF2-40B4-BE49-F238E27FC236}">
                                <a16:creationId xmlns:a16="http://schemas.microsoft.com/office/drawing/2014/main" id="{00000000-0008-0000-0000-00004C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263" cy="17257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B5DA8" w:rsidRPr="009B5DA8" w14:paraId="1C3DD90F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70030D3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401DDD0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54B43ED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21DC736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214455C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Тип соединения</w:t>
            </w:r>
          </w:p>
        </w:tc>
        <w:tc>
          <w:tcPr>
            <w:tcW w:w="2520" w:type="dxa"/>
            <w:hideMark/>
          </w:tcPr>
          <w:p w14:paraId="559C0DA2" w14:textId="5B05888B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цанговый</w:t>
            </w:r>
          </w:p>
        </w:tc>
        <w:tc>
          <w:tcPr>
            <w:tcW w:w="3376" w:type="dxa"/>
            <w:vMerge/>
            <w:hideMark/>
          </w:tcPr>
          <w:p w14:paraId="5EC3E53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5794B950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0BBCD90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66DE034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6E30CE0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615CB97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3D43B25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Объем баллона, мл</w:t>
            </w:r>
          </w:p>
        </w:tc>
        <w:tc>
          <w:tcPr>
            <w:tcW w:w="2520" w:type="dxa"/>
            <w:hideMark/>
          </w:tcPr>
          <w:p w14:paraId="691CAE15" w14:textId="5B2D0184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520</w:t>
            </w:r>
          </w:p>
        </w:tc>
        <w:tc>
          <w:tcPr>
            <w:tcW w:w="3376" w:type="dxa"/>
            <w:vMerge/>
            <w:hideMark/>
          </w:tcPr>
          <w:p w14:paraId="0C4F419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18969B1A" w14:textId="77777777" w:rsidTr="009B5DA8">
        <w:trPr>
          <w:trHeight w:val="570"/>
        </w:trPr>
        <w:tc>
          <w:tcPr>
            <w:tcW w:w="620" w:type="dxa"/>
            <w:vMerge/>
            <w:hideMark/>
          </w:tcPr>
          <w:p w14:paraId="7F96226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3DB1C7C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684A879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0E40ABB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62072DC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Температура эксплуатации, °С</w:t>
            </w:r>
          </w:p>
        </w:tc>
        <w:tc>
          <w:tcPr>
            <w:tcW w:w="2520" w:type="dxa"/>
            <w:hideMark/>
          </w:tcPr>
          <w:p w14:paraId="4873A63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-15 +35</w:t>
            </w:r>
          </w:p>
        </w:tc>
        <w:tc>
          <w:tcPr>
            <w:tcW w:w="3376" w:type="dxa"/>
            <w:vMerge/>
            <w:hideMark/>
          </w:tcPr>
          <w:p w14:paraId="17BBBEE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12BFC969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64C8F45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0C5344F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71888B0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1E4A24D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1D7541C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Форма баллона</w:t>
            </w:r>
          </w:p>
        </w:tc>
        <w:tc>
          <w:tcPr>
            <w:tcW w:w="2520" w:type="dxa"/>
            <w:hideMark/>
          </w:tcPr>
          <w:p w14:paraId="36691CB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узкий</w:t>
            </w:r>
          </w:p>
        </w:tc>
        <w:tc>
          <w:tcPr>
            <w:tcW w:w="3376" w:type="dxa"/>
            <w:vMerge/>
            <w:hideMark/>
          </w:tcPr>
          <w:p w14:paraId="797EDBB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148FB2CF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629E710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7362CFA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30C4A5F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031FB10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71D7FBA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Температура нагрева, °С</w:t>
            </w:r>
          </w:p>
        </w:tc>
        <w:tc>
          <w:tcPr>
            <w:tcW w:w="2520" w:type="dxa"/>
            <w:noWrap/>
            <w:hideMark/>
          </w:tcPr>
          <w:p w14:paraId="05DE8E9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1300</w:t>
            </w:r>
          </w:p>
        </w:tc>
        <w:tc>
          <w:tcPr>
            <w:tcW w:w="3376" w:type="dxa"/>
            <w:vMerge/>
            <w:hideMark/>
          </w:tcPr>
          <w:p w14:paraId="4610FB9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1745EF0D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67CB6D7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023345E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040D4FF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0DC16E2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50ACB51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Вес газа, </w:t>
            </w: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гр</w:t>
            </w:r>
            <w:proofErr w:type="spellEnd"/>
          </w:p>
        </w:tc>
        <w:tc>
          <w:tcPr>
            <w:tcW w:w="2520" w:type="dxa"/>
            <w:hideMark/>
          </w:tcPr>
          <w:p w14:paraId="0CAB1A0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220</w:t>
            </w:r>
          </w:p>
        </w:tc>
        <w:tc>
          <w:tcPr>
            <w:tcW w:w="3376" w:type="dxa"/>
            <w:vMerge/>
            <w:hideMark/>
          </w:tcPr>
          <w:p w14:paraId="1B11DC8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706AA1A7" w14:textId="77777777" w:rsidTr="009B5DA8">
        <w:trPr>
          <w:trHeight w:val="285"/>
        </w:trPr>
        <w:tc>
          <w:tcPr>
            <w:tcW w:w="620" w:type="dxa"/>
            <w:vMerge w:val="restart"/>
            <w:hideMark/>
          </w:tcPr>
          <w:p w14:paraId="70F08E8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2495" w:type="dxa"/>
            <w:vMerge w:val="restart"/>
            <w:hideMark/>
          </w:tcPr>
          <w:p w14:paraId="5799A65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Газовая горелка</w:t>
            </w:r>
          </w:p>
        </w:tc>
        <w:tc>
          <w:tcPr>
            <w:tcW w:w="718" w:type="dxa"/>
            <w:vMerge w:val="restart"/>
            <w:hideMark/>
          </w:tcPr>
          <w:p w14:paraId="3C8F3FD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</w:p>
        </w:tc>
        <w:tc>
          <w:tcPr>
            <w:tcW w:w="838" w:type="dxa"/>
            <w:vMerge w:val="restart"/>
            <w:noWrap/>
            <w:hideMark/>
          </w:tcPr>
          <w:p w14:paraId="5E909B4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73" w:type="dxa"/>
            <w:hideMark/>
          </w:tcPr>
          <w:p w14:paraId="6CA0F46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Тип соединения</w:t>
            </w:r>
          </w:p>
        </w:tc>
        <w:tc>
          <w:tcPr>
            <w:tcW w:w="2520" w:type="dxa"/>
            <w:noWrap/>
            <w:hideMark/>
          </w:tcPr>
          <w:p w14:paraId="75CC69C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цанговый</w:t>
            </w:r>
          </w:p>
        </w:tc>
        <w:tc>
          <w:tcPr>
            <w:tcW w:w="3376" w:type="dxa"/>
            <w:vMerge w:val="restart"/>
            <w:hideMark/>
          </w:tcPr>
          <w:p w14:paraId="3E02119E" w14:textId="13F0C7AC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drawing>
                <wp:anchor distT="0" distB="0" distL="114300" distR="114300" simplePos="0" relativeHeight="251663360" behindDoc="0" locked="0" layoutInCell="1" allowOverlap="1" wp14:anchorId="6711EBF8" wp14:editId="49A8A68D">
                  <wp:simplePos x="0" y="0"/>
                  <wp:positionH relativeFrom="column">
                    <wp:posOffset>245745</wp:posOffset>
                  </wp:positionH>
                  <wp:positionV relativeFrom="paragraph">
                    <wp:posOffset>78740</wp:posOffset>
                  </wp:positionV>
                  <wp:extent cx="1196211" cy="1781175"/>
                  <wp:effectExtent l="0" t="0" r="4445" b="0"/>
                  <wp:wrapNone/>
                  <wp:docPr id="7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4E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Рисунок 77">
                            <a:extLst>
                              <a:ext uri="{FF2B5EF4-FFF2-40B4-BE49-F238E27FC236}">
                                <a16:creationId xmlns:a16="http://schemas.microsoft.com/office/drawing/2014/main" id="{00000000-0008-0000-0000-00004E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21" cy="1808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B5DA8" w:rsidRPr="009B5DA8" w14:paraId="1199793D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45C879E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36F9850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1D71764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24D22FC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2E7F6D1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Регулировка пламени</w:t>
            </w:r>
          </w:p>
        </w:tc>
        <w:tc>
          <w:tcPr>
            <w:tcW w:w="2520" w:type="dxa"/>
            <w:hideMark/>
          </w:tcPr>
          <w:p w14:paraId="6988BAA2" w14:textId="477F6B46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3D6CCA4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74669721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47CCD26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17B0B0E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7080696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0959B26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511DBC4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Пьезоподжиг</w:t>
            </w:r>
            <w:proofErr w:type="spellEnd"/>
          </w:p>
        </w:tc>
        <w:tc>
          <w:tcPr>
            <w:tcW w:w="2520" w:type="dxa"/>
            <w:hideMark/>
          </w:tcPr>
          <w:p w14:paraId="7CCC1B92" w14:textId="71D530BF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3D4AA9F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4DCC811F" w14:textId="77777777" w:rsidTr="009B5DA8">
        <w:trPr>
          <w:trHeight w:val="345"/>
        </w:trPr>
        <w:tc>
          <w:tcPr>
            <w:tcW w:w="620" w:type="dxa"/>
            <w:vMerge/>
            <w:hideMark/>
          </w:tcPr>
          <w:p w14:paraId="1EC0D49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66A935D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0482884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1EB25D6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3BB674A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Система гашения вспышек</w:t>
            </w:r>
          </w:p>
        </w:tc>
        <w:tc>
          <w:tcPr>
            <w:tcW w:w="2520" w:type="dxa"/>
            <w:noWrap/>
            <w:hideMark/>
          </w:tcPr>
          <w:p w14:paraId="61A575D8" w14:textId="2D790F90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23A6B72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0D4C8E77" w14:textId="77777777" w:rsidTr="009B5DA8">
        <w:trPr>
          <w:trHeight w:val="330"/>
        </w:trPr>
        <w:tc>
          <w:tcPr>
            <w:tcW w:w="620" w:type="dxa"/>
            <w:vMerge/>
            <w:hideMark/>
          </w:tcPr>
          <w:p w14:paraId="3982601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59AC7C4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4927FB7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1DE7F2D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665C8C7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Температура пламени, °С</w:t>
            </w:r>
          </w:p>
        </w:tc>
        <w:tc>
          <w:tcPr>
            <w:tcW w:w="2520" w:type="dxa"/>
            <w:hideMark/>
          </w:tcPr>
          <w:p w14:paraId="07862B1F" w14:textId="0CFBA6F5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1300</w:t>
            </w:r>
          </w:p>
        </w:tc>
        <w:tc>
          <w:tcPr>
            <w:tcW w:w="3376" w:type="dxa"/>
            <w:vMerge/>
            <w:hideMark/>
          </w:tcPr>
          <w:p w14:paraId="4130EEF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3A8A1057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4D02340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6894129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13992CD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765986E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6399F7A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Мощность, кВт</w:t>
            </w:r>
          </w:p>
        </w:tc>
        <w:tc>
          <w:tcPr>
            <w:tcW w:w="2520" w:type="dxa"/>
            <w:noWrap/>
            <w:hideMark/>
          </w:tcPr>
          <w:p w14:paraId="24BDCAE9" w14:textId="21BC644F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376" w:type="dxa"/>
            <w:vMerge/>
            <w:hideMark/>
          </w:tcPr>
          <w:p w14:paraId="201E03F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52F31403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5DA1A0A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1C9C6E8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3849C8D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01AA29F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78178326" w14:textId="66E394E5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Корпус</w:t>
            </w:r>
          </w:p>
        </w:tc>
        <w:tc>
          <w:tcPr>
            <w:tcW w:w="2520" w:type="dxa"/>
            <w:hideMark/>
          </w:tcPr>
          <w:p w14:paraId="390F340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цельнометаллический</w:t>
            </w:r>
          </w:p>
        </w:tc>
        <w:tc>
          <w:tcPr>
            <w:tcW w:w="3376" w:type="dxa"/>
            <w:vMerge/>
            <w:hideMark/>
          </w:tcPr>
          <w:p w14:paraId="174BD33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2E5A5418" w14:textId="77777777" w:rsidTr="009B5DA8">
        <w:trPr>
          <w:trHeight w:val="285"/>
        </w:trPr>
        <w:tc>
          <w:tcPr>
            <w:tcW w:w="620" w:type="dxa"/>
            <w:vMerge w:val="restart"/>
            <w:hideMark/>
          </w:tcPr>
          <w:p w14:paraId="52539CEB" w14:textId="0D8A8878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2495" w:type="dxa"/>
            <w:vMerge w:val="restart"/>
            <w:hideMark/>
          </w:tcPr>
          <w:p w14:paraId="6CB7B770" w14:textId="095E9425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Фонарик</w:t>
            </w:r>
          </w:p>
        </w:tc>
        <w:tc>
          <w:tcPr>
            <w:tcW w:w="718" w:type="dxa"/>
            <w:vMerge w:val="restart"/>
            <w:hideMark/>
          </w:tcPr>
          <w:p w14:paraId="5F053C3F" w14:textId="615565A9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</w:p>
        </w:tc>
        <w:tc>
          <w:tcPr>
            <w:tcW w:w="838" w:type="dxa"/>
            <w:vMerge w:val="restart"/>
            <w:noWrap/>
            <w:hideMark/>
          </w:tcPr>
          <w:p w14:paraId="66E520C4" w14:textId="59DFA3E8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3073" w:type="dxa"/>
            <w:hideMark/>
          </w:tcPr>
          <w:p w14:paraId="7F26DDE9" w14:textId="138EEE52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Тип</w:t>
            </w:r>
          </w:p>
        </w:tc>
        <w:tc>
          <w:tcPr>
            <w:tcW w:w="2520" w:type="dxa"/>
            <w:hideMark/>
          </w:tcPr>
          <w:p w14:paraId="111C2444" w14:textId="592391A0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налобный</w:t>
            </w:r>
          </w:p>
        </w:tc>
        <w:tc>
          <w:tcPr>
            <w:tcW w:w="3376" w:type="dxa"/>
            <w:vMerge w:val="restart"/>
            <w:noWrap/>
            <w:hideMark/>
          </w:tcPr>
          <w:p w14:paraId="7FA7F87A" w14:textId="75EED264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drawing>
                <wp:anchor distT="0" distB="0" distL="114300" distR="114300" simplePos="0" relativeHeight="251664384" behindDoc="0" locked="0" layoutInCell="1" allowOverlap="1" wp14:anchorId="35967D4F" wp14:editId="31F8EFE6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232411</wp:posOffset>
                  </wp:positionV>
                  <wp:extent cx="1276350" cy="1657350"/>
                  <wp:effectExtent l="0" t="0" r="0" b="0"/>
                  <wp:wrapNone/>
                  <wp:docPr id="4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50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Рисунок 79">
                            <a:extLst>
                              <a:ext uri="{FF2B5EF4-FFF2-40B4-BE49-F238E27FC236}">
                                <a16:creationId xmlns:a16="http://schemas.microsoft.com/office/drawing/2014/main" id="{00000000-0008-0000-0000-000050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773" cy="1673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33"/>
            </w:tblGrid>
            <w:tr w:rsidR="009B5DA8" w:rsidRPr="009B5DA8" w14:paraId="5C5C06B4" w14:textId="77777777">
              <w:trPr>
                <w:trHeight w:val="276"/>
                <w:tblCellSpacing w:w="0" w:type="dxa"/>
              </w:trPr>
              <w:tc>
                <w:tcPr>
                  <w:tcW w:w="3360" w:type="dxa"/>
                  <w:vMerge w:val="restart"/>
                  <w:tcBorders>
                    <w:top w:val="single" w:sz="8" w:space="0" w:color="auto"/>
                    <w:left w:val="single" w:sz="4" w:space="0" w:color="000000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14:paraId="69F44DDD" w14:textId="7B7BF285" w:rsidR="009B5DA8" w:rsidRPr="009B5DA8" w:rsidRDefault="009B5DA8" w:rsidP="009B5DA8">
                  <w:pPr>
                    <w:suppressAutoHyphens/>
                    <w:autoSpaceDN w:val="0"/>
                    <w:ind w:firstLine="0"/>
                    <w:jc w:val="center"/>
                    <w:textAlignment w:val="baseline"/>
                    <w:rPr>
                      <w:rFonts w:ascii="Times New Roman" w:eastAsia="NSimSun" w:hAnsi="Times New Roman"/>
                      <w:b/>
                      <w:bCs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9B5DA8">
                    <w:rPr>
                      <w:rFonts w:ascii="Times New Roman" w:eastAsia="NSimSun" w:hAnsi="Times New Roman"/>
                      <w:b/>
                      <w:bCs/>
                      <w:kern w:val="3"/>
                      <w:sz w:val="24"/>
                      <w:szCs w:val="24"/>
                      <w:lang w:eastAsia="zh-CN" w:bidi="hi-IN"/>
                    </w:rPr>
                    <w:t> </w:t>
                  </w:r>
                </w:p>
              </w:tc>
            </w:tr>
            <w:tr w:rsidR="009B5DA8" w:rsidRPr="009B5DA8" w14:paraId="51209F82" w14:textId="77777777">
              <w:trPr>
                <w:trHeight w:val="276"/>
                <w:tblCellSpacing w:w="0" w:type="dxa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4" w:space="0" w:color="000000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517A050D" w14:textId="77777777" w:rsidR="009B5DA8" w:rsidRPr="009B5DA8" w:rsidRDefault="009B5DA8" w:rsidP="009B5DA8">
                  <w:pPr>
                    <w:suppressAutoHyphens/>
                    <w:autoSpaceDN w:val="0"/>
                    <w:ind w:firstLine="0"/>
                    <w:jc w:val="center"/>
                    <w:textAlignment w:val="baseline"/>
                    <w:rPr>
                      <w:rFonts w:ascii="Times New Roman" w:eastAsia="NSimSun" w:hAnsi="Times New Roman"/>
                      <w:b/>
                      <w:bCs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</w:tbl>
          <w:p w14:paraId="6B942B9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5C5A520E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5A58F4C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21B2A0B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5CCCC8C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373F3F8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1074F197" w14:textId="5EF196F3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Источник света</w:t>
            </w:r>
          </w:p>
        </w:tc>
        <w:tc>
          <w:tcPr>
            <w:tcW w:w="2520" w:type="dxa"/>
            <w:hideMark/>
          </w:tcPr>
          <w:p w14:paraId="7164F5A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светодиоды</w:t>
            </w:r>
          </w:p>
        </w:tc>
        <w:tc>
          <w:tcPr>
            <w:tcW w:w="3376" w:type="dxa"/>
            <w:vMerge/>
            <w:hideMark/>
          </w:tcPr>
          <w:p w14:paraId="4930488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46178429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100AD11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0A03DEF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518E208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54835AC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4E3E3572" w14:textId="5E3EC02E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Дальность освещения, м</w:t>
            </w:r>
          </w:p>
        </w:tc>
        <w:tc>
          <w:tcPr>
            <w:tcW w:w="2520" w:type="dxa"/>
            <w:hideMark/>
          </w:tcPr>
          <w:p w14:paraId="4395363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50</w:t>
            </w:r>
          </w:p>
        </w:tc>
        <w:tc>
          <w:tcPr>
            <w:tcW w:w="3376" w:type="dxa"/>
            <w:vMerge/>
            <w:hideMark/>
          </w:tcPr>
          <w:p w14:paraId="4E4EF4F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1291E932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0F36051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266E284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6B0C45B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50DA9AF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6D773BA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Регулировка яркости</w:t>
            </w:r>
          </w:p>
        </w:tc>
        <w:tc>
          <w:tcPr>
            <w:tcW w:w="2520" w:type="dxa"/>
            <w:hideMark/>
          </w:tcPr>
          <w:p w14:paraId="1238A50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221ECC5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17224773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02ABD08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146A6DD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52053C9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2DF2F32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5C6802A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Световой поток, лм</w:t>
            </w:r>
          </w:p>
        </w:tc>
        <w:tc>
          <w:tcPr>
            <w:tcW w:w="2520" w:type="dxa"/>
            <w:hideMark/>
          </w:tcPr>
          <w:p w14:paraId="1D39A8F1" w14:textId="3603DDA8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200</w:t>
            </w:r>
          </w:p>
        </w:tc>
        <w:tc>
          <w:tcPr>
            <w:tcW w:w="3376" w:type="dxa"/>
            <w:vMerge/>
            <w:hideMark/>
          </w:tcPr>
          <w:p w14:paraId="4812DFD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76DD245A" w14:textId="77777777" w:rsidTr="009B5DA8">
        <w:trPr>
          <w:trHeight w:val="570"/>
        </w:trPr>
        <w:tc>
          <w:tcPr>
            <w:tcW w:w="620" w:type="dxa"/>
            <w:vMerge/>
            <w:hideMark/>
          </w:tcPr>
          <w:p w14:paraId="191BC26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58FE733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3495DCF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744BCCF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1B0337F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Максимальное время </w:t>
            </w:r>
            <w:proofErr w:type="spellStart"/>
            <w:proofErr w:type="gram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работы,ч</w:t>
            </w:r>
            <w:proofErr w:type="spellEnd"/>
            <w:proofErr w:type="gramEnd"/>
          </w:p>
        </w:tc>
        <w:tc>
          <w:tcPr>
            <w:tcW w:w="2520" w:type="dxa"/>
            <w:hideMark/>
          </w:tcPr>
          <w:p w14:paraId="65879BFB" w14:textId="6D478E61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376" w:type="dxa"/>
            <w:vMerge/>
            <w:hideMark/>
          </w:tcPr>
          <w:p w14:paraId="1E77D96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504F74BC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1CC8974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565FEE3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3943482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6534615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2586A6D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Степень защиты, IP</w:t>
            </w:r>
          </w:p>
        </w:tc>
        <w:tc>
          <w:tcPr>
            <w:tcW w:w="2520" w:type="dxa"/>
            <w:hideMark/>
          </w:tcPr>
          <w:p w14:paraId="39BB38FC" w14:textId="05358CF2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44</w:t>
            </w:r>
          </w:p>
        </w:tc>
        <w:tc>
          <w:tcPr>
            <w:tcW w:w="3376" w:type="dxa"/>
            <w:vMerge/>
            <w:hideMark/>
          </w:tcPr>
          <w:p w14:paraId="5E85DBD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7A648C55" w14:textId="77777777" w:rsidTr="009B5DA8">
        <w:trPr>
          <w:trHeight w:val="570"/>
        </w:trPr>
        <w:tc>
          <w:tcPr>
            <w:tcW w:w="620" w:type="dxa"/>
            <w:vMerge/>
            <w:hideMark/>
          </w:tcPr>
          <w:p w14:paraId="133E41E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5672896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030D98B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3BA7B69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2C137A3F" w14:textId="2BA81AD4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Питание</w:t>
            </w:r>
          </w:p>
        </w:tc>
        <w:tc>
          <w:tcPr>
            <w:tcW w:w="2520" w:type="dxa"/>
            <w:hideMark/>
          </w:tcPr>
          <w:p w14:paraId="02459BC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встроенный аккумулятор</w:t>
            </w:r>
          </w:p>
        </w:tc>
        <w:tc>
          <w:tcPr>
            <w:tcW w:w="3376" w:type="dxa"/>
            <w:vMerge/>
            <w:hideMark/>
          </w:tcPr>
          <w:p w14:paraId="4374FEE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2825BEA8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7E689F9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0EBFA13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6897FBA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299E964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43F8F73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Зарядка</w:t>
            </w:r>
          </w:p>
        </w:tc>
        <w:tc>
          <w:tcPr>
            <w:tcW w:w="2520" w:type="dxa"/>
            <w:hideMark/>
          </w:tcPr>
          <w:p w14:paraId="4131D53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USB-кабель</w:t>
            </w:r>
          </w:p>
        </w:tc>
        <w:tc>
          <w:tcPr>
            <w:tcW w:w="3376" w:type="dxa"/>
            <w:vMerge/>
            <w:hideMark/>
          </w:tcPr>
          <w:p w14:paraId="2FCEB5E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5F413F26" w14:textId="77777777" w:rsidTr="009B5DA8">
        <w:trPr>
          <w:trHeight w:val="570"/>
        </w:trPr>
        <w:tc>
          <w:tcPr>
            <w:tcW w:w="620" w:type="dxa"/>
            <w:vMerge/>
            <w:hideMark/>
          </w:tcPr>
          <w:p w14:paraId="4B0FF50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3E3881C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18D8C1B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4E8D137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1531026B" w14:textId="6CE368AB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Зарядное устройство в комплекте</w:t>
            </w:r>
          </w:p>
        </w:tc>
        <w:tc>
          <w:tcPr>
            <w:tcW w:w="2520" w:type="dxa"/>
            <w:hideMark/>
          </w:tcPr>
          <w:p w14:paraId="14368735" w14:textId="7A735921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0AEDC8E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1F8FF49E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652090F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2D66066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3E0FAF5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7AC6C9B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37345568" w14:textId="4C5DCBEF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Материал корпуса</w:t>
            </w:r>
          </w:p>
        </w:tc>
        <w:tc>
          <w:tcPr>
            <w:tcW w:w="2520" w:type="dxa"/>
            <w:hideMark/>
          </w:tcPr>
          <w:p w14:paraId="6DBD42FB" w14:textId="01FD59DC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пластик</w:t>
            </w:r>
          </w:p>
        </w:tc>
        <w:tc>
          <w:tcPr>
            <w:tcW w:w="3376" w:type="dxa"/>
            <w:vMerge/>
            <w:hideMark/>
          </w:tcPr>
          <w:p w14:paraId="10BF8CF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0ABE1C36" w14:textId="77777777" w:rsidTr="009B5DA8">
        <w:trPr>
          <w:trHeight w:val="600"/>
        </w:trPr>
        <w:tc>
          <w:tcPr>
            <w:tcW w:w="620" w:type="dxa"/>
            <w:vMerge w:val="restart"/>
            <w:hideMark/>
          </w:tcPr>
          <w:p w14:paraId="70A801C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2495" w:type="dxa"/>
            <w:vMerge w:val="restart"/>
            <w:hideMark/>
          </w:tcPr>
          <w:p w14:paraId="7859FC5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Стриппер</w:t>
            </w:r>
          </w:p>
        </w:tc>
        <w:tc>
          <w:tcPr>
            <w:tcW w:w="718" w:type="dxa"/>
            <w:vMerge w:val="restart"/>
            <w:hideMark/>
          </w:tcPr>
          <w:p w14:paraId="2F32CB4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</w:p>
        </w:tc>
        <w:tc>
          <w:tcPr>
            <w:tcW w:w="838" w:type="dxa"/>
            <w:vMerge w:val="restart"/>
            <w:noWrap/>
            <w:hideMark/>
          </w:tcPr>
          <w:p w14:paraId="4AAE5B9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073" w:type="dxa"/>
            <w:hideMark/>
          </w:tcPr>
          <w:p w14:paraId="1DFD3535" w14:textId="35D485AD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Назначение</w:t>
            </w:r>
          </w:p>
        </w:tc>
        <w:tc>
          <w:tcPr>
            <w:tcW w:w="2520" w:type="dxa"/>
            <w:hideMark/>
          </w:tcPr>
          <w:p w14:paraId="15EEFB50" w14:textId="6E45D1CB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для снятия изоляции, обжима и резки проводов</w:t>
            </w:r>
          </w:p>
        </w:tc>
        <w:tc>
          <w:tcPr>
            <w:tcW w:w="3376" w:type="dxa"/>
            <w:vMerge w:val="restart"/>
            <w:hideMark/>
          </w:tcPr>
          <w:p w14:paraId="0C2BE35D" w14:textId="58075263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drawing>
                <wp:anchor distT="0" distB="0" distL="114300" distR="114300" simplePos="0" relativeHeight="251666432" behindDoc="0" locked="0" layoutInCell="1" allowOverlap="1" wp14:anchorId="69520EF9" wp14:editId="6C76ADD9">
                  <wp:simplePos x="0" y="0"/>
                  <wp:positionH relativeFrom="column">
                    <wp:posOffset>45721</wp:posOffset>
                  </wp:positionH>
                  <wp:positionV relativeFrom="paragraph">
                    <wp:posOffset>304800</wp:posOffset>
                  </wp:positionV>
                  <wp:extent cx="1390650" cy="1638300"/>
                  <wp:effectExtent l="0" t="0" r="0" b="0"/>
                  <wp:wrapNone/>
                  <wp:docPr id="3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6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>
                            <a:extLst>
                              <a:ext uri="{FF2B5EF4-FFF2-40B4-BE49-F238E27FC236}">
                                <a16:creationId xmlns:a16="http://schemas.microsoft.com/office/drawing/2014/main" id="{00000000-0008-0000-0000-000006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339" cy="1646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B5DA8" w:rsidRPr="009B5DA8" w14:paraId="4D7C274E" w14:textId="77777777" w:rsidTr="009B5DA8">
        <w:trPr>
          <w:trHeight w:val="360"/>
        </w:trPr>
        <w:tc>
          <w:tcPr>
            <w:tcW w:w="620" w:type="dxa"/>
            <w:vMerge/>
            <w:hideMark/>
          </w:tcPr>
          <w:p w14:paraId="3A4D0AA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389E63A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2F613C2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404E93F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2190449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Тип</w:t>
            </w:r>
          </w:p>
        </w:tc>
        <w:tc>
          <w:tcPr>
            <w:tcW w:w="2520" w:type="dxa"/>
            <w:hideMark/>
          </w:tcPr>
          <w:p w14:paraId="36A48CC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изолированный</w:t>
            </w:r>
          </w:p>
        </w:tc>
        <w:tc>
          <w:tcPr>
            <w:tcW w:w="3376" w:type="dxa"/>
            <w:vMerge/>
            <w:hideMark/>
          </w:tcPr>
          <w:p w14:paraId="61BA91E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69EA178E" w14:textId="77777777" w:rsidTr="009B5DA8">
        <w:trPr>
          <w:trHeight w:val="390"/>
        </w:trPr>
        <w:tc>
          <w:tcPr>
            <w:tcW w:w="620" w:type="dxa"/>
            <w:vMerge/>
            <w:hideMark/>
          </w:tcPr>
          <w:p w14:paraId="2EFCB3C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2F88B37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2A5A2A4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6014F9A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1FB9576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Диэлектрическое покрытие</w:t>
            </w:r>
          </w:p>
        </w:tc>
        <w:tc>
          <w:tcPr>
            <w:tcW w:w="2520" w:type="dxa"/>
            <w:noWrap/>
            <w:hideMark/>
          </w:tcPr>
          <w:p w14:paraId="245BC47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6F8C06B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34F57F35" w14:textId="77777777" w:rsidTr="009B5DA8">
        <w:trPr>
          <w:trHeight w:val="375"/>
        </w:trPr>
        <w:tc>
          <w:tcPr>
            <w:tcW w:w="620" w:type="dxa"/>
            <w:vMerge/>
            <w:hideMark/>
          </w:tcPr>
          <w:p w14:paraId="54969FA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3177367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4572201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4645110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62AB261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Регулировка диаметра реза</w:t>
            </w:r>
          </w:p>
        </w:tc>
        <w:tc>
          <w:tcPr>
            <w:tcW w:w="2520" w:type="dxa"/>
            <w:noWrap/>
            <w:hideMark/>
          </w:tcPr>
          <w:p w14:paraId="5AE207F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2C57877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683919B8" w14:textId="77777777" w:rsidTr="009B5DA8">
        <w:trPr>
          <w:trHeight w:val="615"/>
        </w:trPr>
        <w:tc>
          <w:tcPr>
            <w:tcW w:w="620" w:type="dxa"/>
            <w:vMerge/>
            <w:hideMark/>
          </w:tcPr>
          <w:p w14:paraId="491DE1F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1A72355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2A75336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6D42E13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39C70E8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Материал рукоятки</w:t>
            </w:r>
          </w:p>
        </w:tc>
        <w:tc>
          <w:tcPr>
            <w:tcW w:w="2520" w:type="dxa"/>
            <w:hideMark/>
          </w:tcPr>
          <w:p w14:paraId="2484AA7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пластик прорезиненный</w:t>
            </w:r>
          </w:p>
        </w:tc>
        <w:tc>
          <w:tcPr>
            <w:tcW w:w="3376" w:type="dxa"/>
            <w:vMerge/>
            <w:hideMark/>
          </w:tcPr>
          <w:p w14:paraId="108C0F7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15C87DBB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719CA67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21AB48C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4312AAA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3E2A2F7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736B13A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Сечение кабеля, мм2</w:t>
            </w:r>
          </w:p>
        </w:tc>
        <w:tc>
          <w:tcPr>
            <w:tcW w:w="2520" w:type="dxa"/>
            <w:hideMark/>
          </w:tcPr>
          <w:p w14:paraId="6DDD2B4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0,5-10</w:t>
            </w:r>
          </w:p>
        </w:tc>
        <w:tc>
          <w:tcPr>
            <w:tcW w:w="3376" w:type="dxa"/>
            <w:vMerge/>
            <w:hideMark/>
          </w:tcPr>
          <w:p w14:paraId="58D245B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609DD431" w14:textId="77777777" w:rsidTr="009B5DA8">
        <w:trPr>
          <w:trHeight w:val="570"/>
        </w:trPr>
        <w:tc>
          <w:tcPr>
            <w:tcW w:w="620" w:type="dxa"/>
            <w:vMerge w:val="restart"/>
            <w:hideMark/>
          </w:tcPr>
          <w:p w14:paraId="478C2E0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2495" w:type="dxa"/>
            <w:vMerge w:val="restart"/>
            <w:hideMark/>
          </w:tcPr>
          <w:p w14:paraId="67CE73C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Мультиметр</w:t>
            </w:r>
          </w:p>
        </w:tc>
        <w:tc>
          <w:tcPr>
            <w:tcW w:w="718" w:type="dxa"/>
            <w:vMerge w:val="restart"/>
            <w:hideMark/>
          </w:tcPr>
          <w:p w14:paraId="763C335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</w:p>
        </w:tc>
        <w:tc>
          <w:tcPr>
            <w:tcW w:w="838" w:type="dxa"/>
            <w:vMerge w:val="restart"/>
            <w:noWrap/>
            <w:hideMark/>
          </w:tcPr>
          <w:p w14:paraId="7E8B7F1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073" w:type="dxa"/>
            <w:hideMark/>
          </w:tcPr>
          <w:p w14:paraId="48970BB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Измерение постоянного напряжения (до), В</w:t>
            </w:r>
          </w:p>
        </w:tc>
        <w:tc>
          <w:tcPr>
            <w:tcW w:w="2520" w:type="dxa"/>
            <w:hideMark/>
          </w:tcPr>
          <w:p w14:paraId="65A84EA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1000</w:t>
            </w:r>
          </w:p>
        </w:tc>
        <w:tc>
          <w:tcPr>
            <w:tcW w:w="3376" w:type="dxa"/>
            <w:vMerge w:val="restart"/>
            <w:hideMark/>
          </w:tcPr>
          <w:p w14:paraId="04DE5635" w14:textId="7C955781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drawing>
                <wp:anchor distT="0" distB="0" distL="114300" distR="114300" simplePos="0" relativeHeight="251665408" behindDoc="0" locked="0" layoutInCell="1" allowOverlap="1" wp14:anchorId="0C15470B" wp14:editId="7ACD3E32">
                  <wp:simplePos x="0" y="0"/>
                  <wp:positionH relativeFrom="column">
                    <wp:posOffset>131446</wp:posOffset>
                  </wp:positionH>
                  <wp:positionV relativeFrom="paragraph">
                    <wp:posOffset>529590</wp:posOffset>
                  </wp:positionV>
                  <wp:extent cx="1333500" cy="1485900"/>
                  <wp:effectExtent l="0" t="0" r="0" b="0"/>
                  <wp:wrapNone/>
                  <wp:docPr id="2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>
                            <a:extLst>
                              <a:ext uri="{FF2B5EF4-FFF2-40B4-BE49-F238E27FC236}">
                                <a16:creationId xmlns:a16="http://schemas.microsoft.com/office/drawing/2014/main" id="{00000000-0008-0000-0000-000005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816" cy="1487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B5DA8" w:rsidRPr="009B5DA8" w14:paraId="62DCEE59" w14:textId="77777777" w:rsidTr="009B5DA8">
        <w:trPr>
          <w:trHeight w:val="570"/>
        </w:trPr>
        <w:tc>
          <w:tcPr>
            <w:tcW w:w="620" w:type="dxa"/>
            <w:vMerge/>
            <w:hideMark/>
          </w:tcPr>
          <w:p w14:paraId="21E24AB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015861E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36B0F9E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3E7070C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7AA387B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Измерение переменного напряжения (до), В</w:t>
            </w:r>
          </w:p>
        </w:tc>
        <w:tc>
          <w:tcPr>
            <w:tcW w:w="2520" w:type="dxa"/>
            <w:hideMark/>
          </w:tcPr>
          <w:p w14:paraId="6E9B4AC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750</w:t>
            </w:r>
          </w:p>
        </w:tc>
        <w:tc>
          <w:tcPr>
            <w:tcW w:w="3376" w:type="dxa"/>
            <w:vMerge/>
            <w:hideMark/>
          </w:tcPr>
          <w:p w14:paraId="568FB9E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7A574702" w14:textId="77777777" w:rsidTr="009B5DA8">
        <w:trPr>
          <w:trHeight w:val="570"/>
        </w:trPr>
        <w:tc>
          <w:tcPr>
            <w:tcW w:w="620" w:type="dxa"/>
            <w:vMerge/>
            <w:hideMark/>
          </w:tcPr>
          <w:p w14:paraId="50B0B515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261FBDE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2AC5D1A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020932D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35EF170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Измерение постоянного тока (до), </w:t>
            </w:r>
            <w:proofErr w:type="gram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А</w:t>
            </w:r>
            <w:proofErr w:type="gramEnd"/>
          </w:p>
        </w:tc>
        <w:tc>
          <w:tcPr>
            <w:tcW w:w="2520" w:type="dxa"/>
            <w:noWrap/>
            <w:hideMark/>
          </w:tcPr>
          <w:p w14:paraId="30541E2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3376" w:type="dxa"/>
            <w:vMerge/>
            <w:hideMark/>
          </w:tcPr>
          <w:p w14:paraId="2614784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24BB13C4" w14:textId="77777777" w:rsidTr="009B5DA8">
        <w:trPr>
          <w:trHeight w:val="570"/>
        </w:trPr>
        <w:tc>
          <w:tcPr>
            <w:tcW w:w="620" w:type="dxa"/>
            <w:vMerge/>
            <w:hideMark/>
          </w:tcPr>
          <w:p w14:paraId="014C044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5C4DB91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2CC28D4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3EB2037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4E3C4BB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Измерение переменного тока (до), </w:t>
            </w:r>
            <w:proofErr w:type="gram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А</w:t>
            </w:r>
            <w:proofErr w:type="gramEnd"/>
          </w:p>
        </w:tc>
        <w:tc>
          <w:tcPr>
            <w:tcW w:w="2520" w:type="dxa"/>
            <w:hideMark/>
          </w:tcPr>
          <w:p w14:paraId="7A328B7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  <w:tc>
          <w:tcPr>
            <w:tcW w:w="3376" w:type="dxa"/>
            <w:vMerge/>
            <w:hideMark/>
          </w:tcPr>
          <w:p w14:paraId="001E47F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75EE5B69" w14:textId="77777777" w:rsidTr="009B5DA8">
        <w:trPr>
          <w:trHeight w:val="570"/>
        </w:trPr>
        <w:tc>
          <w:tcPr>
            <w:tcW w:w="620" w:type="dxa"/>
            <w:vMerge/>
            <w:hideMark/>
          </w:tcPr>
          <w:p w14:paraId="37F1FB8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594C450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5E014AE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72A44C13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240756E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Диапазон измерения сопротивления, Мом</w:t>
            </w:r>
          </w:p>
        </w:tc>
        <w:tc>
          <w:tcPr>
            <w:tcW w:w="2520" w:type="dxa"/>
            <w:hideMark/>
          </w:tcPr>
          <w:p w14:paraId="489DF29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0 ... 60</w:t>
            </w:r>
          </w:p>
        </w:tc>
        <w:tc>
          <w:tcPr>
            <w:tcW w:w="3376" w:type="dxa"/>
            <w:vMerge/>
            <w:hideMark/>
          </w:tcPr>
          <w:p w14:paraId="6E70BC2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0F0CBB7A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5435BD1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2CA4BFA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47593366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44159FB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0C9C9974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Прозвонка</w:t>
            </w:r>
            <w:proofErr w:type="spellEnd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цепи</w:t>
            </w:r>
          </w:p>
        </w:tc>
        <w:tc>
          <w:tcPr>
            <w:tcW w:w="2520" w:type="dxa"/>
            <w:hideMark/>
          </w:tcPr>
          <w:p w14:paraId="6EB7C18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1A88D98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0082E66E" w14:textId="77777777" w:rsidTr="009B5DA8">
        <w:trPr>
          <w:trHeight w:val="285"/>
        </w:trPr>
        <w:tc>
          <w:tcPr>
            <w:tcW w:w="620" w:type="dxa"/>
            <w:vMerge/>
            <w:hideMark/>
          </w:tcPr>
          <w:p w14:paraId="7680DEB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48ED9A9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5E50EAB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6149A0CF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60AB0AB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Удержание показаний</w:t>
            </w:r>
          </w:p>
        </w:tc>
        <w:tc>
          <w:tcPr>
            <w:tcW w:w="2520" w:type="dxa"/>
            <w:hideMark/>
          </w:tcPr>
          <w:p w14:paraId="1CC7602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27BFB4A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1013DA7F" w14:textId="77777777" w:rsidTr="009B5DA8">
        <w:trPr>
          <w:trHeight w:val="570"/>
        </w:trPr>
        <w:tc>
          <w:tcPr>
            <w:tcW w:w="620" w:type="dxa"/>
            <w:vMerge/>
            <w:hideMark/>
          </w:tcPr>
          <w:p w14:paraId="38CEC96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70122EAA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049533C9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6AF05B9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21F6AB31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Выбор диапазона измерений</w:t>
            </w:r>
          </w:p>
        </w:tc>
        <w:tc>
          <w:tcPr>
            <w:tcW w:w="2520" w:type="dxa"/>
            <w:hideMark/>
          </w:tcPr>
          <w:p w14:paraId="0F1229AE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Автоматический;Ручной</w:t>
            </w:r>
            <w:proofErr w:type="spellEnd"/>
            <w:proofErr w:type="gramEnd"/>
          </w:p>
        </w:tc>
        <w:tc>
          <w:tcPr>
            <w:tcW w:w="3376" w:type="dxa"/>
            <w:vMerge/>
            <w:hideMark/>
          </w:tcPr>
          <w:p w14:paraId="46D5B880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B5DA8" w:rsidRPr="009B5DA8" w14:paraId="6AC53EE8" w14:textId="77777777" w:rsidTr="009B5DA8">
        <w:trPr>
          <w:trHeight w:val="300"/>
        </w:trPr>
        <w:tc>
          <w:tcPr>
            <w:tcW w:w="620" w:type="dxa"/>
            <w:vMerge/>
            <w:hideMark/>
          </w:tcPr>
          <w:p w14:paraId="64B2055D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95" w:type="dxa"/>
            <w:vMerge/>
            <w:hideMark/>
          </w:tcPr>
          <w:p w14:paraId="1C84A8B7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718" w:type="dxa"/>
            <w:vMerge/>
            <w:hideMark/>
          </w:tcPr>
          <w:p w14:paraId="2849257C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838" w:type="dxa"/>
            <w:vMerge/>
            <w:hideMark/>
          </w:tcPr>
          <w:p w14:paraId="192FD7F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073" w:type="dxa"/>
            <w:hideMark/>
          </w:tcPr>
          <w:p w14:paraId="5B7C26D8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Подсветка дисплея</w:t>
            </w:r>
          </w:p>
        </w:tc>
        <w:tc>
          <w:tcPr>
            <w:tcW w:w="2520" w:type="dxa"/>
            <w:hideMark/>
          </w:tcPr>
          <w:p w14:paraId="44EB14B2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9B5DA8"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да</w:t>
            </w:r>
          </w:p>
        </w:tc>
        <w:tc>
          <w:tcPr>
            <w:tcW w:w="3376" w:type="dxa"/>
            <w:vMerge/>
            <w:hideMark/>
          </w:tcPr>
          <w:p w14:paraId="0985BD8B" w14:textId="77777777" w:rsidR="009B5DA8" w:rsidRPr="009B5DA8" w:rsidRDefault="009B5DA8" w:rsidP="009B5DA8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78C790E1" w14:textId="77777777" w:rsidR="002C32F7" w:rsidRDefault="006B3B6E" w:rsidP="009B5DA8">
      <w:pPr>
        <w:suppressAutoHyphens/>
        <w:autoSpaceDN w:val="0"/>
        <w:ind w:firstLine="0"/>
        <w:jc w:val="center"/>
        <w:textAlignment w:val="baseline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 xml:space="preserve"> </w:t>
      </w: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2C32F7" w:rsidRPr="00B3716F" w14:paraId="56A23C5A" w14:textId="77777777" w:rsidTr="00742F4B">
        <w:trPr>
          <w:trHeight w:val="706"/>
        </w:trPr>
        <w:tc>
          <w:tcPr>
            <w:tcW w:w="5146" w:type="dxa"/>
          </w:tcPr>
          <w:p w14:paraId="1B0DFC1B" w14:textId="77777777" w:rsidR="002C32F7" w:rsidRPr="00B3716F" w:rsidRDefault="002C32F7" w:rsidP="00742F4B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028D4EBC" w14:textId="77777777" w:rsidR="002C32F7" w:rsidRPr="00B3716F" w:rsidRDefault="002C32F7" w:rsidP="00742F4B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02123B3F" w14:textId="77777777" w:rsidR="002C32F7" w:rsidRPr="00B3716F" w:rsidRDefault="002C32F7" w:rsidP="00742F4B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1077952B" w14:textId="77777777" w:rsidR="002C32F7" w:rsidRPr="00B3716F" w:rsidRDefault="002C32F7" w:rsidP="00742F4B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2C32F7" w:rsidRPr="00B3716F" w14:paraId="149EE522" w14:textId="77777777" w:rsidTr="00742F4B">
        <w:trPr>
          <w:trHeight w:val="123"/>
        </w:trPr>
        <w:tc>
          <w:tcPr>
            <w:tcW w:w="5146" w:type="dxa"/>
          </w:tcPr>
          <w:p w14:paraId="28F22195" w14:textId="77777777" w:rsidR="002C32F7" w:rsidRPr="00B3716F" w:rsidRDefault="002C32F7" w:rsidP="00742F4B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6BFF0D12" w14:textId="77777777" w:rsidR="002C32F7" w:rsidRPr="00B3716F" w:rsidRDefault="002C32F7" w:rsidP="00742F4B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32A5515E" w14:textId="77777777" w:rsidR="002C32F7" w:rsidRPr="00B3716F" w:rsidRDefault="002C32F7" w:rsidP="00742F4B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0B2F574C" w14:textId="77777777" w:rsidR="002C32F7" w:rsidRPr="00B3716F" w:rsidRDefault="002C32F7" w:rsidP="00742F4B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3234B169" w14:textId="77777777" w:rsidR="002C32F7" w:rsidRPr="00B3716F" w:rsidRDefault="002C32F7" w:rsidP="00742F4B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2A86E8D4" w14:textId="77777777" w:rsidR="002C32F7" w:rsidRPr="00B3716F" w:rsidRDefault="002C32F7" w:rsidP="00742F4B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4F885CF1" w14:textId="772F9DD9" w:rsidR="009B5DA8" w:rsidRDefault="009B5DA8" w:rsidP="009B5DA8">
      <w:pPr>
        <w:suppressAutoHyphens/>
        <w:autoSpaceDN w:val="0"/>
        <w:ind w:firstLine="0"/>
        <w:jc w:val="center"/>
        <w:textAlignment w:val="baseline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sectPr w:rsidR="009B5DA8" w:rsidSect="00882A8B">
      <w:headerReference w:type="default" r:id="rId17"/>
      <w:type w:val="continuous"/>
      <w:pgSz w:w="11906" w:h="16815"/>
      <w:pgMar w:top="426" w:right="707" w:bottom="426" w:left="993" w:header="0" w:footer="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4F071" w14:textId="77777777" w:rsidR="00115649" w:rsidRDefault="00115649" w:rsidP="00AA1FF0">
      <w:r>
        <w:separator/>
      </w:r>
    </w:p>
  </w:endnote>
  <w:endnote w:type="continuationSeparator" w:id="0">
    <w:p w14:paraId="4DC739EA" w14:textId="77777777" w:rsidR="00115649" w:rsidRDefault="00115649" w:rsidP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R Cyr 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9358B" w14:textId="77777777" w:rsidR="00115649" w:rsidRDefault="00115649" w:rsidP="008C6056">
      <w:pPr>
        <w:ind w:firstLine="0"/>
      </w:pPr>
      <w:r>
        <w:separator/>
      </w:r>
    </w:p>
  </w:footnote>
  <w:footnote w:type="continuationSeparator" w:id="0">
    <w:p w14:paraId="38C2B459" w14:textId="77777777" w:rsidR="00115649" w:rsidRDefault="00115649" w:rsidP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AAA5" w14:textId="77777777" w:rsidR="00E26648" w:rsidRPr="00D728FE" w:rsidRDefault="00E26648">
    <w:pPr>
      <w:pStyle w:val="aff8"/>
      <w:jc w:val="center"/>
      <w:rPr>
        <w:rFonts w:ascii="Times New Roman" w:hAnsi="Times New Roman"/>
      </w:rPr>
    </w:pPr>
  </w:p>
  <w:p w14:paraId="04C97B19" w14:textId="77777777" w:rsidR="00E26648" w:rsidRPr="00D728FE" w:rsidRDefault="00E26648">
    <w:pPr>
      <w:pStyle w:val="aff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</w:lvl>
    <w:lvl w:ilvl="2">
      <w:start w:val="1"/>
      <w:numFmt w:val="decimal"/>
      <w:isLgl/>
      <w:lvlText w:val="%1.%2.%3."/>
      <w:lvlJc w:val="left"/>
      <w:pPr>
        <w:ind w:left="552" w:hanging="720"/>
      </w:pPr>
    </w:lvl>
    <w:lvl w:ilvl="3">
      <w:start w:val="1"/>
      <w:numFmt w:val="decimalZero"/>
      <w:isLgl/>
      <w:lvlText w:val="%1.%2.%3.%4."/>
      <w:lvlJc w:val="left"/>
      <w:pPr>
        <w:ind w:left="552" w:hanging="720"/>
      </w:pPr>
    </w:lvl>
    <w:lvl w:ilvl="4">
      <w:start w:val="1"/>
      <w:numFmt w:val="decimal"/>
      <w:isLgl/>
      <w:lvlText w:val="%1.%2.%3.%4.%5."/>
      <w:lvlJc w:val="left"/>
      <w:pPr>
        <w:ind w:left="552" w:hanging="720"/>
      </w:pPr>
    </w:lvl>
    <w:lvl w:ilvl="5">
      <w:start w:val="1"/>
      <w:numFmt w:val="decimal"/>
      <w:isLgl/>
      <w:lvlText w:val="%1.%2.%3.%4.%5.%6."/>
      <w:lvlJc w:val="left"/>
      <w:pPr>
        <w:ind w:left="912" w:hanging="1080"/>
      </w:pPr>
    </w:lvl>
    <w:lvl w:ilvl="6">
      <w:start w:val="1"/>
      <w:numFmt w:val="decimal"/>
      <w:isLgl/>
      <w:lvlText w:val="%1.%2.%3.%4.%5.%6.%7."/>
      <w:lvlJc w:val="left"/>
      <w:pPr>
        <w:ind w:left="912" w:hanging="1080"/>
      </w:p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</w:lvl>
  </w:abstractNum>
  <w:abstractNum w:abstractNumId="1" w15:restartNumberingAfterBreak="0">
    <w:nsid w:val="0B55663A"/>
    <w:multiLevelType w:val="hybridMultilevel"/>
    <w:tmpl w:val="A74EEA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65302"/>
    <w:multiLevelType w:val="hybridMultilevel"/>
    <w:tmpl w:val="372602E4"/>
    <w:lvl w:ilvl="0" w:tplc="4C10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D3043"/>
    <w:multiLevelType w:val="multilevel"/>
    <w:tmpl w:val="4BC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F5E24"/>
    <w:multiLevelType w:val="hybridMultilevel"/>
    <w:tmpl w:val="C88658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E6F69"/>
    <w:multiLevelType w:val="hybridMultilevel"/>
    <w:tmpl w:val="DE8646AC"/>
    <w:lvl w:ilvl="0" w:tplc="D500EDA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B70983"/>
    <w:multiLevelType w:val="multilevel"/>
    <w:tmpl w:val="232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21F26"/>
    <w:multiLevelType w:val="hybridMultilevel"/>
    <w:tmpl w:val="45A2C9AC"/>
    <w:lvl w:ilvl="0" w:tplc="EF4600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FA6EF4"/>
    <w:multiLevelType w:val="multilevel"/>
    <w:tmpl w:val="942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76B5E"/>
    <w:multiLevelType w:val="multilevel"/>
    <w:tmpl w:val="9E3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75620"/>
    <w:multiLevelType w:val="hybridMultilevel"/>
    <w:tmpl w:val="ADEE0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452371E"/>
    <w:multiLevelType w:val="hybridMultilevel"/>
    <w:tmpl w:val="8C5ACEBA"/>
    <w:lvl w:ilvl="0" w:tplc="D500EDA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C1267"/>
    <w:multiLevelType w:val="multilevel"/>
    <w:tmpl w:val="5A2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64543"/>
    <w:multiLevelType w:val="multilevel"/>
    <w:tmpl w:val="D33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3178D"/>
    <w:multiLevelType w:val="hybridMultilevel"/>
    <w:tmpl w:val="873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661D0"/>
    <w:multiLevelType w:val="multilevel"/>
    <w:tmpl w:val="757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94256D"/>
    <w:multiLevelType w:val="multilevel"/>
    <w:tmpl w:val="17E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0FE1864"/>
    <w:multiLevelType w:val="multilevel"/>
    <w:tmpl w:val="B3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0777B"/>
    <w:multiLevelType w:val="hybridMultilevel"/>
    <w:tmpl w:val="54DE4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C6C05"/>
    <w:multiLevelType w:val="hybridMultilevel"/>
    <w:tmpl w:val="41A01A42"/>
    <w:lvl w:ilvl="0" w:tplc="19B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95F2E"/>
    <w:multiLevelType w:val="multilevel"/>
    <w:tmpl w:val="4EAEF1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204485401">
    <w:abstractNumId w:val="19"/>
  </w:num>
  <w:num w:numId="2" w16cid:durableId="180315039">
    <w:abstractNumId w:val="23"/>
  </w:num>
  <w:num w:numId="3" w16cid:durableId="292057799">
    <w:abstractNumId w:val="11"/>
  </w:num>
  <w:num w:numId="4" w16cid:durableId="82264359">
    <w:abstractNumId w:val="5"/>
  </w:num>
  <w:num w:numId="5" w16cid:durableId="78461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9746872">
    <w:abstractNumId w:val="13"/>
  </w:num>
  <w:num w:numId="7" w16cid:durableId="818619920">
    <w:abstractNumId w:val="21"/>
  </w:num>
  <w:num w:numId="8" w16cid:durableId="2089425117">
    <w:abstractNumId w:val="7"/>
  </w:num>
  <w:num w:numId="9" w16cid:durableId="320012627">
    <w:abstractNumId w:val="16"/>
  </w:num>
  <w:num w:numId="10" w16cid:durableId="2047437835">
    <w:abstractNumId w:val="1"/>
  </w:num>
  <w:num w:numId="11" w16cid:durableId="913852495">
    <w:abstractNumId w:val="10"/>
  </w:num>
  <w:num w:numId="12" w16cid:durableId="977227139">
    <w:abstractNumId w:val="4"/>
  </w:num>
  <w:num w:numId="13" w16cid:durableId="1731609465">
    <w:abstractNumId w:val="12"/>
  </w:num>
  <w:num w:numId="14" w16cid:durableId="1079862551">
    <w:abstractNumId w:val="2"/>
  </w:num>
  <w:num w:numId="15" w16cid:durableId="2095780756">
    <w:abstractNumId w:val="22"/>
  </w:num>
  <w:num w:numId="16" w16cid:durableId="1280525169">
    <w:abstractNumId w:val="3"/>
  </w:num>
  <w:num w:numId="17" w16cid:durableId="304362199">
    <w:abstractNumId w:val="18"/>
  </w:num>
  <w:num w:numId="18" w16cid:durableId="361594013">
    <w:abstractNumId w:val="9"/>
  </w:num>
  <w:num w:numId="19" w16cid:durableId="1488788412">
    <w:abstractNumId w:val="14"/>
  </w:num>
  <w:num w:numId="20" w16cid:durableId="722219813">
    <w:abstractNumId w:val="15"/>
  </w:num>
  <w:num w:numId="21" w16cid:durableId="1520003585">
    <w:abstractNumId w:val="20"/>
  </w:num>
  <w:num w:numId="22" w16cid:durableId="134571176">
    <w:abstractNumId w:val="6"/>
  </w:num>
  <w:num w:numId="23" w16cid:durableId="1476219426">
    <w:abstractNumId w:val="8"/>
  </w:num>
  <w:num w:numId="24" w16cid:durableId="835725700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8657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06883"/>
    <w:rsid w:val="000112C2"/>
    <w:rsid w:val="00012A59"/>
    <w:rsid w:val="000203A9"/>
    <w:rsid w:val="0002266F"/>
    <w:rsid w:val="0002321C"/>
    <w:rsid w:val="0004319F"/>
    <w:rsid w:val="0004672F"/>
    <w:rsid w:val="00055654"/>
    <w:rsid w:val="00055BA4"/>
    <w:rsid w:val="00060675"/>
    <w:rsid w:val="000624C4"/>
    <w:rsid w:val="00062D47"/>
    <w:rsid w:val="000649F1"/>
    <w:rsid w:val="000726DE"/>
    <w:rsid w:val="000764C5"/>
    <w:rsid w:val="000774BF"/>
    <w:rsid w:val="00080D9C"/>
    <w:rsid w:val="00086ACB"/>
    <w:rsid w:val="00090A5D"/>
    <w:rsid w:val="00095D1A"/>
    <w:rsid w:val="00096F55"/>
    <w:rsid w:val="000A05D8"/>
    <w:rsid w:val="000A510B"/>
    <w:rsid w:val="000A68DA"/>
    <w:rsid w:val="000B4E58"/>
    <w:rsid w:val="000C1019"/>
    <w:rsid w:val="000C1BDB"/>
    <w:rsid w:val="000C3B03"/>
    <w:rsid w:val="000C45C1"/>
    <w:rsid w:val="000C631C"/>
    <w:rsid w:val="000C6357"/>
    <w:rsid w:val="000D2D35"/>
    <w:rsid w:val="000D350D"/>
    <w:rsid w:val="000D46AC"/>
    <w:rsid w:val="000D54D4"/>
    <w:rsid w:val="000E43EB"/>
    <w:rsid w:val="000E48F1"/>
    <w:rsid w:val="000E51BE"/>
    <w:rsid w:val="000E7EEC"/>
    <w:rsid w:val="000F3707"/>
    <w:rsid w:val="000F3A9C"/>
    <w:rsid w:val="000F43AD"/>
    <w:rsid w:val="000F4533"/>
    <w:rsid w:val="000F76AD"/>
    <w:rsid w:val="001015BB"/>
    <w:rsid w:val="001042CA"/>
    <w:rsid w:val="001050FA"/>
    <w:rsid w:val="001070A0"/>
    <w:rsid w:val="00107FB3"/>
    <w:rsid w:val="00112C18"/>
    <w:rsid w:val="00112F9D"/>
    <w:rsid w:val="00115649"/>
    <w:rsid w:val="00115EEC"/>
    <w:rsid w:val="00116A07"/>
    <w:rsid w:val="00120A26"/>
    <w:rsid w:val="001213A5"/>
    <w:rsid w:val="001218B7"/>
    <w:rsid w:val="00123002"/>
    <w:rsid w:val="00125E5D"/>
    <w:rsid w:val="00127B7D"/>
    <w:rsid w:val="00135C43"/>
    <w:rsid w:val="0013761D"/>
    <w:rsid w:val="00137FB1"/>
    <w:rsid w:val="00143B6C"/>
    <w:rsid w:val="00152B5A"/>
    <w:rsid w:val="00152B7B"/>
    <w:rsid w:val="00152D38"/>
    <w:rsid w:val="00155725"/>
    <w:rsid w:val="001604CF"/>
    <w:rsid w:val="00160D1C"/>
    <w:rsid w:val="00161A37"/>
    <w:rsid w:val="001708A4"/>
    <w:rsid w:val="00170E15"/>
    <w:rsid w:val="001774C3"/>
    <w:rsid w:val="00180E60"/>
    <w:rsid w:val="001A15E8"/>
    <w:rsid w:val="001A24A3"/>
    <w:rsid w:val="001A336D"/>
    <w:rsid w:val="001A6C4D"/>
    <w:rsid w:val="001A753A"/>
    <w:rsid w:val="001A7E07"/>
    <w:rsid w:val="001B7D88"/>
    <w:rsid w:val="001C0418"/>
    <w:rsid w:val="001C320F"/>
    <w:rsid w:val="001C422A"/>
    <w:rsid w:val="001C7712"/>
    <w:rsid w:val="001D4540"/>
    <w:rsid w:val="001D686D"/>
    <w:rsid w:val="001D6BD6"/>
    <w:rsid w:val="001E3084"/>
    <w:rsid w:val="001E48FA"/>
    <w:rsid w:val="001F1124"/>
    <w:rsid w:val="001F4D50"/>
    <w:rsid w:val="001F6CC2"/>
    <w:rsid w:val="00201659"/>
    <w:rsid w:val="002035D9"/>
    <w:rsid w:val="00203BD6"/>
    <w:rsid w:val="002051E2"/>
    <w:rsid w:val="0020565F"/>
    <w:rsid w:val="002059AE"/>
    <w:rsid w:val="00205B04"/>
    <w:rsid w:val="0021163C"/>
    <w:rsid w:val="00215275"/>
    <w:rsid w:val="002176CA"/>
    <w:rsid w:val="00221158"/>
    <w:rsid w:val="0022332C"/>
    <w:rsid w:val="00226B32"/>
    <w:rsid w:val="00232163"/>
    <w:rsid w:val="00232D2C"/>
    <w:rsid w:val="00232E92"/>
    <w:rsid w:val="0023656F"/>
    <w:rsid w:val="00241350"/>
    <w:rsid w:val="00245717"/>
    <w:rsid w:val="00246214"/>
    <w:rsid w:val="002513C3"/>
    <w:rsid w:val="002558D3"/>
    <w:rsid w:val="002575FC"/>
    <w:rsid w:val="00257D34"/>
    <w:rsid w:val="002644F3"/>
    <w:rsid w:val="002648F6"/>
    <w:rsid w:val="00265CAF"/>
    <w:rsid w:val="002670C6"/>
    <w:rsid w:val="00267815"/>
    <w:rsid w:val="00267EF6"/>
    <w:rsid w:val="002716DF"/>
    <w:rsid w:val="00272EC2"/>
    <w:rsid w:val="00274146"/>
    <w:rsid w:val="00282E38"/>
    <w:rsid w:val="002837BA"/>
    <w:rsid w:val="00286D18"/>
    <w:rsid w:val="002908EF"/>
    <w:rsid w:val="0029115F"/>
    <w:rsid w:val="00293A05"/>
    <w:rsid w:val="00295A7A"/>
    <w:rsid w:val="002A23F4"/>
    <w:rsid w:val="002A3B16"/>
    <w:rsid w:val="002A43C8"/>
    <w:rsid w:val="002B4086"/>
    <w:rsid w:val="002B679C"/>
    <w:rsid w:val="002B69DF"/>
    <w:rsid w:val="002C32F7"/>
    <w:rsid w:val="002C5CD2"/>
    <w:rsid w:val="002D4FA0"/>
    <w:rsid w:val="002D5342"/>
    <w:rsid w:val="002D5D3E"/>
    <w:rsid w:val="002E0D8D"/>
    <w:rsid w:val="002E1B5E"/>
    <w:rsid w:val="002F20A3"/>
    <w:rsid w:val="00302A99"/>
    <w:rsid w:val="00310472"/>
    <w:rsid w:val="00315F7E"/>
    <w:rsid w:val="00326820"/>
    <w:rsid w:val="0032717A"/>
    <w:rsid w:val="003335A9"/>
    <w:rsid w:val="003356BD"/>
    <w:rsid w:val="0033665C"/>
    <w:rsid w:val="00340ED7"/>
    <w:rsid w:val="00341576"/>
    <w:rsid w:val="00351F76"/>
    <w:rsid w:val="00354A50"/>
    <w:rsid w:val="003606B4"/>
    <w:rsid w:val="00360DCB"/>
    <w:rsid w:val="00373458"/>
    <w:rsid w:val="00375725"/>
    <w:rsid w:val="00377ED1"/>
    <w:rsid w:val="00383EF1"/>
    <w:rsid w:val="0038700A"/>
    <w:rsid w:val="00393C93"/>
    <w:rsid w:val="00394ABC"/>
    <w:rsid w:val="003A2BB9"/>
    <w:rsid w:val="003A4450"/>
    <w:rsid w:val="003A6926"/>
    <w:rsid w:val="003A698A"/>
    <w:rsid w:val="003A7BAC"/>
    <w:rsid w:val="003B3C8F"/>
    <w:rsid w:val="003B66B5"/>
    <w:rsid w:val="003C0364"/>
    <w:rsid w:val="003C27DB"/>
    <w:rsid w:val="003C68D4"/>
    <w:rsid w:val="003D31B6"/>
    <w:rsid w:val="003D5A38"/>
    <w:rsid w:val="003E0D80"/>
    <w:rsid w:val="003E5DB8"/>
    <w:rsid w:val="003E678A"/>
    <w:rsid w:val="003E7BE8"/>
    <w:rsid w:val="003F375D"/>
    <w:rsid w:val="003F3E17"/>
    <w:rsid w:val="003F6680"/>
    <w:rsid w:val="00400640"/>
    <w:rsid w:val="004068D3"/>
    <w:rsid w:val="00414037"/>
    <w:rsid w:val="00416860"/>
    <w:rsid w:val="004240D5"/>
    <w:rsid w:val="00425CB3"/>
    <w:rsid w:val="00430C7A"/>
    <w:rsid w:val="0043335D"/>
    <w:rsid w:val="00435778"/>
    <w:rsid w:val="00436CED"/>
    <w:rsid w:val="004423D8"/>
    <w:rsid w:val="00446E5C"/>
    <w:rsid w:val="004506FE"/>
    <w:rsid w:val="00451AFA"/>
    <w:rsid w:val="0045288B"/>
    <w:rsid w:val="00456CDC"/>
    <w:rsid w:val="00462560"/>
    <w:rsid w:val="00463584"/>
    <w:rsid w:val="004710E7"/>
    <w:rsid w:val="00474563"/>
    <w:rsid w:val="004809FF"/>
    <w:rsid w:val="00482429"/>
    <w:rsid w:val="00484519"/>
    <w:rsid w:val="0049657C"/>
    <w:rsid w:val="00497140"/>
    <w:rsid w:val="004A08E8"/>
    <w:rsid w:val="004A1195"/>
    <w:rsid w:val="004A171F"/>
    <w:rsid w:val="004A4DE0"/>
    <w:rsid w:val="004A797E"/>
    <w:rsid w:val="004B2D91"/>
    <w:rsid w:val="004B60BC"/>
    <w:rsid w:val="004C7D04"/>
    <w:rsid w:val="004D19B1"/>
    <w:rsid w:val="004D6B8B"/>
    <w:rsid w:val="004E4045"/>
    <w:rsid w:val="004E42A9"/>
    <w:rsid w:val="004F187D"/>
    <w:rsid w:val="004F475A"/>
    <w:rsid w:val="004F6EFE"/>
    <w:rsid w:val="00500A53"/>
    <w:rsid w:val="00503FF6"/>
    <w:rsid w:val="00510872"/>
    <w:rsid w:val="00520670"/>
    <w:rsid w:val="00521031"/>
    <w:rsid w:val="005212B7"/>
    <w:rsid w:val="00526423"/>
    <w:rsid w:val="005354AB"/>
    <w:rsid w:val="00535E70"/>
    <w:rsid w:val="00537983"/>
    <w:rsid w:val="00547A14"/>
    <w:rsid w:val="0055012F"/>
    <w:rsid w:val="005517A4"/>
    <w:rsid w:val="00551FE9"/>
    <w:rsid w:val="00554EF8"/>
    <w:rsid w:val="00555FEB"/>
    <w:rsid w:val="00556B9A"/>
    <w:rsid w:val="00557BDB"/>
    <w:rsid w:val="00557D49"/>
    <w:rsid w:val="0056004A"/>
    <w:rsid w:val="005616C5"/>
    <w:rsid w:val="00561FC7"/>
    <w:rsid w:val="00562161"/>
    <w:rsid w:val="00562406"/>
    <w:rsid w:val="0056325A"/>
    <w:rsid w:val="00570BF7"/>
    <w:rsid w:val="00571284"/>
    <w:rsid w:val="005745F2"/>
    <w:rsid w:val="00577912"/>
    <w:rsid w:val="00582A07"/>
    <w:rsid w:val="005868E4"/>
    <w:rsid w:val="00587F28"/>
    <w:rsid w:val="005915A6"/>
    <w:rsid w:val="00594216"/>
    <w:rsid w:val="0059576C"/>
    <w:rsid w:val="005B1C60"/>
    <w:rsid w:val="005B627D"/>
    <w:rsid w:val="005C1582"/>
    <w:rsid w:val="005C1E4B"/>
    <w:rsid w:val="005C28CC"/>
    <w:rsid w:val="005C28FF"/>
    <w:rsid w:val="005C55F5"/>
    <w:rsid w:val="005D4BB1"/>
    <w:rsid w:val="005D5017"/>
    <w:rsid w:val="005D5617"/>
    <w:rsid w:val="005D642B"/>
    <w:rsid w:val="005E0CA8"/>
    <w:rsid w:val="005E1347"/>
    <w:rsid w:val="005E1A26"/>
    <w:rsid w:val="005E2A96"/>
    <w:rsid w:val="005E482E"/>
    <w:rsid w:val="005E5380"/>
    <w:rsid w:val="005F2440"/>
    <w:rsid w:val="005F5914"/>
    <w:rsid w:val="00601E81"/>
    <w:rsid w:val="00602DFC"/>
    <w:rsid w:val="00604226"/>
    <w:rsid w:val="0060496D"/>
    <w:rsid w:val="00605BC5"/>
    <w:rsid w:val="00607069"/>
    <w:rsid w:val="00607624"/>
    <w:rsid w:val="00614B67"/>
    <w:rsid w:val="00621345"/>
    <w:rsid w:val="00623C69"/>
    <w:rsid w:val="00627906"/>
    <w:rsid w:val="00631F67"/>
    <w:rsid w:val="00633705"/>
    <w:rsid w:val="00634CAF"/>
    <w:rsid w:val="0064093D"/>
    <w:rsid w:val="00641134"/>
    <w:rsid w:val="0064581E"/>
    <w:rsid w:val="00646147"/>
    <w:rsid w:val="00650929"/>
    <w:rsid w:val="00656682"/>
    <w:rsid w:val="00664620"/>
    <w:rsid w:val="006720C8"/>
    <w:rsid w:val="006731A0"/>
    <w:rsid w:val="00674D52"/>
    <w:rsid w:val="0067594B"/>
    <w:rsid w:val="00696918"/>
    <w:rsid w:val="006B01E4"/>
    <w:rsid w:val="006B130F"/>
    <w:rsid w:val="006B1D8F"/>
    <w:rsid w:val="006B3AE5"/>
    <w:rsid w:val="006B3B6E"/>
    <w:rsid w:val="006C68E5"/>
    <w:rsid w:val="006D061A"/>
    <w:rsid w:val="006D0822"/>
    <w:rsid w:val="006D335F"/>
    <w:rsid w:val="006E3CAA"/>
    <w:rsid w:val="006F1D37"/>
    <w:rsid w:val="006F30F1"/>
    <w:rsid w:val="006F6214"/>
    <w:rsid w:val="00700351"/>
    <w:rsid w:val="00703B29"/>
    <w:rsid w:val="00703E2A"/>
    <w:rsid w:val="00704024"/>
    <w:rsid w:val="00705C36"/>
    <w:rsid w:val="00711A1C"/>
    <w:rsid w:val="0071471B"/>
    <w:rsid w:val="007159AA"/>
    <w:rsid w:val="00726D22"/>
    <w:rsid w:val="007309E3"/>
    <w:rsid w:val="0073234B"/>
    <w:rsid w:val="00751A1B"/>
    <w:rsid w:val="00760345"/>
    <w:rsid w:val="00761798"/>
    <w:rsid w:val="00764F53"/>
    <w:rsid w:val="007727A2"/>
    <w:rsid w:val="0077342C"/>
    <w:rsid w:val="00775374"/>
    <w:rsid w:val="00775CB4"/>
    <w:rsid w:val="007804BB"/>
    <w:rsid w:val="00780A28"/>
    <w:rsid w:val="00782993"/>
    <w:rsid w:val="00787DE4"/>
    <w:rsid w:val="0079224B"/>
    <w:rsid w:val="0079385A"/>
    <w:rsid w:val="00794619"/>
    <w:rsid w:val="007A202D"/>
    <w:rsid w:val="007A21B0"/>
    <w:rsid w:val="007A436C"/>
    <w:rsid w:val="007B5C17"/>
    <w:rsid w:val="007C114A"/>
    <w:rsid w:val="007C22E4"/>
    <w:rsid w:val="007C6D43"/>
    <w:rsid w:val="007D0A45"/>
    <w:rsid w:val="007D16D7"/>
    <w:rsid w:val="007D2B39"/>
    <w:rsid w:val="007D605B"/>
    <w:rsid w:val="007E2781"/>
    <w:rsid w:val="007E5C90"/>
    <w:rsid w:val="007F09AE"/>
    <w:rsid w:val="007F2BC3"/>
    <w:rsid w:val="007F437E"/>
    <w:rsid w:val="007F4912"/>
    <w:rsid w:val="0080278D"/>
    <w:rsid w:val="00803C20"/>
    <w:rsid w:val="008048B8"/>
    <w:rsid w:val="00805528"/>
    <w:rsid w:val="00805DE1"/>
    <w:rsid w:val="00807ACC"/>
    <w:rsid w:val="0081005E"/>
    <w:rsid w:val="00810CD2"/>
    <w:rsid w:val="00810D2C"/>
    <w:rsid w:val="00830056"/>
    <w:rsid w:val="008340E8"/>
    <w:rsid w:val="00841B1D"/>
    <w:rsid w:val="00855433"/>
    <w:rsid w:val="00862ED1"/>
    <w:rsid w:val="0086402F"/>
    <w:rsid w:val="00864BAC"/>
    <w:rsid w:val="00874ADD"/>
    <w:rsid w:val="00880CC4"/>
    <w:rsid w:val="0088256B"/>
    <w:rsid w:val="00882A8B"/>
    <w:rsid w:val="00882EF0"/>
    <w:rsid w:val="00890684"/>
    <w:rsid w:val="008A36B7"/>
    <w:rsid w:val="008A4610"/>
    <w:rsid w:val="008A6236"/>
    <w:rsid w:val="008A78A7"/>
    <w:rsid w:val="008A790E"/>
    <w:rsid w:val="008B1F69"/>
    <w:rsid w:val="008B378D"/>
    <w:rsid w:val="008B67E1"/>
    <w:rsid w:val="008B756E"/>
    <w:rsid w:val="008B787C"/>
    <w:rsid w:val="008C11C6"/>
    <w:rsid w:val="008C3551"/>
    <w:rsid w:val="008C4F1D"/>
    <w:rsid w:val="008C5225"/>
    <w:rsid w:val="008C6056"/>
    <w:rsid w:val="008E1C60"/>
    <w:rsid w:val="008E626A"/>
    <w:rsid w:val="008F1C13"/>
    <w:rsid w:val="008F3664"/>
    <w:rsid w:val="00901ACA"/>
    <w:rsid w:val="0090262C"/>
    <w:rsid w:val="00904695"/>
    <w:rsid w:val="00904DB8"/>
    <w:rsid w:val="00906872"/>
    <w:rsid w:val="00907231"/>
    <w:rsid w:val="0091572C"/>
    <w:rsid w:val="00917158"/>
    <w:rsid w:val="00920813"/>
    <w:rsid w:val="009218B9"/>
    <w:rsid w:val="0092652C"/>
    <w:rsid w:val="009304E1"/>
    <w:rsid w:val="009317FA"/>
    <w:rsid w:val="00935DCF"/>
    <w:rsid w:val="0093769F"/>
    <w:rsid w:val="0094155C"/>
    <w:rsid w:val="009452E4"/>
    <w:rsid w:val="00945484"/>
    <w:rsid w:val="00946D6A"/>
    <w:rsid w:val="00950D01"/>
    <w:rsid w:val="00952397"/>
    <w:rsid w:val="009557DC"/>
    <w:rsid w:val="00955C3D"/>
    <w:rsid w:val="00955CE3"/>
    <w:rsid w:val="00965806"/>
    <w:rsid w:val="009658A9"/>
    <w:rsid w:val="00970A7B"/>
    <w:rsid w:val="00971C15"/>
    <w:rsid w:val="0097235A"/>
    <w:rsid w:val="00974D2C"/>
    <w:rsid w:val="00975913"/>
    <w:rsid w:val="00980D9B"/>
    <w:rsid w:val="00980F21"/>
    <w:rsid w:val="0098463D"/>
    <w:rsid w:val="0099118D"/>
    <w:rsid w:val="009911BF"/>
    <w:rsid w:val="009912E1"/>
    <w:rsid w:val="009921E8"/>
    <w:rsid w:val="009962EA"/>
    <w:rsid w:val="00997BA2"/>
    <w:rsid w:val="009A3E0A"/>
    <w:rsid w:val="009B4911"/>
    <w:rsid w:val="009B5DA8"/>
    <w:rsid w:val="009C0538"/>
    <w:rsid w:val="009C219D"/>
    <w:rsid w:val="009C7E07"/>
    <w:rsid w:val="009D174C"/>
    <w:rsid w:val="009D454D"/>
    <w:rsid w:val="009F0EF4"/>
    <w:rsid w:val="009F274F"/>
    <w:rsid w:val="00A0430B"/>
    <w:rsid w:val="00A043F3"/>
    <w:rsid w:val="00A053CC"/>
    <w:rsid w:val="00A05A5F"/>
    <w:rsid w:val="00A14D9D"/>
    <w:rsid w:val="00A15E48"/>
    <w:rsid w:val="00A16B6F"/>
    <w:rsid w:val="00A17B6F"/>
    <w:rsid w:val="00A20649"/>
    <w:rsid w:val="00A22F8F"/>
    <w:rsid w:val="00A24A40"/>
    <w:rsid w:val="00A303C6"/>
    <w:rsid w:val="00A312DA"/>
    <w:rsid w:val="00A31693"/>
    <w:rsid w:val="00A31F01"/>
    <w:rsid w:val="00A36E42"/>
    <w:rsid w:val="00A441A5"/>
    <w:rsid w:val="00A52C9E"/>
    <w:rsid w:val="00A535FB"/>
    <w:rsid w:val="00A560B5"/>
    <w:rsid w:val="00A57902"/>
    <w:rsid w:val="00A636CC"/>
    <w:rsid w:val="00A64246"/>
    <w:rsid w:val="00A76B8D"/>
    <w:rsid w:val="00A816DC"/>
    <w:rsid w:val="00A87BAC"/>
    <w:rsid w:val="00A90D31"/>
    <w:rsid w:val="00A96444"/>
    <w:rsid w:val="00A964EE"/>
    <w:rsid w:val="00A97A60"/>
    <w:rsid w:val="00AA02EE"/>
    <w:rsid w:val="00AA1FF0"/>
    <w:rsid w:val="00AB0D1D"/>
    <w:rsid w:val="00AB5344"/>
    <w:rsid w:val="00AC02E1"/>
    <w:rsid w:val="00AC443B"/>
    <w:rsid w:val="00AC4CE0"/>
    <w:rsid w:val="00AC6A55"/>
    <w:rsid w:val="00AD57E0"/>
    <w:rsid w:val="00AD6F7C"/>
    <w:rsid w:val="00AD7CE5"/>
    <w:rsid w:val="00AE380F"/>
    <w:rsid w:val="00AE51BB"/>
    <w:rsid w:val="00AF164D"/>
    <w:rsid w:val="00AF3F93"/>
    <w:rsid w:val="00AF47AC"/>
    <w:rsid w:val="00AF65E4"/>
    <w:rsid w:val="00AF7C1F"/>
    <w:rsid w:val="00B00542"/>
    <w:rsid w:val="00B0322F"/>
    <w:rsid w:val="00B0716D"/>
    <w:rsid w:val="00B07528"/>
    <w:rsid w:val="00B16602"/>
    <w:rsid w:val="00B1687B"/>
    <w:rsid w:val="00B201F6"/>
    <w:rsid w:val="00B22269"/>
    <w:rsid w:val="00B30C50"/>
    <w:rsid w:val="00B31BC9"/>
    <w:rsid w:val="00B32C62"/>
    <w:rsid w:val="00B331B1"/>
    <w:rsid w:val="00B3716F"/>
    <w:rsid w:val="00B375CE"/>
    <w:rsid w:val="00B37860"/>
    <w:rsid w:val="00B437BA"/>
    <w:rsid w:val="00B45018"/>
    <w:rsid w:val="00B45394"/>
    <w:rsid w:val="00B470AF"/>
    <w:rsid w:val="00B50F08"/>
    <w:rsid w:val="00B51DB4"/>
    <w:rsid w:val="00B535B3"/>
    <w:rsid w:val="00B55FA8"/>
    <w:rsid w:val="00B56EFC"/>
    <w:rsid w:val="00B75BA5"/>
    <w:rsid w:val="00B75E81"/>
    <w:rsid w:val="00B7648C"/>
    <w:rsid w:val="00B76F01"/>
    <w:rsid w:val="00B771A4"/>
    <w:rsid w:val="00B8402E"/>
    <w:rsid w:val="00B90A2B"/>
    <w:rsid w:val="00B91B98"/>
    <w:rsid w:val="00B9505E"/>
    <w:rsid w:val="00B96AE8"/>
    <w:rsid w:val="00B9736C"/>
    <w:rsid w:val="00B97592"/>
    <w:rsid w:val="00BA0728"/>
    <w:rsid w:val="00BB53A2"/>
    <w:rsid w:val="00BB5738"/>
    <w:rsid w:val="00BB6696"/>
    <w:rsid w:val="00BC15FB"/>
    <w:rsid w:val="00BC3BCE"/>
    <w:rsid w:val="00BC671E"/>
    <w:rsid w:val="00BD0479"/>
    <w:rsid w:val="00BE016A"/>
    <w:rsid w:val="00BE0CED"/>
    <w:rsid w:val="00BE15A3"/>
    <w:rsid w:val="00BE1B84"/>
    <w:rsid w:val="00BE4179"/>
    <w:rsid w:val="00BE6AFF"/>
    <w:rsid w:val="00BF2DA0"/>
    <w:rsid w:val="00BF74AE"/>
    <w:rsid w:val="00BF74CE"/>
    <w:rsid w:val="00BF7A2A"/>
    <w:rsid w:val="00C05284"/>
    <w:rsid w:val="00C0543E"/>
    <w:rsid w:val="00C06392"/>
    <w:rsid w:val="00C214B9"/>
    <w:rsid w:val="00C233B3"/>
    <w:rsid w:val="00C24A1F"/>
    <w:rsid w:val="00C30AB9"/>
    <w:rsid w:val="00C316C4"/>
    <w:rsid w:val="00C3415C"/>
    <w:rsid w:val="00C34DE5"/>
    <w:rsid w:val="00C36860"/>
    <w:rsid w:val="00C36D21"/>
    <w:rsid w:val="00C42D97"/>
    <w:rsid w:val="00C43C08"/>
    <w:rsid w:val="00C46663"/>
    <w:rsid w:val="00C516D5"/>
    <w:rsid w:val="00C658C1"/>
    <w:rsid w:val="00C67823"/>
    <w:rsid w:val="00C71594"/>
    <w:rsid w:val="00C722F9"/>
    <w:rsid w:val="00C73815"/>
    <w:rsid w:val="00C739EF"/>
    <w:rsid w:val="00C73D25"/>
    <w:rsid w:val="00C80B55"/>
    <w:rsid w:val="00C81199"/>
    <w:rsid w:val="00C87A76"/>
    <w:rsid w:val="00C87BA8"/>
    <w:rsid w:val="00C9031C"/>
    <w:rsid w:val="00C90418"/>
    <w:rsid w:val="00CA0A64"/>
    <w:rsid w:val="00CA1997"/>
    <w:rsid w:val="00CA1D7E"/>
    <w:rsid w:val="00CA2333"/>
    <w:rsid w:val="00CA3A0E"/>
    <w:rsid w:val="00CA3DDD"/>
    <w:rsid w:val="00CA67C8"/>
    <w:rsid w:val="00CB0D60"/>
    <w:rsid w:val="00CB513F"/>
    <w:rsid w:val="00CD1FF4"/>
    <w:rsid w:val="00CD65B4"/>
    <w:rsid w:val="00CE1624"/>
    <w:rsid w:val="00CE2756"/>
    <w:rsid w:val="00CE6F28"/>
    <w:rsid w:val="00CF0AD7"/>
    <w:rsid w:val="00CF14F9"/>
    <w:rsid w:val="00CF158C"/>
    <w:rsid w:val="00CF5B44"/>
    <w:rsid w:val="00D00B44"/>
    <w:rsid w:val="00D03FCA"/>
    <w:rsid w:val="00D079AD"/>
    <w:rsid w:val="00D104F0"/>
    <w:rsid w:val="00D106D2"/>
    <w:rsid w:val="00D1368F"/>
    <w:rsid w:val="00D140FE"/>
    <w:rsid w:val="00D14A7D"/>
    <w:rsid w:val="00D22E93"/>
    <w:rsid w:val="00D362D4"/>
    <w:rsid w:val="00D36D25"/>
    <w:rsid w:val="00D561BE"/>
    <w:rsid w:val="00D602BC"/>
    <w:rsid w:val="00D643DD"/>
    <w:rsid w:val="00D6473E"/>
    <w:rsid w:val="00D66ADC"/>
    <w:rsid w:val="00D71393"/>
    <w:rsid w:val="00D71E51"/>
    <w:rsid w:val="00D728FE"/>
    <w:rsid w:val="00D7331B"/>
    <w:rsid w:val="00D7434D"/>
    <w:rsid w:val="00D84DAA"/>
    <w:rsid w:val="00D851FD"/>
    <w:rsid w:val="00D86258"/>
    <w:rsid w:val="00D86C26"/>
    <w:rsid w:val="00D90A8C"/>
    <w:rsid w:val="00D90D6A"/>
    <w:rsid w:val="00D910FC"/>
    <w:rsid w:val="00D918A1"/>
    <w:rsid w:val="00D9581F"/>
    <w:rsid w:val="00D974B6"/>
    <w:rsid w:val="00DC00D3"/>
    <w:rsid w:val="00DC1765"/>
    <w:rsid w:val="00DC2927"/>
    <w:rsid w:val="00DC2B74"/>
    <w:rsid w:val="00DC2EA5"/>
    <w:rsid w:val="00DC677E"/>
    <w:rsid w:val="00DC7735"/>
    <w:rsid w:val="00DD3ABC"/>
    <w:rsid w:val="00DD496C"/>
    <w:rsid w:val="00DD69CE"/>
    <w:rsid w:val="00DD7472"/>
    <w:rsid w:val="00DE01B8"/>
    <w:rsid w:val="00DE460C"/>
    <w:rsid w:val="00DE4788"/>
    <w:rsid w:val="00DE4AF4"/>
    <w:rsid w:val="00DE5C78"/>
    <w:rsid w:val="00DE63E3"/>
    <w:rsid w:val="00DF792D"/>
    <w:rsid w:val="00E027FE"/>
    <w:rsid w:val="00E0405A"/>
    <w:rsid w:val="00E070B7"/>
    <w:rsid w:val="00E10AC9"/>
    <w:rsid w:val="00E1181E"/>
    <w:rsid w:val="00E11FF2"/>
    <w:rsid w:val="00E12D74"/>
    <w:rsid w:val="00E17785"/>
    <w:rsid w:val="00E1784C"/>
    <w:rsid w:val="00E2000D"/>
    <w:rsid w:val="00E209B5"/>
    <w:rsid w:val="00E20D5E"/>
    <w:rsid w:val="00E220F3"/>
    <w:rsid w:val="00E22430"/>
    <w:rsid w:val="00E26648"/>
    <w:rsid w:val="00E323F5"/>
    <w:rsid w:val="00E338F0"/>
    <w:rsid w:val="00E35A5D"/>
    <w:rsid w:val="00E50539"/>
    <w:rsid w:val="00E57279"/>
    <w:rsid w:val="00E60249"/>
    <w:rsid w:val="00E63FEE"/>
    <w:rsid w:val="00E66483"/>
    <w:rsid w:val="00E72D82"/>
    <w:rsid w:val="00E815E0"/>
    <w:rsid w:val="00E81A50"/>
    <w:rsid w:val="00E879B5"/>
    <w:rsid w:val="00E956E3"/>
    <w:rsid w:val="00EA3371"/>
    <w:rsid w:val="00EB24B1"/>
    <w:rsid w:val="00EB3ED1"/>
    <w:rsid w:val="00EC090F"/>
    <w:rsid w:val="00EC24F0"/>
    <w:rsid w:val="00EC2589"/>
    <w:rsid w:val="00EC4DA1"/>
    <w:rsid w:val="00ED3491"/>
    <w:rsid w:val="00EE2BCD"/>
    <w:rsid w:val="00EE33F3"/>
    <w:rsid w:val="00EE35EE"/>
    <w:rsid w:val="00EE36FC"/>
    <w:rsid w:val="00EE6432"/>
    <w:rsid w:val="00EE7FFE"/>
    <w:rsid w:val="00EF0AA3"/>
    <w:rsid w:val="00EF1C6E"/>
    <w:rsid w:val="00EF263A"/>
    <w:rsid w:val="00EF6641"/>
    <w:rsid w:val="00EF751C"/>
    <w:rsid w:val="00EF7531"/>
    <w:rsid w:val="00F0222E"/>
    <w:rsid w:val="00F10EB1"/>
    <w:rsid w:val="00F118FC"/>
    <w:rsid w:val="00F1535D"/>
    <w:rsid w:val="00F16EB1"/>
    <w:rsid w:val="00F1794F"/>
    <w:rsid w:val="00F21303"/>
    <w:rsid w:val="00F25CAE"/>
    <w:rsid w:val="00F27984"/>
    <w:rsid w:val="00F30313"/>
    <w:rsid w:val="00F34596"/>
    <w:rsid w:val="00F46BA5"/>
    <w:rsid w:val="00F47924"/>
    <w:rsid w:val="00F5458E"/>
    <w:rsid w:val="00F559FC"/>
    <w:rsid w:val="00F57A0E"/>
    <w:rsid w:val="00F57E7D"/>
    <w:rsid w:val="00F645C3"/>
    <w:rsid w:val="00F70C43"/>
    <w:rsid w:val="00F71E0A"/>
    <w:rsid w:val="00F742FE"/>
    <w:rsid w:val="00F7612E"/>
    <w:rsid w:val="00F76690"/>
    <w:rsid w:val="00F82454"/>
    <w:rsid w:val="00F8347D"/>
    <w:rsid w:val="00F8411C"/>
    <w:rsid w:val="00F84438"/>
    <w:rsid w:val="00F9230E"/>
    <w:rsid w:val="00F97804"/>
    <w:rsid w:val="00F97DAF"/>
    <w:rsid w:val="00FA1F0F"/>
    <w:rsid w:val="00FA24CD"/>
    <w:rsid w:val="00FA2EAB"/>
    <w:rsid w:val="00FA35BC"/>
    <w:rsid w:val="00FB193D"/>
    <w:rsid w:val="00FB61D9"/>
    <w:rsid w:val="00FC4207"/>
    <w:rsid w:val="00FC4EFC"/>
    <w:rsid w:val="00FC6728"/>
    <w:rsid w:val="00FC6FF2"/>
    <w:rsid w:val="00FC7C02"/>
    <w:rsid w:val="00FD0511"/>
    <w:rsid w:val="00FD140F"/>
    <w:rsid w:val="00FD1447"/>
    <w:rsid w:val="00FD1786"/>
    <w:rsid w:val="00FD1FE2"/>
    <w:rsid w:val="00FD3E5C"/>
    <w:rsid w:val="00FD682D"/>
    <w:rsid w:val="00FE42FA"/>
    <w:rsid w:val="00FE43C6"/>
    <w:rsid w:val="00FE4DC9"/>
    <w:rsid w:val="00FF2D35"/>
    <w:rsid w:val="00FF60E9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614F1"/>
  <w15:docId w15:val="{E4952F67-A4E6-4051-959A-AD6D70E7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F7"/>
    <w:pPr>
      <w:ind w:firstLine="567"/>
      <w:jc w:val="both"/>
    </w:pPr>
    <w:rPr>
      <w:rFonts w:ascii="Arial" w:hAnsi="Arial" w:cs="Arial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0511"/>
    <w:pPr>
      <w:keepNext/>
      <w:keepLines/>
      <w:ind w:left="1134" w:right="1134" w:firstLine="0"/>
      <w:jc w:val="center"/>
      <w:outlineLvl w:val="0"/>
    </w:pPr>
    <w:rPr>
      <w:rFonts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D0511"/>
    <w:pPr>
      <w:keepNext/>
      <w:keepLines/>
      <w:outlineLvl w:val="1"/>
    </w:pPr>
    <w:rPr>
      <w:rFonts w:cs="Times New Roman"/>
      <w:b/>
      <w:szCs w:val="20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511"/>
    <w:rPr>
      <w:rFonts w:ascii="Arial" w:hAnsi="Arial"/>
      <w:b/>
    </w:rPr>
  </w:style>
  <w:style w:type="character" w:customStyle="1" w:styleId="20">
    <w:name w:val="Заголовок 2 Знак"/>
    <w:link w:val="2"/>
    <w:uiPriority w:val="9"/>
    <w:locked/>
    <w:rsid w:val="00FD0511"/>
    <w:rPr>
      <w:rFonts w:ascii="Arial" w:hAnsi="Arial"/>
      <w:b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uiPriority w:val="99"/>
    <w:rPr>
      <w:rFonts w:cs="Times New Roman"/>
      <w:color w:val="808000"/>
    </w:rPr>
  </w:style>
  <w:style w:type="character" w:customStyle="1" w:styleId="af6">
    <w:name w:val="Не вступил в силу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customStyle="1" w:styleId="tab">
    <w:name w:val="tab"/>
    <w:basedOn w:val="a"/>
    <w:qFormat/>
    <w:rsid w:val="00FD0511"/>
    <w:pPr>
      <w:ind w:firstLine="0"/>
      <w:jc w:val="left"/>
    </w:pPr>
    <w:rPr>
      <w:sz w:val="18"/>
    </w:rPr>
  </w:style>
  <w:style w:type="table" w:styleId="aff7">
    <w:name w:val="Table Grid"/>
    <w:basedOn w:val="a1"/>
    <w:uiPriority w:val="39"/>
    <w:rsid w:val="0012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header"/>
    <w:basedOn w:val="a"/>
    <w:link w:val="aff9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9">
    <w:name w:val="Верхний колонтитул Знак"/>
    <w:link w:val="aff8"/>
    <w:uiPriority w:val="99"/>
    <w:rsid w:val="00AA1FF0"/>
    <w:rPr>
      <w:rFonts w:ascii="Arial" w:hAnsi="Arial" w:cs="Arial"/>
      <w:szCs w:val="22"/>
    </w:rPr>
  </w:style>
  <w:style w:type="paragraph" w:styleId="affa">
    <w:name w:val="footer"/>
    <w:basedOn w:val="a"/>
    <w:link w:val="affb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b">
    <w:name w:val="Нижний колонтитул Знак"/>
    <w:link w:val="affa"/>
    <w:uiPriority w:val="99"/>
    <w:rsid w:val="00AA1FF0"/>
    <w:rPr>
      <w:rFonts w:ascii="Arial" w:hAnsi="Arial" w:cs="Arial"/>
      <w:szCs w:val="22"/>
    </w:rPr>
  </w:style>
  <w:style w:type="paragraph" w:styleId="affc">
    <w:name w:val="Balloon Text"/>
    <w:basedOn w:val="a"/>
    <w:link w:val="affd"/>
    <w:uiPriority w:val="99"/>
    <w:semiHidden/>
    <w:unhideWhenUsed/>
    <w:rsid w:val="00A22F8F"/>
    <w:rPr>
      <w:rFonts w:ascii="Tahoma" w:hAnsi="Tahoma" w:cs="Times New Roman"/>
      <w:sz w:val="16"/>
      <w:szCs w:val="16"/>
    </w:rPr>
  </w:style>
  <w:style w:type="character" w:customStyle="1" w:styleId="affd">
    <w:name w:val="Текст выноски Знак"/>
    <w:link w:val="affc"/>
    <w:uiPriority w:val="99"/>
    <w:semiHidden/>
    <w:rsid w:val="00A22F8F"/>
    <w:rPr>
      <w:rFonts w:ascii="Tahoma" w:hAnsi="Tahoma" w:cs="Tahoma"/>
      <w:sz w:val="16"/>
      <w:szCs w:val="16"/>
    </w:rPr>
  </w:style>
  <w:style w:type="paragraph" w:styleId="affe">
    <w:name w:val="footnote text"/>
    <w:basedOn w:val="a"/>
    <w:link w:val="afff"/>
    <w:uiPriority w:val="99"/>
    <w:unhideWhenUsed/>
    <w:rsid w:val="00A303C6"/>
    <w:rPr>
      <w:rFonts w:cs="Times New Roman"/>
      <w:szCs w:val="20"/>
    </w:rPr>
  </w:style>
  <w:style w:type="character" w:customStyle="1" w:styleId="afff">
    <w:name w:val="Текст сноски Знак"/>
    <w:link w:val="affe"/>
    <w:uiPriority w:val="99"/>
    <w:rsid w:val="00A303C6"/>
    <w:rPr>
      <w:rFonts w:ascii="Arial" w:hAnsi="Arial" w:cs="Arial"/>
    </w:rPr>
  </w:style>
  <w:style w:type="character" w:styleId="afff0">
    <w:name w:val="footnote reference"/>
    <w:uiPriority w:val="99"/>
    <w:unhideWhenUsed/>
    <w:rsid w:val="00A303C6"/>
    <w:rPr>
      <w:vertAlign w:val="superscript"/>
    </w:rPr>
  </w:style>
  <w:style w:type="paragraph" w:customStyle="1" w:styleId="ConsPlusNormal">
    <w:name w:val="ConsPlusNormal"/>
    <w:link w:val="ConsPlusNormal0"/>
    <w:qFormat/>
    <w:rsid w:val="002035D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List Paragraph,мой,lp1,Основной с отступом"/>
    <w:basedOn w:val="a"/>
    <w:link w:val="afff2"/>
    <w:uiPriority w:val="34"/>
    <w:qFormat/>
    <w:rsid w:val="002035D9"/>
    <w:pPr>
      <w:spacing w:after="60"/>
      <w:ind w:left="720" w:firstLine="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aff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ff1"/>
    <w:uiPriority w:val="34"/>
    <w:qFormat/>
    <w:locked/>
    <w:rsid w:val="002035D9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qFormat/>
    <w:locked/>
    <w:rsid w:val="002035D9"/>
    <w:rPr>
      <w:rFonts w:ascii="Times New Roman" w:eastAsia="Times New Roman" w:hAnsi="Times New Roman"/>
      <w:sz w:val="24"/>
      <w:szCs w:val="24"/>
    </w:rPr>
  </w:style>
  <w:style w:type="character" w:styleId="afff3">
    <w:name w:val="Hyperlink"/>
    <w:uiPriority w:val="99"/>
    <w:rsid w:val="00C36860"/>
    <w:rPr>
      <w:color w:val="0000FF"/>
      <w:u w:val="single"/>
    </w:rPr>
  </w:style>
  <w:style w:type="paragraph" w:customStyle="1" w:styleId="afff4">
    <w:name w:val="Обычный (веб)"/>
    <w:basedOn w:val="a"/>
    <w:uiPriority w:val="99"/>
    <w:unhideWhenUsed/>
    <w:rsid w:val="00B32C62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rsid w:val="00B32C62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ff7"/>
    <w:uiPriority w:val="39"/>
    <w:rsid w:val="00D140F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Body Text"/>
    <w:basedOn w:val="a"/>
    <w:link w:val="afff6"/>
    <w:uiPriority w:val="99"/>
    <w:rsid w:val="00AF164D"/>
    <w:pPr>
      <w:spacing w:before="240"/>
      <w:ind w:left="1701" w:firstLine="0"/>
      <w:jc w:val="center"/>
    </w:pPr>
    <w:rPr>
      <w:b/>
      <w:bCs/>
      <w:color w:val="000000"/>
      <w:sz w:val="28"/>
      <w:szCs w:val="28"/>
    </w:rPr>
  </w:style>
  <w:style w:type="character" w:customStyle="1" w:styleId="afff6">
    <w:name w:val="Основной текст Знак"/>
    <w:link w:val="afff5"/>
    <w:uiPriority w:val="99"/>
    <w:rsid w:val="00AF164D"/>
    <w:rPr>
      <w:rFonts w:ascii="Arial" w:hAnsi="Arial" w:cs="Arial"/>
      <w:b/>
      <w:bCs/>
      <w:color w:val="000000"/>
      <w:sz w:val="28"/>
      <w:szCs w:val="28"/>
    </w:rPr>
  </w:style>
  <w:style w:type="character" w:styleId="afff7">
    <w:name w:val="Strong"/>
    <w:uiPriority w:val="22"/>
    <w:qFormat/>
    <w:rsid w:val="00AF164D"/>
    <w:rPr>
      <w:rFonts w:cs="Times New Roman"/>
      <w:b/>
    </w:rPr>
  </w:style>
  <w:style w:type="paragraph" w:customStyle="1" w:styleId="21">
    <w:name w:val="Абзац списка2"/>
    <w:basedOn w:val="a"/>
    <w:rsid w:val="00AF164D"/>
    <w:pPr>
      <w:spacing w:before="40" w:after="40" w:line="276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8">
    <w:name w:val="annotation reference"/>
    <w:uiPriority w:val="99"/>
    <w:unhideWhenUsed/>
    <w:rsid w:val="00AF164D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unhideWhenUsed/>
    <w:rsid w:val="00AF164D"/>
    <w:pPr>
      <w:spacing w:after="160"/>
      <w:ind w:firstLine="0"/>
      <w:jc w:val="left"/>
    </w:pPr>
    <w:rPr>
      <w:rFonts w:ascii="Calibri" w:hAnsi="Calibri" w:cs="Times New Roman"/>
      <w:szCs w:val="20"/>
      <w:lang w:eastAsia="en-US"/>
    </w:rPr>
  </w:style>
  <w:style w:type="character" w:customStyle="1" w:styleId="afffa">
    <w:name w:val="Текст примечания Знак"/>
    <w:link w:val="afff9"/>
    <w:uiPriority w:val="99"/>
    <w:rsid w:val="00AF164D"/>
    <w:rPr>
      <w:lang w:eastAsia="en-US"/>
    </w:rPr>
  </w:style>
  <w:style w:type="paragraph" w:styleId="afffb">
    <w:name w:val="annotation subject"/>
    <w:basedOn w:val="afff9"/>
    <w:next w:val="afff9"/>
    <w:link w:val="afffc"/>
    <w:uiPriority w:val="99"/>
    <w:unhideWhenUsed/>
    <w:rsid w:val="00AF164D"/>
    <w:rPr>
      <w:b/>
      <w:bCs/>
    </w:rPr>
  </w:style>
  <w:style w:type="character" w:customStyle="1" w:styleId="afffc">
    <w:name w:val="Тема примечания Знак"/>
    <w:link w:val="afffb"/>
    <w:uiPriority w:val="99"/>
    <w:rsid w:val="00AF164D"/>
    <w:rPr>
      <w:b/>
      <w:bCs/>
      <w:lang w:eastAsia="en-US"/>
    </w:rPr>
  </w:style>
  <w:style w:type="character" w:styleId="afffd">
    <w:name w:val="FollowedHyperlink"/>
    <w:uiPriority w:val="99"/>
    <w:unhideWhenUsed/>
    <w:rsid w:val="00AF164D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F164D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AF164D"/>
    <w:pP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8">
    <w:name w:val="xl15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AF16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styleId="afffe">
    <w:name w:val="Intense Reference"/>
    <w:uiPriority w:val="32"/>
    <w:qFormat/>
    <w:rsid w:val="00AF164D"/>
    <w:rPr>
      <w:rFonts w:cs="Times New Roman"/>
      <w:b/>
      <w:smallCaps/>
      <w:color w:val="ED7D31"/>
      <w:spacing w:val="5"/>
      <w:u w:val="single"/>
    </w:rPr>
  </w:style>
  <w:style w:type="character" w:styleId="affff">
    <w:name w:val="line number"/>
    <w:uiPriority w:val="99"/>
    <w:unhideWhenUsed/>
    <w:rsid w:val="00AF164D"/>
    <w:rPr>
      <w:rFonts w:cs="Times New Roman"/>
    </w:rPr>
  </w:style>
  <w:style w:type="paragraph" w:customStyle="1" w:styleId="affff0">
    <w:name w:val="Стиль"/>
    <w:rsid w:val="00AF16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F1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2">
    <w:name w:val="Заголовок №1_"/>
    <w:link w:val="13"/>
    <w:locked/>
    <w:rsid w:val="00AF164D"/>
    <w:rPr>
      <w:b/>
      <w:shd w:val="clear" w:color="auto" w:fill="FFFFFF"/>
    </w:rPr>
  </w:style>
  <w:style w:type="paragraph" w:customStyle="1" w:styleId="13">
    <w:name w:val="Заголовок №1"/>
    <w:basedOn w:val="a"/>
    <w:link w:val="12"/>
    <w:rsid w:val="00AF164D"/>
    <w:pPr>
      <w:widowControl w:val="0"/>
      <w:shd w:val="clear" w:color="auto" w:fill="FFFFFF"/>
      <w:spacing w:line="360" w:lineRule="exact"/>
      <w:ind w:firstLine="700"/>
      <w:outlineLvl w:val="0"/>
    </w:pPr>
    <w:rPr>
      <w:rFonts w:ascii="Calibri" w:hAnsi="Calibri" w:cs="Times New Roman"/>
      <w:b/>
      <w:szCs w:val="20"/>
    </w:rPr>
  </w:style>
  <w:style w:type="paragraph" w:customStyle="1" w:styleId="font-bold">
    <w:name w:val="font-bold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ff1">
    <w:name w:val="Plain Text"/>
    <w:basedOn w:val="a"/>
    <w:link w:val="affff2"/>
    <w:uiPriority w:val="99"/>
    <w:unhideWhenUsed/>
    <w:rsid w:val="00AF164D"/>
    <w:pPr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ffff2">
    <w:name w:val="Текст Знак"/>
    <w:link w:val="affff1"/>
    <w:uiPriority w:val="99"/>
    <w:rsid w:val="00AF164D"/>
    <w:rPr>
      <w:sz w:val="22"/>
      <w:szCs w:val="21"/>
      <w:lang w:eastAsia="en-US"/>
    </w:rPr>
  </w:style>
  <w:style w:type="paragraph" w:customStyle="1" w:styleId="xl64">
    <w:name w:val="xl64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_"/>
    <w:link w:val="23"/>
    <w:locked/>
    <w:rsid w:val="00AF164D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F164D"/>
    <w:pPr>
      <w:widowControl w:val="0"/>
      <w:shd w:val="clear" w:color="auto" w:fill="FFFFFF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2Arial">
    <w:name w:val="Основной текст (2) + Arial"/>
    <w:aliases w:val="9 pt"/>
    <w:rsid w:val="00AF164D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DefaultParagraphFont1">
    <w:name w:val="Default Paragraph Font1"/>
    <w:uiPriority w:val="99"/>
    <w:rsid w:val="00AF164D"/>
  </w:style>
  <w:style w:type="table" w:customStyle="1" w:styleId="24">
    <w:name w:val="Сетка таблицы2"/>
    <w:basedOn w:val="a1"/>
    <w:next w:val="aff7"/>
    <w:uiPriority w:val="39"/>
    <w:rsid w:val="0097235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7"/>
    <w:uiPriority w:val="39"/>
    <w:rsid w:val="00232D2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name">
    <w:name w:val="thname"/>
    <w:basedOn w:val="a0"/>
    <w:rsid w:val="00B535B3"/>
  </w:style>
  <w:style w:type="character" w:customStyle="1" w:styleId="thvalue">
    <w:name w:val="thvalue"/>
    <w:basedOn w:val="a0"/>
    <w:rsid w:val="00B535B3"/>
  </w:style>
  <w:style w:type="paragraph" w:customStyle="1" w:styleId="25">
    <w:name w:val="Текст2"/>
    <w:basedOn w:val="a"/>
    <w:rsid w:val="00F645C3"/>
    <w:pPr>
      <w:suppressAutoHyphens/>
      <w:ind w:firstLine="0"/>
    </w:pPr>
    <w:rPr>
      <w:rFonts w:ascii="Courier New" w:hAnsi="Courier New" w:cs="Courier New"/>
      <w:szCs w:val="20"/>
      <w:lang w:eastAsia="ar-SA"/>
    </w:rPr>
  </w:style>
  <w:style w:type="paragraph" w:customStyle="1" w:styleId="Standard">
    <w:name w:val="Standard"/>
    <w:rsid w:val="00A642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fff3">
    <w:name w:val="Revision"/>
    <w:hidden/>
    <w:uiPriority w:val="99"/>
    <w:semiHidden/>
    <w:rsid w:val="00282E38"/>
    <w:rPr>
      <w:rFonts w:ascii="Arial" w:hAnsi="Arial" w:cs="Arial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70C43"/>
  </w:style>
  <w:style w:type="paragraph" w:customStyle="1" w:styleId="ConsPlusNonformat">
    <w:name w:val="ConsPlusNonformat"/>
    <w:rsid w:val="00F70C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f4">
    <w:name w:val="No Spacing"/>
    <w:uiPriority w:val="1"/>
    <w:qFormat/>
    <w:rsid w:val="00F70C43"/>
    <w:rPr>
      <w:rFonts w:eastAsia="Calibri"/>
      <w:sz w:val="22"/>
      <w:szCs w:val="22"/>
      <w:lang w:eastAsia="en-US"/>
    </w:rPr>
  </w:style>
  <w:style w:type="character" w:customStyle="1" w:styleId="ds-text">
    <w:name w:val="ds-text"/>
    <w:basedOn w:val="a0"/>
    <w:rsid w:val="00E72D82"/>
  </w:style>
  <w:style w:type="character" w:customStyle="1" w:styleId="tsbodym">
    <w:name w:val="tsbodym"/>
    <w:basedOn w:val="a0"/>
    <w:rsid w:val="00E72D82"/>
  </w:style>
  <w:style w:type="character" w:customStyle="1" w:styleId="pdplb7">
    <w:name w:val="pdp_lb7"/>
    <w:basedOn w:val="a0"/>
    <w:rsid w:val="00E72D82"/>
  </w:style>
  <w:style w:type="character" w:customStyle="1" w:styleId="typographyfsyzi47">
    <w:name w:val="_typography_fsyzi_47"/>
    <w:basedOn w:val="a0"/>
    <w:rsid w:val="00E72D82"/>
  </w:style>
  <w:style w:type="character" w:customStyle="1" w:styleId="js-prop-value">
    <w:name w:val="js-prop-value"/>
    <w:basedOn w:val="a0"/>
    <w:rsid w:val="00E7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4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8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1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4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1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4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3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86791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5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040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700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2641965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84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4018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6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79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879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8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79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7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406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68926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517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55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8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59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3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79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83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510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56749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7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859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8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4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161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7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708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5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1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36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139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365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2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32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023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36C0-3ACA-49EA-AAAB-1FBEDD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6116</Words>
  <Characters>34865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</vt:lpstr>
    </vt:vector>
  </TitlesOfParts>
  <Company>Microsoft</Company>
  <LinksUpToDate>false</LinksUpToDate>
  <CharactersWithSpaces>40900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mailto:mail@sbok.ru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</dc:title>
  <dc:subject/>
  <dc:creator>Zverdvd.org</dc:creator>
  <cp:keywords/>
  <dc:description>Подготовлено на базе материалов БСС «Система Главбух»</dc:description>
  <cp:lastModifiedBy>User</cp:lastModifiedBy>
  <cp:revision>2</cp:revision>
  <cp:lastPrinted>2026-02-06T16:32:00Z</cp:lastPrinted>
  <dcterms:created xsi:type="dcterms:W3CDTF">2026-07-28T13:28:00Z</dcterms:created>
  <dcterms:modified xsi:type="dcterms:W3CDTF">2026-07-28T13:28:00Z</dcterms:modified>
</cp:coreProperties>
</file>