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2525" w14:textId="77777777" w:rsidR="004D6DC8" w:rsidRPr="001D1CC1" w:rsidRDefault="00EC2EFE" w:rsidP="004D6DC8">
      <w:pPr>
        <w:jc w:val="center"/>
        <w:rPr>
          <w:rFonts w:eastAsia="Calibri"/>
          <w:b/>
          <w:color w:val="auto"/>
          <w:sz w:val="22"/>
          <w:szCs w:val="22"/>
          <w:lang w:eastAsia="en-US"/>
        </w:rPr>
      </w:pPr>
      <w:r w:rsidRPr="001D1CC1">
        <w:rPr>
          <w:rFonts w:eastAsia="Calibri"/>
          <w:b/>
          <w:color w:val="auto"/>
          <w:sz w:val="22"/>
          <w:szCs w:val="22"/>
          <w:lang w:eastAsia="en-US"/>
        </w:rPr>
        <w:t xml:space="preserve">Договор </w:t>
      </w:r>
      <w:r w:rsidR="004D6DC8" w:rsidRPr="001D1CC1">
        <w:rPr>
          <w:rFonts w:eastAsia="Calibri"/>
          <w:b/>
          <w:color w:val="auto"/>
          <w:sz w:val="22"/>
          <w:szCs w:val="22"/>
          <w:lang w:eastAsia="en-US"/>
        </w:rPr>
        <w:t>№</w:t>
      </w:r>
      <w:r w:rsidRPr="001D1CC1">
        <w:rPr>
          <w:rFonts w:eastAsia="Calibri"/>
          <w:b/>
          <w:color w:val="auto"/>
          <w:sz w:val="22"/>
          <w:szCs w:val="22"/>
          <w:lang w:eastAsia="en-US"/>
        </w:rPr>
        <w:t>__________</w:t>
      </w:r>
    </w:p>
    <w:p w14:paraId="32AB09E8" w14:textId="77777777" w:rsidR="004D6DC8" w:rsidRPr="001D1CC1" w:rsidRDefault="004D6DC8" w:rsidP="004D6DC8">
      <w:pPr>
        <w:ind w:firstLine="567"/>
        <w:jc w:val="center"/>
        <w:rPr>
          <w:rFonts w:eastAsia="Calibri"/>
          <w:color w:val="auto"/>
          <w:sz w:val="22"/>
          <w:szCs w:val="22"/>
          <w:lang w:eastAsia="en-US"/>
        </w:rPr>
      </w:pPr>
    </w:p>
    <w:tbl>
      <w:tblPr>
        <w:tblW w:w="0" w:type="auto"/>
        <w:tblLook w:val="04A0" w:firstRow="1" w:lastRow="0" w:firstColumn="1" w:lastColumn="0" w:noHBand="0" w:noVBand="1"/>
      </w:tblPr>
      <w:tblGrid>
        <w:gridCol w:w="5107"/>
        <w:gridCol w:w="5098"/>
      </w:tblGrid>
      <w:tr w:rsidR="004D6DC8" w:rsidRPr="001D1CC1" w14:paraId="28A786B7" w14:textId="77777777" w:rsidTr="00357FC4">
        <w:trPr>
          <w:trHeight w:val="305"/>
        </w:trPr>
        <w:tc>
          <w:tcPr>
            <w:tcW w:w="5281" w:type="dxa"/>
            <w:shd w:val="clear" w:color="auto" w:fill="auto"/>
          </w:tcPr>
          <w:p w14:paraId="66A7E0B8" w14:textId="77777777" w:rsidR="004D6DC8" w:rsidRPr="001D1CC1" w:rsidRDefault="004D6DC8" w:rsidP="00357FC4">
            <w:pPr>
              <w:jc w:val="left"/>
              <w:rPr>
                <w:rFonts w:eastAsia="Calibri"/>
                <w:color w:val="auto"/>
                <w:sz w:val="22"/>
                <w:szCs w:val="22"/>
                <w:lang w:eastAsia="en-US"/>
              </w:rPr>
            </w:pPr>
            <w:r w:rsidRPr="001D1CC1">
              <w:rPr>
                <w:rFonts w:eastAsia="Calibri"/>
                <w:color w:val="auto"/>
                <w:sz w:val="22"/>
                <w:szCs w:val="22"/>
                <w:lang w:eastAsia="en-US"/>
              </w:rPr>
              <w:t xml:space="preserve">город </w:t>
            </w:r>
            <w:r w:rsidR="00AA3B38" w:rsidRPr="001D1CC1">
              <w:rPr>
                <w:rFonts w:eastAsia="Calibri"/>
                <w:color w:val="auto"/>
                <w:sz w:val="22"/>
                <w:szCs w:val="22"/>
                <w:lang w:eastAsia="en-US"/>
              </w:rPr>
              <w:t>Волгоград</w:t>
            </w:r>
          </w:p>
        </w:tc>
        <w:tc>
          <w:tcPr>
            <w:tcW w:w="5281" w:type="dxa"/>
            <w:shd w:val="clear" w:color="auto" w:fill="auto"/>
          </w:tcPr>
          <w:p w14:paraId="5164F212" w14:textId="77777777" w:rsidR="004D6DC8" w:rsidRPr="001D1CC1" w:rsidRDefault="00D966C8" w:rsidP="00EC2EFE">
            <w:pPr>
              <w:jc w:val="right"/>
              <w:rPr>
                <w:rFonts w:eastAsia="Calibri"/>
                <w:color w:val="auto"/>
                <w:sz w:val="22"/>
                <w:szCs w:val="22"/>
                <w:lang w:eastAsia="en-US"/>
              </w:rPr>
            </w:pPr>
            <w:r w:rsidRPr="001D1CC1">
              <w:rPr>
                <w:rFonts w:eastAsia="Calibri"/>
                <w:color w:val="auto"/>
                <w:sz w:val="22"/>
                <w:szCs w:val="22"/>
                <w:lang w:eastAsia="en-US"/>
              </w:rPr>
              <w:t>«_</w:t>
            </w:r>
            <w:r w:rsidR="00EC2EFE" w:rsidRPr="001D1CC1">
              <w:rPr>
                <w:rFonts w:eastAsia="Calibri"/>
                <w:color w:val="auto"/>
                <w:sz w:val="22"/>
                <w:szCs w:val="22"/>
                <w:lang w:eastAsia="en-US"/>
              </w:rPr>
              <w:t>___</w:t>
            </w:r>
            <w:r w:rsidRPr="001D1CC1">
              <w:rPr>
                <w:rFonts w:eastAsia="Calibri"/>
                <w:color w:val="auto"/>
                <w:sz w:val="22"/>
                <w:szCs w:val="22"/>
                <w:lang w:eastAsia="en-US"/>
              </w:rPr>
              <w:t>» __</w:t>
            </w:r>
            <w:r w:rsidR="00EC2EFE" w:rsidRPr="001D1CC1">
              <w:rPr>
                <w:rFonts w:eastAsia="Calibri"/>
                <w:color w:val="auto"/>
                <w:sz w:val="22"/>
                <w:szCs w:val="22"/>
                <w:lang w:eastAsia="en-US"/>
              </w:rPr>
              <w:t>___</w:t>
            </w:r>
            <w:r w:rsidR="00A336BC" w:rsidRPr="001D1CC1">
              <w:rPr>
                <w:rFonts w:eastAsia="Calibri"/>
                <w:color w:val="auto"/>
                <w:sz w:val="22"/>
                <w:szCs w:val="22"/>
                <w:lang w:eastAsia="en-US"/>
              </w:rPr>
              <w:t>__ 202</w:t>
            </w:r>
            <w:r w:rsidR="00AA3B38" w:rsidRPr="001D1CC1">
              <w:rPr>
                <w:rFonts w:eastAsia="Calibri"/>
                <w:color w:val="auto"/>
                <w:sz w:val="22"/>
                <w:szCs w:val="22"/>
                <w:lang w:eastAsia="en-US"/>
              </w:rPr>
              <w:t xml:space="preserve">6 </w:t>
            </w:r>
            <w:r w:rsidR="004D6DC8" w:rsidRPr="001D1CC1">
              <w:rPr>
                <w:rFonts w:eastAsia="Calibri"/>
                <w:color w:val="auto"/>
                <w:sz w:val="22"/>
                <w:szCs w:val="22"/>
                <w:lang w:eastAsia="en-US"/>
              </w:rPr>
              <w:t>г.</w:t>
            </w:r>
          </w:p>
        </w:tc>
      </w:tr>
    </w:tbl>
    <w:p w14:paraId="3DE7DCB8" w14:textId="77777777" w:rsidR="004D6DC8" w:rsidRPr="001D1CC1" w:rsidRDefault="004D6DC8" w:rsidP="004D6DC8">
      <w:pPr>
        <w:ind w:firstLine="567"/>
        <w:rPr>
          <w:rFonts w:eastAsia="Calibri"/>
          <w:color w:val="auto"/>
          <w:sz w:val="22"/>
          <w:szCs w:val="22"/>
          <w:lang w:eastAsia="en-US"/>
        </w:rPr>
      </w:pPr>
    </w:p>
    <w:p w14:paraId="030B4834" w14:textId="77777777" w:rsidR="001701E0" w:rsidRPr="001D1CC1" w:rsidRDefault="001701E0" w:rsidP="001701E0">
      <w:pPr>
        <w:shd w:val="clear" w:color="auto" w:fill="FFFFFF"/>
        <w:tabs>
          <w:tab w:val="left" w:pos="900"/>
          <w:tab w:val="left" w:pos="10206"/>
        </w:tabs>
        <w:spacing w:before="100" w:beforeAutospacing="1" w:line="276" w:lineRule="auto"/>
        <w:ind w:firstLine="567"/>
        <w:contextualSpacing/>
        <w:rPr>
          <w:sz w:val="22"/>
          <w:szCs w:val="22"/>
        </w:rPr>
      </w:pPr>
      <w:r w:rsidRPr="001D1CC1">
        <w:rPr>
          <w:bCs/>
          <w:sz w:val="22"/>
          <w:szCs w:val="22"/>
        </w:rPr>
        <w:t xml:space="preserve">Акционерное </w:t>
      </w:r>
      <w:r w:rsidRPr="001D1CC1">
        <w:rPr>
          <w:sz w:val="22"/>
          <w:szCs w:val="22"/>
        </w:rPr>
        <w:t xml:space="preserve">общество «Московское протезно-ортопедическое предприятие» </w:t>
      </w:r>
      <w:r w:rsidRPr="001D1CC1">
        <w:rPr>
          <w:sz w:val="22"/>
          <w:szCs w:val="22"/>
        </w:rPr>
        <w:br/>
        <w:t>(АО «Московское ПрОП»), именуемое в дальнейшем «Зак</w:t>
      </w:r>
      <w:r w:rsidR="00E8090E">
        <w:rPr>
          <w:sz w:val="22"/>
          <w:szCs w:val="22"/>
        </w:rPr>
        <w:t>а</w:t>
      </w:r>
      <w:r w:rsidRPr="001D1CC1">
        <w:rPr>
          <w:sz w:val="22"/>
          <w:szCs w:val="22"/>
        </w:rPr>
        <w:t xml:space="preserve">зчик», в лице Управляющего филиалом «Волгоградский» Высочиной Натальи Владимировны, действующей на основании  доверенности № 127-25 от 04.12.2025 г, с одной стороны, и </w:t>
      </w:r>
      <w:r w:rsidR="0006472D">
        <w:rPr>
          <w:sz w:val="22"/>
          <w:szCs w:val="22"/>
        </w:rPr>
        <w:t>______________</w:t>
      </w:r>
      <w:r w:rsidRPr="001D1CC1">
        <w:rPr>
          <w:sz w:val="22"/>
          <w:szCs w:val="22"/>
        </w:rPr>
        <w:t xml:space="preserve"> (далее – </w:t>
      </w:r>
      <w:r w:rsidR="0006472D">
        <w:rPr>
          <w:sz w:val="22"/>
          <w:szCs w:val="22"/>
        </w:rPr>
        <w:t>____________</w:t>
      </w:r>
      <w:r w:rsidRPr="001D1CC1">
        <w:rPr>
          <w:sz w:val="22"/>
          <w:szCs w:val="22"/>
        </w:rPr>
        <w:t xml:space="preserve">), именуемое в дальнейшем «Исполнитель», в лице </w:t>
      </w:r>
      <w:r w:rsidR="0006472D">
        <w:rPr>
          <w:sz w:val="22"/>
          <w:szCs w:val="22"/>
        </w:rPr>
        <w:t>____________</w:t>
      </w:r>
      <w:r w:rsidRPr="001D1CC1">
        <w:rPr>
          <w:sz w:val="22"/>
          <w:szCs w:val="22"/>
        </w:rPr>
        <w:t xml:space="preserve">, действующего на основании </w:t>
      </w:r>
      <w:r w:rsidR="0006472D">
        <w:rPr>
          <w:sz w:val="22"/>
          <w:szCs w:val="22"/>
        </w:rPr>
        <w:t>__________</w:t>
      </w:r>
      <w:r w:rsidRPr="001D1CC1">
        <w:rPr>
          <w:sz w:val="22"/>
          <w:szCs w:val="22"/>
        </w:rPr>
        <w:t>, с другой стороны, вместе именуемые в дальнейшем «Стороны», на основании пп.</w:t>
      </w:r>
      <w:r w:rsidR="003474DC">
        <w:rPr>
          <w:sz w:val="22"/>
          <w:szCs w:val="22"/>
        </w:rPr>
        <w:t>2</w:t>
      </w:r>
      <w:r w:rsidRPr="001D1CC1">
        <w:rPr>
          <w:sz w:val="22"/>
          <w:szCs w:val="22"/>
        </w:rPr>
        <w:t>, п.10.2 раздела 10 Положения о закупке товаров, работ, услуг для нужд АО «Московское протезно-ортопедическое предприятие», заключили настоящий Договор (далее по тексту – «Договор») о нижеследующем:</w:t>
      </w:r>
      <w:r w:rsidRPr="001D1CC1">
        <w:rPr>
          <w:sz w:val="22"/>
          <w:szCs w:val="22"/>
          <w:highlight w:val="yellow"/>
        </w:rPr>
        <w:t xml:space="preserve"> </w:t>
      </w:r>
    </w:p>
    <w:p w14:paraId="62DD9FB2" w14:textId="77777777" w:rsidR="004D6DC8" w:rsidRPr="001D1CC1" w:rsidRDefault="004D6DC8" w:rsidP="004D6DC8">
      <w:pPr>
        <w:pStyle w:val="afff1"/>
        <w:ind w:firstLine="567"/>
        <w:jc w:val="both"/>
        <w:rPr>
          <w:rFonts w:ascii="Times New Roman" w:hAnsi="Times New Roman"/>
          <w:lang w:eastAsia="ar-SA"/>
        </w:rPr>
      </w:pPr>
    </w:p>
    <w:p w14:paraId="6B446155" w14:textId="77777777" w:rsidR="004D6DC8" w:rsidRPr="001D1CC1" w:rsidRDefault="004D6DC8" w:rsidP="004D6DC8">
      <w:pPr>
        <w:pStyle w:val="afff1"/>
        <w:tabs>
          <w:tab w:val="left" w:pos="2552"/>
          <w:tab w:val="left" w:pos="3969"/>
          <w:tab w:val="left" w:pos="4536"/>
        </w:tabs>
        <w:ind w:firstLine="567"/>
        <w:jc w:val="center"/>
        <w:rPr>
          <w:rFonts w:ascii="Times New Roman" w:hAnsi="Times New Roman"/>
          <w:b/>
        </w:rPr>
      </w:pPr>
      <w:r w:rsidRPr="001D1CC1">
        <w:rPr>
          <w:rFonts w:ascii="Times New Roman" w:hAnsi="Times New Roman"/>
          <w:b/>
        </w:rPr>
        <w:t xml:space="preserve">1. ПРЕДМЕТ </w:t>
      </w:r>
      <w:r w:rsidR="00A62466" w:rsidRPr="001D1CC1">
        <w:rPr>
          <w:rFonts w:ascii="Times New Roman" w:hAnsi="Times New Roman"/>
          <w:b/>
        </w:rPr>
        <w:t>ДОГОВОР</w:t>
      </w:r>
      <w:r w:rsidRPr="001D1CC1">
        <w:rPr>
          <w:rFonts w:ascii="Times New Roman" w:hAnsi="Times New Roman"/>
          <w:b/>
        </w:rPr>
        <w:t>А</w:t>
      </w:r>
    </w:p>
    <w:p w14:paraId="3956D96A" w14:textId="77777777" w:rsidR="001701E0" w:rsidRPr="001D1CC1" w:rsidRDefault="001701E0" w:rsidP="001701E0">
      <w:pPr>
        <w:pStyle w:val="aff6"/>
        <w:numPr>
          <w:ilvl w:val="1"/>
          <w:numId w:val="9"/>
        </w:numPr>
        <w:tabs>
          <w:tab w:val="left" w:pos="993"/>
        </w:tabs>
        <w:ind w:left="0" w:firstLine="567"/>
        <w:contextualSpacing/>
        <w:rPr>
          <w:color w:val="auto"/>
          <w:sz w:val="22"/>
          <w:szCs w:val="22"/>
        </w:rPr>
      </w:pPr>
      <w:r w:rsidRPr="001D1CC1">
        <w:rPr>
          <w:color w:val="auto"/>
          <w:sz w:val="22"/>
          <w:szCs w:val="22"/>
        </w:rPr>
        <w:t>Заказчик поручает, а Исполнитель принимает на себя обязательство выполнить услуг</w:t>
      </w:r>
      <w:r w:rsidR="001D1CC1">
        <w:rPr>
          <w:color w:val="auto"/>
          <w:sz w:val="22"/>
          <w:szCs w:val="22"/>
        </w:rPr>
        <w:t>у</w:t>
      </w:r>
      <w:r w:rsidRPr="001D1CC1">
        <w:rPr>
          <w:color w:val="auto"/>
          <w:sz w:val="22"/>
          <w:szCs w:val="22"/>
        </w:rPr>
        <w:t xml:space="preserve"> разработк</w:t>
      </w:r>
      <w:r w:rsidR="00233E38">
        <w:rPr>
          <w:color w:val="auto"/>
          <w:sz w:val="22"/>
          <w:szCs w:val="22"/>
        </w:rPr>
        <w:t>а</w:t>
      </w:r>
      <w:r w:rsidRPr="001D1CC1">
        <w:rPr>
          <w:color w:val="auto"/>
          <w:sz w:val="22"/>
          <w:szCs w:val="22"/>
        </w:rPr>
        <w:t xml:space="preserve"> проектной документации по объекту: «Волоконно-оптическая линия связи (ВОЛС) для соединения локальных вычислительных сетей (ЛВС) по адресу: г. Волгоград, ул. Баррикадная, д. 4»</w:t>
      </w:r>
    </w:p>
    <w:p w14:paraId="53DF81C3" w14:textId="77777777" w:rsidR="004D6DC8" w:rsidRPr="001D1CC1" w:rsidRDefault="001701E0" w:rsidP="004D6DC8">
      <w:pPr>
        <w:pStyle w:val="aff6"/>
        <w:numPr>
          <w:ilvl w:val="1"/>
          <w:numId w:val="9"/>
        </w:numPr>
        <w:tabs>
          <w:tab w:val="left" w:pos="993"/>
        </w:tabs>
        <w:ind w:left="0" w:firstLine="567"/>
        <w:contextualSpacing/>
        <w:rPr>
          <w:color w:val="auto"/>
          <w:sz w:val="22"/>
          <w:szCs w:val="22"/>
        </w:rPr>
      </w:pPr>
      <w:r w:rsidRPr="001D1CC1">
        <w:rPr>
          <w:color w:val="auto"/>
          <w:sz w:val="22"/>
          <w:szCs w:val="22"/>
        </w:rPr>
        <w:t xml:space="preserve"> </w:t>
      </w:r>
      <w:r w:rsidR="004D6DC8" w:rsidRPr="001D1CC1">
        <w:rPr>
          <w:color w:val="auto"/>
          <w:sz w:val="22"/>
          <w:szCs w:val="22"/>
        </w:rPr>
        <w:t xml:space="preserve"> </w:t>
      </w:r>
      <w:r w:rsidR="00013FE3" w:rsidRPr="001D1CC1">
        <w:rPr>
          <w:color w:val="auto"/>
          <w:sz w:val="22"/>
          <w:szCs w:val="22"/>
        </w:rPr>
        <w:t>Выполнения услуг</w:t>
      </w:r>
      <w:r w:rsidR="00013FE3" w:rsidRPr="001D1CC1">
        <w:rPr>
          <w:bCs/>
          <w:sz w:val="22"/>
          <w:szCs w:val="22"/>
        </w:rPr>
        <w:t xml:space="preserve"> </w:t>
      </w:r>
      <w:r w:rsidR="00013FE3" w:rsidRPr="001D1CC1">
        <w:rPr>
          <w:color w:val="auto"/>
          <w:sz w:val="22"/>
          <w:szCs w:val="22"/>
        </w:rPr>
        <w:t>в</w:t>
      </w:r>
      <w:r w:rsidR="004D6DC8" w:rsidRPr="001D1CC1">
        <w:rPr>
          <w:color w:val="auto"/>
          <w:sz w:val="22"/>
          <w:szCs w:val="22"/>
        </w:rPr>
        <w:t xml:space="preserve"> сроки и на условиях, предусмотренных настоящим </w:t>
      </w:r>
      <w:r w:rsidR="00A62466" w:rsidRPr="001D1CC1">
        <w:rPr>
          <w:color w:val="auto"/>
          <w:sz w:val="22"/>
          <w:szCs w:val="22"/>
        </w:rPr>
        <w:t>Договор</w:t>
      </w:r>
      <w:r w:rsidR="004D6DC8" w:rsidRPr="001D1CC1">
        <w:rPr>
          <w:color w:val="auto"/>
          <w:sz w:val="22"/>
          <w:szCs w:val="22"/>
        </w:rPr>
        <w:t xml:space="preserve">ом и </w:t>
      </w:r>
      <w:r w:rsidR="00357FC4" w:rsidRPr="001D1CC1">
        <w:rPr>
          <w:color w:val="auto"/>
          <w:sz w:val="22"/>
          <w:szCs w:val="22"/>
        </w:rPr>
        <w:t xml:space="preserve">приложением №1 (техническое задание) к настоящему </w:t>
      </w:r>
      <w:r w:rsidR="00A62466" w:rsidRPr="001D1CC1">
        <w:rPr>
          <w:color w:val="auto"/>
          <w:sz w:val="22"/>
          <w:szCs w:val="22"/>
        </w:rPr>
        <w:t>Договор</w:t>
      </w:r>
      <w:r w:rsidR="00357FC4" w:rsidRPr="001D1CC1">
        <w:rPr>
          <w:color w:val="auto"/>
          <w:sz w:val="22"/>
          <w:szCs w:val="22"/>
        </w:rPr>
        <w:t>у.</w:t>
      </w:r>
    </w:p>
    <w:p w14:paraId="4081EFE7" w14:textId="77777777" w:rsidR="00013FE3" w:rsidRPr="001D1CC1" w:rsidRDefault="00013FE3" w:rsidP="00013FE3">
      <w:pPr>
        <w:pStyle w:val="aff6"/>
        <w:numPr>
          <w:ilvl w:val="1"/>
          <w:numId w:val="9"/>
        </w:numPr>
        <w:tabs>
          <w:tab w:val="left" w:pos="993"/>
        </w:tabs>
        <w:ind w:left="0" w:firstLine="567"/>
        <w:contextualSpacing/>
        <w:rPr>
          <w:color w:val="auto"/>
          <w:sz w:val="22"/>
          <w:szCs w:val="22"/>
        </w:rPr>
      </w:pPr>
      <w:r w:rsidRPr="001D1CC1">
        <w:rPr>
          <w:color w:val="auto"/>
          <w:sz w:val="22"/>
          <w:szCs w:val="22"/>
        </w:rPr>
        <w:t xml:space="preserve">Результат должен соответствовать параметрам, заложенным в Техническом задании (Приложение № 1 к Договору), нормативным требованиям законодательства, в том числе ГОСТ, ПЭУ, СНиП, иным нормативам, нормам, положениям, инструкциям, правилам, указаниям, действующим на территории РФ, требованиям Заказчика, изложенным в Договоре. </w:t>
      </w:r>
    </w:p>
    <w:p w14:paraId="53DD577E" w14:textId="77777777" w:rsidR="00013FE3" w:rsidRPr="001D1CC1" w:rsidRDefault="00E8090E" w:rsidP="00013FE3">
      <w:pPr>
        <w:pStyle w:val="aff6"/>
        <w:numPr>
          <w:ilvl w:val="1"/>
          <w:numId w:val="9"/>
        </w:numPr>
        <w:tabs>
          <w:tab w:val="left" w:pos="993"/>
        </w:tabs>
        <w:ind w:left="0" w:firstLine="567"/>
        <w:contextualSpacing/>
        <w:rPr>
          <w:color w:val="auto"/>
          <w:sz w:val="22"/>
          <w:szCs w:val="22"/>
        </w:rPr>
      </w:pPr>
      <w:r>
        <w:rPr>
          <w:color w:val="auto"/>
          <w:sz w:val="22"/>
          <w:szCs w:val="22"/>
        </w:rPr>
        <w:t>Услуги</w:t>
      </w:r>
      <w:r w:rsidR="00013FE3" w:rsidRPr="001D1CC1">
        <w:rPr>
          <w:color w:val="auto"/>
          <w:sz w:val="22"/>
          <w:szCs w:val="22"/>
        </w:rPr>
        <w:t xml:space="preserve"> выполняются силами и средствами Исполнителя с использованием его оборудования, материалов и ресурсов. </w:t>
      </w:r>
    </w:p>
    <w:p w14:paraId="6D727029" w14:textId="77777777" w:rsidR="004D6DC8" w:rsidRPr="001D1CC1" w:rsidRDefault="00013FE3" w:rsidP="004D6DC8">
      <w:pPr>
        <w:pStyle w:val="afff1"/>
        <w:ind w:firstLine="567"/>
        <w:jc w:val="both"/>
        <w:rPr>
          <w:rFonts w:ascii="Times New Roman" w:hAnsi="Times New Roman"/>
        </w:rPr>
      </w:pPr>
      <w:r w:rsidRPr="001D1CC1">
        <w:rPr>
          <w:rFonts w:ascii="Times New Roman" w:hAnsi="Times New Roman"/>
        </w:rPr>
        <w:t xml:space="preserve"> </w:t>
      </w:r>
    </w:p>
    <w:p w14:paraId="5A45CA9B" w14:textId="77777777" w:rsidR="004D6DC8" w:rsidRPr="001D1CC1" w:rsidRDefault="004D6DC8" w:rsidP="004D6DC8">
      <w:pPr>
        <w:pStyle w:val="afff1"/>
        <w:ind w:firstLine="567"/>
        <w:jc w:val="center"/>
        <w:rPr>
          <w:rFonts w:ascii="Times New Roman" w:hAnsi="Times New Roman"/>
          <w:b/>
        </w:rPr>
      </w:pPr>
      <w:r w:rsidRPr="001D1CC1">
        <w:rPr>
          <w:rFonts w:ascii="Times New Roman" w:hAnsi="Times New Roman"/>
          <w:b/>
        </w:rPr>
        <w:t xml:space="preserve">2. ЦЕНА </w:t>
      </w:r>
      <w:r w:rsidR="00A62466" w:rsidRPr="001D1CC1">
        <w:rPr>
          <w:rFonts w:ascii="Times New Roman" w:hAnsi="Times New Roman"/>
          <w:b/>
        </w:rPr>
        <w:t>ДОГОВОР</w:t>
      </w:r>
      <w:r w:rsidRPr="001D1CC1">
        <w:rPr>
          <w:rFonts w:ascii="Times New Roman" w:hAnsi="Times New Roman"/>
          <w:b/>
        </w:rPr>
        <w:t>А. УСЛОВИЯ ОПЛАТЫ</w:t>
      </w:r>
    </w:p>
    <w:p w14:paraId="427A83EF" w14:textId="77777777" w:rsidR="00EC2EFE" w:rsidRPr="001D1CC1" w:rsidRDefault="004D6DC8" w:rsidP="004D6DC8">
      <w:pPr>
        <w:pStyle w:val="afff1"/>
        <w:ind w:firstLine="567"/>
        <w:jc w:val="both"/>
        <w:rPr>
          <w:rFonts w:ascii="Times New Roman" w:hAnsi="Times New Roman"/>
        </w:rPr>
      </w:pPr>
      <w:r w:rsidRPr="001D1CC1">
        <w:rPr>
          <w:rFonts w:ascii="Times New Roman" w:hAnsi="Times New Roman"/>
        </w:rPr>
        <w:t xml:space="preserve">2.1. </w:t>
      </w:r>
      <w:r w:rsidR="001701E0" w:rsidRPr="001D1CC1">
        <w:rPr>
          <w:rFonts w:ascii="Times New Roman" w:hAnsi="Times New Roman"/>
        </w:rPr>
        <w:t xml:space="preserve">Цена </w:t>
      </w:r>
      <w:r w:rsidR="00A62466" w:rsidRPr="001D1CC1">
        <w:rPr>
          <w:rFonts w:ascii="Times New Roman" w:hAnsi="Times New Roman"/>
        </w:rPr>
        <w:t>Договор</w:t>
      </w:r>
      <w:r w:rsidR="001D1CC1" w:rsidRPr="001D1CC1">
        <w:rPr>
          <w:rFonts w:ascii="Times New Roman" w:hAnsi="Times New Roman"/>
        </w:rPr>
        <w:t>а</w:t>
      </w:r>
      <w:r w:rsidRPr="001D1CC1">
        <w:rPr>
          <w:rFonts w:ascii="Times New Roman" w:hAnsi="Times New Roman"/>
        </w:rPr>
        <w:t xml:space="preserve"> составляет </w:t>
      </w:r>
      <w:r w:rsidR="0006472D">
        <w:rPr>
          <w:rFonts w:ascii="Times New Roman" w:hAnsi="Times New Roman"/>
        </w:rPr>
        <w:t>__________</w:t>
      </w:r>
      <w:r w:rsidR="000B66D3" w:rsidRPr="001D1CC1">
        <w:rPr>
          <w:rFonts w:ascii="Times New Roman" w:hAnsi="Times New Roman"/>
        </w:rPr>
        <w:t xml:space="preserve"> (</w:t>
      </w:r>
      <w:r w:rsidR="0006472D">
        <w:rPr>
          <w:rFonts w:ascii="Times New Roman" w:hAnsi="Times New Roman"/>
        </w:rPr>
        <w:t>__________________</w:t>
      </w:r>
      <w:r w:rsidR="000B66D3" w:rsidRPr="001D1CC1">
        <w:rPr>
          <w:rFonts w:ascii="Times New Roman" w:hAnsi="Times New Roman"/>
        </w:rPr>
        <w:t>) рубл</w:t>
      </w:r>
      <w:r w:rsidR="00EC2EFE" w:rsidRPr="001D1CC1">
        <w:rPr>
          <w:rFonts w:ascii="Times New Roman" w:hAnsi="Times New Roman"/>
        </w:rPr>
        <w:t>ей</w:t>
      </w:r>
      <w:r w:rsidR="000B66D3" w:rsidRPr="001D1CC1">
        <w:rPr>
          <w:rFonts w:ascii="Times New Roman" w:hAnsi="Times New Roman"/>
        </w:rPr>
        <w:t xml:space="preserve"> </w:t>
      </w:r>
      <w:r w:rsidR="00444037">
        <w:rPr>
          <w:rFonts w:ascii="Times New Roman" w:hAnsi="Times New Roman"/>
        </w:rPr>
        <w:t>00</w:t>
      </w:r>
      <w:r w:rsidR="000B66D3" w:rsidRPr="001D1CC1">
        <w:rPr>
          <w:rFonts w:ascii="Times New Roman" w:hAnsi="Times New Roman"/>
        </w:rPr>
        <w:t xml:space="preserve"> копеек</w:t>
      </w:r>
      <w:r w:rsidRPr="001D1CC1">
        <w:rPr>
          <w:rFonts w:ascii="Times New Roman" w:hAnsi="Times New Roman"/>
        </w:rPr>
        <w:t xml:space="preserve">. </w:t>
      </w:r>
      <w:r w:rsidR="00EC2EFE" w:rsidRPr="001D1CC1">
        <w:rPr>
          <w:rFonts w:ascii="Times New Roman" w:hAnsi="Times New Roman"/>
        </w:rPr>
        <w:t xml:space="preserve">В том числе НДС </w:t>
      </w:r>
      <w:r w:rsidR="0006472D">
        <w:rPr>
          <w:rFonts w:ascii="Times New Roman" w:hAnsi="Times New Roman"/>
        </w:rPr>
        <w:t>/без НДС</w:t>
      </w:r>
      <w:r w:rsidR="00444037">
        <w:rPr>
          <w:rFonts w:ascii="Times New Roman" w:hAnsi="Times New Roman"/>
        </w:rPr>
        <w:t>.</w:t>
      </w:r>
    </w:p>
    <w:p w14:paraId="712449AE" w14:textId="77777777" w:rsidR="004D6DC8" w:rsidRPr="001D1CC1" w:rsidRDefault="004D6DC8" w:rsidP="004D6DC8">
      <w:pPr>
        <w:pStyle w:val="afff1"/>
        <w:ind w:firstLine="567"/>
        <w:jc w:val="both"/>
        <w:rPr>
          <w:rFonts w:ascii="Times New Roman" w:hAnsi="Times New Roman"/>
        </w:rPr>
      </w:pPr>
      <w:r w:rsidRPr="001D1CC1">
        <w:rPr>
          <w:rFonts w:ascii="Times New Roman" w:hAnsi="Times New Roman"/>
        </w:rPr>
        <w:t xml:space="preserve">В цену </w:t>
      </w:r>
      <w:r w:rsidR="00A62466" w:rsidRPr="001D1CC1">
        <w:rPr>
          <w:rFonts w:ascii="Times New Roman" w:hAnsi="Times New Roman"/>
        </w:rPr>
        <w:t>Договор</w:t>
      </w:r>
      <w:r w:rsidRPr="001D1CC1">
        <w:rPr>
          <w:rFonts w:ascii="Times New Roman" w:hAnsi="Times New Roman"/>
        </w:rPr>
        <w:t xml:space="preserve">а включается стоимость </w:t>
      </w:r>
      <w:r w:rsidR="00E8090E">
        <w:rPr>
          <w:rFonts w:ascii="Times New Roman" w:hAnsi="Times New Roman"/>
        </w:rPr>
        <w:t>услуг</w:t>
      </w:r>
      <w:r w:rsidRPr="001D1CC1">
        <w:rPr>
          <w:rFonts w:ascii="Times New Roman" w:hAnsi="Times New Roman"/>
        </w:rPr>
        <w:t xml:space="preserve">, материалов, транспортные расходы, налоги, страхование и другие обязательные платежи. </w:t>
      </w:r>
    </w:p>
    <w:p w14:paraId="182B7A98" w14:textId="77777777" w:rsidR="004D6DC8" w:rsidRPr="001D1CC1" w:rsidRDefault="004D6DC8" w:rsidP="004D6DC8">
      <w:pPr>
        <w:pStyle w:val="afff1"/>
        <w:ind w:firstLine="567"/>
        <w:jc w:val="both"/>
        <w:rPr>
          <w:rFonts w:ascii="Times New Roman" w:hAnsi="Times New Roman"/>
        </w:rPr>
      </w:pPr>
      <w:r w:rsidRPr="001D1CC1">
        <w:rPr>
          <w:rFonts w:ascii="Times New Roman" w:hAnsi="Times New Roman"/>
        </w:rPr>
        <w:t xml:space="preserve">2.2. Цена </w:t>
      </w:r>
      <w:r w:rsidR="00A62466" w:rsidRPr="001D1CC1">
        <w:rPr>
          <w:rFonts w:ascii="Times New Roman" w:hAnsi="Times New Roman"/>
        </w:rPr>
        <w:t>Договор</w:t>
      </w:r>
      <w:r w:rsidRPr="001D1CC1">
        <w:rPr>
          <w:rFonts w:ascii="Times New Roman" w:hAnsi="Times New Roman"/>
        </w:rPr>
        <w:t xml:space="preserve">а является твердой и определяется на весь срок исполнения </w:t>
      </w:r>
      <w:r w:rsidR="00A62466" w:rsidRPr="001D1CC1">
        <w:rPr>
          <w:rFonts w:ascii="Times New Roman" w:hAnsi="Times New Roman"/>
        </w:rPr>
        <w:t>Договор</w:t>
      </w:r>
      <w:r w:rsidRPr="001D1CC1">
        <w:rPr>
          <w:rFonts w:ascii="Times New Roman" w:hAnsi="Times New Roman"/>
        </w:rPr>
        <w:t xml:space="preserve">а, за исключением случаев, предусмотренных законодательством РФ и настоящим </w:t>
      </w:r>
      <w:r w:rsidR="00A62466" w:rsidRPr="001D1CC1">
        <w:rPr>
          <w:rFonts w:ascii="Times New Roman" w:hAnsi="Times New Roman"/>
        </w:rPr>
        <w:t>Договор</w:t>
      </w:r>
      <w:r w:rsidRPr="001D1CC1">
        <w:rPr>
          <w:rFonts w:ascii="Times New Roman" w:hAnsi="Times New Roman"/>
        </w:rPr>
        <w:t>ом.</w:t>
      </w:r>
    </w:p>
    <w:p w14:paraId="570ADFBA" w14:textId="77777777" w:rsidR="004D6DC8" w:rsidRPr="001D1CC1" w:rsidRDefault="00357FC4" w:rsidP="004D6DC8">
      <w:pPr>
        <w:pStyle w:val="afff1"/>
        <w:ind w:firstLine="567"/>
        <w:jc w:val="both"/>
        <w:rPr>
          <w:rFonts w:ascii="Times New Roman" w:hAnsi="Times New Roman"/>
        </w:rPr>
      </w:pPr>
      <w:r w:rsidRPr="001D1CC1">
        <w:rPr>
          <w:rFonts w:ascii="Times New Roman" w:hAnsi="Times New Roman"/>
        </w:rPr>
        <w:t>2.</w:t>
      </w:r>
      <w:r w:rsidRPr="00B35BD9">
        <w:rPr>
          <w:rFonts w:ascii="Times New Roman" w:hAnsi="Times New Roman"/>
        </w:rPr>
        <w:t xml:space="preserve">5. Оплата по настоящему </w:t>
      </w:r>
      <w:r w:rsidR="00A62466" w:rsidRPr="00B35BD9">
        <w:rPr>
          <w:rFonts w:ascii="Times New Roman" w:hAnsi="Times New Roman"/>
        </w:rPr>
        <w:t>Договор</w:t>
      </w:r>
      <w:r w:rsidR="004D6DC8" w:rsidRPr="00B35BD9">
        <w:rPr>
          <w:rFonts w:ascii="Times New Roman" w:hAnsi="Times New Roman"/>
        </w:rPr>
        <w:t xml:space="preserve">у производится только за фактически выполненные </w:t>
      </w:r>
      <w:r w:rsidR="00013FE3" w:rsidRPr="00B35BD9">
        <w:rPr>
          <w:rFonts w:ascii="Times New Roman" w:hAnsi="Times New Roman"/>
        </w:rPr>
        <w:t>услуги</w:t>
      </w:r>
      <w:r w:rsidR="004D6DC8" w:rsidRPr="001D1CC1">
        <w:rPr>
          <w:rFonts w:ascii="Times New Roman" w:hAnsi="Times New Roman"/>
        </w:rPr>
        <w:t xml:space="preserve"> при условии отсутствия претензий к качеству выполненных </w:t>
      </w:r>
      <w:r w:rsidR="005C5075">
        <w:rPr>
          <w:rFonts w:ascii="Times New Roman" w:hAnsi="Times New Roman"/>
        </w:rPr>
        <w:t>услуг</w:t>
      </w:r>
      <w:r w:rsidR="004D6DC8" w:rsidRPr="001D1CC1">
        <w:rPr>
          <w:rFonts w:ascii="Times New Roman" w:hAnsi="Times New Roman"/>
        </w:rPr>
        <w:t xml:space="preserve">. </w:t>
      </w:r>
    </w:p>
    <w:p w14:paraId="5735B97C" w14:textId="77777777" w:rsidR="004D6DC8" w:rsidRPr="001D1CC1" w:rsidRDefault="004D6DC8" w:rsidP="004D6DC8">
      <w:pPr>
        <w:pStyle w:val="afff1"/>
        <w:ind w:firstLine="567"/>
        <w:jc w:val="both"/>
        <w:rPr>
          <w:rFonts w:ascii="Times New Roman" w:hAnsi="Times New Roman"/>
          <w:iCs/>
        </w:rPr>
      </w:pPr>
      <w:r w:rsidRPr="001D1CC1">
        <w:rPr>
          <w:rFonts w:ascii="Times New Roman" w:hAnsi="Times New Roman"/>
        </w:rPr>
        <w:t xml:space="preserve">2.6. </w:t>
      </w:r>
      <w:r w:rsidR="00D131BB" w:rsidRPr="001D1CC1">
        <w:rPr>
          <w:rFonts w:ascii="Times New Roman" w:hAnsi="Times New Roman"/>
        </w:rPr>
        <w:t xml:space="preserve">Оплата выполненных </w:t>
      </w:r>
      <w:r w:rsidR="00AA3B38" w:rsidRPr="001D1CC1">
        <w:rPr>
          <w:rFonts w:ascii="Times New Roman" w:hAnsi="Times New Roman"/>
        </w:rPr>
        <w:t>Услуг</w:t>
      </w:r>
      <w:r w:rsidR="00D131BB" w:rsidRPr="001D1CC1">
        <w:rPr>
          <w:rFonts w:ascii="Times New Roman" w:hAnsi="Times New Roman"/>
        </w:rPr>
        <w:t xml:space="preserve"> осуществляется по факту оказания </w:t>
      </w:r>
      <w:r w:rsidR="00AA3B38" w:rsidRPr="001D1CC1">
        <w:rPr>
          <w:rFonts w:ascii="Times New Roman" w:hAnsi="Times New Roman"/>
        </w:rPr>
        <w:t>Услуг</w:t>
      </w:r>
      <w:r w:rsidR="00D131BB" w:rsidRPr="001D1CC1">
        <w:rPr>
          <w:rFonts w:ascii="Times New Roman" w:hAnsi="Times New Roman"/>
        </w:rPr>
        <w:t xml:space="preserve">, путем перечисления денежных средств на расчетный счет Исполнителя, указанный в настоящем </w:t>
      </w:r>
      <w:r w:rsidR="00013FE3" w:rsidRPr="001D1CC1">
        <w:rPr>
          <w:rFonts w:ascii="Times New Roman" w:hAnsi="Times New Roman"/>
        </w:rPr>
        <w:t>Договоре</w:t>
      </w:r>
      <w:r w:rsidR="00D131BB" w:rsidRPr="001D1CC1">
        <w:rPr>
          <w:rFonts w:ascii="Times New Roman" w:hAnsi="Times New Roman"/>
        </w:rPr>
        <w:t xml:space="preserve">, в течение 7 (семи) рабочих дней со дня подписания Заказчиком </w:t>
      </w:r>
      <w:r w:rsidR="00013FE3" w:rsidRPr="001D1CC1">
        <w:rPr>
          <w:rFonts w:ascii="Times New Roman" w:hAnsi="Times New Roman"/>
        </w:rPr>
        <w:t>Акта сдачи-приемки услуг.</w:t>
      </w:r>
    </w:p>
    <w:p w14:paraId="4319BEDC" w14:textId="77777777" w:rsidR="004D6DC8" w:rsidRPr="001D1CC1" w:rsidRDefault="004D6DC8" w:rsidP="004D6DC8">
      <w:pPr>
        <w:pStyle w:val="afff1"/>
        <w:ind w:firstLine="567"/>
        <w:jc w:val="both"/>
        <w:rPr>
          <w:rFonts w:ascii="Times New Roman" w:hAnsi="Times New Roman"/>
        </w:rPr>
      </w:pPr>
      <w:r w:rsidRPr="001D1CC1">
        <w:rPr>
          <w:rFonts w:ascii="Times New Roman" w:hAnsi="Times New Roman"/>
          <w:iCs/>
        </w:rPr>
        <w:t xml:space="preserve">2.7. </w:t>
      </w:r>
      <w:r w:rsidRPr="001D1CC1">
        <w:rPr>
          <w:rFonts w:ascii="Times New Roman" w:hAnsi="Times New Roma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A62466" w:rsidRPr="001D1CC1">
        <w:rPr>
          <w:rFonts w:ascii="Times New Roman" w:hAnsi="Times New Roman"/>
        </w:rPr>
        <w:t>Договор</w:t>
      </w:r>
      <w:r w:rsidRPr="001D1CC1">
        <w:rPr>
          <w:rFonts w:ascii="Times New Roman" w:hAnsi="Times New Roma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DBBDE94" w14:textId="77777777" w:rsidR="004D6DC8" w:rsidRPr="001D1CC1" w:rsidRDefault="004D6DC8" w:rsidP="004D6DC8">
      <w:pPr>
        <w:pStyle w:val="afff1"/>
        <w:ind w:firstLine="567"/>
        <w:jc w:val="both"/>
        <w:rPr>
          <w:rFonts w:ascii="Times New Roman" w:hAnsi="Times New Roman"/>
        </w:rPr>
      </w:pPr>
    </w:p>
    <w:p w14:paraId="3B56B9BE" w14:textId="77777777" w:rsidR="004D6DC8" w:rsidRPr="001D1CC1" w:rsidRDefault="00AA3B38" w:rsidP="004D6DC8">
      <w:pPr>
        <w:pStyle w:val="afff1"/>
        <w:ind w:firstLine="567"/>
        <w:jc w:val="center"/>
        <w:rPr>
          <w:rFonts w:ascii="Times New Roman" w:hAnsi="Times New Roman"/>
          <w:b/>
        </w:rPr>
      </w:pPr>
      <w:r w:rsidRPr="001D1CC1">
        <w:rPr>
          <w:rFonts w:ascii="Times New Roman" w:hAnsi="Times New Roman"/>
          <w:b/>
        </w:rPr>
        <w:t>3</w:t>
      </w:r>
      <w:r w:rsidR="004D6DC8" w:rsidRPr="001D1CC1">
        <w:rPr>
          <w:rFonts w:ascii="Times New Roman" w:hAnsi="Times New Roman"/>
          <w:b/>
        </w:rPr>
        <w:t>. ПРАВА И ОБЯЗАННОСТИ СТОРОН</w:t>
      </w:r>
    </w:p>
    <w:p w14:paraId="09209009" w14:textId="77777777" w:rsidR="004D6DC8" w:rsidRPr="001D1CC1" w:rsidRDefault="00C05175" w:rsidP="004D6DC8">
      <w:pPr>
        <w:pStyle w:val="afff1"/>
        <w:ind w:firstLine="567"/>
        <w:jc w:val="both"/>
        <w:rPr>
          <w:rFonts w:ascii="Times New Roman" w:hAnsi="Times New Roman"/>
          <w:b/>
        </w:rPr>
      </w:pPr>
      <w:r w:rsidRPr="001D1CC1">
        <w:rPr>
          <w:rFonts w:ascii="Times New Roman" w:hAnsi="Times New Roman"/>
          <w:b/>
        </w:rPr>
        <w:t>3</w:t>
      </w:r>
      <w:r w:rsidR="004D6DC8" w:rsidRPr="001D1CC1">
        <w:rPr>
          <w:rFonts w:ascii="Times New Roman" w:hAnsi="Times New Roman"/>
          <w:b/>
        </w:rPr>
        <w:t>.1. Права и обязанности Заказчика:</w:t>
      </w:r>
    </w:p>
    <w:p w14:paraId="41424CDC" w14:textId="77777777" w:rsidR="00EC2EFE" w:rsidRPr="001D1CC1" w:rsidRDefault="00C05175" w:rsidP="004D6DC8">
      <w:pPr>
        <w:pStyle w:val="afff1"/>
        <w:ind w:firstLine="567"/>
        <w:jc w:val="both"/>
        <w:rPr>
          <w:rFonts w:ascii="Times New Roman" w:hAnsi="Times New Roman"/>
        </w:rPr>
      </w:pPr>
      <w:r w:rsidRPr="001D1CC1">
        <w:rPr>
          <w:rFonts w:ascii="Times New Roman" w:hAnsi="Times New Roman"/>
        </w:rPr>
        <w:t>3</w:t>
      </w:r>
      <w:r w:rsidR="004D6DC8" w:rsidRPr="001D1CC1">
        <w:rPr>
          <w:rFonts w:ascii="Times New Roman" w:hAnsi="Times New Roman"/>
        </w:rPr>
        <w:t xml:space="preserve">.1.1. Заказчик осуществляет контроль за ходом и качеством выполнения </w:t>
      </w:r>
      <w:r w:rsidR="005C5075">
        <w:rPr>
          <w:rFonts w:ascii="Times New Roman" w:hAnsi="Times New Roman"/>
        </w:rPr>
        <w:t>услуг</w:t>
      </w:r>
      <w:r w:rsidR="004D6DC8" w:rsidRPr="001D1CC1">
        <w:rPr>
          <w:rFonts w:ascii="Times New Roman" w:hAnsi="Times New Roman"/>
        </w:rPr>
        <w:t xml:space="preserve">, соблюдением сроков их выполнения </w:t>
      </w:r>
      <w:r w:rsidRPr="001D1CC1">
        <w:rPr>
          <w:rFonts w:ascii="Times New Roman" w:hAnsi="Times New Roman"/>
        </w:rPr>
        <w:t>Исполнителем</w:t>
      </w:r>
      <w:r w:rsidR="004D6DC8" w:rsidRPr="001D1CC1">
        <w:rPr>
          <w:rFonts w:ascii="Times New Roman" w:hAnsi="Times New Roman"/>
        </w:rPr>
        <w:t xml:space="preserve"> путем привлечения специализированной организации, действующей в пределах полномочий, перечисленных в договоре</w:t>
      </w:r>
      <w:r w:rsidR="00EC2EFE" w:rsidRPr="001D1CC1">
        <w:rPr>
          <w:rFonts w:ascii="Times New Roman" w:hAnsi="Times New Roman"/>
        </w:rPr>
        <w:t xml:space="preserve">. </w:t>
      </w:r>
    </w:p>
    <w:p w14:paraId="278B787A"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t>3</w:t>
      </w:r>
      <w:r w:rsidR="004D6DC8" w:rsidRPr="001D1CC1">
        <w:rPr>
          <w:rFonts w:ascii="Times New Roman" w:hAnsi="Times New Roman"/>
        </w:rPr>
        <w:t xml:space="preserve">.1.2. Производить оплату выполненных </w:t>
      </w:r>
      <w:r w:rsidR="00E738C0">
        <w:rPr>
          <w:rFonts w:ascii="Times New Roman" w:hAnsi="Times New Roman"/>
        </w:rPr>
        <w:t>услуг</w:t>
      </w:r>
      <w:r w:rsidR="004D6DC8" w:rsidRPr="001D1CC1">
        <w:rPr>
          <w:rFonts w:ascii="Times New Roman" w:hAnsi="Times New Roman"/>
        </w:rPr>
        <w:t xml:space="preserve"> в порядке, предусмотренном разделом 2 настоящего </w:t>
      </w:r>
      <w:r w:rsidR="00A62466" w:rsidRPr="001D1CC1">
        <w:rPr>
          <w:rFonts w:ascii="Times New Roman" w:hAnsi="Times New Roman"/>
        </w:rPr>
        <w:t>Договор</w:t>
      </w:r>
      <w:r w:rsidR="004D6DC8" w:rsidRPr="001D1CC1">
        <w:rPr>
          <w:rFonts w:ascii="Times New Roman" w:hAnsi="Times New Roman"/>
        </w:rPr>
        <w:t>а.</w:t>
      </w:r>
    </w:p>
    <w:p w14:paraId="2C99B105"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t>3</w:t>
      </w:r>
      <w:r w:rsidR="004D6DC8" w:rsidRPr="001D1CC1">
        <w:rPr>
          <w:rFonts w:ascii="Times New Roman" w:hAnsi="Times New Roman"/>
        </w:rPr>
        <w:t xml:space="preserve">.1.3. Заказчик вправе проверять ход и качество </w:t>
      </w:r>
      <w:r w:rsidR="005C5075">
        <w:rPr>
          <w:rFonts w:ascii="Times New Roman" w:hAnsi="Times New Roman"/>
        </w:rPr>
        <w:t>услуг</w:t>
      </w:r>
      <w:r w:rsidR="004D6DC8" w:rsidRPr="001D1CC1">
        <w:rPr>
          <w:rFonts w:ascii="Times New Roman" w:hAnsi="Times New Roman"/>
        </w:rPr>
        <w:t>, требовать предоставление надлежащим образом оформленной отчетной документации и материалов, подтверждающих исполнен</w:t>
      </w:r>
      <w:r w:rsidR="00DE44A4" w:rsidRPr="001D1CC1">
        <w:rPr>
          <w:rFonts w:ascii="Times New Roman" w:hAnsi="Times New Roman"/>
        </w:rPr>
        <w:t>ие обязательств в соответствии т</w:t>
      </w:r>
      <w:r w:rsidR="004D6DC8" w:rsidRPr="001D1CC1">
        <w:rPr>
          <w:rFonts w:ascii="Times New Roman" w:hAnsi="Times New Roman"/>
        </w:rPr>
        <w:t xml:space="preserve">ехническим заданием и настоящим </w:t>
      </w:r>
      <w:r w:rsidR="00A62466" w:rsidRPr="001D1CC1">
        <w:rPr>
          <w:rFonts w:ascii="Times New Roman" w:hAnsi="Times New Roman"/>
        </w:rPr>
        <w:t>Договор</w:t>
      </w:r>
      <w:r w:rsidR="004D6DC8" w:rsidRPr="001D1CC1">
        <w:rPr>
          <w:rFonts w:ascii="Times New Roman" w:hAnsi="Times New Roman"/>
        </w:rPr>
        <w:t xml:space="preserve">ом. </w:t>
      </w:r>
    </w:p>
    <w:p w14:paraId="1F28D859"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t>3</w:t>
      </w:r>
      <w:r w:rsidR="004D6DC8" w:rsidRPr="001D1CC1">
        <w:rPr>
          <w:rFonts w:ascii="Times New Roman" w:hAnsi="Times New Roman"/>
        </w:rPr>
        <w:t xml:space="preserve">.1.4. Письменно запрашивать информацию о ходе выполняемых </w:t>
      </w:r>
      <w:r w:rsidR="005C5075">
        <w:rPr>
          <w:rFonts w:ascii="Times New Roman" w:hAnsi="Times New Roman"/>
        </w:rPr>
        <w:t>услуг</w:t>
      </w:r>
      <w:r w:rsidR="004D6DC8" w:rsidRPr="001D1CC1">
        <w:rPr>
          <w:rFonts w:ascii="Times New Roman" w:hAnsi="Times New Roman"/>
        </w:rPr>
        <w:t xml:space="preserve">, а также копии документов, разрабатываемых по настоящему </w:t>
      </w:r>
      <w:r w:rsidR="00A62466" w:rsidRPr="001D1CC1">
        <w:rPr>
          <w:rFonts w:ascii="Times New Roman" w:hAnsi="Times New Roman"/>
        </w:rPr>
        <w:t>Договор</w:t>
      </w:r>
      <w:r w:rsidR="004D6DC8" w:rsidRPr="001D1CC1">
        <w:rPr>
          <w:rFonts w:ascii="Times New Roman" w:hAnsi="Times New Roman"/>
        </w:rPr>
        <w:t xml:space="preserve">у. </w:t>
      </w:r>
    </w:p>
    <w:p w14:paraId="7D008567"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t>3</w:t>
      </w:r>
      <w:r w:rsidR="004D6DC8" w:rsidRPr="001D1CC1">
        <w:rPr>
          <w:rFonts w:ascii="Times New Roman" w:hAnsi="Times New Roman"/>
        </w:rPr>
        <w:t xml:space="preserve">.1.5. Заказчик вправе требовать от </w:t>
      </w:r>
      <w:r w:rsidR="001D1CC1" w:rsidRPr="001D1CC1">
        <w:rPr>
          <w:rFonts w:ascii="Times New Roman" w:hAnsi="Times New Roman"/>
        </w:rPr>
        <w:t>Исполнителя</w:t>
      </w:r>
      <w:r w:rsidR="004D6DC8" w:rsidRPr="001D1CC1">
        <w:rPr>
          <w:rFonts w:ascii="Times New Roman" w:hAnsi="Times New Roman"/>
        </w:rPr>
        <w:t xml:space="preserve"> устранения всех выявленных недостатков, если в процессе выполнения </w:t>
      </w:r>
      <w:r w:rsidR="005C5075">
        <w:rPr>
          <w:rFonts w:ascii="Times New Roman" w:hAnsi="Times New Roman"/>
        </w:rPr>
        <w:t>услуг</w:t>
      </w:r>
      <w:r w:rsidR="004D6DC8" w:rsidRPr="001D1CC1">
        <w:rPr>
          <w:rFonts w:ascii="Times New Roman" w:hAnsi="Times New Roman"/>
        </w:rPr>
        <w:t xml:space="preserve"> </w:t>
      </w:r>
      <w:r w:rsidR="001D1CC1" w:rsidRPr="001D1CC1">
        <w:rPr>
          <w:rFonts w:ascii="Times New Roman" w:hAnsi="Times New Roman"/>
        </w:rPr>
        <w:t>Исполнитель</w:t>
      </w:r>
      <w:r w:rsidR="004D6DC8" w:rsidRPr="001D1CC1">
        <w:rPr>
          <w:rFonts w:ascii="Times New Roman" w:hAnsi="Times New Roman"/>
        </w:rPr>
        <w:t xml:space="preserve"> допустил отступление от требований законодательства РФ, а также требований, указанных в Приложении №1 к настоящему </w:t>
      </w:r>
      <w:r w:rsidR="00A62466" w:rsidRPr="001D1CC1">
        <w:rPr>
          <w:rFonts w:ascii="Times New Roman" w:hAnsi="Times New Roman"/>
        </w:rPr>
        <w:t>Договор</w:t>
      </w:r>
      <w:r w:rsidR="004D6DC8" w:rsidRPr="001D1CC1">
        <w:rPr>
          <w:rFonts w:ascii="Times New Roman" w:hAnsi="Times New Roman"/>
        </w:rPr>
        <w:t>у.</w:t>
      </w:r>
    </w:p>
    <w:p w14:paraId="180AADAB" w14:textId="77777777" w:rsidR="004D6DC8" w:rsidRPr="001D1CC1" w:rsidRDefault="00C05175" w:rsidP="004D6DC8">
      <w:pPr>
        <w:pStyle w:val="afff1"/>
        <w:ind w:firstLine="567"/>
        <w:jc w:val="both"/>
        <w:rPr>
          <w:rFonts w:ascii="Times New Roman" w:hAnsi="Times New Roman"/>
          <w:b/>
        </w:rPr>
      </w:pPr>
      <w:r w:rsidRPr="001D1CC1">
        <w:rPr>
          <w:rFonts w:ascii="Times New Roman" w:hAnsi="Times New Roman"/>
          <w:b/>
        </w:rPr>
        <w:lastRenderedPageBreak/>
        <w:t>3</w:t>
      </w:r>
      <w:r w:rsidR="004D6DC8" w:rsidRPr="001D1CC1">
        <w:rPr>
          <w:rFonts w:ascii="Times New Roman" w:hAnsi="Times New Roman"/>
          <w:b/>
        </w:rPr>
        <w:t xml:space="preserve">.2. Права и обязанности </w:t>
      </w:r>
      <w:r w:rsidR="002A3400" w:rsidRPr="001D1CC1">
        <w:rPr>
          <w:rFonts w:ascii="Times New Roman" w:hAnsi="Times New Roman"/>
          <w:b/>
        </w:rPr>
        <w:t>Исполнителя</w:t>
      </w:r>
      <w:r w:rsidR="004D6DC8" w:rsidRPr="001D1CC1">
        <w:rPr>
          <w:rFonts w:ascii="Times New Roman" w:hAnsi="Times New Roman"/>
          <w:b/>
        </w:rPr>
        <w:t>:</w:t>
      </w:r>
    </w:p>
    <w:p w14:paraId="6CB5264D"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t>3</w:t>
      </w:r>
      <w:r w:rsidR="004D6DC8" w:rsidRPr="001D1CC1">
        <w:rPr>
          <w:rFonts w:ascii="Times New Roman" w:hAnsi="Times New Roman"/>
        </w:rPr>
        <w:t xml:space="preserve">.2.1. </w:t>
      </w:r>
      <w:r w:rsidR="001D1CC1" w:rsidRPr="001D1CC1">
        <w:rPr>
          <w:rFonts w:ascii="Times New Roman" w:hAnsi="Times New Roman"/>
        </w:rPr>
        <w:t>Исполнитель</w:t>
      </w:r>
      <w:r w:rsidR="004D6DC8" w:rsidRPr="001D1CC1">
        <w:rPr>
          <w:rFonts w:ascii="Times New Roman" w:hAnsi="Times New Roman"/>
        </w:rPr>
        <w:t xml:space="preserve"> обязан выполнять </w:t>
      </w:r>
      <w:r w:rsidR="005C5075">
        <w:rPr>
          <w:rFonts w:ascii="Times New Roman" w:hAnsi="Times New Roman"/>
        </w:rPr>
        <w:t>услуги</w:t>
      </w:r>
      <w:r w:rsidR="004D6DC8" w:rsidRPr="001D1CC1">
        <w:rPr>
          <w:rFonts w:ascii="Times New Roman" w:hAnsi="Times New Roman"/>
        </w:rPr>
        <w:t xml:space="preserve"> в соответствии с условиями </w:t>
      </w:r>
      <w:r w:rsidR="00A62466" w:rsidRPr="001D1CC1">
        <w:rPr>
          <w:rFonts w:ascii="Times New Roman" w:hAnsi="Times New Roman"/>
        </w:rPr>
        <w:t>Договор</w:t>
      </w:r>
      <w:r w:rsidR="004D6DC8" w:rsidRPr="001D1CC1">
        <w:rPr>
          <w:rFonts w:ascii="Times New Roman" w:hAnsi="Times New Roman"/>
        </w:rPr>
        <w:t>а, технич</w:t>
      </w:r>
      <w:r w:rsidR="00EC2EFE" w:rsidRPr="001D1CC1">
        <w:rPr>
          <w:rFonts w:ascii="Times New Roman" w:hAnsi="Times New Roman"/>
        </w:rPr>
        <w:t xml:space="preserve">еским заданием (Приложение №1) </w:t>
      </w:r>
      <w:r w:rsidR="004D6DC8" w:rsidRPr="001D1CC1">
        <w:rPr>
          <w:rFonts w:ascii="Times New Roman" w:hAnsi="Times New Roman"/>
        </w:rPr>
        <w:t>и иными нормативными документами, действующими в данной сфере деятельности.</w:t>
      </w:r>
    </w:p>
    <w:p w14:paraId="7C8B461D" w14:textId="77777777" w:rsidR="004D6DC8" w:rsidRPr="001D1CC1" w:rsidRDefault="00C05175" w:rsidP="004D6DC8">
      <w:pPr>
        <w:pStyle w:val="afff1"/>
        <w:ind w:firstLine="540"/>
        <w:jc w:val="both"/>
        <w:rPr>
          <w:rFonts w:ascii="Times New Roman" w:hAnsi="Times New Roman"/>
        </w:rPr>
      </w:pPr>
      <w:r w:rsidRPr="001D1CC1">
        <w:rPr>
          <w:rFonts w:ascii="Times New Roman" w:hAnsi="Times New Roman"/>
        </w:rPr>
        <w:t>3</w:t>
      </w:r>
      <w:r w:rsidR="004D6DC8" w:rsidRPr="001D1CC1">
        <w:rPr>
          <w:rFonts w:ascii="Times New Roman" w:hAnsi="Times New Roman"/>
        </w:rPr>
        <w:t xml:space="preserve">.2.2. В течение одного рабочего дня со дня заключения настоящего </w:t>
      </w:r>
      <w:r w:rsidR="00A62466" w:rsidRPr="001D1CC1">
        <w:rPr>
          <w:rFonts w:ascii="Times New Roman" w:hAnsi="Times New Roman"/>
        </w:rPr>
        <w:t>Договор</w:t>
      </w:r>
      <w:r w:rsidR="004D6DC8" w:rsidRPr="001D1CC1">
        <w:rPr>
          <w:rFonts w:ascii="Times New Roman" w:hAnsi="Times New Roman"/>
        </w:rPr>
        <w:t>а предоставить Заказчику:</w:t>
      </w:r>
    </w:p>
    <w:p w14:paraId="060DC757" w14:textId="77777777" w:rsidR="004D6DC8" w:rsidRPr="001D1CC1" w:rsidRDefault="004D6DC8" w:rsidP="004D6DC8">
      <w:pPr>
        <w:pStyle w:val="afff1"/>
        <w:ind w:firstLine="567"/>
        <w:jc w:val="both"/>
        <w:rPr>
          <w:rFonts w:ascii="Times New Roman" w:hAnsi="Times New Roman"/>
        </w:rPr>
      </w:pPr>
      <w:r w:rsidRPr="001D1CC1">
        <w:rPr>
          <w:rFonts w:ascii="Times New Roman" w:hAnsi="Times New Roman"/>
        </w:rPr>
        <w:t xml:space="preserve">-  информацию в письменном виде (заверенную </w:t>
      </w:r>
      <w:r w:rsidR="002A3400" w:rsidRPr="001D1CC1">
        <w:rPr>
          <w:rFonts w:ascii="Times New Roman" w:hAnsi="Times New Roman"/>
        </w:rPr>
        <w:t>Исполнителем</w:t>
      </w:r>
      <w:r w:rsidRPr="001D1CC1">
        <w:rPr>
          <w:rFonts w:ascii="Times New Roman" w:hAnsi="Times New Roman"/>
        </w:rPr>
        <w:t xml:space="preserve"> копию документа (приказ, доверенность) о представителе </w:t>
      </w:r>
      <w:r w:rsidR="001D1CC1" w:rsidRPr="001D1CC1">
        <w:rPr>
          <w:rFonts w:ascii="Times New Roman" w:hAnsi="Times New Roman"/>
        </w:rPr>
        <w:t>Исполнителя</w:t>
      </w:r>
      <w:r w:rsidRPr="001D1CC1">
        <w:rPr>
          <w:rFonts w:ascii="Times New Roman" w:hAnsi="Times New Roman"/>
        </w:rPr>
        <w:t xml:space="preserve">, уполномоченном на участие в мероприятиях по контролю за исполнением </w:t>
      </w:r>
      <w:r w:rsidR="00A62466" w:rsidRPr="001D1CC1">
        <w:rPr>
          <w:rFonts w:ascii="Times New Roman" w:hAnsi="Times New Roman"/>
        </w:rPr>
        <w:t>Договор</w:t>
      </w:r>
      <w:r w:rsidRPr="001D1CC1">
        <w:rPr>
          <w:rFonts w:ascii="Times New Roman" w:hAnsi="Times New Roman"/>
        </w:rPr>
        <w:t xml:space="preserve">а, получением документов, связанных с исполнением настоящего </w:t>
      </w:r>
      <w:r w:rsidR="00A62466" w:rsidRPr="001D1CC1">
        <w:rPr>
          <w:rFonts w:ascii="Times New Roman" w:hAnsi="Times New Roman"/>
        </w:rPr>
        <w:t>Договор</w:t>
      </w:r>
      <w:r w:rsidRPr="001D1CC1">
        <w:rPr>
          <w:rFonts w:ascii="Times New Roman" w:hAnsi="Times New Roman"/>
        </w:rPr>
        <w:t>а;</w:t>
      </w:r>
    </w:p>
    <w:p w14:paraId="59A5115F" w14:textId="77777777" w:rsidR="004D6DC8" w:rsidRPr="001D1CC1" w:rsidRDefault="004D6DC8" w:rsidP="004D6DC8">
      <w:pPr>
        <w:pStyle w:val="afff1"/>
        <w:ind w:firstLine="567"/>
        <w:jc w:val="both"/>
        <w:rPr>
          <w:rFonts w:ascii="Times New Roman" w:hAnsi="Times New Roman"/>
        </w:rPr>
      </w:pPr>
      <w:r w:rsidRPr="001D1CC1">
        <w:rPr>
          <w:rFonts w:ascii="Times New Roman" w:hAnsi="Times New Roman"/>
        </w:rPr>
        <w:t xml:space="preserve">- информацию в письменном виде с указанием адреса </w:t>
      </w:r>
      <w:r w:rsidR="002A3400" w:rsidRPr="001D1CC1">
        <w:rPr>
          <w:rFonts w:ascii="Times New Roman" w:hAnsi="Times New Roman"/>
        </w:rPr>
        <w:t>Исполнителя</w:t>
      </w:r>
      <w:r w:rsidRPr="001D1CC1">
        <w:rPr>
          <w:rFonts w:ascii="Times New Roman" w:hAnsi="Times New Roman"/>
        </w:rPr>
        <w:t xml:space="preserve"> для направления корреспонденции и документов, номеров телефонов и адресов электронной почты для оперативного решения вопросов, связанных с исполнением настоящего </w:t>
      </w:r>
      <w:r w:rsidR="00A62466" w:rsidRPr="001D1CC1">
        <w:rPr>
          <w:rFonts w:ascii="Times New Roman" w:hAnsi="Times New Roman"/>
        </w:rPr>
        <w:t>Договор</w:t>
      </w:r>
      <w:r w:rsidRPr="001D1CC1">
        <w:rPr>
          <w:rFonts w:ascii="Times New Roman" w:hAnsi="Times New Roman"/>
        </w:rPr>
        <w:t>а;</w:t>
      </w:r>
    </w:p>
    <w:p w14:paraId="2C984F44" w14:textId="77777777" w:rsidR="004D6DC8" w:rsidRPr="001D1CC1" w:rsidRDefault="004D6DC8" w:rsidP="004D6DC8">
      <w:pPr>
        <w:pStyle w:val="afff1"/>
        <w:ind w:firstLine="567"/>
        <w:jc w:val="both"/>
        <w:rPr>
          <w:rFonts w:ascii="Times New Roman" w:hAnsi="Times New Roman"/>
        </w:rPr>
      </w:pPr>
      <w:r w:rsidRPr="001D1CC1">
        <w:rPr>
          <w:rFonts w:ascii="Times New Roman" w:hAnsi="Times New Roman"/>
        </w:rPr>
        <w:t xml:space="preserve">В случае изменения перечисленной в настоящем пункте информации </w:t>
      </w:r>
      <w:r w:rsidR="002A3400" w:rsidRPr="001D1CC1">
        <w:rPr>
          <w:rFonts w:ascii="Times New Roman" w:hAnsi="Times New Roman"/>
        </w:rPr>
        <w:t>Исполнитель</w:t>
      </w:r>
      <w:r w:rsidRPr="001D1CC1">
        <w:rPr>
          <w:rFonts w:ascii="Times New Roman" w:hAnsi="Times New Roman"/>
        </w:rPr>
        <w:t xml:space="preserve"> обязан уведомить об этом Заказчика в течение 2 рабочих дней со дня произошедших изменений.</w:t>
      </w:r>
    </w:p>
    <w:p w14:paraId="6A25B0CD"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t>3</w:t>
      </w:r>
      <w:r w:rsidR="004D6DC8" w:rsidRPr="001D1CC1">
        <w:rPr>
          <w:rFonts w:ascii="Times New Roman" w:hAnsi="Times New Roman"/>
        </w:rPr>
        <w:t xml:space="preserve">.2.3. Сохранять конфиденциальность информации и не допускать раскрытие полученной в связи </w:t>
      </w:r>
      <w:r w:rsidR="002F6AAE" w:rsidRPr="001D1CC1">
        <w:rPr>
          <w:rFonts w:ascii="Times New Roman" w:hAnsi="Times New Roman"/>
        </w:rPr>
        <w:t xml:space="preserve">с исполнением настоящего </w:t>
      </w:r>
      <w:r w:rsidR="00A62466" w:rsidRPr="001D1CC1">
        <w:rPr>
          <w:rFonts w:ascii="Times New Roman" w:hAnsi="Times New Roman"/>
        </w:rPr>
        <w:t>Договор</w:t>
      </w:r>
      <w:r w:rsidR="004D6DC8" w:rsidRPr="001D1CC1">
        <w:rPr>
          <w:rFonts w:ascii="Times New Roman" w:hAnsi="Times New Roman"/>
        </w:rPr>
        <w:t>а, и не раскрывать третьим лицам без предварительного письменного согласия Заказчика в период действия н</w:t>
      </w:r>
      <w:r w:rsidR="002F6AAE" w:rsidRPr="001D1CC1">
        <w:rPr>
          <w:rFonts w:ascii="Times New Roman" w:hAnsi="Times New Roman"/>
        </w:rPr>
        <w:t xml:space="preserve">астоящего </w:t>
      </w:r>
      <w:r w:rsidR="00A62466" w:rsidRPr="001D1CC1">
        <w:rPr>
          <w:rFonts w:ascii="Times New Roman" w:hAnsi="Times New Roman"/>
        </w:rPr>
        <w:t>Договор</w:t>
      </w:r>
      <w:r w:rsidR="004D6DC8" w:rsidRPr="001D1CC1">
        <w:rPr>
          <w:rFonts w:ascii="Times New Roman" w:hAnsi="Times New Roman"/>
        </w:rPr>
        <w:t xml:space="preserve">а и до момента, пока указанная информация станет общедоступной. </w:t>
      </w:r>
    </w:p>
    <w:p w14:paraId="42FCA527"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t>3</w:t>
      </w:r>
      <w:r w:rsidR="004D6DC8" w:rsidRPr="001D1CC1">
        <w:rPr>
          <w:rFonts w:ascii="Times New Roman" w:hAnsi="Times New Roman"/>
        </w:rPr>
        <w:t xml:space="preserve">.2.4. Если в процессе выполнения </w:t>
      </w:r>
      <w:r w:rsidR="005C5075">
        <w:rPr>
          <w:rFonts w:ascii="Times New Roman" w:hAnsi="Times New Roman"/>
        </w:rPr>
        <w:t>услуг</w:t>
      </w:r>
      <w:r w:rsidR="004D6DC8" w:rsidRPr="001D1CC1">
        <w:rPr>
          <w:rFonts w:ascii="Times New Roman" w:hAnsi="Times New Roman"/>
        </w:rPr>
        <w:t xml:space="preserve"> </w:t>
      </w:r>
      <w:r w:rsidR="002A3400" w:rsidRPr="001D1CC1">
        <w:rPr>
          <w:rFonts w:ascii="Times New Roman" w:hAnsi="Times New Roman"/>
        </w:rPr>
        <w:t>Исполнитель</w:t>
      </w:r>
      <w:r w:rsidR="004D6DC8" w:rsidRPr="001D1CC1">
        <w:rPr>
          <w:rFonts w:ascii="Times New Roman" w:hAnsi="Times New Roman"/>
        </w:rPr>
        <w:t xml:space="preserve"> допустил отступление от требований законодательства РФ, а также указанных в Приложении №1 к настоящему </w:t>
      </w:r>
      <w:r w:rsidR="00A62466" w:rsidRPr="001D1CC1">
        <w:rPr>
          <w:rFonts w:ascii="Times New Roman" w:hAnsi="Times New Roman"/>
        </w:rPr>
        <w:t>Договор</w:t>
      </w:r>
      <w:r w:rsidR="004D6DC8" w:rsidRPr="001D1CC1">
        <w:rPr>
          <w:rFonts w:ascii="Times New Roman" w:hAnsi="Times New Roman"/>
        </w:rPr>
        <w:t>у, по требованию Заказчика и в сроки, согласованные сторонами, обязан безвозмездно исправить все выявленные недостатки.</w:t>
      </w:r>
      <w:r w:rsidR="004D6DC8" w:rsidRPr="001D1CC1">
        <w:rPr>
          <w:rFonts w:ascii="Times New Roman" w:hAnsi="Times New Roman"/>
          <w:bCs/>
        </w:rPr>
        <w:t xml:space="preserve"> </w:t>
      </w:r>
      <w:r w:rsidR="004D6DC8" w:rsidRPr="001D1CC1">
        <w:rPr>
          <w:rFonts w:ascii="Times New Roman" w:hAnsi="Times New Roman"/>
        </w:rPr>
        <w:t xml:space="preserve">Если конкретный срок сторонами не согласован, то максимальный срок для устранения недостатков – 5 рабочих дней. </w:t>
      </w:r>
    </w:p>
    <w:p w14:paraId="7158AC98" w14:textId="77777777" w:rsidR="004D6DC8" w:rsidRPr="001D1CC1" w:rsidRDefault="00C05175" w:rsidP="004D6DC8">
      <w:pPr>
        <w:ind w:left="142" w:firstLine="425"/>
        <w:rPr>
          <w:color w:val="auto"/>
          <w:sz w:val="22"/>
          <w:szCs w:val="22"/>
        </w:rPr>
      </w:pPr>
      <w:r w:rsidRPr="001D1CC1">
        <w:rPr>
          <w:color w:val="auto"/>
          <w:sz w:val="22"/>
          <w:szCs w:val="22"/>
        </w:rPr>
        <w:t>3</w:t>
      </w:r>
      <w:r w:rsidR="004D6DC8" w:rsidRPr="001D1CC1">
        <w:rPr>
          <w:color w:val="auto"/>
          <w:sz w:val="22"/>
          <w:szCs w:val="22"/>
        </w:rPr>
        <w:t xml:space="preserve">.2.5. Предоставлять по требованию Заказчика информацию о ходе исполнения </w:t>
      </w:r>
      <w:r w:rsidR="00A62466" w:rsidRPr="001D1CC1">
        <w:rPr>
          <w:color w:val="auto"/>
          <w:sz w:val="22"/>
          <w:szCs w:val="22"/>
        </w:rPr>
        <w:t>Договор</w:t>
      </w:r>
      <w:r w:rsidR="004D6DC8" w:rsidRPr="001D1CC1">
        <w:rPr>
          <w:color w:val="auto"/>
          <w:sz w:val="22"/>
          <w:szCs w:val="22"/>
        </w:rPr>
        <w:t>а.</w:t>
      </w:r>
    </w:p>
    <w:p w14:paraId="71E244D8" w14:textId="77777777" w:rsidR="004D6DC8" w:rsidRPr="001D1CC1" w:rsidRDefault="00C05175" w:rsidP="004D6DC8">
      <w:pPr>
        <w:ind w:left="142" w:firstLine="425"/>
        <w:rPr>
          <w:color w:val="auto"/>
          <w:sz w:val="22"/>
          <w:szCs w:val="22"/>
        </w:rPr>
      </w:pPr>
      <w:r w:rsidRPr="001D1CC1">
        <w:rPr>
          <w:color w:val="auto"/>
          <w:sz w:val="22"/>
          <w:szCs w:val="22"/>
        </w:rPr>
        <w:t>3</w:t>
      </w:r>
      <w:r w:rsidR="004D6DC8" w:rsidRPr="001D1CC1">
        <w:rPr>
          <w:color w:val="auto"/>
          <w:sz w:val="22"/>
          <w:szCs w:val="22"/>
        </w:rPr>
        <w:t xml:space="preserve">.2.6. Передать Заказчику результат выполненных </w:t>
      </w:r>
      <w:r w:rsidR="005C5075">
        <w:rPr>
          <w:color w:val="auto"/>
          <w:sz w:val="22"/>
          <w:szCs w:val="22"/>
        </w:rPr>
        <w:t>услуг</w:t>
      </w:r>
      <w:r w:rsidR="004D6DC8" w:rsidRPr="001D1CC1">
        <w:rPr>
          <w:color w:val="auto"/>
          <w:sz w:val="22"/>
          <w:szCs w:val="22"/>
        </w:rPr>
        <w:t xml:space="preserve"> в соответствии с требованиями </w:t>
      </w:r>
      <w:r w:rsidR="00A62466" w:rsidRPr="001D1CC1">
        <w:rPr>
          <w:color w:val="auto"/>
          <w:sz w:val="22"/>
          <w:szCs w:val="22"/>
        </w:rPr>
        <w:t>Договор</w:t>
      </w:r>
      <w:r w:rsidR="004D6DC8" w:rsidRPr="001D1CC1">
        <w:rPr>
          <w:color w:val="auto"/>
          <w:sz w:val="22"/>
          <w:szCs w:val="22"/>
        </w:rPr>
        <w:t>а.</w:t>
      </w:r>
    </w:p>
    <w:p w14:paraId="1077F59A" w14:textId="77777777" w:rsidR="004D6DC8" w:rsidRPr="001D1CC1" w:rsidRDefault="00C05175" w:rsidP="004D6DC8">
      <w:pPr>
        <w:autoSpaceDE w:val="0"/>
        <w:autoSpaceDN w:val="0"/>
        <w:adjustRightInd w:val="0"/>
        <w:ind w:firstLine="540"/>
        <w:rPr>
          <w:color w:val="auto"/>
          <w:sz w:val="22"/>
          <w:szCs w:val="22"/>
        </w:rPr>
      </w:pPr>
      <w:r w:rsidRPr="001D1CC1">
        <w:rPr>
          <w:color w:val="auto"/>
          <w:sz w:val="22"/>
          <w:szCs w:val="22"/>
        </w:rPr>
        <w:t>3</w:t>
      </w:r>
      <w:r w:rsidR="004D6DC8" w:rsidRPr="001D1CC1">
        <w:rPr>
          <w:color w:val="auto"/>
          <w:sz w:val="22"/>
          <w:szCs w:val="22"/>
        </w:rPr>
        <w:t>.2.</w:t>
      </w:r>
      <w:r w:rsidR="00AD1650" w:rsidRPr="001D1CC1">
        <w:rPr>
          <w:color w:val="auto"/>
          <w:sz w:val="22"/>
          <w:szCs w:val="22"/>
        </w:rPr>
        <w:t>7</w:t>
      </w:r>
      <w:r w:rsidR="004D6DC8" w:rsidRPr="001D1CC1">
        <w:rPr>
          <w:color w:val="auto"/>
          <w:sz w:val="22"/>
          <w:szCs w:val="22"/>
        </w:rPr>
        <w:t xml:space="preserve">. </w:t>
      </w:r>
      <w:r w:rsidR="002A3400" w:rsidRPr="001D1CC1">
        <w:rPr>
          <w:color w:val="auto"/>
          <w:sz w:val="22"/>
          <w:szCs w:val="22"/>
        </w:rPr>
        <w:t>Исполнитель</w:t>
      </w:r>
      <w:r w:rsidR="004D6DC8" w:rsidRPr="001D1CC1">
        <w:rPr>
          <w:color w:val="auto"/>
          <w:sz w:val="22"/>
          <w:szCs w:val="22"/>
        </w:rPr>
        <w:t xml:space="preserve"> вправе требовать от Заказчика выполнения условий </w:t>
      </w:r>
      <w:r w:rsidR="00A62466" w:rsidRPr="001D1CC1">
        <w:rPr>
          <w:color w:val="auto"/>
          <w:sz w:val="22"/>
          <w:szCs w:val="22"/>
        </w:rPr>
        <w:t>Договор</w:t>
      </w:r>
      <w:r w:rsidR="004D6DC8" w:rsidRPr="001D1CC1">
        <w:rPr>
          <w:color w:val="auto"/>
          <w:sz w:val="22"/>
          <w:szCs w:val="22"/>
        </w:rPr>
        <w:t xml:space="preserve">а в полном объеме и в срок, установленный </w:t>
      </w:r>
      <w:r w:rsidR="00A62466" w:rsidRPr="001D1CC1">
        <w:rPr>
          <w:color w:val="auto"/>
          <w:sz w:val="22"/>
          <w:szCs w:val="22"/>
        </w:rPr>
        <w:t>Договор</w:t>
      </w:r>
      <w:r w:rsidR="004D6DC8" w:rsidRPr="001D1CC1">
        <w:rPr>
          <w:color w:val="auto"/>
          <w:sz w:val="22"/>
          <w:szCs w:val="22"/>
        </w:rPr>
        <w:t>ом.</w:t>
      </w:r>
    </w:p>
    <w:p w14:paraId="6515D468" w14:textId="77777777" w:rsidR="004D6DC8" w:rsidRPr="001D1CC1" w:rsidRDefault="00C05175" w:rsidP="004D6DC8">
      <w:pPr>
        <w:autoSpaceDE w:val="0"/>
        <w:autoSpaceDN w:val="0"/>
        <w:adjustRightInd w:val="0"/>
        <w:ind w:firstLine="540"/>
        <w:rPr>
          <w:color w:val="auto"/>
          <w:sz w:val="22"/>
          <w:szCs w:val="22"/>
        </w:rPr>
      </w:pPr>
      <w:r w:rsidRPr="001D1CC1">
        <w:rPr>
          <w:color w:val="auto"/>
          <w:sz w:val="22"/>
          <w:szCs w:val="22"/>
        </w:rPr>
        <w:t>3</w:t>
      </w:r>
      <w:r w:rsidR="004D6DC8" w:rsidRPr="001D1CC1">
        <w:rPr>
          <w:color w:val="auto"/>
          <w:sz w:val="22"/>
          <w:szCs w:val="22"/>
        </w:rPr>
        <w:t>.2</w:t>
      </w:r>
      <w:r w:rsidR="009A7C95" w:rsidRPr="001D1CC1">
        <w:rPr>
          <w:color w:val="auto"/>
          <w:sz w:val="22"/>
          <w:szCs w:val="22"/>
        </w:rPr>
        <w:t>.</w:t>
      </w:r>
      <w:r w:rsidR="00AD1650" w:rsidRPr="001D1CC1">
        <w:rPr>
          <w:color w:val="auto"/>
          <w:sz w:val="22"/>
          <w:szCs w:val="22"/>
        </w:rPr>
        <w:t>8</w:t>
      </w:r>
      <w:r w:rsidR="004D6DC8" w:rsidRPr="001D1CC1">
        <w:rPr>
          <w:color w:val="auto"/>
          <w:sz w:val="22"/>
          <w:szCs w:val="22"/>
        </w:rPr>
        <w:t xml:space="preserve">. </w:t>
      </w:r>
      <w:r w:rsidR="002A3400" w:rsidRPr="001D1CC1">
        <w:rPr>
          <w:color w:val="auto"/>
          <w:sz w:val="22"/>
          <w:szCs w:val="22"/>
        </w:rPr>
        <w:t>Исполнитель</w:t>
      </w:r>
      <w:r w:rsidR="004D6DC8" w:rsidRPr="001D1CC1">
        <w:rPr>
          <w:color w:val="auto"/>
          <w:sz w:val="22"/>
          <w:szCs w:val="22"/>
        </w:rPr>
        <w:t xml:space="preserve"> вправе досрочно выполнить </w:t>
      </w:r>
      <w:r w:rsidR="005C5075">
        <w:rPr>
          <w:color w:val="auto"/>
          <w:sz w:val="22"/>
          <w:szCs w:val="22"/>
        </w:rPr>
        <w:t>услуги</w:t>
      </w:r>
      <w:r w:rsidR="004D6DC8" w:rsidRPr="001D1CC1">
        <w:rPr>
          <w:color w:val="auto"/>
          <w:sz w:val="22"/>
          <w:szCs w:val="22"/>
        </w:rPr>
        <w:t xml:space="preserve"> и передать результат </w:t>
      </w:r>
      <w:r w:rsidR="005C5075">
        <w:rPr>
          <w:color w:val="auto"/>
          <w:sz w:val="22"/>
          <w:szCs w:val="22"/>
        </w:rPr>
        <w:t>услуг</w:t>
      </w:r>
      <w:r w:rsidR="004D6DC8" w:rsidRPr="001D1CC1">
        <w:rPr>
          <w:color w:val="auto"/>
          <w:sz w:val="22"/>
          <w:szCs w:val="22"/>
        </w:rPr>
        <w:t xml:space="preserve"> Заказчику в порядке, установленном Заказчиком.</w:t>
      </w:r>
    </w:p>
    <w:p w14:paraId="11829438" w14:textId="77777777" w:rsidR="00AA4CDA" w:rsidRPr="001D1CC1" w:rsidRDefault="00AA4CDA" w:rsidP="004D6DC8">
      <w:pPr>
        <w:autoSpaceDE w:val="0"/>
        <w:autoSpaceDN w:val="0"/>
        <w:adjustRightInd w:val="0"/>
        <w:ind w:firstLine="540"/>
        <w:rPr>
          <w:color w:val="auto"/>
          <w:sz w:val="22"/>
          <w:szCs w:val="22"/>
        </w:rPr>
      </w:pPr>
    </w:p>
    <w:p w14:paraId="597CD42D" w14:textId="77777777" w:rsidR="004D6DC8" w:rsidRPr="001D1CC1" w:rsidRDefault="00C05175" w:rsidP="004D6DC8">
      <w:pPr>
        <w:pStyle w:val="afff1"/>
        <w:jc w:val="center"/>
        <w:rPr>
          <w:rFonts w:ascii="Times New Roman" w:hAnsi="Times New Roman"/>
          <w:b/>
        </w:rPr>
      </w:pPr>
      <w:r w:rsidRPr="001D1CC1">
        <w:rPr>
          <w:rFonts w:ascii="Times New Roman" w:hAnsi="Times New Roman"/>
          <w:b/>
        </w:rPr>
        <w:t>4</w:t>
      </w:r>
      <w:r w:rsidR="004D6DC8" w:rsidRPr="001D1CC1">
        <w:rPr>
          <w:rFonts w:ascii="Times New Roman" w:hAnsi="Times New Roman"/>
          <w:b/>
        </w:rPr>
        <w:t xml:space="preserve">. ПОРЯДОК И СРОК ПРИЕМКИ ВЫПОЛНЕННЫХ </w:t>
      </w:r>
      <w:r w:rsidR="00B35BD9">
        <w:rPr>
          <w:rFonts w:ascii="Times New Roman" w:hAnsi="Times New Roman"/>
          <w:b/>
        </w:rPr>
        <w:t>УСЛУГ</w:t>
      </w:r>
      <w:r w:rsidR="004D6DC8" w:rsidRPr="001D1CC1">
        <w:rPr>
          <w:rFonts w:ascii="Times New Roman" w:hAnsi="Times New Roman"/>
          <w:b/>
        </w:rPr>
        <w:t>,</w:t>
      </w:r>
    </w:p>
    <w:p w14:paraId="24E4A627" w14:textId="77777777" w:rsidR="004D6DC8" w:rsidRPr="001D1CC1" w:rsidRDefault="004D6DC8" w:rsidP="004D6DC8">
      <w:pPr>
        <w:pStyle w:val="afff1"/>
        <w:jc w:val="center"/>
        <w:rPr>
          <w:rFonts w:ascii="Times New Roman" w:hAnsi="Times New Roman"/>
          <w:b/>
        </w:rPr>
      </w:pPr>
      <w:r w:rsidRPr="001D1CC1">
        <w:rPr>
          <w:rFonts w:ascii="Times New Roman" w:hAnsi="Times New Roman"/>
          <w:b/>
        </w:rPr>
        <w:t>ОФОРМЛЕНИЕ РЕЗУЛЬТАТОВ ПРИЕМКИ</w:t>
      </w:r>
    </w:p>
    <w:p w14:paraId="72C6FDE8" w14:textId="77777777" w:rsidR="00B82786" w:rsidRPr="001D1CC1" w:rsidRDefault="00C05175" w:rsidP="00B82786">
      <w:pPr>
        <w:pStyle w:val="afff1"/>
        <w:ind w:firstLine="567"/>
        <w:jc w:val="both"/>
        <w:rPr>
          <w:rFonts w:ascii="Times New Roman" w:hAnsi="Times New Roman"/>
        </w:rPr>
      </w:pPr>
      <w:r w:rsidRPr="001D1CC1">
        <w:rPr>
          <w:rFonts w:ascii="Times New Roman" w:hAnsi="Times New Roman"/>
        </w:rPr>
        <w:t>4</w:t>
      </w:r>
      <w:r w:rsidR="00B82786" w:rsidRPr="001D1CC1">
        <w:rPr>
          <w:rFonts w:ascii="Times New Roman" w:hAnsi="Times New Roman"/>
        </w:rPr>
        <w:t xml:space="preserve">.1. По завершении </w:t>
      </w:r>
      <w:r w:rsidR="00B35BD9">
        <w:rPr>
          <w:rFonts w:ascii="Times New Roman" w:hAnsi="Times New Roman"/>
        </w:rPr>
        <w:t>Услуг</w:t>
      </w:r>
      <w:r w:rsidR="00B82786" w:rsidRPr="001D1CC1">
        <w:rPr>
          <w:rFonts w:ascii="Times New Roman" w:hAnsi="Times New Roman"/>
        </w:rPr>
        <w:t xml:space="preserve"> Исполнитель письменно или посредством электронной почты уведомляет Заказчика о готовности предъявить результаты </w:t>
      </w:r>
      <w:r w:rsidR="00B35BD9">
        <w:rPr>
          <w:rFonts w:ascii="Times New Roman" w:hAnsi="Times New Roman"/>
        </w:rPr>
        <w:t>услуги</w:t>
      </w:r>
      <w:r w:rsidR="00B82786" w:rsidRPr="001D1CC1">
        <w:rPr>
          <w:rFonts w:ascii="Times New Roman" w:hAnsi="Times New Roman"/>
        </w:rPr>
        <w:t>, указанные в п. 1.1. Договора, к приемке.</w:t>
      </w:r>
    </w:p>
    <w:p w14:paraId="5707A205" w14:textId="77777777" w:rsidR="00B82786" w:rsidRPr="001D1CC1" w:rsidRDefault="00C05175" w:rsidP="00B82786">
      <w:pPr>
        <w:pStyle w:val="afff1"/>
        <w:ind w:firstLine="567"/>
        <w:jc w:val="both"/>
        <w:rPr>
          <w:rFonts w:ascii="Times New Roman" w:hAnsi="Times New Roman"/>
        </w:rPr>
      </w:pPr>
      <w:r w:rsidRPr="001D1CC1">
        <w:rPr>
          <w:rFonts w:ascii="Times New Roman" w:hAnsi="Times New Roman"/>
        </w:rPr>
        <w:t>4</w:t>
      </w:r>
      <w:r w:rsidR="00B82786" w:rsidRPr="001D1CC1">
        <w:rPr>
          <w:rFonts w:ascii="Times New Roman" w:hAnsi="Times New Roman"/>
        </w:rPr>
        <w:t>.2. Заказчик в течении 3 (трех) рабочих дней назначает дату приемки. О дате приемки Заказчик извещает Исполнителя устно либо посредством электронной почты.</w:t>
      </w:r>
    </w:p>
    <w:p w14:paraId="5ADF73A7" w14:textId="77777777" w:rsidR="00B82786" w:rsidRPr="001D1CC1" w:rsidRDefault="00C05175" w:rsidP="00B82786">
      <w:pPr>
        <w:pStyle w:val="afff1"/>
        <w:ind w:firstLine="567"/>
        <w:jc w:val="both"/>
        <w:rPr>
          <w:rFonts w:ascii="Times New Roman" w:hAnsi="Times New Roman"/>
        </w:rPr>
      </w:pPr>
      <w:r w:rsidRPr="001D1CC1">
        <w:rPr>
          <w:rFonts w:ascii="Times New Roman" w:hAnsi="Times New Roman"/>
        </w:rPr>
        <w:t>4</w:t>
      </w:r>
      <w:r w:rsidR="00B82786" w:rsidRPr="001D1CC1">
        <w:rPr>
          <w:rFonts w:ascii="Times New Roman" w:hAnsi="Times New Roman"/>
        </w:rPr>
        <w:t xml:space="preserve">.3. По завершения </w:t>
      </w:r>
      <w:r w:rsidR="00B35BD9">
        <w:rPr>
          <w:rFonts w:ascii="Times New Roman" w:hAnsi="Times New Roman"/>
        </w:rPr>
        <w:t>Услуг</w:t>
      </w:r>
      <w:r w:rsidR="00B82786" w:rsidRPr="001D1CC1">
        <w:rPr>
          <w:rFonts w:ascii="Times New Roman" w:hAnsi="Times New Roman"/>
        </w:rPr>
        <w:t xml:space="preserve"> Исполнитель представляет Заказчику исполнительную документацию, в составе которой должны быть представлены:</w:t>
      </w:r>
    </w:p>
    <w:p w14:paraId="4964C5B4" w14:textId="77777777" w:rsidR="00B82786" w:rsidRPr="001D1CC1" w:rsidRDefault="00B82786" w:rsidP="00B82786">
      <w:pPr>
        <w:pStyle w:val="afff1"/>
        <w:ind w:firstLine="567"/>
        <w:jc w:val="both"/>
        <w:rPr>
          <w:rFonts w:ascii="Times New Roman" w:hAnsi="Times New Roman"/>
        </w:rPr>
      </w:pPr>
      <w:r w:rsidRPr="001D1CC1">
        <w:rPr>
          <w:rFonts w:ascii="Times New Roman" w:hAnsi="Times New Roman"/>
        </w:rPr>
        <w:t>- на бумажном носителе: документация в составе Том1, Том2, Том3, Том4 и Том5 - 2 экз.</w:t>
      </w:r>
    </w:p>
    <w:p w14:paraId="3A0163C8" w14:textId="77777777" w:rsidR="00B82786" w:rsidRPr="001D1CC1" w:rsidRDefault="00B82786" w:rsidP="00B82786">
      <w:pPr>
        <w:pStyle w:val="afff1"/>
        <w:ind w:firstLine="567"/>
        <w:jc w:val="both"/>
        <w:rPr>
          <w:rFonts w:ascii="Times New Roman" w:hAnsi="Times New Roman"/>
        </w:rPr>
      </w:pPr>
      <w:r w:rsidRPr="001D1CC1">
        <w:rPr>
          <w:rFonts w:ascii="Times New Roman" w:hAnsi="Times New Roman"/>
        </w:rPr>
        <w:t xml:space="preserve">- на электронном носителе в формате PDF и редактируемых (DWG, DOCX) - 1 экз. </w:t>
      </w:r>
    </w:p>
    <w:p w14:paraId="625DBDE1" w14:textId="77777777" w:rsidR="00B82786" w:rsidRPr="001D1CC1" w:rsidRDefault="00C05175" w:rsidP="00B82786">
      <w:pPr>
        <w:pStyle w:val="afff1"/>
        <w:ind w:firstLine="567"/>
        <w:jc w:val="both"/>
        <w:rPr>
          <w:rFonts w:ascii="Times New Roman" w:hAnsi="Times New Roman"/>
        </w:rPr>
      </w:pPr>
      <w:r w:rsidRPr="001D1CC1">
        <w:rPr>
          <w:rFonts w:ascii="Times New Roman" w:hAnsi="Times New Roman"/>
        </w:rPr>
        <w:t>4</w:t>
      </w:r>
      <w:r w:rsidR="00B82786" w:rsidRPr="001D1CC1">
        <w:rPr>
          <w:rFonts w:ascii="Times New Roman" w:hAnsi="Times New Roman"/>
        </w:rPr>
        <w:t xml:space="preserve">.4. Заказчик обязан с участием Исполнителя, осмотреть и принять выполненные </w:t>
      </w:r>
      <w:r w:rsidR="00B35BD9">
        <w:rPr>
          <w:rFonts w:ascii="Times New Roman" w:hAnsi="Times New Roman"/>
        </w:rPr>
        <w:t>услуги</w:t>
      </w:r>
      <w:r w:rsidR="00B82786" w:rsidRPr="001D1CC1">
        <w:rPr>
          <w:rFonts w:ascii="Times New Roman" w:hAnsi="Times New Roman"/>
        </w:rPr>
        <w:t xml:space="preserve"> по акту сдачи-приемки выполненных </w:t>
      </w:r>
      <w:r w:rsidR="00B35BD9">
        <w:rPr>
          <w:rFonts w:ascii="Times New Roman" w:hAnsi="Times New Roman"/>
        </w:rPr>
        <w:t>услуг</w:t>
      </w:r>
      <w:r w:rsidR="00B82786" w:rsidRPr="001D1CC1">
        <w:rPr>
          <w:rFonts w:ascii="Times New Roman" w:hAnsi="Times New Roman"/>
        </w:rPr>
        <w:t>.</w:t>
      </w:r>
    </w:p>
    <w:p w14:paraId="414A52DB" w14:textId="77777777" w:rsidR="00B82786" w:rsidRPr="001D1CC1" w:rsidRDefault="00C05175" w:rsidP="00B82786">
      <w:pPr>
        <w:pStyle w:val="afff1"/>
        <w:ind w:firstLine="567"/>
        <w:jc w:val="both"/>
        <w:rPr>
          <w:rFonts w:ascii="Times New Roman" w:hAnsi="Times New Roman"/>
        </w:rPr>
      </w:pPr>
      <w:r w:rsidRPr="001D1CC1">
        <w:rPr>
          <w:rFonts w:ascii="Times New Roman" w:hAnsi="Times New Roman"/>
        </w:rPr>
        <w:t>4.5. Услуги</w:t>
      </w:r>
      <w:r w:rsidR="00B82786" w:rsidRPr="001D1CC1">
        <w:rPr>
          <w:rFonts w:ascii="Times New Roman" w:hAnsi="Times New Roman"/>
        </w:rPr>
        <w:t xml:space="preserve"> по данному Договору считаются принятыми Заказчиком с момента подписания сторонами (без замечаний) акта сдачи-приемки выполненных </w:t>
      </w:r>
      <w:r w:rsidR="00B35BD9">
        <w:rPr>
          <w:rFonts w:ascii="Times New Roman" w:hAnsi="Times New Roman"/>
        </w:rPr>
        <w:t>услуг</w:t>
      </w:r>
      <w:r w:rsidR="00B82786" w:rsidRPr="001D1CC1">
        <w:rPr>
          <w:rFonts w:ascii="Times New Roman" w:hAnsi="Times New Roman"/>
        </w:rPr>
        <w:t xml:space="preserve">. </w:t>
      </w:r>
    </w:p>
    <w:p w14:paraId="5B596789" w14:textId="77777777" w:rsidR="00B82786" w:rsidRPr="001D1CC1" w:rsidRDefault="00C05175" w:rsidP="00B82786">
      <w:pPr>
        <w:pStyle w:val="afff1"/>
        <w:ind w:firstLine="567"/>
        <w:jc w:val="both"/>
        <w:rPr>
          <w:rFonts w:ascii="Times New Roman" w:hAnsi="Times New Roman"/>
        </w:rPr>
      </w:pPr>
      <w:r w:rsidRPr="001D1CC1">
        <w:rPr>
          <w:rFonts w:ascii="Times New Roman" w:hAnsi="Times New Roman"/>
        </w:rPr>
        <w:t xml:space="preserve">4.6.  </w:t>
      </w:r>
      <w:r w:rsidR="00B82786" w:rsidRPr="001D1CC1">
        <w:rPr>
          <w:rFonts w:ascii="Times New Roman" w:hAnsi="Times New Roman"/>
        </w:rPr>
        <w:t>При успешном завершении приемки и отсутствии у Заказчика обоснованных претензий, Исполнитель в течение 3 (трех) рабочих дней направляет Заказчику финансовые документы, а именно:</w:t>
      </w:r>
    </w:p>
    <w:p w14:paraId="0FE5D3A8" w14:textId="77777777" w:rsidR="00B82786" w:rsidRPr="001D1CC1" w:rsidRDefault="00B82786" w:rsidP="00B82786">
      <w:pPr>
        <w:pStyle w:val="afff1"/>
        <w:ind w:firstLine="567"/>
        <w:jc w:val="both"/>
        <w:rPr>
          <w:rFonts w:ascii="Times New Roman" w:hAnsi="Times New Roman"/>
        </w:rPr>
      </w:pPr>
      <w:r w:rsidRPr="001D1CC1">
        <w:rPr>
          <w:rFonts w:ascii="Times New Roman" w:hAnsi="Times New Roman"/>
        </w:rPr>
        <w:t xml:space="preserve">- Акты </w:t>
      </w:r>
      <w:r w:rsidR="00C05175" w:rsidRPr="001D1CC1">
        <w:rPr>
          <w:rFonts w:ascii="Times New Roman" w:hAnsi="Times New Roman"/>
        </w:rPr>
        <w:t>сдачи-приемки услуг</w:t>
      </w:r>
      <w:r w:rsidRPr="001D1CC1">
        <w:rPr>
          <w:rFonts w:ascii="Times New Roman" w:hAnsi="Times New Roman"/>
        </w:rPr>
        <w:t xml:space="preserve"> в 2 (двух) экземплярах</w:t>
      </w:r>
    </w:p>
    <w:p w14:paraId="7EF5822F" w14:textId="77777777" w:rsidR="00B82786" w:rsidRPr="001D1CC1" w:rsidRDefault="00B82786" w:rsidP="00B82786">
      <w:pPr>
        <w:pStyle w:val="afff1"/>
        <w:ind w:firstLine="567"/>
        <w:jc w:val="both"/>
        <w:rPr>
          <w:rFonts w:ascii="Times New Roman" w:hAnsi="Times New Roman"/>
        </w:rPr>
      </w:pPr>
      <w:r w:rsidRPr="001D1CC1">
        <w:rPr>
          <w:rFonts w:ascii="Times New Roman" w:hAnsi="Times New Roman"/>
        </w:rPr>
        <w:t>- Счет-фактуру в 1 (одном) экземпляре</w:t>
      </w:r>
      <w:r w:rsidR="00E738C0">
        <w:rPr>
          <w:rFonts w:ascii="Times New Roman" w:hAnsi="Times New Roman"/>
        </w:rPr>
        <w:t xml:space="preserve"> </w:t>
      </w:r>
      <w:r w:rsidR="005A7CAA">
        <w:rPr>
          <w:rFonts w:ascii="Times New Roman" w:hAnsi="Times New Roman"/>
        </w:rPr>
        <w:t>(если исполнитель является плательщиком НДС)</w:t>
      </w:r>
    </w:p>
    <w:p w14:paraId="2B904115" w14:textId="77777777" w:rsidR="00B82786" w:rsidRPr="001D1CC1" w:rsidRDefault="00B82786" w:rsidP="00B82786">
      <w:pPr>
        <w:pStyle w:val="afff1"/>
        <w:ind w:firstLine="567"/>
        <w:jc w:val="both"/>
        <w:rPr>
          <w:rFonts w:ascii="Times New Roman" w:hAnsi="Times New Roman"/>
        </w:rPr>
      </w:pPr>
      <w:r w:rsidRPr="001D1CC1">
        <w:rPr>
          <w:rFonts w:ascii="Times New Roman" w:hAnsi="Times New Roman"/>
        </w:rPr>
        <w:t>- Счет на оплату в 1 (одном) экземпляре</w:t>
      </w:r>
    </w:p>
    <w:p w14:paraId="581D8DC8" w14:textId="77777777" w:rsidR="00B82786" w:rsidRPr="001D1CC1" w:rsidRDefault="00B82786" w:rsidP="00B82786">
      <w:pPr>
        <w:pStyle w:val="afff1"/>
        <w:ind w:firstLine="567"/>
        <w:jc w:val="both"/>
        <w:rPr>
          <w:rFonts w:ascii="Times New Roman" w:hAnsi="Times New Roman"/>
        </w:rPr>
      </w:pPr>
      <w:r w:rsidRPr="001D1CC1">
        <w:rPr>
          <w:rFonts w:ascii="Times New Roman" w:hAnsi="Times New Roman"/>
        </w:rPr>
        <w:t xml:space="preserve">Исполнитель может досрочно выполнить и сдать </w:t>
      </w:r>
      <w:r w:rsidR="00B35BD9">
        <w:rPr>
          <w:rFonts w:ascii="Times New Roman" w:hAnsi="Times New Roman"/>
        </w:rPr>
        <w:t>услуги</w:t>
      </w:r>
      <w:r w:rsidRPr="001D1CC1">
        <w:rPr>
          <w:rFonts w:ascii="Times New Roman" w:hAnsi="Times New Roman"/>
        </w:rPr>
        <w:t xml:space="preserve"> по Договору, в этом случае Заказчик обязан принять и оплатить их согласно условиям Договора.</w:t>
      </w:r>
    </w:p>
    <w:p w14:paraId="00D5129E" w14:textId="77777777" w:rsidR="00D131BB" w:rsidRPr="001D1CC1" w:rsidRDefault="00D131BB" w:rsidP="00B82786">
      <w:pPr>
        <w:pStyle w:val="afff1"/>
        <w:ind w:firstLine="567"/>
        <w:jc w:val="both"/>
        <w:rPr>
          <w:rFonts w:ascii="Times New Roman" w:hAnsi="Times New Roman"/>
        </w:rPr>
      </w:pPr>
    </w:p>
    <w:p w14:paraId="0937EC87" w14:textId="77777777" w:rsidR="004D6DC8" w:rsidRPr="001D1CC1" w:rsidRDefault="00C05175" w:rsidP="00C05175">
      <w:pPr>
        <w:pStyle w:val="afff1"/>
        <w:ind w:firstLine="567"/>
        <w:jc w:val="center"/>
        <w:rPr>
          <w:rFonts w:ascii="Times New Roman" w:hAnsi="Times New Roman"/>
          <w:b/>
          <w:bCs/>
        </w:rPr>
      </w:pPr>
      <w:r w:rsidRPr="001D1CC1">
        <w:rPr>
          <w:rFonts w:ascii="Times New Roman" w:hAnsi="Times New Roman"/>
          <w:b/>
          <w:bCs/>
        </w:rPr>
        <w:t>5</w:t>
      </w:r>
      <w:r w:rsidR="004D6DC8" w:rsidRPr="001D1CC1">
        <w:rPr>
          <w:rFonts w:ascii="Times New Roman" w:hAnsi="Times New Roman"/>
          <w:b/>
          <w:bCs/>
        </w:rPr>
        <w:t>. ОТВЕТСТВЕННОСТЬ СТОРОН</w:t>
      </w:r>
    </w:p>
    <w:p w14:paraId="4179A234" w14:textId="77777777" w:rsidR="002E2EE9" w:rsidRPr="001D1CC1" w:rsidRDefault="00C05175" w:rsidP="002E2EE9">
      <w:pPr>
        <w:ind w:left="142" w:firstLine="425"/>
        <w:rPr>
          <w:color w:val="auto"/>
          <w:sz w:val="22"/>
          <w:szCs w:val="22"/>
        </w:rPr>
      </w:pPr>
      <w:r w:rsidRPr="001D1CC1">
        <w:rPr>
          <w:color w:val="auto"/>
          <w:sz w:val="22"/>
          <w:szCs w:val="22"/>
        </w:rPr>
        <w:t>5</w:t>
      </w:r>
      <w:r w:rsidR="002E2EE9" w:rsidRPr="001D1CC1">
        <w:rPr>
          <w:color w:val="auto"/>
          <w:sz w:val="22"/>
          <w:szCs w:val="22"/>
        </w:rPr>
        <w:t>.1. Стороны несут ответственность за неисполнение или не надлежащее исполнение своих обязательств по Договору в соответствии с законодательством Российской Федерации.</w:t>
      </w:r>
    </w:p>
    <w:p w14:paraId="72507BD8" w14:textId="77777777" w:rsidR="002E2EE9" w:rsidRPr="001D1CC1" w:rsidRDefault="00C05175" w:rsidP="002E2EE9">
      <w:pPr>
        <w:ind w:left="142" w:firstLine="425"/>
        <w:rPr>
          <w:color w:val="auto"/>
          <w:sz w:val="22"/>
          <w:szCs w:val="22"/>
        </w:rPr>
      </w:pPr>
      <w:r w:rsidRPr="001D1CC1">
        <w:rPr>
          <w:color w:val="auto"/>
          <w:sz w:val="22"/>
          <w:szCs w:val="22"/>
        </w:rPr>
        <w:t>5</w:t>
      </w:r>
      <w:r w:rsidR="002E2EE9" w:rsidRPr="001D1CC1">
        <w:rPr>
          <w:color w:val="auto"/>
          <w:sz w:val="22"/>
          <w:szCs w:val="22"/>
        </w:rPr>
        <w:t>.2. Ни одна из Сторон не несет никакой ответственности по обязательствам другой Стороны, ее Договорам и сделкам с третьими лицами.</w:t>
      </w:r>
    </w:p>
    <w:p w14:paraId="14ABF2A0" w14:textId="77777777" w:rsidR="002E2EE9" w:rsidRPr="001D1CC1" w:rsidRDefault="00C05175" w:rsidP="002E2EE9">
      <w:pPr>
        <w:ind w:left="142" w:firstLine="425"/>
        <w:rPr>
          <w:color w:val="auto"/>
          <w:sz w:val="22"/>
          <w:szCs w:val="22"/>
        </w:rPr>
      </w:pPr>
      <w:r w:rsidRPr="001D1CC1">
        <w:rPr>
          <w:color w:val="auto"/>
          <w:sz w:val="22"/>
          <w:szCs w:val="22"/>
        </w:rPr>
        <w:t>5.</w:t>
      </w:r>
      <w:r w:rsidR="002E2EE9" w:rsidRPr="001D1CC1">
        <w:rPr>
          <w:color w:val="auto"/>
          <w:sz w:val="22"/>
          <w:szCs w:val="22"/>
        </w:rPr>
        <w:t xml:space="preserve">3. В вопросах документального оформления стороны руководствуются налоговым кодексом Российской Федерации. Стороны согласны с оформлением документов в соответствии с налоговым кодексом Российской Федерации, в том числе, но не ограничиваясь в соответствие со статьей 172 налогового кодекса Российской Федерации. </w:t>
      </w:r>
    </w:p>
    <w:p w14:paraId="23879FFF" w14:textId="77777777" w:rsidR="002E2EE9" w:rsidRPr="001D1CC1" w:rsidRDefault="00C05175" w:rsidP="002E2EE9">
      <w:pPr>
        <w:ind w:left="142" w:firstLine="425"/>
        <w:rPr>
          <w:color w:val="auto"/>
          <w:sz w:val="22"/>
          <w:szCs w:val="22"/>
        </w:rPr>
      </w:pPr>
      <w:r w:rsidRPr="001D1CC1">
        <w:rPr>
          <w:color w:val="auto"/>
          <w:sz w:val="22"/>
          <w:szCs w:val="22"/>
        </w:rPr>
        <w:t>5</w:t>
      </w:r>
      <w:r w:rsidR="002E2EE9" w:rsidRPr="001D1CC1">
        <w:rPr>
          <w:color w:val="auto"/>
          <w:sz w:val="22"/>
          <w:szCs w:val="22"/>
        </w:rPr>
        <w:t>.4. Ответственность Заказчика:</w:t>
      </w:r>
    </w:p>
    <w:p w14:paraId="2511B222" w14:textId="77777777" w:rsidR="002E2EE9" w:rsidRPr="001D1CC1" w:rsidRDefault="00C05175" w:rsidP="002E2EE9">
      <w:pPr>
        <w:ind w:left="142" w:firstLine="425"/>
        <w:rPr>
          <w:color w:val="auto"/>
          <w:sz w:val="22"/>
          <w:szCs w:val="22"/>
        </w:rPr>
      </w:pPr>
      <w:r w:rsidRPr="001D1CC1">
        <w:rPr>
          <w:color w:val="auto"/>
          <w:sz w:val="22"/>
          <w:szCs w:val="22"/>
        </w:rPr>
        <w:lastRenderedPageBreak/>
        <w:t>5</w:t>
      </w:r>
      <w:r w:rsidR="002E2EE9" w:rsidRPr="001D1CC1">
        <w:rPr>
          <w:color w:val="auto"/>
          <w:sz w:val="22"/>
          <w:szCs w:val="22"/>
        </w:rPr>
        <w:t xml:space="preserve">.4.1.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2EB9A8B" w14:textId="77777777" w:rsidR="002E2EE9" w:rsidRPr="001D1CC1" w:rsidRDefault="00C05175" w:rsidP="002E2EE9">
      <w:pPr>
        <w:ind w:left="142" w:firstLine="425"/>
        <w:rPr>
          <w:color w:val="auto"/>
          <w:sz w:val="22"/>
          <w:szCs w:val="22"/>
        </w:rPr>
      </w:pPr>
      <w:r w:rsidRPr="001D1CC1">
        <w:rPr>
          <w:color w:val="auto"/>
          <w:sz w:val="22"/>
          <w:szCs w:val="22"/>
        </w:rPr>
        <w:t>5</w:t>
      </w:r>
      <w:r w:rsidR="002E2EE9" w:rsidRPr="001D1CC1">
        <w:rPr>
          <w:color w:val="auto"/>
          <w:sz w:val="22"/>
          <w:szCs w:val="22"/>
        </w:rPr>
        <w:t xml:space="preserve">.5. Ответственность </w:t>
      </w:r>
      <w:r w:rsidR="004D708C" w:rsidRPr="001D1CC1">
        <w:rPr>
          <w:color w:val="auto"/>
          <w:sz w:val="22"/>
          <w:szCs w:val="22"/>
        </w:rPr>
        <w:t>Исполнителя</w:t>
      </w:r>
      <w:r w:rsidR="002E2EE9" w:rsidRPr="001D1CC1">
        <w:rPr>
          <w:color w:val="auto"/>
          <w:sz w:val="22"/>
          <w:szCs w:val="22"/>
        </w:rPr>
        <w:t>:</w:t>
      </w:r>
    </w:p>
    <w:p w14:paraId="13949852" w14:textId="77777777" w:rsidR="002E2EE9" w:rsidRPr="001D1CC1" w:rsidRDefault="00C05175" w:rsidP="002E2EE9">
      <w:pPr>
        <w:ind w:left="142" w:firstLine="425"/>
        <w:rPr>
          <w:color w:val="auto"/>
          <w:sz w:val="22"/>
          <w:szCs w:val="22"/>
        </w:rPr>
      </w:pPr>
      <w:r w:rsidRPr="001D1CC1">
        <w:rPr>
          <w:color w:val="auto"/>
          <w:sz w:val="22"/>
          <w:szCs w:val="22"/>
        </w:rPr>
        <w:t>5</w:t>
      </w:r>
      <w:r w:rsidR="002E2EE9" w:rsidRPr="001D1CC1">
        <w:rPr>
          <w:color w:val="auto"/>
          <w:sz w:val="22"/>
          <w:szCs w:val="22"/>
        </w:rPr>
        <w:t xml:space="preserve">.5.1. В случае просрочки исполнения </w:t>
      </w:r>
      <w:r w:rsidR="004D708C" w:rsidRPr="001D1CC1">
        <w:rPr>
          <w:color w:val="auto"/>
          <w:sz w:val="22"/>
          <w:szCs w:val="22"/>
        </w:rPr>
        <w:t>Исполнителем</w:t>
      </w:r>
      <w:r w:rsidR="002E2EE9" w:rsidRPr="001D1CC1">
        <w:rPr>
          <w:color w:val="auto"/>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D708C" w:rsidRPr="001D1CC1">
        <w:rPr>
          <w:color w:val="auto"/>
          <w:sz w:val="22"/>
          <w:szCs w:val="22"/>
        </w:rPr>
        <w:t>Исполнителем</w:t>
      </w:r>
      <w:r w:rsidR="002E2EE9" w:rsidRPr="001D1CC1">
        <w:rPr>
          <w:color w:val="auto"/>
          <w:sz w:val="22"/>
          <w:szCs w:val="22"/>
        </w:rPr>
        <w:t xml:space="preserve"> обязательств, предусмотренных Договором, Заказчик направляет </w:t>
      </w:r>
      <w:r w:rsidR="004D708C" w:rsidRPr="001D1CC1">
        <w:rPr>
          <w:color w:val="auto"/>
          <w:sz w:val="22"/>
          <w:szCs w:val="22"/>
        </w:rPr>
        <w:t>Исполнителю</w:t>
      </w:r>
      <w:r w:rsidR="002E2EE9" w:rsidRPr="001D1CC1">
        <w:rPr>
          <w:color w:val="auto"/>
          <w:sz w:val="22"/>
          <w:szCs w:val="22"/>
        </w:rPr>
        <w:t xml:space="preserve"> требование об уплате неустоек (штрафов, пеней).</w:t>
      </w:r>
    </w:p>
    <w:p w14:paraId="46A442C0" w14:textId="77777777" w:rsidR="002E2EE9" w:rsidRPr="001D1CC1" w:rsidRDefault="00C05175" w:rsidP="002E2EE9">
      <w:pPr>
        <w:ind w:left="142" w:firstLine="425"/>
        <w:rPr>
          <w:color w:val="auto"/>
          <w:sz w:val="22"/>
          <w:szCs w:val="22"/>
        </w:rPr>
      </w:pPr>
      <w:r w:rsidRPr="001D1CC1">
        <w:rPr>
          <w:color w:val="auto"/>
          <w:sz w:val="22"/>
          <w:szCs w:val="22"/>
        </w:rPr>
        <w:t>5</w:t>
      </w:r>
      <w:r w:rsidR="002E2EE9" w:rsidRPr="001D1CC1">
        <w:rPr>
          <w:color w:val="auto"/>
          <w:sz w:val="22"/>
          <w:szCs w:val="22"/>
        </w:rPr>
        <w:t xml:space="preserve">.5.2. Пеня начисляется за каждый день просрочки исполнения </w:t>
      </w:r>
      <w:r w:rsidR="004D708C" w:rsidRPr="001D1CC1">
        <w:rPr>
          <w:color w:val="auto"/>
          <w:sz w:val="22"/>
          <w:szCs w:val="22"/>
        </w:rPr>
        <w:t>Исполнителем</w:t>
      </w:r>
      <w:r w:rsidR="002E2EE9" w:rsidRPr="001D1CC1">
        <w:rPr>
          <w:color w:val="auto"/>
          <w:sz w:val="22"/>
          <w:szCs w:val="22"/>
        </w:rPr>
        <w:t xml:space="preserve"> обязательства, предусмотренного Договором (в том числе гарантийного обязательства), начиная со дня, следующего после дня истечения установленного Договором срока исполнения обязательства, и устанавливается в размере, одна трехсотая действующей на дату уплаты ключевой ставки Центрального банка Российской Федерации от цены Договора. </w:t>
      </w:r>
    </w:p>
    <w:p w14:paraId="26A1AC19" w14:textId="77777777" w:rsidR="002E2EE9" w:rsidRPr="001D1CC1" w:rsidRDefault="00C05175" w:rsidP="002E2EE9">
      <w:pPr>
        <w:ind w:left="142" w:firstLine="425"/>
        <w:rPr>
          <w:color w:val="auto"/>
          <w:sz w:val="22"/>
          <w:szCs w:val="22"/>
        </w:rPr>
      </w:pPr>
      <w:r w:rsidRPr="001D1CC1">
        <w:rPr>
          <w:color w:val="auto"/>
          <w:sz w:val="22"/>
          <w:szCs w:val="22"/>
        </w:rPr>
        <w:t>5</w:t>
      </w:r>
      <w:r w:rsidR="002E2EE9" w:rsidRPr="001D1CC1">
        <w:rPr>
          <w:color w:val="auto"/>
          <w:sz w:val="22"/>
          <w:szCs w:val="22"/>
        </w:rPr>
        <w:t xml:space="preserve">.5.3. Штрафы начисляются за каждое неисполнение или ненадлежащее исполнение </w:t>
      </w:r>
      <w:r w:rsidR="004D708C" w:rsidRPr="001D1CC1">
        <w:rPr>
          <w:color w:val="auto"/>
          <w:sz w:val="22"/>
          <w:szCs w:val="22"/>
        </w:rPr>
        <w:t>Исполнителем</w:t>
      </w:r>
      <w:r w:rsidR="002E2EE9" w:rsidRPr="001D1CC1">
        <w:rPr>
          <w:color w:val="auto"/>
          <w:sz w:val="22"/>
          <w:szCs w:val="22"/>
        </w:rPr>
        <w:t xml:space="preserve"> обязательств, предусмотренных Договором, за исключением просрочки исполнения </w:t>
      </w:r>
      <w:r w:rsidR="004D708C" w:rsidRPr="001D1CC1">
        <w:rPr>
          <w:color w:val="auto"/>
          <w:sz w:val="22"/>
          <w:szCs w:val="22"/>
        </w:rPr>
        <w:t>Исполнителем</w:t>
      </w:r>
      <w:r w:rsidR="002E2EE9" w:rsidRPr="001D1CC1">
        <w:rPr>
          <w:color w:val="auto"/>
          <w:sz w:val="22"/>
          <w:szCs w:val="22"/>
        </w:rPr>
        <w:t xml:space="preserve"> обязательств, предусмотренных Договором. Размер штрафа устанавливается в размере 5 % от цены Договора. </w:t>
      </w:r>
    </w:p>
    <w:p w14:paraId="23540796" w14:textId="77777777" w:rsidR="002E2EE9" w:rsidRPr="001D1CC1" w:rsidRDefault="00C05175" w:rsidP="002E2EE9">
      <w:pPr>
        <w:ind w:left="142" w:firstLine="425"/>
        <w:rPr>
          <w:color w:val="auto"/>
          <w:sz w:val="22"/>
          <w:szCs w:val="22"/>
        </w:rPr>
      </w:pPr>
      <w:r w:rsidRPr="001D1CC1">
        <w:rPr>
          <w:color w:val="auto"/>
          <w:sz w:val="22"/>
          <w:szCs w:val="22"/>
        </w:rPr>
        <w:t>5</w:t>
      </w:r>
      <w:r w:rsidR="002E2EE9" w:rsidRPr="001D1CC1">
        <w:rPr>
          <w:color w:val="auto"/>
          <w:sz w:val="22"/>
          <w:szCs w:val="22"/>
        </w:rPr>
        <w:t>.6. Оплата неустойки не освобождает сторону от выполнения обязательств, предусмотренных Договором.</w:t>
      </w:r>
    </w:p>
    <w:p w14:paraId="69B3CA6D" w14:textId="77777777" w:rsidR="004D708C" w:rsidRPr="001D1CC1" w:rsidRDefault="004D708C" w:rsidP="00C05175">
      <w:pPr>
        <w:pStyle w:val="1"/>
        <w:keepLines w:val="0"/>
        <w:widowControl/>
        <w:numPr>
          <w:ilvl w:val="0"/>
          <w:numId w:val="22"/>
        </w:numPr>
        <w:suppressLineNumbers w:val="0"/>
        <w:suppressAutoHyphens w:val="0"/>
        <w:spacing w:after="0"/>
        <w:jc w:val="center"/>
        <w:outlineLvl w:val="4"/>
        <w:rPr>
          <w:rFonts w:eastAsia="Calibri"/>
          <w:color w:val="auto"/>
          <w:sz w:val="22"/>
          <w:szCs w:val="22"/>
          <w:lang w:eastAsia="en-US"/>
        </w:rPr>
      </w:pPr>
      <w:r w:rsidRPr="001D1CC1">
        <w:rPr>
          <w:rFonts w:eastAsia="Calibri"/>
          <w:color w:val="auto"/>
          <w:sz w:val="22"/>
          <w:szCs w:val="22"/>
          <w:lang w:eastAsia="en-US"/>
        </w:rPr>
        <w:t>АНИКОРРУПЦИОННАЯ ОГОВОРКА</w:t>
      </w:r>
    </w:p>
    <w:p w14:paraId="316995A2" w14:textId="77777777" w:rsidR="004D708C" w:rsidRPr="001D1CC1" w:rsidRDefault="00C05175" w:rsidP="004D708C">
      <w:pPr>
        <w:ind w:firstLine="709"/>
        <w:rPr>
          <w:sz w:val="22"/>
          <w:szCs w:val="22"/>
        </w:rPr>
      </w:pPr>
      <w:r w:rsidRPr="001D1CC1">
        <w:rPr>
          <w:sz w:val="22"/>
          <w:szCs w:val="22"/>
        </w:rPr>
        <w:t>6</w:t>
      </w:r>
      <w:r w:rsidR="004D708C" w:rsidRPr="001D1CC1">
        <w:rPr>
          <w:sz w:val="22"/>
          <w:szCs w:val="22"/>
        </w:rPr>
        <w:t>.1.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3A9E401E" w14:textId="77777777" w:rsidR="004D708C" w:rsidRPr="001D1CC1" w:rsidRDefault="00C05175" w:rsidP="004D708C">
      <w:pPr>
        <w:ind w:firstLine="709"/>
        <w:rPr>
          <w:sz w:val="22"/>
          <w:szCs w:val="22"/>
        </w:rPr>
      </w:pPr>
      <w:r w:rsidRPr="001D1CC1">
        <w:rPr>
          <w:sz w:val="22"/>
          <w:szCs w:val="22"/>
        </w:rPr>
        <w:t>6</w:t>
      </w:r>
      <w:r w:rsidR="004D708C" w:rsidRPr="001D1CC1">
        <w:rPr>
          <w:sz w:val="22"/>
          <w:szCs w:val="22"/>
        </w:rPr>
        <w:t>.2. Стороны Договора подтверждают, что ведут легитимную хозяйственную деятельность и имеют только законные источники финансирования.</w:t>
      </w:r>
    </w:p>
    <w:p w14:paraId="640E97B0" w14:textId="77777777" w:rsidR="004D708C" w:rsidRPr="001D1CC1" w:rsidRDefault="00C05175" w:rsidP="004D708C">
      <w:pPr>
        <w:ind w:firstLine="709"/>
        <w:rPr>
          <w:sz w:val="22"/>
          <w:szCs w:val="22"/>
        </w:rPr>
      </w:pPr>
      <w:r w:rsidRPr="001D1CC1">
        <w:rPr>
          <w:sz w:val="22"/>
          <w:szCs w:val="22"/>
        </w:rPr>
        <w:t>6</w:t>
      </w:r>
      <w:r w:rsidR="004D708C" w:rsidRPr="001D1CC1">
        <w:rPr>
          <w:sz w:val="22"/>
          <w:szCs w:val="22"/>
        </w:rPr>
        <w:t>.3.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1EDE1E25" w14:textId="77777777" w:rsidR="004D708C" w:rsidRPr="001D1CC1" w:rsidRDefault="00C05175" w:rsidP="004D708C">
      <w:pPr>
        <w:ind w:firstLine="709"/>
        <w:rPr>
          <w:sz w:val="22"/>
          <w:szCs w:val="22"/>
        </w:rPr>
      </w:pPr>
      <w:r w:rsidRPr="001D1CC1">
        <w:rPr>
          <w:sz w:val="22"/>
          <w:szCs w:val="22"/>
        </w:rPr>
        <w:t>6</w:t>
      </w:r>
      <w:r w:rsidR="004D708C" w:rsidRPr="001D1CC1">
        <w:rPr>
          <w:sz w:val="22"/>
          <w:szCs w:val="22"/>
        </w:rPr>
        <w:t>.4.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4A3737CC" w14:textId="77777777" w:rsidR="004D708C" w:rsidRPr="001D1CC1" w:rsidRDefault="00C05175" w:rsidP="004D708C">
      <w:pPr>
        <w:ind w:firstLine="709"/>
        <w:rPr>
          <w:sz w:val="22"/>
          <w:szCs w:val="22"/>
        </w:rPr>
      </w:pPr>
      <w:r w:rsidRPr="001D1CC1">
        <w:rPr>
          <w:sz w:val="22"/>
          <w:szCs w:val="22"/>
        </w:rPr>
        <w:t>6</w:t>
      </w:r>
      <w:r w:rsidR="004D708C" w:rsidRPr="001D1CC1">
        <w:rPr>
          <w:sz w:val="22"/>
          <w:szCs w:val="22"/>
        </w:rPr>
        <w:t>.4.1.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43647C74" w14:textId="77777777" w:rsidR="004D708C" w:rsidRPr="001D1CC1" w:rsidRDefault="00C05175" w:rsidP="004D708C">
      <w:pPr>
        <w:ind w:firstLine="709"/>
        <w:rPr>
          <w:sz w:val="22"/>
          <w:szCs w:val="22"/>
        </w:rPr>
      </w:pPr>
      <w:r w:rsidRPr="001D1CC1">
        <w:rPr>
          <w:sz w:val="22"/>
          <w:szCs w:val="22"/>
        </w:rPr>
        <w:t>6</w:t>
      </w:r>
      <w:r w:rsidR="004D708C" w:rsidRPr="001D1CC1">
        <w:rPr>
          <w:sz w:val="22"/>
          <w:szCs w:val="22"/>
        </w:rPr>
        <w:t>.4.2.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010744D6" w14:textId="77777777" w:rsidR="004D708C" w:rsidRPr="001D1CC1" w:rsidRDefault="00C05175" w:rsidP="004D708C">
      <w:pPr>
        <w:ind w:firstLine="709"/>
        <w:rPr>
          <w:sz w:val="22"/>
          <w:szCs w:val="22"/>
        </w:rPr>
      </w:pPr>
      <w:r w:rsidRPr="001D1CC1">
        <w:rPr>
          <w:sz w:val="22"/>
          <w:szCs w:val="22"/>
        </w:rPr>
        <w:t>6</w:t>
      </w:r>
      <w:r w:rsidR="004D708C" w:rsidRPr="001D1CC1">
        <w:rPr>
          <w:sz w:val="22"/>
          <w:szCs w:val="22"/>
        </w:rPr>
        <w:t xml:space="preserve">.4.3.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0EE87F4A" w14:textId="77777777" w:rsidR="004D708C" w:rsidRPr="001D1CC1" w:rsidRDefault="00C05175" w:rsidP="004D708C">
      <w:pPr>
        <w:ind w:firstLine="709"/>
        <w:rPr>
          <w:sz w:val="22"/>
          <w:szCs w:val="22"/>
        </w:rPr>
      </w:pPr>
      <w:r w:rsidRPr="001D1CC1">
        <w:rPr>
          <w:sz w:val="22"/>
          <w:szCs w:val="22"/>
        </w:rPr>
        <w:t>6</w:t>
      </w:r>
      <w:r w:rsidR="004D708C" w:rsidRPr="001D1CC1">
        <w:rPr>
          <w:sz w:val="22"/>
          <w:szCs w:val="22"/>
        </w:rPr>
        <w:t>.5.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0868008C" w14:textId="77777777" w:rsidR="004D708C" w:rsidRPr="001D1CC1" w:rsidRDefault="00C05175" w:rsidP="004D708C">
      <w:pPr>
        <w:ind w:firstLine="709"/>
        <w:rPr>
          <w:sz w:val="22"/>
          <w:szCs w:val="22"/>
        </w:rPr>
      </w:pPr>
      <w:r w:rsidRPr="001D1CC1">
        <w:rPr>
          <w:sz w:val="22"/>
          <w:szCs w:val="22"/>
        </w:rPr>
        <w:t>6</w:t>
      </w:r>
      <w:r w:rsidR="004D708C" w:rsidRPr="001D1CC1">
        <w:rPr>
          <w:sz w:val="22"/>
          <w:szCs w:val="22"/>
        </w:rPr>
        <w:t>.6.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18E99E7E" w14:textId="77777777" w:rsidR="004D708C" w:rsidRPr="001D1CC1" w:rsidRDefault="004D708C" w:rsidP="004D6DC8">
      <w:pPr>
        <w:pStyle w:val="afff1"/>
        <w:ind w:firstLine="567"/>
        <w:jc w:val="center"/>
        <w:rPr>
          <w:rFonts w:ascii="Times New Roman" w:hAnsi="Times New Roman"/>
          <w:b/>
        </w:rPr>
      </w:pPr>
    </w:p>
    <w:p w14:paraId="5571F644" w14:textId="77777777" w:rsidR="004D6DC8" w:rsidRPr="001D1CC1" w:rsidRDefault="00C05175" w:rsidP="004D6DC8">
      <w:pPr>
        <w:pStyle w:val="afff1"/>
        <w:ind w:firstLine="567"/>
        <w:jc w:val="center"/>
        <w:rPr>
          <w:rFonts w:ascii="Times New Roman" w:hAnsi="Times New Roman"/>
          <w:b/>
        </w:rPr>
      </w:pPr>
      <w:r w:rsidRPr="001D1CC1">
        <w:rPr>
          <w:rFonts w:ascii="Times New Roman" w:hAnsi="Times New Roman"/>
          <w:b/>
        </w:rPr>
        <w:t>7</w:t>
      </w:r>
      <w:r w:rsidR="004D6DC8" w:rsidRPr="001D1CC1">
        <w:rPr>
          <w:rFonts w:ascii="Times New Roman" w:hAnsi="Times New Roman"/>
          <w:b/>
        </w:rPr>
        <w:t>.</w:t>
      </w:r>
      <w:r w:rsidR="004D6DC8" w:rsidRPr="001D1CC1">
        <w:rPr>
          <w:rFonts w:ascii="Times New Roman" w:hAnsi="Times New Roman"/>
          <w:i/>
        </w:rPr>
        <w:t xml:space="preserve"> </w:t>
      </w:r>
      <w:r w:rsidR="004D6DC8" w:rsidRPr="001D1CC1">
        <w:rPr>
          <w:rFonts w:ascii="Times New Roman" w:hAnsi="Times New Roman"/>
          <w:b/>
        </w:rPr>
        <w:t>РАССМОТРЕНИЕ СПОРОВ</w:t>
      </w:r>
    </w:p>
    <w:p w14:paraId="10017086"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lastRenderedPageBreak/>
        <w:t>7</w:t>
      </w:r>
      <w:r w:rsidR="004D6DC8" w:rsidRPr="001D1CC1">
        <w:rPr>
          <w:rFonts w:ascii="Times New Roman" w:hAnsi="Times New Roman"/>
        </w:rPr>
        <w:t xml:space="preserve">.1. Споры, возникающие при исполнении </w:t>
      </w:r>
      <w:r w:rsidR="00A62466" w:rsidRPr="001D1CC1">
        <w:rPr>
          <w:rFonts w:ascii="Times New Roman" w:hAnsi="Times New Roman"/>
        </w:rPr>
        <w:t>Договор</w:t>
      </w:r>
      <w:r w:rsidR="004D6DC8" w:rsidRPr="001D1CC1">
        <w:rPr>
          <w:rFonts w:ascii="Times New Roman" w:hAnsi="Times New Roman"/>
        </w:rPr>
        <w:t xml:space="preserve">а, разрешаются Сторонами путем переговоров или в претензионном порядке. В случае невозможности разрешения споров в досудебном порядке, спор передается на рассмотрение в Арбитражный суд </w:t>
      </w:r>
      <w:r w:rsidR="00902FCE" w:rsidRPr="001D1CC1">
        <w:rPr>
          <w:rFonts w:ascii="Times New Roman" w:hAnsi="Times New Roman"/>
        </w:rPr>
        <w:t>г. Волгограда</w:t>
      </w:r>
      <w:r w:rsidR="004D6DC8" w:rsidRPr="001D1CC1">
        <w:rPr>
          <w:rFonts w:ascii="Times New Roman" w:hAnsi="Times New Roman"/>
        </w:rPr>
        <w:t xml:space="preserve">. </w:t>
      </w:r>
    </w:p>
    <w:p w14:paraId="2246905C" w14:textId="77777777" w:rsidR="00B85C2A" w:rsidRPr="001D1CC1" w:rsidRDefault="00C05175" w:rsidP="004D6DC8">
      <w:pPr>
        <w:pStyle w:val="afff1"/>
        <w:ind w:firstLine="567"/>
        <w:jc w:val="both"/>
        <w:rPr>
          <w:rFonts w:ascii="Times New Roman" w:hAnsi="Times New Roman"/>
        </w:rPr>
      </w:pPr>
      <w:r w:rsidRPr="001D1CC1">
        <w:rPr>
          <w:rFonts w:ascii="Times New Roman" w:hAnsi="Times New Roman"/>
        </w:rPr>
        <w:t>7</w:t>
      </w:r>
      <w:r w:rsidR="004D6DC8" w:rsidRPr="001D1CC1">
        <w:rPr>
          <w:rFonts w:ascii="Times New Roman" w:hAnsi="Times New Roman"/>
        </w:rPr>
        <w:t xml:space="preserve">.2. Во всем остальном, что не предусмотрено </w:t>
      </w:r>
      <w:r w:rsidR="00A62466" w:rsidRPr="001D1CC1">
        <w:rPr>
          <w:rFonts w:ascii="Times New Roman" w:hAnsi="Times New Roman"/>
        </w:rPr>
        <w:t>Договор</w:t>
      </w:r>
      <w:r w:rsidR="004D6DC8" w:rsidRPr="001D1CC1">
        <w:rPr>
          <w:rFonts w:ascii="Times New Roman" w:hAnsi="Times New Roman"/>
        </w:rPr>
        <w:t>ом, Стороны руководствуются действующим законодательством Российской Федерации.</w:t>
      </w:r>
    </w:p>
    <w:p w14:paraId="081CDE6F" w14:textId="77777777" w:rsidR="004D6DC8" w:rsidRPr="001D1CC1" w:rsidRDefault="004D6DC8" w:rsidP="004D6DC8">
      <w:pPr>
        <w:pStyle w:val="afff1"/>
        <w:tabs>
          <w:tab w:val="left" w:pos="3990"/>
        </w:tabs>
        <w:ind w:firstLine="567"/>
        <w:jc w:val="both"/>
        <w:rPr>
          <w:rFonts w:ascii="Times New Roman" w:hAnsi="Times New Roman"/>
        </w:rPr>
      </w:pPr>
      <w:r w:rsidRPr="001D1CC1">
        <w:rPr>
          <w:rFonts w:ascii="Times New Roman" w:hAnsi="Times New Roman"/>
        </w:rPr>
        <w:tab/>
      </w:r>
    </w:p>
    <w:p w14:paraId="568E06F7" w14:textId="77777777" w:rsidR="004D6DC8" w:rsidRPr="001D1CC1" w:rsidRDefault="00C05175" w:rsidP="004D6DC8">
      <w:pPr>
        <w:pStyle w:val="afff1"/>
        <w:tabs>
          <w:tab w:val="left" w:pos="3990"/>
        </w:tabs>
        <w:ind w:firstLine="567"/>
        <w:jc w:val="center"/>
        <w:rPr>
          <w:rFonts w:ascii="Times New Roman" w:hAnsi="Times New Roman"/>
          <w:b/>
        </w:rPr>
      </w:pPr>
      <w:r w:rsidRPr="001D1CC1">
        <w:rPr>
          <w:rFonts w:ascii="Times New Roman" w:hAnsi="Times New Roman"/>
          <w:b/>
        </w:rPr>
        <w:t>8</w:t>
      </w:r>
      <w:r w:rsidR="004D6DC8" w:rsidRPr="001D1CC1">
        <w:rPr>
          <w:rFonts w:ascii="Times New Roman" w:hAnsi="Times New Roman"/>
          <w:b/>
        </w:rPr>
        <w:t xml:space="preserve">. РАСТОРЖЕНИЕ </w:t>
      </w:r>
      <w:r w:rsidR="00A62466" w:rsidRPr="001D1CC1">
        <w:rPr>
          <w:rFonts w:ascii="Times New Roman" w:hAnsi="Times New Roman"/>
          <w:b/>
        </w:rPr>
        <w:t>ДОГОВОР</w:t>
      </w:r>
      <w:r w:rsidR="004D6DC8" w:rsidRPr="001D1CC1">
        <w:rPr>
          <w:rFonts w:ascii="Times New Roman" w:hAnsi="Times New Roman"/>
          <w:b/>
        </w:rPr>
        <w:t>А</w:t>
      </w:r>
    </w:p>
    <w:p w14:paraId="21AE05E1"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t>8</w:t>
      </w:r>
      <w:r w:rsidR="004D6DC8" w:rsidRPr="001D1CC1">
        <w:rPr>
          <w:rFonts w:ascii="Times New Roman" w:hAnsi="Times New Roman"/>
        </w:rPr>
        <w:t xml:space="preserve">.1. Настоящий </w:t>
      </w:r>
      <w:r w:rsidR="00A62466" w:rsidRPr="001D1CC1">
        <w:rPr>
          <w:rFonts w:ascii="Times New Roman" w:hAnsi="Times New Roman"/>
        </w:rPr>
        <w:t>Договор</w:t>
      </w:r>
      <w:r w:rsidR="004D6DC8" w:rsidRPr="001D1CC1">
        <w:rPr>
          <w:rFonts w:ascii="Times New Roman" w:hAnsi="Times New Roman"/>
        </w:rPr>
        <w:t xml:space="preserve"> может быть расторгнут на основании: </w:t>
      </w:r>
    </w:p>
    <w:p w14:paraId="2C243B8B" w14:textId="77777777" w:rsidR="004D6DC8" w:rsidRPr="001D1CC1" w:rsidRDefault="004D6DC8" w:rsidP="004D6DC8">
      <w:pPr>
        <w:pStyle w:val="afff1"/>
        <w:ind w:firstLine="567"/>
        <w:jc w:val="both"/>
        <w:rPr>
          <w:rFonts w:ascii="Times New Roman" w:hAnsi="Times New Roman"/>
        </w:rPr>
      </w:pPr>
      <w:r w:rsidRPr="001D1CC1">
        <w:rPr>
          <w:rFonts w:ascii="Times New Roman" w:hAnsi="Times New Roman"/>
        </w:rPr>
        <w:t xml:space="preserve">- письменного соглашения сторон; </w:t>
      </w:r>
    </w:p>
    <w:p w14:paraId="050CFCD2" w14:textId="77777777" w:rsidR="004D6DC8" w:rsidRPr="001D1CC1" w:rsidRDefault="004D6DC8" w:rsidP="004D6DC8">
      <w:pPr>
        <w:pStyle w:val="afff1"/>
        <w:ind w:firstLine="567"/>
        <w:jc w:val="both"/>
        <w:rPr>
          <w:rFonts w:ascii="Times New Roman" w:hAnsi="Times New Roman"/>
        </w:rPr>
      </w:pPr>
      <w:r w:rsidRPr="001D1CC1">
        <w:rPr>
          <w:rFonts w:ascii="Times New Roman" w:hAnsi="Times New Roman"/>
        </w:rPr>
        <w:t xml:space="preserve">- вынесенного в установленном порядке решения судебного органа о расторжении </w:t>
      </w:r>
      <w:r w:rsidR="00A62466" w:rsidRPr="001D1CC1">
        <w:rPr>
          <w:rFonts w:ascii="Times New Roman" w:hAnsi="Times New Roman"/>
        </w:rPr>
        <w:t>Договор</w:t>
      </w:r>
      <w:r w:rsidRPr="001D1CC1">
        <w:rPr>
          <w:rFonts w:ascii="Times New Roman" w:hAnsi="Times New Roman"/>
        </w:rPr>
        <w:t xml:space="preserve">а в случае существенного нарушения обязательств по настоящему </w:t>
      </w:r>
      <w:r w:rsidR="00A62466" w:rsidRPr="001D1CC1">
        <w:rPr>
          <w:rFonts w:ascii="Times New Roman" w:hAnsi="Times New Roman"/>
        </w:rPr>
        <w:t>Договор</w:t>
      </w:r>
      <w:r w:rsidRPr="001D1CC1">
        <w:rPr>
          <w:rFonts w:ascii="Times New Roman" w:hAnsi="Times New Roman"/>
        </w:rPr>
        <w:t>у;</w:t>
      </w:r>
    </w:p>
    <w:p w14:paraId="5E4BB60A" w14:textId="77777777" w:rsidR="004D6DC8" w:rsidRPr="001D1CC1" w:rsidRDefault="004D6DC8" w:rsidP="004D6DC8">
      <w:pPr>
        <w:pStyle w:val="afff1"/>
        <w:ind w:firstLine="567"/>
        <w:jc w:val="both"/>
        <w:rPr>
          <w:rFonts w:ascii="Times New Roman" w:hAnsi="Times New Roman"/>
        </w:rPr>
      </w:pPr>
      <w:r w:rsidRPr="001D1CC1">
        <w:rPr>
          <w:rFonts w:ascii="Times New Roman" w:eastAsia="Courier New" w:hAnsi="Times New Roman"/>
        </w:rPr>
        <w:t xml:space="preserve"> -  </w:t>
      </w:r>
      <w:r w:rsidRPr="001D1CC1">
        <w:rPr>
          <w:rFonts w:ascii="Times New Roman" w:hAnsi="Times New Roman"/>
        </w:rPr>
        <w:t xml:space="preserve">одностороннего отказа Заказчика от исполнения </w:t>
      </w:r>
      <w:r w:rsidR="00A62466" w:rsidRPr="001D1CC1">
        <w:rPr>
          <w:rFonts w:ascii="Times New Roman" w:hAnsi="Times New Roman"/>
        </w:rPr>
        <w:t>Договор</w:t>
      </w:r>
      <w:r w:rsidRPr="001D1CC1">
        <w:rPr>
          <w:rFonts w:ascii="Times New Roman" w:hAnsi="Times New Roman"/>
        </w:rPr>
        <w:t>а.</w:t>
      </w:r>
    </w:p>
    <w:p w14:paraId="19938EDA" w14:textId="77777777" w:rsidR="004D6DC8" w:rsidRPr="001D1CC1" w:rsidRDefault="00C05175" w:rsidP="004D708C">
      <w:pPr>
        <w:pStyle w:val="afff1"/>
        <w:ind w:firstLine="567"/>
        <w:jc w:val="both"/>
        <w:rPr>
          <w:rFonts w:ascii="Times New Roman" w:hAnsi="Times New Roman"/>
          <w:b/>
        </w:rPr>
      </w:pPr>
      <w:r w:rsidRPr="001D1CC1">
        <w:rPr>
          <w:rFonts w:ascii="Times New Roman" w:hAnsi="Times New Roman"/>
        </w:rPr>
        <w:t>8</w:t>
      </w:r>
      <w:r w:rsidR="004D6DC8" w:rsidRPr="001D1CC1">
        <w:rPr>
          <w:rFonts w:ascii="Times New Roman" w:hAnsi="Times New Roman"/>
        </w:rPr>
        <w:t xml:space="preserve">.3. Решение Заказчика об одностороннем отказе от исполнения </w:t>
      </w:r>
      <w:r w:rsidR="00A62466" w:rsidRPr="001D1CC1">
        <w:rPr>
          <w:rFonts w:ascii="Times New Roman" w:hAnsi="Times New Roman"/>
        </w:rPr>
        <w:t>Договор</w:t>
      </w:r>
      <w:r w:rsidR="004D6DC8" w:rsidRPr="001D1CC1">
        <w:rPr>
          <w:rFonts w:ascii="Times New Roman" w:hAnsi="Times New Roman"/>
        </w:rPr>
        <w:t xml:space="preserve">а вступает в силу и </w:t>
      </w:r>
      <w:r w:rsidR="00A62466" w:rsidRPr="001D1CC1">
        <w:rPr>
          <w:rFonts w:ascii="Times New Roman" w:hAnsi="Times New Roman"/>
        </w:rPr>
        <w:t>Договор</w:t>
      </w:r>
      <w:r w:rsidR="004D6DC8" w:rsidRPr="001D1CC1">
        <w:rPr>
          <w:rFonts w:ascii="Times New Roman" w:hAnsi="Times New Roman"/>
        </w:rPr>
        <w:t xml:space="preserve"> считается расторгнутым через 10 дней с даты надлежащего уведомления Заказчиком </w:t>
      </w:r>
      <w:r w:rsidR="002E2EE9" w:rsidRPr="001D1CC1">
        <w:rPr>
          <w:rFonts w:ascii="Times New Roman" w:hAnsi="Times New Roman"/>
        </w:rPr>
        <w:t>Исполнителя</w:t>
      </w:r>
      <w:r w:rsidR="004D6DC8" w:rsidRPr="001D1CC1">
        <w:rPr>
          <w:rFonts w:ascii="Times New Roman" w:hAnsi="Times New Roman"/>
        </w:rPr>
        <w:t xml:space="preserve"> об одностороннем отказе от исполнения </w:t>
      </w:r>
      <w:r w:rsidR="00A62466" w:rsidRPr="001D1CC1">
        <w:rPr>
          <w:rFonts w:ascii="Times New Roman" w:hAnsi="Times New Roman"/>
        </w:rPr>
        <w:t>Договор</w:t>
      </w:r>
      <w:r w:rsidR="004D6DC8" w:rsidRPr="001D1CC1">
        <w:rPr>
          <w:rFonts w:ascii="Times New Roman" w:hAnsi="Times New Roman"/>
        </w:rPr>
        <w:t>а.</w:t>
      </w:r>
    </w:p>
    <w:p w14:paraId="4CDC0647" w14:textId="77777777" w:rsidR="002E2EE9" w:rsidRPr="001D1CC1" w:rsidRDefault="002E2EE9" w:rsidP="004D6DC8">
      <w:pPr>
        <w:pStyle w:val="afff1"/>
        <w:ind w:firstLine="567"/>
        <w:jc w:val="center"/>
        <w:rPr>
          <w:rFonts w:ascii="Times New Roman" w:hAnsi="Times New Roman"/>
          <w:b/>
        </w:rPr>
      </w:pPr>
    </w:p>
    <w:p w14:paraId="2FE9BDC4" w14:textId="77777777" w:rsidR="004D6DC8" w:rsidRPr="001D1CC1" w:rsidRDefault="00C05175" w:rsidP="004D6DC8">
      <w:pPr>
        <w:pStyle w:val="afff1"/>
        <w:ind w:firstLine="567"/>
        <w:jc w:val="center"/>
        <w:rPr>
          <w:rFonts w:ascii="Times New Roman" w:hAnsi="Times New Roman"/>
          <w:b/>
        </w:rPr>
      </w:pPr>
      <w:r w:rsidRPr="001D1CC1">
        <w:rPr>
          <w:rFonts w:ascii="Times New Roman" w:hAnsi="Times New Roman"/>
          <w:b/>
        </w:rPr>
        <w:t>9</w:t>
      </w:r>
      <w:r w:rsidR="004D6DC8" w:rsidRPr="001D1CC1">
        <w:rPr>
          <w:rFonts w:ascii="Times New Roman" w:hAnsi="Times New Roman"/>
          <w:b/>
        </w:rPr>
        <w:t>. ЗАКЛЮЧИТЕЛЬНЫЕ ПОЛОЖЕНИЯ</w:t>
      </w:r>
    </w:p>
    <w:p w14:paraId="3521D83A" w14:textId="77777777" w:rsidR="004D6DC8" w:rsidRPr="001D1CC1" w:rsidRDefault="00C05175" w:rsidP="004D6DC8">
      <w:pPr>
        <w:pStyle w:val="afff1"/>
        <w:ind w:firstLine="567"/>
        <w:jc w:val="both"/>
        <w:rPr>
          <w:rFonts w:ascii="Times New Roman" w:hAnsi="Times New Roman"/>
        </w:rPr>
      </w:pPr>
      <w:r w:rsidRPr="001D1CC1">
        <w:rPr>
          <w:rFonts w:ascii="Times New Roman" w:hAnsi="Times New Roman"/>
        </w:rPr>
        <w:t>9</w:t>
      </w:r>
      <w:r w:rsidR="004D6DC8" w:rsidRPr="001D1CC1">
        <w:rPr>
          <w:rFonts w:ascii="Times New Roman" w:hAnsi="Times New Roman"/>
        </w:rPr>
        <w:t xml:space="preserve">.1.   </w:t>
      </w:r>
      <w:r w:rsidR="00A62466" w:rsidRPr="001D1CC1">
        <w:rPr>
          <w:rFonts w:ascii="Times New Roman" w:hAnsi="Times New Roman"/>
        </w:rPr>
        <w:t>Договор</w:t>
      </w:r>
      <w:r w:rsidR="004D6DC8" w:rsidRPr="001D1CC1">
        <w:rPr>
          <w:rFonts w:ascii="Times New Roman" w:hAnsi="Times New Roman"/>
        </w:rPr>
        <w:t xml:space="preserve"> вступает в силу и становится обязательным для Сторон с даты его заключения и действует </w:t>
      </w:r>
      <w:r w:rsidR="009C4B05" w:rsidRPr="001D1CC1">
        <w:rPr>
          <w:rFonts w:ascii="Times New Roman" w:hAnsi="Times New Roman"/>
        </w:rPr>
        <w:t xml:space="preserve">до </w:t>
      </w:r>
      <w:r w:rsidR="00AA3B38" w:rsidRPr="001D1CC1">
        <w:rPr>
          <w:rFonts w:ascii="Times New Roman" w:hAnsi="Times New Roman"/>
        </w:rPr>
        <w:t>3</w:t>
      </w:r>
      <w:r w:rsidR="00444037">
        <w:rPr>
          <w:rFonts w:ascii="Times New Roman" w:hAnsi="Times New Roman"/>
        </w:rPr>
        <w:t>1</w:t>
      </w:r>
      <w:r w:rsidR="009C4B05" w:rsidRPr="001D1CC1">
        <w:rPr>
          <w:rFonts w:ascii="Times New Roman" w:hAnsi="Times New Roman"/>
        </w:rPr>
        <w:t>.</w:t>
      </w:r>
      <w:r w:rsidR="00AA3B38" w:rsidRPr="001D1CC1">
        <w:rPr>
          <w:rFonts w:ascii="Times New Roman" w:hAnsi="Times New Roman"/>
        </w:rPr>
        <w:t>0</w:t>
      </w:r>
      <w:r w:rsidR="00444037">
        <w:rPr>
          <w:rFonts w:ascii="Times New Roman" w:hAnsi="Times New Roman"/>
        </w:rPr>
        <w:t>7</w:t>
      </w:r>
      <w:r w:rsidR="009C4B05" w:rsidRPr="001D1CC1">
        <w:rPr>
          <w:rFonts w:ascii="Times New Roman" w:hAnsi="Times New Roman"/>
        </w:rPr>
        <w:t>.202</w:t>
      </w:r>
      <w:r w:rsidR="00AA3B38" w:rsidRPr="001D1CC1">
        <w:rPr>
          <w:rFonts w:ascii="Times New Roman" w:hAnsi="Times New Roman"/>
        </w:rPr>
        <w:t>6</w:t>
      </w:r>
      <w:r w:rsidR="004D6DC8" w:rsidRPr="001D1CC1">
        <w:rPr>
          <w:rFonts w:ascii="Times New Roman" w:hAnsi="Times New Roman"/>
        </w:rPr>
        <w:t>, а в части принятых на себя Сторонами обязательств</w:t>
      </w:r>
      <w:r w:rsidR="00090466" w:rsidRPr="001D1CC1">
        <w:rPr>
          <w:rFonts w:ascii="Times New Roman" w:hAnsi="Times New Roman"/>
        </w:rPr>
        <w:t xml:space="preserve"> </w:t>
      </w:r>
      <w:r w:rsidR="004D6DC8" w:rsidRPr="001D1CC1">
        <w:rPr>
          <w:rFonts w:ascii="Times New Roman" w:hAnsi="Times New Roman"/>
        </w:rPr>
        <w:t>до полного их исполнения.</w:t>
      </w:r>
    </w:p>
    <w:p w14:paraId="6E71029B" w14:textId="77777777" w:rsidR="004D708C" w:rsidRPr="001D1CC1" w:rsidRDefault="00C05175" w:rsidP="00C05175">
      <w:pPr>
        <w:pStyle w:val="afff1"/>
        <w:ind w:firstLine="567"/>
        <w:jc w:val="both"/>
        <w:rPr>
          <w:rFonts w:ascii="Times New Roman" w:hAnsi="Times New Roman"/>
        </w:rPr>
      </w:pPr>
      <w:r w:rsidRPr="001D1CC1">
        <w:rPr>
          <w:rFonts w:ascii="Times New Roman" w:hAnsi="Times New Roman"/>
        </w:rPr>
        <w:t>9</w:t>
      </w:r>
      <w:r w:rsidR="004D6DC8" w:rsidRPr="001D1CC1">
        <w:rPr>
          <w:rFonts w:ascii="Times New Roman" w:hAnsi="Times New Roman"/>
        </w:rPr>
        <w:t xml:space="preserve">.2. </w:t>
      </w:r>
      <w:r w:rsidR="004D708C" w:rsidRPr="001D1CC1">
        <w:rPr>
          <w:rFonts w:ascii="Times New Roman" w:hAnsi="Times New Roman"/>
        </w:rPr>
        <w:t xml:space="preserve">Все приложения являются неотъемлемой частью Договора: </w:t>
      </w:r>
    </w:p>
    <w:p w14:paraId="007DF6D7" w14:textId="77777777" w:rsidR="004D708C" w:rsidRPr="001D1CC1" w:rsidRDefault="004D708C" w:rsidP="00C05175">
      <w:pPr>
        <w:pStyle w:val="afff1"/>
        <w:ind w:firstLine="567"/>
        <w:jc w:val="both"/>
        <w:rPr>
          <w:rFonts w:ascii="Times New Roman" w:hAnsi="Times New Roman"/>
        </w:rPr>
      </w:pPr>
      <w:r w:rsidRPr="001D1CC1">
        <w:rPr>
          <w:rFonts w:ascii="Times New Roman" w:hAnsi="Times New Roman"/>
        </w:rPr>
        <w:t>Приложение №1 - Техническое задание.</w:t>
      </w:r>
    </w:p>
    <w:p w14:paraId="7B733366" w14:textId="77777777" w:rsidR="004D6DC8" w:rsidRPr="001D1CC1" w:rsidRDefault="004D6DC8" w:rsidP="004D6DC8">
      <w:pPr>
        <w:pStyle w:val="afff1"/>
        <w:ind w:firstLine="567"/>
        <w:jc w:val="both"/>
        <w:rPr>
          <w:rFonts w:ascii="Times New Roman" w:hAnsi="Times New Roman"/>
        </w:rPr>
      </w:pPr>
    </w:p>
    <w:p w14:paraId="0D87D116" w14:textId="77777777" w:rsidR="004D6DC8" w:rsidRPr="001D1CC1" w:rsidRDefault="004D6DC8" w:rsidP="004D6DC8">
      <w:pPr>
        <w:pStyle w:val="afff1"/>
        <w:ind w:firstLine="567"/>
        <w:jc w:val="center"/>
        <w:rPr>
          <w:rFonts w:ascii="Times New Roman" w:hAnsi="Times New Roman"/>
          <w:b/>
        </w:rPr>
      </w:pPr>
      <w:r w:rsidRPr="001D1CC1">
        <w:rPr>
          <w:rFonts w:ascii="Times New Roman" w:hAnsi="Times New Roman"/>
          <w:b/>
        </w:rPr>
        <w:t>1</w:t>
      </w:r>
      <w:r w:rsidR="00C05175" w:rsidRPr="001D1CC1">
        <w:rPr>
          <w:rFonts w:ascii="Times New Roman" w:hAnsi="Times New Roman"/>
          <w:b/>
        </w:rPr>
        <w:t>0</w:t>
      </w:r>
      <w:r w:rsidRPr="001D1CC1">
        <w:rPr>
          <w:rFonts w:ascii="Times New Roman" w:hAnsi="Times New Roman"/>
          <w:b/>
        </w:rPr>
        <w:t>. ЮРИДИЧЕСКИЕ АДРЕСА И БАНКОВСКИЕ РЕКВИЗИТЫ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4D6DC8" w:rsidRPr="001D1CC1" w14:paraId="6D910248" w14:textId="77777777" w:rsidTr="00357FC4">
        <w:tc>
          <w:tcPr>
            <w:tcW w:w="5103" w:type="dxa"/>
          </w:tcPr>
          <w:p w14:paraId="2E6CEFC4" w14:textId="77777777" w:rsidR="004D6DC8" w:rsidRPr="001D1CC1" w:rsidRDefault="004D6DC8" w:rsidP="00357FC4">
            <w:pPr>
              <w:jc w:val="center"/>
              <w:rPr>
                <w:rFonts w:eastAsia="Calibri"/>
                <w:b/>
                <w:color w:val="auto"/>
                <w:sz w:val="22"/>
                <w:szCs w:val="22"/>
              </w:rPr>
            </w:pPr>
            <w:r w:rsidRPr="001D1CC1">
              <w:rPr>
                <w:rFonts w:eastAsia="Calibri"/>
                <w:b/>
                <w:color w:val="auto"/>
                <w:sz w:val="22"/>
                <w:szCs w:val="22"/>
              </w:rPr>
              <w:t>Заказчик:</w:t>
            </w:r>
          </w:p>
        </w:tc>
        <w:tc>
          <w:tcPr>
            <w:tcW w:w="5103" w:type="dxa"/>
          </w:tcPr>
          <w:p w14:paraId="24370394" w14:textId="77777777" w:rsidR="004D6DC8" w:rsidRPr="001D1CC1" w:rsidRDefault="00C05175" w:rsidP="00357FC4">
            <w:pPr>
              <w:jc w:val="center"/>
              <w:rPr>
                <w:rFonts w:eastAsia="Calibri"/>
                <w:b/>
                <w:color w:val="auto"/>
                <w:sz w:val="22"/>
                <w:szCs w:val="22"/>
              </w:rPr>
            </w:pPr>
            <w:r w:rsidRPr="001D1CC1">
              <w:rPr>
                <w:rFonts w:eastAsia="Calibri"/>
                <w:b/>
                <w:color w:val="auto"/>
                <w:sz w:val="22"/>
                <w:szCs w:val="22"/>
              </w:rPr>
              <w:t>Исполнитель</w:t>
            </w:r>
            <w:r w:rsidR="004D6DC8" w:rsidRPr="001D1CC1">
              <w:rPr>
                <w:rFonts w:eastAsia="Calibri"/>
                <w:b/>
                <w:color w:val="auto"/>
                <w:sz w:val="22"/>
                <w:szCs w:val="22"/>
              </w:rPr>
              <w:t>:</w:t>
            </w:r>
          </w:p>
        </w:tc>
      </w:tr>
      <w:tr w:rsidR="00A62466" w:rsidRPr="005B4BBD" w14:paraId="6796140C" w14:textId="77777777" w:rsidTr="005B4BBD">
        <w:trPr>
          <w:trHeight w:val="5246"/>
        </w:trPr>
        <w:tc>
          <w:tcPr>
            <w:tcW w:w="5103" w:type="dxa"/>
          </w:tcPr>
          <w:p w14:paraId="6F1162DD" w14:textId="77777777" w:rsidR="00C05175" w:rsidRPr="001D1CC1" w:rsidRDefault="00A62466" w:rsidP="00C05175">
            <w:pPr>
              <w:widowControl w:val="0"/>
              <w:autoSpaceDE w:val="0"/>
              <w:autoSpaceDN w:val="0"/>
              <w:adjustRightInd w:val="0"/>
              <w:rPr>
                <w:bCs/>
                <w:sz w:val="22"/>
                <w:szCs w:val="22"/>
              </w:rPr>
            </w:pPr>
            <w:r w:rsidRPr="001D1CC1">
              <w:rPr>
                <w:color w:val="auto"/>
                <w:sz w:val="22"/>
                <w:szCs w:val="22"/>
              </w:rPr>
              <w:t xml:space="preserve"> </w:t>
            </w:r>
            <w:r w:rsidR="00C05175" w:rsidRPr="001D1CC1">
              <w:rPr>
                <w:bCs/>
                <w:sz w:val="22"/>
                <w:szCs w:val="22"/>
              </w:rPr>
              <w:t>АО «Московское протезно-ортопедическое предприятие»</w:t>
            </w:r>
          </w:p>
          <w:p w14:paraId="090AA8E8" w14:textId="77777777" w:rsidR="00C05175" w:rsidRPr="001D1CC1" w:rsidRDefault="00C05175" w:rsidP="00C05175">
            <w:pPr>
              <w:widowControl w:val="0"/>
              <w:autoSpaceDE w:val="0"/>
              <w:autoSpaceDN w:val="0"/>
              <w:adjustRightInd w:val="0"/>
              <w:rPr>
                <w:bCs/>
                <w:sz w:val="22"/>
                <w:szCs w:val="22"/>
              </w:rPr>
            </w:pPr>
            <w:r w:rsidRPr="001D1CC1">
              <w:rPr>
                <w:bCs/>
                <w:sz w:val="22"/>
                <w:szCs w:val="22"/>
              </w:rPr>
              <w:t>Получатель услуги: «Волгоградский» филиал    АО «Московское протезно-ортопедическое предприятие»</w:t>
            </w:r>
          </w:p>
          <w:p w14:paraId="78FE800E" w14:textId="77777777" w:rsidR="00C05175" w:rsidRPr="001D1CC1" w:rsidRDefault="00C05175" w:rsidP="00C05175">
            <w:pPr>
              <w:widowControl w:val="0"/>
              <w:autoSpaceDE w:val="0"/>
              <w:autoSpaceDN w:val="0"/>
              <w:adjustRightInd w:val="0"/>
              <w:rPr>
                <w:bCs/>
                <w:sz w:val="22"/>
                <w:szCs w:val="22"/>
              </w:rPr>
            </w:pPr>
            <w:r w:rsidRPr="001D1CC1">
              <w:rPr>
                <w:bCs/>
                <w:sz w:val="22"/>
                <w:szCs w:val="22"/>
              </w:rPr>
              <w:t>Юридический адрес: 125412, город Москва, шоссе Коровинское, дом № 17А.</w:t>
            </w:r>
          </w:p>
          <w:p w14:paraId="568386A1" w14:textId="77777777" w:rsidR="00C05175" w:rsidRPr="001D1CC1" w:rsidRDefault="00C05175" w:rsidP="00C05175">
            <w:pPr>
              <w:widowControl w:val="0"/>
              <w:autoSpaceDE w:val="0"/>
              <w:autoSpaceDN w:val="0"/>
              <w:adjustRightInd w:val="0"/>
              <w:rPr>
                <w:bCs/>
                <w:sz w:val="22"/>
                <w:szCs w:val="22"/>
              </w:rPr>
            </w:pPr>
            <w:r w:rsidRPr="001D1CC1">
              <w:rPr>
                <w:bCs/>
                <w:sz w:val="22"/>
                <w:szCs w:val="22"/>
              </w:rPr>
              <w:t>Адрес местонахождения: г.Волгоград, ул. Баррикадная, д.4.</w:t>
            </w:r>
          </w:p>
          <w:p w14:paraId="0ED0BDE9" w14:textId="77777777" w:rsidR="00C05175" w:rsidRPr="001D1CC1" w:rsidRDefault="00C05175" w:rsidP="00C05175">
            <w:pPr>
              <w:widowControl w:val="0"/>
              <w:autoSpaceDE w:val="0"/>
              <w:autoSpaceDN w:val="0"/>
              <w:adjustRightInd w:val="0"/>
              <w:rPr>
                <w:bCs/>
                <w:sz w:val="22"/>
                <w:szCs w:val="22"/>
              </w:rPr>
            </w:pPr>
            <w:r w:rsidRPr="001D1CC1">
              <w:rPr>
                <w:bCs/>
                <w:sz w:val="22"/>
                <w:szCs w:val="22"/>
              </w:rPr>
              <w:t>ИНН / КПП: 7743384198/ 346043001</w:t>
            </w:r>
          </w:p>
          <w:p w14:paraId="79124AF0" w14:textId="77777777" w:rsidR="00C05175" w:rsidRPr="001D1CC1" w:rsidRDefault="00C05175" w:rsidP="00C05175">
            <w:pPr>
              <w:widowControl w:val="0"/>
              <w:autoSpaceDE w:val="0"/>
              <w:autoSpaceDN w:val="0"/>
              <w:adjustRightInd w:val="0"/>
              <w:rPr>
                <w:bCs/>
                <w:sz w:val="22"/>
                <w:szCs w:val="22"/>
              </w:rPr>
            </w:pPr>
            <w:r w:rsidRPr="001D1CC1">
              <w:rPr>
                <w:bCs/>
                <w:sz w:val="22"/>
                <w:szCs w:val="22"/>
              </w:rPr>
              <w:t xml:space="preserve">Банковские реквизиты: </w:t>
            </w:r>
          </w:p>
          <w:p w14:paraId="4DD1DB56" w14:textId="77777777" w:rsidR="00C05175" w:rsidRPr="001D1CC1" w:rsidRDefault="00C05175" w:rsidP="00C05175">
            <w:pPr>
              <w:suppressAutoHyphens/>
              <w:rPr>
                <w:bCs/>
                <w:sz w:val="22"/>
                <w:szCs w:val="22"/>
              </w:rPr>
            </w:pPr>
            <w:r w:rsidRPr="001D1CC1">
              <w:rPr>
                <w:bCs/>
                <w:sz w:val="22"/>
                <w:szCs w:val="22"/>
              </w:rPr>
              <w:t>р/с 40502810011000070000</w:t>
            </w:r>
          </w:p>
          <w:p w14:paraId="06D85FB7" w14:textId="77777777" w:rsidR="00C05175" w:rsidRPr="001D1CC1" w:rsidRDefault="00C05175" w:rsidP="00C05175">
            <w:pPr>
              <w:suppressAutoHyphens/>
              <w:rPr>
                <w:bCs/>
                <w:sz w:val="22"/>
                <w:szCs w:val="22"/>
              </w:rPr>
            </w:pPr>
            <w:r w:rsidRPr="001D1CC1">
              <w:rPr>
                <w:bCs/>
                <w:sz w:val="22"/>
                <w:szCs w:val="22"/>
              </w:rPr>
              <w:t>к/с 30101810100000000647</w:t>
            </w:r>
          </w:p>
          <w:p w14:paraId="35DCB16B" w14:textId="77777777" w:rsidR="00C05175" w:rsidRPr="001D1CC1" w:rsidRDefault="00C05175" w:rsidP="00C05175">
            <w:pPr>
              <w:suppressAutoHyphens/>
              <w:rPr>
                <w:bCs/>
                <w:sz w:val="22"/>
                <w:szCs w:val="22"/>
              </w:rPr>
            </w:pPr>
            <w:r w:rsidRPr="001D1CC1">
              <w:rPr>
                <w:bCs/>
                <w:sz w:val="22"/>
                <w:szCs w:val="22"/>
              </w:rPr>
              <w:t>БИК 041806647</w:t>
            </w:r>
          </w:p>
          <w:p w14:paraId="6E8F29B7" w14:textId="77777777" w:rsidR="00C05175" w:rsidRPr="001D1CC1" w:rsidRDefault="00C05175" w:rsidP="00C05175">
            <w:pPr>
              <w:widowControl w:val="0"/>
              <w:autoSpaceDE w:val="0"/>
              <w:autoSpaceDN w:val="0"/>
              <w:adjustRightInd w:val="0"/>
              <w:rPr>
                <w:bCs/>
                <w:sz w:val="22"/>
                <w:szCs w:val="22"/>
              </w:rPr>
            </w:pPr>
            <w:r w:rsidRPr="001D1CC1">
              <w:rPr>
                <w:bCs/>
                <w:sz w:val="22"/>
                <w:szCs w:val="22"/>
              </w:rPr>
              <w:t>в Волгоградское Отделение №8621 ПАО Сбербанк Телефон: (8442) 95-56-30, (8442) 95-55-84</w:t>
            </w:r>
          </w:p>
          <w:p w14:paraId="05403524" w14:textId="77777777" w:rsidR="00C05175" w:rsidRPr="001D1CC1" w:rsidRDefault="00C05175" w:rsidP="00C05175">
            <w:pPr>
              <w:rPr>
                <w:bCs/>
                <w:sz w:val="22"/>
                <w:szCs w:val="22"/>
                <w:lang w:val="en-US"/>
              </w:rPr>
            </w:pPr>
            <w:r w:rsidRPr="001D1CC1">
              <w:rPr>
                <w:bCs/>
                <w:sz w:val="22"/>
                <w:szCs w:val="22"/>
                <w:lang w:val="en-US"/>
              </w:rPr>
              <w:t xml:space="preserve">E-mail: </w:t>
            </w:r>
            <w:r w:rsidRPr="001D1CC1">
              <w:rPr>
                <w:b/>
                <w:bCs/>
                <w:sz w:val="22"/>
                <w:szCs w:val="22"/>
                <w:lang w:val="en-US"/>
              </w:rPr>
              <w:t xml:space="preserve"> zakupki.vlg@mprop.ru</w:t>
            </w:r>
          </w:p>
          <w:p w14:paraId="0B4349AC" w14:textId="77777777" w:rsidR="00A62466" w:rsidRPr="001D1CC1" w:rsidRDefault="00A62466" w:rsidP="00A62466">
            <w:pPr>
              <w:rPr>
                <w:color w:val="auto"/>
                <w:sz w:val="22"/>
                <w:szCs w:val="22"/>
                <w:lang w:val="en-US"/>
              </w:rPr>
            </w:pPr>
          </w:p>
          <w:p w14:paraId="2F6E09AD" w14:textId="77777777" w:rsidR="00A62466" w:rsidRPr="001D1CC1" w:rsidRDefault="00A62466" w:rsidP="00A62466">
            <w:pPr>
              <w:rPr>
                <w:color w:val="auto"/>
                <w:sz w:val="22"/>
                <w:szCs w:val="22"/>
              </w:rPr>
            </w:pPr>
            <w:r w:rsidRPr="001D1CC1">
              <w:rPr>
                <w:color w:val="auto"/>
                <w:sz w:val="22"/>
                <w:szCs w:val="22"/>
              </w:rPr>
              <w:t xml:space="preserve">_____________________ </w:t>
            </w:r>
            <w:r w:rsidR="00444037">
              <w:rPr>
                <w:color w:val="auto"/>
                <w:sz w:val="22"/>
                <w:szCs w:val="22"/>
              </w:rPr>
              <w:t>Н.В. Высочина</w:t>
            </w:r>
            <w:r w:rsidR="00AA3B38" w:rsidRPr="001D1CC1">
              <w:rPr>
                <w:color w:val="auto"/>
                <w:sz w:val="22"/>
                <w:szCs w:val="22"/>
              </w:rPr>
              <w:t xml:space="preserve">                            </w:t>
            </w:r>
          </w:p>
          <w:p w14:paraId="2B76028C" w14:textId="77777777" w:rsidR="00A62466" w:rsidRPr="001D1CC1" w:rsidRDefault="00A62466" w:rsidP="00A62466">
            <w:pPr>
              <w:rPr>
                <w:color w:val="auto"/>
                <w:sz w:val="22"/>
                <w:szCs w:val="22"/>
              </w:rPr>
            </w:pPr>
            <w:r w:rsidRPr="001D1CC1">
              <w:rPr>
                <w:color w:val="auto"/>
                <w:sz w:val="22"/>
                <w:szCs w:val="22"/>
              </w:rPr>
              <w:t xml:space="preserve">      м.п.</w:t>
            </w:r>
          </w:p>
          <w:p w14:paraId="694C8063" w14:textId="77777777" w:rsidR="00A62466" w:rsidRPr="001D1CC1" w:rsidRDefault="00A62466" w:rsidP="00A62466">
            <w:pPr>
              <w:rPr>
                <w:color w:val="auto"/>
                <w:sz w:val="22"/>
                <w:szCs w:val="22"/>
              </w:rPr>
            </w:pPr>
          </w:p>
        </w:tc>
        <w:tc>
          <w:tcPr>
            <w:tcW w:w="5103" w:type="dxa"/>
          </w:tcPr>
          <w:p w14:paraId="36E63367" w14:textId="77777777" w:rsidR="005B4BBD" w:rsidRDefault="005B4BBD" w:rsidP="005B4BBD">
            <w:pPr>
              <w:keepNext/>
              <w:keepLines/>
              <w:widowControl w:val="0"/>
              <w:suppressLineNumbers/>
              <w:suppressAutoHyphens/>
              <w:rPr>
                <w:b/>
                <w:color w:val="auto"/>
                <w:sz w:val="22"/>
                <w:szCs w:val="22"/>
                <w:lang w:val="en-US"/>
              </w:rPr>
            </w:pPr>
          </w:p>
          <w:p w14:paraId="384EBD4D" w14:textId="77777777" w:rsidR="0006472D" w:rsidRDefault="0006472D" w:rsidP="005B4BBD">
            <w:pPr>
              <w:keepNext/>
              <w:keepLines/>
              <w:widowControl w:val="0"/>
              <w:suppressLineNumbers/>
              <w:suppressAutoHyphens/>
              <w:rPr>
                <w:b/>
                <w:color w:val="auto"/>
                <w:sz w:val="22"/>
                <w:szCs w:val="22"/>
                <w:lang w:val="en-US"/>
              </w:rPr>
            </w:pPr>
          </w:p>
          <w:p w14:paraId="3FC1065E" w14:textId="77777777" w:rsidR="0006472D" w:rsidRDefault="0006472D" w:rsidP="005B4BBD">
            <w:pPr>
              <w:keepNext/>
              <w:keepLines/>
              <w:widowControl w:val="0"/>
              <w:suppressLineNumbers/>
              <w:suppressAutoHyphens/>
              <w:rPr>
                <w:b/>
                <w:color w:val="auto"/>
                <w:sz w:val="22"/>
                <w:szCs w:val="22"/>
                <w:lang w:val="en-US"/>
              </w:rPr>
            </w:pPr>
          </w:p>
          <w:p w14:paraId="6B1E245B" w14:textId="77777777" w:rsidR="0006472D" w:rsidRDefault="0006472D" w:rsidP="005B4BBD">
            <w:pPr>
              <w:keepNext/>
              <w:keepLines/>
              <w:widowControl w:val="0"/>
              <w:suppressLineNumbers/>
              <w:suppressAutoHyphens/>
              <w:rPr>
                <w:b/>
                <w:color w:val="auto"/>
                <w:sz w:val="22"/>
                <w:szCs w:val="22"/>
                <w:lang w:val="en-US"/>
              </w:rPr>
            </w:pPr>
          </w:p>
          <w:p w14:paraId="7E659996" w14:textId="77777777" w:rsidR="0006472D" w:rsidRDefault="0006472D" w:rsidP="005B4BBD">
            <w:pPr>
              <w:keepNext/>
              <w:keepLines/>
              <w:widowControl w:val="0"/>
              <w:suppressLineNumbers/>
              <w:suppressAutoHyphens/>
              <w:rPr>
                <w:b/>
                <w:color w:val="auto"/>
                <w:sz w:val="22"/>
                <w:szCs w:val="22"/>
                <w:lang w:val="en-US"/>
              </w:rPr>
            </w:pPr>
          </w:p>
          <w:p w14:paraId="1AC20A4D" w14:textId="77777777" w:rsidR="0006472D" w:rsidRDefault="0006472D" w:rsidP="005B4BBD">
            <w:pPr>
              <w:keepNext/>
              <w:keepLines/>
              <w:widowControl w:val="0"/>
              <w:suppressLineNumbers/>
              <w:suppressAutoHyphens/>
              <w:rPr>
                <w:b/>
                <w:color w:val="auto"/>
                <w:sz w:val="22"/>
                <w:szCs w:val="22"/>
                <w:lang w:val="en-US"/>
              </w:rPr>
            </w:pPr>
          </w:p>
          <w:p w14:paraId="2111FAB9" w14:textId="77777777" w:rsidR="0006472D" w:rsidRDefault="0006472D" w:rsidP="005B4BBD">
            <w:pPr>
              <w:keepNext/>
              <w:keepLines/>
              <w:widowControl w:val="0"/>
              <w:suppressLineNumbers/>
              <w:suppressAutoHyphens/>
              <w:rPr>
                <w:b/>
                <w:color w:val="auto"/>
                <w:sz w:val="22"/>
                <w:szCs w:val="22"/>
                <w:lang w:val="en-US"/>
              </w:rPr>
            </w:pPr>
          </w:p>
          <w:p w14:paraId="49CC6160" w14:textId="77777777" w:rsidR="0006472D" w:rsidRDefault="0006472D" w:rsidP="005B4BBD">
            <w:pPr>
              <w:keepNext/>
              <w:keepLines/>
              <w:widowControl w:val="0"/>
              <w:suppressLineNumbers/>
              <w:suppressAutoHyphens/>
              <w:rPr>
                <w:b/>
                <w:color w:val="auto"/>
                <w:sz w:val="22"/>
                <w:szCs w:val="22"/>
                <w:lang w:val="en-US"/>
              </w:rPr>
            </w:pPr>
          </w:p>
          <w:p w14:paraId="40C0755E" w14:textId="77777777" w:rsidR="0006472D" w:rsidRDefault="0006472D" w:rsidP="005B4BBD">
            <w:pPr>
              <w:keepNext/>
              <w:keepLines/>
              <w:widowControl w:val="0"/>
              <w:suppressLineNumbers/>
              <w:suppressAutoHyphens/>
              <w:rPr>
                <w:b/>
                <w:color w:val="auto"/>
                <w:sz w:val="22"/>
                <w:szCs w:val="22"/>
                <w:lang w:val="en-US"/>
              </w:rPr>
            </w:pPr>
          </w:p>
          <w:p w14:paraId="32637AA8" w14:textId="77777777" w:rsidR="0006472D" w:rsidRDefault="0006472D" w:rsidP="005B4BBD">
            <w:pPr>
              <w:keepNext/>
              <w:keepLines/>
              <w:widowControl w:val="0"/>
              <w:suppressLineNumbers/>
              <w:suppressAutoHyphens/>
              <w:rPr>
                <w:b/>
                <w:color w:val="auto"/>
                <w:sz w:val="22"/>
                <w:szCs w:val="22"/>
                <w:lang w:val="en-US"/>
              </w:rPr>
            </w:pPr>
          </w:p>
          <w:p w14:paraId="2D653AE7" w14:textId="77777777" w:rsidR="0006472D" w:rsidRDefault="0006472D" w:rsidP="005B4BBD">
            <w:pPr>
              <w:keepNext/>
              <w:keepLines/>
              <w:widowControl w:val="0"/>
              <w:suppressLineNumbers/>
              <w:suppressAutoHyphens/>
              <w:rPr>
                <w:b/>
                <w:color w:val="auto"/>
                <w:sz w:val="22"/>
                <w:szCs w:val="22"/>
                <w:lang w:val="en-US"/>
              </w:rPr>
            </w:pPr>
          </w:p>
          <w:p w14:paraId="1F91686B" w14:textId="77777777" w:rsidR="0006472D" w:rsidRDefault="0006472D" w:rsidP="005B4BBD">
            <w:pPr>
              <w:keepNext/>
              <w:keepLines/>
              <w:widowControl w:val="0"/>
              <w:suppressLineNumbers/>
              <w:suppressAutoHyphens/>
              <w:rPr>
                <w:b/>
                <w:color w:val="auto"/>
                <w:sz w:val="22"/>
                <w:szCs w:val="22"/>
                <w:lang w:val="en-US"/>
              </w:rPr>
            </w:pPr>
          </w:p>
          <w:p w14:paraId="285F82B3" w14:textId="77777777" w:rsidR="0006472D" w:rsidRDefault="0006472D" w:rsidP="005B4BBD">
            <w:pPr>
              <w:keepNext/>
              <w:keepLines/>
              <w:widowControl w:val="0"/>
              <w:suppressLineNumbers/>
              <w:suppressAutoHyphens/>
              <w:rPr>
                <w:b/>
                <w:color w:val="auto"/>
                <w:sz w:val="22"/>
                <w:szCs w:val="22"/>
                <w:lang w:val="en-US"/>
              </w:rPr>
            </w:pPr>
          </w:p>
          <w:p w14:paraId="7325DED9" w14:textId="77777777" w:rsidR="005B4BBD" w:rsidRDefault="005B4BBD" w:rsidP="005B4BBD">
            <w:pPr>
              <w:keepNext/>
              <w:keepLines/>
              <w:widowControl w:val="0"/>
              <w:suppressLineNumbers/>
              <w:suppressAutoHyphens/>
              <w:rPr>
                <w:b/>
                <w:color w:val="auto"/>
                <w:sz w:val="22"/>
                <w:szCs w:val="22"/>
                <w:lang w:val="en-US"/>
              </w:rPr>
            </w:pPr>
          </w:p>
          <w:p w14:paraId="0EE31229" w14:textId="77777777" w:rsidR="005B4BBD" w:rsidRDefault="005B4BBD" w:rsidP="005B4BBD">
            <w:pPr>
              <w:keepNext/>
              <w:keepLines/>
              <w:widowControl w:val="0"/>
              <w:suppressLineNumbers/>
              <w:suppressAutoHyphens/>
              <w:rPr>
                <w:b/>
                <w:color w:val="auto"/>
                <w:sz w:val="22"/>
                <w:szCs w:val="22"/>
                <w:lang w:val="en-US"/>
              </w:rPr>
            </w:pPr>
          </w:p>
          <w:p w14:paraId="383C74F4" w14:textId="77777777" w:rsidR="005B4BBD" w:rsidRDefault="005B4BBD" w:rsidP="005B4BBD">
            <w:pPr>
              <w:keepNext/>
              <w:keepLines/>
              <w:widowControl w:val="0"/>
              <w:suppressLineNumbers/>
              <w:suppressAutoHyphens/>
              <w:rPr>
                <w:b/>
                <w:color w:val="auto"/>
                <w:sz w:val="22"/>
                <w:szCs w:val="22"/>
                <w:lang w:val="en-US"/>
              </w:rPr>
            </w:pPr>
          </w:p>
          <w:p w14:paraId="025F881D" w14:textId="77777777" w:rsidR="005B4BBD" w:rsidRDefault="005B4BBD" w:rsidP="005B4BBD">
            <w:pPr>
              <w:keepNext/>
              <w:keepLines/>
              <w:widowControl w:val="0"/>
              <w:suppressLineNumbers/>
              <w:suppressAutoHyphens/>
              <w:rPr>
                <w:b/>
                <w:color w:val="auto"/>
                <w:sz w:val="22"/>
                <w:szCs w:val="22"/>
                <w:lang w:val="en-US"/>
              </w:rPr>
            </w:pPr>
          </w:p>
          <w:p w14:paraId="25F5815A" w14:textId="77777777" w:rsidR="005B4BBD" w:rsidRPr="005B4BBD" w:rsidRDefault="005B4BBD" w:rsidP="005B4BBD">
            <w:pPr>
              <w:keepNext/>
              <w:keepLines/>
              <w:widowControl w:val="0"/>
              <w:suppressLineNumbers/>
              <w:suppressAutoHyphens/>
              <w:rPr>
                <w:b/>
                <w:color w:val="auto"/>
                <w:sz w:val="22"/>
                <w:szCs w:val="22"/>
              </w:rPr>
            </w:pPr>
            <w:r w:rsidRPr="005B4BBD">
              <w:rPr>
                <w:bCs/>
                <w:color w:val="auto"/>
                <w:sz w:val="22"/>
                <w:szCs w:val="22"/>
              </w:rPr>
              <w:t>______________________</w:t>
            </w:r>
          </w:p>
          <w:p w14:paraId="567011BE" w14:textId="77777777" w:rsidR="005B4BBD" w:rsidRPr="005B4BBD" w:rsidRDefault="005B4BBD" w:rsidP="005B4BBD">
            <w:pPr>
              <w:keepNext/>
              <w:keepLines/>
              <w:widowControl w:val="0"/>
              <w:suppressLineNumbers/>
              <w:suppressAutoHyphens/>
              <w:rPr>
                <w:bCs/>
                <w:sz w:val="22"/>
                <w:szCs w:val="22"/>
              </w:rPr>
            </w:pPr>
            <w:r w:rsidRPr="005B4BBD">
              <w:rPr>
                <w:bCs/>
                <w:sz w:val="22"/>
                <w:szCs w:val="22"/>
              </w:rPr>
              <w:t>м.п.</w:t>
            </w:r>
          </w:p>
          <w:p w14:paraId="246591C6" w14:textId="77777777" w:rsidR="005B4BBD" w:rsidRPr="005B4BBD" w:rsidRDefault="005B4BBD" w:rsidP="005B4BBD">
            <w:pPr>
              <w:keepNext/>
              <w:keepLines/>
              <w:widowControl w:val="0"/>
              <w:suppressLineNumbers/>
              <w:suppressAutoHyphens/>
              <w:rPr>
                <w:rFonts w:eastAsia="Calibri"/>
                <w:color w:val="auto"/>
                <w:sz w:val="22"/>
                <w:szCs w:val="22"/>
              </w:rPr>
            </w:pPr>
          </w:p>
        </w:tc>
      </w:tr>
    </w:tbl>
    <w:p w14:paraId="038BF644" w14:textId="77777777" w:rsidR="00982862" w:rsidRPr="005B4BBD" w:rsidRDefault="00982862" w:rsidP="004D6DC8">
      <w:pPr>
        <w:ind w:firstLine="567"/>
        <w:jc w:val="right"/>
        <w:rPr>
          <w:color w:val="auto"/>
          <w:sz w:val="22"/>
          <w:szCs w:val="22"/>
        </w:rPr>
      </w:pPr>
    </w:p>
    <w:p w14:paraId="2B734361" w14:textId="77777777" w:rsidR="00982862" w:rsidRPr="005B4BBD" w:rsidRDefault="00982862" w:rsidP="004D6DC8">
      <w:pPr>
        <w:ind w:firstLine="567"/>
        <w:jc w:val="right"/>
        <w:rPr>
          <w:color w:val="auto"/>
          <w:sz w:val="22"/>
          <w:szCs w:val="22"/>
        </w:rPr>
      </w:pPr>
    </w:p>
    <w:p w14:paraId="7FECAE4F" w14:textId="77777777" w:rsidR="001D1CC1" w:rsidRPr="005B4BBD" w:rsidRDefault="001D1CC1" w:rsidP="004D6DC8">
      <w:pPr>
        <w:ind w:firstLine="567"/>
        <w:jc w:val="right"/>
        <w:rPr>
          <w:color w:val="auto"/>
          <w:sz w:val="22"/>
          <w:szCs w:val="22"/>
        </w:rPr>
      </w:pPr>
    </w:p>
    <w:p w14:paraId="35E8173E" w14:textId="77777777" w:rsidR="00B35BD9" w:rsidRPr="005B4BBD" w:rsidRDefault="00B35BD9" w:rsidP="004D6DC8">
      <w:pPr>
        <w:ind w:firstLine="567"/>
        <w:jc w:val="right"/>
        <w:rPr>
          <w:color w:val="auto"/>
          <w:sz w:val="22"/>
          <w:szCs w:val="22"/>
        </w:rPr>
      </w:pPr>
    </w:p>
    <w:p w14:paraId="23D079D2" w14:textId="77777777" w:rsidR="00B35BD9" w:rsidRPr="005B4BBD" w:rsidRDefault="00B35BD9" w:rsidP="004D6DC8">
      <w:pPr>
        <w:ind w:firstLine="567"/>
        <w:jc w:val="right"/>
        <w:rPr>
          <w:color w:val="auto"/>
          <w:sz w:val="22"/>
          <w:szCs w:val="22"/>
        </w:rPr>
      </w:pPr>
    </w:p>
    <w:p w14:paraId="0FDE2E08" w14:textId="77777777" w:rsidR="00B35BD9" w:rsidRPr="005B4BBD" w:rsidRDefault="00B35BD9" w:rsidP="004D6DC8">
      <w:pPr>
        <w:ind w:firstLine="567"/>
        <w:jc w:val="right"/>
        <w:rPr>
          <w:color w:val="auto"/>
          <w:sz w:val="22"/>
          <w:szCs w:val="22"/>
        </w:rPr>
      </w:pPr>
    </w:p>
    <w:p w14:paraId="599899FC" w14:textId="77777777" w:rsidR="00B35BD9" w:rsidRPr="005B4BBD" w:rsidRDefault="00B35BD9" w:rsidP="004D6DC8">
      <w:pPr>
        <w:ind w:firstLine="567"/>
        <w:jc w:val="right"/>
        <w:rPr>
          <w:color w:val="auto"/>
          <w:sz w:val="22"/>
          <w:szCs w:val="22"/>
        </w:rPr>
      </w:pPr>
    </w:p>
    <w:p w14:paraId="4E583169" w14:textId="77777777" w:rsidR="00B35BD9" w:rsidRPr="005B4BBD" w:rsidRDefault="00B35BD9" w:rsidP="004D6DC8">
      <w:pPr>
        <w:ind w:firstLine="567"/>
        <w:jc w:val="right"/>
        <w:rPr>
          <w:color w:val="auto"/>
          <w:sz w:val="22"/>
          <w:szCs w:val="22"/>
        </w:rPr>
      </w:pPr>
    </w:p>
    <w:p w14:paraId="286C7352" w14:textId="77777777" w:rsidR="00982862" w:rsidRDefault="00982862" w:rsidP="004D6DC8">
      <w:pPr>
        <w:ind w:firstLine="567"/>
        <w:jc w:val="right"/>
        <w:rPr>
          <w:color w:val="auto"/>
          <w:sz w:val="22"/>
          <w:szCs w:val="22"/>
        </w:rPr>
      </w:pPr>
    </w:p>
    <w:p w14:paraId="6390D306" w14:textId="77777777" w:rsidR="0006472D" w:rsidRDefault="0006472D" w:rsidP="004D6DC8">
      <w:pPr>
        <w:ind w:firstLine="567"/>
        <w:jc w:val="right"/>
        <w:rPr>
          <w:color w:val="auto"/>
          <w:sz w:val="22"/>
          <w:szCs w:val="22"/>
        </w:rPr>
      </w:pPr>
    </w:p>
    <w:p w14:paraId="45FC7CE6" w14:textId="77777777" w:rsidR="0006472D" w:rsidRDefault="0006472D" w:rsidP="004D6DC8">
      <w:pPr>
        <w:ind w:firstLine="567"/>
        <w:jc w:val="right"/>
        <w:rPr>
          <w:color w:val="auto"/>
          <w:sz w:val="22"/>
          <w:szCs w:val="22"/>
        </w:rPr>
      </w:pPr>
    </w:p>
    <w:p w14:paraId="025056BB" w14:textId="77777777" w:rsidR="0006472D" w:rsidRDefault="0006472D" w:rsidP="004D6DC8">
      <w:pPr>
        <w:ind w:firstLine="567"/>
        <w:jc w:val="right"/>
        <w:rPr>
          <w:color w:val="auto"/>
          <w:sz w:val="22"/>
          <w:szCs w:val="22"/>
        </w:rPr>
      </w:pPr>
    </w:p>
    <w:p w14:paraId="5F1BE8DF" w14:textId="77777777" w:rsidR="0006472D" w:rsidRDefault="0006472D" w:rsidP="004D6DC8">
      <w:pPr>
        <w:ind w:firstLine="567"/>
        <w:jc w:val="right"/>
        <w:rPr>
          <w:color w:val="auto"/>
          <w:sz w:val="22"/>
          <w:szCs w:val="22"/>
        </w:rPr>
      </w:pPr>
    </w:p>
    <w:p w14:paraId="4CC1A1E8" w14:textId="77777777" w:rsidR="0006472D" w:rsidRPr="005B4BBD" w:rsidRDefault="0006472D" w:rsidP="004D6DC8">
      <w:pPr>
        <w:ind w:firstLine="567"/>
        <w:jc w:val="right"/>
        <w:rPr>
          <w:color w:val="auto"/>
          <w:sz w:val="22"/>
          <w:szCs w:val="22"/>
        </w:rPr>
      </w:pPr>
    </w:p>
    <w:p w14:paraId="3B6D2B88" w14:textId="77777777" w:rsidR="00982862" w:rsidRPr="005B4BBD" w:rsidRDefault="00982862" w:rsidP="004D6DC8">
      <w:pPr>
        <w:ind w:firstLine="567"/>
        <w:jc w:val="right"/>
        <w:rPr>
          <w:color w:val="auto"/>
          <w:sz w:val="22"/>
          <w:szCs w:val="22"/>
        </w:rPr>
      </w:pPr>
    </w:p>
    <w:p w14:paraId="662BC99C" w14:textId="77777777" w:rsidR="00982862" w:rsidRPr="005B4BBD" w:rsidRDefault="00982862" w:rsidP="004D6DC8">
      <w:pPr>
        <w:ind w:firstLine="567"/>
        <w:jc w:val="right"/>
        <w:rPr>
          <w:color w:val="auto"/>
          <w:sz w:val="22"/>
          <w:szCs w:val="22"/>
        </w:rPr>
      </w:pPr>
    </w:p>
    <w:p w14:paraId="38E25145" w14:textId="77777777" w:rsidR="00982862" w:rsidRPr="005B4BBD" w:rsidRDefault="00982862" w:rsidP="004D6DC8">
      <w:pPr>
        <w:ind w:firstLine="567"/>
        <w:jc w:val="right"/>
        <w:rPr>
          <w:color w:val="auto"/>
          <w:sz w:val="22"/>
          <w:szCs w:val="22"/>
        </w:rPr>
      </w:pPr>
    </w:p>
    <w:p w14:paraId="5D54979C" w14:textId="77777777" w:rsidR="004D6DC8" w:rsidRPr="001D1CC1" w:rsidRDefault="004D6DC8" w:rsidP="004D6DC8">
      <w:pPr>
        <w:ind w:firstLine="567"/>
        <w:jc w:val="right"/>
        <w:rPr>
          <w:color w:val="auto"/>
          <w:sz w:val="22"/>
          <w:szCs w:val="22"/>
        </w:rPr>
      </w:pPr>
      <w:r w:rsidRPr="001D1CC1">
        <w:rPr>
          <w:color w:val="auto"/>
          <w:sz w:val="22"/>
          <w:szCs w:val="22"/>
        </w:rPr>
        <w:t xml:space="preserve">Приложение №1 </w:t>
      </w:r>
    </w:p>
    <w:p w14:paraId="114929D2" w14:textId="77777777" w:rsidR="004D6DC8" w:rsidRPr="001D1CC1" w:rsidRDefault="004D6DC8" w:rsidP="004D6DC8">
      <w:pPr>
        <w:ind w:firstLine="567"/>
        <w:jc w:val="right"/>
        <w:rPr>
          <w:color w:val="auto"/>
          <w:sz w:val="22"/>
          <w:szCs w:val="22"/>
        </w:rPr>
      </w:pPr>
      <w:r w:rsidRPr="001D1CC1">
        <w:rPr>
          <w:color w:val="auto"/>
          <w:sz w:val="22"/>
          <w:szCs w:val="22"/>
        </w:rPr>
        <w:t xml:space="preserve"> к </w:t>
      </w:r>
      <w:r w:rsidR="00A62466" w:rsidRPr="001D1CC1">
        <w:rPr>
          <w:color w:val="auto"/>
          <w:sz w:val="22"/>
          <w:szCs w:val="22"/>
        </w:rPr>
        <w:t>договору№__________</w:t>
      </w:r>
    </w:p>
    <w:p w14:paraId="3ED61137" w14:textId="77777777" w:rsidR="004D6DC8" w:rsidRPr="001D1CC1" w:rsidRDefault="00736C6F" w:rsidP="004D6DC8">
      <w:pPr>
        <w:ind w:firstLine="567"/>
        <w:jc w:val="right"/>
        <w:rPr>
          <w:rFonts w:eastAsia="Calibri"/>
          <w:b/>
          <w:color w:val="auto"/>
          <w:sz w:val="22"/>
          <w:szCs w:val="22"/>
        </w:rPr>
      </w:pPr>
      <w:r w:rsidRPr="001D1CC1">
        <w:rPr>
          <w:rFonts w:eastAsia="Calibri"/>
          <w:color w:val="auto"/>
          <w:sz w:val="22"/>
          <w:szCs w:val="22"/>
        </w:rPr>
        <w:t xml:space="preserve"> </w:t>
      </w:r>
      <w:r w:rsidRPr="001D1CC1">
        <w:rPr>
          <w:rFonts w:eastAsia="Calibri"/>
          <w:b/>
          <w:color w:val="auto"/>
          <w:sz w:val="22"/>
          <w:szCs w:val="22"/>
        </w:rPr>
        <w:t xml:space="preserve">от </w:t>
      </w:r>
      <w:r w:rsidR="00A62466" w:rsidRPr="001D1CC1">
        <w:rPr>
          <w:rFonts w:eastAsia="Calibri"/>
          <w:b/>
          <w:color w:val="auto"/>
          <w:sz w:val="22"/>
          <w:szCs w:val="22"/>
        </w:rPr>
        <w:t>__</w:t>
      </w:r>
      <w:proofErr w:type="gramStart"/>
      <w:r w:rsidR="00A62466" w:rsidRPr="001D1CC1">
        <w:rPr>
          <w:rFonts w:eastAsia="Calibri"/>
          <w:b/>
          <w:color w:val="auto"/>
          <w:sz w:val="22"/>
          <w:szCs w:val="22"/>
        </w:rPr>
        <w:t>_</w:t>
      </w:r>
      <w:r w:rsidR="00E31C01" w:rsidRPr="001D1CC1">
        <w:rPr>
          <w:rFonts w:eastAsia="Calibri"/>
          <w:b/>
          <w:color w:val="auto"/>
          <w:sz w:val="22"/>
          <w:szCs w:val="22"/>
        </w:rPr>
        <w:t>.</w:t>
      </w:r>
      <w:r w:rsidR="00A62466" w:rsidRPr="001D1CC1">
        <w:rPr>
          <w:rFonts w:eastAsia="Calibri"/>
          <w:b/>
          <w:color w:val="auto"/>
          <w:sz w:val="22"/>
          <w:szCs w:val="22"/>
        </w:rPr>
        <w:t>_</w:t>
      </w:r>
      <w:proofErr w:type="gramEnd"/>
      <w:r w:rsidR="00A62466" w:rsidRPr="001D1CC1">
        <w:rPr>
          <w:rFonts w:eastAsia="Calibri"/>
          <w:b/>
          <w:color w:val="auto"/>
          <w:sz w:val="22"/>
          <w:szCs w:val="22"/>
        </w:rPr>
        <w:t>___.202</w:t>
      </w:r>
      <w:r w:rsidR="00C05175" w:rsidRPr="001D1CC1">
        <w:rPr>
          <w:rFonts w:eastAsia="Calibri"/>
          <w:b/>
          <w:color w:val="auto"/>
          <w:sz w:val="22"/>
          <w:szCs w:val="22"/>
        </w:rPr>
        <w:t xml:space="preserve">6 </w:t>
      </w:r>
      <w:r w:rsidR="004D6DC8" w:rsidRPr="001D1CC1">
        <w:rPr>
          <w:rFonts w:eastAsia="Calibri"/>
          <w:b/>
          <w:color w:val="auto"/>
          <w:sz w:val="22"/>
          <w:szCs w:val="22"/>
        </w:rPr>
        <w:t>г.</w:t>
      </w:r>
    </w:p>
    <w:p w14:paraId="355F401A" w14:textId="77777777" w:rsidR="004D6DC8" w:rsidRPr="001D1CC1" w:rsidRDefault="004D6DC8" w:rsidP="004D6DC8">
      <w:pPr>
        <w:ind w:firstLine="567"/>
        <w:jc w:val="right"/>
        <w:rPr>
          <w:b/>
          <w:color w:val="auto"/>
          <w:sz w:val="22"/>
          <w:szCs w:val="22"/>
        </w:rPr>
      </w:pPr>
    </w:p>
    <w:tbl>
      <w:tblPr>
        <w:tblW w:w="10221" w:type="dxa"/>
        <w:tblInd w:w="93" w:type="dxa"/>
        <w:tblLook w:val="04A0" w:firstRow="1" w:lastRow="0" w:firstColumn="1" w:lastColumn="0" w:noHBand="0" w:noVBand="1"/>
      </w:tblPr>
      <w:tblGrid>
        <w:gridCol w:w="10221"/>
      </w:tblGrid>
      <w:tr w:rsidR="004D6DC8" w:rsidRPr="001D1CC1" w14:paraId="62CA90A5" w14:textId="77777777" w:rsidTr="00357FC4">
        <w:trPr>
          <w:trHeight w:val="315"/>
        </w:trPr>
        <w:tc>
          <w:tcPr>
            <w:tcW w:w="10221" w:type="dxa"/>
            <w:tcBorders>
              <w:top w:val="nil"/>
              <w:bottom w:val="nil"/>
              <w:right w:val="nil"/>
            </w:tcBorders>
            <w:shd w:val="clear" w:color="000000" w:fill="FFFFFF"/>
            <w:noWrap/>
            <w:vAlign w:val="bottom"/>
            <w:hideMark/>
          </w:tcPr>
          <w:p w14:paraId="222AE61C" w14:textId="77777777" w:rsidR="004D6DC8" w:rsidRPr="001D1CC1" w:rsidRDefault="004D6DC8" w:rsidP="00357FC4">
            <w:pPr>
              <w:jc w:val="center"/>
              <w:rPr>
                <w:b/>
                <w:bCs/>
                <w:color w:val="auto"/>
                <w:sz w:val="22"/>
                <w:szCs w:val="22"/>
              </w:rPr>
            </w:pPr>
            <w:r w:rsidRPr="001D1CC1">
              <w:rPr>
                <w:b/>
                <w:bCs/>
                <w:color w:val="auto"/>
                <w:sz w:val="22"/>
                <w:szCs w:val="22"/>
              </w:rPr>
              <w:t>ТЕХНИЧЕСКОЕ ЗАДАНИЕ</w:t>
            </w:r>
          </w:p>
        </w:tc>
      </w:tr>
    </w:tbl>
    <w:p w14:paraId="101BE6EE" w14:textId="77777777" w:rsidR="00666B0B" w:rsidRPr="001D1CC1" w:rsidRDefault="00666B0B" w:rsidP="002621FE">
      <w:pPr>
        <w:widowControl w:val="0"/>
        <w:tabs>
          <w:tab w:val="left" w:pos="142"/>
          <w:tab w:val="left" w:pos="619"/>
          <w:tab w:val="left" w:pos="4170"/>
          <w:tab w:val="left" w:pos="5250"/>
          <w:tab w:val="left" w:pos="5790"/>
          <w:tab w:val="left" w:pos="6330"/>
          <w:tab w:val="left" w:pos="6758"/>
          <w:tab w:val="left" w:pos="7230"/>
          <w:tab w:val="left" w:pos="7749"/>
          <w:tab w:val="left" w:pos="8142"/>
          <w:tab w:val="left" w:pos="8862"/>
          <w:tab w:val="left" w:pos="10168"/>
        </w:tabs>
        <w:ind w:firstLine="567"/>
        <w:rPr>
          <w:color w:val="auto"/>
          <w:sz w:val="22"/>
          <w:szCs w:val="22"/>
        </w:rPr>
      </w:pPr>
    </w:p>
    <w:p w14:paraId="1976FBE6" w14:textId="77777777" w:rsidR="00B35BD9" w:rsidRPr="00B35BD9" w:rsidRDefault="00C05175" w:rsidP="00B35BD9">
      <w:pPr>
        <w:pStyle w:val="afff1"/>
        <w:ind w:firstLine="567"/>
        <w:jc w:val="center"/>
        <w:rPr>
          <w:rFonts w:ascii="Times New Roman" w:hAnsi="Times New Roman"/>
          <w:b/>
          <w:bCs/>
        </w:rPr>
      </w:pPr>
      <w:r w:rsidRPr="00B35BD9">
        <w:rPr>
          <w:rFonts w:ascii="Times New Roman" w:hAnsi="Times New Roman"/>
          <w:b/>
          <w:bCs/>
        </w:rPr>
        <w:t xml:space="preserve">на разработку проектной документации по объекту: «Волоконно-оптическая линия связи </w:t>
      </w:r>
    </w:p>
    <w:p w14:paraId="04AA6C51" w14:textId="77777777" w:rsidR="00B35BD9" w:rsidRPr="00B35BD9" w:rsidRDefault="00C05175" w:rsidP="00B35BD9">
      <w:pPr>
        <w:pStyle w:val="afff1"/>
        <w:ind w:firstLine="567"/>
        <w:jc w:val="center"/>
        <w:rPr>
          <w:rFonts w:ascii="Times New Roman" w:hAnsi="Times New Roman"/>
          <w:b/>
          <w:bCs/>
        </w:rPr>
      </w:pPr>
      <w:r w:rsidRPr="00B35BD9">
        <w:rPr>
          <w:rFonts w:ascii="Times New Roman" w:hAnsi="Times New Roman"/>
          <w:b/>
          <w:bCs/>
        </w:rPr>
        <w:t>(ВОЛС) для соединения локальных вычислительных сетей (ЛВС)</w:t>
      </w:r>
    </w:p>
    <w:p w14:paraId="190A1706" w14:textId="77777777" w:rsidR="00C05175" w:rsidRDefault="00C05175" w:rsidP="00B35BD9">
      <w:pPr>
        <w:pStyle w:val="afff1"/>
        <w:ind w:firstLine="567"/>
        <w:jc w:val="center"/>
        <w:rPr>
          <w:rFonts w:ascii="Times New Roman" w:hAnsi="Times New Roman"/>
          <w:b/>
          <w:bCs/>
        </w:rPr>
      </w:pPr>
      <w:r w:rsidRPr="00B35BD9">
        <w:rPr>
          <w:rFonts w:ascii="Times New Roman" w:hAnsi="Times New Roman"/>
          <w:b/>
          <w:bCs/>
        </w:rPr>
        <w:t>по адресу: г. Волгоград, ул. Баррикадная, д. 4»</w:t>
      </w:r>
    </w:p>
    <w:p w14:paraId="3322127A" w14:textId="77777777" w:rsidR="00B35BD9" w:rsidRPr="00B35BD9" w:rsidRDefault="00B35BD9" w:rsidP="00B35BD9">
      <w:pPr>
        <w:pStyle w:val="afff1"/>
        <w:ind w:firstLine="567"/>
        <w:jc w:val="center"/>
        <w:rPr>
          <w:rFonts w:ascii="Times New Roman" w:hAnsi="Times New Roman"/>
          <w:b/>
          <w:bCs/>
        </w:rPr>
      </w:pPr>
    </w:p>
    <w:p w14:paraId="3D2BAF3B" w14:textId="77777777" w:rsidR="00C05175" w:rsidRPr="001D1CC1" w:rsidRDefault="00C05175" w:rsidP="00C05175">
      <w:pPr>
        <w:spacing w:after="200"/>
        <w:rPr>
          <w:b/>
          <w:bCs/>
          <w:sz w:val="22"/>
          <w:szCs w:val="22"/>
        </w:rPr>
      </w:pPr>
      <w:r w:rsidRPr="001D1CC1">
        <w:rPr>
          <w:b/>
          <w:bCs/>
          <w:sz w:val="22"/>
          <w:szCs w:val="22"/>
        </w:rPr>
        <w:t xml:space="preserve">Заказчик: </w:t>
      </w:r>
      <w:r w:rsidRPr="001D1CC1">
        <w:rPr>
          <w:sz w:val="22"/>
          <w:szCs w:val="22"/>
        </w:rPr>
        <w:t>Волгоградский филиал «Московского протезно-ортопедического предприятия»</w:t>
      </w:r>
    </w:p>
    <w:p w14:paraId="4FEE4D43" w14:textId="77777777" w:rsidR="00C05175" w:rsidRPr="001D1CC1" w:rsidRDefault="00C05175" w:rsidP="00C05175">
      <w:pPr>
        <w:spacing w:after="200"/>
        <w:rPr>
          <w:b/>
          <w:bCs/>
          <w:sz w:val="22"/>
          <w:szCs w:val="22"/>
        </w:rPr>
      </w:pPr>
      <w:r w:rsidRPr="001D1CC1">
        <w:rPr>
          <w:b/>
          <w:bCs/>
          <w:sz w:val="22"/>
          <w:szCs w:val="22"/>
        </w:rPr>
        <w:t xml:space="preserve">Основание для проектирования: </w:t>
      </w:r>
      <w:r w:rsidRPr="001D1CC1">
        <w:rPr>
          <w:sz w:val="22"/>
          <w:szCs w:val="22"/>
        </w:rPr>
        <w:t>Задание на проектирование в рамках модернизации локальной вычислительной сети (ЛВС) предприятия</w:t>
      </w:r>
    </w:p>
    <w:p w14:paraId="0416F396" w14:textId="77777777" w:rsidR="00C05175" w:rsidRPr="001D1CC1" w:rsidRDefault="00C05175" w:rsidP="00C05175">
      <w:pPr>
        <w:spacing w:after="200"/>
        <w:rPr>
          <w:b/>
          <w:bCs/>
          <w:sz w:val="22"/>
          <w:szCs w:val="22"/>
        </w:rPr>
      </w:pPr>
      <w:r w:rsidRPr="001D1CC1">
        <w:rPr>
          <w:b/>
          <w:bCs/>
          <w:sz w:val="22"/>
          <w:szCs w:val="22"/>
        </w:rPr>
        <w:t>1. Общие положения</w:t>
      </w:r>
    </w:p>
    <w:p w14:paraId="7F8B78B6" w14:textId="77777777" w:rsidR="00C05175" w:rsidRPr="001D1CC1" w:rsidRDefault="00C05175" w:rsidP="00C05175">
      <w:pPr>
        <w:spacing w:after="200"/>
        <w:rPr>
          <w:b/>
          <w:bCs/>
          <w:sz w:val="22"/>
          <w:szCs w:val="22"/>
        </w:rPr>
      </w:pPr>
      <w:r w:rsidRPr="001D1CC1">
        <w:rPr>
          <w:b/>
          <w:bCs/>
          <w:sz w:val="22"/>
          <w:szCs w:val="22"/>
        </w:rPr>
        <w:t>1.1.</w:t>
      </w:r>
      <w:r w:rsidRPr="001D1CC1">
        <w:rPr>
          <w:sz w:val="22"/>
          <w:szCs w:val="22"/>
        </w:rPr>
        <w:t xml:space="preserve"> Настоящее Техническое задание определяет состав, содержание и порядок выполнения </w:t>
      </w:r>
      <w:r w:rsidR="00B35BD9">
        <w:rPr>
          <w:sz w:val="22"/>
          <w:szCs w:val="22"/>
        </w:rPr>
        <w:t>услуг</w:t>
      </w:r>
      <w:r w:rsidRPr="001D1CC1">
        <w:rPr>
          <w:sz w:val="22"/>
          <w:szCs w:val="22"/>
        </w:rPr>
        <w:t xml:space="preserve"> по разработке проектной документации (далее — Проект) на строительство волоконно-оптической линии связи (ВОЛС) на объекте Заказчика</w:t>
      </w:r>
      <w:r w:rsidRPr="001D1CC1">
        <w:rPr>
          <w:rFonts w:eastAsia="Segoe UI"/>
          <w:color w:val="0F1115"/>
          <w:sz w:val="22"/>
          <w:szCs w:val="22"/>
          <w:shd w:val="clear" w:color="auto" w:fill="FFFFFF"/>
        </w:rPr>
        <w:t>.</w:t>
      </w:r>
    </w:p>
    <w:p w14:paraId="24A2D94D" w14:textId="77777777" w:rsidR="00C05175" w:rsidRPr="001D1CC1" w:rsidRDefault="00C05175" w:rsidP="00C05175">
      <w:pPr>
        <w:spacing w:after="200"/>
        <w:rPr>
          <w:b/>
          <w:bCs/>
          <w:sz w:val="22"/>
          <w:szCs w:val="22"/>
        </w:rPr>
      </w:pPr>
      <w:r w:rsidRPr="001D1CC1">
        <w:rPr>
          <w:b/>
          <w:bCs/>
          <w:sz w:val="22"/>
          <w:szCs w:val="22"/>
        </w:rPr>
        <w:t>1.2. Назначение ВОЛС</w:t>
      </w:r>
      <w:r w:rsidRPr="001D1CC1">
        <w:rPr>
          <w:sz w:val="22"/>
          <w:szCs w:val="22"/>
        </w:rPr>
        <w:t>: Проектируемая ВОЛС предназначена исключительно для организации оптического канала связи между двумя существующими коммутаторами локальной вычислительной сети (ЛВС) Заказчика.</w:t>
      </w:r>
    </w:p>
    <w:p w14:paraId="16772A21" w14:textId="77777777" w:rsidR="00C05175" w:rsidRPr="001D1CC1" w:rsidRDefault="00C05175" w:rsidP="00C05175">
      <w:pPr>
        <w:spacing w:after="200"/>
        <w:rPr>
          <w:b/>
          <w:bCs/>
          <w:sz w:val="22"/>
          <w:szCs w:val="22"/>
        </w:rPr>
      </w:pPr>
      <w:r w:rsidRPr="001D1CC1">
        <w:rPr>
          <w:b/>
          <w:bCs/>
          <w:sz w:val="22"/>
          <w:szCs w:val="22"/>
        </w:rPr>
        <w:t>1.3. Места размещения коммутационного оборудования</w:t>
      </w:r>
      <w:r w:rsidRPr="001D1CC1">
        <w:rPr>
          <w:sz w:val="22"/>
          <w:szCs w:val="22"/>
        </w:rPr>
        <w:t xml:space="preserve"> (существующие):</w:t>
      </w:r>
    </w:p>
    <w:p w14:paraId="7497EE94" w14:textId="77777777" w:rsidR="00C05175" w:rsidRPr="001D1CC1" w:rsidRDefault="00C05175" w:rsidP="00C05175">
      <w:pPr>
        <w:spacing w:after="200"/>
        <w:rPr>
          <w:b/>
          <w:bCs/>
          <w:sz w:val="22"/>
          <w:szCs w:val="22"/>
        </w:rPr>
      </w:pPr>
      <w:r w:rsidRPr="001D1CC1">
        <w:rPr>
          <w:b/>
          <w:bCs/>
          <w:sz w:val="22"/>
          <w:szCs w:val="22"/>
        </w:rPr>
        <w:t>Коммутатор № 1</w:t>
      </w:r>
      <w:r w:rsidRPr="001D1CC1">
        <w:rPr>
          <w:sz w:val="22"/>
          <w:szCs w:val="22"/>
        </w:rPr>
        <w:t>— располагается на 2-м этаже Производственного корпуса, в существующем телекоммуникационном шкафу.</w:t>
      </w:r>
    </w:p>
    <w:p w14:paraId="03A8A59F" w14:textId="77777777" w:rsidR="00C05175" w:rsidRPr="001D1CC1" w:rsidRDefault="00C05175" w:rsidP="00C05175">
      <w:pPr>
        <w:spacing w:after="200"/>
        <w:rPr>
          <w:b/>
          <w:bCs/>
          <w:sz w:val="22"/>
          <w:szCs w:val="22"/>
        </w:rPr>
      </w:pPr>
      <w:r w:rsidRPr="001D1CC1">
        <w:rPr>
          <w:b/>
          <w:bCs/>
          <w:sz w:val="22"/>
          <w:szCs w:val="22"/>
        </w:rPr>
        <w:t xml:space="preserve">Коммутатор № 2 </w:t>
      </w:r>
      <w:r w:rsidRPr="001D1CC1">
        <w:rPr>
          <w:sz w:val="22"/>
          <w:szCs w:val="22"/>
        </w:rPr>
        <w:t>— располагается на 1-м этаже, в кабинете № 103 Пристройки к зданию протезно-ортопедического предприятия, в существующем телекоммуникационном шкафу.</w:t>
      </w:r>
    </w:p>
    <w:p w14:paraId="77E66FFE" w14:textId="77777777" w:rsidR="00C05175" w:rsidRPr="001D1CC1" w:rsidRDefault="00C05175" w:rsidP="00C05175">
      <w:pPr>
        <w:spacing w:after="200"/>
        <w:rPr>
          <w:b/>
          <w:bCs/>
          <w:sz w:val="22"/>
          <w:szCs w:val="22"/>
        </w:rPr>
      </w:pPr>
      <w:r w:rsidRPr="001D1CC1">
        <w:rPr>
          <w:b/>
          <w:bCs/>
          <w:sz w:val="22"/>
          <w:szCs w:val="22"/>
        </w:rPr>
        <w:t>1.4. Цель проектирования</w:t>
      </w:r>
      <w:r w:rsidRPr="001D1CC1">
        <w:rPr>
          <w:sz w:val="22"/>
          <w:szCs w:val="22"/>
        </w:rPr>
        <w:t>: создание технически обоснованного проекта для организации резервированного оптического канала связи между двумя указанными узлами ЛВС со скоростью передачи данных не менее 10 Гбит/с.</w:t>
      </w:r>
    </w:p>
    <w:p w14:paraId="5E635C0E" w14:textId="77777777" w:rsidR="00C05175" w:rsidRPr="001D1CC1" w:rsidRDefault="00C05175" w:rsidP="00C05175">
      <w:pPr>
        <w:spacing w:after="200"/>
        <w:rPr>
          <w:b/>
          <w:bCs/>
          <w:sz w:val="22"/>
          <w:szCs w:val="22"/>
        </w:rPr>
      </w:pPr>
      <w:r w:rsidRPr="001D1CC1">
        <w:rPr>
          <w:b/>
          <w:bCs/>
          <w:sz w:val="22"/>
          <w:szCs w:val="22"/>
        </w:rPr>
        <w:t>2. Объект и основные технические параметры</w:t>
      </w:r>
    </w:p>
    <w:p w14:paraId="24CF7DCC" w14:textId="77777777" w:rsidR="00C05175" w:rsidRPr="001D1CC1" w:rsidRDefault="00C05175" w:rsidP="00C05175">
      <w:pPr>
        <w:shd w:val="clear" w:color="auto" w:fill="FFFFFF"/>
        <w:spacing w:before="240" w:after="240"/>
        <w:rPr>
          <w:sz w:val="22"/>
          <w:szCs w:val="22"/>
        </w:rPr>
      </w:pPr>
      <w:r w:rsidRPr="001D1CC1">
        <w:rPr>
          <w:b/>
          <w:bCs/>
          <w:sz w:val="22"/>
          <w:szCs w:val="22"/>
        </w:rPr>
        <w:t>2.1. Состав объекта проектирования</w:t>
      </w:r>
      <w:r w:rsidRPr="001D1CC1">
        <w:rPr>
          <w:sz w:val="22"/>
          <w:szCs w:val="22"/>
        </w:rPr>
        <w:t>:</w:t>
      </w:r>
    </w:p>
    <w:p w14:paraId="4719C67D" w14:textId="77777777" w:rsidR="00C05175" w:rsidRPr="001D1CC1" w:rsidRDefault="00C05175" w:rsidP="00C05175">
      <w:pPr>
        <w:rPr>
          <w:sz w:val="22"/>
          <w:szCs w:val="22"/>
        </w:rPr>
      </w:pPr>
      <w:r w:rsidRPr="001D1CC1">
        <w:rPr>
          <w:sz w:val="22"/>
          <w:szCs w:val="22"/>
        </w:rPr>
        <w:t>Трасса прокладки волоконно-оптического кабеля между точками подключения.</w:t>
      </w:r>
    </w:p>
    <w:p w14:paraId="42E078E9" w14:textId="77777777" w:rsidR="00C05175" w:rsidRPr="001D1CC1" w:rsidRDefault="00C05175" w:rsidP="00C05175">
      <w:pPr>
        <w:rPr>
          <w:sz w:val="22"/>
          <w:szCs w:val="22"/>
        </w:rPr>
      </w:pPr>
      <w:r w:rsidRPr="001D1CC1">
        <w:rPr>
          <w:sz w:val="22"/>
          <w:szCs w:val="22"/>
        </w:rPr>
        <w:t>Внутренние кабельные трассы.</w:t>
      </w:r>
    </w:p>
    <w:p w14:paraId="388B51C5" w14:textId="77777777" w:rsidR="00C05175" w:rsidRPr="001D1CC1" w:rsidRDefault="00C05175" w:rsidP="00C05175">
      <w:pPr>
        <w:rPr>
          <w:rFonts w:eastAsia="Segoe UI"/>
          <w:b/>
          <w:bCs/>
          <w:color w:val="0F1115"/>
          <w:sz w:val="22"/>
          <w:szCs w:val="22"/>
          <w:shd w:val="clear" w:color="auto" w:fill="FFFFFF"/>
        </w:rPr>
      </w:pPr>
      <w:r w:rsidRPr="001D1CC1">
        <w:rPr>
          <w:sz w:val="22"/>
          <w:szCs w:val="22"/>
        </w:rPr>
        <w:t>Узлы оконечно-кроссового оборудования в существующих шкафах.</w:t>
      </w:r>
    </w:p>
    <w:p w14:paraId="53CCC536" w14:textId="77777777" w:rsidR="00C05175" w:rsidRPr="001D1CC1" w:rsidRDefault="00C05175" w:rsidP="00C05175">
      <w:pPr>
        <w:shd w:val="clear" w:color="auto" w:fill="FFFFFF"/>
        <w:spacing w:before="240" w:after="240"/>
        <w:rPr>
          <w:b/>
          <w:bCs/>
          <w:sz w:val="22"/>
          <w:szCs w:val="22"/>
          <w:lang w:eastAsia="zh-CN"/>
        </w:rPr>
      </w:pPr>
      <w:r w:rsidRPr="001D1CC1">
        <w:rPr>
          <w:rFonts w:eastAsia="Segoe UI"/>
          <w:b/>
          <w:bCs/>
          <w:color w:val="0F1115"/>
          <w:sz w:val="22"/>
          <w:szCs w:val="22"/>
          <w:shd w:val="clear" w:color="auto" w:fill="FFFFFF"/>
        </w:rPr>
        <w:t>2.2. </w:t>
      </w:r>
      <w:r w:rsidRPr="001D1CC1">
        <w:rPr>
          <w:rStyle w:val="afff3"/>
          <w:rFonts w:eastAsia="Segoe UI"/>
          <w:color w:val="0F1115"/>
          <w:sz w:val="22"/>
          <w:szCs w:val="22"/>
          <w:shd w:val="clear" w:color="auto" w:fill="FFFFFF"/>
        </w:rPr>
        <w:t>Основные технические параметры проектируемой ВОЛС:</w:t>
      </w:r>
    </w:p>
    <w:tbl>
      <w:tblPr>
        <w:tblW w:w="0" w:type="auto"/>
        <w:tblLayout w:type="fixed"/>
        <w:tblCellMar>
          <w:top w:w="150" w:type="dxa"/>
          <w:left w:w="240" w:type="dxa"/>
          <w:bottom w:w="150" w:type="dxa"/>
          <w:right w:w="240" w:type="dxa"/>
        </w:tblCellMar>
        <w:tblLook w:val="0000" w:firstRow="0" w:lastRow="0" w:firstColumn="0" w:lastColumn="0" w:noHBand="0" w:noVBand="0"/>
      </w:tblPr>
      <w:tblGrid>
        <w:gridCol w:w="2449"/>
        <w:gridCol w:w="7975"/>
      </w:tblGrid>
      <w:tr w:rsidR="00C05175" w:rsidRPr="001D1CC1" w14:paraId="15F8663E" w14:textId="77777777" w:rsidTr="005F5A29">
        <w:trPr>
          <w:tblHeader/>
        </w:trPr>
        <w:tc>
          <w:tcPr>
            <w:tcW w:w="2449" w:type="dxa"/>
            <w:shd w:val="clear" w:color="auto" w:fill="auto"/>
            <w:tcMar>
              <w:left w:w="0" w:type="dxa"/>
            </w:tcMar>
            <w:vAlign w:val="center"/>
          </w:tcPr>
          <w:p w14:paraId="71B68FDE" w14:textId="77777777" w:rsidR="00C05175" w:rsidRPr="001D1CC1" w:rsidRDefault="00C05175" w:rsidP="005F5A29">
            <w:pPr>
              <w:rPr>
                <w:sz w:val="22"/>
                <w:szCs w:val="22"/>
              </w:rPr>
            </w:pPr>
            <w:r w:rsidRPr="001D1CC1">
              <w:rPr>
                <w:b/>
                <w:bCs/>
                <w:sz w:val="22"/>
                <w:szCs w:val="22"/>
                <w:lang w:val="en-US" w:eastAsia="zh-CN"/>
              </w:rPr>
              <w:t>Параметр</w:t>
            </w:r>
          </w:p>
        </w:tc>
        <w:tc>
          <w:tcPr>
            <w:tcW w:w="7975" w:type="dxa"/>
            <w:shd w:val="clear" w:color="auto" w:fill="auto"/>
            <w:vAlign w:val="center"/>
          </w:tcPr>
          <w:p w14:paraId="03BA1D08" w14:textId="77777777" w:rsidR="00C05175" w:rsidRPr="001D1CC1" w:rsidRDefault="00C05175" w:rsidP="005F5A29">
            <w:pPr>
              <w:rPr>
                <w:sz w:val="22"/>
                <w:szCs w:val="22"/>
              </w:rPr>
            </w:pPr>
            <w:r w:rsidRPr="001D1CC1">
              <w:rPr>
                <w:b/>
                <w:bCs/>
                <w:sz w:val="22"/>
                <w:szCs w:val="22"/>
                <w:lang w:val="en-US" w:eastAsia="zh-CN"/>
              </w:rPr>
              <w:t>Значение</w:t>
            </w:r>
          </w:p>
        </w:tc>
      </w:tr>
      <w:tr w:rsidR="00C05175" w:rsidRPr="001D1CC1" w14:paraId="2E73BFDA" w14:textId="77777777" w:rsidTr="005F5A29">
        <w:tblPrEx>
          <w:tblCellMar>
            <w:right w:w="0" w:type="dxa"/>
          </w:tblCellMar>
        </w:tblPrEx>
        <w:tc>
          <w:tcPr>
            <w:tcW w:w="2449" w:type="dxa"/>
            <w:shd w:val="clear" w:color="auto" w:fill="auto"/>
            <w:tcMar>
              <w:left w:w="0" w:type="dxa"/>
              <w:right w:w="240" w:type="dxa"/>
            </w:tcMar>
            <w:vAlign w:val="center"/>
          </w:tcPr>
          <w:p w14:paraId="7577240C" w14:textId="77777777" w:rsidR="00C05175" w:rsidRPr="001D1CC1" w:rsidRDefault="00C05175" w:rsidP="005F5A29">
            <w:pPr>
              <w:rPr>
                <w:sz w:val="22"/>
                <w:szCs w:val="22"/>
              </w:rPr>
            </w:pPr>
            <w:r w:rsidRPr="001D1CC1">
              <w:rPr>
                <w:sz w:val="22"/>
                <w:szCs w:val="22"/>
                <w:lang w:val="en-US" w:eastAsia="zh-CN"/>
              </w:rPr>
              <w:t>Тип кабеля</w:t>
            </w:r>
          </w:p>
        </w:tc>
        <w:tc>
          <w:tcPr>
            <w:tcW w:w="7975" w:type="dxa"/>
            <w:shd w:val="clear" w:color="auto" w:fill="auto"/>
            <w:vAlign w:val="center"/>
          </w:tcPr>
          <w:p w14:paraId="76AEE428" w14:textId="77777777" w:rsidR="00C05175" w:rsidRPr="001D1CC1" w:rsidRDefault="00C05175" w:rsidP="005F5A29">
            <w:pPr>
              <w:rPr>
                <w:sz w:val="22"/>
                <w:szCs w:val="22"/>
              </w:rPr>
            </w:pPr>
            <w:r w:rsidRPr="001D1CC1">
              <w:rPr>
                <w:sz w:val="22"/>
                <w:szCs w:val="22"/>
                <w:lang w:eastAsia="zh-CN"/>
              </w:rPr>
              <w:t>Многомодовый (</w:t>
            </w:r>
            <w:r w:rsidRPr="001D1CC1">
              <w:rPr>
                <w:sz w:val="22"/>
                <w:szCs w:val="22"/>
                <w:lang w:val="en-US" w:eastAsia="zh-CN"/>
              </w:rPr>
              <w:t>MM</w:t>
            </w:r>
            <w:r w:rsidRPr="001D1CC1">
              <w:rPr>
                <w:sz w:val="22"/>
                <w:szCs w:val="22"/>
                <w:lang w:eastAsia="zh-CN"/>
              </w:rPr>
              <w:t>),</w:t>
            </w:r>
            <w:r w:rsidRPr="001D1CC1">
              <w:rPr>
                <w:sz w:val="22"/>
                <w:szCs w:val="22"/>
                <w:lang w:val="en-US" w:eastAsia="zh-CN"/>
              </w:rPr>
              <w:t> tight</w:t>
            </w:r>
            <w:r w:rsidRPr="001D1CC1">
              <w:rPr>
                <w:sz w:val="22"/>
                <w:szCs w:val="22"/>
                <w:lang w:eastAsia="zh-CN"/>
              </w:rPr>
              <w:t xml:space="preserve"> </w:t>
            </w:r>
            <w:r w:rsidRPr="001D1CC1">
              <w:rPr>
                <w:sz w:val="22"/>
                <w:szCs w:val="22"/>
                <w:lang w:val="en-US" w:eastAsia="zh-CN"/>
              </w:rPr>
              <w:t>buffer</w:t>
            </w:r>
            <w:r w:rsidRPr="001D1CC1">
              <w:rPr>
                <w:sz w:val="22"/>
                <w:szCs w:val="22"/>
                <w:lang w:eastAsia="zh-CN"/>
              </w:rPr>
              <w:t xml:space="preserve">, </w:t>
            </w:r>
            <w:r w:rsidRPr="001D1CC1">
              <w:rPr>
                <w:sz w:val="22"/>
                <w:szCs w:val="22"/>
                <w:lang w:val="en-US" w:eastAsia="zh-CN"/>
              </w:rPr>
              <w:t>LSZH</w:t>
            </w:r>
            <w:r w:rsidRPr="001D1CC1">
              <w:rPr>
                <w:sz w:val="22"/>
                <w:szCs w:val="22"/>
                <w:lang w:eastAsia="zh-CN"/>
              </w:rPr>
              <w:t xml:space="preserve"> (для внутренних участков), 4–12 волокон</w:t>
            </w:r>
          </w:p>
        </w:tc>
      </w:tr>
      <w:tr w:rsidR="00C05175" w:rsidRPr="001D1CC1" w14:paraId="6B2EB010" w14:textId="77777777" w:rsidTr="005F5A29">
        <w:tblPrEx>
          <w:tblCellMar>
            <w:right w:w="0" w:type="dxa"/>
          </w:tblCellMar>
        </w:tblPrEx>
        <w:tc>
          <w:tcPr>
            <w:tcW w:w="2449" w:type="dxa"/>
            <w:shd w:val="clear" w:color="auto" w:fill="auto"/>
            <w:tcMar>
              <w:left w:w="0" w:type="dxa"/>
              <w:right w:w="240" w:type="dxa"/>
            </w:tcMar>
            <w:vAlign w:val="center"/>
          </w:tcPr>
          <w:p w14:paraId="2993E8A3" w14:textId="77777777" w:rsidR="00C05175" w:rsidRPr="001D1CC1" w:rsidRDefault="00C05175" w:rsidP="005F5A29">
            <w:pPr>
              <w:rPr>
                <w:sz w:val="22"/>
                <w:szCs w:val="22"/>
              </w:rPr>
            </w:pPr>
            <w:r w:rsidRPr="001D1CC1">
              <w:rPr>
                <w:sz w:val="22"/>
                <w:szCs w:val="22"/>
                <w:lang w:val="en-US" w:eastAsia="zh-CN"/>
              </w:rPr>
              <w:t>Количество волокон</w:t>
            </w:r>
          </w:p>
        </w:tc>
        <w:tc>
          <w:tcPr>
            <w:tcW w:w="7975" w:type="dxa"/>
            <w:shd w:val="clear" w:color="auto" w:fill="auto"/>
            <w:vAlign w:val="center"/>
          </w:tcPr>
          <w:p w14:paraId="2A5071E9" w14:textId="77777777" w:rsidR="00C05175" w:rsidRPr="001D1CC1" w:rsidRDefault="00C05175" w:rsidP="005F5A29">
            <w:pPr>
              <w:rPr>
                <w:sz w:val="22"/>
                <w:szCs w:val="22"/>
              </w:rPr>
            </w:pPr>
            <w:r w:rsidRPr="001D1CC1">
              <w:rPr>
                <w:sz w:val="22"/>
                <w:szCs w:val="22"/>
                <w:lang w:val="en-US" w:eastAsia="zh-CN"/>
              </w:rPr>
              <w:t>не менее 4</w:t>
            </w:r>
          </w:p>
        </w:tc>
      </w:tr>
      <w:tr w:rsidR="00C05175" w:rsidRPr="001D1CC1" w14:paraId="3C0078AA" w14:textId="77777777" w:rsidTr="005F5A29">
        <w:tblPrEx>
          <w:tblCellMar>
            <w:right w:w="0" w:type="dxa"/>
          </w:tblCellMar>
        </w:tblPrEx>
        <w:tc>
          <w:tcPr>
            <w:tcW w:w="2449" w:type="dxa"/>
            <w:shd w:val="clear" w:color="auto" w:fill="auto"/>
            <w:tcMar>
              <w:left w:w="0" w:type="dxa"/>
              <w:right w:w="240" w:type="dxa"/>
            </w:tcMar>
            <w:vAlign w:val="center"/>
          </w:tcPr>
          <w:p w14:paraId="79254D65" w14:textId="77777777" w:rsidR="00C05175" w:rsidRPr="001D1CC1" w:rsidRDefault="00C05175" w:rsidP="005F5A29">
            <w:pPr>
              <w:rPr>
                <w:sz w:val="22"/>
                <w:szCs w:val="22"/>
              </w:rPr>
            </w:pPr>
            <w:r w:rsidRPr="001D1CC1">
              <w:rPr>
                <w:sz w:val="22"/>
                <w:szCs w:val="22"/>
                <w:lang w:val="en-US" w:eastAsia="zh-CN"/>
              </w:rPr>
              <w:t>Резервирование</w:t>
            </w:r>
          </w:p>
        </w:tc>
        <w:tc>
          <w:tcPr>
            <w:tcW w:w="7975" w:type="dxa"/>
            <w:shd w:val="clear" w:color="auto" w:fill="auto"/>
            <w:vAlign w:val="center"/>
          </w:tcPr>
          <w:p w14:paraId="27171800" w14:textId="77777777" w:rsidR="00C05175" w:rsidRPr="001D1CC1" w:rsidRDefault="00C05175" w:rsidP="005F5A29">
            <w:pPr>
              <w:rPr>
                <w:sz w:val="22"/>
                <w:szCs w:val="22"/>
              </w:rPr>
            </w:pPr>
            <w:r w:rsidRPr="001D1CC1">
              <w:rPr>
                <w:sz w:val="22"/>
                <w:szCs w:val="22"/>
                <w:lang w:val="en-US" w:eastAsia="zh-CN"/>
              </w:rPr>
              <w:t>1 основное волокно + 1 резервное</w:t>
            </w:r>
          </w:p>
        </w:tc>
      </w:tr>
      <w:tr w:rsidR="00C05175" w:rsidRPr="001D1CC1" w14:paraId="682BC8BE" w14:textId="77777777" w:rsidTr="005F5A29">
        <w:tblPrEx>
          <w:tblCellMar>
            <w:right w:w="0" w:type="dxa"/>
          </w:tblCellMar>
        </w:tblPrEx>
        <w:tc>
          <w:tcPr>
            <w:tcW w:w="2449" w:type="dxa"/>
            <w:shd w:val="clear" w:color="auto" w:fill="auto"/>
            <w:tcMar>
              <w:left w:w="0" w:type="dxa"/>
              <w:right w:w="240" w:type="dxa"/>
            </w:tcMar>
            <w:vAlign w:val="center"/>
          </w:tcPr>
          <w:p w14:paraId="7921E23A" w14:textId="77777777" w:rsidR="00C05175" w:rsidRPr="001D1CC1" w:rsidRDefault="00C05175" w:rsidP="005F5A29">
            <w:pPr>
              <w:rPr>
                <w:sz w:val="22"/>
                <w:szCs w:val="22"/>
              </w:rPr>
            </w:pPr>
            <w:r w:rsidRPr="001D1CC1">
              <w:rPr>
                <w:sz w:val="22"/>
                <w:szCs w:val="22"/>
                <w:lang w:val="en-US" w:eastAsia="zh-CN"/>
              </w:rPr>
              <w:t>Тип волокна</w:t>
            </w:r>
          </w:p>
        </w:tc>
        <w:tc>
          <w:tcPr>
            <w:tcW w:w="7975" w:type="dxa"/>
            <w:shd w:val="clear" w:color="auto" w:fill="auto"/>
            <w:vAlign w:val="center"/>
          </w:tcPr>
          <w:p w14:paraId="23F0CE6C" w14:textId="77777777" w:rsidR="00C05175" w:rsidRPr="001D1CC1" w:rsidRDefault="00C05175" w:rsidP="005F5A29">
            <w:pPr>
              <w:rPr>
                <w:sz w:val="22"/>
                <w:szCs w:val="22"/>
              </w:rPr>
            </w:pPr>
            <w:r w:rsidRPr="001D1CC1">
              <w:rPr>
                <w:sz w:val="22"/>
                <w:szCs w:val="22"/>
                <w:lang w:val="en-US" w:eastAsia="zh-CN"/>
              </w:rPr>
              <w:t>OM3 (50/125)</w:t>
            </w:r>
          </w:p>
        </w:tc>
      </w:tr>
      <w:tr w:rsidR="00C05175" w:rsidRPr="001D1CC1" w14:paraId="0F2312A0" w14:textId="77777777" w:rsidTr="005F5A29">
        <w:tblPrEx>
          <w:tblCellMar>
            <w:right w:w="0" w:type="dxa"/>
          </w:tblCellMar>
        </w:tblPrEx>
        <w:tc>
          <w:tcPr>
            <w:tcW w:w="2449" w:type="dxa"/>
            <w:shd w:val="clear" w:color="auto" w:fill="auto"/>
            <w:tcMar>
              <w:left w:w="0" w:type="dxa"/>
              <w:right w:w="240" w:type="dxa"/>
            </w:tcMar>
            <w:vAlign w:val="center"/>
          </w:tcPr>
          <w:p w14:paraId="72C1141C" w14:textId="77777777" w:rsidR="00C05175" w:rsidRPr="001D1CC1" w:rsidRDefault="00C05175" w:rsidP="005F5A29">
            <w:pPr>
              <w:rPr>
                <w:sz w:val="22"/>
                <w:szCs w:val="22"/>
              </w:rPr>
            </w:pPr>
            <w:r w:rsidRPr="001D1CC1">
              <w:rPr>
                <w:sz w:val="22"/>
                <w:szCs w:val="22"/>
                <w:lang w:val="en-US" w:eastAsia="zh-CN"/>
              </w:rPr>
              <w:t>Тип соединителей</w:t>
            </w:r>
          </w:p>
        </w:tc>
        <w:tc>
          <w:tcPr>
            <w:tcW w:w="7975" w:type="dxa"/>
            <w:shd w:val="clear" w:color="auto" w:fill="auto"/>
            <w:vAlign w:val="center"/>
          </w:tcPr>
          <w:p w14:paraId="742D765F" w14:textId="77777777" w:rsidR="00C05175" w:rsidRPr="001D1CC1" w:rsidRDefault="00C05175" w:rsidP="005F5A29">
            <w:pPr>
              <w:rPr>
                <w:sz w:val="22"/>
                <w:szCs w:val="22"/>
              </w:rPr>
            </w:pPr>
            <w:r w:rsidRPr="001D1CC1">
              <w:rPr>
                <w:sz w:val="22"/>
                <w:szCs w:val="22"/>
                <w:lang w:val="en-US" w:eastAsia="zh-CN"/>
              </w:rPr>
              <w:t>SC/UPC</w:t>
            </w:r>
          </w:p>
        </w:tc>
      </w:tr>
    </w:tbl>
    <w:p w14:paraId="4F8E3E32" w14:textId="77777777" w:rsidR="00C05175" w:rsidRPr="001D1CC1" w:rsidRDefault="00C05175" w:rsidP="00C05175">
      <w:pPr>
        <w:spacing w:after="200"/>
        <w:rPr>
          <w:b/>
          <w:bCs/>
          <w:sz w:val="22"/>
          <w:szCs w:val="22"/>
        </w:rPr>
      </w:pPr>
    </w:p>
    <w:p w14:paraId="1EF4D53D" w14:textId="77777777" w:rsidR="00C05175" w:rsidRPr="001D1CC1" w:rsidRDefault="00C05175" w:rsidP="00C05175">
      <w:pPr>
        <w:shd w:val="clear" w:color="auto" w:fill="FFFFFF"/>
        <w:spacing w:before="240" w:after="240"/>
        <w:rPr>
          <w:sz w:val="22"/>
          <w:szCs w:val="22"/>
        </w:rPr>
      </w:pPr>
      <w:r w:rsidRPr="001D1CC1">
        <w:rPr>
          <w:b/>
          <w:bCs/>
          <w:sz w:val="22"/>
          <w:szCs w:val="22"/>
        </w:rPr>
        <w:lastRenderedPageBreak/>
        <w:t>3. Нормативная база для проектирования</w:t>
      </w:r>
    </w:p>
    <w:p w14:paraId="31A54D2B" w14:textId="77777777" w:rsidR="00C05175" w:rsidRPr="001D1CC1" w:rsidRDefault="00C05175" w:rsidP="00C05175">
      <w:pPr>
        <w:shd w:val="clear" w:color="auto" w:fill="FFFFFF"/>
        <w:spacing w:before="240" w:after="240"/>
        <w:rPr>
          <w:b/>
          <w:bCs/>
          <w:sz w:val="22"/>
          <w:szCs w:val="22"/>
        </w:rPr>
      </w:pPr>
      <w:r w:rsidRPr="001D1CC1">
        <w:rPr>
          <w:sz w:val="22"/>
          <w:szCs w:val="22"/>
        </w:rPr>
        <w:t>Проектная документация должна быть разработана в полном соответствии с требованиями действующего законодательства РФ, нормативно-техническими документами федерального, регионального и отраслевого уровня.</w:t>
      </w:r>
    </w:p>
    <w:p w14:paraId="2D8E3374" w14:textId="77777777" w:rsidR="00C05175" w:rsidRPr="001D1CC1" w:rsidRDefault="00C05175" w:rsidP="00C05175">
      <w:pPr>
        <w:shd w:val="clear" w:color="auto" w:fill="FFFFFF"/>
        <w:spacing w:before="240" w:after="240"/>
        <w:rPr>
          <w:sz w:val="22"/>
          <w:szCs w:val="22"/>
        </w:rPr>
      </w:pPr>
      <w:r w:rsidRPr="001D1CC1">
        <w:rPr>
          <w:b/>
          <w:bCs/>
          <w:sz w:val="22"/>
          <w:szCs w:val="22"/>
        </w:rPr>
        <w:t>3.1. Федеральный уровень (обязательные требования):</w:t>
      </w:r>
    </w:p>
    <w:p w14:paraId="4358B1E5"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Градостроительный кодекс РФ.</w:t>
      </w:r>
    </w:p>
    <w:p w14:paraId="3CAD8658"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Постановление Правительства РФ от 16.02.2008 № 87 «О составе разделов проектной документации и требованиях к их содержанию» (актуальная редакция).</w:t>
      </w:r>
    </w:p>
    <w:p w14:paraId="6807A3E0"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Федеральный закон от 30.12.2009 № 384-ФЗ «Технический регламент о безопасности зданий и сооружений».</w:t>
      </w:r>
    </w:p>
    <w:p w14:paraId="0826B447"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ГОСТ Р 21.101-2026 «СПДС. Основные требования к проектной и рабочей документации» (действует с 01.04.2026).</w:t>
      </w:r>
    </w:p>
    <w:p w14:paraId="4FDEAA7C"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ГОСТ 21.110-2013 «СПДС. Спецификация оборудования, изделий и материалов».</w:t>
      </w:r>
    </w:p>
    <w:p w14:paraId="2C3F34B5"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ГОСТ Р 21.703-2020 «СПДС. Правила выполнения рабочей документации проводных средств связи».</w:t>
      </w:r>
    </w:p>
    <w:p w14:paraId="0FD5DF8B"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ГОСТ 31565-2012 «Кабельные изделия. Требования пожарной безопасности».</w:t>
      </w:r>
    </w:p>
    <w:p w14:paraId="1AED9E88"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b/>
          <w:bCs/>
          <w:sz w:val="22"/>
          <w:szCs w:val="22"/>
        </w:rPr>
      </w:pPr>
      <w:r w:rsidRPr="001D1CC1">
        <w:rPr>
          <w:sz w:val="22"/>
          <w:szCs w:val="22"/>
        </w:rPr>
        <w:t>Правила устройства электроустановок (ПУЭ) (актуальная редакция).</w:t>
      </w:r>
    </w:p>
    <w:p w14:paraId="28E78260"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b/>
          <w:bCs/>
          <w:sz w:val="22"/>
          <w:szCs w:val="22"/>
        </w:rPr>
        <w:t>3.2. Региональный уровень (Волгоградская область) — при необходимости:</w:t>
      </w:r>
      <w:r w:rsidRPr="001D1CC1">
        <w:rPr>
          <w:b/>
          <w:bCs/>
          <w:sz w:val="22"/>
          <w:szCs w:val="22"/>
        </w:rPr>
        <w:br/>
      </w:r>
      <w:r w:rsidRPr="001D1CC1">
        <w:rPr>
          <w:sz w:val="22"/>
          <w:szCs w:val="22"/>
        </w:rPr>
        <w:t>Территориальные строительные нормы (ТСН) Волгоградской области в части инженерной инфраструктуры (действуют в части, не противоречащей федеральному законодательству);</w:t>
      </w:r>
    </w:p>
    <w:p w14:paraId="548174D7"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Местные нормативы градостроительного проектирования Волгоградской области.</w:t>
      </w:r>
    </w:p>
    <w:p w14:paraId="056C3F64"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b/>
          <w:bCs/>
          <w:sz w:val="22"/>
          <w:szCs w:val="22"/>
        </w:rPr>
      </w:pPr>
      <w:r w:rsidRPr="001D1CC1">
        <w:rPr>
          <w:sz w:val="22"/>
          <w:szCs w:val="22"/>
        </w:rPr>
        <w:t>Конкретный перечень применяемых региональных норм определяется проектировщиком на стадии разработки и фиксируется в пояснительной записке.</w:t>
      </w:r>
    </w:p>
    <w:p w14:paraId="24C8864B" w14:textId="77777777" w:rsidR="00C05175" w:rsidRPr="001D1CC1" w:rsidRDefault="00C05175" w:rsidP="00C05175">
      <w:pPr>
        <w:shd w:val="clear" w:color="auto" w:fill="FFFFFF"/>
        <w:spacing w:before="240" w:after="240"/>
        <w:rPr>
          <w:sz w:val="22"/>
          <w:szCs w:val="22"/>
        </w:rPr>
      </w:pPr>
      <w:r w:rsidRPr="001D1CC1">
        <w:rPr>
          <w:b/>
          <w:bCs/>
          <w:sz w:val="22"/>
          <w:szCs w:val="22"/>
        </w:rPr>
        <w:t>3.3. Отраслевой уровень (для учреждений социального обслуживания):</w:t>
      </w:r>
    </w:p>
    <w:p w14:paraId="3BD4B01B"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СП 138.13330.2012 «Общественные здания и сооружения, доступные маломобильным группам населения» (в части доступности зон обслуживания оборудования).</w:t>
      </w:r>
    </w:p>
    <w:p w14:paraId="6974D2E0"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sz w:val="22"/>
          <w:szCs w:val="22"/>
        </w:rPr>
      </w:pPr>
      <w:r w:rsidRPr="001D1CC1">
        <w:rPr>
          <w:sz w:val="22"/>
          <w:szCs w:val="22"/>
        </w:rPr>
        <w:t>СП 136.13330.2012 «Здания и сооружения. Общие положения проектирования с учётом доступности для МГН».</w:t>
      </w:r>
    </w:p>
    <w:p w14:paraId="41CAB7C3" w14:textId="77777777" w:rsidR="00C05175" w:rsidRPr="001D1CC1" w:rsidRDefault="00C05175" w:rsidP="00C05175">
      <w:pPr>
        <w:numPr>
          <w:ilvl w:val="0"/>
          <w:numId w:val="18"/>
        </w:numPr>
        <w:shd w:val="clear" w:color="auto" w:fill="FFFFFF"/>
        <w:tabs>
          <w:tab w:val="num" w:pos="0"/>
        </w:tabs>
        <w:suppressAutoHyphens/>
        <w:spacing w:before="240" w:after="240"/>
        <w:ind w:left="420" w:hanging="420"/>
        <w:jc w:val="left"/>
        <w:rPr>
          <w:b/>
          <w:bCs/>
          <w:sz w:val="22"/>
          <w:szCs w:val="22"/>
        </w:rPr>
      </w:pPr>
      <w:r w:rsidRPr="001D1CC1">
        <w:rPr>
          <w:sz w:val="22"/>
          <w:szCs w:val="22"/>
        </w:rPr>
        <w:t>Правила противопожарного режима в РФ (ППР) (актуальная редакция).</w:t>
      </w:r>
    </w:p>
    <w:p w14:paraId="18F88C42" w14:textId="77777777" w:rsidR="00C05175" w:rsidRPr="001D1CC1" w:rsidRDefault="00C05175" w:rsidP="00C05175">
      <w:pPr>
        <w:pStyle w:val="3"/>
        <w:keepNext w:val="0"/>
        <w:shd w:val="clear" w:color="auto" w:fill="FFFFFF"/>
        <w:spacing w:before="480" w:after="240"/>
        <w:rPr>
          <w:rFonts w:ascii="Times New Roman" w:hAnsi="Times New Roman"/>
          <w:b w:val="0"/>
          <w:bCs/>
          <w:sz w:val="22"/>
          <w:szCs w:val="22"/>
        </w:rPr>
      </w:pPr>
      <w:r w:rsidRPr="001D1CC1">
        <w:rPr>
          <w:rFonts w:ascii="Times New Roman" w:hAnsi="Times New Roman"/>
          <w:sz w:val="22"/>
          <w:szCs w:val="22"/>
        </w:rPr>
        <w:t>4. Содержание и состав проектной документации</w:t>
      </w:r>
    </w:p>
    <w:p w14:paraId="12298058" w14:textId="77777777" w:rsidR="00C05175" w:rsidRPr="001D1CC1" w:rsidRDefault="00C05175" w:rsidP="00C05175">
      <w:pPr>
        <w:shd w:val="clear" w:color="auto" w:fill="FFFFFF"/>
        <w:spacing w:before="240" w:after="240"/>
        <w:rPr>
          <w:b/>
          <w:bCs/>
          <w:sz w:val="22"/>
          <w:szCs w:val="22"/>
        </w:rPr>
      </w:pPr>
      <w:r w:rsidRPr="001D1CC1">
        <w:rPr>
          <w:sz w:val="22"/>
          <w:szCs w:val="22"/>
        </w:rPr>
        <w:t>Проект выполняется в объёме стадии «Проектная документация» (П) согласно Постановлению Правительства РФ № 87.</w:t>
      </w:r>
    </w:p>
    <w:p w14:paraId="5D2D6491" w14:textId="77777777" w:rsidR="00C05175" w:rsidRPr="001D1CC1" w:rsidRDefault="00C05175" w:rsidP="00C05175">
      <w:pPr>
        <w:shd w:val="clear" w:color="auto" w:fill="FFFFFF"/>
        <w:spacing w:before="240" w:after="240"/>
        <w:rPr>
          <w:b/>
          <w:bCs/>
          <w:sz w:val="22"/>
          <w:szCs w:val="22"/>
          <w:lang w:val="en-US" w:eastAsia="zh-CN"/>
        </w:rPr>
      </w:pPr>
      <w:r w:rsidRPr="001D1CC1">
        <w:rPr>
          <w:b/>
          <w:bCs/>
          <w:sz w:val="22"/>
          <w:szCs w:val="22"/>
        </w:rPr>
        <w:t>4.1. Состав разделов документации (Тома):</w:t>
      </w:r>
    </w:p>
    <w:tbl>
      <w:tblPr>
        <w:tblW w:w="0" w:type="auto"/>
        <w:tblInd w:w="-226" w:type="dxa"/>
        <w:tblLayout w:type="fixed"/>
        <w:tblCellMar>
          <w:top w:w="150" w:type="dxa"/>
          <w:left w:w="240" w:type="dxa"/>
          <w:bottom w:w="150" w:type="dxa"/>
          <w:right w:w="240" w:type="dxa"/>
        </w:tblCellMar>
        <w:tblLook w:val="0000" w:firstRow="0" w:lastRow="0" w:firstColumn="0" w:lastColumn="0" w:noHBand="0" w:noVBand="0"/>
      </w:tblPr>
      <w:tblGrid>
        <w:gridCol w:w="1103"/>
        <w:gridCol w:w="9632"/>
      </w:tblGrid>
      <w:tr w:rsidR="00C05175" w:rsidRPr="001D1CC1" w14:paraId="1E2FEFDF" w14:textId="77777777" w:rsidTr="005F5A29">
        <w:trPr>
          <w:tblHeader/>
        </w:trPr>
        <w:tc>
          <w:tcPr>
            <w:tcW w:w="1103" w:type="dxa"/>
            <w:shd w:val="clear" w:color="auto" w:fill="auto"/>
            <w:tcMar>
              <w:left w:w="0" w:type="dxa"/>
            </w:tcMar>
            <w:vAlign w:val="center"/>
          </w:tcPr>
          <w:p w14:paraId="3177FC26" w14:textId="77777777" w:rsidR="00C05175" w:rsidRPr="001D1CC1" w:rsidRDefault="00C05175" w:rsidP="005F5A29">
            <w:pPr>
              <w:rPr>
                <w:sz w:val="22"/>
                <w:szCs w:val="22"/>
              </w:rPr>
            </w:pPr>
            <w:r w:rsidRPr="001D1CC1">
              <w:rPr>
                <w:b/>
                <w:bCs/>
                <w:sz w:val="22"/>
                <w:szCs w:val="22"/>
                <w:lang w:val="en-US" w:eastAsia="zh-CN"/>
              </w:rPr>
              <w:t>Том</w:t>
            </w:r>
          </w:p>
        </w:tc>
        <w:tc>
          <w:tcPr>
            <w:tcW w:w="9632" w:type="dxa"/>
            <w:shd w:val="clear" w:color="auto" w:fill="auto"/>
            <w:vAlign w:val="center"/>
          </w:tcPr>
          <w:p w14:paraId="6310FFBD" w14:textId="77777777" w:rsidR="00C05175" w:rsidRPr="001D1CC1" w:rsidRDefault="00C05175" w:rsidP="005F5A29">
            <w:pPr>
              <w:rPr>
                <w:sz w:val="22"/>
                <w:szCs w:val="22"/>
              </w:rPr>
            </w:pPr>
            <w:r w:rsidRPr="001D1CC1">
              <w:rPr>
                <w:b/>
                <w:bCs/>
                <w:sz w:val="22"/>
                <w:szCs w:val="22"/>
                <w:lang w:val="en-US" w:eastAsia="zh-CN"/>
              </w:rPr>
              <w:t>Наименование</w:t>
            </w:r>
          </w:p>
        </w:tc>
      </w:tr>
      <w:tr w:rsidR="00C05175" w:rsidRPr="001D1CC1" w14:paraId="5E7FA0B2" w14:textId="77777777" w:rsidTr="005F5A29">
        <w:tblPrEx>
          <w:tblCellMar>
            <w:right w:w="0" w:type="dxa"/>
          </w:tblCellMar>
        </w:tblPrEx>
        <w:tc>
          <w:tcPr>
            <w:tcW w:w="1103" w:type="dxa"/>
            <w:shd w:val="clear" w:color="auto" w:fill="auto"/>
            <w:tcMar>
              <w:left w:w="0" w:type="dxa"/>
              <w:right w:w="240" w:type="dxa"/>
            </w:tcMar>
            <w:vAlign w:val="center"/>
          </w:tcPr>
          <w:p w14:paraId="3011FB4E" w14:textId="77777777" w:rsidR="00C05175" w:rsidRPr="001D1CC1" w:rsidRDefault="00C05175" w:rsidP="005F5A29">
            <w:pPr>
              <w:rPr>
                <w:sz w:val="22"/>
                <w:szCs w:val="22"/>
              </w:rPr>
            </w:pPr>
            <w:r w:rsidRPr="001D1CC1">
              <w:rPr>
                <w:sz w:val="22"/>
                <w:szCs w:val="22"/>
                <w:lang w:val="en-US" w:eastAsia="zh-CN"/>
              </w:rPr>
              <w:t>Том 1</w:t>
            </w:r>
          </w:p>
        </w:tc>
        <w:tc>
          <w:tcPr>
            <w:tcW w:w="9632" w:type="dxa"/>
            <w:shd w:val="clear" w:color="auto" w:fill="auto"/>
            <w:vAlign w:val="center"/>
          </w:tcPr>
          <w:p w14:paraId="3CE2A924" w14:textId="77777777" w:rsidR="00C05175" w:rsidRPr="001D1CC1" w:rsidRDefault="00C05175" w:rsidP="005F5A29">
            <w:pPr>
              <w:rPr>
                <w:sz w:val="22"/>
                <w:szCs w:val="22"/>
              </w:rPr>
            </w:pPr>
            <w:r w:rsidRPr="001D1CC1">
              <w:rPr>
                <w:sz w:val="22"/>
                <w:szCs w:val="22"/>
                <w:lang w:val="en-US" w:eastAsia="zh-CN"/>
              </w:rPr>
              <w:t>Пояснительная записка</w:t>
            </w:r>
          </w:p>
        </w:tc>
      </w:tr>
      <w:tr w:rsidR="00C05175" w:rsidRPr="001D1CC1" w14:paraId="779A8E78" w14:textId="77777777" w:rsidTr="005F5A29">
        <w:tblPrEx>
          <w:tblCellMar>
            <w:right w:w="0" w:type="dxa"/>
          </w:tblCellMar>
        </w:tblPrEx>
        <w:tc>
          <w:tcPr>
            <w:tcW w:w="1103" w:type="dxa"/>
            <w:shd w:val="clear" w:color="auto" w:fill="auto"/>
            <w:tcMar>
              <w:left w:w="0" w:type="dxa"/>
              <w:right w:w="240" w:type="dxa"/>
            </w:tcMar>
            <w:vAlign w:val="center"/>
          </w:tcPr>
          <w:p w14:paraId="6144A59A" w14:textId="77777777" w:rsidR="00C05175" w:rsidRPr="001D1CC1" w:rsidRDefault="00C05175" w:rsidP="005F5A29">
            <w:pPr>
              <w:rPr>
                <w:sz w:val="22"/>
                <w:szCs w:val="22"/>
              </w:rPr>
            </w:pPr>
            <w:r w:rsidRPr="001D1CC1">
              <w:rPr>
                <w:sz w:val="22"/>
                <w:szCs w:val="22"/>
                <w:lang w:val="en-US" w:eastAsia="zh-CN"/>
              </w:rPr>
              <w:t>Том 2</w:t>
            </w:r>
          </w:p>
        </w:tc>
        <w:tc>
          <w:tcPr>
            <w:tcW w:w="9632" w:type="dxa"/>
            <w:shd w:val="clear" w:color="auto" w:fill="auto"/>
            <w:vAlign w:val="center"/>
          </w:tcPr>
          <w:p w14:paraId="2191F617" w14:textId="77777777" w:rsidR="00C05175" w:rsidRPr="001D1CC1" w:rsidRDefault="00C05175" w:rsidP="005F5A29">
            <w:pPr>
              <w:rPr>
                <w:sz w:val="22"/>
                <w:szCs w:val="22"/>
              </w:rPr>
            </w:pPr>
            <w:r w:rsidRPr="001D1CC1">
              <w:rPr>
                <w:sz w:val="22"/>
                <w:szCs w:val="22"/>
                <w:lang w:eastAsia="zh-CN"/>
              </w:rPr>
              <w:t>Архитектурные и конструктивные решения (в части проходов/креплений кабеля)</w:t>
            </w:r>
          </w:p>
        </w:tc>
      </w:tr>
      <w:tr w:rsidR="00C05175" w:rsidRPr="001D1CC1" w14:paraId="5C13B3A0" w14:textId="77777777" w:rsidTr="005F5A29">
        <w:tblPrEx>
          <w:tblCellMar>
            <w:right w:w="0" w:type="dxa"/>
          </w:tblCellMar>
        </w:tblPrEx>
        <w:tc>
          <w:tcPr>
            <w:tcW w:w="1103" w:type="dxa"/>
            <w:shd w:val="clear" w:color="auto" w:fill="auto"/>
            <w:tcMar>
              <w:left w:w="0" w:type="dxa"/>
              <w:right w:w="240" w:type="dxa"/>
            </w:tcMar>
            <w:vAlign w:val="center"/>
          </w:tcPr>
          <w:p w14:paraId="7F5881AF" w14:textId="77777777" w:rsidR="00C05175" w:rsidRPr="001D1CC1" w:rsidRDefault="00C05175" w:rsidP="005F5A29">
            <w:pPr>
              <w:rPr>
                <w:sz w:val="22"/>
                <w:szCs w:val="22"/>
              </w:rPr>
            </w:pPr>
            <w:r w:rsidRPr="001D1CC1">
              <w:rPr>
                <w:sz w:val="22"/>
                <w:szCs w:val="22"/>
                <w:lang w:val="en-US" w:eastAsia="zh-CN"/>
              </w:rPr>
              <w:t>Том 3</w:t>
            </w:r>
          </w:p>
        </w:tc>
        <w:tc>
          <w:tcPr>
            <w:tcW w:w="9632" w:type="dxa"/>
            <w:shd w:val="clear" w:color="auto" w:fill="auto"/>
            <w:vAlign w:val="center"/>
          </w:tcPr>
          <w:p w14:paraId="01740C97" w14:textId="77777777" w:rsidR="00C05175" w:rsidRPr="001D1CC1" w:rsidRDefault="00C05175" w:rsidP="005F5A29">
            <w:pPr>
              <w:rPr>
                <w:sz w:val="22"/>
                <w:szCs w:val="22"/>
              </w:rPr>
            </w:pPr>
            <w:r w:rsidRPr="001D1CC1">
              <w:rPr>
                <w:sz w:val="22"/>
                <w:szCs w:val="22"/>
                <w:lang w:eastAsia="zh-CN"/>
              </w:rPr>
              <w:t xml:space="preserve">Сведения об инженерном оборудовании. Подраздел «Сети связи» (основной том с чертежами </w:t>
            </w:r>
            <w:r w:rsidRPr="001D1CC1">
              <w:rPr>
                <w:sz w:val="22"/>
                <w:szCs w:val="22"/>
                <w:lang w:eastAsia="zh-CN"/>
              </w:rPr>
              <w:lastRenderedPageBreak/>
              <w:t>ВОЛС и структурными схемами)</w:t>
            </w:r>
          </w:p>
        </w:tc>
      </w:tr>
      <w:tr w:rsidR="00C05175" w:rsidRPr="001D1CC1" w14:paraId="6936AA8B" w14:textId="77777777" w:rsidTr="005F5A29">
        <w:tblPrEx>
          <w:tblCellMar>
            <w:right w:w="0" w:type="dxa"/>
          </w:tblCellMar>
        </w:tblPrEx>
        <w:tc>
          <w:tcPr>
            <w:tcW w:w="1103" w:type="dxa"/>
            <w:shd w:val="clear" w:color="auto" w:fill="auto"/>
            <w:tcMar>
              <w:left w:w="0" w:type="dxa"/>
              <w:right w:w="240" w:type="dxa"/>
            </w:tcMar>
            <w:vAlign w:val="center"/>
          </w:tcPr>
          <w:p w14:paraId="7ADEF8DC" w14:textId="77777777" w:rsidR="00C05175" w:rsidRPr="001D1CC1" w:rsidRDefault="00C05175" w:rsidP="005F5A29">
            <w:pPr>
              <w:rPr>
                <w:sz w:val="22"/>
                <w:szCs w:val="22"/>
              </w:rPr>
            </w:pPr>
            <w:r w:rsidRPr="001D1CC1">
              <w:rPr>
                <w:sz w:val="22"/>
                <w:szCs w:val="22"/>
                <w:lang w:val="en-US" w:eastAsia="zh-CN"/>
              </w:rPr>
              <w:lastRenderedPageBreak/>
              <w:t>Том 4</w:t>
            </w:r>
          </w:p>
        </w:tc>
        <w:tc>
          <w:tcPr>
            <w:tcW w:w="9632" w:type="dxa"/>
            <w:shd w:val="clear" w:color="auto" w:fill="auto"/>
            <w:vAlign w:val="center"/>
          </w:tcPr>
          <w:p w14:paraId="56FDFF44" w14:textId="77777777" w:rsidR="00C05175" w:rsidRPr="001D1CC1" w:rsidRDefault="00C05175" w:rsidP="005F5A29">
            <w:pPr>
              <w:rPr>
                <w:sz w:val="22"/>
                <w:szCs w:val="22"/>
              </w:rPr>
            </w:pPr>
            <w:r w:rsidRPr="001D1CC1">
              <w:rPr>
                <w:sz w:val="22"/>
                <w:szCs w:val="22"/>
                <w:lang w:val="en-US" w:eastAsia="zh-CN"/>
              </w:rPr>
              <w:t>Проект организации строительства (ПОС)</w:t>
            </w:r>
          </w:p>
        </w:tc>
      </w:tr>
      <w:tr w:rsidR="00C05175" w:rsidRPr="001D1CC1" w14:paraId="2577AF48" w14:textId="77777777" w:rsidTr="005F5A29">
        <w:tblPrEx>
          <w:tblCellMar>
            <w:right w:w="0" w:type="dxa"/>
          </w:tblCellMar>
        </w:tblPrEx>
        <w:tc>
          <w:tcPr>
            <w:tcW w:w="1103" w:type="dxa"/>
            <w:shd w:val="clear" w:color="auto" w:fill="auto"/>
            <w:tcMar>
              <w:left w:w="0" w:type="dxa"/>
              <w:right w:w="240" w:type="dxa"/>
            </w:tcMar>
            <w:vAlign w:val="center"/>
          </w:tcPr>
          <w:p w14:paraId="71398457" w14:textId="77777777" w:rsidR="00C05175" w:rsidRPr="001D1CC1" w:rsidRDefault="00C05175" w:rsidP="005F5A29">
            <w:pPr>
              <w:rPr>
                <w:sz w:val="22"/>
                <w:szCs w:val="22"/>
              </w:rPr>
            </w:pPr>
            <w:r w:rsidRPr="001D1CC1">
              <w:rPr>
                <w:sz w:val="22"/>
                <w:szCs w:val="22"/>
                <w:lang w:val="en-US" w:eastAsia="zh-CN"/>
              </w:rPr>
              <w:t>Том 5</w:t>
            </w:r>
          </w:p>
        </w:tc>
        <w:tc>
          <w:tcPr>
            <w:tcW w:w="9632" w:type="dxa"/>
            <w:shd w:val="clear" w:color="auto" w:fill="auto"/>
            <w:vAlign w:val="center"/>
          </w:tcPr>
          <w:p w14:paraId="4696E262" w14:textId="77777777" w:rsidR="00C05175" w:rsidRPr="001D1CC1" w:rsidRDefault="00C05175" w:rsidP="005F5A29">
            <w:pPr>
              <w:rPr>
                <w:sz w:val="22"/>
                <w:szCs w:val="22"/>
              </w:rPr>
            </w:pPr>
            <w:r w:rsidRPr="001D1CC1">
              <w:rPr>
                <w:sz w:val="22"/>
                <w:szCs w:val="22"/>
                <w:lang w:val="en-US" w:eastAsia="zh-CN"/>
              </w:rPr>
              <w:t>Сметная документация</w:t>
            </w:r>
          </w:p>
        </w:tc>
      </w:tr>
    </w:tbl>
    <w:p w14:paraId="7B8C2349" w14:textId="77777777" w:rsidR="00C05175" w:rsidRPr="001D1CC1" w:rsidRDefault="00C05175" w:rsidP="00C05175">
      <w:pPr>
        <w:shd w:val="clear" w:color="auto" w:fill="FFFFFF"/>
        <w:spacing w:before="240" w:after="240"/>
        <w:rPr>
          <w:b/>
          <w:bCs/>
          <w:sz w:val="22"/>
          <w:szCs w:val="22"/>
        </w:rPr>
      </w:pPr>
      <w:r w:rsidRPr="001D1CC1">
        <w:rPr>
          <w:b/>
          <w:bCs/>
          <w:sz w:val="22"/>
          <w:szCs w:val="22"/>
        </w:rPr>
        <w:t>4.2.</w:t>
      </w:r>
      <w:r w:rsidRPr="001D1CC1">
        <w:rPr>
          <w:sz w:val="22"/>
          <w:szCs w:val="22"/>
        </w:rPr>
        <w:t xml:space="preserve"> Спецификация оборудования выполняется по форме ГОСТ 21.110 с указанием характеристик кабеля, кроссов, пигтейлов, адаптеров и патч-кордов.</w:t>
      </w:r>
    </w:p>
    <w:p w14:paraId="4A32A852" w14:textId="77777777" w:rsidR="00C05175" w:rsidRPr="001D1CC1" w:rsidRDefault="00C05175" w:rsidP="00C05175">
      <w:pPr>
        <w:pStyle w:val="3"/>
        <w:keepNext w:val="0"/>
        <w:shd w:val="clear" w:color="auto" w:fill="FFFFFF"/>
        <w:spacing w:before="480" w:after="240"/>
        <w:rPr>
          <w:rFonts w:ascii="Times New Roman" w:hAnsi="Times New Roman"/>
          <w:sz w:val="22"/>
          <w:szCs w:val="22"/>
        </w:rPr>
      </w:pPr>
      <w:r w:rsidRPr="001D1CC1">
        <w:rPr>
          <w:rFonts w:ascii="Times New Roman" w:hAnsi="Times New Roman"/>
          <w:sz w:val="22"/>
          <w:szCs w:val="22"/>
        </w:rPr>
        <w:t>5. Требования к надежности и безопасности</w:t>
      </w:r>
    </w:p>
    <w:p w14:paraId="147034EC" w14:textId="77777777" w:rsidR="00C05175" w:rsidRPr="001D1CC1" w:rsidRDefault="00C05175" w:rsidP="00C05175">
      <w:pPr>
        <w:shd w:val="clear" w:color="auto" w:fill="FFFFFF"/>
        <w:spacing w:before="240" w:after="240"/>
        <w:rPr>
          <w:b/>
          <w:bCs/>
          <w:sz w:val="22"/>
          <w:szCs w:val="22"/>
        </w:rPr>
      </w:pPr>
      <w:r w:rsidRPr="001D1CC1">
        <w:rPr>
          <w:b/>
          <w:bCs/>
          <w:sz w:val="22"/>
          <w:szCs w:val="22"/>
        </w:rPr>
        <w:t>5.1.</w:t>
      </w:r>
      <w:r w:rsidRPr="001D1CC1">
        <w:rPr>
          <w:sz w:val="22"/>
          <w:szCs w:val="22"/>
        </w:rPr>
        <w:t xml:space="preserve"> Независимость: Проектируемая ВОЛС должна быть физически и логически независима от иных систем.</w:t>
      </w:r>
    </w:p>
    <w:p w14:paraId="2FAB0120" w14:textId="77777777" w:rsidR="00C05175" w:rsidRPr="001D1CC1" w:rsidRDefault="00C05175" w:rsidP="00C05175">
      <w:pPr>
        <w:shd w:val="clear" w:color="auto" w:fill="FFFFFF"/>
        <w:spacing w:before="240" w:after="240"/>
        <w:rPr>
          <w:b/>
          <w:bCs/>
          <w:sz w:val="22"/>
          <w:szCs w:val="22"/>
        </w:rPr>
      </w:pPr>
      <w:r w:rsidRPr="001D1CC1">
        <w:rPr>
          <w:b/>
          <w:bCs/>
          <w:sz w:val="22"/>
          <w:szCs w:val="22"/>
        </w:rPr>
        <w:t>5.2.</w:t>
      </w:r>
      <w:r w:rsidRPr="001D1CC1">
        <w:rPr>
          <w:sz w:val="22"/>
          <w:szCs w:val="22"/>
        </w:rPr>
        <w:t xml:space="preserve"> Затухание: Полное затухание оптического тракта не должно превышать 1.5 дБ на длине волны 850 нм.</w:t>
      </w:r>
    </w:p>
    <w:p w14:paraId="4E56F5BA" w14:textId="77777777" w:rsidR="00C05175" w:rsidRPr="001D1CC1" w:rsidRDefault="00C05175" w:rsidP="00C05175">
      <w:pPr>
        <w:shd w:val="clear" w:color="auto" w:fill="FFFFFF"/>
        <w:spacing w:before="240" w:after="240"/>
        <w:rPr>
          <w:b/>
          <w:bCs/>
          <w:sz w:val="22"/>
          <w:szCs w:val="22"/>
        </w:rPr>
      </w:pPr>
      <w:r w:rsidRPr="001D1CC1">
        <w:rPr>
          <w:b/>
          <w:bCs/>
          <w:sz w:val="22"/>
          <w:szCs w:val="22"/>
        </w:rPr>
        <w:t>5.3.</w:t>
      </w:r>
      <w:r w:rsidRPr="001D1CC1">
        <w:rPr>
          <w:sz w:val="22"/>
          <w:szCs w:val="22"/>
        </w:rPr>
        <w:t xml:space="preserve"> Пожарная безопасность: Кабельные материалы должны соответствовать ГОСТ 31565-2012.</w:t>
      </w:r>
    </w:p>
    <w:p w14:paraId="791DB6E2" w14:textId="77777777" w:rsidR="00C05175" w:rsidRPr="001D1CC1" w:rsidRDefault="00C05175" w:rsidP="00C05175">
      <w:pPr>
        <w:shd w:val="clear" w:color="auto" w:fill="FFFFFF"/>
        <w:spacing w:before="240" w:after="240"/>
        <w:rPr>
          <w:b/>
          <w:bCs/>
          <w:sz w:val="22"/>
          <w:szCs w:val="22"/>
        </w:rPr>
      </w:pPr>
      <w:r w:rsidRPr="001D1CC1">
        <w:rPr>
          <w:b/>
          <w:bCs/>
          <w:sz w:val="22"/>
          <w:szCs w:val="22"/>
        </w:rPr>
        <w:t>5.4.</w:t>
      </w:r>
      <w:r w:rsidRPr="001D1CC1">
        <w:rPr>
          <w:sz w:val="22"/>
          <w:szCs w:val="22"/>
        </w:rPr>
        <w:t xml:space="preserve"> Электробезопасность: Соблюдение ПУЭ (актуальная редакция).</w:t>
      </w:r>
    </w:p>
    <w:p w14:paraId="03FE05E6" w14:textId="77777777" w:rsidR="00C05175" w:rsidRPr="001D1CC1" w:rsidRDefault="00C05175" w:rsidP="00C05175">
      <w:pPr>
        <w:pStyle w:val="3"/>
        <w:keepNext w:val="0"/>
        <w:shd w:val="clear" w:color="auto" w:fill="FFFFFF"/>
        <w:spacing w:before="480" w:after="240"/>
        <w:rPr>
          <w:rFonts w:ascii="Times New Roman" w:hAnsi="Times New Roman"/>
          <w:sz w:val="22"/>
          <w:szCs w:val="22"/>
        </w:rPr>
      </w:pPr>
      <w:r w:rsidRPr="001D1CC1">
        <w:rPr>
          <w:rFonts w:ascii="Times New Roman" w:hAnsi="Times New Roman"/>
          <w:sz w:val="22"/>
          <w:szCs w:val="22"/>
        </w:rPr>
        <w:t>6. Квалификационные требования к Проектировщику</w:t>
      </w:r>
    </w:p>
    <w:p w14:paraId="4334FD87" w14:textId="77777777" w:rsidR="00C05175" w:rsidRPr="001D1CC1" w:rsidRDefault="00C05175" w:rsidP="00C05175">
      <w:pPr>
        <w:shd w:val="clear" w:color="auto" w:fill="FFFFFF"/>
        <w:spacing w:before="240" w:after="240"/>
        <w:rPr>
          <w:b/>
          <w:bCs/>
          <w:sz w:val="22"/>
          <w:szCs w:val="22"/>
        </w:rPr>
      </w:pPr>
      <w:r w:rsidRPr="001D1CC1">
        <w:rPr>
          <w:b/>
          <w:bCs/>
          <w:sz w:val="22"/>
          <w:szCs w:val="22"/>
        </w:rPr>
        <w:t>6.1</w:t>
      </w:r>
      <w:r w:rsidRPr="001D1CC1">
        <w:rPr>
          <w:sz w:val="22"/>
          <w:szCs w:val="22"/>
        </w:rPr>
        <w:t xml:space="preserve"> Наличие лицензия на осуществление деятельности в области оказания услуг связи с указанием «проектирование волоконно-оптических линий связи» или аналогичное описание работ, связанных с проектированием ВОЛС.</w:t>
      </w:r>
    </w:p>
    <w:p w14:paraId="62EF0DFD" w14:textId="77777777" w:rsidR="00C05175" w:rsidRPr="001D1CC1" w:rsidRDefault="00C05175" w:rsidP="00C05175">
      <w:pPr>
        <w:shd w:val="clear" w:color="auto" w:fill="FFFFFF"/>
        <w:spacing w:before="240" w:after="240"/>
        <w:rPr>
          <w:b/>
          <w:bCs/>
          <w:sz w:val="22"/>
          <w:szCs w:val="22"/>
        </w:rPr>
      </w:pPr>
      <w:r w:rsidRPr="001D1CC1">
        <w:rPr>
          <w:b/>
          <w:bCs/>
          <w:sz w:val="22"/>
          <w:szCs w:val="22"/>
        </w:rPr>
        <w:t>6.2.</w:t>
      </w:r>
      <w:r w:rsidRPr="001D1CC1">
        <w:rPr>
          <w:sz w:val="22"/>
          <w:szCs w:val="22"/>
        </w:rPr>
        <w:t xml:space="preserve"> Проектировщик должен быть членом СРО. Штат специалистов должен иметь удостоверения и допуски к работам по организации связи. </w:t>
      </w:r>
    </w:p>
    <w:p w14:paraId="07F89CF9" w14:textId="77777777" w:rsidR="00C05175" w:rsidRPr="001D1CC1" w:rsidRDefault="00C05175" w:rsidP="00C05175">
      <w:pPr>
        <w:pStyle w:val="3"/>
        <w:keepNext w:val="0"/>
        <w:shd w:val="clear" w:color="auto" w:fill="FFFFFF"/>
        <w:spacing w:before="480" w:after="240"/>
        <w:rPr>
          <w:rFonts w:ascii="Times New Roman" w:hAnsi="Times New Roman"/>
          <w:sz w:val="22"/>
          <w:szCs w:val="22"/>
        </w:rPr>
      </w:pPr>
      <w:r w:rsidRPr="001D1CC1">
        <w:rPr>
          <w:rFonts w:ascii="Times New Roman" w:hAnsi="Times New Roman"/>
          <w:sz w:val="22"/>
          <w:szCs w:val="22"/>
        </w:rPr>
        <w:t>7. Сроки и порядок сдачи-приёмки</w:t>
      </w:r>
    </w:p>
    <w:p w14:paraId="67AAABCF" w14:textId="77777777" w:rsidR="00C05175" w:rsidRPr="001D1CC1" w:rsidRDefault="00C05175" w:rsidP="00C05175">
      <w:pPr>
        <w:shd w:val="clear" w:color="auto" w:fill="FFFFFF"/>
        <w:spacing w:before="240" w:after="240"/>
        <w:rPr>
          <w:b/>
          <w:bCs/>
          <w:sz w:val="22"/>
          <w:szCs w:val="22"/>
        </w:rPr>
      </w:pPr>
      <w:r w:rsidRPr="001D1CC1">
        <w:rPr>
          <w:b/>
          <w:bCs/>
          <w:sz w:val="22"/>
          <w:szCs w:val="22"/>
        </w:rPr>
        <w:t>7.1.</w:t>
      </w:r>
      <w:r w:rsidRPr="001D1CC1">
        <w:rPr>
          <w:sz w:val="22"/>
          <w:szCs w:val="22"/>
        </w:rPr>
        <w:t xml:space="preserve"> Срок разработки проекта — до 15 рабочих дней с даты подписания договора и передачи исходных данных.</w:t>
      </w:r>
    </w:p>
    <w:p w14:paraId="198E1C9D" w14:textId="77777777" w:rsidR="00C05175" w:rsidRPr="001D1CC1" w:rsidRDefault="00C05175" w:rsidP="00C05175">
      <w:pPr>
        <w:shd w:val="clear" w:color="auto" w:fill="FFFFFF"/>
        <w:spacing w:before="240" w:after="240"/>
        <w:rPr>
          <w:sz w:val="22"/>
          <w:szCs w:val="22"/>
        </w:rPr>
      </w:pPr>
      <w:r w:rsidRPr="001D1CC1">
        <w:rPr>
          <w:b/>
          <w:bCs/>
          <w:sz w:val="22"/>
          <w:szCs w:val="22"/>
        </w:rPr>
        <w:t>7.2.</w:t>
      </w:r>
      <w:r w:rsidRPr="001D1CC1">
        <w:rPr>
          <w:sz w:val="22"/>
          <w:szCs w:val="22"/>
        </w:rPr>
        <w:t xml:space="preserve"> Состав сдачи:</w:t>
      </w:r>
    </w:p>
    <w:p w14:paraId="7BEC6289" w14:textId="77777777" w:rsidR="00C05175" w:rsidRPr="001D1CC1" w:rsidRDefault="00C05175" w:rsidP="00C05175">
      <w:pPr>
        <w:rPr>
          <w:sz w:val="22"/>
          <w:szCs w:val="22"/>
        </w:rPr>
      </w:pPr>
      <w:r w:rsidRPr="001D1CC1">
        <w:rPr>
          <w:sz w:val="22"/>
          <w:szCs w:val="22"/>
        </w:rPr>
        <w:t>2 (два) экземпляра на бумажном носителе;</w:t>
      </w:r>
    </w:p>
    <w:p w14:paraId="368D281E" w14:textId="77777777" w:rsidR="00C05175" w:rsidRPr="001D1CC1" w:rsidRDefault="00C05175" w:rsidP="00C05175">
      <w:pPr>
        <w:rPr>
          <w:b/>
          <w:bCs/>
          <w:sz w:val="22"/>
          <w:szCs w:val="22"/>
        </w:rPr>
      </w:pPr>
      <w:r w:rsidRPr="001D1CC1">
        <w:rPr>
          <w:sz w:val="22"/>
          <w:szCs w:val="22"/>
        </w:rPr>
        <w:t>1 экземпляр на электронном носителе в форматах PDF и редактируемых (DWG, DOCX).</w:t>
      </w:r>
    </w:p>
    <w:p w14:paraId="6048D499" w14:textId="77777777" w:rsidR="00C05175" w:rsidRPr="001D1CC1" w:rsidRDefault="00C05175" w:rsidP="00C05175">
      <w:pPr>
        <w:shd w:val="clear" w:color="auto" w:fill="FFFFFF"/>
        <w:spacing w:before="240" w:after="240"/>
        <w:rPr>
          <w:b/>
          <w:bCs/>
          <w:sz w:val="22"/>
          <w:szCs w:val="22"/>
        </w:rPr>
      </w:pPr>
      <w:r w:rsidRPr="001D1CC1">
        <w:rPr>
          <w:b/>
          <w:bCs/>
          <w:sz w:val="22"/>
          <w:szCs w:val="22"/>
        </w:rPr>
        <w:t xml:space="preserve">7.3. </w:t>
      </w:r>
      <w:r w:rsidRPr="001D1CC1">
        <w:rPr>
          <w:sz w:val="22"/>
          <w:szCs w:val="22"/>
        </w:rPr>
        <w:t>Приёмка осуществляется по акту сдачи-приёмки проектной документации.</w:t>
      </w:r>
    </w:p>
    <w:p w14:paraId="6510D948" w14:textId="77777777" w:rsidR="00C05175" w:rsidRPr="001D1CC1" w:rsidRDefault="00C05175" w:rsidP="00C05175">
      <w:pPr>
        <w:pStyle w:val="3"/>
        <w:keepNext w:val="0"/>
        <w:shd w:val="clear" w:color="auto" w:fill="FFFFFF"/>
        <w:spacing w:before="480" w:after="240"/>
        <w:rPr>
          <w:rFonts w:ascii="Times New Roman" w:hAnsi="Times New Roman"/>
          <w:sz w:val="22"/>
          <w:szCs w:val="22"/>
        </w:rPr>
      </w:pPr>
      <w:r w:rsidRPr="001D1CC1">
        <w:rPr>
          <w:rFonts w:ascii="Times New Roman" w:hAnsi="Times New Roman"/>
          <w:sz w:val="22"/>
          <w:szCs w:val="22"/>
        </w:rPr>
        <w:t>8. Порядок определения стоимости и осмотр объекта</w:t>
      </w:r>
    </w:p>
    <w:p w14:paraId="526C87FB" w14:textId="77777777" w:rsidR="00C05175" w:rsidRPr="001D1CC1" w:rsidRDefault="00C05175" w:rsidP="00C05175">
      <w:pPr>
        <w:shd w:val="clear" w:color="auto" w:fill="FFFFFF"/>
        <w:spacing w:before="240" w:after="240"/>
        <w:rPr>
          <w:sz w:val="22"/>
          <w:szCs w:val="22"/>
        </w:rPr>
      </w:pPr>
      <w:r w:rsidRPr="001D1CC1">
        <w:rPr>
          <w:b/>
          <w:bCs/>
          <w:sz w:val="22"/>
          <w:szCs w:val="22"/>
        </w:rPr>
        <w:t>8.1.</w:t>
      </w:r>
      <w:r w:rsidRPr="001D1CC1">
        <w:rPr>
          <w:sz w:val="22"/>
          <w:szCs w:val="22"/>
        </w:rPr>
        <w:t xml:space="preserve"> Для подготовки коммерческого предложения (цены контракта) Проектировщик обязан провести осмотр:</w:t>
      </w:r>
    </w:p>
    <w:p w14:paraId="28A98672" w14:textId="77777777" w:rsidR="00C05175" w:rsidRPr="001D1CC1" w:rsidRDefault="00C05175" w:rsidP="00C05175">
      <w:pPr>
        <w:rPr>
          <w:sz w:val="22"/>
          <w:szCs w:val="22"/>
        </w:rPr>
      </w:pPr>
      <w:r w:rsidRPr="001D1CC1">
        <w:rPr>
          <w:sz w:val="22"/>
          <w:szCs w:val="22"/>
        </w:rPr>
        <w:t>мест размещения коммутаторов (2 этаж, серверный шкаф; 1 этаж, каб. 103);</w:t>
      </w:r>
    </w:p>
    <w:p w14:paraId="0A978A3A" w14:textId="77777777" w:rsidR="00C05175" w:rsidRPr="001D1CC1" w:rsidRDefault="00C05175" w:rsidP="00C05175">
      <w:pPr>
        <w:rPr>
          <w:sz w:val="22"/>
          <w:szCs w:val="22"/>
        </w:rPr>
      </w:pPr>
      <w:r w:rsidRPr="001D1CC1">
        <w:rPr>
          <w:sz w:val="22"/>
          <w:szCs w:val="22"/>
        </w:rPr>
        <w:t>предполагаемой трассы прокладки кабеля;</w:t>
      </w:r>
    </w:p>
    <w:p w14:paraId="729E7922" w14:textId="77777777" w:rsidR="00C05175" w:rsidRPr="001D1CC1" w:rsidRDefault="00C05175" w:rsidP="00C05175">
      <w:pPr>
        <w:rPr>
          <w:b/>
          <w:bCs/>
          <w:sz w:val="22"/>
          <w:szCs w:val="22"/>
        </w:rPr>
      </w:pPr>
      <w:r w:rsidRPr="001D1CC1">
        <w:rPr>
          <w:sz w:val="22"/>
          <w:szCs w:val="22"/>
        </w:rPr>
        <w:t>существующих кабельных трасс/кабель-каналов/лотков внутри зданий.</w:t>
      </w:r>
    </w:p>
    <w:p w14:paraId="4499F1AE" w14:textId="77777777" w:rsidR="00C05175" w:rsidRPr="001D1CC1" w:rsidRDefault="00C05175" w:rsidP="00C05175">
      <w:pPr>
        <w:shd w:val="clear" w:color="auto" w:fill="FFFFFF"/>
        <w:spacing w:before="240" w:after="240"/>
        <w:rPr>
          <w:sz w:val="22"/>
          <w:szCs w:val="22"/>
        </w:rPr>
      </w:pPr>
      <w:r w:rsidRPr="001D1CC1">
        <w:rPr>
          <w:b/>
          <w:bCs/>
          <w:sz w:val="22"/>
          <w:szCs w:val="22"/>
        </w:rPr>
        <w:t xml:space="preserve">8.2. </w:t>
      </w:r>
      <w:r w:rsidRPr="001D1CC1">
        <w:rPr>
          <w:sz w:val="22"/>
          <w:szCs w:val="22"/>
        </w:rPr>
        <w:t>Предварительный осмотр объекта производится:</w:t>
      </w:r>
    </w:p>
    <w:p w14:paraId="60D98271" w14:textId="77777777" w:rsidR="00C05175" w:rsidRPr="001D1CC1" w:rsidRDefault="00C05175" w:rsidP="00C05175">
      <w:pPr>
        <w:rPr>
          <w:sz w:val="22"/>
          <w:szCs w:val="22"/>
        </w:rPr>
      </w:pPr>
      <w:r w:rsidRPr="001D1CC1">
        <w:rPr>
          <w:sz w:val="22"/>
          <w:szCs w:val="22"/>
        </w:rPr>
        <w:t>на основании заявки Проектировщика;</w:t>
      </w:r>
    </w:p>
    <w:p w14:paraId="136E07EA" w14:textId="77777777" w:rsidR="00C05175" w:rsidRPr="001D1CC1" w:rsidRDefault="00C05175" w:rsidP="00C05175">
      <w:pPr>
        <w:rPr>
          <w:sz w:val="22"/>
          <w:szCs w:val="22"/>
        </w:rPr>
      </w:pPr>
      <w:r w:rsidRPr="001D1CC1">
        <w:rPr>
          <w:sz w:val="22"/>
          <w:szCs w:val="22"/>
        </w:rPr>
        <w:t>в рабочие дни с 10:00 до 16:00 (обед с 12:00 до 13:00);</w:t>
      </w:r>
    </w:p>
    <w:p w14:paraId="7F324DD5" w14:textId="77777777" w:rsidR="00C05175" w:rsidRPr="001D1CC1" w:rsidRDefault="00C05175" w:rsidP="00C05175">
      <w:pPr>
        <w:rPr>
          <w:sz w:val="22"/>
          <w:szCs w:val="22"/>
        </w:rPr>
      </w:pPr>
      <w:r w:rsidRPr="001D1CC1">
        <w:rPr>
          <w:sz w:val="22"/>
          <w:szCs w:val="22"/>
        </w:rPr>
        <w:t>силами и за счёт Проектировщика.</w:t>
      </w:r>
    </w:p>
    <w:p w14:paraId="47E0DC90" w14:textId="77777777" w:rsidR="00A62466" w:rsidRPr="001D1CC1" w:rsidRDefault="00C05175" w:rsidP="00C05175">
      <w:pPr>
        <w:shd w:val="clear" w:color="auto" w:fill="FFFFFF"/>
        <w:spacing w:before="240" w:after="240"/>
        <w:rPr>
          <w:color w:val="auto"/>
          <w:sz w:val="22"/>
          <w:szCs w:val="22"/>
        </w:rPr>
      </w:pPr>
      <w:r w:rsidRPr="001D1CC1">
        <w:rPr>
          <w:sz w:val="22"/>
          <w:szCs w:val="22"/>
        </w:rPr>
        <w:lastRenderedPageBreak/>
        <w:t xml:space="preserve">8.3. В случае, если Проектировщик не провёл осмотр объекта, риски, связанные с неполнотой или недостоверностью исходных данных (длина трассы, способ прокладки, состояние существующих шкафов, наличие препятствий и т.п.), а также ошибки в расчёте стоимости </w:t>
      </w:r>
      <w:r w:rsidR="00B35BD9">
        <w:rPr>
          <w:sz w:val="22"/>
          <w:szCs w:val="22"/>
        </w:rPr>
        <w:t>услуг</w:t>
      </w:r>
      <w:r w:rsidRPr="001D1CC1">
        <w:rPr>
          <w:sz w:val="22"/>
          <w:szCs w:val="22"/>
        </w:rPr>
        <w:t>, ложатся на Проектировщика.</w:t>
      </w:r>
    </w:p>
    <w:p w14:paraId="187A67A4" w14:textId="77777777" w:rsidR="00A62466" w:rsidRPr="001D1CC1" w:rsidRDefault="00A62466" w:rsidP="002621FE">
      <w:pPr>
        <w:widowControl w:val="0"/>
        <w:tabs>
          <w:tab w:val="left" w:pos="142"/>
          <w:tab w:val="left" w:pos="619"/>
          <w:tab w:val="left" w:pos="4170"/>
          <w:tab w:val="left" w:pos="5250"/>
          <w:tab w:val="left" w:pos="5790"/>
          <w:tab w:val="left" w:pos="6330"/>
          <w:tab w:val="left" w:pos="6758"/>
          <w:tab w:val="left" w:pos="7230"/>
          <w:tab w:val="left" w:pos="7749"/>
          <w:tab w:val="left" w:pos="8142"/>
          <w:tab w:val="left" w:pos="8862"/>
          <w:tab w:val="left" w:pos="10168"/>
        </w:tabs>
        <w:ind w:firstLine="567"/>
        <w:rPr>
          <w:color w:val="auto"/>
          <w:sz w:val="22"/>
          <w:szCs w:val="22"/>
        </w:rPr>
      </w:pPr>
    </w:p>
    <w:p w14:paraId="2AE6C490" w14:textId="77777777" w:rsidR="00A62466" w:rsidRPr="001D1CC1" w:rsidRDefault="00A62466" w:rsidP="002621FE">
      <w:pPr>
        <w:widowControl w:val="0"/>
        <w:tabs>
          <w:tab w:val="left" w:pos="142"/>
          <w:tab w:val="left" w:pos="619"/>
          <w:tab w:val="left" w:pos="4170"/>
          <w:tab w:val="left" w:pos="5250"/>
          <w:tab w:val="left" w:pos="5790"/>
          <w:tab w:val="left" w:pos="6330"/>
          <w:tab w:val="left" w:pos="6758"/>
          <w:tab w:val="left" w:pos="7230"/>
          <w:tab w:val="left" w:pos="7749"/>
          <w:tab w:val="left" w:pos="8142"/>
          <w:tab w:val="left" w:pos="8862"/>
          <w:tab w:val="left" w:pos="10168"/>
        </w:tabs>
        <w:ind w:firstLine="567"/>
        <w:rPr>
          <w:color w:val="auto"/>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A62466" w:rsidRPr="001D1CC1" w14:paraId="7FF507F4" w14:textId="77777777" w:rsidTr="00ED3C01">
        <w:tc>
          <w:tcPr>
            <w:tcW w:w="5103" w:type="dxa"/>
          </w:tcPr>
          <w:p w14:paraId="720F94D0" w14:textId="77777777" w:rsidR="00A62466" w:rsidRPr="001D1CC1" w:rsidRDefault="00A62466" w:rsidP="00ED3C01">
            <w:pPr>
              <w:jc w:val="center"/>
              <w:rPr>
                <w:rFonts w:eastAsia="Calibri"/>
                <w:b/>
                <w:color w:val="auto"/>
                <w:sz w:val="22"/>
                <w:szCs w:val="22"/>
              </w:rPr>
            </w:pPr>
            <w:r w:rsidRPr="001D1CC1">
              <w:rPr>
                <w:rFonts w:eastAsia="Calibri"/>
                <w:b/>
                <w:color w:val="auto"/>
                <w:sz w:val="22"/>
                <w:szCs w:val="22"/>
              </w:rPr>
              <w:t>Заказчик:</w:t>
            </w:r>
          </w:p>
        </w:tc>
        <w:tc>
          <w:tcPr>
            <w:tcW w:w="5103" w:type="dxa"/>
          </w:tcPr>
          <w:p w14:paraId="5ACCDADC" w14:textId="77777777" w:rsidR="00A62466" w:rsidRPr="001D1CC1" w:rsidRDefault="00C05175" w:rsidP="00ED3C01">
            <w:pPr>
              <w:jc w:val="center"/>
              <w:rPr>
                <w:rFonts w:eastAsia="Calibri"/>
                <w:b/>
                <w:color w:val="auto"/>
                <w:sz w:val="22"/>
                <w:szCs w:val="22"/>
              </w:rPr>
            </w:pPr>
            <w:r w:rsidRPr="001D1CC1">
              <w:rPr>
                <w:rFonts w:eastAsia="Calibri"/>
                <w:b/>
                <w:color w:val="auto"/>
                <w:sz w:val="22"/>
                <w:szCs w:val="22"/>
              </w:rPr>
              <w:t>Исполнитель</w:t>
            </w:r>
            <w:r w:rsidR="00A62466" w:rsidRPr="001D1CC1">
              <w:rPr>
                <w:rFonts w:eastAsia="Calibri"/>
                <w:b/>
                <w:color w:val="auto"/>
                <w:sz w:val="22"/>
                <w:szCs w:val="22"/>
              </w:rPr>
              <w:t>:</w:t>
            </w:r>
          </w:p>
        </w:tc>
      </w:tr>
      <w:tr w:rsidR="00A62466" w:rsidRPr="001D1CC1" w14:paraId="174EDBFC" w14:textId="77777777" w:rsidTr="00ED3C01">
        <w:tc>
          <w:tcPr>
            <w:tcW w:w="5103" w:type="dxa"/>
          </w:tcPr>
          <w:p w14:paraId="763F1A44" w14:textId="77777777" w:rsidR="00A62466" w:rsidRPr="001D1CC1" w:rsidRDefault="00A62466" w:rsidP="00ED3C01">
            <w:pPr>
              <w:rPr>
                <w:b/>
                <w:color w:val="auto"/>
                <w:sz w:val="22"/>
                <w:szCs w:val="22"/>
              </w:rPr>
            </w:pPr>
          </w:p>
          <w:p w14:paraId="6DDFA201" w14:textId="77777777" w:rsidR="00A62466" w:rsidRPr="001D1CC1" w:rsidRDefault="00A62466" w:rsidP="00ED3C01">
            <w:pPr>
              <w:rPr>
                <w:b/>
                <w:color w:val="auto"/>
                <w:sz w:val="22"/>
                <w:szCs w:val="22"/>
              </w:rPr>
            </w:pPr>
          </w:p>
          <w:p w14:paraId="3756F195" w14:textId="77777777" w:rsidR="00C05175" w:rsidRPr="001D1CC1" w:rsidRDefault="00A62466" w:rsidP="00ED3C01">
            <w:pPr>
              <w:rPr>
                <w:color w:val="auto"/>
                <w:sz w:val="22"/>
                <w:szCs w:val="22"/>
              </w:rPr>
            </w:pPr>
            <w:r w:rsidRPr="001D1CC1">
              <w:rPr>
                <w:color w:val="auto"/>
                <w:sz w:val="22"/>
                <w:szCs w:val="22"/>
              </w:rPr>
              <w:t xml:space="preserve">______________________  </w:t>
            </w:r>
            <w:r w:rsidR="00444037">
              <w:rPr>
                <w:color w:val="auto"/>
                <w:sz w:val="22"/>
                <w:szCs w:val="22"/>
              </w:rPr>
              <w:t xml:space="preserve"> </w:t>
            </w:r>
            <w:r w:rsidR="00444037" w:rsidRPr="00444037">
              <w:rPr>
                <w:color w:val="auto"/>
                <w:sz w:val="22"/>
                <w:szCs w:val="22"/>
              </w:rPr>
              <w:t xml:space="preserve">Н.В. </w:t>
            </w:r>
            <w:r w:rsidR="00444037">
              <w:rPr>
                <w:color w:val="auto"/>
                <w:sz w:val="22"/>
                <w:szCs w:val="22"/>
              </w:rPr>
              <w:t>Высочина</w:t>
            </w:r>
          </w:p>
          <w:p w14:paraId="1D7EA64A" w14:textId="77777777" w:rsidR="00A62466" w:rsidRPr="001D1CC1" w:rsidRDefault="00A62466" w:rsidP="00ED3C01">
            <w:pPr>
              <w:rPr>
                <w:color w:val="auto"/>
                <w:sz w:val="22"/>
                <w:szCs w:val="22"/>
              </w:rPr>
            </w:pPr>
            <w:r w:rsidRPr="001D1CC1">
              <w:rPr>
                <w:color w:val="auto"/>
                <w:sz w:val="22"/>
                <w:szCs w:val="22"/>
              </w:rPr>
              <w:t xml:space="preserve">      м.п.</w:t>
            </w:r>
          </w:p>
          <w:p w14:paraId="1EBE3176" w14:textId="77777777" w:rsidR="00A62466" w:rsidRPr="001D1CC1" w:rsidRDefault="00A62466" w:rsidP="00ED3C01">
            <w:pPr>
              <w:rPr>
                <w:color w:val="auto"/>
                <w:sz w:val="22"/>
                <w:szCs w:val="22"/>
              </w:rPr>
            </w:pPr>
          </w:p>
        </w:tc>
        <w:tc>
          <w:tcPr>
            <w:tcW w:w="5103" w:type="dxa"/>
          </w:tcPr>
          <w:p w14:paraId="017C47C6" w14:textId="77777777" w:rsidR="00A62466" w:rsidRDefault="00A62466" w:rsidP="00ED3C01">
            <w:pPr>
              <w:keepNext/>
              <w:keepLines/>
              <w:widowControl w:val="0"/>
              <w:suppressLineNumbers/>
              <w:suppressAutoHyphens/>
              <w:rPr>
                <w:rFonts w:eastAsia="Calibri"/>
                <w:color w:val="auto"/>
                <w:sz w:val="22"/>
                <w:szCs w:val="22"/>
              </w:rPr>
            </w:pPr>
          </w:p>
          <w:p w14:paraId="17DA2A7C" w14:textId="77777777" w:rsidR="005B4BBD" w:rsidRDefault="005B4BBD" w:rsidP="005B4BBD">
            <w:pPr>
              <w:rPr>
                <w:rFonts w:eastAsia="Calibri"/>
                <w:color w:val="auto"/>
                <w:sz w:val="22"/>
                <w:szCs w:val="22"/>
              </w:rPr>
            </w:pPr>
          </w:p>
          <w:p w14:paraId="279C8954" w14:textId="77777777" w:rsidR="005B4BBD" w:rsidRPr="005B4BBD" w:rsidRDefault="005B4BBD" w:rsidP="005B4BBD">
            <w:pPr>
              <w:keepNext/>
              <w:keepLines/>
              <w:widowControl w:val="0"/>
              <w:suppressLineNumbers/>
              <w:suppressAutoHyphens/>
              <w:rPr>
                <w:b/>
                <w:color w:val="auto"/>
                <w:sz w:val="22"/>
                <w:szCs w:val="22"/>
              </w:rPr>
            </w:pPr>
            <w:r w:rsidRPr="005B4BBD">
              <w:rPr>
                <w:bCs/>
                <w:color w:val="auto"/>
                <w:sz w:val="22"/>
                <w:szCs w:val="22"/>
              </w:rPr>
              <w:t>______________________</w:t>
            </w:r>
          </w:p>
          <w:p w14:paraId="3B4D15EC" w14:textId="77777777" w:rsidR="005B4BBD" w:rsidRPr="005B4BBD" w:rsidRDefault="005B4BBD" w:rsidP="005B4BBD">
            <w:pPr>
              <w:rPr>
                <w:rFonts w:eastAsia="Calibri"/>
                <w:sz w:val="22"/>
                <w:szCs w:val="22"/>
              </w:rPr>
            </w:pPr>
            <w:r>
              <w:rPr>
                <w:rFonts w:eastAsia="Calibri"/>
                <w:sz w:val="22"/>
                <w:szCs w:val="22"/>
              </w:rPr>
              <w:t xml:space="preserve">      м.п.</w:t>
            </w:r>
          </w:p>
        </w:tc>
      </w:tr>
    </w:tbl>
    <w:p w14:paraId="475A1B3A" w14:textId="77777777" w:rsidR="00A62466" w:rsidRPr="001D1CC1" w:rsidRDefault="00A62466" w:rsidP="002621FE">
      <w:pPr>
        <w:widowControl w:val="0"/>
        <w:tabs>
          <w:tab w:val="left" w:pos="142"/>
          <w:tab w:val="left" w:pos="619"/>
          <w:tab w:val="left" w:pos="4170"/>
          <w:tab w:val="left" w:pos="5250"/>
          <w:tab w:val="left" w:pos="5790"/>
          <w:tab w:val="left" w:pos="6330"/>
          <w:tab w:val="left" w:pos="6758"/>
          <w:tab w:val="left" w:pos="7230"/>
          <w:tab w:val="left" w:pos="7749"/>
          <w:tab w:val="left" w:pos="8142"/>
          <w:tab w:val="left" w:pos="8862"/>
          <w:tab w:val="left" w:pos="10168"/>
        </w:tabs>
        <w:ind w:firstLine="567"/>
        <w:rPr>
          <w:color w:val="auto"/>
          <w:sz w:val="22"/>
          <w:szCs w:val="22"/>
        </w:rPr>
      </w:pPr>
    </w:p>
    <w:sectPr w:rsidR="00A62466" w:rsidRPr="001D1CC1" w:rsidSect="00F13A05">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D8AB6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AB00CE0"/>
    <w:lvl w:ilvl="0">
      <w:start w:val="1"/>
      <w:numFmt w:val="decimal"/>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78"/>
    <w:multiLevelType w:val="multilevel"/>
    <w:tmpl w:val="59522806"/>
    <w:lvl w:ilvl="0">
      <w:start w:val="1"/>
      <w:numFmt w:val="decimal"/>
      <w:pStyle w:val="a0"/>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00000081"/>
    <w:multiLevelType w:val="multilevel"/>
    <w:tmpl w:val="CF16F50C"/>
    <w:lvl w:ilvl="0">
      <w:start w:val="1"/>
      <w:numFmt w:val="decimal"/>
      <w:lvlText w:val="%1."/>
      <w:lvlJc w:val="left"/>
      <w:pPr>
        <w:ind w:left="643"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033701AF"/>
    <w:multiLevelType w:val="multilevel"/>
    <w:tmpl w:val="AE580FF2"/>
    <w:lvl w:ilvl="0">
      <w:start w:val="1"/>
      <w:numFmt w:val="decimal"/>
      <w:lvlText w:val="%1."/>
      <w:lvlJc w:val="left"/>
      <w:pPr>
        <w:ind w:left="291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39E6BF2"/>
    <w:multiLevelType w:val="hybridMultilevel"/>
    <w:tmpl w:val="88B4FA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5303DE"/>
    <w:multiLevelType w:val="hybridMultilevel"/>
    <w:tmpl w:val="643CD91E"/>
    <w:lvl w:ilvl="0" w:tplc="7BCA9428">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117E442D"/>
    <w:multiLevelType w:val="hybridMultilevel"/>
    <w:tmpl w:val="7812BFF0"/>
    <w:lvl w:ilvl="0" w:tplc="00000003">
      <w:start w:val="7"/>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201600"/>
    <w:multiLevelType w:val="hybridMultilevel"/>
    <w:tmpl w:val="47FAD160"/>
    <w:lvl w:ilvl="0" w:tplc="77080E1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645E76"/>
    <w:multiLevelType w:val="multilevel"/>
    <w:tmpl w:val="C66E06E2"/>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928"/>
        </w:tabs>
        <w:ind w:left="928"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Calibri" w:hAnsi="Calibri" w:cs="Calibri"/>
        <w:b w:val="0"/>
        <w:sz w:val="24"/>
        <w:szCs w:val="24"/>
      </w:rPr>
    </w:lvl>
    <w:lvl w:ilvl="4">
      <w:start w:val="1"/>
      <w:numFmt w:val="decimal"/>
      <w:lvlText w:val="%1.%2.%3.%4.%5."/>
      <w:lvlJc w:val="left"/>
      <w:pPr>
        <w:tabs>
          <w:tab w:val="num" w:pos="1080"/>
        </w:tabs>
        <w:ind w:left="1080" w:hanging="1080"/>
      </w:pPr>
      <w:rPr>
        <w:rFonts w:ascii="Calibri" w:hAnsi="Calibri" w:cs="Calibri"/>
        <w:b w:val="0"/>
        <w:sz w:val="24"/>
        <w:szCs w:val="24"/>
      </w:rPr>
    </w:lvl>
    <w:lvl w:ilvl="5">
      <w:start w:val="1"/>
      <w:numFmt w:val="decimal"/>
      <w:lvlText w:val="%1.%2.%3.%4.%5.%6."/>
      <w:lvlJc w:val="left"/>
      <w:pPr>
        <w:tabs>
          <w:tab w:val="num" w:pos="1080"/>
        </w:tabs>
        <w:ind w:left="1080" w:hanging="1080"/>
      </w:pPr>
      <w:rPr>
        <w:rFonts w:ascii="Calibri" w:hAnsi="Calibri" w:cs="Calibri"/>
        <w:b w:val="0"/>
        <w:sz w:val="24"/>
        <w:szCs w:val="24"/>
      </w:rPr>
    </w:lvl>
    <w:lvl w:ilvl="6">
      <w:start w:val="1"/>
      <w:numFmt w:val="decimal"/>
      <w:lvlText w:val="%1.%2.%3.%4.%5.%6.%7."/>
      <w:lvlJc w:val="left"/>
      <w:pPr>
        <w:tabs>
          <w:tab w:val="num" w:pos="1440"/>
        </w:tabs>
        <w:ind w:left="1440" w:hanging="1440"/>
      </w:pPr>
      <w:rPr>
        <w:rFonts w:ascii="Calibri" w:hAnsi="Calibri" w:cs="Calibri"/>
        <w:b w:val="0"/>
        <w:sz w:val="24"/>
        <w:szCs w:val="24"/>
      </w:rPr>
    </w:lvl>
    <w:lvl w:ilvl="7">
      <w:start w:val="1"/>
      <w:numFmt w:val="decimal"/>
      <w:lvlText w:val="%1.%2.%3.%4.%5.%6.%7.%8."/>
      <w:lvlJc w:val="left"/>
      <w:pPr>
        <w:tabs>
          <w:tab w:val="num" w:pos="1440"/>
        </w:tabs>
        <w:ind w:left="1440" w:hanging="1440"/>
      </w:pPr>
      <w:rPr>
        <w:rFonts w:ascii="Calibri" w:hAnsi="Calibri" w:cs="Calibri"/>
        <w:b w:val="0"/>
        <w:sz w:val="24"/>
        <w:szCs w:val="24"/>
      </w:rPr>
    </w:lvl>
    <w:lvl w:ilvl="8">
      <w:start w:val="1"/>
      <w:numFmt w:val="decimal"/>
      <w:lvlText w:val="%1.%2.%3.%4.%5.%6.%7.%8.%9."/>
      <w:lvlJc w:val="left"/>
      <w:pPr>
        <w:tabs>
          <w:tab w:val="num" w:pos="1800"/>
        </w:tabs>
        <w:ind w:left="1800" w:hanging="1800"/>
      </w:pPr>
      <w:rPr>
        <w:rFonts w:ascii="Calibri" w:hAnsi="Calibri" w:cs="Calibri"/>
        <w:b w:val="0"/>
        <w:sz w:val="24"/>
        <w:szCs w:val="24"/>
      </w:rPr>
    </w:lvl>
  </w:abstractNum>
  <w:abstractNum w:abstractNumId="10" w15:restartNumberingAfterBreak="0">
    <w:nsid w:val="49120560"/>
    <w:multiLevelType w:val="hybridMultilevel"/>
    <w:tmpl w:val="BE2C1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486548"/>
    <w:multiLevelType w:val="hybridMultilevel"/>
    <w:tmpl w:val="62389746"/>
    <w:lvl w:ilvl="0" w:tplc="EED85AE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0395034"/>
    <w:multiLevelType w:val="multilevel"/>
    <w:tmpl w:val="D27A3E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375"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427" w:hanging="1584"/>
      </w:pPr>
    </w:lvl>
  </w:abstractNum>
  <w:abstractNum w:abstractNumId="13" w15:restartNumberingAfterBreak="0">
    <w:nsid w:val="557B0722"/>
    <w:multiLevelType w:val="multilevel"/>
    <w:tmpl w:val="B83EB1F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5B4F2246"/>
    <w:multiLevelType w:val="hybridMultilevel"/>
    <w:tmpl w:val="0BF8780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FE5B1F"/>
    <w:multiLevelType w:val="multilevel"/>
    <w:tmpl w:val="D7042CE6"/>
    <w:lvl w:ilvl="0">
      <w:start w:val="13"/>
      <w:numFmt w:val="decimal"/>
      <w:lvlText w:val="%1."/>
      <w:lvlJc w:val="left"/>
      <w:pPr>
        <w:ind w:left="600" w:hanging="600"/>
      </w:pPr>
      <w:rPr>
        <w:rFonts w:hint="default"/>
      </w:rPr>
    </w:lvl>
    <w:lvl w:ilvl="1">
      <w:start w:val="9"/>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16" w15:restartNumberingAfterBreak="0">
    <w:nsid w:val="687117AF"/>
    <w:multiLevelType w:val="multilevel"/>
    <w:tmpl w:val="B4803EC8"/>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F70BC1"/>
    <w:multiLevelType w:val="multilevel"/>
    <w:tmpl w:val="2BEEAE4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20"/>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EE46580"/>
    <w:multiLevelType w:val="hybridMultilevel"/>
    <w:tmpl w:val="3670D9E6"/>
    <w:lvl w:ilvl="0" w:tplc="FCC0EAE0">
      <w:start w:val="3"/>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9" w15:restartNumberingAfterBreak="0">
    <w:nsid w:val="72E80A5A"/>
    <w:multiLevelType w:val="hybridMultilevel"/>
    <w:tmpl w:val="0658B98E"/>
    <w:lvl w:ilvl="0" w:tplc="1F766FD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3957D24"/>
    <w:multiLevelType w:val="hybridMultilevel"/>
    <w:tmpl w:val="2244D566"/>
    <w:lvl w:ilvl="0" w:tplc="55448B4A">
      <w:start w:val="1"/>
      <w:numFmt w:val="decimal"/>
      <w:lvlText w:val="%1."/>
      <w:lvlJc w:val="left"/>
      <w:pPr>
        <w:ind w:left="376" w:hanging="360"/>
      </w:pPr>
      <w:rPr>
        <w:rFonts w:cs="Times New Roman"/>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12"/>
  </w:num>
  <w:num w:numId="4">
    <w:abstractNumId w:val="17"/>
  </w:num>
  <w:num w:numId="5">
    <w:abstractNumId w:val="11"/>
  </w:num>
  <w:num w:numId="6">
    <w:abstractNumId w:val="1"/>
    <w:lvlOverride w:ilvl="0">
      <w:lvl w:ilvl="0">
        <w:start w:val="1"/>
        <w:numFmt w:val="bullet"/>
        <w:lvlText w:val=""/>
        <w:legacy w:legacy="1" w:legacySpace="120" w:legacyIndent="360"/>
        <w:lvlJc w:val="left"/>
        <w:pPr>
          <w:ind w:left="360" w:hanging="360"/>
        </w:pPr>
        <w:rPr>
          <w:rFonts w:ascii="Symbol" w:hAnsi="Symbol"/>
        </w:rPr>
      </w:lvl>
    </w:lvlOverride>
  </w:num>
  <w:num w:numId="7">
    <w:abstractNumId w:val="6"/>
  </w:num>
  <w:num w:numId="8">
    <w:abstractNumId w:val="19"/>
  </w:num>
  <w:num w:numId="9">
    <w:abstractNumId w:val="4"/>
  </w:num>
  <w:num w:numId="10">
    <w:abstractNumId w:val="1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0"/>
  </w:num>
  <w:num w:numId="15">
    <w:abstractNumId w:val="16"/>
  </w:num>
  <w:num w:numId="16">
    <w:abstractNumId w:val="0"/>
  </w:num>
  <w:num w:numId="17">
    <w:abstractNumId w:val="9"/>
  </w:num>
  <w:num w:numId="18">
    <w:abstractNumId w:val="1"/>
  </w:num>
  <w:num w:numId="19">
    <w:abstractNumId w:val="5"/>
  </w:num>
  <w:num w:numId="20">
    <w:abstractNumId w:val="15"/>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C8"/>
    <w:rsid w:val="00013FE3"/>
    <w:rsid w:val="00040D02"/>
    <w:rsid w:val="0006472D"/>
    <w:rsid w:val="00090466"/>
    <w:rsid w:val="000B1874"/>
    <w:rsid w:val="000B66D3"/>
    <w:rsid w:val="000B748F"/>
    <w:rsid w:val="0010175A"/>
    <w:rsid w:val="00157FC1"/>
    <w:rsid w:val="001701E0"/>
    <w:rsid w:val="001C0872"/>
    <w:rsid w:val="001D1CC1"/>
    <w:rsid w:val="001D3B3B"/>
    <w:rsid w:val="001E2860"/>
    <w:rsid w:val="001F158E"/>
    <w:rsid w:val="00220256"/>
    <w:rsid w:val="00233E38"/>
    <w:rsid w:val="002447B3"/>
    <w:rsid w:val="002621FE"/>
    <w:rsid w:val="002A3400"/>
    <w:rsid w:val="002B24B3"/>
    <w:rsid w:val="002C5E52"/>
    <w:rsid w:val="002D49A7"/>
    <w:rsid w:val="002E2EE9"/>
    <w:rsid w:val="002F6AAE"/>
    <w:rsid w:val="003474DC"/>
    <w:rsid w:val="00357FC4"/>
    <w:rsid w:val="00370690"/>
    <w:rsid w:val="00394DF9"/>
    <w:rsid w:val="003C7408"/>
    <w:rsid w:val="003E4730"/>
    <w:rsid w:val="00444037"/>
    <w:rsid w:val="004B7132"/>
    <w:rsid w:val="004C4524"/>
    <w:rsid w:val="004D6DC8"/>
    <w:rsid w:val="004D708C"/>
    <w:rsid w:val="00535793"/>
    <w:rsid w:val="00585641"/>
    <w:rsid w:val="005A77E1"/>
    <w:rsid w:val="005A7CAA"/>
    <w:rsid w:val="005B4BBD"/>
    <w:rsid w:val="005C5075"/>
    <w:rsid w:val="005D6B8A"/>
    <w:rsid w:val="005F5A29"/>
    <w:rsid w:val="00605590"/>
    <w:rsid w:val="00611B33"/>
    <w:rsid w:val="006666A3"/>
    <w:rsid w:val="00666B0B"/>
    <w:rsid w:val="006845C1"/>
    <w:rsid w:val="006C18E2"/>
    <w:rsid w:val="00722816"/>
    <w:rsid w:val="00736C6F"/>
    <w:rsid w:val="00753C92"/>
    <w:rsid w:val="00776B28"/>
    <w:rsid w:val="007772CE"/>
    <w:rsid w:val="007977A8"/>
    <w:rsid w:val="00861E01"/>
    <w:rsid w:val="00902FCE"/>
    <w:rsid w:val="00910580"/>
    <w:rsid w:val="009115B7"/>
    <w:rsid w:val="00980D30"/>
    <w:rsid w:val="00982862"/>
    <w:rsid w:val="00983284"/>
    <w:rsid w:val="009A7C95"/>
    <w:rsid w:val="009C4B05"/>
    <w:rsid w:val="009E064A"/>
    <w:rsid w:val="00A112B2"/>
    <w:rsid w:val="00A336BC"/>
    <w:rsid w:val="00A40DCA"/>
    <w:rsid w:val="00A61759"/>
    <w:rsid w:val="00A62466"/>
    <w:rsid w:val="00A6561F"/>
    <w:rsid w:val="00AA3B38"/>
    <w:rsid w:val="00AA4CDA"/>
    <w:rsid w:val="00AC2D3E"/>
    <w:rsid w:val="00AD1650"/>
    <w:rsid w:val="00AD2227"/>
    <w:rsid w:val="00B35BD9"/>
    <w:rsid w:val="00B360B7"/>
    <w:rsid w:val="00B512B1"/>
    <w:rsid w:val="00B5460D"/>
    <w:rsid w:val="00B714EB"/>
    <w:rsid w:val="00B82786"/>
    <w:rsid w:val="00B85C2A"/>
    <w:rsid w:val="00BC58F3"/>
    <w:rsid w:val="00BE533F"/>
    <w:rsid w:val="00C05175"/>
    <w:rsid w:val="00C41304"/>
    <w:rsid w:val="00C47920"/>
    <w:rsid w:val="00C80BC0"/>
    <w:rsid w:val="00C8136E"/>
    <w:rsid w:val="00CB7B93"/>
    <w:rsid w:val="00D12180"/>
    <w:rsid w:val="00D131BB"/>
    <w:rsid w:val="00D67999"/>
    <w:rsid w:val="00D74651"/>
    <w:rsid w:val="00D966C8"/>
    <w:rsid w:val="00DA69B2"/>
    <w:rsid w:val="00DE44A4"/>
    <w:rsid w:val="00E25CD4"/>
    <w:rsid w:val="00E31C01"/>
    <w:rsid w:val="00E738C0"/>
    <w:rsid w:val="00E8090E"/>
    <w:rsid w:val="00EA1852"/>
    <w:rsid w:val="00EC2EFE"/>
    <w:rsid w:val="00ED3C01"/>
    <w:rsid w:val="00F13A05"/>
    <w:rsid w:val="00FE5F02"/>
    <w:rsid w:val="00FF3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46C4A4"/>
  <w15:chartTrackingRefBased/>
  <w15:docId w15:val="{521FB91B-1EE3-458A-AAC0-7011A21E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D6DC8"/>
    <w:pPr>
      <w:jc w:val="both"/>
    </w:pPr>
    <w:rPr>
      <w:rFonts w:ascii="Times New Roman" w:eastAsia="Times New Roman" w:hAnsi="Times New Roman"/>
      <w:color w:val="000000"/>
      <w:sz w:val="24"/>
    </w:rPr>
  </w:style>
  <w:style w:type="paragraph" w:styleId="10">
    <w:name w:val="heading 1"/>
    <w:basedOn w:val="a1"/>
    <w:next w:val="a1"/>
    <w:link w:val="11"/>
    <w:qFormat/>
    <w:rsid w:val="004D6DC8"/>
    <w:pPr>
      <w:keepNext/>
      <w:spacing w:before="240" w:after="60"/>
      <w:outlineLvl w:val="0"/>
    </w:pPr>
    <w:rPr>
      <w:rFonts w:ascii="Arial" w:hAnsi="Arial"/>
      <w:b/>
      <w:sz w:val="32"/>
    </w:rPr>
  </w:style>
  <w:style w:type="paragraph" w:styleId="21">
    <w:name w:val="heading 2"/>
    <w:basedOn w:val="a1"/>
    <w:next w:val="a1"/>
    <w:link w:val="22"/>
    <w:qFormat/>
    <w:rsid w:val="004D6DC8"/>
    <w:pPr>
      <w:keepNext/>
      <w:spacing w:before="240" w:after="60"/>
      <w:outlineLvl w:val="1"/>
    </w:pPr>
    <w:rPr>
      <w:rFonts w:ascii="Arial" w:hAnsi="Arial"/>
      <w:b/>
      <w:i/>
      <w:sz w:val="28"/>
    </w:rPr>
  </w:style>
  <w:style w:type="paragraph" w:styleId="3">
    <w:name w:val="heading 3"/>
    <w:basedOn w:val="a1"/>
    <w:next w:val="a1"/>
    <w:link w:val="30"/>
    <w:qFormat/>
    <w:rsid w:val="004D6DC8"/>
    <w:pPr>
      <w:keepNext/>
      <w:spacing w:before="240" w:after="60"/>
      <w:outlineLvl w:val="2"/>
    </w:pPr>
    <w:rPr>
      <w:rFonts w:ascii="Arial" w:hAnsi="Arial"/>
      <w:b/>
    </w:rPr>
  </w:style>
  <w:style w:type="paragraph" w:styleId="4">
    <w:name w:val="heading 4"/>
    <w:basedOn w:val="a1"/>
    <w:next w:val="a1"/>
    <w:link w:val="40"/>
    <w:qFormat/>
    <w:rsid w:val="004D6DC8"/>
    <w:pPr>
      <w:keepNext/>
      <w:spacing w:before="240" w:after="60"/>
      <w:outlineLvl w:val="3"/>
    </w:pPr>
    <w:rPr>
      <w:rFonts w:ascii="Arial" w:hAnsi="Arial"/>
    </w:rPr>
  </w:style>
  <w:style w:type="paragraph" w:styleId="5">
    <w:name w:val="heading 5"/>
    <w:basedOn w:val="a1"/>
    <w:next w:val="a1"/>
    <w:link w:val="50"/>
    <w:qFormat/>
    <w:rsid w:val="004D6DC8"/>
    <w:pPr>
      <w:numPr>
        <w:ilvl w:val="4"/>
        <w:numId w:val="3"/>
      </w:numPr>
      <w:spacing w:before="240" w:after="60"/>
      <w:outlineLvl w:val="4"/>
    </w:pPr>
  </w:style>
  <w:style w:type="paragraph" w:styleId="6">
    <w:name w:val="heading 6"/>
    <w:basedOn w:val="a1"/>
    <w:next w:val="a1"/>
    <w:link w:val="60"/>
    <w:qFormat/>
    <w:rsid w:val="004D6DC8"/>
    <w:pPr>
      <w:numPr>
        <w:ilvl w:val="5"/>
        <w:numId w:val="3"/>
      </w:numPr>
      <w:spacing w:before="240" w:after="60"/>
      <w:outlineLvl w:val="5"/>
    </w:pPr>
    <w:rPr>
      <w:i/>
    </w:rPr>
  </w:style>
  <w:style w:type="paragraph" w:styleId="7">
    <w:name w:val="heading 7"/>
    <w:basedOn w:val="a1"/>
    <w:next w:val="a1"/>
    <w:link w:val="70"/>
    <w:qFormat/>
    <w:rsid w:val="004D6DC8"/>
    <w:pPr>
      <w:numPr>
        <w:ilvl w:val="6"/>
        <w:numId w:val="3"/>
      </w:numPr>
      <w:spacing w:before="240" w:after="60"/>
      <w:outlineLvl w:val="6"/>
    </w:pPr>
    <w:rPr>
      <w:rFonts w:ascii="Arial" w:hAnsi="Arial"/>
      <w:sz w:val="20"/>
    </w:rPr>
  </w:style>
  <w:style w:type="paragraph" w:styleId="8">
    <w:name w:val="heading 8"/>
    <w:basedOn w:val="a1"/>
    <w:next w:val="a1"/>
    <w:link w:val="80"/>
    <w:qFormat/>
    <w:rsid w:val="004D6DC8"/>
    <w:pPr>
      <w:numPr>
        <w:ilvl w:val="7"/>
        <w:numId w:val="3"/>
      </w:numPr>
      <w:spacing w:before="240" w:after="60"/>
      <w:outlineLvl w:val="7"/>
    </w:pPr>
    <w:rPr>
      <w:rFonts w:ascii="Arial" w:hAnsi="Arial"/>
      <w:i/>
      <w:sz w:val="20"/>
    </w:rPr>
  </w:style>
  <w:style w:type="paragraph" w:styleId="9">
    <w:name w:val="heading 9"/>
    <w:basedOn w:val="a1"/>
    <w:next w:val="a1"/>
    <w:link w:val="90"/>
    <w:qFormat/>
    <w:rsid w:val="004D6DC8"/>
    <w:pPr>
      <w:numPr>
        <w:ilvl w:val="8"/>
        <w:numId w:val="3"/>
      </w:numPr>
      <w:spacing w:before="240" w:after="60"/>
      <w:outlineLvl w:val="8"/>
    </w:pPr>
    <w:rPr>
      <w:rFonts w:ascii="Arial" w:hAnsi="Arial"/>
      <w:b/>
      <w:i/>
      <w:sz w:val="18"/>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rsid w:val="004D6DC8"/>
    <w:rPr>
      <w:rFonts w:ascii="Arial" w:eastAsia="Times New Roman" w:hAnsi="Arial" w:cs="Times New Roman"/>
      <w:b/>
      <w:color w:val="000000"/>
      <w:sz w:val="32"/>
      <w:szCs w:val="20"/>
      <w:lang w:eastAsia="ru-RU"/>
    </w:rPr>
  </w:style>
  <w:style w:type="character" w:customStyle="1" w:styleId="22">
    <w:name w:val="Заголовок 2 Знак"/>
    <w:link w:val="21"/>
    <w:rsid w:val="004D6DC8"/>
    <w:rPr>
      <w:rFonts w:ascii="Arial" w:eastAsia="Times New Roman" w:hAnsi="Arial" w:cs="Times New Roman"/>
      <w:b/>
      <w:i/>
      <w:color w:val="000000"/>
      <w:sz w:val="28"/>
      <w:szCs w:val="20"/>
      <w:lang w:eastAsia="ru-RU"/>
    </w:rPr>
  </w:style>
  <w:style w:type="character" w:customStyle="1" w:styleId="30">
    <w:name w:val="Заголовок 3 Знак"/>
    <w:link w:val="3"/>
    <w:rsid w:val="004D6DC8"/>
    <w:rPr>
      <w:rFonts w:ascii="Arial" w:eastAsia="Times New Roman" w:hAnsi="Arial" w:cs="Times New Roman"/>
      <w:b/>
      <w:color w:val="000000"/>
      <w:sz w:val="24"/>
      <w:szCs w:val="20"/>
      <w:lang w:eastAsia="ru-RU"/>
    </w:rPr>
  </w:style>
  <w:style w:type="character" w:customStyle="1" w:styleId="40">
    <w:name w:val="Заголовок 4 Знак"/>
    <w:link w:val="4"/>
    <w:rsid w:val="004D6DC8"/>
    <w:rPr>
      <w:rFonts w:ascii="Arial" w:eastAsia="Times New Roman" w:hAnsi="Arial" w:cs="Times New Roman"/>
      <w:color w:val="000000"/>
      <w:sz w:val="24"/>
      <w:szCs w:val="20"/>
      <w:lang w:eastAsia="ru-RU"/>
    </w:rPr>
  </w:style>
  <w:style w:type="character" w:customStyle="1" w:styleId="50">
    <w:name w:val="Заголовок 5 Знак"/>
    <w:link w:val="5"/>
    <w:rsid w:val="004D6DC8"/>
    <w:rPr>
      <w:rFonts w:ascii="Times New Roman" w:eastAsia="Times New Roman" w:hAnsi="Times New Roman" w:cs="Times New Roman"/>
      <w:color w:val="000000"/>
      <w:sz w:val="24"/>
      <w:szCs w:val="20"/>
      <w:lang w:eastAsia="ru-RU"/>
    </w:rPr>
  </w:style>
  <w:style w:type="character" w:customStyle="1" w:styleId="60">
    <w:name w:val="Заголовок 6 Знак"/>
    <w:link w:val="6"/>
    <w:rsid w:val="004D6DC8"/>
    <w:rPr>
      <w:rFonts w:ascii="Times New Roman" w:eastAsia="Times New Roman" w:hAnsi="Times New Roman" w:cs="Times New Roman"/>
      <w:i/>
      <w:color w:val="000000"/>
      <w:sz w:val="24"/>
      <w:szCs w:val="20"/>
      <w:lang w:eastAsia="ru-RU"/>
    </w:rPr>
  </w:style>
  <w:style w:type="character" w:customStyle="1" w:styleId="70">
    <w:name w:val="Заголовок 7 Знак"/>
    <w:link w:val="7"/>
    <w:rsid w:val="004D6DC8"/>
    <w:rPr>
      <w:rFonts w:ascii="Arial" w:eastAsia="Times New Roman" w:hAnsi="Arial" w:cs="Times New Roman"/>
      <w:color w:val="000000"/>
      <w:sz w:val="20"/>
      <w:szCs w:val="20"/>
      <w:lang w:eastAsia="ru-RU"/>
    </w:rPr>
  </w:style>
  <w:style w:type="character" w:customStyle="1" w:styleId="80">
    <w:name w:val="Заголовок 8 Знак"/>
    <w:link w:val="8"/>
    <w:rsid w:val="004D6DC8"/>
    <w:rPr>
      <w:rFonts w:ascii="Arial" w:eastAsia="Times New Roman" w:hAnsi="Arial" w:cs="Times New Roman"/>
      <w:i/>
      <w:color w:val="000000"/>
      <w:sz w:val="20"/>
      <w:szCs w:val="20"/>
      <w:lang w:eastAsia="ru-RU"/>
    </w:rPr>
  </w:style>
  <w:style w:type="character" w:customStyle="1" w:styleId="90">
    <w:name w:val="Заголовок 9 Знак"/>
    <w:link w:val="9"/>
    <w:rsid w:val="004D6DC8"/>
    <w:rPr>
      <w:rFonts w:ascii="Arial" w:eastAsia="Times New Roman" w:hAnsi="Arial" w:cs="Times New Roman"/>
      <w:b/>
      <w:i/>
      <w:color w:val="000000"/>
      <w:sz w:val="18"/>
      <w:szCs w:val="20"/>
      <w:lang w:eastAsia="ru-RU"/>
    </w:rPr>
  </w:style>
  <w:style w:type="paragraph" w:styleId="a5">
    <w:name w:val="Body Text Indent"/>
    <w:basedOn w:val="a1"/>
    <w:link w:val="a6"/>
    <w:rsid w:val="004D6DC8"/>
    <w:pPr>
      <w:spacing w:before="60"/>
      <w:ind w:firstLine="851"/>
    </w:pPr>
  </w:style>
  <w:style w:type="character" w:customStyle="1" w:styleId="a6">
    <w:name w:val="Основной текст с отступом Знак"/>
    <w:link w:val="a5"/>
    <w:rsid w:val="004D6DC8"/>
    <w:rPr>
      <w:rFonts w:ascii="Times New Roman" w:eastAsia="Times New Roman" w:hAnsi="Times New Roman" w:cs="Times New Roman"/>
      <w:color w:val="000000"/>
      <w:sz w:val="24"/>
      <w:szCs w:val="20"/>
      <w:lang w:eastAsia="ru-RU"/>
    </w:rPr>
  </w:style>
  <w:style w:type="paragraph" w:styleId="23">
    <w:name w:val="Body Text Indent 2"/>
    <w:basedOn w:val="a1"/>
    <w:link w:val="24"/>
    <w:rsid w:val="004D6DC8"/>
    <w:pPr>
      <w:ind w:left="1418" w:hanging="698"/>
    </w:pPr>
  </w:style>
  <w:style w:type="character" w:customStyle="1" w:styleId="24">
    <w:name w:val="Основной текст с отступом 2 Знак"/>
    <w:link w:val="23"/>
    <w:rsid w:val="004D6DC8"/>
    <w:rPr>
      <w:rFonts w:ascii="Times New Roman" w:eastAsia="Times New Roman" w:hAnsi="Times New Roman" w:cs="Times New Roman"/>
      <w:color w:val="000000"/>
      <w:sz w:val="24"/>
      <w:szCs w:val="20"/>
      <w:lang w:eastAsia="ru-RU"/>
    </w:rPr>
  </w:style>
  <w:style w:type="paragraph" w:styleId="a7">
    <w:name w:val="header"/>
    <w:basedOn w:val="a1"/>
    <w:link w:val="a8"/>
    <w:rsid w:val="004D6DC8"/>
    <w:pPr>
      <w:tabs>
        <w:tab w:val="center" w:pos="4153"/>
        <w:tab w:val="right" w:pos="8306"/>
      </w:tabs>
      <w:spacing w:before="120" w:after="120"/>
    </w:pPr>
    <w:rPr>
      <w:rFonts w:ascii="Arial" w:hAnsi="Arial"/>
      <w:noProof/>
    </w:rPr>
  </w:style>
  <w:style w:type="character" w:customStyle="1" w:styleId="a8">
    <w:name w:val="Верхний колонтитул Знак"/>
    <w:link w:val="a7"/>
    <w:rsid w:val="004D6DC8"/>
    <w:rPr>
      <w:rFonts w:ascii="Arial" w:eastAsia="Times New Roman" w:hAnsi="Arial" w:cs="Times New Roman"/>
      <w:noProof/>
      <w:color w:val="000000"/>
      <w:sz w:val="24"/>
      <w:szCs w:val="20"/>
      <w:lang w:eastAsia="ru-RU"/>
    </w:rPr>
  </w:style>
  <w:style w:type="paragraph" w:styleId="a9">
    <w:name w:val="footer"/>
    <w:basedOn w:val="a1"/>
    <w:link w:val="aa"/>
    <w:rsid w:val="004D6DC8"/>
    <w:pPr>
      <w:tabs>
        <w:tab w:val="center" w:pos="4153"/>
        <w:tab w:val="right" w:pos="8306"/>
      </w:tabs>
      <w:spacing w:after="60"/>
    </w:pPr>
    <w:rPr>
      <w:noProof/>
    </w:rPr>
  </w:style>
  <w:style w:type="character" w:customStyle="1" w:styleId="aa">
    <w:name w:val="Нижний колонтитул Знак"/>
    <w:link w:val="a9"/>
    <w:rsid w:val="004D6DC8"/>
    <w:rPr>
      <w:rFonts w:ascii="Times New Roman" w:eastAsia="Times New Roman" w:hAnsi="Times New Roman" w:cs="Times New Roman"/>
      <w:noProof/>
      <w:color w:val="000000"/>
      <w:sz w:val="24"/>
      <w:szCs w:val="20"/>
      <w:lang w:eastAsia="ru-RU"/>
    </w:rPr>
  </w:style>
  <w:style w:type="paragraph" w:styleId="ab">
    <w:name w:val="footnote text"/>
    <w:basedOn w:val="a1"/>
    <w:link w:val="ac"/>
    <w:semiHidden/>
    <w:rsid w:val="004D6DC8"/>
    <w:pPr>
      <w:spacing w:after="60"/>
    </w:pPr>
    <w:rPr>
      <w:sz w:val="20"/>
    </w:rPr>
  </w:style>
  <w:style w:type="character" w:customStyle="1" w:styleId="ac">
    <w:name w:val="Текст сноски Знак"/>
    <w:link w:val="ab"/>
    <w:semiHidden/>
    <w:rsid w:val="004D6DC8"/>
    <w:rPr>
      <w:rFonts w:ascii="Times New Roman" w:eastAsia="Times New Roman" w:hAnsi="Times New Roman" w:cs="Times New Roman"/>
      <w:color w:val="000000"/>
      <w:sz w:val="20"/>
      <w:szCs w:val="20"/>
      <w:lang w:eastAsia="ru-RU"/>
    </w:rPr>
  </w:style>
  <w:style w:type="paragraph" w:styleId="ad">
    <w:name w:val="Plain Text"/>
    <w:basedOn w:val="a1"/>
    <w:link w:val="ae"/>
    <w:rsid w:val="004D6DC8"/>
    <w:rPr>
      <w:rFonts w:ascii="Courier New" w:hAnsi="Courier New"/>
      <w:sz w:val="20"/>
    </w:rPr>
  </w:style>
  <w:style w:type="character" w:customStyle="1" w:styleId="ae">
    <w:name w:val="Текст Знак"/>
    <w:link w:val="ad"/>
    <w:rsid w:val="004D6DC8"/>
    <w:rPr>
      <w:rFonts w:ascii="Courier New" w:eastAsia="Times New Roman" w:hAnsi="Courier New" w:cs="Times New Roman"/>
      <w:color w:val="000000"/>
      <w:sz w:val="20"/>
      <w:szCs w:val="20"/>
      <w:lang w:eastAsia="ru-RU"/>
    </w:rPr>
  </w:style>
  <w:style w:type="paragraph" w:customStyle="1" w:styleId="1">
    <w:name w:val="Стиль1"/>
    <w:basedOn w:val="a1"/>
    <w:link w:val="12"/>
    <w:rsid w:val="004D6DC8"/>
    <w:pPr>
      <w:keepNext/>
      <w:keepLines/>
      <w:widowControl w:val="0"/>
      <w:numPr>
        <w:numId w:val="4"/>
      </w:numPr>
      <w:suppressLineNumbers/>
      <w:suppressAutoHyphens/>
      <w:spacing w:after="60"/>
    </w:pPr>
    <w:rPr>
      <w:b/>
      <w:sz w:val="28"/>
    </w:rPr>
  </w:style>
  <w:style w:type="paragraph" w:customStyle="1" w:styleId="2">
    <w:name w:val="Стиль2"/>
    <w:basedOn w:val="20"/>
    <w:rsid w:val="004D6DC8"/>
    <w:pPr>
      <w:keepNext/>
      <w:keepLines/>
      <w:widowControl w:val="0"/>
      <w:numPr>
        <w:ilvl w:val="1"/>
      </w:numPr>
      <w:suppressLineNumbers/>
      <w:suppressAutoHyphens/>
    </w:pPr>
    <w:rPr>
      <w:b/>
    </w:rPr>
  </w:style>
  <w:style w:type="paragraph" w:styleId="20">
    <w:name w:val="List Number 2"/>
    <w:basedOn w:val="a1"/>
    <w:rsid w:val="004D6DC8"/>
    <w:pPr>
      <w:numPr>
        <w:ilvl w:val="2"/>
        <w:numId w:val="4"/>
      </w:numPr>
      <w:tabs>
        <w:tab w:val="left" w:pos="432"/>
      </w:tabs>
      <w:spacing w:after="60"/>
      <w:ind w:left="432" w:hanging="432"/>
    </w:pPr>
  </w:style>
  <w:style w:type="paragraph" w:customStyle="1" w:styleId="31">
    <w:name w:val="Стиль3"/>
    <w:basedOn w:val="23"/>
    <w:rsid w:val="004D6DC8"/>
    <w:pPr>
      <w:widowControl w:val="0"/>
      <w:tabs>
        <w:tab w:val="left" w:pos="643"/>
      </w:tabs>
      <w:ind w:left="643" w:hanging="360"/>
    </w:pPr>
  </w:style>
  <w:style w:type="paragraph" w:customStyle="1" w:styleId="13">
    <w:name w:val="Обычный1"/>
    <w:rsid w:val="004D6DC8"/>
    <w:rPr>
      <w:rFonts w:eastAsia="Times New Roman"/>
      <w:color w:val="000000"/>
      <w:sz w:val="24"/>
    </w:rPr>
  </w:style>
  <w:style w:type="paragraph" w:customStyle="1" w:styleId="14">
    <w:name w:val="Основной текст с отступом1"/>
    <w:basedOn w:val="a1"/>
    <w:rsid w:val="004D6DC8"/>
    <w:pPr>
      <w:spacing w:after="120"/>
      <w:ind w:left="283"/>
    </w:pPr>
  </w:style>
  <w:style w:type="paragraph" w:styleId="af">
    <w:name w:val="Body Text"/>
    <w:basedOn w:val="a1"/>
    <w:link w:val="af0"/>
    <w:rsid w:val="004D6DC8"/>
    <w:pPr>
      <w:widowControl w:val="0"/>
    </w:pPr>
  </w:style>
  <w:style w:type="character" w:customStyle="1" w:styleId="af0">
    <w:name w:val="Основной текст Знак"/>
    <w:link w:val="af"/>
    <w:rsid w:val="004D6DC8"/>
    <w:rPr>
      <w:rFonts w:ascii="Times New Roman" w:eastAsia="Times New Roman" w:hAnsi="Times New Roman" w:cs="Times New Roman"/>
      <w:color w:val="000000"/>
      <w:sz w:val="24"/>
      <w:szCs w:val="20"/>
      <w:lang w:eastAsia="ru-RU"/>
    </w:rPr>
  </w:style>
  <w:style w:type="paragraph" w:customStyle="1" w:styleId="210">
    <w:name w:val="Основной текст 21"/>
    <w:basedOn w:val="a1"/>
    <w:rsid w:val="004D6DC8"/>
    <w:pPr>
      <w:widowControl w:val="0"/>
      <w:jc w:val="center"/>
    </w:pPr>
    <w:rPr>
      <w:sz w:val="28"/>
    </w:rPr>
  </w:style>
  <w:style w:type="paragraph" w:customStyle="1" w:styleId="ConsNormal">
    <w:name w:val="ConsNormal"/>
    <w:rsid w:val="004D6DC8"/>
    <w:pPr>
      <w:widowControl w:val="0"/>
      <w:ind w:right="19772" w:firstLine="720"/>
    </w:pPr>
    <w:rPr>
      <w:rFonts w:ascii="Arial" w:eastAsia="Times New Roman" w:hAnsi="Arial"/>
      <w:color w:val="000000"/>
    </w:rPr>
  </w:style>
  <w:style w:type="paragraph" w:styleId="32">
    <w:name w:val="Body Text 3"/>
    <w:basedOn w:val="a1"/>
    <w:link w:val="33"/>
    <w:rsid w:val="004D6DC8"/>
    <w:pPr>
      <w:widowControl w:val="0"/>
      <w:spacing w:after="120"/>
    </w:pPr>
    <w:rPr>
      <w:sz w:val="16"/>
    </w:rPr>
  </w:style>
  <w:style w:type="character" w:customStyle="1" w:styleId="33">
    <w:name w:val="Основной текст 3 Знак"/>
    <w:link w:val="32"/>
    <w:rsid w:val="004D6DC8"/>
    <w:rPr>
      <w:rFonts w:ascii="Times New Roman" w:eastAsia="Times New Roman" w:hAnsi="Times New Roman" w:cs="Times New Roman"/>
      <w:color w:val="000000"/>
      <w:sz w:val="16"/>
      <w:szCs w:val="20"/>
      <w:lang w:eastAsia="ru-RU"/>
    </w:rPr>
  </w:style>
  <w:style w:type="paragraph" w:customStyle="1" w:styleId="61">
    <w:name w:val="заголовок 6"/>
    <w:basedOn w:val="a1"/>
    <w:next w:val="a1"/>
    <w:rsid w:val="004D6DC8"/>
    <w:pPr>
      <w:keepNext/>
      <w:widowControl w:val="0"/>
    </w:pPr>
    <w:rPr>
      <w:b/>
      <w:sz w:val="20"/>
    </w:rPr>
  </w:style>
  <w:style w:type="paragraph" w:customStyle="1" w:styleId="af1">
    <w:name w:val="Заголовок статьи"/>
    <w:basedOn w:val="a1"/>
    <w:next w:val="a1"/>
    <w:rsid w:val="004D6DC8"/>
    <w:pPr>
      <w:widowControl w:val="0"/>
      <w:ind w:left="1612" w:hanging="892"/>
    </w:pPr>
    <w:rPr>
      <w:rFonts w:ascii="Arial" w:hAnsi="Arial"/>
      <w:sz w:val="20"/>
    </w:rPr>
  </w:style>
  <w:style w:type="paragraph" w:customStyle="1" w:styleId="af2">
    <w:name w:val="Комментарий"/>
    <w:basedOn w:val="a1"/>
    <w:next w:val="a1"/>
    <w:rsid w:val="004D6DC8"/>
    <w:pPr>
      <w:widowControl w:val="0"/>
      <w:ind w:left="170"/>
    </w:pPr>
    <w:rPr>
      <w:rFonts w:ascii="Arial" w:hAnsi="Arial"/>
      <w:i/>
      <w:color w:val="800080"/>
      <w:sz w:val="20"/>
    </w:rPr>
  </w:style>
  <w:style w:type="paragraph" w:customStyle="1" w:styleId="af3">
    <w:name w:val="Таблицы (моноширинный)"/>
    <w:basedOn w:val="a1"/>
    <w:next w:val="a1"/>
    <w:rsid w:val="004D6DC8"/>
    <w:pPr>
      <w:widowControl w:val="0"/>
    </w:pPr>
    <w:rPr>
      <w:rFonts w:ascii="Courier New" w:hAnsi="Courier New"/>
      <w:sz w:val="20"/>
    </w:rPr>
  </w:style>
  <w:style w:type="paragraph" w:customStyle="1" w:styleId="310">
    <w:name w:val="Заголовок 31"/>
    <w:basedOn w:val="13"/>
    <w:next w:val="13"/>
    <w:rsid w:val="004D6DC8"/>
    <w:pPr>
      <w:keepNext/>
      <w:widowControl w:val="0"/>
      <w:spacing w:after="120"/>
      <w:jc w:val="both"/>
      <w:outlineLvl w:val="2"/>
    </w:pPr>
    <w:rPr>
      <w:b/>
    </w:rPr>
  </w:style>
  <w:style w:type="paragraph" w:styleId="af4">
    <w:name w:val="Название"/>
    <w:basedOn w:val="a1"/>
    <w:link w:val="af5"/>
    <w:qFormat/>
    <w:rsid w:val="004D6DC8"/>
    <w:pPr>
      <w:widowControl w:val="0"/>
      <w:jc w:val="center"/>
    </w:pPr>
    <w:rPr>
      <w:b/>
      <w:sz w:val="28"/>
    </w:rPr>
  </w:style>
  <w:style w:type="character" w:customStyle="1" w:styleId="af5">
    <w:name w:val="Название Знак"/>
    <w:link w:val="af4"/>
    <w:rsid w:val="004D6DC8"/>
    <w:rPr>
      <w:rFonts w:ascii="Times New Roman" w:eastAsia="Times New Roman" w:hAnsi="Times New Roman" w:cs="Times New Roman"/>
      <w:b/>
      <w:color w:val="000000"/>
      <w:sz w:val="28"/>
      <w:szCs w:val="20"/>
      <w:lang w:eastAsia="ru-RU"/>
    </w:rPr>
  </w:style>
  <w:style w:type="paragraph" w:customStyle="1" w:styleId="Heading">
    <w:name w:val="Heading"/>
    <w:rsid w:val="004D6DC8"/>
    <w:pPr>
      <w:widowControl w:val="0"/>
    </w:pPr>
    <w:rPr>
      <w:rFonts w:ascii="Arial" w:eastAsia="Times New Roman" w:hAnsi="Arial"/>
      <w:b/>
      <w:color w:val="000000"/>
      <w:sz w:val="22"/>
    </w:rPr>
  </w:style>
  <w:style w:type="paragraph" w:styleId="a0">
    <w:name w:val="List Number"/>
    <w:basedOn w:val="a1"/>
    <w:rsid w:val="004D6DC8"/>
    <w:pPr>
      <w:numPr>
        <w:numId w:val="2"/>
      </w:numPr>
      <w:spacing w:after="60"/>
    </w:pPr>
  </w:style>
  <w:style w:type="paragraph" w:customStyle="1" w:styleId="110">
    <w:name w:val="1.1 подпункт Знак Знак Знак Знак"/>
    <w:basedOn w:val="a1"/>
    <w:link w:val="111"/>
    <w:rsid w:val="004D6DC8"/>
    <w:pPr>
      <w:widowControl w:val="0"/>
      <w:tabs>
        <w:tab w:val="left" w:pos="432"/>
      </w:tabs>
      <w:spacing w:before="120"/>
      <w:ind w:left="432" w:hanging="432"/>
      <w:outlineLvl w:val="1"/>
    </w:pPr>
    <w:rPr>
      <w:rFonts w:ascii="Arial" w:hAnsi="Arial"/>
      <w:b/>
      <w:i/>
      <w:sz w:val="28"/>
      <w:lang w:val="x-none"/>
    </w:rPr>
  </w:style>
  <w:style w:type="paragraph" w:customStyle="1" w:styleId="af6">
    <w:name w:val="А. часть_раздела"/>
    <w:basedOn w:val="21"/>
    <w:rsid w:val="004D6DC8"/>
    <w:pPr>
      <w:tabs>
        <w:tab w:val="left" w:pos="643"/>
        <w:tab w:val="left" w:pos="900"/>
        <w:tab w:val="left" w:pos="1080"/>
      </w:tabs>
      <w:ind w:left="720" w:hanging="360"/>
      <w:jc w:val="left"/>
    </w:pPr>
    <w:rPr>
      <w:rFonts w:ascii="Calibri" w:hAnsi="Calibri"/>
      <w:i w:val="0"/>
      <w:u w:val="single"/>
    </w:rPr>
  </w:style>
  <w:style w:type="paragraph" w:styleId="25">
    <w:name w:val="Body Text 2"/>
    <w:basedOn w:val="a1"/>
    <w:link w:val="26"/>
    <w:rsid w:val="004D6DC8"/>
    <w:pPr>
      <w:spacing w:after="120" w:line="480" w:lineRule="auto"/>
    </w:pPr>
  </w:style>
  <w:style w:type="character" w:customStyle="1" w:styleId="26">
    <w:name w:val="Основной текст 2 Знак"/>
    <w:link w:val="25"/>
    <w:rsid w:val="004D6DC8"/>
    <w:rPr>
      <w:rFonts w:ascii="Times New Roman" w:eastAsia="Times New Roman" w:hAnsi="Times New Roman" w:cs="Times New Roman"/>
      <w:color w:val="000000"/>
      <w:sz w:val="24"/>
      <w:szCs w:val="20"/>
      <w:lang w:eastAsia="ru-RU"/>
    </w:rPr>
  </w:style>
  <w:style w:type="paragraph" w:styleId="af7">
    <w:name w:val="Balloon Text"/>
    <w:basedOn w:val="a1"/>
    <w:link w:val="af8"/>
    <w:semiHidden/>
    <w:rsid w:val="004D6DC8"/>
    <w:pPr>
      <w:spacing w:after="60"/>
    </w:pPr>
    <w:rPr>
      <w:rFonts w:ascii="Tahoma" w:hAnsi="Tahoma"/>
      <w:sz w:val="16"/>
    </w:rPr>
  </w:style>
  <w:style w:type="character" w:customStyle="1" w:styleId="af8">
    <w:name w:val="Текст выноски Знак"/>
    <w:link w:val="af7"/>
    <w:semiHidden/>
    <w:rsid w:val="004D6DC8"/>
    <w:rPr>
      <w:rFonts w:ascii="Tahoma" w:eastAsia="Times New Roman" w:hAnsi="Tahoma" w:cs="Times New Roman"/>
      <w:color w:val="000000"/>
      <w:sz w:val="16"/>
      <w:szCs w:val="20"/>
      <w:lang w:eastAsia="ru-RU"/>
    </w:rPr>
  </w:style>
  <w:style w:type="paragraph" w:styleId="af9">
    <w:name w:val="Обычный (веб)"/>
    <w:basedOn w:val="a1"/>
    <w:rsid w:val="004D6DC8"/>
    <w:pPr>
      <w:tabs>
        <w:tab w:val="left" w:pos="360"/>
      </w:tabs>
      <w:spacing w:after="160" w:line="240" w:lineRule="exact"/>
    </w:pPr>
    <w:rPr>
      <w:rFonts w:ascii="Verdana" w:hAnsi="Verdana"/>
      <w:lang w:val="en-US" w:eastAsia="en-US"/>
    </w:rPr>
  </w:style>
  <w:style w:type="paragraph" w:customStyle="1" w:styleId="font5">
    <w:name w:val="font5"/>
    <w:basedOn w:val="a1"/>
    <w:rsid w:val="004D6DC8"/>
    <w:pPr>
      <w:spacing w:before="100" w:beforeAutospacing="1" w:after="100" w:afterAutospacing="1"/>
    </w:pPr>
    <w:rPr>
      <w:rFonts w:ascii="Tahoma" w:hAnsi="Tahoma"/>
      <w:b/>
      <w:sz w:val="16"/>
    </w:rPr>
  </w:style>
  <w:style w:type="paragraph" w:customStyle="1" w:styleId="font6">
    <w:name w:val="font6"/>
    <w:basedOn w:val="a1"/>
    <w:rsid w:val="004D6DC8"/>
    <w:pPr>
      <w:spacing w:before="100" w:beforeAutospacing="1" w:after="100" w:afterAutospacing="1"/>
    </w:pPr>
    <w:rPr>
      <w:rFonts w:ascii="Tahoma" w:hAnsi="Tahoma"/>
      <w:sz w:val="16"/>
    </w:rPr>
  </w:style>
  <w:style w:type="paragraph" w:customStyle="1" w:styleId="xl65">
    <w:name w:val="xl65"/>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66">
    <w:name w:val="xl66"/>
    <w:basedOn w:val="a1"/>
    <w:rsid w:val="004D6DC8"/>
    <w:pPr>
      <w:spacing w:before="100" w:beforeAutospacing="1" w:after="100" w:afterAutospacing="1"/>
    </w:pPr>
  </w:style>
  <w:style w:type="paragraph" w:customStyle="1" w:styleId="xl67">
    <w:name w:val="xl67"/>
    <w:basedOn w:val="a1"/>
    <w:rsid w:val="004D6DC8"/>
    <w:pPr>
      <w:spacing w:before="100" w:beforeAutospacing="1" w:after="100" w:afterAutospacing="1"/>
    </w:pPr>
  </w:style>
  <w:style w:type="paragraph" w:customStyle="1" w:styleId="xl68">
    <w:name w:val="xl68"/>
    <w:basedOn w:val="a1"/>
    <w:rsid w:val="004D6DC8"/>
    <w:pPr>
      <w:spacing w:before="100" w:beforeAutospacing="1" w:after="100" w:afterAutospacing="1"/>
    </w:pPr>
    <w:rPr>
      <w:b/>
    </w:rPr>
  </w:style>
  <w:style w:type="paragraph" w:customStyle="1" w:styleId="xl69">
    <w:name w:val="xl69"/>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70">
    <w:name w:val="xl70"/>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71">
    <w:name w:val="xl71"/>
    <w:basedOn w:val="a1"/>
    <w:rsid w:val="004D6DC8"/>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sz w:val="28"/>
    </w:rPr>
  </w:style>
  <w:style w:type="paragraph" w:customStyle="1" w:styleId="xl72">
    <w:name w:val="xl72"/>
    <w:basedOn w:val="a1"/>
    <w:rsid w:val="004D6DC8"/>
    <w:pPr>
      <w:pBdr>
        <w:top w:val="none" w:sz="0"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73">
    <w:name w:val="xl73"/>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pPr>
    <w:rPr>
      <w:b/>
    </w:rPr>
  </w:style>
  <w:style w:type="paragraph" w:customStyle="1" w:styleId="xl74">
    <w:name w:val="xl74"/>
    <w:basedOn w:val="a1"/>
    <w:rsid w:val="004D6DC8"/>
    <w:pPr>
      <w:pBdr>
        <w:top w:val="single" w:sz="4" w:space="0" w:color="000000"/>
        <w:left w:val="single" w:sz="4" w:space="0" w:color="000000"/>
        <w:bottom w:val="none" w:sz="0" w:space="0" w:color="000000"/>
        <w:right w:val="single" w:sz="4" w:space="0" w:color="000000"/>
      </w:pBdr>
      <w:spacing w:before="100" w:beforeAutospacing="1" w:after="100" w:afterAutospacing="1"/>
    </w:pPr>
    <w:rPr>
      <w:b/>
    </w:rPr>
  </w:style>
  <w:style w:type="paragraph" w:customStyle="1" w:styleId="xl75">
    <w:name w:val="xl75"/>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76">
    <w:name w:val="xl76"/>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77">
    <w:name w:val="xl77"/>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i/>
    </w:rPr>
  </w:style>
  <w:style w:type="paragraph" w:customStyle="1" w:styleId="xl78">
    <w:name w:val="xl78"/>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79">
    <w:name w:val="xl79"/>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80">
    <w:name w:val="xl80"/>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pPr>
  </w:style>
  <w:style w:type="paragraph" w:customStyle="1" w:styleId="xl81">
    <w:name w:val="xl81"/>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pPr>
    <w:rPr>
      <w:b/>
    </w:rPr>
  </w:style>
  <w:style w:type="paragraph" w:customStyle="1" w:styleId="xl82">
    <w:name w:val="xl82"/>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83">
    <w:name w:val="xl83"/>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pPr>
    <w:rPr>
      <w:b/>
    </w:rPr>
  </w:style>
  <w:style w:type="paragraph" w:customStyle="1" w:styleId="xl84">
    <w:name w:val="xl84"/>
    <w:basedOn w:val="a1"/>
    <w:rsid w:val="004D6DC8"/>
    <w:pPr>
      <w:spacing w:before="100" w:beforeAutospacing="1" w:after="100" w:afterAutospacing="1"/>
    </w:pPr>
  </w:style>
  <w:style w:type="paragraph" w:customStyle="1" w:styleId="xl85">
    <w:name w:val="xl85"/>
    <w:basedOn w:val="a1"/>
    <w:rsid w:val="004D6DC8"/>
    <w:pPr>
      <w:pBdr>
        <w:top w:val="single" w:sz="4" w:space="0" w:color="000000"/>
        <w:left w:val="single" w:sz="4" w:space="0" w:color="000000"/>
        <w:bottom w:val="single" w:sz="4" w:space="0" w:color="000000"/>
        <w:right w:val="none" w:sz="0" w:space="0" w:color="000000"/>
      </w:pBdr>
      <w:spacing w:before="100" w:beforeAutospacing="1" w:after="100" w:afterAutospacing="1"/>
    </w:pPr>
    <w:rPr>
      <w:b/>
    </w:rPr>
  </w:style>
  <w:style w:type="paragraph" w:customStyle="1" w:styleId="xl86">
    <w:name w:val="xl86"/>
    <w:basedOn w:val="a1"/>
    <w:rsid w:val="004D6DC8"/>
    <w:pPr>
      <w:pBdr>
        <w:top w:val="single" w:sz="4" w:space="0" w:color="000000"/>
        <w:left w:val="single" w:sz="4" w:space="0" w:color="000000"/>
        <w:bottom w:val="single" w:sz="4" w:space="0" w:color="000000"/>
        <w:right w:val="none" w:sz="0" w:space="0" w:color="000000"/>
      </w:pBdr>
      <w:spacing w:before="100" w:beforeAutospacing="1" w:after="100" w:afterAutospacing="1"/>
      <w:jc w:val="center"/>
    </w:pPr>
    <w:rPr>
      <w:sz w:val="28"/>
    </w:rPr>
  </w:style>
  <w:style w:type="paragraph" w:customStyle="1" w:styleId="xl87">
    <w:name w:val="xl87"/>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8">
    <w:name w:val="xl88"/>
    <w:basedOn w:val="a1"/>
    <w:rsid w:val="004D6DC8"/>
    <w:pPr>
      <w:pBdr>
        <w:top w:val="single" w:sz="4" w:space="0" w:color="000000"/>
        <w:left w:val="single" w:sz="4" w:space="0" w:color="000000"/>
        <w:bottom w:val="single" w:sz="4" w:space="0" w:color="000000"/>
        <w:right w:val="none" w:sz="0" w:space="0" w:color="000000"/>
      </w:pBdr>
      <w:spacing w:before="100" w:beforeAutospacing="1" w:after="100" w:afterAutospacing="1"/>
      <w:jc w:val="center"/>
    </w:pPr>
    <w:rPr>
      <w:b/>
    </w:rPr>
  </w:style>
  <w:style w:type="paragraph" w:customStyle="1" w:styleId="xl89">
    <w:name w:val="xl89"/>
    <w:basedOn w:val="a1"/>
    <w:rsid w:val="004D6DC8"/>
    <w:pPr>
      <w:pBdr>
        <w:top w:val="single" w:sz="4" w:space="0" w:color="000000"/>
        <w:left w:val="single" w:sz="4" w:space="0" w:color="000000"/>
        <w:bottom w:val="single" w:sz="4" w:space="0" w:color="000000"/>
        <w:right w:val="none" w:sz="0" w:space="0" w:color="000000"/>
      </w:pBdr>
      <w:spacing w:before="100" w:beforeAutospacing="1" w:after="100" w:afterAutospacing="1"/>
    </w:pPr>
    <w:rPr>
      <w:b/>
    </w:rPr>
  </w:style>
  <w:style w:type="paragraph" w:customStyle="1" w:styleId="xl90">
    <w:name w:val="xl90"/>
    <w:basedOn w:val="a1"/>
    <w:rsid w:val="004D6DC8"/>
    <w:pPr>
      <w:pBdr>
        <w:top w:val="single" w:sz="4" w:space="0" w:color="000000"/>
        <w:left w:val="single" w:sz="4" w:space="0" w:color="000000"/>
        <w:bottom w:val="single" w:sz="8" w:space="0" w:color="000000"/>
        <w:right w:val="none" w:sz="0" w:space="0" w:color="000000"/>
      </w:pBdr>
      <w:spacing w:before="100" w:beforeAutospacing="1" w:after="100" w:afterAutospacing="1"/>
    </w:pPr>
    <w:rPr>
      <w:b/>
    </w:rPr>
  </w:style>
  <w:style w:type="paragraph" w:customStyle="1" w:styleId="xl91">
    <w:name w:val="xl91"/>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pPr>
    <w:rPr>
      <w:b/>
      <w:sz w:val="28"/>
    </w:rPr>
  </w:style>
  <w:style w:type="paragraph" w:customStyle="1" w:styleId="xl92">
    <w:name w:val="xl92"/>
    <w:basedOn w:val="a1"/>
    <w:rsid w:val="004D6DC8"/>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b/>
    </w:rPr>
  </w:style>
  <w:style w:type="paragraph" w:customStyle="1" w:styleId="xl93">
    <w:name w:val="xl93"/>
    <w:basedOn w:val="a1"/>
    <w:rsid w:val="004D6DC8"/>
    <w:pPr>
      <w:pBdr>
        <w:top w:val="single" w:sz="4" w:space="0" w:color="000000"/>
        <w:left w:val="single" w:sz="4" w:space="0" w:color="000000"/>
        <w:bottom w:val="none" w:sz="0" w:space="0" w:color="000000"/>
        <w:right w:val="none" w:sz="0" w:space="0" w:color="000000"/>
      </w:pBdr>
      <w:spacing w:before="100" w:beforeAutospacing="1" w:after="100" w:afterAutospacing="1"/>
    </w:pPr>
    <w:rPr>
      <w:b/>
    </w:rPr>
  </w:style>
  <w:style w:type="paragraph" w:customStyle="1" w:styleId="xl94">
    <w:name w:val="xl94"/>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5">
    <w:name w:val="xl95"/>
    <w:basedOn w:val="a1"/>
    <w:rsid w:val="004D6DC8"/>
    <w:pPr>
      <w:spacing w:before="100" w:beforeAutospacing="1" w:after="100" w:afterAutospacing="1"/>
      <w:jc w:val="center"/>
    </w:pPr>
  </w:style>
  <w:style w:type="paragraph" w:customStyle="1" w:styleId="xl96">
    <w:name w:val="xl96"/>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style>
  <w:style w:type="paragraph" w:customStyle="1" w:styleId="xl97">
    <w:name w:val="xl97"/>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sz w:val="28"/>
    </w:rPr>
  </w:style>
  <w:style w:type="paragraph" w:customStyle="1" w:styleId="xl98">
    <w:name w:val="xl98"/>
    <w:basedOn w:val="a1"/>
    <w:rsid w:val="004D6DC8"/>
    <w:pPr>
      <w:pBdr>
        <w:top w:val="single" w:sz="4" w:space="0" w:color="000000"/>
        <w:left w:val="none" w:sz="0"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99">
    <w:name w:val="xl99"/>
    <w:basedOn w:val="a1"/>
    <w:rsid w:val="004D6DC8"/>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b/>
    </w:rPr>
  </w:style>
  <w:style w:type="paragraph" w:customStyle="1" w:styleId="xl100">
    <w:name w:val="xl100"/>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pPr>
    <w:rPr>
      <w:b/>
      <w:sz w:val="28"/>
    </w:rPr>
  </w:style>
  <w:style w:type="paragraph" w:customStyle="1" w:styleId="xl101">
    <w:name w:val="xl101"/>
    <w:basedOn w:val="a1"/>
    <w:rsid w:val="004D6DC8"/>
    <w:pPr>
      <w:pBdr>
        <w:top w:val="single" w:sz="4" w:space="0" w:color="000000"/>
        <w:left w:val="single" w:sz="4" w:space="0" w:color="000000"/>
        <w:bottom w:val="none" w:sz="0" w:space="0" w:color="000000"/>
        <w:right w:val="none" w:sz="0" w:space="0" w:color="000000"/>
      </w:pBdr>
      <w:spacing w:before="100" w:beforeAutospacing="1" w:after="100" w:afterAutospacing="1"/>
      <w:jc w:val="center"/>
    </w:pPr>
    <w:rPr>
      <w:sz w:val="28"/>
    </w:rPr>
  </w:style>
  <w:style w:type="paragraph" w:customStyle="1" w:styleId="xl102">
    <w:name w:val="xl102"/>
    <w:basedOn w:val="a1"/>
    <w:rsid w:val="004D6DC8"/>
    <w:pPr>
      <w:pBdr>
        <w:top w:val="single" w:sz="4" w:space="0" w:color="000000"/>
        <w:left w:val="none" w:sz="0" w:space="0" w:color="000000"/>
        <w:bottom w:val="none" w:sz="0" w:space="0" w:color="000000"/>
        <w:right w:val="single" w:sz="4" w:space="0" w:color="000000"/>
      </w:pBdr>
      <w:spacing w:before="100" w:beforeAutospacing="1" w:after="100" w:afterAutospacing="1"/>
      <w:jc w:val="center"/>
    </w:pPr>
    <w:rPr>
      <w:sz w:val="28"/>
    </w:rPr>
  </w:style>
  <w:style w:type="paragraph" w:customStyle="1" w:styleId="xl103">
    <w:name w:val="xl103"/>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8"/>
    </w:rPr>
  </w:style>
  <w:style w:type="paragraph" w:customStyle="1" w:styleId="xl104">
    <w:name w:val="xl104"/>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105">
    <w:name w:val="xl105"/>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106">
    <w:name w:val="xl106"/>
    <w:basedOn w:val="a1"/>
    <w:rsid w:val="004D6DC8"/>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sz w:val="28"/>
    </w:rPr>
  </w:style>
  <w:style w:type="paragraph" w:customStyle="1" w:styleId="xl107">
    <w:name w:val="xl107"/>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108">
    <w:name w:val="xl108"/>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109">
    <w:name w:val="xl109"/>
    <w:basedOn w:val="a1"/>
    <w:rsid w:val="004D6DC8"/>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sz w:val="28"/>
    </w:rPr>
  </w:style>
  <w:style w:type="paragraph" w:customStyle="1" w:styleId="xl110">
    <w:name w:val="xl110"/>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111">
    <w:name w:val="xl111"/>
    <w:basedOn w:val="a1"/>
    <w:rsid w:val="004D6DC8"/>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style>
  <w:style w:type="paragraph" w:customStyle="1" w:styleId="xl112">
    <w:name w:val="xl112"/>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pPr>
  </w:style>
  <w:style w:type="paragraph" w:customStyle="1" w:styleId="xl113">
    <w:name w:val="xl113"/>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114">
    <w:name w:val="xl114"/>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8"/>
    </w:rPr>
  </w:style>
  <w:style w:type="paragraph" w:customStyle="1" w:styleId="xl115">
    <w:name w:val="xl115"/>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FF0000"/>
    </w:rPr>
  </w:style>
  <w:style w:type="paragraph" w:customStyle="1" w:styleId="xl116">
    <w:name w:val="xl116"/>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pPr>
    <w:rPr>
      <w:b/>
    </w:rPr>
  </w:style>
  <w:style w:type="paragraph" w:customStyle="1" w:styleId="xl118">
    <w:name w:val="xl118"/>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pPr>
    <w:rPr>
      <w:b/>
    </w:rPr>
  </w:style>
  <w:style w:type="paragraph" w:customStyle="1" w:styleId="xl119">
    <w:name w:val="xl119"/>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pPr>
    <w:rPr>
      <w:b/>
      <w:sz w:val="28"/>
    </w:rPr>
  </w:style>
  <w:style w:type="paragraph" w:customStyle="1" w:styleId="xl120">
    <w:name w:val="xl120"/>
    <w:basedOn w:val="a1"/>
    <w:rsid w:val="004D6DC8"/>
    <w:pPr>
      <w:spacing w:before="100" w:beforeAutospacing="1" w:after="100" w:afterAutospacing="1"/>
      <w:jc w:val="center"/>
    </w:pPr>
  </w:style>
  <w:style w:type="paragraph" w:customStyle="1" w:styleId="xl121">
    <w:name w:val="xl121"/>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122">
    <w:name w:val="xl122"/>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style>
  <w:style w:type="paragraph" w:customStyle="1" w:styleId="xl124">
    <w:name w:val="xl124"/>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125">
    <w:name w:val="xl125"/>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126">
    <w:name w:val="xl126"/>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pPr>
    <w:rPr>
      <w:b/>
    </w:rPr>
  </w:style>
  <w:style w:type="paragraph" w:customStyle="1" w:styleId="xl127">
    <w:name w:val="xl127"/>
    <w:basedOn w:val="a1"/>
    <w:rsid w:val="004D6DC8"/>
    <w:pPr>
      <w:spacing w:before="100" w:beforeAutospacing="1" w:after="100" w:afterAutospacing="1"/>
      <w:jc w:val="center"/>
    </w:pPr>
  </w:style>
  <w:style w:type="paragraph" w:customStyle="1" w:styleId="xl128">
    <w:name w:val="xl128"/>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129">
    <w:name w:val="xl129"/>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rPr>
  </w:style>
  <w:style w:type="paragraph" w:customStyle="1" w:styleId="xl130">
    <w:name w:val="xl130"/>
    <w:basedOn w:val="a1"/>
    <w:rsid w:val="004D6DC8"/>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b/>
    </w:rPr>
  </w:style>
  <w:style w:type="paragraph" w:customStyle="1" w:styleId="xl131">
    <w:name w:val="xl131"/>
    <w:basedOn w:val="a1"/>
    <w:rsid w:val="004D6DC8"/>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b/>
    </w:rPr>
  </w:style>
  <w:style w:type="paragraph" w:customStyle="1" w:styleId="xl132">
    <w:name w:val="xl132"/>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style>
  <w:style w:type="paragraph" w:customStyle="1" w:styleId="xl133">
    <w:name w:val="xl133"/>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134">
    <w:name w:val="xl134"/>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8"/>
    </w:rPr>
  </w:style>
  <w:style w:type="paragraph" w:customStyle="1" w:styleId="xl135">
    <w:name w:val="xl135"/>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8"/>
    </w:rPr>
  </w:style>
  <w:style w:type="paragraph" w:customStyle="1" w:styleId="xl136">
    <w:name w:val="xl136"/>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8"/>
    </w:rPr>
  </w:style>
  <w:style w:type="paragraph" w:customStyle="1" w:styleId="xl137">
    <w:name w:val="xl137"/>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8"/>
    </w:rPr>
  </w:style>
  <w:style w:type="paragraph" w:customStyle="1" w:styleId="xl138">
    <w:name w:val="xl138"/>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8"/>
    </w:rPr>
  </w:style>
  <w:style w:type="paragraph" w:customStyle="1" w:styleId="xl139">
    <w:name w:val="xl139"/>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rPr>
  </w:style>
  <w:style w:type="paragraph" w:customStyle="1" w:styleId="xl140">
    <w:name w:val="xl140"/>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rPr>
  </w:style>
  <w:style w:type="paragraph" w:customStyle="1" w:styleId="xl141">
    <w:name w:val="xl141"/>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b/>
    </w:rPr>
  </w:style>
  <w:style w:type="paragraph" w:customStyle="1" w:styleId="xl142">
    <w:name w:val="xl142"/>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8"/>
    </w:rPr>
  </w:style>
  <w:style w:type="paragraph" w:customStyle="1" w:styleId="xl143">
    <w:name w:val="xl143"/>
    <w:basedOn w:val="a1"/>
    <w:rsid w:val="004D6DC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sz w:val="28"/>
    </w:rPr>
  </w:style>
  <w:style w:type="paragraph" w:customStyle="1" w:styleId="xl144">
    <w:name w:val="xl144"/>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45">
    <w:name w:val="xl145"/>
    <w:basedOn w:val="a1"/>
    <w:rsid w:val="004D6DC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1"/>
    <w:rsid w:val="004D6DC8"/>
    <w:pPr>
      <w:pBdr>
        <w:top w:val="single" w:sz="4" w:space="0" w:color="000000"/>
        <w:left w:val="single" w:sz="4" w:space="0" w:color="000000"/>
        <w:bottom w:val="single" w:sz="4" w:space="0" w:color="000000"/>
        <w:right w:val="none" w:sz="0" w:space="0" w:color="000000"/>
      </w:pBdr>
      <w:spacing w:before="100" w:beforeAutospacing="1" w:after="100" w:afterAutospacing="1"/>
    </w:pPr>
    <w:rPr>
      <w:b/>
      <w:sz w:val="28"/>
    </w:rPr>
  </w:style>
  <w:style w:type="paragraph" w:customStyle="1" w:styleId="xl147">
    <w:name w:val="xl147"/>
    <w:basedOn w:val="a1"/>
    <w:rsid w:val="004D6DC8"/>
    <w:pPr>
      <w:pBdr>
        <w:top w:val="single" w:sz="4" w:space="0" w:color="000000"/>
        <w:left w:val="none" w:sz="0" w:space="0" w:color="000000"/>
        <w:bottom w:val="single" w:sz="4" w:space="0" w:color="000000"/>
        <w:right w:val="single" w:sz="4" w:space="0" w:color="000000"/>
      </w:pBdr>
      <w:spacing w:before="100" w:beforeAutospacing="1" w:after="100" w:afterAutospacing="1"/>
    </w:pPr>
    <w:rPr>
      <w:b/>
      <w:sz w:val="28"/>
    </w:rPr>
  </w:style>
  <w:style w:type="paragraph" w:customStyle="1" w:styleId="xl148">
    <w:name w:val="xl148"/>
    <w:basedOn w:val="a1"/>
    <w:rsid w:val="004D6DC8"/>
    <w:pPr>
      <w:pBdr>
        <w:top w:val="single" w:sz="4" w:space="0" w:color="000000"/>
        <w:left w:val="single" w:sz="4" w:space="0" w:color="000000"/>
        <w:bottom w:val="none" w:sz="0" w:space="0" w:color="000000"/>
        <w:right w:val="none" w:sz="0" w:space="0" w:color="000000"/>
      </w:pBdr>
      <w:spacing w:before="100" w:beforeAutospacing="1" w:after="100" w:afterAutospacing="1"/>
    </w:pPr>
    <w:rPr>
      <w:b/>
      <w:sz w:val="28"/>
    </w:rPr>
  </w:style>
  <w:style w:type="paragraph" w:customStyle="1" w:styleId="xl149">
    <w:name w:val="xl149"/>
    <w:basedOn w:val="a1"/>
    <w:rsid w:val="004D6DC8"/>
    <w:pPr>
      <w:pBdr>
        <w:top w:val="single" w:sz="4" w:space="0" w:color="000000"/>
        <w:left w:val="none" w:sz="0" w:space="0" w:color="000000"/>
        <w:bottom w:val="none" w:sz="0" w:space="0" w:color="000000"/>
        <w:right w:val="single" w:sz="4" w:space="0" w:color="000000"/>
      </w:pBdr>
      <w:spacing w:before="100" w:beforeAutospacing="1" w:after="100" w:afterAutospacing="1"/>
    </w:pPr>
    <w:rPr>
      <w:b/>
      <w:sz w:val="28"/>
    </w:rPr>
  </w:style>
  <w:style w:type="paragraph" w:customStyle="1" w:styleId="xl150">
    <w:name w:val="xl150"/>
    <w:basedOn w:val="a1"/>
    <w:rsid w:val="004D6DC8"/>
    <w:pPr>
      <w:pBdr>
        <w:top w:val="single" w:sz="4" w:space="0" w:color="000000"/>
        <w:left w:val="single" w:sz="4" w:space="0" w:color="000000"/>
        <w:bottom w:val="single" w:sz="4" w:space="0" w:color="000000"/>
        <w:right w:val="none" w:sz="0" w:space="0" w:color="000000"/>
      </w:pBdr>
      <w:spacing w:before="100" w:beforeAutospacing="1" w:after="100" w:afterAutospacing="1"/>
      <w:jc w:val="center"/>
    </w:pPr>
    <w:rPr>
      <w:sz w:val="28"/>
    </w:rPr>
  </w:style>
  <w:style w:type="paragraph" w:customStyle="1" w:styleId="xl151">
    <w:name w:val="xl151"/>
    <w:basedOn w:val="a1"/>
    <w:rsid w:val="004D6DC8"/>
    <w:pPr>
      <w:pBdr>
        <w:top w:val="single" w:sz="4" w:space="0" w:color="000000"/>
        <w:left w:val="none" w:sz="0" w:space="0" w:color="000000"/>
        <w:bottom w:val="single" w:sz="4" w:space="0" w:color="000000"/>
        <w:right w:val="single" w:sz="4" w:space="0" w:color="000000"/>
      </w:pBdr>
      <w:spacing w:before="100" w:beforeAutospacing="1" w:after="100" w:afterAutospacing="1"/>
      <w:jc w:val="center"/>
    </w:pPr>
    <w:rPr>
      <w:sz w:val="28"/>
    </w:rPr>
  </w:style>
  <w:style w:type="paragraph" w:customStyle="1" w:styleId="xl152">
    <w:name w:val="xl152"/>
    <w:basedOn w:val="a1"/>
    <w:rsid w:val="004D6DC8"/>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b/>
      <w:sz w:val="32"/>
    </w:rPr>
  </w:style>
  <w:style w:type="paragraph" w:customStyle="1" w:styleId="xl153">
    <w:name w:val="xl153"/>
    <w:basedOn w:val="a1"/>
    <w:rsid w:val="004D6DC8"/>
    <w:pPr>
      <w:pBdr>
        <w:top w:val="single" w:sz="4" w:space="0" w:color="000000"/>
        <w:left w:val="single" w:sz="4" w:space="0" w:color="000000"/>
        <w:bottom w:val="single" w:sz="4" w:space="0" w:color="000000"/>
        <w:right w:val="none" w:sz="0" w:space="0" w:color="000000"/>
      </w:pBdr>
      <w:spacing w:before="100" w:beforeAutospacing="1" w:after="100" w:afterAutospacing="1"/>
    </w:pPr>
    <w:rPr>
      <w:b/>
      <w:sz w:val="28"/>
    </w:rPr>
  </w:style>
  <w:style w:type="paragraph" w:customStyle="1" w:styleId="xl154">
    <w:name w:val="xl154"/>
    <w:basedOn w:val="a1"/>
    <w:rsid w:val="004D6DC8"/>
    <w:pPr>
      <w:pBdr>
        <w:top w:val="single" w:sz="4" w:space="0" w:color="000000"/>
        <w:left w:val="none" w:sz="0" w:space="0" w:color="000000"/>
        <w:bottom w:val="single" w:sz="4" w:space="0" w:color="000000"/>
        <w:right w:val="single" w:sz="4" w:space="0" w:color="000000"/>
      </w:pBdr>
      <w:spacing w:before="100" w:beforeAutospacing="1" w:after="100" w:afterAutospacing="1"/>
    </w:pPr>
    <w:rPr>
      <w:b/>
      <w:sz w:val="28"/>
    </w:rPr>
  </w:style>
  <w:style w:type="paragraph" w:customStyle="1" w:styleId="100">
    <w:name w:val="Обычный + 10 пт"/>
    <w:basedOn w:val="a1"/>
    <w:rsid w:val="004D6DC8"/>
    <w:pPr>
      <w:widowControl w:val="0"/>
    </w:pPr>
    <w:rPr>
      <w:rFonts w:ascii="Arial" w:hAnsi="Arial"/>
      <w:sz w:val="20"/>
    </w:rPr>
  </w:style>
  <w:style w:type="paragraph" w:customStyle="1" w:styleId="ConsPlusNormal">
    <w:name w:val="ConsPlusNormal"/>
    <w:link w:val="ConsPlusNormal0"/>
    <w:qFormat/>
    <w:rsid w:val="004D6DC8"/>
    <w:pPr>
      <w:widowControl w:val="0"/>
      <w:ind w:firstLine="720"/>
    </w:pPr>
    <w:rPr>
      <w:rFonts w:ascii="Arial" w:eastAsia="Times New Roman" w:hAnsi="Arial"/>
      <w:color w:val="000000"/>
      <w:sz w:val="22"/>
      <w:szCs w:val="22"/>
    </w:rPr>
  </w:style>
  <w:style w:type="paragraph" w:customStyle="1" w:styleId="ConsPlusNonformat">
    <w:name w:val="ConsPlusNonformat"/>
    <w:link w:val="ConsPlusNonformat0"/>
    <w:qFormat/>
    <w:rsid w:val="004D6DC8"/>
    <w:pPr>
      <w:widowControl w:val="0"/>
    </w:pPr>
    <w:rPr>
      <w:rFonts w:ascii="Courier New" w:eastAsia="Times New Roman" w:hAnsi="Courier New"/>
      <w:color w:val="000000"/>
    </w:rPr>
  </w:style>
  <w:style w:type="paragraph" w:customStyle="1" w:styleId="Web">
    <w:name w:val="Обычный (Web)"/>
    <w:basedOn w:val="a1"/>
    <w:rsid w:val="004D6DC8"/>
    <w:pPr>
      <w:spacing w:before="200" w:after="200"/>
      <w:ind w:left="200" w:right="200"/>
    </w:pPr>
  </w:style>
  <w:style w:type="paragraph" w:styleId="34">
    <w:name w:val="Body Text Indent 3"/>
    <w:basedOn w:val="a1"/>
    <w:link w:val="35"/>
    <w:rsid w:val="004D6DC8"/>
    <w:pPr>
      <w:spacing w:after="120"/>
      <w:ind w:left="283"/>
    </w:pPr>
    <w:rPr>
      <w:sz w:val="16"/>
    </w:rPr>
  </w:style>
  <w:style w:type="character" w:customStyle="1" w:styleId="35">
    <w:name w:val="Основной текст с отступом 3 Знак"/>
    <w:link w:val="34"/>
    <w:rsid w:val="004D6DC8"/>
    <w:rPr>
      <w:rFonts w:ascii="Times New Roman" w:eastAsia="Times New Roman" w:hAnsi="Times New Roman" w:cs="Times New Roman"/>
      <w:color w:val="000000"/>
      <w:sz w:val="16"/>
      <w:szCs w:val="20"/>
      <w:lang w:eastAsia="ru-RU"/>
    </w:rPr>
  </w:style>
  <w:style w:type="paragraph" w:customStyle="1" w:styleId="112">
    <w:name w:val="1.1 подпункт Знак Знак Знак"/>
    <w:basedOn w:val="a1"/>
    <w:rsid w:val="004D6DC8"/>
    <w:pPr>
      <w:widowControl w:val="0"/>
      <w:tabs>
        <w:tab w:val="left" w:pos="432"/>
      </w:tabs>
      <w:spacing w:before="120"/>
      <w:ind w:left="432" w:hanging="432"/>
      <w:outlineLvl w:val="1"/>
    </w:pPr>
    <w:rPr>
      <w:rFonts w:ascii="Arial" w:hAnsi="Arial"/>
      <w:b/>
      <w:i/>
      <w:sz w:val="28"/>
    </w:rPr>
  </w:style>
  <w:style w:type="paragraph" w:customStyle="1" w:styleId="113">
    <w:name w:val="1.1 подпункт Знак Знак"/>
    <w:basedOn w:val="a1"/>
    <w:rsid w:val="004D6DC8"/>
    <w:pPr>
      <w:widowControl w:val="0"/>
      <w:tabs>
        <w:tab w:val="left" w:pos="432"/>
      </w:tabs>
      <w:spacing w:before="120"/>
      <w:ind w:left="432" w:hanging="432"/>
      <w:outlineLvl w:val="1"/>
    </w:pPr>
    <w:rPr>
      <w:rFonts w:ascii="Arial" w:hAnsi="Arial"/>
      <w:b/>
      <w:i/>
      <w:sz w:val="28"/>
    </w:rPr>
  </w:style>
  <w:style w:type="paragraph" w:customStyle="1" w:styleId="afa">
    <w:name w:val="Îáû÷íûé"/>
    <w:rsid w:val="004D6DC8"/>
    <w:rPr>
      <w:rFonts w:eastAsia="Times New Roman"/>
      <w:color w:val="000000"/>
    </w:rPr>
  </w:style>
  <w:style w:type="paragraph" w:customStyle="1" w:styleId="afb">
    <w:name w:val="Знак Знак Знак Знак Знак Знак"/>
    <w:basedOn w:val="a1"/>
    <w:rsid w:val="004D6DC8"/>
    <w:pPr>
      <w:spacing w:before="100" w:beforeAutospacing="1" w:after="100" w:afterAutospacing="1"/>
    </w:pPr>
    <w:rPr>
      <w:rFonts w:ascii="Tahoma" w:hAnsi="Tahoma"/>
      <w:sz w:val="20"/>
      <w:lang w:val="en-US" w:eastAsia="en-US"/>
    </w:rPr>
  </w:style>
  <w:style w:type="paragraph" w:customStyle="1" w:styleId="afc">
    <w:name w:val="Примечания"/>
    <w:basedOn w:val="a1"/>
    <w:next w:val="21"/>
    <w:rsid w:val="004D6DC8"/>
    <w:rPr>
      <w:vertAlign w:val="superscript"/>
    </w:rPr>
  </w:style>
  <w:style w:type="paragraph" w:customStyle="1" w:styleId="afd">
    <w:name w:val="Для шапки"/>
    <w:rsid w:val="004D6DC8"/>
    <w:pPr>
      <w:ind w:right="-142"/>
      <w:jc w:val="both"/>
    </w:pPr>
    <w:rPr>
      <w:rFonts w:eastAsia="Times New Roman"/>
      <w:color w:val="000000"/>
      <w:sz w:val="22"/>
    </w:rPr>
  </w:style>
  <w:style w:type="paragraph" w:styleId="afe">
    <w:name w:val="Document Map"/>
    <w:basedOn w:val="a1"/>
    <w:link w:val="aff"/>
    <w:semiHidden/>
    <w:rsid w:val="004D6DC8"/>
    <w:pPr>
      <w:spacing w:after="60"/>
    </w:pPr>
    <w:rPr>
      <w:rFonts w:ascii="Tahoma" w:hAnsi="Tahoma"/>
      <w:sz w:val="16"/>
    </w:rPr>
  </w:style>
  <w:style w:type="character" w:customStyle="1" w:styleId="aff">
    <w:name w:val="Схема документа Знак"/>
    <w:link w:val="afe"/>
    <w:semiHidden/>
    <w:rsid w:val="004D6DC8"/>
    <w:rPr>
      <w:rFonts w:ascii="Tahoma" w:eastAsia="Times New Roman" w:hAnsi="Tahoma" w:cs="Times New Roman"/>
      <w:color w:val="000000"/>
      <w:sz w:val="16"/>
      <w:szCs w:val="20"/>
      <w:lang w:eastAsia="ru-RU"/>
    </w:rPr>
  </w:style>
  <w:style w:type="paragraph" w:styleId="aff0">
    <w:name w:val="List"/>
    <w:basedOn w:val="a1"/>
    <w:rsid w:val="004D6DC8"/>
    <w:pPr>
      <w:spacing w:after="60"/>
      <w:ind w:left="283" w:hanging="283"/>
    </w:pPr>
  </w:style>
  <w:style w:type="paragraph" w:customStyle="1" w:styleId="aff1">
    <w:name w:val="основной текст Знак"/>
    <w:basedOn w:val="a1"/>
    <w:link w:val="aff2"/>
    <w:rsid w:val="004D6DC8"/>
    <w:pPr>
      <w:tabs>
        <w:tab w:val="left" w:pos="1560"/>
        <w:tab w:val="left" w:pos="1985"/>
      </w:tabs>
      <w:spacing w:line="360" w:lineRule="auto"/>
      <w:ind w:firstLine="544"/>
    </w:pPr>
    <w:rPr>
      <w:sz w:val="28"/>
      <w:lang w:val="x-none"/>
    </w:rPr>
  </w:style>
  <w:style w:type="paragraph" w:customStyle="1" w:styleId="15">
    <w:name w:val="Знак1"/>
    <w:basedOn w:val="a1"/>
    <w:rsid w:val="004D6DC8"/>
    <w:pPr>
      <w:spacing w:after="160" w:line="240" w:lineRule="exact"/>
    </w:pPr>
    <w:rPr>
      <w:rFonts w:ascii="Verdana" w:hAnsi="Verdana"/>
      <w:sz w:val="20"/>
      <w:lang w:val="en-US" w:eastAsia="en-US"/>
    </w:rPr>
  </w:style>
  <w:style w:type="paragraph" w:customStyle="1" w:styleId="211">
    <w:name w:val="Основной текст с отступом 21"/>
    <w:basedOn w:val="a1"/>
    <w:rsid w:val="004D6DC8"/>
    <w:pPr>
      <w:widowControl w:val="0"/>
      <w:suppressAutoHyphens/>
      <w:ind w:left="-851" w:firstLine="284"/>
    </w:pPr>
    <w:rPr>
      <w:sz w:val="28"/>
      <w:lang w:eastAsia="ar-SA"/>
    </w:rPr>
  </w:style>
  <w:style w:type="paragraph" w:customStyle="1" w:styleId="16">
    <w:name w:val="заголовок 1"/>
    <w:basedOn w:val="a1"/>
    <w:next w:val="a1"/>
    <w:rsid w:val="004D6DC8"/>
    <w:pPr>
      <w:keepNext/>
      <w:widowControl w:val="0"/>
      <w:jc w:val="center"/>
    </w:pPr>
    <w:rPr>
      <w:b/>
      <w:sz w:val="20"/>
    </w:rPr>
  </w:style>
  <w:style w:type="paragraph" w:customStyle="1" w:styleId="-">
    <w:name w:val="Контракт-пункт"/>
    <w:basedOn w:val="a1"/>
    <w:rsid w:val="004D6DC8"/>
    <w:pPr>
      <w:tabs>
        <w:tab w:val="left" w:pos="360"/>
      </w:tabs>
    </w:pPr>
  </w:style>
  <w:style w:type="paragraph" w:customStyle="1" w:styleId="aff3">
    <w:name w:val="Обычный.Нормальный абзац"/>
    <w:rsid w:val="004D6DC8"/>
    <w:pPr>
      <w:widowControl w:val="0"/>
      <w:ind w:firstLine="709"/>
      <w:jc w:val="both"/>
    </w:pPr>
    <w:rPr>
      <w:rFonts w:eastAsia="Times New Roman"/>
      <w:color w:val="000000"/>
      <w:sz w:val="24"/>
    </w:rPr>
  </w:style>
  <w:style w:type="paragraph" w:customStyle="1" w:styleId="17">
    <w:name w:val="???????1"/>
    <w:rsid w:val="004D6DC8"/>
    <w:pPr>
      <w:widowControl w:val="0"/>
    </w:pPr>
    <w:rPr>
      <w:rFonts w:eastAsia="Times New Roman"/>
      <w:color w:val="000000"/>
      <w:sz w:val="24"/>
    </w:rPr>
  </w:style>
  <w:style w:type="paragraph" w:customStyle="1" w:styleId="CharChar">
    <w:name w:val="Char Char"/>
    <w:basedOn w:val="a1"/>
    <w:rsid w:val="004D6DC8"/>
    <w:pPr>
      <w:tabs>
        <w:tab w:val="left" w:pos="643"/>
        <w:tab w:val="left" w:pos="720"/>
      </w:tabs>
      <w:spacing w:after="160" w:line="240" w:lineRule="exact"/>
      <w:ind w:left="360" w:hanging="360"/>
    </w:pPr>
    <w:rPr>
      <w:rFonts w:ascii="Verdana" w:hAnsi="Verdana"/>
      <w:sz w:val="20"/>
      <w:lang w:val="en-US" w:eastAsia="en-US"/>
    </w:rPr>
  </w:style>
  <w:style w:type="paragraph" w:customStyle="1" w:styleId="aff4">
    <w:name w:val="Нормальный"/>
    <w:rsid w:val="004D6DC8"/>
    <w:rPr>
      <w:rFonts w:ascii="Times New Roman" w:eastAsia="Times New Roman" w:hAnsi="Times New Roman"/>
      <w:color w:val="000000"/>
      <w:sz w:val="24"/>
      <w:lang w:val="en-GB"/>
    </w:rPr>
  </w:style>
  <w:style w:type="paragraph" w:customStyle="1" w:styleId="27">
    <w:name w:val="Знак Знак Знак2 Знак"/>
    <w:basedOn w:val="a1"/>
    <w:rsid w:val="004D6DC8"/>
    <w:pPr>
      <w:widowControl w:val="0"/>
      <w:spacing w:after="160" w:line="240" w:lineRule="exact"/>
      <w:jc w:val="right"/>
    </w:pPr>
    <w:rPr>
      <w:sz w:val="20"/>
      <w:lang w:val="en-GB" w:eastAsia="en-US"/>
    </w:rPr>
  </w:style>
  <w:style w:type="paragraph" w:customStyle="1" w:styleId="ConsNonformat">
    <w:name w:val="ConsNonformat"/>
    <w:rsid w:val="004D6DC8"/>
    <w:pPr>
      <w:ind w:right="19772"/>
    </w:pPr>
    <w:rPr>
      <w:rFonts w:ascii="Courier New" w:eastAsia="Times New Roman" w:hAnsi="Courier New"/>
      <w:color w:val="000000"/>
    </w:rPr>
  </w:style>
  <w:style w:type="paragraph" w:customStyle="1" w:styleId="CharCharCharChar">
    <w:name w:val="Char Char Знак Знак Char Char"/>
    <w:basedOn w:val="a1"/>
    <w:rsid w:val="004D6DC8"/>
    <w:pPr>
      <w:spacing w:after="160"/>
    </w:pPr>
    <w:rPr>
      <w:rFonts w:ascii="Arial" w:hAnsi="Arial"/>
      <w:b/>
      <w:color w:val="FFFFFF"/>
      <w:sz w:val="32"/>
      <w:lang w:val="en-US" w:eastAsia="en-US"/>
    </w:rPr>
  </w:style>
  <w:style w:type="paragraph" w:customStyle="1" w:styleId="aff5">
    <w:name w:val="Знак Знак Знак Знак Знак Знак Знак Знак Знак"/>
    <w:basedOn w:val="a1"/>
    <w:rsid w:val="004D6DC8"/>
    <w:pPr>
      <w:widowControl w:val="0"/>
      <w:spacing w:after="160" w:line="240" w:lineRule="exact"/>
      <w:jc w:val="right"/>
    </w:pPr>
    <w:rPr>
      <w:sz w:val="20"/>
      <w:lang w:val="en-GB" w:eastAsia="en-US"/>
    </w:rPr>
  </w:style>
  <w:style w:type="paragraph" w:styleId="28">
    <w:name w:val="List 2"/>
    <w:basedOn w:val="a1"/>
    <w:rsid w:val="004D6DC8"/>
    <w:pPr>
      <w:spacing w:after="60"/>
      <w:ind w:left="566" w:hanging="283"/>
    </w:pPr>
  </w:style>
  <w:style w:type="paragraph" w:styleId="aff6">
    <w:name w:val="List Paragraph"/>
    <w:basedOn w:val="a1"/>
    <w:uiPriority w:val="34"/>
    <w:qFormat/>
    <w:rsid w:val="004D6DC8"/>
    <w:pPr>
      <w:ind w:left="720"/>
    </w:pPr>
  </w:style>
  <w:style w:type="paragraph" w:customStyle="1" w:styleId="36">
    <w:name w:val="3"/>
    <w:basedOn w:val="a1"/>
    <w:rsid w:val="004D6DC8"/>
    <w:pPr>
      <w:spacing w:before="200" w:after="200"/>
      <w:ind w:left="200" w:right="200"/>
    </w:pPr>
  </w:style>
  <w:style w:type="paragraph" w:styleId="aff7">
    <w:name w:val="endnote text"/>
    <w:basedOn w:val="a1"/>
    <w:link w:val="aff8"/>
    <w:semiHidden/>
    <w:rsid w:val="004D6DC8"/>
    <w:rPr>
      <w:sz w:val="20"/>
    </w:rPr>
  </w:style>
  <w:style w:type="character" w:customStyle="1" w:styleId="aff8">
    <w:name w:val="Текст концевой сноски Знак"/>
    <w:link w:val="aff7"/>
    <w:semiHidden/>
    <w:rsid w:val="004D6DC8"/>
    <w:rPr>
      <w:rFonts w:ascii="Times New Roman" w:eastAsia="Times New Roman" w:hAnsi="Times New Roman" w:cs="Times New Roman"/>
      <w:color w:val="000000"/>
      <w:sz w:val="20"/>
      <w:szCs w:val="20"/>
      <w:lang w:eastAsia="ru-RU"/>
    </w:rPr>
  </w:style>
  <w:style w:type="character" w:customStyle="1" w:styleId="18">
    <w:name w:val="Номер строки1"/>
    <w:basedOn w:val="a2"/>
    <w:semiHidden/>
    <w:rsid w:val="004D6DC8"/>
  </w:style>
  <w:style w:type="character" w:styleId="aff9">
    <w:name w:val="Hyperlink"/>
    <w:rsid w:val="004D6DC8"/>
    <w:rPr>
      <w:color w:val="0000FF"/>
      <w:u w:val="single"/>
    </w:rPr>
  </w:style>
  <w:style w:type="character" w:customStyle="1" w:styleId="affa">
    <w:name w:val="Цветовое выделение"/>
    <w:rsid w:val="004D6DC8"/>
    <w:rPr>
      <w:b/>
      <w:color w:val="000080"/>
    </w:rPr>
  </w:style>
  <w:style w:type="character" w:customStyle="1" w:styleId="affb">
    <w:name w:val="Гипертекстовая ссылка"/>
    <w:rsid w:val="004D6DC8"/>
    <w:rPr>
      <w:b w:val="0"/>
      <w:color w:val="008000"/>
      <w:u w:val="single"/>
    </w:rPr>
  </w:style>
  <w:style w:type="character" w:customStyle="1" w:styleId="111">
    <w:name w:val="1.1 подпункт Знак Знак Знак Знак Знак"/>
    <w:link w:val="110"/>
    <w:rsid w:val="004D6DC8"/>
    <w:rPr>
      <w:rFonts w:ascii="Arial" w:eastAsia="Times New Roman" w:hAnsi="Arial" w:cs="Times New Roman"/>
      <w:b/>
      <w:i/>
      <w:color w:val="000000"/>
      <w:sz w:val="28"/>
      <w:szCs w:val="20"/>
      <w:lang w:eastAsia="ru-RU"/>
    </w:rPr>
  </w:style>
  <w:style w:type="character" w:styleId="affc">
    <w:name w:val="FollowedHyperlink"/>
    <w:rsid w:val="004D6DC8"/>
    <w:rPr>
      <w:color w:val="800080"/>
      <w:u w:val="single"/>
    </w:rPr>
  </w:style>
  <w:style w:type="character" w:customStyle="1" w:styleId="postbody">
    <w:name w:val="postbody"/>
    <w:basedOn w:val="a2"/>
    <w:rsid w:val="004D6DC8"/>
  </w:style>
  <w:style w:type="character" w:customStyle="1" w:styleId="affd">
    <w:name w:val="номе"/>
    <w:basedOn w:val="a2"/>
    <w:rsid w:val="004D6DC8"/>
  </w:style>
  <w:style w:type="character" w:customStyle="1" w:styleId="aff2">
    <w:name w:val="основной текст Знак Знак"/>
    <w:link w:val="aff1"/>
    <w:rsid w:val="004D6DC8"/>
    <w:rPr>
      <w:rFonts w:ascii="Times New Roman" w:eastAsia="Times New Roman" w:hAnsi="Times New Roman" w:cs="Times New Roman"/>
      <w:color w:val="000000"/>
      <w:sz w:val="28"/>
      <w:szCs w:val="20"/>
      <w:lang w:eastAsia="ru-RU"/>
    </w:rPr>
  </w:style>
  <w:style w:type="character" w:customStyle="1" w:styleId="affe">
    <w:name w:val="Знак"/>
    <w:rsid w:val="004D6DC8"/>
    <w:rPr>
      <w:rFonts w:ascii="Arial" w:hAnsi="Arial"/>
      <w:b/>
      <w:sz w:val="20"/>
    </w:rPr>
  </w:style>
  <w:style w:type="character" w:styleId="afff">
    <w:name w:val="endnote reference"/>
    <w:semiHidden/>
    <w:rsid w:val="004D6DC8"/>
    <w:rPr>
      <w:vertAlign w:val="superscript"/>
    </w:rPr>
  </w:style>
  <w:style w:type="character" w:styleId="afff0">
    <w:name w:val="footnote reference"/>
    <w:semiHidden/>
    <w:rsid w:val="004D6DC8"/>
    <w:rPr>
      <w:vertAlign w:val="superscript"/>
    </w:rPr>
  </w:style>
  <w:style w:type="character" w:customStyle="1" w:styleId="ConsPlusNormal0">
    <w:name w:val="ConsPlusNormal Знак"/>
    <w:link w:val="ConsPlusNormal"/>
    <w:rsid w:val="004D6DC8"/>
    <w:rPr>
      <w:rFonts w:ascii="Arial" w:eastAsia="Times New Roman" w:hAnsi="Arial"/>
      <w:color w:val="000000"/>
      <w:sz w:val="22"/>
      <w:szCs w:val="22"/>
      <w:lang w:eastAsia="ru-RU" w:bidi="ar-SA"/>
    </w:rPr>
  </w:style>
  <w:style w:type="table" w:styleId="19">
    <w:name w:val="Table Simple 1"/>
    <w:basedOn w:val="a3"/>
    <w:rsid w:val="004D6DC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1">
    <w:name w:val="No Spacing"/>
    <w:link w:val="afff2"/>
    <w:uiPriority w:val="99"/>
    <w:qFormat/>
    <w:rsid w:val="004D6DC8"/>
    <w:rPr>
      <w:sz w:val="22"/>
      <w:szCs w:val="22"/>
      <w:lang w:eastAsia="en-US"/>
    </w:rPr>
  </w:style>
  <w:style w:type="paragraph" w:customStyle="1" w:styleId="1a">
    <w:name w:val="Абзац списка1"/>
    <w:basedOn w:val="a1"/>
    <w:rsid w:val="004D6DC8"/>
    <w:pPr>
      <w:ind w:left="720"/>
      <w:contextualSpacing/>
      <w:jc w:val="left"/>
    </w:pPr>
    <w:rPr>
      <w:color w:val="auto"/>
      <w:sz w:val="20"/>
    </w:rPr>
  </w:style>
  <w:style w:type="character" w:customStyle="1" w:styleId="afff2">
    <w:name w:val="Без интервала Знак"/>
    <w:link w:val="afff1"/>
    <w:uiPriority w:val="99"/>
    <w:locked/>
    <w:rsid w:val="003C7408"/>
    <w:rPr>
      <w:sz w:val="22"/>
      <w:szCs w:val="22"/>
      <w:lang w:val="ru-RU" w:eastAsia="en-US" w:bidi="ar-SA"/>
    </w:rPr>
  </w:style>
  <w:style w:type="character" w:customStyle="1" w:styleId="ConsPlusNonformat0">
    <w:name w:val="ConsPlusNonformat Знак"/>
    <w:link w:val="ConsPlusNonformat"/>
    <w:rsid w:val="00D131BB"/>
    <w:rPr>
      <w:rFonts w:ascii="Courier New" w:eastAsia="Times New Roman" w:hAnsi="Courier New"/>
      <w:color w:val="000000"/>
    </w:rPr>
  </w:style>
  <w:style w:type="paragraph" w:styleId="a">
    <w:name w:val="List Bullet"/>
    <w:basedOn w:val="a1"/>
    <w:uiPriority w:val="99"/>
    <w:unhideWhenUsed/>
    <w:rsid w:val="004C4524"/>
    <w:pPr>
      <w:numPr>
        <w:numId w:val="16"/>
      </w:numPr>
      <w:contextualSpacing/>
    </w:pPr>
  </w:style>
  <w:style w:type="paragraph" w:customStyle="1" w:styleId="ListParagraph">
    <w:name w:val="List Paragraph"/>
    <w:basedOn w:val="a1"/>
    <w:rsid w:val="002E2EE9"/>
    <w:pPr>
      <w:suppressAutoHyphens/>
      <w:ind w:left="720"/>
    </w:pPr>
    <w:rPr>
      <w:rFonts w:ascii="Arial Unicode MS" w:eastAsia="Arial Unicode MS" w:hAnsi="Arial Unicode MS" w:cs="Arial Unicode MS"/>
      <w:szCs w:val="24"/>
      <w:lang w:eastAsia="ar-SA"/>
    </w:rPr>
  </w:style>
  <w:style w:type="character" w:customStyle="1" w:styleId="12">
    <w:name w:val="Стиль1 Знак"/>
    <w:link w:val="1"/>
    <w:rsid w:val="004D708C"/>
    <w:rPr>
      <w:rFonts w:ascii="Times New Roman" w:eastAsia="Times New Roman" w:hAnsi="Times New Roman"/>
      <w:b/>
      <w:color w:val="000000"/>
      <w:sz w:val="28"/>
    </w:rPr>
  </w:style>
  <w:style w:type="character" w:styleId="afff3">
    <w:name w:val="Strong"/>
    <w:qFormat/>
    <w:rsid w:val="00C05175"/>
    <w:rPr>
      <w:b/>
      <w:bCs/>
    </w:rPr>
  </w:style>
  <w:style w:type="character" w:styleId="afff4">
    <w:name w:val="Unresolved Mention"/>
    <w:uiPriority w:val="99"/>
    <w:semiHidden/>
    <w:unhideWhenUsed/>
    <w:rsid w:val="005B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3210</Words>
  <Characters>18299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Ktdh24</dc:creator>
  <cp:keywords/>
  <cp:lastModifiedBy>Кондратьева Юлия Владиславна</cp:lastModifiedBy>
  <cp:revision>2</cp:revision>
  <cp:lastPrinted>2026-05-28T12:48:00Z</cp:lastPrinted>
  <dcterms:created xsi:type="dcterms:W3CDTF">2026-06-04T09:39:00Z</dcterms:created>
  <dcterms:modified xsi:type="dcterms:W3CDTF">2026-06-04T09:39:00Z</dcterms:modified>
</cp:coreProperties>
</file>