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6145" w14:textId="77777777" w:rsidR="00A82D3C" w:rsidRDefault="00A82D3C" w:rsidP="00BE490A">
      <w:pPr>
        <w:pStyle w:val="a3"/>
        <w:jc w:val="left"/>
        <w:rPr>
          <w:sz w:val="24"/>
          <w:szCs w:val="24"/>
        </w:rPr>
      </w:pPr>
    </w:p>
    <w:p w14:paraId="52C18608" w14:textId="77777777" w:rsidR="00AC3573" w:rsidRDefault="00AC3573" w:rsidP="00AC3573">
      <w:pPr>
        <w:pStyle w:val="a3"/>
        <w:rPr>
          <w:sz w:val="24"/>
          <w:szCs w:val="24"/>
        </w:rPr>
      </w:pPr>
      <w:r w:rsidRPr="004943C1">
        <w:rPr>
          <w:sz w:val="24"/>
          <w:szCs w:val="24"/>
        </w:rPr>
        <w:t>КОНТРАКТ №</w:t>
      </w:r>
      <w:r w:rsidR="00806B2A" w:rsidRPr="00806B2A">
        <w:t xml:space="preserve"> </w:t>
      </w:r>
      <w:r w:rsidR="00E264FF">
        <w:rPr>
          <w:sz w:val="24"/>
          <w:szCs w:val="24"/>
        </w:rPr>
        <w:t>______</w:t>
      </w:r>
      <w:r w:rsidR="00BE490A">
        <w:rPr>
          <w:sz w:val="24"/>
          <w:szCs w:val="24"/>
        </w:rPr>
        <w:t>_____________</w:t>
      </w:r>
    </w:p>
    <w:p w14:paraId="653FC54F" w14:textId="77777777" w:rsidR="00AC3573" w:rsidRPr="004943C1" w:rsidRDefault="00AC3573" w:rsidP="00AC3573">
      <w:pPr>
        <w:rPr>
          <w:szCs w:val="24"/>
        </w:rPr>
      </w:pPr>
    </w:p>
    <w:p w14:paraId="5A8150D3" w14:textId="4FA2214B" w:rsidR="00510796" w:rsidRDefault="00AC3573" w:rsidP="00BE490A">
      <w:pPr>
        <w:rPr>
          <w:szCs w:val="24"/>
        </w:rPr>
      </w:pPr>
      <w:bookmarkStart w:id="0" w:name="_Hlk91058289"/>
      <w:r w:rsidRPr="004943C1">
        <w:rPr>
          <w:szCs w:val="24"/>
        </w:rPr>
        <w:t xml:space="preserve">г. </w:t>
      </w:r>
      <w:r w:rsidR="00F93EFA">
        <w:rPr>
          <w:szCs w:val="24"/>
        </w:rPr>
        <w:t>_____________</w:t>
      </w:r>
      <w:r w:rsidR="000746D8">
        <w:rPr>
          <w:szCs w:val="24"/>
        </w:rPr>
        <w:t xml:space="preserve"> </w:t>
      </w:r>
      <w:r w:rsidR="000746D8">
        <w:rPr>
          <w:szCs w:val="24"/>
        </w:rPr>
        <w:tab/>
      </w:r>
      <w:r w:rsidRPr="004943C1">
        <w:rPr>
          <w:szCs w:val="24"/>
        </w:rPr>
        <w:t xml:space="preserve">                                                               </w:t>
      </w:r>
      <w:r w:rsidR="00D64FF5">
        <w:rPr>
          <w:szCs w:val="24"/>
        </w:rPr>
        <w:t xml:space="preserve">    </w:t>
      </w:r>
      <w:r w:rsidRPr="004943C1">
        <w:rPr>
          <w:szCs w:val="24"/>
        </w:rPr>
        <w:t xml:space="preserve"> </w:t>
      </w:r>
      <w:r w:rsidR="00806B2A">
        <w:rPr>
          <w:szCs w:val="24"/>
        </w:rPr>
        <w:t xml:space="preserve">      </w:t>
      </w:r>
      <w:proofErr w:type="gramStart"/>
      <w:r w:rsidR="00806B2A">
        <w:rPr>
          <w:szCs w:val="24"/>
        </w:rPr>
        <w:t xml:space="preserve">   </w:t>
      </w:r>
      <w:r w:rsidR="00CD4D66">
        <w:rPr>
          <w:szCs w:val="24"/>
        </w:rPr>
        <w:t>«</w:t>
      </w:r>
      <w:proofErr w:type="gramEnd"/>
      <w:r w:rsidR="00E264FF">
        <w:rPr>
          <w:szCs w:val="24"/>
        </w:rPr>
        <w:t>____</w:t>
      </w:r>
      <w:r w:rsidR="00CD4D66">
        <w:rPr>
          <w:szCs w:val="24"/>
        </w:rPr>
        <w:t>»</w:t>
      </w:r>
      <w:r w:rsidR="00076660">
        <w:rPr>
          <w:szCs w:val="24"/>
        </w:rPr>
        <w:t xml:space="preserve"> </w:t>
      </w:r>
      <w:r w:rsidR="000746D8">
        <w:rPr>
          <w:szCs w:val="24"/>
        </w:rPr>
        <w:t>января</w:t>
      </w:r>
      <w:r w:rsidRPr="004943C1">
        <w:rPr>
          <w:szCs w:val="24"/>
        </w:rPr>
        <w:t xml:space="preserve"> </w:t>
      </w:r>
      <w:r w:rsidR="0026175C">
        <w:rPr>
          <w:szCs w:val="24"/>
        </w:rPr>
        <w:t>20</w:t>
      </w:r>
      <w:r w:rsidR="00D64FF5">
        <w:rPr>
          <w:szCs w:val="24"/>
        </w:rPr>
        <w:t>2</w:t>
      </w:r>
      <w:r w:rsidR="000746D8">
        <w:rPr>
          <w:szCs w:val="24"/>
        </w:rPr>
        <w:t>6</w:t>
      </w:r>
      <w:r w:rsidRPr="004943C1">
        <w:rPr>
          <w:szCs w:val="24"/>
        </w:rPr>
        <w:t xml:space="preserve"> года</w:t>
      </w:r>
      <w:bookmarkEnd w:id="0"/>
    </w:p>
    <w:p w14:paraId="2E06826C" w14:textId="7ED8970C" w:rsidR="00AC3573" w:rsidRPr="00320712" w:rsidRDefault="00F93EFA" w:rsidP="00320712">
      <w:pPr>
        <w:pStyle w:val="3"/>
        <w:spacing w:before="120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t>______________________</w:t>
      </w:r>
      <w:r w:rsidR="0092190A" w:rsidRPr="0092190A">
        <w:rPr>
          <w:sz w:val="24"/>
          <w:szCs w:val="24"/>
        </w:rPr>
        <w:t xml:space="preserve">, именуемое в дальнейшем «Поставщик», в </w:t>
      </w:r>
      <w:r>
        <w:rPr>
          <w:sz w:val="24"/>
          <w:szCs w:val="24"/>
        </w:rPr>
        <w:t>____________________</w:t>
      </w:r>
      <w:r w:rsidR="00E02101" w:rsidRPr="00E02101">
        <w:rPr>
          <w:sz w:val="24"/>
          <w:szCs w:val="24"/>
          <w:lang w:bidi="ru-RU"/>
        </w:rPr>
        <w:t>, действующе</w:t>
      </w:r>
      <w:r>
        <w:rPr>
          <w:sz w:val="24"/>
          <w:szCs w:val="24"/>
          <w:lang w:bidi="ru-RU"/>
        </w:rPr>
        <w:t>го</w:t>
      </w:r>
      <w:r w:rsidR="00E02101" w:rsidRPr="00E02101">
        <w:rPr>
          <w:sz w:val="24"/>
          <w:szCs w:val="24"/>
          <w:lang w:bidi="ru-RU"/>
        </w:rPr>
        <w:t xml:space="preserve"> на основании  </w:t>
      </w:r>
      <w:r>
        <w:rPr>
          <w:sz w:val="24"/>
          <w:szCs w:val="24"/>
          <w:lang w:bidi="ru-RU"/>
        </w:rPr>
        <w:t>______________</w:t>
      </w:r>
      <w:r w:rsidR="00D8532C" w:rsidRPr="00D8532C">
        <w:rPr>
          <w:sz w:val="24"/>
          <w:szCs w:val="24"/>
        </w:rPr>
        <w:t xml:space="preserve">, и </w:t>
      </w:r>
      <w:r w:rsidR="00E02101">
        <w:rPr>
          <w:sz w:val="24"/>
          <w:szCs w:val="24"/>
        </w:rPr>
        <w:t>ф</w:t>
      </w:r>
      <w:r w:rsidR="00461BC2" w:rsidRPr="00461BC2">
        <w:rPr>
          <w:sz w:val="24"/>
          <w:szCs w:val="24"/>
        </w:rPr>
        <w:t xml:space="preserve">едеральное государственное бюджетное образовательное учреждение высшего образования «Вологодский государственный университет» (сокращенное наименование - Вологодский государственный университет), именуемое в дальнейшем «Заказчик», в лице </w:t>
      </w:r>
      <w:r w:rsidR="00461BC2">
        <w:rPr>
          <w:sz w:val="24"/>
          <w:szCs w:val="24"/>
        </w:rPr>
        <w:t>п</w:t>
      </w:r>
      <w:r w:rsidR="00461BC2" w:rsidRPr="00461BC2">
        <w:rPr>
          <w:sz w:val="24"/>
          <w:szCs w:val="24"/>
        </w:rPr>
        <w:t>роректор</w:t>
      </w:r>
      <w:r w:rsidR="00461BC2">
        <w:rPr>
          <w:sz w:val="24"/>
          <w:szCs w:val="24"/>
        </w:rPr>
        <w:t>а</w:t>
      </w:r>
      <w:r w:rsidR="00461BC2" w:rsidRPr="00461BC2">
        <w:rPr>
          <w:sz w:val="24"/>
          <w:szCs w:val="24"/>
        </w:rPr>
        <w:t xml:space="preserve"> по инфраструктурному развитию и комплексной безопасности</w:t>
      </w:r>
      <w:r w:rsidR="00461BC2">
        <w:rPr>
          <w:sz w:val="24"/>
          <w:szCs w:val="24"/>
        </w:rPr>
        <w:t xml:space="preserve"> </w:t>
      </w:r>
      <w:r w:rsidR="00461BC2" w:rsidRPr="00461BC2">
        <w:rPr>
          <w:sz w:val="24"/>
          <w:szCs w:val="24"/>
        </w:rPr>
        <w:t>Алябьев</w:t>
      </w:r>
      <w:r w:rsidR="00461BC2">
        <w:rPr>
          <w:sz w:val="24"/>
          <w:szCs w:val="24"/>
        </w:rPr>
        <w:t>а Алексея Алексеевича</w:t>
      </w:r>
      <w:r w:rsidR="00D8532C" w:rsidRPr="00D8532C">
        <w:rPr>
          <w:sz w:val="24"/>
          <w:szCs w:val="24"/>
        </w:rPr>
        <w:t xml:space="preserve">, действующего на основании </w:t>
      </w:r>
      <w:r w:rsidR="007D3B04" w:rsidRPr="005F68FA">
        <w:rPr>
          <w:sz w:val="24"/>
          <w:szCs w:val="24"/>
        </w:rPr>
        <w:t>доверенност</w:t>
      </w:r>
      <w:r w:rsidR="005F68FA">
        <w:rPr>
          <w:sz w:val="24"/>
          <w:szCs w:val="24"/>
        </w:rPr>
        <w:t>и</w:t>
      </w:r>
      <w:r w:rsidR="007D3B04" w:rsidRPr="005F68FA">
        <w:rPr>
          <w:sz w:val="24"/>
          <w:szCs w:val="24"/>
        </w:rPr>
        <w:t xml:space="preserve"> от 12.01.2026  № 33.00-46/0002</w:t>
      </w:r>
      <w:r w:rsidR="007D3B04">
        <w:rPr>
          <w:sz w:val="24"/>
          <w:szCs w:val="24"/>
        </w:rPr>
        <w:t xml:space="preserve">, </w:t>
      </w:r>
      <w:r w:rsidR="00F47BC8" w:rsidRPr="00F47BC8">
        <w:rPr>
          <w:sz w:val="24"/>
          <w:szCs w:val="24"/>
        </w:rPr>
        <w:t xml:space="preserve">с другой стороны,  заключили настоящий контракт с единственным поставщиком на основании ч. </w:t>
      </w:r>
      <w:r w:rsidR="001A7F04">
        <w:rPr>
          <w:sz w:val="24"/>
          <w:szCs w:val="24"/>
        </w:rPr>
        <w:t>4</w:t>
      </w:r>
      <w:r w:rsidR="00320712">
        <w:rPr>
          <w:sz w:val="24"/>
          <w:szCs w:val="24"/>
        </w:rPr>
        <w:t xml:space="preserve"> </w:t>
      </w:r>
      <w:r w:rsidR="00F47BC8" w:rsidRPr="00F47BC8">
        <w:rPr>
          <w:sz w:val="24"/>
          <w:szCs w:val="24"/>
        </w:rPr>
        <w:t>статьи 93 Федерального закон от 05.04.2013 № 44-ФЗ «О контрактной системе в сфере закупок товаров, работ, услуг для обеспечения государственных и муниципальных нужд» (далее – контракт) о нижеследующем:</w:t>
      </w:r>
    </w:p>
    <w:p w14:paraId="4AC645EC" w14:textId="77777777" w:rsidR="00510796" w:rsidRPr="00320712" w:rsidRDefault="00AC3573" w:rsidP="00320712">
      <w:pPr>
        <w:pStyle w:val="6"/>
        <w:rPr>
          <w:sz w:val="24"/>
          <w:szCs w:val="24"/>
        </w:rPr>
      </w:pPr>
      <w:r w:rsidRPr="004943C1">
        <w:rPr>
          <w:sz w:val="24"/>
          <w:szCs w:val="24"/>
        </w:rPr>
        <w:t>ТЕРМИНЫ</w:t>
      </w:r>
    </w:p>
    <w:p w14:paraId="33753CA9" w14:textId="77777777" w:rsidR="0016012C" w:rsidRPr="003A1552" w:rsidRDefault="0016012C" w:rsidP="0016012C">
      <w:pPr>
        <w:ind w:firstLine="567"/>
        <w:jc w:val="both"/>
        <w:rPr>
          <w:szCs w:val="24"/>
        </w:rPr>
      </w:pPr>
      <w:bookmarkStart w:id="1" w:name="_Hlk160465386"/>
      <w:r>
        <w:rPr>
          <w:b/>
          <w:color w:val="000000"/>
        </w:rPr>
        <w:t>Процессинговая система</w:t>
      </w:r>
      <w:r>
        <w:rPr>
          <w:color w:val="000000"/>
        </w:rPr>
        <w:t xml:space="preserve"> </w:t>
      </w:r>
      <w:r w:rsidRPr="003A1552">
        <w:rPr>
          <w:szCs w:val="24"/>
        </w:rPr>
        <w:t>- совокупность программных и технических средств Поставщика, используемых для учета Товаров, полученных Заказчиком с использованием Карт.</w:t>
      </w:r>
    </w:p>
    <w:p w14:paraId="33A4F5A3" w14:textId="77777777" w:rsidR="0016012C" w:rsidRPr="00AA7108" w:rsidRDefault="0016012C" w:rsidP="0016012C">
      <w:pPr>
        <w:ind w:firstLine="567"/>
        <w:jc w:val="both"/>
        <w:rPr>
          <w:b/>
          <w:szCs w:val="24"/>
        </w:rPr>
      </w:pPr>
      <w:r w:rsidRPr="006116EF">
        <w:rPr>
          <w:b/>
          <w:szCs w:val="24"/>
        </w:rPr>
        <w:t>Оборудование</w:t>
      </w:r>
      <w:r w:rsidRPr="006116EF">
        <w:rPr>
          <w:szCs w:val="24"/>
        </w:rPr>
        <w:t xml:space="preserve"> – </w:t>
      </w:r>
      <w:r w:rsidRPr="00AA7108">
        <w:rPr>
          <w:szCs w:val="24"/>
        </w:rPr>
        <w:t>специальные технические и программные средства Процессинговой системы, предназначенные для совершения операций с использованием Карт.</w:t>
      </w:r>
      <w:r w:rsidRPr="00AA7108">
        <w:rPr>
          <w:b/>
          <w:szCs w:val="24"/>
        </w:rPr>
        <w:t xml:space="preserve"> </w:t>
      </w:r>
    </w:p>
    <w:p w14:paraId="5A704AAD" w14:textId="77777777" w:rsidR="0016012C" w:rsidRPr="00510796" w:rsidRDefault="0016012C" w:rsidP="0016012C">
      <w:pPr>
        <w:ind w:firstLine="567"/>
        <w:jc w:val="both"/>
        <w:rPr>
          <w:szCs w:val="24"/>
        </w:rPr>
      </w:pPr>
      <w:r w:rsidRPr="00784A2D">
        <w:rPr>
          <w:b/>
          <w:szCs w:val="24"/>
        </w:rPr>
        <w:t>Карта</w:t>
      </w:r>
      <w:r w:rsidRPr="006116EF">
        <w:rPr>
          <w:szCs w:val="24"/>
        </w:rPr>
        <w:t xml:space="preserve"> – </w:t>
      </w:r>
      <w:r w:rsidRPr="00784A2D">
        <w:rPr>
          <w:szCs w:val="24"/>
        </w:rPr>
        <w:t xml:space="preserve">ПТК или ВТК, являющаяся средством для идентификации Заказчика в </w:t>
      </w:r>
      <w:r w:rsidRPr="00AA7108">
        <w:rPr>
          <w:szCs w:val="24"/>
        </w:rPr>
        <w:t>Процессинговой систем</w:t>
      </w:r>
      <w:r>
        <w:rPr>
          <w:szCs w:val="24"/>
        </w:rPr>
        <w:t>е</w:t>
      </w:r>
      <w:r w:rsidRPr="00784A2D">
        <w:rPr>
          <w:szCs w:val="24"/>
        </w:rPr>
        <w:t>.</w:t>
      </w:r>
      <w:bookmarkEnd w:id="1"/>
      <w:r w:rsidRPr="00784A2D">
        <w:rPr>
          <w:szCs w:val="24"/>
        </w:rPr>
        <w:t xml:space="preserve"> </w:t>
      </w:r>
      <w:bookmarkStart w:id="2" w:name="_Hlk132046254"/>
      <w:r w:rsidRPr="00510796">
        <w:rPr>
          <w:szCs w:val="24"/>
        </w:rPr>
        <w:t xml:space="preserve">Поставщик изготавливает (выпускает) Карты Заказчику по Заявке Заказчика (далее – Заявка), в количестве, согласованном Сторонами, с целью обеспечения отпуска Товаров по настоящему </w:t>
      </w:r>
      <w:r w:rsidR="00592EE4">
        <w:rPr>
          <w:szCs w:val="24"/>
        </w:rPr>
        <w:t>контракт</w:t>
      </w:r>
      <w:r w:rsidR="00592EE4" w:rsidRPr="00510796">
        <w:rPr>
          <w:szCs w:val="24"/>
        </w:rPr>
        <w:t>у</w:t>
      </w:r>
      <w:r w:rsidRPr="00510796">
        <w:rPr>
          <w:szCs w:val="24"/>
        </w:rPr>
        <w:t>.</w:t>
      </w:r>
    </w:p>
    <w:p w14:paraId="20EDAE3C" w14:textId="77777777" w:rsidR="00D8532C" w:rsidRPr="00320712" w:rsidRDefault="00D8532C" w:rsidP="0016012C">
      <w:pPr>
        <w:ind w:firstLine="567"/>
        <w:jc w:val="both"/>
        <w:rPr>
          <w:szCs w:val="24"/>
        </w:rPr>
      </w:pPr>
      <w:r w:rsidRPr="00320712">
        <w:rPr>
          <w:szCs w:val="24"/>
        </w:rPr>
        <w:t>Заявка на получение ПТК оформляется Заказчиком с использованием функционала Личного кабинета, путем заполнения и направления формы «Предварительная запись в Пункт выдачи», с указанием количества ПТК. ПТК Поставщик передает Карты Заказчику на основании заявки Заказчика, оформленной по форме, предусмотренной Приложением № 1 к настоящему контракту (далее – Заявка), с целью обеспечения отпуска Товаров по настоящему контракту.</w:t>
      </w:r>
    </w:p>
    <w:p w14:paraId="5941F00A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 xml:space="preserve">Первичная выдача ПТК осуществляется в Пункте выдачи ПТК или в офисе продаж Поставщика по форме, размещенной на Сайте, с указанием количества ПТК. </w:t>
      </w:r>
    </w:p>
    <w:p w14:paraId="51A28AF8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 xml:space="preserve">Адреса Пунктов выдачи ПТК и офисов продаж Поставщика указаны на Сайте. </w:t>
      </w:r>
    </w:p>
    <w:p w14:paraId="63BA360A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 xml:space="preserve">Заявка на получение ВТК оформляется Заказчиком с использованием функционала Мобильного приложения, путем формирования «Заявки на выпуск», с указанием количества ВТК. </w:t>
      </w:r>
    </w:p>
    <w:p w14:paraId="79B817B0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 xml:space="preserve">Карты выдаются Заказчику в порядке, установленном п. 4.1 настоящего </w:t>
      </w:r>
      <w:r w:rsidR="00592EE4" w:rsidRPr="00320712">
        <w:rPr>
          <w:szCs w:val="24"/>
        </w:rPr>
        <w:t>контракта</w:t>
      </w:r>
    </w:p>
    <w:p w14:paraId="2671B705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>ПТК (Пластиковая топливная карта) - пластиковая Карта на материальном носителе с уникальным идентификационным графическим номером.</w:t>
      </w:r>
    </w:p>
    <w:p w14:paraId="73870CDC" w14:textId="77777777" w:rsidR="00D8532C" w:rsidRPr="00320712" w:rsidRDefault="00D8532C" w:rsidP="00D8532C">
      <w:pPr>
        <w:ind w:firstLine="567"/>
        <w:jc w:val="both"/>
        <w:rPr>
          <w:szCs w:val="24"/>
        </w:rPr>
      </w:pPr>
      <w:bookmarkStart w:id="3" w:name="_Hlk85621965"/>
      <w:r w:rsidRPr="00320712">
        <w:rPr>
          <w:szCs w:val="24"/>
        </w:rPr>
        <w:t xml:space="preserve">ВТК (Виртуальная топливная карта) - виртуальная Карта, не имеющая материального носителя, с уникальным идентификационным номером в виде QR-кода. Перечень Торговых точек, которые осуществляют прием ВТК, размещен на Сайте. </w:t>
      </w:r>
    </w:p>
    <w:p w14:paraId="1F055028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>Мобильное приложение – официальное приложение Поставщика, установленное на Мобильное устройство Заказчика/Держателя Карты, доступное Заказчику после идентификации Заказчика с использованием логина и пароля. С использованием Мобильного приложения осуществляется предъявление Заказчиком ВТК в Торговой точке. Установка Мобильного приложения осуществляется Заказчиком самостоятельно в Мобильное устройство Заказчика/Держателя Карты. Инструкция по работе в Мобильном приложении размещена на Сайте.</w:t>
      </w:r>
    </w:p>
    <w:p w14:paraId="29E0C84D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>Мобильное устройство – телефон, смартфон, карманный персональный компьютер Заказчика, отвечающее техническим требованиям, установленным в Инструкции по работе в Мобильном приложении</w:t>
      </w:r>
      <w:bookmarkEnd w:id="2"/>
      <w:r w:rsidRPr="00320712">
        <w:rPr>
          <w:szCs w:val="24"/>
        </w:rPr>
        <w:t>.</w:t>
      </w:r>
    </w:p>
    <w:bookmarkEnd w:id="3"/>
    <w:p w14:paraId="2F710D89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 xml:space="preserve">Сайт - </w:t>
      </w:r>
      <w:r w:rsidRPr="00D8532C">
        <w:rPr>
          <w:szCs w:val="24"/>
        </w:rPr>
        <w:t>официальное интернет-представительство Поставщика, расположенное по адресу: https://auto.lukoil.ru/ru.</w:t>
      </w:r>
    </w:p>
    <w:p w14:paraId="1F211943" w14:textId="77777777" w:rsidR="00D8532C" w:rsidRPr="00320712" w:rsidRDefault="00D8532C" w:rsidP="00D8532C">
      <w:pPr>
        <w:ind w:firstLine="567"/>
        <w:jc w:val="both"/>
        <w:rPr>
          <w:szCs w:val="24"/>
        </w:rPr>
      </w:pPr>
      <w:bookmarkStart w:id="4" w:name="_Hlk132046287"/>
      <w:r w:rsidRPr="00320712">
        <w:rPr>
          <w:szCs w:val="24"/>
        </w:rPr>
        <w:t xml:space="preserve">Торговые точки – торговые точки, оснащенные Оборудованием, через которые Поставщик осуществляет отпуск Товаров Заказчику. </w:t>
      </w:r>
    </w:p>
    <w:p w14:paraId="53D2E6AC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lastRenderedPageBreak/>
        <w:t xml:space="preserve">Перечень Торговых точек размещается Поставщиком на Сайте (далее – перечень Торговых точек). Перечень Торговых точек, в том числе, содержит информацию об установленных в Торговых точках ограничениях/запретах. Установленные ограничения/запреты не распространяются на случаи, указанные в п. 2.2.1 настоящего </w:t>
      </w:r>
      <w:r w:rsidR="00592EE4" w:rsidRPr="00320712">
        <w:rPr>
          <w:szCs w:val="24"/>
        </w:rPr>
        <w:t>контракта</w:t>
      </w:r>
      <w:r w:rsidRPr="00320712">
        <w:rPr>
          <w:szCs w:val="24"/>
        </w:rPr>
        <w:t>.</w:t>
      </w:r>
    </w:p>
    <w:p w14:paraId="5CE82B53" w14:textId="77777777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 xml:space="preserve">Электронный документооборот (ЭДО) – совокупность автоматизированных процессов по работе с документами, представленными в электронном виде Приложение № </w:t>
      </w:r>
      <w:r w:rsidR="00926601" w:rsidRPr="00320712">
        <w:rPr>
          <w:szCs w:val="24"/>
        </w:rPr>
        <w:t>4</w:t>
      </w:r>
      <w:r w:rsidRPr="00320712">
        <w:rPr>
          <w:szCs w:val="24"/>
        </w:rPr>
        <w:t>.</w:t>
      </w:r>
    </w:p>
    <w:p w14:paraId="51D2FCFF" w14:textId="779DC344" w:rsidR="00D8532C" w:rsidRPr="00320712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>QR-код – уникальный идентификационный номер (штрих-код), не имеющий материального носителя, содержащий информацию о ВТК и являющийся средством для идентификации Заказчика в Системе «</w:t>
      </w:r>
      <w:r w:rsidR="00950271">
        <w:rPr>
          <w:szCs w:val="24"/>
        </w:rPr>
        <w:t>____________</w:t>
      </w:r>
      <w:r w:rsidRPr="00320712">
        <w:rPr>
          <w:szCs w:val="24"/>
        </w:rPr>
        <w:t xml:space="preserve">». </w:t>
      </w:r>
    </w:p>
    <w:bookmarkEnd w:id="4"/>
    <w:p w14:paraId="2640A76B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 xml:space="preserve">Товары – </w:t>
      </w:r>
      <w:r w:rsidRPr="00D8532C">
        <w:rPr>
          <w:szCs w:val="24"/>
        </w:rPr>
        <w:t>товары, реализуемые в Торговых точках.</w:t>
      </w:r>
    </w:p>
    <w:p w14:paraId="1963731D" w14:textId="77777777" w:rsidR="00D8532C" w:rsidRPr="00320712" w:rsidRDefault="00D8532C" w:rsidP="00D8532C">
      <w:pPr>
        <w:ind w:firstLine="567"/>
        <w:jc w:val="both"/>
        <w:rPr>
          <w:szCs w:val="24"/>
        </w:rPr>
      </w:pPr>
      <w:bookmarkStart w:id="5" w:name="_Hlk132046300"/>
      <w:r w:rsidRPr="00320712">
        <w:rPr>
          <w:szCs w:val="24"/>
        </w:rPr>
        <w:t xml:space="preserve">Держатель Карты – представитель Заказчика, предъявивший Карту, осуществляющий выборку Товаров в рамках настоящего </w:t>
      </w:r>
      <w:r w:rsidR="00592EE4" w:rsidRPr="00320712">
        <w:rPr>
          <w:szCs w:val="24"/>
        </w:rPr>
        <w:t>контракта</w:t>
      </w:r>
      <w:r w:rsidRPr="00320712">
        <w:rPr>
          <w:szCs w:val="24"/>
        </w:rPr>
        <w:t xml:space="preserve">. Действия Держателя Карт являются действиями Заказчика. Держатели Карты подразделяются </w:t>
      </w:r>
      <w:bookmarkEnd w:id="5"/>
      <w:r w:rsidRPr="00320712">
        <w:rPr>
          <w:szCs w:val="24"/>
        </w:rPr>
        <w:t>на Держателей ВТК и Держателей ПТК.</w:t>
      </w:r>
    </w:p>
    <w:p w14:paraId="1743DEB4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 xml:space="preserve">Терминальный чек </w:t>
      </w:r>
      <w:r w:rsidRPr="00D8532C">
        <w:rPr>
          <w:szCs w:val="24"/>
        </w:rPr>
        <w:t xml:space="preserve">– документ, формируемый по факту отпуска Товаров, фиксирующий все существенные параметры проведенной операции. </w:t>
      </w:r>
    </w:p>
    <w:p w14:paraId="21C35797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320712">
        <w:rPr>
          <w:szCs w:val="24"/>
        </w:rPr>
        <w:t>Получение Товаров в off-line режиме</w:t>
      </w:r>
      <w:r w:rsidRPr="00D8532C">
        <w:rPr>
          <w:szCs w:val="24"/>
        </w:rPr>
        <w:t xml:space="preserve"> - получение Заказчиком Товаров при </w:t>
      </w:r>
      <w:r w:rsidR="00510796" w:rsidRPr="00D8532C">
        <w:rPr>
          <w:szCs w:val="24"/>
        </w:rPr>
        <w:t>отсутстви</w:t>
      </w:r>
      <w:r w:rsidR="00510796">
        <w:rPr>
          <w:szCs w:val="24"/>
        </w:rPr>
        <w:t>и</w:t>
      </w:r>
      <w:r w:rsidR="00510796" w:rsidRPr="00D8532C">
        <w:rPr>
          <w:szCs w:val="24"/>
        </w:rPr>
        <w:t xml:space="preserve"> </w:t>
      </w:r>
      <w:r w:rsidRPr="00D8532C">
        <w:rPr>
          <w:szCs w:val="24"/>
        </w:rPr>
        <w:t>связи в Торговой точке.</w:t>
      </w:r>
    </w:p>
    <w:p w14:paraId="5E03F82C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b/>
          <w:szCs w:val="24"/>
        </w:rPr>
        <w:t xml:space="preserve">Личный кабинет – </w:t>
      </w:r>
      <w:r w:rsidRPr="00D8532C">
        <w:rPr>
          <w:szCs w:val="24"/>
          <w:lang w:val="en-US"/>
        </w:rPr>
        <w:t>web</w:t>
      </w:r>
      <w:r w:rsidRPr="00D8532C">
        <w:rPr>
          <w:szCs w:val="24"/>
        </w:rPr>
        <w:t xml:space="preserve">-страница Заказчика на Сайте, доступная Заказчику после идентификации Заказчика с использованием логина и пароля. </w:t>
      </w:r>
    </w:p>
    <w:p w14:paraId="5954924A" w14:textId="77777777" w:rsidR="00D8532C" w:rsidRPr="00D8532C" w:rsidRDefault="00D8532C" w:rsidP="00D8532C">
      <w:pPr>
        <w:spacing w:line="20" w:lineRule="atLeast"/>
        <w:ind w:firstLine="567"/>
        <w:jc w:val="both"/>
        <w:rPr>
          <w:color w:val="000000"/>
          <w:szCs w:val="24"/>
        </w:rPr>
      </w:pPr>
      <w:r w:rsidRPr="00D8532C">
        <w:rPr>
          <w:b/>
          <w:color w:val="000000"/>
          <w:szCs w:val="24"/>
        </w:rPr>
        <w:t>Отчетные документы</w:t>
      </w:r>
      <w:r w:rsidRPr="00D8532C">
        <w:rPr>
          <w:color w:val="000000"/>
          <w:szCs w:val="24"/>
        </w:rPr>
        <w:t xml:space="preserve"> – документы, указанные в п. 4.2. </w:t>
      </w:r>
      <w:r w:rsidR="00592EE4">
        <w:rPr>
          <w:color w:val="000000"/>
          <w:szCs w:val="24"/>
        </w:rPr>
        <w:t>контракт</w:t>
      </w:r>
      <w:r w:rsidR="00592EE4" w:rsidRPr="00D8532C">
        <w:rPr>
          <w:color w:val="000000"/>
          <w:szCs w:val="24"/>
        </w:rPr>
        <w:t>а</w:t>
      </w:r>
      <w:r w:rsidRPr="00D8532C">
        <w:rPr>
          <w:color w:val="000000"/>
          <w:szCs w:val="24"/>
        </w:rPr>
        <w:t xml:space="preserve">, а также иные документы, обмен которыми осуществляется в рамках </w:t>
      </w:r>
      <w:r w:rsidR="00592EE4">
        <w:rPr>
          <w:color w:val="000000"/>
          <w:szCs w:val="24"/>
        </w:rPr>
        <w:t>контракт</w:t>
      </w:r>
      <w:r w:rsidR="00592EE4" w:rsidRPr="00D8532C">
        <w:rPr>
          <w:color w:val="000000"/>
          <w:szCs w:val="24"/>
        </w:rPr>
        <w:t>а</w:t>
      </w:r>
      <w:r w:rsidRPr="00D8532C">
        <w:rPr>
          <w:color w:val="000000"/>
          <w:szCs w:val="24"/>
        </w:rPr>
        <w:t>.</w:t>
      </w:r>
    </w:p>
    <w:p w14:paraId="1C7D06B6" w14:textId="77777777" w:rsidR="00D8532C" w:rsidRPr="00D8532C" w:rsidRDefault="00D8532C" w:rsidP="00D8532C">
      <w:pPr>
        <w:spacing w:line="20" w:lineRule="atLeast"/>
        <w:ind w:firstLine="567"/>
        <w:jc w:val="both"/>
        <w:rPr>
          <w:rFonts w:eastAsia="Calibri"/>
          <w:color w:val="000000"/>
          <w:szCs w:val="24"/>
          <w:lang w:eastAsia="en-US"/>
        </w:rPr>
      </w:pPr>
      <w:r w:rsidRPr="00D8532C">
        <w:rPr>
          <w:rFonts w:eastAsia="Calibri"/>
          <w:b/>
          <w:color w:val="000000"/>
          <w:szCs w:val="24"/>
        </w:rPr>
        <w:t>ЭОД</w:t>
      </w:r>
      <w:r w:rsidRPr="00D8532C">
        <w:rPr>
          <w:rFonts w:eastAsia="Calibri"/>
          <w:color w:val="000000"/>
          <w:szCs w:val="24"/>
        </w:rPr>
        <w:t xml:space="preserve"> – Отчетные документы, созданные с помощью средств компьютерной обработки информации, которые должны быть подписаны ЭП и сохранены на машинном носителе в виде файла формата, определенного действующим законодательством Российской Федерации.</w:t>
      </w:r>
    </w:p>
    <w:p w14:paraId="03774831" w14:textId="77777777" w:rsidR="00D8532C" w:rsidRPr="00D8532C" w:rsidRDefault="00D8532C" w:rsidP="00D8532C">
      <w:pPr>
        <w:spacing w:line="20" w:lineRule="atLeast"/>
        <w:ind w:firstLine="567"/>
        <w:jc w:val="both"/>
        <w:rPr>
          <w:color w:val="000000"/>
          <w:szCs w:val="24"/>
        </w:rPr>
      </w:pPr>
      <w:r w:rsidRPr="00D8532C">
        <w:rPr>
          <w:b/>
          <w:color w:val="000000"/>
          <w:szCs w:val="24"/>
        </w:rPr>
        <w:t>ЭП</w:t>
      </w:r>
      <w:r w:rsidRPr="00D8532C">
        <w:rPr>
          <w:color w:val="000000"/>
          <w:szCs w:val="24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информацию, в соответствии с действующим законодательством Российской Федерации в области применения ЭП.</w:t>
      </w:r>
    </w:p>
    <w:p w14:paraId="12192BA3" w14:textId="77777777" w:rsidR="000A00C7" w:rsidRPr="00320712" w:rsidRDefault="00D8532C" w:rsidP="00320712">
      <w:pPr>
        <w:spacing w:line="20" w:lineRule="atLeast"/>
        <w:ind w:firstLine="567"/>
        <w:jc w:val="both"/>
        <w:rPr>
          <w:color w:val="000000"/>
          <w:szCs w:val="24"/>
        </w:rPr>
      </w:pPr>
      <w:r w:rsidRPr="00D8532C">
        <w:rPr>
          <w:b/>
          <w:color w:val="000000"/>
          <w:szCs w:val="24"/>
        </w:rPr>
        <w:t>Оператор ЭДО</w:t>
      </w:r>
      <w:r w:rsidRPr="00D8532C">
        <w:rPr>
          <w:color w:val="000000"/>
          <w:szCs w:val="24"/>
        </w:rPr>
        <w:t xml:space="preserve"> </w:t>
      </w:r>
      <w:r w:rsidRPr="00D8532C">
        <w:rPr>
          <w:rFonts w:eastAsia="Calibri"/>
          <w:color w:val="000000"/>
          <w:szCs w:val="24"/>
        </w:rPr>
        <w:t>–</w:t>
      </w:r>
      <w:r w:rsidRPr="00D8532C">
        <w:rPr>
          <w:color w:val="000000"/>
          <w:szCs w:val="24"/>
        </w:rPr>
        <w:t xml:space="preserve"> организация,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ЭДО.</w:t>
      </w:r>
    </w:p>
    <w:p w14:paraId="6AABC9A7" w14:textId="77777777" w:rsidR="00510796" w:rsidRPr="00320712" w:rsidRDefault="00AC3573" w:rsidP="00510796">
      <w:pPr>
        <w:pStyle w:val="6"/>
        <w:numPr>
          <w:ilvl w:val="0"/>
          <w:numId w:val="1"/>
        </w:numPr>
        <w:rPr>
          <w:sz w:val="24"/>
          <w:szCs w:val="24"/>
        </w:rPr>
      </w:pPr>
      <w:r w:rsidRPr="004943C1">
        <w:rPr>
          <w:sz w:val="24"/>
          <w:szCs w:val="24"/>
        </w:rPr>
        <w:t>ПРЕДМЕТ КОНТРАКТА</w:t>
      </w:r>
    </w:p>
    <w:p w14:paraId="5B6409C5" w14:textId="77777777" w:rsidR="0016012C" w:rsidRPr="00D8532C" w:rsidRDefault="00AC3573" w:rsidP="0016012C">
      <w:pPr>
        <w:ind w:firstLine="567"/>
        <w:jc w:val="both"/>
        <w:rPr>
          <w:szCs w:val="24"/>
        </w:rPr>
      </w:pPr>
      <w:r w:rsidRPr="004943C1">
        <w:rPr>
          <w:szCs w:val="24"/>
        </w:rPr>
        <w:t xml:space="preserve">1.1. </w:t>
      </w:r>
      <w:r w:rsidR="0016012C" w:rsidRPr="00D8532C">
        <w:rPr>
          <w:szCs w:val="24"/>
        </w:rPr>
        <w:t>К отношениям сторон по контракту применяются требования гражданского законодательства,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7D7BF4E" w14:textId="77777777" w:rsidR="00AC3573" w:rsidRPr="004943C1" w:rsidRDefault="0016012C" w:rsidP="00AC3573">
      <w:pPr>
        <w:ind w:firstLine="567"/>
        <w:jc w:val="both"/>
        <w:rPr>
          <w:szCs w:val="24"/>
        </w:rPr>
      </w:pPr>
      <w:r>
        <w:rPr>
          <w:szCs w:val="24"/>
        </w:rPr>
        <w:t xml:space="preserve">1.2. </w:t>
      </w:r>
      <w:r w:rsidR="00AC3573" w:rsidRPr="004943C1">
        <w:rPr>
          <w:szCs w:val="24"/>
        </w:rPr>
        <w:t>Поставщик</w:t>
      </w:r>
      <w:r>
        <w:rPr>
          <w:szCs w:val="24"/>
        </w:rPr>
        <w:t xml:space="preserve"> по контракту </w:t>
      </w:r>
      <w:r w:rsidR="00AC3573" w:rsidRPr="004943C1">
        <w:rPr>
          <w:szCs w:val="24"/>
        </w:rPr>
        <w:t>обязуется передавать Заказчику Товары</w:t>
      </w:r>
      <w:r w:rsidR="001139D3" w:rsidRPr="004943C1">
        <w:rPr>
          <w:szCs w:val="24"/>
        </w:rPr>
        <w:t xml:space="preserve"> в количестве, указанн</w:t>
      </w:r>
      <w:r w:rsidR="007F70C1">
        <w:rPr>
          <w:szCs w:val="24"/>
        </w:rPr>
        <w:t>ом</w:t>
      </w:r>
      <w:r w:rsidR="0084499F">
        <w:rPr>
          <w:szCs w:val="24"/>
        </w:rPr>
        <w:t xml:space="preserve"> </w:t>
      </w:r>
      <w:r w:rsidR="001139D3" w:rsidRPr="004943C1">
        <w:rPr>
          <w:szCs w:val="24"/>
        </w:rPr>
        <w:t>в Спецификации, являющейся Приложением № 3 к контракту,</w:t>
      </w:r>
      <w:r w:rsidR="00AC3573" w:rsidRPr="004943C1">
        <w:rPr>
          <w:szCs w:val="24"/>
        </w:rPr>
        <w:t xml:space="preserve"> а Заказчик обязуется принимать и оплачивать Товары в соответствии с условиями настоящего контракта.</w:t>
      </w:r>
    </w:p>
    <w:p w14:paraId="1AD2ED07" w14:textId="77777777" w:rsidR="00AF0A7B" w:rsidRDefault="00AC3573" w:rsidP="00AC3573">
      <w:pPr>
        <w:ind w:firstLine="567"/>
        <w:jc w:val="both"/>
        <w:rPr>
          <w:szCs w:val="24"/>
        </w:rPr>
      </w:pPr>
      <w:r w:rsidRPr="004943C1">
        <w:rPr>
          <w:szCs w:val="24"/>
        </w:rPr>
        <w:t xml:space="preserve">Право собственности на Товары переходит от Поставщика Заказчику в момент фактической передачи Товаров Заказчику. </w:t>
      </w:r>
    </w:p>
    <w:p w14:paraId="28DBE948" w14:textId="77777777" w:rsidR="00D8532C" w:rsidRPr="00D8532C" w:rsidRDefault="00D8532C" w:rsidP="00AC3573">
      <w:pPr>
        <w:ind w:firstLine="567"/>
        <w:jc w:val="both"/>
        <w:rPr>
          <w:szCs w:val="24"/>
        </w:rPr>
      </w:pPr>
      <w:r w:rsidRPr="00D8532C">
        <w:rPr>
          <w:szCs w:val="24"/>
        </w:rPr>
        <w:t>Риски случайной гибели и случайного повреждения Товара переходят к Заказчику с момента фактической передачи Товаров Заказчику.</w:t>
      </w:r>
    </w:p>
    <w:p w14:paraId="17912A6D" w14:textId="5068222A" w:rsidR="00694959" w:rsidRDefault="005E0041" w:rsidP="00694959">
      <w:pPr>
        <w:ind w:firstLine="567"/>
        <w:jc w:val="both"/>
        <w:rPr>
          <w:szCs w:val="24"/>
        </w:rPr>
      </w:pPr>
      <w:r w:rsidRPr="00D8532C">
        <w:rPr>
          <w:szCs w:val="24"/>
        </w:rPr>
        <w:t>1.</w:t>
      </w:r>
      <w:r w:rsidR="0016012C">
        <w:rPr>
          <w:szCs w:val="24"/>
        </w:rPr>
        <w:t>3</w:t>
      </w:r>
      <w:r w:rsidRPr="00D8532C">
        <w:rPr>
          <w:szCs w:val="24"/>
        </w:rPr>
        <w:t xml:space="preserve">. </w:t>
      </w:r>
      <w:r w:rsidR="00694959" w:rsidRPr="00D8532C">
        <w:rPr>
          <w:szCs w:val="24"/>
        </w:rPr>
        <w:t xml:space="preserve"> Место поставки: </w:t>
      </w:r>
      <w:r w:rsidR="00D8532C" w:rsidRPr="00D8532C">
        <w:rPr>
          <w:szCs w:val="24"/>
        </w:rPr>
        <w:t>Торговые точки,</w:t>
      </w:r>
      <w:r w:rsidR="00694959">
        <w:rPr>
          <w:color w:val="000000"/>
          <w:szCs w:val="24"/>
        </w:rPr>
        <w:t xml:space="preserve"> расположенные на территории </w:t>
      </w:r>
      <w:r w:rsidR="00F1014D" w:rsidRPr="00F1014D">
        <w:rPr>
          <w:color w:val="000000"/>
          <w:szCs w:val="24"/>
        </w:rPr>
        <w:t>г. Москвы, г. Санкт-Петербург, Вологодской, Ярославской, Московской, Ленинградской областей</w:t>
      </w:r>
      <w:r w:rsidR="00426EEA">
        <w:rPr>
          <w:color w:val="000000"/>
          <w:szCs w:val="24"/>
        </w:rPr>
        <w:t xml:space="preserve">, </w:t>
      </w:r>
      <w:r w:rsidR="00694959">
        <w:rPr>
          <w:color w:val="000000"/>
          <w:szCs w:val="24"/>
        </w:rPr>
        <w:t xml:space="preserve">согласно перечню, указанному на </w:t>
      </w:r>
      <w:r w:rsidR="00694959" w:rsidRPr="00E264FF">
        <w:rPr>
          <w:color w:val="000000"/>
          <w:szCs w:val="24"/>
        </w:rPr>
        <w:t xml:space="preserve">сайте </w:t>
      </w:r>
      <w:hyperlink r:id="rId8" w:history="1">
        <w:r w:rsidR="00F93EFA">
          <w:rPr>
            <w:rStyle w:val="ad"/>
            <w:rFonts w:eastAsia="Calibri"/>
            <w:szCs w:val="24"/>
            <w:lang w:eastAsia="en-US"/>
          </w:rPr>
          <w:t>_____________</w:t>
        </w:r>
      </w:hyperlink>
      <w:r w:rsidR="00694959" w:rsidRPr="00E264FF">
        <w:rPr>
          <w:szCs w:val="24"/>
        </w:rPr>
        <w:t>.</w:t>
      </w:r>
    </w:p>
    <w:p w14:paraId="37156513" w14:textId="77777777" w:rsidR="00AC3573" w:rsidRDefault="00AC3573" w:rsidP="00510796">
      <w:pPr>
        <w:pStyle w:val="6"/>
        <w:numPr>
          <w:ilvl w:val="0"/>
          <w:numId w:val="1"/>
        </w:numPr>
        <w:rPr>
          <w:sz w:val="24"/>
          <w:szCs w:val="24"/>
        </w:rPr>
      </w:pPr>
      <w:r w:rsidRPr="00D8532C">
        <w:rPr>
          <w:sz w:val="24"/>
          <w:szCs w:val="24"/>
        </w:rPr>
        <w:t>ОБЯЗАННОСТИ СТОРОН</w:t>
      </w:r>
    </w:p>
    <w:p w14:paraId="4AD35CB3" w14:textId="77777777" w:rsidR="00D8532C" w:rsidRPr="00D8532C" w:rsidRDefault="00D8532C" w:rsidP="00D8532C">
      <w:pPr>
        <w:pStyle w:val="a4"/>
        <w:ind w:left="567"/>
        <w:rPr>
          <w:b/>
          <w:i w:val="0"/>
        </w:rPr>
      </w:pPr>
      <w:r w:rsidRPr="00D8532C">
        <w:rPr>
          <w:b/>
          <w:i w:val="0"/>
        </w:rPr>
        <w:t>2.1. Поставщик обязан:</w:t>
      </w:r>
    </w:p>
    <w:p w14:paraId="29980DDB" w14:textId="77777777" w:rsidR="0016012C" w:rsidRPr="00326850" w:rsidRDefault="00D8532C" w:rsidP="0016012C">
      <w:pPr>
        <w:pStyle w:val="a4"/>
        <w:ind w:firstLine="567"/>
        <w:rPr>
          <w:i w:val="0"/>
          <w:color w:val="000000"/>
          <w:szCs w:val="24"/>
        </w:rPr>
      </w:pPr>
      <w:r w:rsidRPr="00D8532C">
        <w:rPr>
          <w:i w:val="0"/>
          <w:szCs w:val="24"/>
        </w:rPr>
        <w:t xml:space="preserve">2.1.1. </w:t>
      </w:r>
      <w:bookmarkStart w:id="6" w:name="_Hlk132046359"/>
      <w:r w:rsidR="0016012C" w:rsidRPr="00326850">
        <w:rPr>
          <w:i w:val="0"/>
          <w:color w:val="000000"/>
          <w:szCs w:val="24"/>
        </w:rPr>
        <w:t xml:space="preserve">Получать от Заказчика Заявку, изготавливать за счет собственных средств и передавать на основании Заявки Заказчику Карты в срок </w:t>
      </w:r>
      <w:r w:rsidR="0016012C">
        <w:rPr>
          <w:i w:val="0"/>
          <w:color w:val="000000"/>
          <w:szCs w:val="24"/>
        </w:rPr>
        <w:t xml:space="preserve">не </w:t>
      </w:r>
      <w:r w:rsidR="0016012C" w:rsidRPr="00784A2D">
        <w:rPr>
          <w:i w:val="0"/>
          <w:color w:val="000000"/>
          <w:szCs w:val="24"/>
        </w:rPr>
        <w:t xml:space="preserve">позднее </w:t>
      </w:r>
      <w:bookmarkStart w:id="7" w:name="_Hlk138921786"/>
      <w:r w:rsidR="0016012C">
        <w:rPr>
          <w:i w:val="0"/>
          <w:szCs w:val="24"/>
        </w:rPr>
        <w:t>3</w:t>
      </w:r>
      <w:r w:rsidR="0016012C" w:rsidRPr="00784A2D">
        <w:rPr>
          <w:i w:val="0"/>
          <w:szCs w:val="24"/>
        </w:rPr>
        <w:t xml:space="preserve"> (</w:t>
      </w:r>
      <w:bookmarkEnd w:id="7"/>
      <w:r w:rsidR="001A7F04">
        <w:rPr>
          <w:i w:val="0"/>
          <w:szCs w:val="24"/>
        </w:rPr>
        <w:t>трех</w:t>
      </w:r>
      <w:r w:rsidR="001A7F04" w:rsidRPr="00784A2D">
        <w:rPr>
          <w:i w:val="0"/>
          <w:szCs w:val="24"/>
        </w:rPr>
        <w:t>)</w:t>
      </w:r>
      <w:r w:rsidR="001A7F04" w:rsidRPr="00784A2D">
        <w:rPr>
          <w:i w:val="0"/>
          <w:color w:val="000000"/>
          <w:szCs w:val="24"/>
        </w:rPr>
        <w:t xml:space="preserve"> календарных</w:t>
      </w:r>
      <w:r w:rsidR="0016012C" w:rsidRPr="00326850">
        <w:rPr>
          <w:i w:val="0"/>
          <w:color w:val="000000"/>
          <w:szCs w:val="24"/>
        </w:rPr>
        <w:t xml:space="preserve"> дней с момента получения Поставщиком Заявки от Заказчика</w:t>
      </w:r>
      <w:r w:rsidR="0016012C">
        <w:rPr>
          <w:i w:val="0"/>
          <w:color w:val="000000"/>
          <w:szCs w:val="24"/>
        </w:rPr>
        <w:t xml:space="preserve"> </w:t>
      </w:r>
      <w:bookmarkStart w:id="8" w:name="_Hlk160465422"/>
      <w:r w:rsidR="0016012C">
        <w:rPr>
          <w:i w:val="0"/>
          <w:color w:val="000000"/>
          <w:szCs w:val="24"/>
        </w:rPr>
        <w:t>по ПТК, или не позднее 14 (четырнадцати) календарных дней с момента подачи Поставщиком Заявки от Заказчика по ВТК</w:t>
      </w:r>
      <w:r w:rsidR="0016012C" w:rsidRPr="00326850">
        <w:rPr>
          <w:i w:val="0"/>
          <w:color w:val="000000"/>
          <w:szCs w:val="24"/>
        </w:rPr>
        <w:t>.</w:t>
      </w:r>
    </w:p>
    <w:bookmarkEnd w:id="6"/>
    <w:bookmarkEnd w:id="8"/>
    <w:p w14:paraId="49584155" w14:textId="77777777" w:rsidR="00D8532C" w:rsidRPr="00D8532C" w:rsidRDefault="00D8532C" w:rsidP="0016012C">
      <w:pPr>
        <w:pStyle w:val="a4"/>
        <w:ind w:firstLine="567"/>
        <w:rPr>
          <w:i w:val="0"/>
          <w:szCs w:val="24"/>
        </w:rPr>
      </w:pPr>
      <w:r w:rsidRPr="00D8532C">
        <w:rPr>
          <w:i w:val="0"/>
          <w:szCs w:val="24"/>
        </w:rPr>
        <w:lastRenderedPageBreak/>
        <w:t>2.1.2. Передавать Заказчику Товары после получения устной заявки от Держателя Карты в порядке и на условиях, предусмотренных настоящим контрактом.</w:t>
      </w:r>
    </w:p>
    <w:p w14:paraId="59CF2B40" w14:textId="77777777" w:rsidR="00D8532C" w:rsidRPr="00D8532C" w:rsidRDefault="00D8532C" w:rsidP="00D8532C">
      <w:pPr>
        <w:spacing w:line="280" w:lineRule="exact"/>
        <w:ind w:firstLine="567"/>
        <w:jc w:val="both"/>
        <w:rPr>
          <w:szCs w:val="24"/>
        </w:rPr>
      </w:pPr>
      <w:r w:rsidRPr="00D8532C">
        <w:rPr>
          <w:szCs w:val="24"/>
        </w:rPr>
        <w:t>Передача Товаров Заказчику осуществляется Поставщиком в Торговых точках после предъявления Карты Держателем Карты в соответствии с условиями настоящего контракта.</w:t>
      </w:r>
    </w:p>
    <w:p w14:paraId="7BBB1A20" w14:textId="77777777" w:rsidR="00D8532C" w:rsidRPr="00D8532C" w:rsidRDefault="00D8532C" w:rsidP="00D8532C">
      <w:pPr>
        <w:spacing w:line="280" w:lineRule="exact"/>
        <w:ind w:firstLine="567"/>
        <w:jc w:val="both"/>
        <w:rPr>
          <w:szCs w:val="24"/>
        </w:rPr>
      </w:pPr>
      <w:r w:rsidRPr="00D8532C">
        <w:rPr>
          <w:szCs w:val="24"/>
        </w:rPr>
        <w:t>2.1.3. Выставлять отчетные документы на оплату стоимости фактически полученных Заказчиком Товаров с использованием Карт в срок не позднее 5 (Пятого) числа месяца следующего за отчетным.</w:t>
      </w:r>
    </w:p>
    <w:p w14:paraId="53E642B2" w14:textId="77777777" w:rsidR="007F0B89" w:rsidRDefault="00D8532C" w:rsidP="007F0B89">
      <w:pPr>
        <w:spacing w:line="280" w:lineRule="exact"/>
        <w:ind w:firstLine="567"/>
        <w:jc w:val="both"/>
      </w:pPr>
      <w:r w:rsidRPr="00D8532C">
        <w:rPr>
          <w:szCs w:val="24"/>
        </w:rPr>
        <w:t>2.1.4</w:t>
      </w:r>
      <w:bookmarkStart w:id="9" w:name="_Hlk161072244"/>
      <w:r w:rsidRPr="00D8532C">
        <w:rPr>
          <w:szCs w:val="24"/>
        </w:rPr>
        <w:t xml:space="preserve">. </w:t>
      </w:r>
      <w:r w:rsidR="007F0B89">
        <w:rPr>
          <w:color w:val="000000"/>
        </w:rPr>
        <w:t xml:space="preserve">Поставщик обязан </w:t>
      </w:r>
      <w:r w:rsidR="007F0B89">
        <w:t>оформлять факт получения Товаров у Поставщика Чеком Оборудования, выдаваемым Держателю Карты в момент поставки Товаров.</w:t>
      </w:r>
    </w:p>
    <w:p w14:paraId="43999748" w14:textId="77777777" w:rsidR="007F0B89" w:rsidRPr="00F7641F" w:rsidRDefault="007F0B89" w:rsidP="007F0B89">
      <w:pPr>
        <w:spacing w:line="280" w:lineRule="exact"/>
        <w:ind w:firstLine="567"/>
        <w:jc w:val="both"/>
      </w:pPr>
      <w:r>
        <w:t>Терминальный чек оборудования оформляется Поставщиком в электронном виде и размещается в Личном кабинете в срок не позднее 24 (Двадцати четырех) часов с момента соответствующего получения Держателем Карты Товаров в Торговой точке.</w:t>
      </w:r>
    </w:p>
    <w:bookmarkEnd w:id="9"/>
    <w:p w14:paraId="764D7F38" w14:textId="77777777" w:rsidR="00D8532C" w:rsidRPr="00D8532C" w:rsidRDefault="00D8532C" w:rsidP="007F0B89">
      <w:pPr>
        <w:spacing w:line="280" w:lineRule="exact"/>
        <w:ind w:firstLine="567"/>
        <w:jc w:val="both"/>
        <w:rPr>
          <w:szCs w:val="24"/>
        </w:rPr>
      </w:pPr>
      <w:r w:rsidRPr="00D8532C">
        <w:rPr>
          <w:szCs w:val="24"/>
        </w:rPr>
        <w:t xml:space="preserve">2.1.5.  Направлять Заказчику ссылку, необходимую для доступа в Личный кабинет, на адрес электронной почты, указанный в   </w:t>
      </w:r>
      <w:r w:rsidR="00004C1C" w:rsidRPr="00D8532C">
        <w:rPr>
          <w:szCs w:val="24"/>
        </w:rPr>
        <w:t>разделе 11</w:t>
      </w:r>
      <w:r w:rsidR="002051AB" w:rsidRPr="00D8532C">
        <w:rPr>
          <w:szCs w:val="24"/>
        </w:rPr>
        <w:t xml:space="preserve"> </w:t>
      </w:r>
      <w:r w:rsidRPr="00D8532C">
        <w:rPr>
          <w:szCs w:val="24"/>
        </w:rPr>
        <w:t>«Адреса и банковские реквизиты Сторон», в срок не позднее 3 (Трех) календарных дней с момента подписания настоящего контракта.</w:t>
      </w:r>
    </w:p>
    <w:p w14:paraId="16166DEC" w14:textId="77777777" w:rsidR="00D8532C" w:rsidRPr="00D8532C" w:rsidRDefault="00D8532C" w:rsidP="00D8532C">
      <w:pPr>
        <w:pStyle w:val="a4"/>
        <w:ind w:firstLine="567"/>
        <w:rPr>
          <w:b/>
          <w:i w:val="0"/>
          <w:szCs w:val="24"/>
        </w:rPr>
      </w:pPr>
      <w:r w:rsidRPr="00D8532C">
        <w:rPr>
          <w:b/>
          <w:i w:val="0"/>
          <w:szCs w:val="24"/>
        </w:rPr>
        <w:t>2.2. Поставщик имеет право:</w:t>
      </w:r>
    </w:p>
    <w:p w14:paraId="7583C3D5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2.2.1. Отказать в поставке Товаров Заказчику в случаях неисправности Оборудования и/или Карт, что не будет являться нарушением условий настоящего контракта со стороны Поставщика.</w:t>
      </w:r>
    </w:p>
    <w:p w14:paraId="5AFCBF0F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r w:rsidRPr="00D8532C">
        <w:rPr>
          <w:i w:val="0"/>
          <w:szCs w:val="24"/>
        </w:rPr>
        <w:t xml:space="preserve">2.2.2. В случае нарушения Заказчиком обязанности и/или обязанностей, предусмотренных настоящим </w:t>
      </w:r>
      <w:r w:rsidR="00004C1C" w:rsidRPr="00D8532C">
        <w:rPr>
          <w:i w:val="0"/>
          <w:szCs w:val="24"/>
        </w:rPr>
        <w:t>контрактом, Поставщик</w:t>
      </w:r>
      <w:r w:rsidRPr="00D8532C">
        <w:rPr>
          <w:i w:val="0"/>
          <w:szCs w:val="24"/>
        </w:rPr>
        <w:t xml:space="preserve"> </w:t>
      </w:r>
      <w:r w:rsidR="00004C1C" w:rsidRPr="00D8532C">
        <w:rPr>
          <w:i w:val="0"/>
          <w:szCs w:val="24"/>
        </w:rPr>
        <w:t>имеет право</w:t>
      </w:r>
      <w:r w:rsidRPr="00D8532C">
        <w:rPr>
          <w:i w:val="0"/>
          <w:szCs w:val="24"/>
        </w:rPr>
        <w:t xml:space="preserve"> заблокировать Карты без предварительного уведомления Заказчика. </w:t>
      </w:r>
    </w:p>
    <w:p w14:paraId="2D3A85E1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r w:rsidRPr="00D8532C">
        <w:rPr>
          <w:i w:val="0"/>
          <w:szCs w:val="24"/>
        </w:rPr>
        <w:t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Заказчиком обстоятельств, послуживших основанием для блокирования Карт.</w:t>
      </w:r>
    </w:p>
    <w:p w14:paraId="392EE400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r w:rsidRPr="00D8532C">
        <w:rPr>
          <w:i w:val="0"/>
          <w:color w:val="000000"/>
          <w:szCs w:val="24"/>
        </w:rPr>
        <w:t xml:space="preserve">2.2.3. </w:t>
      </w:r>
      <w:r w:rsidRPr="00D8532C">
        <w:rPr>
          <w:i w:val="0"/>
          <w:szCs w:val="24"/>
        </w:rPr>
        <w:t xml:space="preserve">В связи с необходимостью внесения в </w:t>
      </w:r>
      <w:r w:rsidR="007F0B89" w:rsidRPr="007F0B89">
        <w:rPr>
          <w:b/>
          <w:i w:val="0"/>
          <w:szCs w:val="24"/>
        </w:rPr>
        <w:t>Процессингов</w:t>
      </w:r>
      <w:r w:rsidR="007F0B89">
        <w:rPr>
          <w:b/>
          <w:i w:val="0"/>
          <w:szCs w:val="24"/>
        </w:rPr>
        <w:t>ую</w:t>
      </w:r>
      <w:r w:rsidR="007F0B89" w:rsidRPr="007F0B89">
        <w:rPr>
          <w:b/>
          <w:i w:val="0"/>
          <w:szCs w:val="24"/>
        </w:rPr>
        <w:t xml:space="preserve"> систем</w:t>
      </w:r>
      <w:r w:rsidR="007F0B89">
        <w:rPr>
          <w:b/>
          <w:i w:val="0"/>
          <w:szCs w:val="24"/>
        </w:rPr>
        <w:t>у</w:t>
      </w:r>
      <w:r w:rsidR="007F0B89" w:rsidRPr="007F0B89">
        <w:rPr>
          <w:i w:val="0"/>
          <w:szCs w:val="24"/>
        </w:rPr>
        <w:t xml:space="preserve"> </w:t>
      </w:r>
      <w:r w:rsidRPr="00D8532C">
        <w:rPr>
          <w:i w:val="0"/>
          <w:szCs w:val="24"/>
        </w:rPr>
        <w:t xml:space="preserve">информации об исполнении Заказчиком обязательств по оплате в рамках настоящего контракта не отпускать Товары с использованием Карт с даты исполнения Заказчиком обязательств по оплате в рамках настоящего контракта до 12.00 по </w:t>
      </w:r>
      <w:proofErr w:type="spellStart"/>
      <w:r w:rsidRPr="00D8532C">
        <w:rPr>
          <w:i w:val="0"/>
          <w:szCs w:val="24"/>
        </w:rPr>
        <w:t>Мск</w:t>
      </w:r>
      <w:proofErr w:type="spellEnd"/>
      <w:r w:rsidRPr="00D8532C">
        <w:rPr>
          <w:i w:val="0"/>
          <w:szCs w:val="24"/>
        </w:rPr>
        <w:t>. времени рабочего дня, следующего за датой исполнения Заказчиком обязательств по оплате в рамках настоящего контракта.</w:t>
      </w:r>
    </w:p>
    <w:p w14:paraId="56EDB6FB" w14:textId="77777777" w:rsidR="007F0B89" w:rsidRPr="00A873A4" w:rsidRDefault="00D8532C" w:rsidP="007F0B89">
      <w:pPr>
        <w:pStyle w:val="a4"/>
        <w:ind w:firstLine="567"/>
        <w:rPr>
          <w:i w:val="0"/>
          <w:color w:val="000000"/>
          <w:szCs w:val="24"/>
        </w:rPr>
      </w:pPr>
      <w:r w:rsidRPr="00D8532C">
        <w:rPr>
          <w:i w:val="0"/>
          <w:szCs w:val="24"/>
        </w:rPr>
        <w:t>2.2.4.</w:t>
      </w:r>
      <w:r w:rsidR="007F0B89">
        <w:rPr>
          <w:i w:val="0"/>
          <w:szCs w:val="24"/>
        </w:rPr>
        <w:t xml:space="preserve"> </w:t>
      </w:r>
      <w:r w:rsidR="007F0B89" w:rsidRPr="00A873A4">
        <w:rPr>
          <w:i w:val="0"/>
          <w:color w:val="000000"/>
          <w:szCs w:val="24"/>
        </w:rPr>
        <w:t xml:space="preserve">В одностороннем порядке вносить изменения и дополнения в настоящий </w:t>
      </w:r>
      <w:r w:rsidR="00592EE4">
        <w:rPr>
          <w:i w:val="0"/>
          <w:color w:val="000000"/>
          <w:szCs w:val="24"/>
        </w:rPr>
        <w:t>кон</w:t>
      </w:r>
      <w:r w:rsidR="008B6E84">
        <w:rPr>
          <w:i w:val="0"/>
          <w:color w:val="000000"/>
          <w:szCs w:val="24"/>
        </w:rPr>
        <w:t>т</w:t>
      </w:r>
      <w:r w:rsidR="00592EE4">
        <w:rPr>
          <w:i w:val="0"/>
          <w:color w:val="000000"/>
          <w:szCs w:val="24"/>
        </w:rPr>
        <w:t>ракт</w:t>
      </w:r>
      <w:r w:rsidR="007F0B89" w:rsidRPr="00A873A4">
        <w:rPr>
          <w:i w:val="0"/>
          <w:color w:val="000000"/>
          <w:szCs w:val="24"/>
        </w:rPr>
        <w:t xml:space="preserve">, в том числе, но не ограничиваясь, в случаях изменения Поставщиком в одностороннем порядке списка </w:t>
      </w:r>
      <w:r w:rsidR="00592EE4" w:rsidRPr="00592EE4">
        <w:rPr>
          <w:i w:val="0"/>
          <w:color w:val="000000"/>
          <w:szCs w:val="24"/>
        </w:rPr>
        <w:t>торговы</w:t>
      </w:r>
      <w:r w:rsidR="00592EE4">
        <w:rPr>
          <w:i w:val="0"/>
          <w:color w:val="000000"/>
          <w:szCs w:val="24"/>
        </w:rPr>
        <w:t>х</w:t>
      </w:r>
      <w:r w:rsidR="00592EE4" w:rsidRPr="00592EE4">
        <w:rPr>
          <w:i w:val="0"/>
          <w:color w:val="000000"/>
          <w:szCs w:val="24"/>
        </w:rPr>
        <w:t xml:space="preserve"> точ</w:t>
      </w:r>
      <w:r w:rsidR="00592EE4">
        <w:rPr>
          <w:i w:val="0"/>
          <w:color w:val="000000"/>
          <w:szCs w:val="24"/>
        </w:rPr>
        <w:t>е</w:t>
      </w:r>
      <w:r w:rsidR="00592EE4" w:rsidRPr="00592EE4">
        <w:rPr>
          <w:i w:val="0"/>
          <w:color w:val="000000"/>
          <w:szCs w:val="24"/>
        </w:rPr>
        <w:t>к</w:t>
      </w:r>
      <w:r w:rsidR="007F0B89" w:rsidRPr="00A873A4">
        <w:rPr>
          <w:i w:val="0"/>
          <w:color w:val="000000"/>
          <w:szCs w:val="24"/>
        </w:rPr>
        <w:t>, опубликовывая сведения о таких изменениях на Сайте.</w:t>
      </w:r>
    </w:p>
    <w:p w14:paraId="789192FF" w14:textId="77777777" w:rsidR="007F0B89" w:rsidRPr="00A873A4" w:rsidRDefault="007F0B89" w:rsidP="007F0B89">
      <w:pPr>
        <w:pStyle w:val="a4"/>
        <w:ind w:firstLine="567"/>
        <w:rPr>
          <w:i w:val="0"/>
          <w:color w:val="000000"/>
          <w:szCs w:val="24"/>
        </w:rPr>
      </w:pPr>
      <w:r w:rsidRPr="00A873A4">
        <w:rPr>
          <w:i w:val="0"/>
          <w:color w:val="000000"/>
          <w:szCs w:val="24"/>
        </w:rPr>
        <w:t xml:space="preserve">Указанные в настоящем пункте изменения и/или дополнения в настоящий </w:t>
      </w:r>
      <w:r w:rsidR="00592EE4">
        <w:rPr>
          <w:i w:val="0"/>
          <w:color w:val="000000"/>
          <w:szCs w:val="24"/>
        </w:rPr>
        <w:t>контракт</w:t>
      </w:r>
      <w:r w:rsidR="00592EE4" w:rsidRPr="00A873A4">
        <w:rPr>
          <w:i w:val="0"/>
          <w:color w:val="000000"/>
          <w:szCs w:val="24"/>
        </w:rPr>
        <w:t xml:space="preserve"> </w:t>
      </w:r>
      <w:r w:rsidRPr="00A873A4">
        <w:rPr>
          <w:i w:val="0"/>
          <w:color w:val="000000"/>
          <w:szCs w:val="24"/>
        </w:rPr>
        <w:t>вступают в силу с момента их опубликования Поставщиком на Сайте. Существенные условия изменениям не подлежат.</w:t>
      </w:r>
    </w:p>
    <w:p w14:paraId="03C13C59" w14:textId="77777777" w:rsidR="00D8532C" w:rsidRPr="00D8532C" w:rsidRDefault="00D8532C" w:rsidP="007F0B89">
      <w:pPr>
        <w:pStyle w:val="a4"/>
        <w:ind w:firstLine="567"/>
        <w:rPr>
          <w:b/>
          <w:szCs w:val="24"/>
        </w:rPr>
      </w:pPr>
      <w:r w:rsidRPr="00D8532C">
        <w:rPr>
          <w:b/>
          <w:szCs w:val="24"/>
        </w:rPr>
        <w:t>2.3. Заказчик обязан:</w:t>
      </w:r>
    </w:p>
    <w:p w14:paraId="2734D19D" w14:textId="77777777" w:rsidR="0015760D" w:rsidRPr="00D8532C" w:rsidRDefault="00D8532C" w:rsidP="0015760D">
      <w:pPr>
        <w:pStyle w:val="a4"/>
        <w:ind w:firstLine="567"/>
        <w:rPr>
          <w:i w:val="0"/>
          <w:szCs w:val="24"/>
        </w:rPr>
      </w:pPr>
      <w:r w:rsidRPr="00510796">
        <w:rPr>
          <w:i w:val="0"/>
        </w:rPr>
        <w:t>2.3.1. Подавать Поставщику Заявку. Принимать от Поставщика Карты.</w:t>
      </w:r>
      <w:r w:rsidR="0015760D" w:rsidRPr="00510796">
        <w:rPr>
          <w:i w:val="0"/>
        </w:rPr>
        <w:t xml:space="preserve"> </w:t>
      </w:r>
      <w:r w:rsidR="0015760D" w:rsidRPr="0015760D">
        <w:rPr>
          <w:i w:val="0"/>
        </w:rPr>
        <w:t>В случае наличия</w:t>
      </w:r>
      <w:r w:rsidR="0015760D" w:rsidRPr="00D8532C">
        <w:rPr>
          <w:i w:val="0"/>
          <w:szCs w:val="24"/>
        </w:rPr>
        <w:t xml:space="preserve"> у Заказчика карт, технически совместимых с Оборудованием</w:t>
      </w:r>
      <w:r w:rsidR="0015760D">
        <w:rPr>
          <w:i w:val="0"/>
          <w:szCs w:val="24"/>
        </w:rPr>
        <w:t xml:space="preserve"> Поставщика</w:t>
      </w:r>
      <w:r w:rsidR="0015760D" w:rsidRPr="00D8532C">
        <w:rPr>
          <w:i w:val="0"/>
          <w:szCs w:val="24"/>
        </w:rPr>
        <w:t xml:space="preserve">, Заказчик имеет право использовать указанные Карты на основании акта согласования использования карт, оформленного по форме предусмотренной Приложением № 2 к настоящему контракту. </w:t>
      </w:r>
    </w:p>
    <w:p w14:paraId="305A3F1D" w14:textId="77777777" w:rsidR="0015760D" w:rsidRPr="007F24CC" w:rsidRDefault="00D8532C" w:rsidP="0015760D">
      <w:pPr>
        <w:ind w:firstLine="567"/>
        <w:jc w:val="both"/>
        <w:rPr>
          <w:szCs w:val="24"/>
        </w:rPr>
      </w:pPr>
      <w:r w:rsidRPr="00510796">
        <w:t>Заказчик не вправе передавать Карты третьим лицам.</w:t>
      </w:r>
      <w:r w:rsidR="0015760D" w:rsidRPr="0015760D">
        <w:t xml:space="preserve"> </w:t>
      </w:r>
      <w:r w:rsidR="0015760D" w:rsidRPr="00D8532C">
        <w:t xml:space="preserve">Передача Карт осуществляется </w:t>
      </w:r>
      <w:r w:rsidR="0015760D" w:rsidRPr="007F24CC">
        <w:rPr>
          <w:szCs w:val="24"/>
        </w:rPr>
        <w:t>на складе Поставщика, указанном в Заявке.</w:t>
      </w:r>
    </w:p>
    <w:p w14:paraId="11341587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 xml:space="preserve">2.3.2. </w:t>
      </w:r>
      <w:bookmarkStart w:id="10" w:name="_Hlk132046373"/>
      <w:r w:rsidRPr="00D8532C">
        <w:rPr>
          <w:szCs w:val="24"/>
        </w:rPr>
        <w:t xml:space="preserve">Использовать Карты только по назначению и в соответствии с правилами, установленными Поставщиком (далее – </w:t>
      </w:r>
      <w:r w:rsidR="007F0B89" w:rsidRPr="00910281">
        <w:rPr>
          <w:color w:val="000000"/>
          <w:szCs w:val="24"/>
        </w:rPr>
        <w:t>Инструкция</w:t>
      </w:r>
      <w:r w:rsidR="007F0B89">
        <w:rPr>
          <w:color w:val="000000"/>
          <w:szCs w:val="24"/>
        </w:rPr>
        <w:t xml:space="preserve"> по использованию </w:t>
      </w:r>
      <w:r w:rsidR="007F0B89" w:rsidRPr="00910281">
        <w:rPr>
          <w:color w:val="000000"/>
          <w:szCs w:val="24"/>
        </w:rPr>
        <w:t>ПТК</w:t>
      </w:r>
      <w:r w:rsidRPr="00D8532C">
        <w:rPr>
          <w:szCs w:val="24"/>
        </w:rPr>
        <w:t xml:space="preserve">). </w:t>
      </w:r>
    </w:p>
    <w:p w14:paraId="162A954B" w14:textId="77777777" w:rsidR="00D8532C" w:rsidRPr="00D8532C" w:rsidRDefault="0015760D" w:rsidP="00510796">
      <w:pPr>
        <w:jc w:val="both"/>
        <w:rPr>
          <w:szCs w:val="24"/>
        </w:rPr>
      </w:pPr>
      <w:r w:rsidRPr="00910281">
        <w:rPr>
          <w:color w:val="000000"/>
          <w:szCs w:val="24"/>
        </w:rPr>
        <w:t>Инструкция</w:t>
      </w:r>
      <w:r>
        <w:rPr>
          <w:color w:val="000000"/>
          <w:szCs w:val="24"/>
        </w:rPr>
        <w:t xml:space="preserve"> по использованию </w:t>
      </w:r>
      <w:r w:rsidRPr="00910281">
        <w:rPr>
          <w:color w:val="000000"/>
          <w:szCs w:val="24"/>
        </w:rPr>
        <w:t>ПТК</w:t>
      </w:r>
      <w:r w:rsidR="00D8532C" w:rsidRPr="00D8532C">
        <w:rPr>
          <w:szCs w:val="24"/>
        </w:rPr>
        <w:t xml:space="preserve"> </w:t>
      </w:r>
      <w:r w:rsidRPr="00D8532C">
        <w:rPr>
          <w:szCs w:val="24"/>
        </w:rPr>
        <w:t>размеща</w:t>
      </w:r>
      <w:r>
        <w:rPr>
          <w:szCs w:val="24"/>
        </w:rPr>
        <w:t>е</w:t>
      </w:r>
      <w:r w:rsidRPr="00D8532C">
        <w:rPr>
          <w:szCs w:val="24"/>
        </w:rPr>
        <w:t xml:space="preserve">тся </w:t>
      </w:r>
      <w:r w:rsidR="00D8532C" w:rsidRPr="00D8532C">
        <w:rPr>
          <w:szCs w:val="24"/>
        </w:rPr>
        <w:t>Поставщиком на Сайте.</w:t>
      </w:r>
    </w:p>
    <w:p w14:paraId="7AAE0907" w14:textId="77777777" w:rsidR="00D8532C" w:rsidRPr="00D8532C" w:rsidRDefault="0015760D" w:rsidP="00D8532C">
      <w:pPr>
        <w:ind w:firstLine="567"/>
        <w:jc w:val="both"/>
        <w:rPr>
          <w:szCs w:val="24"/>
        </w:rPr>
      </w:pPr>
      <w:r>
        <w:rPr>
          <w:szCs w:val="24"/>
        </w:rPr>
        <w:t xml:space="preserve">В случае использования ВТК, </w:t>
      </w:r>
      <w:r w:rsidR="00D8532C" w:rsidRPr="00D8532C">
        <w:rPr>
          <w:szCs w:val="24"/>
        </w:rPr>
        <w:t xml:space="preserve">Заказчик обязан активировать выпущенные Поставщиком ВТК в Мобильном приложении в срок не позднее 30 (Тридцати) календарных дней с момента получения от Поставщика подтверждения о выпуске ВТК, путем ввода кода активации (набора символов) ВТК в Мобильном приложении. </w:t>
      </w:r>
    </w:p>
    <w:p w14:paraId="019D46E3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При этом любое лицо, вошедшее в Мобильное приложение под логином и паролем Заказчика, с использованием электронной почты Заказчика, будет считаться уполномоченным Заказчиком на совершение любых действий в Мобильном приложении от имени Заказчика.</w:t>
      </w:r>
    </w:p>
    <w:p w14:paraId="09B510F7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lastRenderedPageBreak/>
        <w:t>По истечении установленного в настоящем пункте срока не активированные Заказчиком ВТК блокируются.</w:t>
      </w:r>
    </w:p>
    <w:bookmarkEnd w:id="10"/>
    <w:p w14:paraId="02588470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2.3.3. Производить оплату стоимости Товаров в соответствии с условиями, предусмотренными настоящим контрактом.</w:t>
      </w:r>
    </w:p>
    <w:p w14:paraId="18DD7E37" w14:textId="77777777" w:rsidR="00D8532C" w:rsidRPr="00D8532C" w:rsidRDefault="00D8532C" w:rsidP="00D8532C">
      <w:pPr>
        <w:spacing w:line="280" w:lineRule="exact"/>
        <w:ind w:firstLine="567"/>
        <w:jc w:val="both"/>
        <w:rPr>
          <w:szCs w:val="24"/>
        </w:rPr>
      </w:pPr>
      <w:r w:rsidRPr="00D8532C">
        <w:rPr>
          <w:szCs w:val="24"/>
        </w:rPr>
        <w:t>2.3.4. Получать Товары у Поставщика с использованием Карт в порядке, предусмотренном настоящим контрактом.</w:t>
      </w:r>
    </w:p>
    <w:p w14:paraId="043FC4B0" w14:textId="77777777" w:rsidR="00D8532C" w:rsidRPr="00D8532C" w:rsidRDefault="00D8532C" w:rsidP="00D8532C">
      <w:pPr>
        <w:tabs>
          <w:tab w:val="left" w:pos="6120"/>
        </w:tabs>
        <w:spacing w:line="280" w:lineRule="exact"/>
        <w:ind w:firstLine="567"/>
        <w:jc w:val="both"/>
        <w:rPr>
          <w:szCs w:val="24"/>
        </w:rPr>
      </w:pPr>
      <w:r w:rsidRPr="00D8532C">
        <w:rPr>
          <w:szCs w:val="24"/>
        </w:rPr>
        <w:t xml:space="preserve">2.3.5. </w:t>
      </w:r>
      <w:r w:rsidR="0015760D" w:rsidRPr="00D8532C">
        <w:t>Ознаком</w:t>
      </w:r>
      <w:r w:rsidR="0015760D">
        <w:t>ить</w:t>
      </w:r>
      <w:r w:rsidR="0015760D" w:rsidRPr="00D8532C">
        <w:t xml:space="preserve">ся </w:t>
      </w:r>
      <w:r w:rsidRPr="00D8532C">
        <w:t xml:space="preserve">с </w:t>
      </w:r>
      <w:r w:rsidRPr="00D8532C">
        <w:rPr>
          <w:szCs w:val="24"/>
        </w:rPr>
        <w:t>Терминальными чеками.</w:t>
      </w:r>
    </w:p>
    <w:p w14:paraId="1D69455B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532C">
        <w:rPr>
          <w:szCs w:val="24"/>
        </w:rPr>
        <w:t xml:space="preserve">2.3.6. </w:t>
      </w:r>
      <w:r w:rsidRPr="00D8532C">
        <w:rPr>
          <w:color w:val="000000"/>
        </w:rPr>
        <w:t>Ознакомит</w:t>
      </w:r>
      <w:r w:rsidR="0015760D">
        <w:rPr>
          <w:color w:val="000000"/>
        </w:rPr>
        <w:t>ь</w:t>
      </w:r>
      <w:r w:rsidRPr="00D8532C">
        <w:rPr>
          <w:color w:val="000000"/>
        </w:rPr>
        <w:t>ся с инструкцией по пользованию Личным кабинетом.</w:t>
      </w:r>
    </w:p>
    <w:p w14:paraId="6A9672BC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532C">
        <w:rPr>
          <w:color w:val="000000"/>
        </w:rPr>
        <w:t xml:space="preserve">Инструкция по пользованию Личным кабинетом размещается Поставщиком на Сайте. </w:t>
      </w:r>
    </w:p>
    <w:p w14:paraId="28BC811C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2.3.7.  Зарегистрироваться в Личном кабинете.</w:t>
      </w:r>
    </w:p>
    <w:p w14:paraId="62B1D30E" w14:textId="77777777" w:rsidR="00D8532C" w:rsidRPr="00D8532C" w:rsidRDefault="00D8532C" w:rsidP="00D8532C">
      <w:pPr>
        <w:ind w:firstLine="567"/>
        <w:jc w:val="both"/>
        <w:rPr>
          <w:szCs w:val="24"/>
        </w:rPr>
      </w:pPr>
      <w:bookmarkStart w:id="11" w:name="_Hlk132046388"/>
      <w:r w:rsidRPr="00D8532C">
        <w:rPr>
          <w:szCs w:val="24"/>
        </w:rPr>
        <w:t xml:space="preserve">Самостоятельно и за свой счет обеспечивать конфиденциальность паролей, кодов активации (наборов символов), QR-кодов, одноразовых кодов, </w:t>
      </w:r>
      <w:proofErr w:type="spellStart"/>
      <w:r w:rsidRPr="00D8532C">
        <w:rPr>
          <w:szCs w:val="24"/>
        </w:rPr>
        <w:t>пин-кодов</w:t>
      </w:r>
      <w:proofErr w:type="spellEnd"/>
      <w:r w:rsidRPr="00D8532C">
        <w:rPr>
          <w:szCs w:val="24"/>
        </w:rPr>
        <w:t xml:space="preserve"> и иных средств идентификации Карт, доступов в Мобильное приложение и Личный кабинет, в том числе, но не ограничиваясь, путем своевременной необходимой защиты Мобильных устройств Заказчика/Держателя Карт от несанкционированного доступа третьих лиц и вредоносного программного обеспечения.</w:t>
      </w:r>
    </w:p>
    <w:p w14:paraId="5AFAAFA7" w14:textId="77777777" w:rsidR="00D8532C" w:rsidRPr="00D8532C" w:rsidRDefault="00D8532C" w:rsidP="00D8532C">
      <w:pPr>
        <w:ind w:firstLine="567"/>
        <w:jc w:val="both"/>
        <w:rPr>
          <w:szCs w:val="24"/>
        </w:rPr>
      </w:pPr>
      <w:bookmarkStart w:id="12" w:name="_Hlk132046404"/>
      <w:r w:rsidRPr="00D8532C">
        <w:rPr>
          <w:szCs w:val="24"/>
        </w:rPr>
        <w:t>2.3.8 Незамедлительно информировать Поставщика обо всех случаях нарушений работоспособности Карт, в том числе, но не ограничиваясь, неправильном отображении ВТК, сбоях в формировании кодов активации (наборов символов) ВТК и т.д.  Ответственность за последствия, связанные с несвоевременным исполнением указанной в настоящем пункте обязанности Заказчика, несет Заказчик.</w:t>
      </w:r>
    </w:p>
    <w:p w14:paraId="5E318543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 xml:space="preserve">2.3.9. Заказчик обязуется самостоятельно отслеживать размещенные Поставщиком в порядке 2.2.4 настоящего </w:t>
      </w:r>
      <w:r w:rsidR="008266B1">
        <w:rPr>
          <w:szCs w:val="24"/>
        </w:rPr>
        <w:t>контракт</w:t>
      </w:r>
      <w:r w:rsidR="008266B1" w:rsidRPr="00D8532C">
        <w:rPr>
          <w:szCs w:val="24"/>
        </w:rPr>
        <w:t xml:space="preserve">а </w:t>
      </w:r>
      <w:r w:rsidRPr="00D8532C">
        <w:rPr>
          <w:szCs w:val="24"/>
        </w:rPr>
        <w:t xml:space="preserve">сведения об изменениях и/или дополнениях настоящего </w:t>
      </w:r>
      <w:r w:rsidR="00592EE4">
        <w:rPr>
          <w:szCs w:val="24"/>
        </w:rPr>
        <w:t>контракта</w:t>
      </w:r>
      <w:r w:rsidR="00592EE4" w:rsidRPr="00D8532C">
        <w:rPr>
          <w:szCs w:val="24"/>
        </w:rPr>
        <w:t xml:space="preserve"> </w:t>
      </w:r>
      <w:r w:rsidRPr="00D8532C">
        <w:rPr>
          <w:szCs w:val="24"/>
        </w:rPr>
        <w:t xml:space="preserve">на Сайте. В случае несогласия Заказчика с внесенными изменениями и/или дополнениями - отказаться от исполнения настоящего </w:t>
      </w:r>
      <w:r w:rsidR="00592EE4">
        <w:rPr>
          <w:szCs w:val="24"/>
        </w:rPr>
        <w:t>контракт</w:t>
      </w:r>
      <w:r w:rsidR="00592EE4" w:rsidRPr="00D8532C">
        <w:rPr>
          <w:szCs w:val="24"/>
        </w:rPr>
        <w:t xml:space="preserve">а </w:t>
      </w:r>
      <w:r w:rsidRPr="00D8532C">
        <w:rPr>
          <w:szCs w:val="24"/>
        </w:rPr>
        <w:t xml:space="preserve">путем блокировки Карт через Личный кабинет и/или Мобильное приложение, и направления соответствующего письменного уведомления о расторжении настоящего </w:t>
      </w:r>
      <w:r w:rsidR="00592EE4">
        <w:rPr>
          <w:szCs w:val="24"/>
        </w:rPr>
        <w:t>контракт</w:t>
      </w:r>
      <w:r w:rsidRPr="00D8532C">
        <w:rPr>
          <w:szCs w:val="24"/>
        </w:rPr>
        <w:t>а в адрес Поставщика до момента вступления в силу указанных изменений и/или дополнений. Существенные условия изменениям не подлежат.</w:t>
      </w:r>
    </w:p>
    <w:bookmarkEnd w:id="11"/>
    <w:bookmarkEnd w:id="12"/>
    <w:p w14:paraId="2CD25540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532C">
        <w:rPr>
          <w:color w:val="000000"/>
        </w:rPr>
        <w:t>2.3.10. Вводить логин и пароль для доступа в Личный кабинет.</w:t>
      </w:r>
    </w:p>
    <w:p w14:paraId="1C1D4009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532C">
        <w:rPr>
          <w:color w:val="000000"/>
        </w:rPr>
        <w:t>2.3.1</w:t>
      </w:r>
      <w:r w:rsidR="0023643D">
        <w:rPr>
          <w:color w:val="000000"/>
        </w:rPr>
        <w:t>1</w:t>
      </w:r>
      <w:r w:rsidRPr="00D8532C">
        <w:rPr>
          <w:color w:val="000000"/>
        </w:rPr>
        <w:t>. Заказчик гарантирует и заверяет Поставщика, что не является участником судебного процесса, следствием которого может стать его банкротство или исключение из ЕГРЮЛ/ЕГРИП, не находится в стадии ликвидации/признания недействующим юридическим лицом, в отношении Заказчика не подано заявление о признании его банкротом, не возбуждено дело о банкротстве, у Заказчика отсутствуют признаки неплатежеспособности и(или) недостаточности имущества, отсутствуют иные запреты/ограничения платежей по настоящему контракту. Заказчик обязуется незамедлительно уведомить Поставщика о наступлении вышеуказанных обстоятельств.</w:t>
      </w:r>
    </w:p>
    <w:p w14:paraId="292E4D32" w14:textId="77777777" w:rsidR="00D8532C" w:rsidRPr="00D8532C" w:rsidRDefault="00D8532C" w:rsidP="00D8532C">
      <w:pPr>
        <w:tabs>
          <w:tab w:val="left" w:pos="6120"/>
        </w:tabs>
        <w:spacing w:line="280" w:lineRule="exact"/>
        <w:ind w:firstLine="567"/>
        <w:jc w:val="both"/>
        <w:rPr>
          <w:b/>
          <w:szCs w:val="24"/>
        </w:rPr>
      </w:pPr>
      <w:r w:rsidRPr="00D8532C">
        <w:rPr>
          <w:b/>
          <w:szCs w:val="24"/>
        </w:rPr>
        <w:t>2.4. Заказчик имеет право:</w:t>
      </w:r>
    </w:p>
    <w:p w14:paraId="70544C48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bookmarkStart w:id="13" w:name="_Hlk132046449"/>
      <w:r w:rsidRPr="00D8532C">
        <w:rPr>
          <w:i w:val="0"/>
          <w:szCs w:val="24"/>
        </w:rPr>
        <w:t xml:space="preserve">2.4.1. Изменять через Личный кабинет и Мобильное приложение пароль, необходимый для доступа в Личный кабинет и в Мобильное приложение. </w:t>
      </w:r>
    </w:p>
    <w:p w14:paraId="6CFF4D2E" w14:textId="77777777" w:rsidR="00510796" w:rsidRPr="00320712" w:rsidRDefault="00D8532C" w:rsidP="00320712">
      <w:pPr>
        <w:pStyle w:val="a4"/>
        <w:ind w:firstLine="567"/>
        <w:rPr>
          <w:i w:val="0"/>
          <w:szCs w:val="24"/>
        </w:rPr>
      </w:pPr>
      <w:r w:rsidRPr="00D8532C">
        <w:rPr>
          <w:i w:val="0"/>
          <w:szCs w:val="24"/>
        </w:rPr>
        <w:t>2.4.2. Блокировать/разблокировать Карты, изменять лимиты Карт через Личный кабинет и/или Мобильное приложение. Формировать и изменять коды активации (наборы символов) для доступа к ВТК через Мобильное приложение. Подавать заявления на блокировку и/или разблокировку Карт, изменение лимитов Карт, в пределах лимитов Карт, указанных Заказчиком в Заявке</w:t>
      </w:r>
      <w:bookmarkEnd w:id="13"/>
      <w:r w:rsidR="00320712">
        <w:rPr>
          <w:i w:val="0"/>
          <w:szCs w:val="24"/>
        </w:rPr>
        <w:t>.</w:t>
      </w:r>
    </w:p>
    <w:p w14:paraId="1940D4A0" w14:textId="77777777" w:rsidR="00510796" w:rsidRPr="00320712" w:rsidRDefault="00AC3573" w:rsidP="00320712">
      <w:pPr>
        <w:pStyle w:val="6"/>
        <w:numPr>
          <w:ilvl w:val="0"/>
          <w:numId w:val="1"/>
        </w:numPr>
        <w:rPr>
          <w:sz w:val="24"/>
          <w:szCs w:val="24"/>
        </w:rPr>
      </w:pPr>
      <w:r w:rsidRPr="004943C1">
        <w:rPr>
          <w:sz w:val="24"/>
          <w:szCs w:val="24"/>
        </w:rPr>
        <w:t>ЦЕНА КОНТРАКТА И ПОРЯДОК РАСЧЕТОВ</w:t>
      </w:r>
    </w:p>
    <w:p w14:paraId="6729BBCA" w14:textId="5114128D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 xml:space="preserve">3.1. Цена настоящего контракта составляет </w:t>
      </w:r>
      <w:r w:rsidR="00F93EFA">
        <w:rPr>
          <w:b/>
          <w:bCs/>
          <w:szCs w:val="24"/>
        </w:rPr>
        <w:t>__________________</w:t>
      </w:r>
      <w:r w:rsidRPr="0023643D">
        <w:rPr>
          <w:szCs w:val="24"/>
        </w:rPr>
        <w:t>, в том числе НДС.</w:t>
      </w:r>
    </w:p>
    <w:p w14:paraId="47162107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>Цена настоящего контракта является твердой и определяется на весь срок его исполнения. Изменение цены настоящего контракта допускается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6FDF1EB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 xml:space="preserve">В случае осуществления Заказчиком в рамках настоящего контракта неполной выборки Товаров, окончательную цену настоящего контракта Стороны подтверждают на момент окончания действия настоящего контракта исходя из стоимости фактически полученных Заказчиком Товаров. </w:t>
      </w:r>
    </w:p>
    <w:p w14:paraId="47369F2F" w14:textId="77777777" w:rsidR="0023643D" w:rsidRPr="0023643D" w:rsidRDefault="0023643D" w:rsidP="0023643D">
      <w:pPr>
        <w:pStyle w:val="31"/>
        <w:ind w:firstLine="567"/>
        <w:rPr>
          <w:szCs w:val="24"/>
        </w:rPr>
      </w:pPr>
      <w:r w:rsidRPr="0023643D">
        <w:rPr>
          <w:szCs w:val="24"/>
        </w:rPr>
        <w:lastRenderedPageBreak/>
        <w:t>Окончательная цена настоящего контракта подтверждается первичными бухгалтерскими документами.</w:t>
      </w:r>
    </w:p>
    <w:p w14:paraId="1585AD9C" w14:textId="77777777" w:rsidR="0023643D" w:rsidRPr="0023643D" w:rsidRDefault="0023643D" w:rsidP="0023643D">
      <w:pPr>
        <w:pStyle w:val="31"/>
        <w:ind w:firstLine="567"/>
        <w:rPr>
          <w:szCs w:val="24"/>
        </w:rPr>
      </w:pPr>
      <w:r w:rsidRPr="0023643D">
        <w:rPr>
          <w:szCs w:val="24"/>
        </w:rPr>
        <w:t>Стоимость карт включена в цену настоящего контракта.</w:t>
      </w:r>
    </w:p>
    <w:p w14:paraId="446203DA" w14:textId="77777777" w:rsidR="00F47BC8" w:rsidRPr="005305F2" w:rsidRDefault="0023643D" w:rsidP="005305F2">
      <w:pPr>
        <w:pStyle w:val="31"/>
        <w:rPr>
          <w:szCs w:val="24"/>
        </w:rPr>
      </w:pPr>
      <w:r w:rsidRPr="0023643D">
        <w:rPr>
          <w:szCs w:val="24"/>
        </w:rPr>
        <w:t xml:space="preserve">3.2. </w:t>
      </w:r>
      <w:r w:rsidR="00F47BC8" w:rsidRPr="005305F2">
        <w:rPr>
          <w:szCs w:val="24"/>
        </w:rPr>
        <w:t>Цена контракта, в соответствии с частью 2 статьи 34 Федерального закона от 05.04.2013 №44 «О контрактной системе в сфере закупок товаров, работ, услуг для обеспечения государственных и муниципальных нужд» и в соответствии с Постановлением Правительства Российской Федерации от 13 января 2014 г. №19 определяется по формуле:</w:t>
      </w:r>
    </w:p>
    <w:p w14:paraId="7F3A954A" w14:textId="77777777" w:rsidR="00F47BC8" w:rsidRPr="005305F2" w:rsidRDefault="00F47BC8" w:rsidP="005305F2">
      <w:pPr>
        <w:pStyle w:val="31"/>
        <w:rPr>
          <w:szCs w:val="24"/>
        </w:rPr>
      </w:pPr>
      <w:r w:rsidRPr="00F47BC8">
        <w:rPr>
          <w:szCs w:val="24"/>
        </w:rPr>
        <w:fldChar w:fldCharType="begin"/>
      </w:r>
      <w:r w:rsidRPr="005305F2">
        <w:rPr>
          <w:szCs w:val="24"/>
        </w:rPr>
        <w:instrText xml:space="preserve"> INCLUDEPICTURE  "cid:image003.jpg@01DAB2B5.BD3A4BF0" \* MERGEFORMATINET </w:instrText>
      </w:r>
      <w:r w:rsidRPr="00F47BC8">
        <w:rPr>
          <w:szCs w:val="24"/>
        </w:rPr>
        <w:fldChar w:fldCharType="separate"/>
      </w:r>
      <w:r w:rsidR="00950271">
        <w:rPr>
          <w:szCs w:val="24"/>
        </w:rPr>
        <w:fldChar w:fldCharType="begin"/>
      </w:r>
      <w:r w:rsidR="00950271">
        <w:rPr>
          <w:szCs w:val="24"/>
        </w:rPr>
        <w:instrText xml:space="preserve"> </w:instrText>
      </w:r>
      <w:r w:rsidR="00950271">
        <w:rPr>
          <w:szCs w:val="24"/>
        </w:rPr>
        <w:instrText>INCLUDEPICTURE  "cid:image003.jpg@01DAB2B5.BD3A4BF0" \* MERGEFORMATINET</w:instrText>
      </w:r>
      <w:r w:rsidR="00950271">
        <w:rPr>
          <w:szCs w:val="24"/>
        </w:rPr>
        <w:instrText xml:space="preserve"> </w:instrText>
      </w:r>
      <w:r w:rsidR="00950271">
        <w:rPr>
          <w:szCs w:val="24"/>
        </w:rPr>
        <w:fldChar w:fldCharType="separate"/>
      </w:r>
      <w:r w:rsidR="00F93EFA">
        <w:rPr>
          <w:szCs w:val="24"/>
        </w:rPr>
        <w:pict w14:anchorId="1723D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s://af12.mail.ru/cgi-bin/readmsg?id=15253454990000000564;0;1&amp;mode=attachment&amp;email=avtoudg@mail.ru" style="width:92.05pt;height:42.55pt">
            <v:imagedata r:id="rId9" r:href="rId10"/>
          </v:shape>
        </w:pict>
      </w:r>
      <w:r w:rsidR="00950271">
        <w:rPr>
          <w:szCs w:val="24"/>
        </w:rPr>
        <w:fldChar w:fldCharType="end"/>
      </w:r>
      <w:r w:rsidRPr="00F47BC8">
        <w:rPr>
          <w:szCs w:val="24"/>
        </w:rPr>
        <w:fldChar w:fldCharType="end"/>
      </w:r>
      <w:r w:rsidRPr="005305F2">
        <w:rPr>
          <w:szCs w:val="24"/>
        </w:rPr>
        <w:t>, где</w:t>
      </w:r>
    </w:p>
    <w:p w14:paraId="057E2296" w14:textId="77777777" w:rsidR="00F47BC8" w:rsidRPr="005305F2" w:rsidRDefault="00F47BC8" w:rsidP="005305F2">
      <w:pPr>
        <w:pStyle w:val="31"/>
        <w:rPr>
          <w:szCs w:val="24"/>
        </w:rPr>
      </w:pPr>
      <w:r w:rsidRPr="005305F2">
        <w:rPr>
          <w:szCs w:val="24"/>
        </w:rPr>
        <w:t xml:space="preserve">ЦК – цена Контракта, определённая с использование настоящей формулы, которая не может превышать максимальное значение цены контракта (ЦК </w:t>
      </w:r>
      <w:r w:rsidRPr="005305F2">
        <w:rPr>
          <w:rFonts w:ascii="Cambria Math" w:hAnsi="Cambria Math" w:cs="Cambria Math"/>
          <w:szCs w:val="24"/>
        </w:rPr>
        <w:t>⩽</w:t>
      </w:r>
      <w:r w:rsidRPr="005305F2">
        <w:rPr>
          <w:szCs w:val="24"/>
        </w:rPr>
        <w:t xml:space="preserve"> </w:t>
      </w:r>
      <w:proofErr w:type="spellStart"/>
      <w:r w:rsidRPr="005305F2">
        <w:rPr>
          <w:szCs w:val="24"/>
        </w:rPr>
        <w:t>ЦКmax</w:t>
      </w:r>
      <w:proofErr w:type="spellEnd"/>
      <w:r w:rsidRPr="005305F2">
        <w:rPr>
          <w:szCs w:val="24"/>
        </w:rPr>
        <w:t>);</w:t>
      </w:r>
    </w:p>
    <w:p w14:paraId="53017AC8" w14:textId="77777777" w:rsidR="00F47BC8" w:rsidRPr="005305F2" w:rsidRDefault="00F47BC8" w:rsidP="005305F2">
      <w:pPr>
        <w:pStyle w:val="31"/>
        <w:rPr>
          <w:szCs w:val="24"/>
        </w:rPr>
      </w:pPr>
      <w:proofErr w:type="spellStart"/>
      <w:r w:rsidRPr="005305F2">
        <w:rPr>
          <w:szCs w:val="24"/>
        </w:rPr>
        <w:t>Цi</w:t>
      </w:r>
      <w:proofErr w:type="spellEnd"/>
      <w:r w:rsidRPr="005305F2">
        <w:rPr>
          <w:szCs w:val="24"/>
        </w:rPr>
        <w:t xml:space="preserve"> – цена 1 </w:t>
      </w:r>
      <w:r w:rsidR="00004C1C" w:rsidRPr="005305F2">
        <w:rPr>
          <w:szCs w:val="24"/>
        </w:rPr>
        <w:t>литра товара</w:t>
      </w:r>
      <w:r w:rsidRPr="005305F2">
        <w:rPr>
          <w:szCs w:val="24"/>
        </w:rPr>
        <w:t>, установленная по спецификации (Приложении №3 Контракта);</w:t>
      </w:r>
    </w:p>
    <w:p w14:paraId="7AD01D86" w14:textId="77777777" w:rsidR="00F47BC8" w:rsidRPr="005305F2" w:rsidRDefault="00F47BC8" w:rsidP="005305F2">
      <w:pPr>
        <w:pStyle w:val="31"/>
        <w:rPr>
          <w:szCs w:val="24"/>
        </w:rPr>
      </w:pPr>
      <w:proofErr w:type="spellStart"/>
      <w:r w:rsidRPr="005305F2">
        <w:rPr>
          <w:szCs w:val="24"/>
        </w:rPr>
        <w:t>Vi</w:t>
      </w:r>
      <w:proofErr w:type="spellEnd"/>
      <w:r w:rsidRPr="005305F2">
        <w:rPr>
          <w:szCs w:val="24"/>
        </w:rPr>
        <w:t xml:space="preserve"> –объём поставляемого Товара в отчетном месяце (периоде) поставки, но не более объема Товара, установленного в Спецификации (Приложении №3 Контракта);</w:t>
      </w:r>
    </w:p>
    <w:p w14:paraId="1D0999D7" w14:textId="77777777" w:rsidR="00F47BC8" w:rsidRPr="005305F2" w:rsidRDefault="00F47BC8" w:rsidP="005305F2">
      <w:pPr>
        <w:pStyle w:val="31"/>
        <w:rPr>
          <w:szCs w:val="24"/>
        </w:rPr>
      </w:pPr>
      <w:r w:rsidRPr="005305F2">
        <w:rPr>
          <w:szCs w:val="24"/>
        </w:rPr>
        <w:t>i – начальное значение (индекс суммирования), который равен значению суммируемых величин (</w:t>
      </w:r>
      <w:proofErr w:type="spellStart"/>
      <w:r w:rsidRPr="005305F2">
        <w:rPr>
          <w:szCs w:val="24"/>
        </w:rPr>
        <w:t>Цi</w:t>
      </w:r>
      <w:proofErr w:type="spellEnd"/>
      <w:r w:rsidRPr="005305F2">
        <w:rPr>
          <w:szCs w:val="24"/>
        </w:rPr>
        <w:t xml:space="preserve"> ∙ </w:t>
      </w:r>
      <w:proofErr w:type="spellStart"/>
      <w:r w:rsidRPr="005305F2">
        <w:rPr>
          <w:szCs w:val="24"/>
        </w:rPr>
        <w:t>Vi</w:t>
      </w:r>
      <w:proofErr w:type="spellEnd"/>
      <w:r w:rsidRPr="005305F2">
        <w:rPr>
          <w:szCs w:val="24"/>
        </w:rPr>
        <w:t>) за 1 отчетный месяц поставки Товара;</w:t>
      </w:r>
    </w:p>
    <w:p w14:paraId="145F7FD6" w14:textId="77777777" w:rsidR="00F47BC8" w:rsidRPr="005305F2" w:rsidRDefault="00F47BC8" w:rsidP="005305F2">
      <w:pPr>
        <w:pStyle w:val="31"/>
        <w:rPr>
          <w:szCs w:val="24"/>
        </w:rPr>
      </w:pPr>
      <w:r w:rsidRPr="005305F2">
        <w:rPr>
          <w:szCs w:val="24"/>
        </w:rPr>
        <w:t>n – конечное значение (диапазон суммирования), которое равно значению суммируемых величин используемые при расчёте, а также равен сроку поставки.</w:t>
      </w:r>
    </w:p>
    <w:p w14:paraId="2EB7E718" w14:textId="77777777" w:rsidR="0023643D" w:rsidRPr="0023643D" w:rsidRDefault="0023643D" w:rsidP="0023643D">
      <w:pPr>
        <w:pStyle w:val="31"/>
        <w:ind w:firstLine="567"/>
        <w:rPr>
          <w:szCs w:val="24"/>
        </w:rPr>
      </w:pPr>
      <w:r w:rsidRPr="0023643D">
        <w:rPr>
          <w:szCs w:val="24"/>
        </w:rPr>
        <w:t xml:space="preserve">Цена настоящего контракта может быть снижена без изменения </w:t>
      </w:r>
      <w:r w:rsidR="00004C1C" w:rsidRPr="0023643D">
        <w:rPr>
          <w:szCs w:val="24"/>
        </w:rPr>
        <w:t>предусмотренных настоящим</w:t>
      </w:r>
      <w:r w:rsidRPr="0023643D">
        <w:rPr>
          <w:szCs w:val="24"/>
        </w:rPr>
        <w:t xml:space="preserve"> контрактом количества товаров по соглашению Сторон.</w:t>
      </w:r>
    </w:p>
    <w:p w14:paraId="60295FF4" w14:textId="77777777" w:rsidR="0023643D" w:rsidRPr="0023643D" w:rsidRDefault="0023643D" w:rsidP="0023643D">
      <w:pPr>
        <w:pStyle w:val="31"/>
        <w:ind w:firstLine="567"/>
        <w:rPr>
          <w:szCs w:val="24"/>
        </w:rPr>
      </w:pPr>
      <w:r w:rsidRPr="0023643D">
        <w:rPr>
          <w:szCs w:val="24"/>
        </w:rPr>
        <w:t>Заказчик по согласованию с Поставщиком в ходе исполнения настоящего контракта вправе изменить не более чем на десять процентов количество всех предусмотренных настоящим контрактом Товаров при изменении потребности в Товарах, на поставку которых заключен настоящий контракт.</w:t>
      </w:r>
    </w:p>
    <w:p w14:paraId="2E53047C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>При поставке дополнительного количества таких Товаров, Заказчик по согласованию с Поставщиком вправе изменить первоначальную цену контракта пропорционально количеству таких Товаров, но не более чем на десять процентов цены настоящего контракта, а при внесении соответствующих изменений в настоящий контракт в связи с сокращением потребности в поставке таких Товаров Заказчик обязан изменить цену настоящего контракта указанным образом.</w:t>
      </w:r>
    </w:p>
    <w:p w14:paraId="41DFD1A7" w14:textId="77777777" w:rsidR="0023643D" w:rsidRPr="0023643D" w:rsidRDefault="0023643D" w:rsidP="0023643D">
      <w:pPr>
        <w:pStyle w:val="31"/>
        <w:ind w:firstLine="567"/>
        <w:rPr>
          <w:szCs w:val="24"/>
        </w:rPr>
      </w:pPr>
      <w:r w:rsidRPr="0023643D">
        <w:rPr>
          <w:szCs w:val="24"/>
        </w:rPr>
        <w:t>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настоящего контракта на предусмотренное в настоящем контракте количество такого Товара.</w:t>
      </w:r>
    </w:p>
    <w:p w14:paraId="427ACDE2" w14:textId="77777777" w:rsidR="0009668E" w:rsidRPr="0009668E" w:rsidRDefault="0009668E" w:rsidP="0009668E">
      <w:pPr>
        <w:ind w:firstLine="567"/>
        <w:jc w:val="both"/>
      </w:pPr>
      <w:r w:rsidRPr="0009668E">
        <w:rPr>
          <w:szCs w:val="24"/>
        </w:rPr>
        <w:t>3</w:t>
      </w:r>
      <w:r w:rsidRPr="00510796">
        <w:rPr>
          <w:szCs w:val="24"/>
        </w:rPr>
        <w:t xml:space="preserve">.3 Заказчик </w:t>
      </w:r>
      <w:r w:rsidR="00004C1C" w:rsidRPr="00510796">
        <w:rPr>
          <w:szCs w:val="24"/>
        </w:rPr>
        <w:t>производит оплату</w:t>
      </w:r>
      <w:r w:rsidRPr="00510796">
        <w:rPr>
          <w:szCs w:val="24"/>
        </w:rPr>
        <w:t xml:space="preserve"> за фактически полученные Товары Заказчиком в Торговых точках с использованием Карт в отчетном месяце на основании отчетных документов Поставщика, путем перечисления денежных средств на расчетный счет Поставщика в течение 7 (семи) рабочих дней после подписания товарной накладной, но не позднее 25 числа месяца, следующего за отчетным.</w:t>
      </w:r>
    </w:p>
    <w:p w14:paraId="7C392540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 xml:space="preserve">3.4. Стороны обязаны подписать итоговый акт сверки взаиморасчетов по настоящему контракту в срок не позднее 25 (Двадцать пятого) числа месяца следующего за последним месяцем, в котором осуществлялась поставка Товара. </w:t>
      </w:r>
    </w:p>
    <w:p w14:paraId="3756F366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>Стороны обязаны произвести окончательные расчеты по настоящему контракту в срок не позднее 5 (Пяти) рабочих дней с момента подписания акта сверки взаиморасчетов, предусмотренного настоящим пунктом.</w:t>
      </w:r>
    </w:p>
    <w:p w14:paraId="1DC4604E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>3.5. При перечислении денежных средств по настоящему контракту Заказчик обязан указывать в платежном поручении назначение платежа: оплата по контракту № ________________________.</w:t>
      </w:r>
    </w:p>
    <w:p w14:paraId="11AF586C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>В случае указания назначения платежа в нарушении порядка, установленного настоящим пунктом, платеж будет считаться неисполненным, а Заказчик будет признан нарушившим порядок исполнения контракта.</w:t>
      </w:r>
    </w:p>
    <w:p w14:paraId="0EDFD0AC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>3.6. Датой исполнения Заказчиком обязательств по оплате в рамках настоящего контракта считается дата зачисления денежных средств на расчетный счет Поставщика.</w:t>
      </w:r>
    </w:p>
    <w:p w14:paraId="3B551B1F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lastRenderedPageBreak/>
        <w:t>3.7. В отношении порядка и сроков расчетов между Сторонами по настоящему контракту нарушение настоящего контракта Заказчиком предполагается существенным в случае наличия нарушений порядка и/или сроков расчетов со стороны Заказчика в количестве двух и более раз.</w:t>
      </w:r>
    </w:p>
    <w:p w14:paraId="4AFE366C" w14:textId="77777777" w:rsidR="0023643D" w:rsidRPr="0023643D" w:rsidRDefault="0023643D" w:rsidP="0023643D">
      <w:pPr>
        <w:pStyle w:val="31"/>
        <w:rPr>
          <w:szCs w:val="24"/>
        </w:rPr>
      </w:pPr>
      <w:r w:rsidRPr="0023643D">
        <w:rPr>
          <w:szCs w:val="24"/>
        </w:rPr>
        <w:t>3.8. Заказчик гарантирует и заверяет Поставщика, что в случае осуществления оплаты за Товары третьим лицом,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неплатежеспособности и(или) недостаточности имущества, отсутствуют иные запреты/ограничения таких платежей. В случае признания решением суда платежей, совершенных третьим лицом в адрес Поставщика, недействительными, а также взыскания указанных платежей с Поставщика по иным основаниям, Заказчик обязан возместить Поставщику имущественные потери в сумме взысканных с Поставщика платежей, а также иные расходы Поставщика, связанные с взысканием таких платежей (включая судебные расходы).</w:t>
      </w:r>
    </w:p>
    <w:p w14:paraId="157AB5FD" w14:textId="77777777" w:rsidR="00E349CE" w:rsidRPr="004943C1" w:rsidRDefault="0023643D" w:rsidP="00320712">
      <w:pPr>
        <w:pStyle w:val="31"/>
        <w:rPr>
          <w:szCs w:val="24"/>
        </w:rPr>
      </w:pPr>
      <w:r w:rsidRPr="0023643D">
        <w:rPr>
          <w:szCs w:val="24"/>
        </w:rPr>
        <w:t xml:space="preserve">3.9. Источник финансирования: </w:t>
      </w:r>
      <w:r w:rsidR="00097C0B">
        <w:rPr>
          <w:szCs w:val="24"/>
        </w:rPr>
        <w:t xml:space="preserve">средства бюджетного учреждения. </w:t>
      </w:r>
      <w:r w:rsidR="00097C0B">
        <w:rPr>
          <w:szCs w:val="24"/>
        </w:rPr>
        <w:br/>
      </w:r>
      <w:r w:rsidR="00097C0B" w:rsidRPr="00097C0B">
        <w:rPr>
          <w:szCs w:val="24"/>
        </w:rPr>
        <w:t>ИКЗ: 261352502711035250100100100000000244</w:t>
      </w:r>
      <w:r w:rsidR="00097C0B">
        <w:rPr>
          <w:szCs w:val="24"/>
        </w:rPr>
        <w:t>.</w:t>
      </w:r>
    </w:p>
    <w:p w14:paraId="1FA45BD7" w14:textId="77777777" w:rsidR="00510796" w:rsidRPr="00320712" w:rsidRDefault="00AC3573" w:rsidP="00320712">
      <w:pPr>
        <w:pStyle w:val="31"/>
        <w:numPr>
          <w:ilvl w:val="0"/>
          <w:numId w:val="1"/>
        </w:numPr>
        <w:ind w:right="-2"/>
        <w:jc w:val="center"/>
        <w:rPr>
          <w:b/>
          <w:szCs w:val="24"/>
        </w:rPr>
      </w:pPr>
      <w:r w:rsidRPr="00D8532C">
        <w:rPr>
          <w:b/>
          <w:szCs w:val="24"/>
        </w:rPr>
        <w:t>ОТЧЕТНЫЕ ДОКУМЕНТЫ</w:t>
      </w:r>
    </w:p>
    <w:p w14:paraId="7F641208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bookmarkStart w:id="14" w:name="_Hlk132046602"/>
      <w:r w:rsidRPr="00D8532C">
        <w:rPr>
          <w:i w:val="0"/>
          <w:szCs w:val="24"/>
        </w:rPr>
        <w:t xml:space="preserve">4.1. </w:t>
      </w:r>
      <w:bookmarkEnd w:id="14"/>
      <w:r w:rsidRPr="00D8532C">
        <w:rPr>
          <w:i w:val="0"/>
          <w:szCs w:val="24"/>
        </w:rPr>
        <w:t xml:space="preserve">Передача ПТК Поставщиком Заказчику по Заявке на получение ПТК оформляется заявкой, по форме Приложения № 1 к настоящему </w:t>
      </w:r>
      <w:r w:rsidR="00592EE4">
        <w:rPr>
          <w:i w:val="0"/>
          <w:szCs w:val="24"/>
        </w:rPr>
        <w:t>контракт</w:t>
      </w:r>
      <w:r w:rsidR="00592EE4" w:rsidRPr="00D8532C">
        <w:rPr>
          <w:i w:val="0"/>
          <w:szCs w:val="24"/>
        </w:rPr>
        <w:t xml:space="preserve">у </w:t>
      </w:r>
      <w:r w:rsidRPr="00D8532C">
        <w:rPr>
          <w:i w:val="0"/>
          <w:szCs w:val="24"/>
        </w:rPr>
        <w:t>с обязательным указанием номеров выданных ПТК оформляется актом приема-передачи Карт, подписываемым Сторонами в момент фактической передачи Карт в соответствии с действующим законодательством РФ.</w:t>
      </w:r>
    </w:p>
    <w:p w14:paraId="3D14AF52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r w:rsidRPr="00D8532C">
        <w:rPr>
          <w:i w:val="0"/>
          <w:szCs w:val="24"/>
        </w:rPr>
        <w:t xml:space="preserve">Передача ВТК Поставщиком Заказчику по Заявке на получение ВТК оформляется актом из </w:t>
      </w:r>
      <w:bookmarkStart w:id="15" w:name="_Hlk160465966"/>
      <w:r w:rsidR="00EF2C71" w:rsidRPr="00EF2C71">
        <w:rPr>
          <w:i w:val="0"/>
          <w:szCs w:val="24"/>
        </w:rPr>
        <w:t>Процессинговой системы</w:t>
      </w:r>
      <w:bookmarkEnd w:id="15"/>
      <w:r w:rsidRPr="00D8532C">
        <w:rPr>
          <w:i w:val="0"/>
          <w:szCs w:val="24"/>
        </w:rPr>
        <w:t xml:space="preserve"> о приеме-передаче ВТК по форме Приложения № 1 к настоящему </w:t>
      </w:r>
      <w:r w:rsidR="00592EE4">
        <w:rPr>
          <w:i w:val="0"/>
          <w:szCs w:val="24"/>
        </w:rPr>
        <w:t>контракт</w:t>
      </w:r>
      <w:r w:rsidR="00592EE4" w:rsidRPr="00D8532C">
        <w:rPr>
          <w:i w:val="0"/>
          <w:szCs w:val="24"/>
        </w:rPr>
        <w:t xml:space="preserve">у </w:t>
      </w:r>
      <w:r w:rsidRPr="00D8532C">
        <w:rPr>
          <w:i w:val="0"/>
          <w:szCs w:val="24"/>
        </w:rPr>
        <w:t>(далее – Акт ВТК), с обязательным указанием уникальных идентификационных номеров активированных ВТК. В случае несогласования акта по ВТК с Поставщиком, Заказчик несет ответственность за несанкционированный выпуск ВТК.</w:t>
      </w:r>
    </w:p>
    <w:p w14:paraId="5D96C4B7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r w:rsidRPr="00D8532C">
        <w:rPr>
          <w:i w:val="0"/>
          <w:szCs w:val="24"/>
        </w:rPr>
        <w:t xml:space="preserve">Приложение № 1 к настоящему </w:t>
      </w:r>
      <w:r w:rsidR="00592EE4">
        <w:rPr>
          <w:i w:val="0"/>
          <w:szCs w:val="24"/>
        </w:rPr>
        <w:t>контракт</w:t>
      </w:r>
      <w:r w:rsidR="00592EE4" w:rsidRPr="00D8532C">
        <w:rPr>
          <w:i w:val="0"/>
          <w:szCs w:val="24"/>
        </w:rPr>
        <w:t xml:space="preserve">у </w:t>
      </w:r>
      <w:r w:rsidRPr="00D8532C">
        <w:rPr>
          <w:i w:val="0"/>
          <w:szCs w:val="24"/>
        </w:rPr>
        <w:t xml:space="preserve">является неотъемлемой частью данного </w:t>
      </w:r>
      <w:r w:rsidR="00592EE4">
        <w:rPr>
          <w:i w:val="0"/>
          <w:szCs w:val="24"/>
        </w:rPr>
        <w:t>контракта</w:t>
      </w:r>
      <w:r w:rsidRPr="00D8532C">
        <w:rPr>
          <w:i w:val="0"/>
          <w:szCs w:val="24"/>
        </w:rPr>
        <w:t>.</w:t>
      </w:r>
    </w:p>
    <w:p w14:paraId="7C0577D8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r w:rsidRPr="00D8532C">
        <w:rPr>
          <w:i w:val="0"/>
          <w:szCs w:val="24"/>
        </w:rPr>
        <w:t>В случае неполучения от Поставщика Акта ВТК, Заказчика обязан направить Поставщику, соответствующее, уведомление в срок не позднее 5 (пяти) рабочих дней с момента истечения срока, установленного на предоставление Поставщиком Акта ВТК Заказчику.</w:t>
      </w:r>
    </w:p>
    <w:p w14:paraId="78D391BA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r w:rsidRPr="00D8532C">
        <w:rPr>
          <w:i w:val="0"/>
          <w:szCs w:val="24"/>
        </w:rPr>
        <w:t>Не предоставление Заказчиком Поставщику мотивированных возражений к Акту ВТК или уведомления о неполучении от Поставщика Акта ВТК в сроки, указанные в настоящем пункте, свидетельствует о согласии Заказчика с данными, содержащимися в Акте ВТК</w:t>
      </w:r>
    </w:p>
    <w:p w14:paraId="678A7AF0" w14:textId="77777777" w:rsidR="00D8532C" w:rsidRPr="00D8532C" w:rsidRDefault="00D8532C" w:rsidP="00D8532C">
      <w:pPr>
        <w:pStyle w:val="a4"/>
        <w:ind w:firstLine="567"/>
        <w:rPr>
          <w:i w:val="0"/>
          <w:szCs w:val="24"/>
        </w:rPr>
      </w:pPr>
      <w:r w:rsidRPr="00D8532C">
        <w:rPr>
          <w:i w:val="0"/>
          <w:szCs w:val="24"/>
        </w:rPr>
        <w:t>4.2. Поставщик обязан в срок не позднее 5 (Пятого) числа месяца следующего за отчетным оформлять и предоставлять в адрес Заказчика следующие документы:</w:t>
      </w:r>
    </w:p>
    <w:p w14:paraId="469B3875" w14:textId="77777777" w:rsidR="00D8532C" w:rsidRPr="00D8532C" w:rsidRDefault="00D8532C" w:rsidP="00D8532C">
      <w:pPr>
        <w:pStyle w:val="a4"/>
        <w:rPr>
          <w:i w:val="0"/>
          <w:szCs w:val="24"/>
        </w:rPr>
      </w:pPr>
      <w:r w:rsidRPr="00D8532C">
        <w:rPr>
          <w:i w:val="0"/>
          <w:szCs w:val="24"/>
        </w:rPr>
        <w:t>- товарные накладные на Товары;</w:t>
      </w:r>
    </w:p>
    <w:p w14:paraId="4BD1B03A" w14:textId="77777777" w:rsidR="00D8532C" w:rsidRPr="00D8532C" w:rsidRDefault="00D8532C" w:rsidP="00D8532C">
      <w:pPr>
        <w:pStyle w:val="a4"/>
        <w:rPr>
          <w:i w:val="0"/>
          <w:szCs w:val="24"/>
        </w:rPr>
      </w:pPr>
      <w:r w:rsidRPr="00D8532C">
        <w:rPr>
          <w:i w:val="0"/>
          <w:szCs w:val="24"/>
        </w:rPr>
        <w:t>- реестр операций по Картам,</w:t>
      </w:r>
    </w:p>
    <w:p w14:paraId="46628519" w14:textId="77777777" w:rsidR="00D8532C" w:rsidRPr="00D8532C" w:rsidRDefault="00D8532C" w:rsidP="00D8532C">
      <w:pPr>
        <w:pStyle w:val="a4"/>
        <w:rPr>
          <w:i w:val="0"/>
          <w:szCs w:val="24"/>
        </w:rPr>
      </w:pPr>
      <w:r w:rsidRPr="00D8532C">
        <w:rPr>
          <w:i w:val="0"/>
          <w:szCs w:val="24"/>
        </w:rPr>
        <w:t>- счета-фактуры на Товары;</w:t>
      </w:r>
    </w:p>
    <w:p w14:paraId="4C98FCBA" w14:textId="77777777" w:rsidR="00D8532C" w:rsidRPr="00D8532C" w:rsidRDefault="00D8532C" w:rsidP="00D8532C">
      <w:pPr>
        <w:pStyle w:val="a4"/>
        <w:rPr>
          <w:i w:val="0"/>
          <w:szCs w:val="24"/>
        </w:rPr>
      </w:pPr>
      <w:r w:rsidRPr="00D8532C">
        <w:rPr>
          <w:i w:val="0"/>
          <w:szCs w:val="24"/>
        </w:rPr>
        <w:t xml:space="preserve"> (далее, все документы, указанные в настоящем пункте</w:t>
      </w:r>
      <w:r w:rsidR="00320712">
        <w:rPr>
          <w:i w:val="0"/>
          <w:szCs w:val="24"/>
        </w:rPr>
        <w:t>,</w:t>
      </w:r>
      <w:r w:rsidRPr="00D8532C">
        <w:rPr>
          <w:i w:val="0"/>
          <w:szCs w:val="24"/>
        </w:rPr>
        <w:t xml:space="preserve"> совместно именуются – отчетные документы).</w:t>
      </w:r>
    </w:p>
    <w:p w14:paraId="242453F3" w14:textId="77777777" w:rsidR="00DF497B" w:rsidRPr="00510796" w:rsidRDefault="00D8532C" w:rsidP="00DF497B">
      <w:pPr>
        <w:pStyle w:val="a4"/>
        <w:ind w:firstLine="567"/>
        <w:rPr>
          <w:i w:val="0"/>
          <w:szCs w:val="24"/>
        </w:rPr>
      </w:pPr>
      <w:r w:rsidRPr="00510796">
        <w:rPr>
          <w:i w:val="0"/>
          <w:szCs w:val="24"/>
        </w:rPr>
        <w:t>Фактическое количество, наименование (вид), цена и стоимость Товаров</w:t>
      </w:r>
      <w:r w:rsidR="00320712">
        <w:rPr>
          <w:i w:val="0"/>
          <w:szCs w:val="24"/>
        </w:rPr>
        <w:t>,</w:t>
      </w:r>
      <w:r w:rsidRPr="00510796">
        <w:rPr>
          <w:i w:val="0"/>
          <w:szCs w:val="24"/>
        </w:rPr>
        <w:t xml:space="preserve"> поставленных Заказчику Поставщиком, определяются исходя из данных учета </w:t>
      </w:r>
      <w:r w:rsidR="00DF497B" w:rsidRPr="00510796">
        <w:rPr>
          <w:i w:val="0"/>
          <w:szCs w:val="24"/>
        </w:rPr>
        <w:t>Процессинговой системы.</w:t>
      </w:r>
    </w:p>
    <w:p w14:paraId="20B545BB" w14:textId="77777777" w:rsidR="00DF497B" w:rsidRPr="00510796" w:rsidRDefault="00DF497B" w:rsidP="00DF497B">
      <w:pPr>
        <w:pStyle w:val="a4"/>
        <w:ind w:firstLine="567"/>
        <w:rPr>
          <w:i w:val="0"/>
          <w:szCs w:val="24"/>
        </w:rPr>
      </w:pPr>
      <w:r w:rsidRPr="00510796">
        <w:rPr>
          <w:i w:val="0"/>
          <w:szCs w:val="24"/>
        </w:rPr>
        <w:t>Отчетные документы оформляются Поставщиком после обработки и на основании данных, полученных из Процессинговой системы.</w:t>
      </w:r>
    </w:p>
    <w:p w14:paraId="6540D01A" w14:textId="77777777" w:rsidR="00DF497B" w:rsidRPr="00784A2D" w:rsidRDefault="00DF497B" w:rsidP="00DF497B">
      <w:pPr>
        <w:pStyle w:val="a4"/>
        <w:ind w:firstLine="567"/>
        <w:rPr>
          <w:i w:val="0"/>
          <w:color w:val="000000"/>
          <w:szCs w:val="24"/>
        </w:rPr>
      </w:pPr>
      <w:r w:rsidRPr="00784A2D">
        <w:rPr>
          <w:i w:val="0"/>
          <w:color w:val="000000"/>
          <w:szCs w:val="24"/>
        </w:rPr>
        <w:t>Товарные накладные на Товары оформляются Поставщиком по форме ТОРГ-12.</w:t>
      </w:r>
    </w:p>
    <w:p w14:paraId="027C65FE" w14:textId="77777777" w:rsidR="00DF497B" w:rsidRPr="00784A2D" w:rsidRDefault="00DF497B" w:rsidP="00DF497B">
      <w:pPr>
        <w:pStyle w:val="a4"/>
        <w:ind w:firstLine="567"/>
        <w:rPr>
          <w:i w:val="0"/>
          <w:color w:val="000000"/>
          <w:szCs w:val="24"/>
        </w:rPr>
      </w:pPr>
      <w:r w:rsidRPr="00784A2D">
        <w:rPr>
          <w:i w:val="0"/>
          <w:color w:val="000000"/>
          <w:szCs w:val="24"/>
        </w:rPr>
        <w:t>Отчетные документы предоставляются за период с 01 (Первого) по последнее число отчетного месяца.</w:t>
      </w:r>
    </w:p>
    <w:p w14:paraId="79616E01" w14:textId="77777777" w:rsidR="00DF497B" w:rsidRPr="00784A2D" w:rsidRDefault="00DF497B" w:rsidP="00DF497B">
      <w:pPr>
        <w:pStyle w:val="a4"/>
        <w:ind w:firstLine="567"/>
        <w:rPr>
          <w:i w:val="0"/>
          <w:color w:val="000000"/>
          <w:szCs w:val="24"/>
        </w:rPr>
      </w:pPr>
      <w:r w:rsidRPr="00784A2D">
        <w:rPr>
          <w:i w:val="0"/>
          <w:color w:val="000000"/>
          <w:szCs w:val="24"/>
        </w:rPr>
        <w:t>Поставщик направляет Заказчику отчетные документы по почтовому адресу, указанному в разделе 1</w:t>
      </w:r>
      <w:r w:rsidR="002051AB">
        <w:rPr>
          <w:i w:val="0"/>
          <w:color w:val="000000"/>
          <w:szCs w:val="24"/>
        </w:rPr>
        <w:t>1</w:t>
      </w:r>
      <w:r w:rsidRPr="00784A2D">
        <w:rPr>
          <w:i w:val="0"/>
          <w:color w:val="000000"/>
          <w:szCs w:val="24"/>
        </w:rPr>
        <w:t xml:space="preserve"> «Адреса и банковские реквизиты Сторон», а также через </w:t>
      </w:r>
      <w:r>
        <w:rPr>
          <w:i w:val="0"/>
          <w:color w:val="000000"/>
          <w:szCs w:val="24"/>
        </w:rPr>
        <w:t>л</w:t>
      </w:r>
      <w:r w:rsidRPr="00784A2D">
        <w:rPr>
          <w:i w:val="0"/>
          <w:color w:val="000000"/>
          <w:szCs w:val="24"/>
        </w:rPr>
        <w:t>ичный кабинет Заказчика на сайте Поставщика.</w:t>
      </w:r>
    </w:p>
    <w:p w14:paraId="29C60711" w14:textId="77777777" w:rsidR="00DF497B" w:rsidRDefault="00DF497B" w:rsidP="00DF497B">
      <w:pPr>
        <w:pStyle w:val="a4"/>
        <w:ind w:firstLine="567"/>
        <w:rPr>
          <w:i w:val="0"/>
          <w:color w:val="000000"/>
          <w:szCs w:val="24"/>
        </w:rPr>
      </w:pPr>
      <w:r w:rsidRPr="00784A2D">
        <w:rPr>
          <w:i w:val="0"/>
          <w:color w:val="000000"/>
          <w:szCs w:val="24"/>
        </w:rPr>
        <w:t>При наличие технической возможности Стороны вправе сформировать и подписать документ о приемке Товара в форме электронного документ</w:t>
      </w:r>
      <w:r>
        <w:rPr>
          <w:i w:val="0"/>
          <w:color w:val="000000"/>
          <w:szCs w:val="24"/>
        </w:rPr>
        <w:t>ооборота (далее - ЭДО),</w:t>
      </w:r>
      <w:r w:rsidRPr="00784A2D">
        <w:rPr>
          <w:i w:val="0"/>
          <w:color w:val="000000"/>
          <w:szCs w:val="24"/>
        </w:rPr>
        <w:t xml:space="preserve"> </w:t>
      </w:r>
      <w:r>
        <w:rPr>
          <w:i w:val="0"/>
          <w:color w:val="000000"/>
          <w:szCs w:val="24"/>
        </w:rPr>
        <w:t xml:space="preserve">согласно </w:t>
      </w:r>
      <w:r w:rsidRPr="00784A2D">
        <w:rPr>
          <w:i w:val="0"/>
          <w:color w:val="000000"/>
          <w:szCs w:val="24"/>
        </w:rPr>
        <w:t>Приложени</w:t>
      </w:r>
      <w:r>
        <w:rPr>
          <w:i w:val="0"/>
          <w:color w:val="000000"/>
          <w:szCs w:val="24"/>
        </w:rPr>
        <w:t>ю</w:t>
      </w:r>
      <w:r w:rsidRPr="00784A2D">
        <w:rPr>
          <w:i w:val="0"/>
          <w:color w:val="000000"/>
          <w:szCs w:val="24"/>
        </w:rPr>
        <w:t xml:space="preserve"> № </w:t>
      </w:r>
      <w:r>
        <w:rPr>
          <w:i w:val="0"/>
          <w:color w:val="000000"/>
          <w:szCs w:val="24"/>
        </w:rPr>
        <w:t>4</w:t>
      </w:r>
      <w:r w:rsidRPr="00784A2D">
        <w:rPr>
          <w:i w:val="0"/>
          <w:color w:val="000000"/>
          <w:szCs w:val="24"/>
        </w:rPr>
        <w:t xml:space="preserve">. </w:t>
      </w:r>
    </w:p>
    <w:p w14:paraId="2D09D48B" w14:textId="77777777" w:rsidR="00DF497B" w:rsidRPr="00784A2D" w:rsidRDefault="00DF497B" w:rsidP="00DF497B">
      <w:pPr>
        <w:pStyle w:val="a4"/>
        <w:ind w:firstLine="567"/>
        <w:rPr>
          <w:i w:val="0"/>
          <w:color w:val="000000"/>
          <w:szCs w:val="24"/>
        </w:rPr>
      </w:pPr>
      <w:r w:rsidRPr="00784A2D">
        <w:rPr>
          <w:i w:val="0"/>
          <w:color w:val="000000"/>
          <w:szCs w:val="24"/>
        </w:rPr>
        <w:t>Отчетные документы предоставляются либо в бумажном виде, либо в электронном</w:t>
      </w:r>
      <w:r>
        <w:rPr>
          <w:i w:val="0"/>
          <w:color w:val="000000"/>
          <w:szCs w:val="24"/>
        </w:rPr>
        <w:t xml:space="preserve"> в случае корректного заполнения Приложения 4.</w:t>
      </w:r>
    </w:p>
    <w:p w14:paraId="6D2BA944" w14:textId="77777777" w:rsidR="00DF497B" w:rsidRPr="00784A2D" w:rsidRDefault="00DF497B" w:rsidP="00DF497B">
      <w:pPr>
        <w:pStyle w:val="a4"/>
        <w:ind w:firstLine="567"/>
        <w:rPr>
          <w:i w:val="0"/>
          <w:color w:val="000000"/>
          <w:szCs w:val="24"/>
        </w:rPr>
      </w:pPr>
      <w:r w:rsidRPr="00784A2D">
        <w:rPr>
          <w:i w:val="0"/>
          <w:color w:val="000000"/>
          <w:szCs w:val="24"/>
        </w:rPr>
        <w:lastRenderedPageBreak/>
        <w:t>В случае, если Заказчик в отчетном месяце не получал Товары, то отчетные документы не оформля</w:t>
      </w:r>
      <w:r>
        <w:rPr>
          <w:i w:val="0"/>
          <w:color w:val="000000"/>
          <w:szCs w:val="24"/>
        </w:rPr>
        <w:t>ю</w:t>
      </w:r>
      <w:r w:rsidRPr="00784A2D">
        <w:rPr>
          <w:i w:val="0"/>
          <w:color w:val="000000"/>
          <w:szCs w:val="24"/>
        </w:rPr>
        <w:t>тся и Заказчику не предоставля</w:t>
      </w:r>
      <w:r>
        <w:rPr>
          <w:i w:val="0"/>
          <w:color w:val="000000"/>
          <w:szCs w:val="24"/>
        </w:rPr>
        <w:t>ю</w:t>
      </w:r>
      <w:r w:rsidRPr="00784A2D">
        <w:rPr>
          <w:i w:val="0"/>
          <w:color w:val="000000"/>
          <w:szCs w:val="24"/>
        </w:rPr>
        <w:t>тся.</w:t>
      </w:r>
    </w:p>
    <w:p w14:paraId="3F098E90" w14:textId="77777777" w:rsidR="00D8532C" w:rsidRPr="00D8532C" w:rsidRDefault="00D8532C" w:rsidP="00D8532C">
      <w:pPr>
        <w:spacing w:line="280" w:lineRule="exact"/>
        <w:ind w:firstLine="567"/>
        <w:jc w:val="both"/>
        <w:rPr>
          <w:szCs w:val="24"/>
        </w:rPr>
      </w:pPr>
      <w:bookmarkStart w:id="16" w:name="_Hlk173767959"/>
      <w:r w:rsidRPr="00D8532C">
        <w:rPr>
          <w:szCs w:val="24"/>
        </w:rPr>
        <w:t>4.3.</w:t>
      </w:r>
      <w:r w:rsidRPr="00D8532C">
        <w:rPr>
          <w:i/>
          <w:szCs w:val="24"/>
        </w:rPr>
        <w:t xml:space="preserve"> </w:t>
      </w:r>
      <w:r w:rsidRPr="00D8532C">
        <w:rPr>
          <w:szCs w:val="24"/>
        </w:rPr>
        <w:t>Документом, подтверждающим количество, наименование (вид), цену и стоимость Товаров</w:t>
      </w:r>
      <w:r w:rsidR="005A3F59">
        <w:rPr>
          <w:szCs w:val="24"/>
        </w:rPr>
        <w:t>,</w:t>
      </w:r>
      <w:r w:rsidRPr="00D8532C">
        <w:rPr>
          <w:szCs w:val="24"/>
        </w:rPr>
        <w:t xml:space="preserve"> приобретенных Заказчиком у Поставщика</w:t>
      </w:r>
      <w:r w:rsidR="005A3F59">
        <w:rPr>
          <w:szCs w:val="24"/>
        </w:rPr>
        <w:t>,</w:t>
      </w:r>
      <w:r w:rsidRPr="00D8532C">
        <w:rPr>
          <w:szCs w:val="24"/>
        </w:rPr>
        <w:t xml:space="preserve"> является реестр операций по Картам.  </w:t>
      </w:r>
    </w:p>
    <w:p w14:paraId="6CAF03B3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D8532C">
        <w:rPr>
          <w:color w:val="000000"/>
          <w:szCs w:val="24"/>
        </w:rPr>
        <w:t xml:space="preserve">Заказчик имеет право предоставлять Поставщику письменные мотивированные возражения к реестру операциям по Картам в срок до </w:t>
      </w:r>
      <w:r w:rsidR="00696B01">
        <w:rPr>
          <w:color w:val="000000"/>
          <w:szCs w:val="24"/>
        </w:rPr>
        <w:t>25</w:t>
      </w:r>
      <w:r w:rsidR="00696B01" w:rsidRPr="00D8532C">
        <w:rPr>
          <w:color w:val="000000"/>
          <w:szCs w:val="24"/>
        </w:rPr>
        <w:t xml:space="preserve"> </w:t>
      </w:r>
      <w:r w:rsidRPr="00D8532C">
        <w:rPr>
          <w:color w:val="000000"/>
          <w:szCs w:val="24"/>
        </w:rPr>
        <w:t>(</w:t>
      </w:r>
      <w:r w:rsidR="00696B01">
        <w:rPr>
          <w:color w:val="000000"/>
          <w:szCs w:val="24"/>
        </w:rPr>
        <w:t>двадцать пятого</w:t>
      </w:r>
      <w:r w:rsidRPr="00D8532C">
        <w:rPr>
          <w:color w:val="000000"/>
          <w:szCs w:val="24"/>
        </w:rPr>
        <w:t>) числа месяца следующего за отчетным.</w:t>
      </w:r>
    </w:p>
    <w:p w14:paraId="112DDE9E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4.4. Заказчик обязан обеспечить подписание, возврат и получение Поставщиком товарных накладных на Товары в срок не позднее 25 (двадцать пятого) числа месяца следующего за отчетным либо предоставить в указанный срок мотивированный отказ от подписания товарных накладных на Товары.</w:t>
      </w:r>
    </w:p>
    <w:p w14:paraId="27C21F27" w14:textId="77777777" w:rsidR="00510796" w:rsidRPr="004943C1" w:rsidRDefault="00D8532C" w:rsidP="00320712">
      <w:pPr>
        <w:pStyle w:val="2"/>
        <w:rPr>
          <w:sz w:val="24"/>
          <w:szCs w:val="24"/>
        </w:rPr>
      </w:pPr>
      <w:r w:rsidRPr="00D8532C">
        <w:rPr>
          <w:sz w:val="24"/>
          <w:szCs w:val="24"/>
        </w:rPr>
        <w:t>В случае неполучения Поставщиком подписанных Заказчиком товарных накладных на Товары или мотивированного отказа от подписания товарных накладных на Товары в срок, указанный в настоящем пункте, товарные накладные на Товары считаются подписанными в редакции Поставщика, а Товары поставленными в количестве/объеме, указанных в товарных накладных на Товары.</w:t>
      </w:r>
      <w:bookmarkEnd w:id="16"/>
    </w:p>
    <w:p w14:paraId="5D31E725" w14:textId="77777777" w:rsidR="00510796" w:rsidRPr="00320712" w:rsidRDefault="00AC3573" w:rsidP="00320712">
      <w:pPr>
        <w:pStyle w:val="a4"/>
        <w:numPr>
          <w:ilvl w:val="0"/>
          <w:numId w:val="1"/>
        </w:numPr>
        <w:jc w:val="center"/>
        <w:rPr>
          <w:b/>
          <w:i w:val="0"/>
          <w:szCs w:val="24"/>
        </w:rPr>
      </w:pPr>
      <w:r w:rsidRPr="004943C1">
        <w:rPr>
          <w:b/>
          <w:i w:val="0"/>
          <w:szCs w:val="24"/>
        </w:rPr>
        <w:t xml:space="preserve">ПОРЯДОК ПОЛУЧЕНИЯ ЗАКАЗЧИКОМ ТОВАРОВ  </w:t>
      </w:r>
    </w:p>
    <w:p w14:paraId="5E7D5752" w14:textId="77777777" w:rsidR="00D8532C" w:rsidRPr="00D8532C" w:rsidRDefault="00DF497B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bookmarkStart w:id="17" w:name="_Hlk132046720"/>
      <w:r>
        <w:rPr>
          <w:szCs w:val="24"/>
        </w:rPr>
        <w:t xml:space="preserve">5.1. </w:t>
      </w:r>
      <w:r w:rsidR="00D8532C" w:rsidRPr="00D8532C">
        <w:rPr>
          <w:szCs w:val="24"/>
        </w:rPr>
        <w:t xml:space="preserve">Для получения Товаров у Поставщика Держатель Карты обязан предъявить Карту оператору Торговой точки и ввести на Оборудовании </w:t>
      </w:r>
      <w:proofErr w:type="spellStart"/>
      <w:r w:rsidR="00D8532C" w:rsidRPr="00D8532C">
        <w:rPr>
          <w:szCs w:val="24"/>
        </w:rPr>
        <w:t>пин-код</w:t>
      </w:r>
      <w:proofErr w:type="spellEnd"/>
      <w:r w:rsidR="00D8532C" w:rsidRPr="00D8532C">
        <w:rPr>
          <w:szCs w:val="24"/>
        </w:rPr>
        <w:t xml:space="preserve"> Карты.</w:t>
      </w:r>
    </w:p>
    <w:p w14:paraId="098BDFAD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8532C">
        <w:rPr>
          <w:szCs w:val="24"/>
        </w:rPr>
        <w:t>Предъявление ВТК Оборудованию и/или оператору Торговой точки осуществляется с использованием Мобильного приложения в порядке и на условиях, установленных в Инструкции по работе в Мобильном приложении.</w:t>
      </w:r>
    </w:p>
    <w:p w14:paraId="56109F20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8532C">
        <w:rPr>
          <w:szCs w:val="24"/>
        </w:rPr>
        <w:t>Наименование (вид) и количество Товара, дата и место поставки (Торговая точка) Товара Поставщиком Заказчику определяются Сторонами на основании устной заявки, не требующей письменного доказательства, подаваемой Держателем Карты в Торговой точке, непосредственно перед получением Товара, исходя из наличия Товаров, имеющихся в Торговой точке, графика работы Торговой точки.</w:t>
      </w:r>
    </w:p>
    <w:bookmarkEnd w:id="17"/>
    <w:p w14:paraId="56B58011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532C">
        <w:rPr>
          <w:color w:val="000000"/>
        </w:rPr>
        <w:t xml:space="preserve">5.2. Стороны пришли к соглашению, что любое лицо, предъявившее Карту и осуществившее действия, указанные в п. 5.1. настоящего контракта, при условии принятия Карты Оборудованием и совершения операции по Карте на Оборудовании, будет считаться надлежащим получателем Товаров. </w:t>
      </w:r>
    </w:p>
    <w:p w14:paraId="0BFEE62B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532C">
        <w:rPr>
          <w:color w:val="000000"/>
        </w:rPr>
        <w:t>Поставщик не несет ответственности за передачу Поставщиком Товаров лицу, неправомерно завладевшим Картой, если Карта была принята Оборудованием и на Оборудовании совершена операция по Карте.</w:t>
      </w:r>
    </w:p>
    <w:p w14:paraId="4CD0B8DE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532C">
        <w:rPr>
          <w:color w:val="000000"/>
        </w:rPr>
        <w:t>Поставщик не несет ответственности за передачу Поставщиком Товаров лицу, неправомерно завладевшим Картой, в течение 24 часов с момента получения от Заказчика письменной заявки на блокировку Карты.</w:t>
      </w:r>
    </w:p>
    <w:p w14:paraId="7E50EDCB" w14:textId="77777777" w:rsidR="00D8532C" w:rsidRPr="00D8532C" w:rsidRDefault="00D8532C" w:rsidP="00D8532C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8532C">
        <w:rPr>
          <w:szCs w:val="24"/>
        </w:rPr>
        <w:t>Отпуск Товаров любому предъявителю Карты, Карта которого была принята Оборудованием и на Оборудовании совершена операция по Карте, считается надлежащим исполнением Поставщиком обязательств по поставке Товаров со всеми вытекающими последствиями (подписанием товарной накладной на Товары, оплатой полученных Товаров и т.д.)</w:t>
      </w:r>
    </w:p>
    <w:p w14:paraId="01BF7A17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5.3. Для получения Товаров в рамках настоящего контракта Держатели Карт не обязаны предъявлять, а Поставщик проверять полномочия (доверенности и т.д.), документы на транспортное средство либо иные документы, уполномочивающие их действия на получение Товаров.</w:t>
      </w:r>
    </w:p>
    <w:p w14:paraId="29BB62DA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5.4. Срок поставки Товаров с ___</w:t>
      </w:r>
      <w:r w:rsidR="00E0559E">
        <w:rPr>
          <w:szCs w:val="24"/>
        </w:rPr>
        <w:t xml:space="preserve">.01.2026 г. </w:t>
      </w:r>
      <w:r w:rsidRPr="00D8532C">
        <w:rPr>
          <w:szCs w:val="24"/>
        </w:rPr>
        <w:t>по</w:t>
      </w:r>
      <w:r w:rsidR="00E0559E">
        <w:rPr>
          <w:szCs w:val="24"/>
        </w:rPr>
        <w:t xml:space="preserve"> 30.06.2026 г.</w:t>
      </w:r>
      <w:r w:rsidRPr="00D8532C">
        <w:rPr>
          <w:szCs w:val="24"/>
        </w:rPr>
        <w:t xml:space="preserve"> включительно.</w:t>
      </w:r>
    </w:p>
    <w:p w14:paraId="14CC1C44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5.5. Качество Товаров подтверждается сертификатом (паспортом) качества или иной технической документацией.</w:t>
      </w:r>
      <w:bookmarkStart w:id="18" w:name="_Hlk132046752"/>
      <w:r w:rsidRPr="00D8532C">
        <w:rPr>
          <w:szCs w:val="24"/>
        </w:rPr>
        <w:t xml:space="preserve"> Заказчик в праве потребовать сертификат (паспорт) качества или иную техническую документацию на </w:t>
      </w:r>
      <w:r w:rsidR="00592EE4" w:rsidRPr="00592EE4">
        <w:rPr>
          <w:szCs w:val="24"/>
        </w:rPr>
        <w:t>торгов</w:t>
      </w:r>
      <w:r w:rsidR="00592EE4">
        <w:rPr>
          <w:szCs w:val="24"/>
        </w:rPr>
        <w:t>ой</w:t>
      </w:r>
      <w:r w:rsidR="00592EE4" w:rsidRPr="00592EE4">
        <w:rPr>
          <w:szCs w:val="24"/>
        </w:rPr>
        <w:t xml:space="preserve"> точк</w:t>
      </w:r>
      <w:r w:rsidR="00592EE4">
        <w:rPr>
          <w:szCs w:val="24"/>
        </w:rPr>
        <w:t>е</w:t>
      </w:r>
      <w:r w:rsidRPr="00D8532C">
        <w:rPr>
          <w:szCs w:val="24"/>
        </w:rPr>
        <w:t xml:space="preserve"> в момент заправки. </w:t>
      </w:r>
    </w:p>
    <w:bookmarkEnd w:id="18"/>
    <w:p w14:paraId="756529BA" w14:textId="77777777" w:rsidR="001618AC" w:rsidRPr="004943C1" w:rsidRDefault="00D8532C" w:rsidP="00320712">
      <w:pPr>
        <w:ind w:firstLine="567"/>
        <w:jc w:val="both"/>
        <w:rPr>
          <w:szCs w:val="24"/>
        </w:rPr>
      </w:pPr>
      <w:r w:rsidRPr="00D8532C">
        <w:rPr>
          <w:szCs w:val="24"/>
        </w:rPr>
        <w:t>5.6.</w:t>
      </w:r>
      <w:r w:rsidR="005A3F59">
        <w:rPr>
          <w:szCs w:val="24"/>
        </w:rPr>
        <w:t xml:space="preserve"> </w:t>
      </w:r>
      <w:r w:rsidR="00F47BC8" w:rsidRPr="00F47BC8">
        <w:rPr>
          <w:szCs w:val="24"/>
        </w:rPr>
        <w:t>*</w:t>
      </w:r>
      <w:r w:rsidR="00F47BC8" w:rsidRPr="00F47BC8">
        <w:rPr>
          <w:i/>
          <w:iCs/>
          <w:szCs w:val="24"/>
        </w:rPr>
        <w:t>Требование обеспечения исполнения контракта к Поставщику не предъявляется</w:t>
      </w:r>
      <w:r w:rsidR="00F47BC8" w:rsidRPr="00F47BC8">
        <w:rPr>
          <w:szCs w:val="24"/>
        </w:rPr>
        <w:t>.</w:t>
      </w:r>
    </w:p>
    <w:p w14:paraId="44FEBA48" w14:textId="77777777" w:rsidR="00A82D3C" w:rsidRDefault="00AC3573" w:rsidP="00510796">
      <w:pPr>
        <w:pStyle w:val="a4"/>
        <w:numPr>
          <w:ilvl w:val="0"/>
          <w:numId w:val="1"/>
        </w:numPr>
        <w:jc w:val="center"/>
        <w:rPr>
          <w:b/>
          <w:i w:val="0"/>
          <w:szCs w:val="24"/>
        </w:rPr>
      </w:pPr>
      <w:r w:rsidRPr="004943C1">
        <w:rPr>
          <w:b/>
          <w:i w:val="0"/>
          <w:szCs w:val="24"/>
        </w:rPr>
        <w:t xml:space="preserve">ПОРЯДОК ПОЛУЧЕНИЯ ЗАКАЗЧИКОМ ТОВАРОВ </w:t>
      </w:r>
    </w:p>
    <w:p w14:paraId="7B3D43C7" w14:textId="77777777" w:rsidR="00510796" w:rsidRPr="004943C1" w:rsidRDefault="00AC3573" w:rsidP="00320712">
      <w:pPr>
        <w:pStyle w:val="a4"/>
        <w:ind w:left="720"/>
        <w:jc w:val="center"/>
        <w:rPr>
          <w:b/>
          <w:i w:val="0"/>
          <w:szCs w:val="24"/>
        </w:rPr>
      </w:pPr>
      <w:r w:rsidRPr="004943C1">
        <w:rPr>
          <w:b/>
          <w:i w:val="0"/>
          <w:szCs w:val="24"/>
        </w:rPr>
        <w:t xml:space="preserve">В </w:t>
      </w:r>
      <w:r w:rsidRPr="004943C1">
        <w:rPr>
          <w:b/>
          <w:i w:val="0"/>
          <w:szCs w:val="24"/>
          <w:lang w:val="en-US"/>
        </w:rPr>
        <w:t>OFF</w:t>
      </w:r>
      <w:r w:rsidRPr="004943C1">
        <w:rPr>
          <w:b/>
          <w:i w:val="0"/>
          <w:szCs w:val="24"/>
        </w:rPr>
        <w:t>-</w:t>
      </w:r>
      <w:r w:rsidRPr="004943C1">
        <w:rPr>
          <w:b/>
          <w:i w:val="0"/>
          <w:szCs w:val="24"/>
          <w:lang w:val="en-US"/>
        </w:rPr>
        <w:t>LINE</w:t>
      </w:r>
      <w:r w:rsidRPr="004943C1">
        <w:rPr>
          <w:b/>
          <w:i w:val="0"/>
          <w:szCs w:val="24"/>
        </w:rPr>
        <w:t xml:space="preserve"> РЕЖИМЕ</w:t>
      </w:r>
    </w:p>
    <w:p w14:paraId="785E3182" w14:textId="77777777" w:rsidR="00AC6779" w:rsidRPr="004943C1" w:rsidRDefault="00AC6779" w:rsidP="00AC6779">
      <w:pPr>
        <w:ind w:firstLine="567"/>
        <w:jc w:val="both"/>
        <w:rPr>
          <w:szCs w:val="24"/>
        </w:rPr>
      </w:pPr>
      <w:r w:rsidRPr="004943C1">
        <w:rPr>
          <w:szCs w:val="24"/>
        </w:rPr>
        <w:lastRenderedPageBreak/>
        <w:t xml:space="preserve">6.1. Получение </w:t>
      </w:r>
      <w:r w:rsidR="00063CFF">
        <w:rPr>
          <w:szCs w:val="24"/>
        </w:rPr>
        <w:t xml:space="preserve">  </w:t>
      </w:r>
      <w:r w:rsidRPr="004943C1">
        <w:rPr>
          <w:szCs w:val="24"/>
        </w:rPr>
        <w:t xml:space="preserve">Товаров </w:t>
      </w:r>
      <w:r w:rsidR="00063CFF">
        <w:rPr>
          <w:szCs w:val="24"/>
        </w:rPr>
        <w:t xml:space="preserve">  </w:t>
      </w:r>
      <w:r w:rsidRPr="004943C1">
        <w:rPr>
          <w:szCs w:val="24"/>
        </w:rPr>
        <w:t xml:space="preserve">в </w:t>
      </w:r>
      <w:r w:rsidR="00063CFF">
        <w:rPr>
          <w:szCs w:val="24"/>
        </w:rPr>
        <w:t xml:space="preserve">  </w:t>
      </w:r>
      <w:proofErr w:type="spellStart"/>
      <w:r w:rsidRPr="004943C1">
        <w:rPr>
          <w:szCs w:val="24"/>
        </w:rPr>
        <w:t>off-line</w:t>
      </w:r>
      <w:proofErr w:type="spellEnd"/>
      <w:r w:rsidRPr="004943C1">
        <w:rPr>
          <w:szCs w:val="24"/>
        </w:rPr>
        <w:t xml:space="preserve"> режиме</w:t>
      </w:r>
      <w:r w:rsidR="00063CFF">
        <w:rPr>
          <w:szCs w:val="24"/>
        </w:rPr>
        <w:t xml:space="preserve"> </w:t>
      </w:r>
      <w:r w:rsidRPr="004943C1">
        <w:rPr>
          <w:szCs w:val="24"/>
        </w:rPr>
        <w:t>осуществляется</w:t>
      </w:r>
      <w:r w:rsidR="00063CFF">
        <w:rPr>
          <w:szCs w:val="24"/>
        </w:rPr>
        <w:t xml:space="preserve"> </w:t>
      </w:r>
      <w:r w:rsidRPr="004943C1">
        <w:rPr>
          <w:szCs w:val="24"/>
        </w:rPr>
        <w:t>на</w:t>
      </w:r>
      <w:r w:rsidR="00063CFF">
        <w:rPr>
          <w:szCs w:val="24"/>
        </w:rPr>
        <w:t xml:space="preserve"> </w:t>
      </w:r>
      <w:r w:rsidRPr="004943C1">
        <w:rPr>
          <w:szCs w:val="24"/>
        </w:rPr>
        <w:t>сумму,</w:t>
      </w:r>
      <w:r w:rsidR="00063CFF">
        <w:rPr>
          <w:szCs w:val="24"/>
        </w:rPr>
        <w:t xml:space="preserve"> </w:t>
      </w:r>
      <w:r w:rsidRPr="004943C1">
        <w:rPr>
          <w:szCs w:val="24"/>
        </w:rPr>
        <w:t>не превышающую 5 000,00 рублей с использование одной Карты.</w:t>
      </w:r>
    </w:p>
    <w:p w14:paraId="509E511F" w14:textId="77777777" w:rsidR="00AC6779" w:rsidRPr="004943C1" w:rsidRDefault="00AC6779" w:rsidP="00AC6779">
      <w:pPr>
        <w:ind w:firstLine="567"/>
        <w:jc w:val="both"/>
        <w:rPr>
          <w:szCs w:val="24"/>
        </w:rPr>
      </w:pPr>
      <w:r w:rsidRPr="004943C1">
        <w:rPr>
          <w:szCs w:val="24"/>
        </w:rPr>
        <w:t>В случае отсутствия связи в Торговой точке отпуск Заказчику Товаров осуществляется без учета лимитов Карт, указанных в Заявке.</w:t>
      </w:r>
    </w:p>
    <w:p w14:paraId="649AE6B4" w14:textId="77777777" w:rsidR="00EA6901" w:rsidRPr="00326850" w:rsidRDefault="00DF497B" w:rsidP="00EA6901">
      <w:pPr>
        <w:ind w:firstLine="567"/>
        <w:jc w:val="both"/>
        <w:rPr>
          <w:color w:val="000000"/>
          <w:szCs w:val="24"/>
        </w:rPr>
      </w:pPr>
      <w:r w:rsidRPr="00510796">
        <w:rPr>
          <w:szCs w:val="24"/>
        </w:rPr>
        <w:t xml:space="preserve">6.2. </w:t>
      </w:r>
      <w:r w:rsidR="00EA6901" w:rsidRPr="00056A6D">
        <w:rPr>
          <w:color w:val="000000"/>
          <w:szCs w:val="24"/>
        </w:rPr>
        <w:t xml:space="preserve">Поставщик получает информацию о получении Заказчиком Товаров в </w:t>
      </w:r>
      <w:r w:rsidR="00EA6901" w:rsidRPr="00056A6D">
        <w:rPr>
          <w:color w:val="000000"/>
          <w:szCs w:val="24"/>
          <w:lang w:val="en-US"/>
        </w:rPr>
        <w:t>off</w:t>
      </w:r>
      <w:r w:rsidR="00EA6901" w:rsidRPr="00056A6D">
        <w:rPr>
          <w:color w:val="000000"/>
          <w:szCs w:val="24"/>
        </w:rPr>
        <w:t>-</w:t>
      </w:r>
      <w:r w:rsidR="00EA6901" w:rsidRPr="00056A6D">
        <w:rPr>
          <w:color w:val="000000"/>
          <w:szCs w:val="24"/>
          <w:lang w:val="en-US"/>
        </w:rPr>
        <w:t>line</w:t>
      </w:r>
      <w:r w:rsidR="00EA6901" w:rsidRPr="00056A6D">
        <w:rPr>
          <w:color w:val="000000"/>
          <w:szCs w:val="24"/>
        </w:rPr>
        <w:t xml:space="preserve"> режиме после предъявления Заказчиком соответствующей Карты Оборудованию</w:t>
      </w:r>
      <w:r w:rsidR="00EA6901" w:rsidRPr="00326850">
        <w:rPr>
          <w:color w:val="000000"/>
          <w:szCs w:val="24"/>
        </w:rPr>
        <w:t xml:space="preserve"> в любой Торговой точке, в которой связь установлена либо после получения Поставщиком соответствующей информации из Оборудования при техническом обслуживании Оборудования. </w:t>
      </w:r>
    </w:p>
    <w:p w14:paraId="25917C6E" w14:textId="77777777" w:rsidR="00AC3573" w:rsidRPr="00320712" w:rsidRDefault="00AC3573" w:rsidP="00320712">
      <w:pPr>
        <w:ind w:firstLine="567"/>
        <w:jc w:val="both"/>
        <w:rPr>
          <w:color w:val="000000"/>
          <w:szCs w:val="24"/>
        </w:rPr>
      </w:pPr>
      <w:r w:rsidRPr="004943C1">
        <w:rPr>
          <w:szCs w:val="24"/>
        </w:rPr>
        <w:t>6.3.</w:t>
      </w:r>
      <w:r w:rsidR="00EA6901">
        <w:rPr>
          <w:szCs w:val="24"/>
        </w:rPr>
        <w:t xml:space="preserve"> </w:t>
      </w:r>
      <w:r w:rsidR="00EA6901" w:rsidRPr="00326850">
        <w:rPr>
          <w:color w:val="000000"/>
          <w:szCs w:val="24"/>
        </w:rPr>
        <w:t xml:space="preserve">После получения Поставщиком информации о получении Заказчиком Товаров в </w:t>
      </w:r>
      <w:r w:rsidR="00EA6901" w:rsidRPr="00326850">
        <w:rPr>
          <w:color w:val="000000"/>
          <w:szCs w:val="24"/>
          <w:lang w:val="en-US"/>
        </w:rPr>
        <w:t>off</w:t>
      </w:r>
      <w:r w:rsidR="00EA6901" w:rsidRPr="00326850">
        <w:rPr>
          <w:color w:val="000000"/>
          <w:szCs w:val="24"/>
        </w:rPr>
        <w:t>-</w:t>
      </w:r>
      <w:r w:rsidR="00EA6901" w:rsidRPr="00326850">
        <w:rPr>
          <w:color w:val="000000"/>
          <w:szCs w:val="24"/>
          <w:lang w:val="en-US"/>
        </w:rPr>
        <w:t>line</w:t>
      </w:r>
      <w:r w:rsidR="00EA6901" w:rsidRPr="00326850">
        <w:rPr>
          <w:color w:val="000000"/>
          <w:szCs w:val="24"/>
        </w:rPr>
        <w:t xml:space="preserve"> режиме Заказчик имеет право на получение Товаров в </w:t>
      </w:r>
      <w:r w:rsidR="00EA6901" w:rsidRPr="00326850">
        <w:rPr>
          <w:color w:val="000000"/>
          <w:szCs w:val="24"/>
          <w:lang w:val="en-US"/>
        </w:rPr>
        <w:t>off</w:t>
      </w:r>
      <w:r w:rsidR="00EA6901" w:rsidRPr="00326850">
        <w:rPr>
          <w:color w:val="000000"/>
          <w:szCs w:val="24"/>
        </w:rPr>
        <w:t>-</w:t>
      </w:r>
      <w:r w:rsidR="00EA6901" w:rsidRPr="00326850">
        <w:rPr>
          <w:color w:val="000000"/>
          <w:szCs w:val="24"/>
          <w:lang w:val="en-US"/>
        </w:rPr>
        <w:t>line</w:t>
      </w:r>
      <w:r w:rsidR="00EA6901" w:rsidRPr="00326850">
        <w:rPr>
          <w:color w:val="000000"/>
          <w:szCs w:val="24"/>
        </w:rPr>
        <w:t xml:space="preserve"> режиме в порядке, предусмотренном п. 6.1. </w:t>
      </w:r>
      <w:r w:rsidR="00592EE4">
        <w:rPr>
          <w:color w:val="000000"/>
          <w:szCs w:val="24"/>
        </w:rPr>
        <w:t>контракт</w:t>
      </w:r>
      <w:r w:rsidR="00592EE4" w:rsidRPr="00326850">
        <w:rPr>
          <w:color w:val="000000"/>
          <w:szCs w:val="24"/>
        </w:rPr>
        <w:t>а</w:t>
      </w:r>
      <w:r w:rsidR="00EA6901" w:rsidRPr="00326850">
        <w:rPr>
          <w:color w:val="000000"/>
          <w:szCs w:val="24"/>
        </w:rPr>
        <w:t>.</w:t>
      </w:r>
    </w:p>
    <w:p w14:paraId="595F5729" w14:textId="77777777" w:rsidR="00510796" w:rsidRPr="00320712" w:rsidRDefault="00AC3573" w:rsidP="00510796">
      <w:pPr>
        <w:pStyle w:val="6"/>
        <w:numPr>
          <w:ilvl w:val="0"/>
          <w:numId w:val="1"/>
        </w:numPr>
        <w:rPr>
          <w:sz w:val="24"/>
          <w:szCs w:val="24"/>
        </w:rPr>
      </w:pPr>
      <w:r w:rsidRPr="004943C1">
        <w:rPr>
          <w:sz w:val="24"/>
          <w:szCs w:val="24"/>
        </w:rPr>
        <w:t>ОТВЕТСТВЕННОСТЬ СТОРОН</w:t>
      </w:r>
    </w:p>
    <w:p w14:paraId="399F9982" w14:textId="77777777" w:rsidR="00D8532C" w:rsidRDefault="00D8532C" w:rsidP="00D8532C">
      <w:pPr>
        <w:pStyle w:val="2"/>
        <w:rPr>
          <w:sz w:val="24"/>
          <w:szCs w:val="24"/>
        </w:rPr>
      </w:pPr>
      <w:r>
        <w:rPr>
          <w:sz w:val="24"/>
          <w:szCs w:val="24"/>
        </w:rPr>
        <w:t>7.1. 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3AD0F35B" w14:textId="77777777" w:rsidR="00D8532C" w:rsidRDefault="00D8532C" w:rsidP="00D8532C">
      <w:pPr>
        <w:pStyle w:val="2"/>
        <w:rPr>
          <w:sz w:val="24"/>
          <w:szCs w:val="24"/>
        </w:rPr>
      </w:pPr>
      <w:r>
        <w:rPr>
          <w:sz w:val="24"/>
          <w:szCs w:val="24"/>
        </w:rPr>
        <w:t>7.2. Возмещение ущерба, убытков и уплата штрафов и пеней не освобождает виновную сторону от выполнения своих обязательств по контракту.</w:t>
      </w:r>
    </w:p>
    <w:p w14:paraId="7D14CFCF" w14:textId="77777777" w:rsidR="00D8532C" w:rsidRDefault="00D8532C" w:rsidP="00D8532C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Ни при каких условиях, ни одна из Сторон не возмещает другой Стороне упущенную выгоду.</w:t>
      </w:r>
    </w:p>
    <w:p w14:paraId="22752BAA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7.3. В случае просрочки исполнения Поставщиком обязательства,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неустойки (штрафа, пеней).</w:t>
      </w:r>
    </w:p>
    <w:p w14:paraId="0418EF27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 xml:space="preserve">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4B9B6F34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rPr>
          <w:szCs w:val="24"/>
        </w:rPr>
        <w:t xml:space="preserve">7.4. </w:t>
      </w:r>
      <w:r w:rsidRPr="00D8532C"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обязательств, предусмотренных контрактом, Поставщик выплачивает Заказчику штраф. Размер штрафа составляет </w:t>
      </w:r>
      <w:r w:rsidR="00E0559E">
        <w:t xml:space="preserve">10 % от цены контракта </w:t>
      </w:r>
      <w:r w:rsidRPr="00D8532C">
        <w:t>и определяется в следующем порядке:</w:t>
      </w:r>
    </w:p>
    <w:p w14:paraId="2505F509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а) 10 процентов цены контракта (этапа) в случае, если цена контракта (этапа) не превышает 3 млн. рублей;</w:t>
      </w:r>
    </w:p>
    <w:p w14:paraId="70961742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490739A2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353AE307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2F2461F4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21CEA263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F387427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03CCBAE3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602A4B36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и) 0,1 процента цены контракта (этапа) в случае, если цена контракта (этапа) превышает 10 млрд. рублей.</w:t>
      </w:r>
    </w:p>
    <w:p w14:paraId="51945206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Если не исполнено или исполнено ненадлежащ</w:t>
      </w:r>
      <w:r w:rsidR="005A3F59">
        <w:t>и</w:t>
      </w:r>
      <w:r w:rsidRPr="00D8532C">
        <w:t>м образом обязательство по контракту, которое не имеет стоимостного выражения, размер штрафа устанавливается в следующем порядке:</w:t>
      </w:r>
    </w:p>
    <w:p w14:paraId="421B903D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а) 1000 рублей, если цена контракта не превышает 3 млн. рублей;</w:t>
      </w:r>
    </w:p>
    <w:p w14:paraId="367948C1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lastRenderedPageBreak/>
        <w:t>б) 5000 рублей, если цена контракта составляет от 3 млн. рублей до 50 млн. рублей (включительно);</w:t>
      </w:r>
    </w:p>
    <w:p w14:paraId="65E8F0B9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в) 10000 рублей, если цена контракта составляет от 50 млн. рублей до 100 млн. рублей (включительно);</w:t>
      </w:r>
    </w:p>
    <w:p w14:paraId="3467D687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г) 100000 рублей, если цена контракта превышает 100 млн. рублей.</w:t>
      </w:r>
    </w:p>
    <w:p w14:paraId="0E9DD369" w14:textId="77777777" w:rsidR="00D8532C" w:rsidRPr="00D8532C" w:rsidRDefault="00D8532C" w:rsidP="00D8532C">
      <w:pPr>
        <w:autoSpaceDE w:val="0"/>
        <w:autoSpaceDN w:val="0"/>
        <w:adjustRightInd w:val="0"/>
        <w:ind w:right="-285" w:firstLine="567"/>
        <w:jc w:val="both"/>
      </w:pPr>
      <w:r w:rsidRPr="00D8532C">
        <w:t>Общая сумма начисленных штрафов за неисполнение или ненадлежащее исполнение обязательств Поставщиком по настоящему контракту не может превышать цену контракта.</w:t>
      </w:r>
    </w:p>
    <w:p w14:paraId="57C418DE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7.5. Поставщик освобождается от уплаты неустойки (штрафа, пеней), если докажет, что просрочка исполнения указанных обязательств произошла вследствие непреодолимой силы или по вине Заказчика.</w:t>
      </w:r>
    </w:p>
    <w:p w14:paraId="18FADF8E" w14:textId="77777777" w:rsidR="00D8532C" w:rsidRPr="00D8532C" w:rsidRDefault="00D8532C" w:rsidP="00D8532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8532C">
        <w:rPr>
          <w:szCs w:val="24"/>
        </w:rPr>
        <w:t xml:space="preserve">7.6.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14:paraId="6B5F1B6E" w14:textId="77777777" w:rsidR="00D8532C" w:rsidRPr="00D8532C" w:rsidRDefault="00D8532C" w:rsidP="00D8532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8532C">
        <w:rPr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AAC4ACA" w14:textId="77777777" w:rsidR="00D8532C" w:rsidRPr="00D8532C" w:rsidRDefault="00D8532C" w:rsidP="00D8532C">
      <w:pPr>
        <w:widowControl w:val="0"/>
        <w:ind w:right="-285"/>
        <w:jc w:val="both"/>
      </w:pPr>
      <w:r w:rsidRPr="00D8532C">
        <w:tab/>
        <w:t xml:space="preserve">7.7.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</w:t>
      </w:r>
      <w:r w:rsidR="00C941FE">
        <w:t xml:space="preserve">1000 рублей </w:t>
      </w:r>
      <w:r w:rsidRPr="00D8532C">
        <w:t>и определяется в следующем порядке:</w:t>
      </w:r>
    </w:p>
    <w:p w14:paraId="7EBDFCB9" w14:textId="77777777" w:rsidR="00D8532C" w:rsidRPr="00D8532C" w:rsidRDefault="00D8532C" w:rsidP="00D8532C">
      <w:pPr>
        <w:widowControl w:val="0"/>
        <w:ind w:right="-285"/>
        <w:jc w:val="both"/>
      </w:pPr>
      <w:r w:rsidRPr="00D8532C">
        <w:t>а) 1000 рублей, если цена контракта не превышает 3 млн. рублей (включительно);</w:t>
      </w:r>
    </w:p>
    <w:p w14:paraId="59954123" w14:textId="77777777" w:rsidR="00D8532C" w:rsidRPr="00D8532C" w:rsidRDefault="00D8532C" w:rsidP="00D8532C">
      <w:pPr>
        <w:widowControl w:val="0"/>
        <w:ind w:right="-285"/>
        <w:jc w:val="both"/>
      </w:pPr>
      <w:r w:rsidRPr="00D8532C">
        <w:t>б) 5000 рублей, если цена контракта составляет от 3 млн. рублей до 50 млн. рублей (включительно);</w:t>
      </w:r>
    </w:p>
    <w:p w14:paraId="4DF0C656" w14:textId="77777777" w:rsidR="00D8532C" w:rsidRPr="00D8532C" w:rsidRDefault="00D8532C" w:rsidP="00D8532C">
      <w:pPr>
        <w:widowControl w:val="0"/>
        <w:ind w:right="-285"/>
        <w:jc w:val="both"/>
      </w:pPr>
      <w:r w:rsidRPr="00D8532C">
        <w:t>в) 10000 рублей, если цена контракта составляет от 50 млн. рублей до 100 млн. рублей (включительно);</w:t>
      </w:r>
    </w:p>
    <w:p w14:paraId="28F5BD4A" w14:textId="77777777" w:rsidR="00D8532C" w:rsidRPr="00D8532C" w:rsidRDefault="00D8532C" w:rsidP="00D8532C">
      <w:pPr>
        <w:widowControl w:val="0"/>
        <w:ind w:right="-285"/>
        <w:jc w:val="both"/>
      </w:pPr>
      <w:r w:rsidRPr="00D8532C">
        <w:t xml:space="preserve">г) 100000 рублей, если цена контракта превышает 100 млн. рублей. </w:t>
      </w:r>
    </w:p>
    <w:p w14:paraId="766B96DF" w14:textId="77777777" w:rsidR="00D8532C" w:rsidRPr="00D8532C" w:rsidRDefault="00D8532C" w:rsidP="00D8532C">
      <w:pPr>
        <w:widowControl w:val="0"/>
        <w:ind w:right="-285" w:firstLine="567"/>
        <w:jc w:val="both"/>
      </w:pPr>
      <w:r w:rsidRPr="00D8532C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887E4CC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>7.8. Заказчик освобождается от уплаты неустойки (штрафа, пеней), если докажет, что просрочка исполнения указанных обязательств произошла вследствие непреодолимой силы или по вине Поставщика.</w:t>
      </w:r>
    </w:p>
    <w:p w14:paraId="30611C49" w14:textId="77777777" w:rsidR="00D8532C" w:rsidRPr="00D8532C" w:rsidRDefault="00D8532C" w:rsidP="00D8532C">
      <w:pPr>
        <w:ind w:firstLine="567"/>
        <w:jc w:val="both"/>
        <w:rPr>
          <w:szCs w:val="24"/>
        </w:rPr>
      </w:pPr>
      <w:r w:rsidRPr="00D8532C">
        <w:rPr>
          <w:szCs w:val="24"/>
        </w:rPr>
        <w:t xml:space="preserve">7.9. 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14:paraId="1886DC83" w14:textId="77777777" w:rsidR="00510796" w:rsidRPr="00320712" w:rsidRDefault="00D8532C" w:rsidP="00320712">
      <w:pPr>
        <w:ind w:firstLine="567"/>
        <w:jc w:val="both"/>
        <w:rPr>
          <w:szCs w:val="24"/>
        </w:rPr>
      </w:pPr>
      <w:r w:rsidRPr="00D8532C">
        <w:rPr>
          <w:szCs w:val="24"/>
        </w:rPr>
        <w:t xml:space="preserve">7.10. </w:t>
      </w:r>
      <w:r w:rsidR="00F47BC8" w:rsidRPr="00F47BC8">
        <w:rPr>
          <w:szCs w:val="24"/>
        </w:rPr>
        <w:t>В случае неполной выборки Товаров Заказчиком Поставщик не может быть признан не</w:t>
      </w:r>
      <w:r w:rsidR="00320712">
        <w:rPr>
          <w:szCs w:val="24"/>
        </w:rPr>
        <w:t xml:space="preserve"> </w:t>
      </w:r>
      <w:r w:rsidR="00F47BC8" w:rsidRPr="00F47BC8">
        <w:rPr>
          <w:szCs w:val="24"/>
        </w:rPr>
        <w:t>исполнившим / частично не</w:t>
      </w:r>
      <w:r w:rsidR="00320712">
        <w:rPr>
          <w:szCs w:val="24"/>
        </w:rPr>
        <w:t xml:space="preserve"> </w:t>
      </w:r>
      <w:r w:rsidR="00F47BC8" w:rsidRPr="00F47BC8">
        <w:rPr>
          <w:szCs w:val="24"/>
        </w:rPr>
        <w:t xml:space="preserve">исполнившим настоящий </w:t>
      </w:r>
      <w:r w:rsidR="0089558F">
        <w:rPr>
          <w:szCs w:val="24"/>
        </w:rPr>
        <w:t>к</w:t>
      </w:r>
      <w:r w:rsidR="00F47BC8" w:rsidRPr="00F47BC8">
        <w:rPr>
          <w:szCs w:val="24"/>
        </w:rPr>
        <w:t>онтракт</w:t>
      </w:r>
      <w:r w:rsidR="00320712">
        <w:rPr>
          <w:szCs w:val="24"/>
        </w:rPr>
        <w:t>.</w:t>
      </w:r>
    </w:p>
    <w:p w14:paraId="08C645B7" w14:textId="77777777" w:rsidR="00510796" w:rsidRDefault="00EA6901" w:rsidP="009F61A5">
      <w:pPr>
        <w:widowControl w:val="0"/>
        <w:ind w:left="426" w:right="-285"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7А</w:t>
      </w:r>
      <w:r w:rsidR="009F61A5" w:rsidRPr="004943C1">
        <w:rPr>
          <w:b/>
          <w:bCs/>
          <w:szCs w:val="24"/>
        </w:rPr>
        <w:t>. ОБЕСПЕЧЕНИЕ ИСПОЛНЕНИЯ КОНТРАКТА</w:t>
      </w:r>
    </w:p>
    <w:p w14:paraId="396D32D5" w14:textId="77777777" w:rsidR="00510796" w:rsidRPr="00320712" w:rsidRDefault="00EA6901" w:rsidP="00320712">
      <w:pPr>
        <w:autoSpaceDE w:val="0"/>
        <w:autoSpaceDN w:val="0"/>
        <w:adjustRightInd w:val="0"/>
        <w:ind w:right="-285" w:firstLine="540"/>
        <w:jc w:val="both"/>
        <w:rPr>
          <w:szCs w:val="24"/>
        </w:rPr>
      </w:pPr>
      <w:r>
        <w:rPr>
          <w:szCs w:val="24"/>
        </w:rPr>
        <w:t>7</w:t>
      </w:r>
      <w:r w:rsidR="00D8532C">
        <w:rPr>
          <w:szCs w:val="24"/>
        </w:rPr>
        <w:t>.</w:t>
      </w:r>
      <w:r>
        <w:rPr>
          <w:szCs w:val="24"/>
        </w:rPr>
        <w:t>А.</w:t>
      </w:r>
      <w:r w:rsidR="00D8532C">
        <w:rPr>
          <w:szCs w:val="24"/>
        </w:rPr>
        <w:t>1. Обеспечение исполнения контракта</w:t>
      </w:r>
      <w:r w:rsidR="005A3F59">
        <w:rPr>
          <w:szCs w:val="24"/>
        </w:rPr>
        <w:t xml:space="preserve"> </w:t>
      </w:r>
      <w:r w:rsidR="00D8532C">
        <w:rPr>
          <w:szCs w:val="24"/>
        </w:rPr>
        <w:t>не требуется.</w:t>
      </w:r>
    </w:p>
    <w:p w14:paraId="2D43D572" w14:textId="77777777" w:rsidR="00AC3573" w:rsidRDefault="00AC3573" w:rsidP="00510796">
      <w:pPr>
        <w:pStyle w:val="6"/>
        <w:numPr>
          <w:ilvl w:val="0"/>
          <w:numId w:val="1"/>
        </w:numPr>
        <w:rPr>
          <w:sz w:val="24"/>
          <w:szCs w:val="24"/>
        </w:rPr>
      </w:pPr>
      <w:r w:rsidRPr="004943C1">
        <w:rPr>
          <w:sz w:val="24"/>
          <w:szCs w:val="24"/>
        </w:rPr>
        <w:t>РАССМОТРЕНИЕ СПОРОВ</w:t>
      </w:r>
    </w:p>
    <w:p w14:paraId="1E603582" w14:textId="77777777" w:rsidR="00AC3573" w:rsidRPr="004943C1" w:rsidRDefault="00EA6901" w:rsidP="00AC3573">
      <w:pPr>
        <w:ind w:firstLine="680"/>
        <w:jc w:val="both"/>
        <w:rPr>
          <w:szCs w:val="24"/>
        </w:rPr>
      </w:pPr>
      <w:r>
        <w:rPr>
          <w:szCs w:val="24"/>
        </w:rPr>
        <w:t>8</w:t>
      </w:r>
      <w:r w:rsidR="00AC3573" w:rsidRPr="004943C1">
        <w:rPr>
          <w:szCs w:val="24"/>
        </w:rPr>
        <w:t>.1. Все споры и разногласия, возникшие при исполнении настоящего контракта, разрешаются путем переговоров.</w:t>
      </w:r>
    </w:p>
    <w:p w14:paraId="6BF16D74" w14:textId="77777777" w:rsidR="00AC3573" w:rsidRPr="004943C1" w:rsidRDefault="00EA6901" w:rsidP="00AC3573">
      <w:pPr>
        <w:ind w:firstLine="680"/>
        <w:jc w:val="both"/>
        <w:rPr>
          <w:szCs w:val="24"/>
        </w:rPr>
      </w:pPr>
      <w:r>
        <w:rPr>
          <w:szCs w:val="24"/>
        </w:rPr>
        <w:t>8</w:t>
      </w:r>
      <w:r w:rsidR="00AC3573" w:rsidRPr="004943C1">
        <w:rPr>
          <w:szCs w:val="24"/>
        </w:rPr>
        <w:t>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контракта.</w:t>
      </w:r>
    </w:p>
    <w:p w14:paraId="2800E1F2" w14:textId="77777777" w:rsidR="00AC3573" w:rsidRPr="004943C1" w:rsidRDefault="00EA6901" w:rsidP="00AC3573">
      <w:pPr>
        <w:ind w:firstLine="680"/>
        <w:jc w:val="both"/>
        <w:rPr>
          <w:szCs w:val="24"/>
        </w:rPr>
      </w:pPr>
      <w:r>
        <w:rPr>
          <w:szCs w:val="24"/>
        </w:rPr>
        <w:t>8</w:t>
      </w:r>
      <w:r w:rsidR="00AC3573" w:rsidRPr="004943C1">
        <w:rPr>
          <w:szCs w:val="24"/>
        </w:rPr>
        <w:t>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дней с момента получения претензии.</w:t>
      </w:r>
    </w:p>
    <w:p w14:paraId="44E8BC7B" w14:textId="77777777" w:rsidR="00AC3573" w:rsidRPr="004943C1" w:rsidRDefault="00EA6901" w:rsidP="00AC3573">
      <w:pPr>
        <w:ind w:firstLine="680"/>
        <w:jc w:val="both"/>
        <w:rPr>
          <w:szCs w:val="24"/>
        </w:rPr>
      </w:pPr>
      <w:r>
        <w:rPr>
          <w:szCs w:val="24"/>
        </w:rPr>
        <w:t>8</w:t>
      </w:r>
      <w:r w:rsidR="00AC3573" w:rsidRPr="004943C1">
        <w:rPr>
          <w:szCs w:val="24"/>
        </w:rPr>
        <w:t>.4. Если в ответе на претензию Сторона не отказывается уплатить (или исполнить иное действие), но не указывает конкретный срок оплаты, претензия не считается удовлетворенной.</w:t>
      </w:r>
    </w:p>
    <w:p w14:paraId="2F93A409" w14:textId="77777777" w:rsidR="00510796" w:rsidRDefault="00EA6901" w:rsidP="00320712">
      <w:pPr>
        <w:ind w:firstLine="680"/>
        <w:jc w:val="both"/>
        <w:rPr>
          <w:szCs w:val="24"/>
        </w:rPr>
      </w:pPr>
      <w:r>
        <w:rPr>
          <w:szCs w:val="24"/>
        </w:rPr>
        <w:t>8</w:t>
      </w:r>
      <w:r w:rsidR="00AC3573" w:rsidRPr="004943C1">
        <w:rPr>
          <w:szCs w:val="24"/>
        </w:rPr>
        <w:t xml:space="preserve">.5. При </w:t>
      </w:r>
      <w:proofErr w:type="gramStart"/>
      <w:r w:rsidR="00AC3573" w:rsidRPr="004943C1">
        <w:rPr>
          <w:szCs w:val="24"/>
        </w:rPr>
        <w:t>не достижении</w:t>
      </w:r>
      <w:proofErr w:type="gramEnd"/>
      <w:r w:rsidR="00AC3573" w:rsidRPr="004943C1">
        <w:rPr>
          <w:szCs w:val="24"/>
        </w:rPr>
        <w:t xml:space="preserve"> согласия, а именно: полный или частичный отказ в удовлетворении претензии, непредставление ответа на претензию в срок, указанный в п. </w:t>
      </w:r>
      <w:r w:rsidR="00F47BC8">
        <w:rPr>
          <w:szCs w:val="24"/>
        </w:rPr>
        <w:t>8</w:t>
      </w:r>
      <w:r w:rsidR="00AC3573" w:rsidRPr="004943C1">
        <w:rPr>
          <w:szCs w:val="24"/>
        </w:rPr>
        <w:t>.3. настоящего контракта, спор подлежит разрешению в Арбитражном суде города Москвы.</w:t>
      </w:r>
    </w:p>
    <w:p w14:paraId="4E08AF95" w14:textId="77777777" w:rsidR="00510796" w:rsidRPr="00320712" w:rsidRDefault="00F71702" w:rsidP="00320712">
      <w:pPr>
        <w:numPr>
          <w:ilvl w:val="0"/>
          <w:numId w:val="1"/>
        </w:numPr>
        <w:jc w:val="center"/>
        <w:rPr>
          <w:b/>
          <w:bCs/>
          <w:color w:val="000000"/>
          <w:szCs w:val="24"/>
        </w:rPr>
      </w:pPr>
      <w:r w:rsidRPr="00BE0412">
        <w:rPr>
          <w:b/>
          <w:bCs/>
          <w:color w:val="000000"/>
          <w:szCs w:val="24"/>
        </w:rPr>
        <w:t>АНТИКОРРУПЦИОННАЯ ОГОВОРКА</w:t>
      </w:r>
    </w:p>
    <w:p w14:paraId="3E44B774" w14:textId="77777777" w:rsidR="00FC39CA" w:rsidRDefault="00EA6901" w:rsidP="00FC39CA">
      <w:pPr>
        <w:ind w:firstLine="567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lastRenderedPageBreak/>
        <w:t>9</w:t>
      </w:r>
      <w:r w:rsidR="00FC39CA">
        <w:rPr>
          <w:bCs/>
          <w:color w:val="000000"/>
          <w:szCs w:val="24"/>
        </w:rPr>
        <w:t xml:space="preserve"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6D3EAC30" w14:textId="77777777" w:rsidR="00FC39CA" w:rsidRDefault="00FC39CA" w:rsidP="00FC39CA">
      <w:pPr>
        <w:ind w:firstLine="567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8609F7B" w14:textId="77777777" w:rsidR="00FC39CA" w:rsidRDefault="00EA6901" w:rsidP="00FC39CA">
      <w:pPr>
        <w:ind w:firstLine="567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9</w:t>
      </w:r>
      <w:r w:rsidR="00FC39CA">
        <w:rPr>
          <w:bCs/>
          <w:color w:val="000000"/>
          <w:szCs w:val="24"/>
        </w:rPr>
        <w:t>.2.</w:t>
      </w:r>
      <w:r w:rsidR="00FC39CA">
        <w:rPr>
          <w:bCs/>
          <w:color w:val="000000"/>
          <w:szCs w:val="24"/>
        </w:rPr>
        <w:tab/>
        <w:t>В случае возникновения у Стороны настоящего контракта подозрений, что произошло или может произойти нарушение каких-либо положений настоящего раздела контракта, соответствующая Сторона обязуется уведомить другую Сторону в письменной форме и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4DD2F6D8" w14:textId="77777777" w:rsidR="00510796" w:rsidRPr="00320712" w:rsidRDefault="00EA6901" w:rsidP="00320712">
      <w:pPr>
        <w:ind w:firstLine="567"/>
        <w:jc w:val="both"/>
        <w:rPr>
          <w:b/>
          <w:bCs/>
          <w:color w:val="000000"/>
          <w:szCs w:val="24"/>
        </w:rPr>
      </w:pPr>
      <w:r>
        <w:rPr>
          <w:bCs/>
          <w:color w:val="000000"/>
          <w:szCs w:val="24"/>
        </w:rPr>
        <w:t>9</w:t>
      </w:r>
      <w:r w:rsidR="00FC39CA">
        <w:rPr>
          <w:bCs/>
          <w:color w:val="000000"/>
          <w:szCs w:val="24"/>
        </w:rPr>
        <w:t>.3.</w:t>
      </w:r>
      <w:r w:rsidR="00FC39CA">
        <w:rPr>
          <w:bCs/>
          <w:color w:val="000000"/>
          <w:szCs w:val="24"/>
        </w:rPr>
        <w:tab/>
        <w:t xml:space="preserve"> В случае наличия подтверждений (доказательств) нарушения одной Стороной настоящей оговорки другая Сторона имеет право расторгнуть настоящий контракт в одностороннем порядке, направив письменное уведомление о расторжении. Сторона, по чьей инициативе был расторгнут настоящий контракт в соответствии с положениями настоящего раздела, вправе требовать возмещения реального ущерба, возникшего в результате такого расторжения</w:t>
      </w:r>
      <w:r w:rsidR="00FC39CA">
        <w:rPr>
          <w:b/>
          <w:bCs/>
          <w:color w:val="000000"/>
          <w:szCs w:val="24"/>
        </w:rPr>
        <w:t>.</w:t>
      </w:r>
    </w:p>
    <w:p w14:paraId="3154890C" w14:textId="77777777" w:rsidR="00510796" w:rsidRPr="004943C1" w:rsidRDefault="00AC3573" w:rsidP="00320712">
      <w:pPr>
        <w:jc w:val="center"/>
        <w:rPr>
          <w:b/>
          <w:szCs w:val="24"/>
        </w:rPr>
      </w:pPr>
      <w:r w:rsidRPr="004943C1">
        <w:rPr>
          <w:b/>
          <w:szCs w:val="24"/>
        </w:rPr>
        <w:t>1</w:t>
      </w:r>
      <w:r w:rsidR="00EA6901">
        <w:rPr>
          <w:b/>
          <w:szCs w:val="24"/>
        </w:rPr>
        <w:t>0</w:t>
      </w:r>
      <w:r w:rsidRPr="004943C1">
        <w:rPr>
          <w:b/>
          <w:szCs w:val="24"/>
        </w:rPr>
        <w:t>. ПРОЧИЕ УСЛОВИЯ</w:t>
      </w:r>
    </w:p>
    <w:p w14:paraId="131A5D44" w14:textId="77777777" w:rsidR="00FC39CA" w:rsidRDefault="00EA6901" w:rsidP="00FC39CA">
      <w:pPr>
        <w:ind w:firstLine="567"/>
        <w:jc w:val="both"/>
        <w:rPr>
          <w:szCs w:val="24"/>
        </w:rPr>
      </w:pPr>
      <w:r>
        <w:rPr>
          <w:szCs w:val="24"/>
        </w:rPr>
        <w:t>10</w:t>
      </w:r>
      <w:r w:rsidR="00FC39CA">
        <w:rPr>
          <w:szCs w:val="24"/>
        </w:rPr>
        <w:t>.1. Настоящий контракт вступает в действие с даты подписания настоящего контракта обеими Сторонами и действует до «</w:t>
      </w:r>
      <w:r w:rsidR="0089558F">
        <w:rPr>
          <w:szCs w:val="24"/>
        </w:rPr>
        <w:t>30</w:t>
      </w:r>
      <w:r w:rsidR="00FC39CA">
        <w:rPr>
          <w:szCs w:val="24"/>
        </w:rPr>
        <w:t xml:space="preserve">» </w:t>
      </w:r>
      <w:r w:rsidR="0089558F">
        <w:rPr>
          <w:szCs w:val="24"/>
        </w:rPr>
        <w:t>июня</w:t>
      </w:r>
      <w:r w:rsidR="00FC39CA">
        <w:rPr>
          <w:szCs w:val="24"/>
        </w:rPr>
        <w:t xml:space="preserve"> 20</w:t>
      </w:r>
      <w:r w:rsidR="0089558F">
        <w:rPr>
          <w:szCs w:val="24"/>
        </w:rPr>
        <w:t>26</w:t>
      </w:r>
      <w:r w:rsidR="00FC39CA">
        <w:rPr>
          <w:szCs w:val="24"/>
        </w:rPr>
        <w:t xml:space="preserve"> года включительно (далее - Дата окончания действия контракта). Обязательства по взаиморасчетам действуют до полного их исполнения Сторонами.</w:t>
      </w:r>
    </w:p>
    <w:p w14:paraId="7578AD40" w14:textId="77777777" w:rsidR="00FC39CA" w:rsidRDefault="00FC39CA" w:rsidP="00FC39CA">
      <w:pPr>
        <w:ind w:firstLine="567"/>
        <w:jc w:val="both"/>
        <w:rPr>
          <w:szCs w:val="24"/>
        </w:rPr>
      </w:pPr>
      <w:r>
        <w:rPr>
          <w:szCs w:val="24"/>
        </w:rPr>
        <w:t>Обязательства Поставщика по поставке Товара в рамках настоящего контракта, а также право требования Заказчика по поставке Товара в рамках настоящего контракта прекращаются с момента окончания срока поставки, указанного в п. 5.4. настоящего контракта.</w:t>
      </w:r>
    </w:p>
    <w:p w14:paraId="319B6F41" w14:textId="77777777" w:rsidR="00FC39CA" w:rsidRDefault="00EA6901" w:rsidP="00FC39CA">
      <w:pPr>
        <w:ind w:firstLine="567"/>
        <w:jc w:val="both"/>
        <w:rPr>
          <w:szCs w:val="24"/>
        </w:rPr>
      </w:pPr>
      <w:r>
        <w:rPr>
          <w:szCs w:val="24"/>
        </w:rPr>
        <w:t>10</w:t>
      </w:r>
      <w:r w:rsidR="00FC39CA">
        <w:rPr>
          <w:szCs w:val="24"/>
        </w:rPr>
        <w:t>.2. Настоящий контракт может быть расторгнут по требованию одной из сторон. При этом сторона, желающая расторгнуть настоящий контракт, обязана в письменном виде предупредить об этом другую сторону не менее чем 30 (Тридцать) календарных дней до предполагаемой даты расторжения настоящего контракта.</w:t>
      </w:r>
    </w:p>
    <w:p w14:paraId="3307E5F5" w14:textId="77777777" w:rsidR="00FC39CA" w:rsidRDefault="00EA6901" w:rsidP="00FC39CA">
      <w:pPr>
        <w:ind w:firstLine="567"/>
        <w:jc w:val="both"/>
        <w:rPr>
          <w:szCs w:val="24"/>
        </w:rPr>
      </w:pPr>
      <w:r>
        <w:rPr>
          <w:szCs w:val="24"/>
        </w:rPr>
        <w:t>10</w:t>
      </w:r>
      <w:r w:rsidR="00FC39CA">
        <w:rPr>
          <w:szCs w:val="24"/>
        </w:rPr>
        <w:t xml:space="preserve">.3. Стороны признают, что </w:t>
      </w:r>
      <w:r w:rsidRPr="00326850">
        <w:rPr>
          <w:color w:val="000000"/>
          <w:szCs w:val="24"/>
        </w:rPr>
        <w:t>Процессинговая система</w:t>
      </w:r>
      <w:r>
        <w:rPr>
          <w:color w:val="000000"/>
          <w:szCs w:val="24"/>
        </w:rPr>
        <w:t xml:space="preserve"> </w:t>
      </w:r>
      <w:r w:rsidR="00FC39CA">
        <w:rPr>
          <w:szCs w:val="24"/>
        </w:rPr>
        <w:t>допускает возникновение задолженности Заказчика по настоящему контракту.</w:t>
      </w:r>
    </w:p>
    <w:p w14:paraId="510DBD92" w14:textId="77777777" w:rsidR="00FC39CA" w:rsidRDefault="00FC39CA" w:rsidP="00FC39CA">
      <w:pPr>
        <w:ind w:firstLine="567"/>
        <w:jc w:val="both"/>
        <w:rPr>
          <w:szCs w:val="24"/>
        </w:rPr>
      </w:pPr>
      <w:r>
        <w:rPr>
          <w:szCs w:val="24"/>
        </w:rPr>
        <w:t>В случае возникновения задолженности Заказчика по настоящему контракту, Поставщик выставляет Заказчику счет на оплату задолженности по настоящему контракту.</w:t>
      </w:r>
    </w:p>
    <w:p w14:paraId="172E7484" w14:textId="77777777" w:rsidR="00FC39CA" w:rsidRDefault="00FC39CA" w:rsidP="00FC39CA">
      <w:pPr>
        <w:ind w:firstLine="567"/>
        <w:jc w:val="both"/>
        <w:rPr>
          <w:szCs w:val="24"/>
        </w:rPr>
      </w:pPr>
      <w:r>
        <w:rPr>
          <w:szCs w:val="24"/>
        </w:rPr>
        <w:t>Заказчик обязан оплатить счет, выставленный Поставщиком в соответствии с условиями настоящего пункта в течение 3 (Трех) банковских дней с момента получения указанного счета от Поставщика.</w:t>
      </w:r>
    </w:p>
    <w:p w14:paraId="6C38A3B3" w14:textId="77777777" w:rsidR="00FC39CA" w:rsidRDefault="00FC39CA" w:rsidP="00FC39CA">
      <w:pPr>
        <w:ind w:firstLine="567"/>
        <w:jc w:val="both"/>
        <w:rPr>
          <w:szCs w:val="24"/>
        </w:rPr>
      </w:pPr>
      <w:r>
        <w:rPr>
          <w:szCs w:val="24"/>
        </w:rPr>
        <w:t>До окончания срока действия настоящего контракта возврат денежных средств Заказчику, перечисленных Заказчиком в оплату Товаров Поставщиком не производится</w:t>
      </w:r>
      <w:r w:rsidR="00320712">
        <w:rPr>
          <w:szCs w:val="24"/>
        </w:rPr>
        <w:t>.</w:t>
      </w:r>
    </w:p>
    <w:p w14:paraId="53ECE943" w14:textId="77777777" w:rsidR="00FC39CA" w:rsidRDefault="00FC39CA" w:rsidP="00FC39CA">
      <w:pPr>
        <w:ind w:firstLine="567"/>
        <w:jc w:val="both"/>
        <w:rPr>
          <w:szCs w:val="24"/>
        </w:rPr>
      </w:pPr>
      <w:r>
        <w:rPr>
          <w:szCs w:val="24"/>
        </w:rPr>
        <w:t xml:space="preserve">В случае нарушения Заказчиком сроков оплаты счетов Поставщика, выставленных в соответствии с настоящим пунктом, Поставщик имеет право заблокировать обслуживание Карт без предварительного уведомления Заказчика. </w:t>
      </w:r>
    </w:p>
    <w:p w14:paraId="42BD8415" w14:textId="77777777" w:rsidR="00FC39CA" w:rsidRDefault="002051AB" w:rsidP="00FC39CA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FC39CA">
        <w:rPr>
          <w:szCs w:val="24"/>
        </w:rPr>
        <w:t xml:space="preserve">.4. Для проверки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</w:t>
      </w:r>
      <w:r w:rsidR="00FC39CA">
        <w:rPr>
          <w:szCs w:val="24"/>
        </w:rPr>
        <w:lastRenderedPageBreak/>
        <w:t>силами или к ее проведению могут привлекаться эксперты, экспертные организации в соответствии с действующим законодательством.</w:t>
      </w:r>
    </w:p>
    <w:p w14:paraId="7B81042C" w14:textId="77777777" w:rsidR="00FC39CA" w:rsidRDefault="002051AB" w:rsidP="00FC39CA">
      <w:pPr>
        <w:ind w:firstLine="567"/>
        <w:jc w:val="both"/>
        <w:rPr>
          <w:szCs w:val="24"/>
        </w:rPr>
      </w:pPr>
      <w:r>
        <w:rPr>
          <w:szCs w:val="24"/>
        </w:rPr>
        <w:t>10</w:t>
      </w:r>
      <w:r w:rsidR="00FC39CA">
        <w:rPr>
          <w:szCs w:val="24"/>
        </w:rPr>
        <w:t xml:space="preserve">.5. Стороны признают, что документы, связанные с исполнением обязательств по настоящему контракту и направленные по почтовому адресу, указанному в разделе </w:t>
      </w:r>
      <w:r w:rsidR="00EA6901">
        <w:rPr>
          <w:szCs w:val="24"/>
        </w:rPr>
        <w:t xml:space="preserve">11 </w:t>
      </w:r>
      <w:r w:rsidR="00FC39CA">
        <w:rPr>
          <w:szCs w:val="24"/>
        </w:rPr>
        <w:t xml:space="preserve">«Адреса и банковские реквизиты Сторон» настоящего контракта считаются направленными надлежащим образом. </w:t>
      </w:r>
    </w:p>
    <w:p w14:paraId="1F8A176E" w14:textId="77777777" w:rsidR="00FC39CA" w:rsidRDefault="00FC39CA" w:rsidP="00FC39CA">
      <w:pPr>
        <w:ind w:firstLine="540"/>
        <w:jc w:val="both"/>
        <w:rPr>
          <w:szCs w:val="24"/>
        </w:rPr>
      </w:pPr>
      <w:r>
        <w:rPr>
          <w:szCs w:val="24"/>
        </w:rPr>
        <w:t xml:space="preserve">Отказ Стороны от получения документов, направленных надлежащим образом, или отсутствие Стороны по почтовому адресу, указанному в разделе </w:t>
      </w:r>
      <w:r w:rsidR="002051AB">
        <w:rPr>
          <w:szCs w:val="24"/>
        </w:rPr>
        <w:t xml:space="preserve">11 </w:t>
      </w:r>
      <w:r>
        <w:rPr>
          <w:szCs w:val="24"/>
        </w:rPr>
        <w:t xml:space="preserve">«Адреса и банковские реквизиты Сторон» настоящего контракта не является основанием для последующего заявления Стороной о неполучении вышеуказанных документов. </w:t>
      </w:r>
    </w:p>
    <w:p w14:paraId="0FB18BCA" w14:textId="77777777" w:rsidR="00FC39CA" w:rsidRDefault="00FC39CA" w:rsidP="00FC39CA">
      <w:pPr>
        <w:pStyle w:val="2"/>
        <w:rPr>
          <w:sz w:val="24"/>
          <w:szCs w:val="24"/>
        </w:rPr>
      </w:pPr>
      <w:r>
        <w:rPr>
          <w:sz w:val="24"/>
          <w:szCs w:val="24"/>
        </w:rPr>
        <w:t>1</w:t>
      </w:r>
      <w:r w:rsidR="002051AB">
        <w:rPr>
          <w:sz w:val="24"/>
          <w:szCs w:val="24"/>
        </w:rPr>
        <w:t>0</w:t>
      </w:r>
      <w:r>
        <w:rPr>
          <w:sz w:val="24"/>
          <w:szCs w:val="24"/>
        </w:rPr>
        <w:t>.6. Признание недействительным какого-либо из пунктов настоящего контракта не влечет признания недействительным контракта в целом.</w:t>
      </w:r>
    </w:p>
    <w:p w14:paraId="294C7A08" w14:textId="77777777" w:rsidR="00FC39CA" w:rsidRDefault="00FC39CA" w:rsidP="00FC39CA">
      <w:pPr>
        <w:pStyle w:val="2"/>
        <w:rPr>
          <w:sz w:val="24"/>
          <w:szCs w:val="24"/>
        </w:rPr>
      </w:pPr>
      <w:r>
        <w:rPr>
          <w:sz w:val="24"/>
          <w:szCs w:val="24"/>
        </w:rPr>
        <w:t>1</w:t>
      </w:r>
      <w:r w:rsidR="002051AB">
        <w:rPr>
          <w:sz w:val="24"/>
          <w:szCs w:val="24"/>
        </w:rPr>
        <w:t>0</w:t>
      </w:r>
      <w:r>
        <w:rPr>
          <w:sz w:val="24"/>
          <w:szCs w:val="24"/>
        </w:rPr>
        <w:t>.7. Настоящий контракт составлен в двух экземплярах (по одному для каждой из сторон), имеющих одинаковую юридическую силу.</w:t>
      </w:r>
    </w:p>
    <w:p w14:paraId="75F260D7" w14:textId="77777777" w:rsidR="002051AB" w:rsidRPr="00877EFC" w:rsidRDefault="002051AB" w:rsidP="002051AB">
      <w:pPr>
        <w:pStyle w:val="2"/>
        <w:rPr>
          <w:sz w:val="24"/>
          <w:szCs w:val="24"/>
        </w:rPr>
      </w:pPr>
      <w:r>
        <w:rPr>
          <w:color w:val="000000"/>
          <w:sz w:val="24"/>
          <w:szCs w:val="24"/>
        </w:rPr>
        <w:t>10.8</w:t>
      </w:r>
      <w:r w:rsidRPr="00E361F3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77EFC">
        <w:rPr>
          <w:sz w:val="24"/>
          <w:szCs w:val="24"/>
        </w:rPr>
        <w:t xml:space="preserve">Изменение существенных условий настоящего </w:t>
      </w:r>
      <w:r>
        <w:rPr>
          <w:sz w:val="24"/>
          <w:szCs w:val="24"/>
        </w:rPr>
        <w:t>контракт</w:t>
      </w:r>
      <w:r w:rsidRPr="00877EFC">
        <w:rPr>
          <w:sz w:val="24"/>
          <w:szCs w:val="24"/>
        </w:rPr>
        <w:t>а (количество, объем, цена Товаров или сроки исполнения) при его исполнении не допускается, за исключением их изменения по соглашению сторон в случае, если это не противоречит</w:t>
      </w:r>
      <w:r>
        <w:rPr>
          <w:sz w:val="24"/>
          <w:szCs w:val="24"/>
        </w:rPr>
        <w:t xml:space="preserve"> действующему законодательству</w:t>
      </w:r>
      <w:r w:rsidRPr="00E361F3">
        <w:t xml:space="preserve"> </w:t>
      </w:r>
      <w:r w:rsidRPr="00E361F3">
        <w:rPr>
          <w:sz w:val="24"/>
          <w:szCs w:val="24"/>
        </w:rPr>
        <w:t>Российской Федерации</w:t>
      </w:r>
      <w:r w:rsidRPr="00877EFC">
        <w:rPr>
          <w:sz w:val="24"/>
          <w:szCs w:val="24"/>
        </w:rPr>
        <w:t>.</w:t>
      </w:r>
    </w:p>
    <w:p w14:paraId="6E7A136F" w14:textId="77777777" w:rsidR="00AC3573" w:rsidRPr="00BE490A" w:rsidRDefault="002051AB" w:rsidP="00BE490A">
      <w:pPr>
        <w:pStyle w:val="2"/>
        <w:rPr>
          <w:color w:val="000000"/>
          <w:sz w:val="24"/>
          <w:szCs w:val="24"/>
        </w:rPr>
      </w:pPr>
      <w:r w:rsidRPr="00E361F3">
        <w:rPr>
          <w:color w:val="000000"/>
          <w:sz w:val="24"/>
          <w:szCs w:val="24"/>
        </w:rPr>
        <w:t>Все</w:t>
      </w:r>
      <w:r w:rsidRPr="0063226B">
        <w:rPr>
          <w:color w:val="000000"/>
          <w:sz w:val="24"/>
          <w:szCs w:val="24"/>
        </w:rPr>
        <w:t xml:space="preserve"> дополнения к настоящему </w:t>
      </w:r>
      <w:r>
        <w:rPr>
          <w:color w:val="000000"/>
          <w:sz w:val="24"/>
          <w:szCs w:val="24"/>
        </w:rPr>
        <w:t>контракту</w:t>
      </w:r>
      <w:r w:rsidRPr="0063226B">
        <w:rPr>
          <w:color w:val="000000"/>
          <w:sz w:val="24"/>
          <w:szCs w:val="24"/>
        </w:rPr>
        <w:t xml:space="preserve"> и изменения настоящего </w:t>
      </w:r>
      <w:r>
        <w:rPr>
          <w:color w:val="000000"/>
          <w:sz w:val="24"/>
          <w:szCs w:val="24"/>
        </w:rPr>
        <w:t>контракта</w:t>
      </w:r>
      <w:r w:rsidRPr="0063226B">
        <w:rPr>
          <w:color w:val="000000"/>
          <w:sz w:val="24"/>
          <w:szCs w:val="24"/>
        </w:rPr>
        <w:t xml:space="preserve"> и приложений к нему составляются в письменном виде и вступают в силу с даты их подписания обеими сторонами.</w:t>
      </w:r>
    </w:p>
    <w:p w14:paraId="5C4888ED" w14:textId="77777777" w:rsidR="0007562D" w:rsidRPr="00FE121C" w:rsidRDefault="002051AB" w:rsidP="0007562D">
      <w:pPr>
        <w:pStyle w:val="6"/>
        <w:widowControl w:val="0"/>
        <w:ind w:left="360"/>
        <w:rPr>
          <w:sz w:val="24"/>
          <w:szCs w:val="24"/>
        </w:rPr>
      </w:pPr>
      <w:r w:rsidRPr="00FE121C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07562D" w:rsidRPr="00FE121C">
        <w:rPr>
          <w:sz w:val="24"/>
          <w:szCs w:val="24"/>
        </w:rPr>
        <w:t>. АДРЕСА И БАНКОВСКИЕ РЕКВИЗИТЫ СТОРОН</w:t>
      </w:r>
    </w:p>
    <w:tbl>
      <w:tblPr>
        <w:tblW w:w="10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7"/>
        <w:gridCol w:w="5248"/>
      </w:tblGrid>
      <w:tr w:rsidR="00825D84" w14:paraId="74C3C3CF" w14:textId="77777777" w:rsidTr="00FC39CA">
        <w:trPr>
          <w:trHeight w:val="3070"/>
        </w:trPr>
        <w:tc>
          <w:tcPr>
            <w:tcW w:w="5357" w:type="dxa"/>
          </w:tcPr>
          <w:p w14:paraId="65B9D2D3" w14:textId="77777777" w:rsidR="00825D84" w:rsidRDefault="00825D84" w:rsidP="00825D84">
            <w:pPr>
              <w:pStyle w:val="2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Поставщик: </w:t>
            </w:r>
          </w:p>
          <w:p w14:paraId="0663E19D" w14:textId="77777777" w:rsidR="00825D84" w:rsidRDefault="00825D84" w:rsidP="00825D84">
            <w:pPr>
              <w:rPr>
                <w:szCs w:val="24"/>
              </w:rPr>
            </w:pPr>
          </w:p>
        </w:tc>
        <w:tc>
          <w:tcPr>
            <w:tcW w:w="5248" w:type="dxa"/>
          </w:tcPr>
          <w:p w14:paraId="40D2ED52" w14:textId="77777777" w:rsidR="00825D84" w:rsidRDefault="00825D84" w:rsidP="00825D84">
            <w:pPr>
              <w:pStyle w:val="2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76E73FD9" w14:textId="77777777" w:rsidR="0089558F" w:rsidRPr="00544FBD" w:rsidRDefault="0089558F" w:rsidP="0089558F">
            <w:pPr>
              <w:widowControl w:val="0"/>
              <w:rPr>
                <w:szCs w:val="24"/>
              </w:rPr>
            </w:pPr>
            <w:r w:rsidRPr="00544FBD">
              <w:rPr>
                <w:szCs w:val="24"/>
              </w:rPr>
              <w:t xml:space="preserve">Наименование: </w:t>
            </w:r>
            <w:r w:rsidRPr="00290226">
              <w:rPr>
                <w:szCs w:val="24"/>
              </w:rPr>
              <w:t>Вологодский государственный университет</w:t>
            </w:r>
          </w:p>
          <w:p w14:paraId="2089589A" w14:textId="77777777" w:rsidR="0089558F" w:rsidRPr="00544FBD" w:rsidRDefault="0089558F" w:rsidP="0089558F">
            <w:pPr>
              <w:widowControl w:val="0"/>
              <w:rPr>
                <w:szCs w:val="24"/>
              </w:rPr>
            </w:pPr>
            <w:r w:rsidRPr="00544FBD">
              <w:rPr>
                <w:szCs w:val="24"/>
              </w:rPr>
              <w:t>ИНН: 3525027110</w:t>
            </w:r>
            <w:r w:rsidR="00320712">
              <w:rPr>
                <w:szCs w:val="24"/>
              </w:rPr>
              <w:t>/</w:t>
            </w:r>
            <w:r w:rsidRPr="00544FBD">
              <w:rPr>
                <w:szCs w:val="24"/>
              </w:rPr>
              <w:t>КПП: 352501001</w:t>
            </w:r>
          </w:p>
          <w:p w14:paraId="5018CDA8" w14:textId="77777777" w:rsidR="0089558F" w:rsidRPr="00544FBD" w:rsidRDefault="0089558F" w:rsidP="0089558F">
            <w:pPr>
              <w:widowControl w:val="0"/>
              <w:rPr>
                <w:szCs w:val="24"/>
              </w:rPr>
            </w:pPr>
            <w:r w:rsidRPr="00544FBD">
              <w:rPr>
                <w:szCs w:val="24"/>
              </w:rPr>
              <w:t>ОГРН: 1023500876453</w:t>
            </w:r>
          </w:p>
          <w:p w14:paraId="62968B55" w14:textId="77777777" w:rsidR="0089558F" w:rsidRPr="00544FBD" w:rsidRDefault="0089558F" w:rsidP="0089558F">
            <w:pPr>
              <w:widowControl w:val="0"/>
              <w:rPr>
                <w:szCs w:val="24"/>
              </w:rPr>
            </w:pPr>
            <w:r w:rsidRPr="00544FBD">
              <w:rPr>
                <w:szCs w:val="24"/>
              </w:rPr>
              <w:t>Место нахождения</w:t>
            </w:r>
            <w:r w:rsidR="00BE490A">
              <w:rPr>
                <w:szCs w:val="24"/>
              </w:rPr>
              <w:t>/</w:t>
            </w:r>
            <w:r w:rsidR="00BE490A" w:rsidRPr="00544FBD">
              <w:rPr>
                <w:szCs w:val="24"/>
              </w:rPr>
              <w:t xml:space="preserve"> Почтовый адрес</w:t>
            </w:r>
            <w:r w:rsidRPr="00544FBD">
              <w:rPr>
                <w:szCs w:val="24"/>
              </w:rPr>
              <w:t>: 160000</w:t>
            </w:r>
            <w:r>
              <w:rPr>
                <w:szCs w:val="24"/>
              </w:rPr>
              <w:t xml:space="preserve">, Вологодская область, </w:t>
            </w:r>
            <w:r w:rsidRPr="00544FBD">
              <w:rPr>
                <w:szCs w:val="24"/>
              </w:rPr>
              <w:t>г. Вологда, ул. Ленина, д.15</w:t>
            </w:r>
          </w:p>
          <w:p w14:paraId="446C2BE6" w14:textId="77777777" w:rsidR="0089558F" w:rsidRPr="00BE490A" w:rsidRDefault="0089558F" w:rsidP="0089558F">
            <w:pPr>
              <w:widowControl w:val="0"/>
              <w:rPr>
                <w:szCs w:val="24"/>
                <w:lang w:val="en-US"/>
              </w:rPr>
            </w:pPr>
            <w:r w:rsidRPr="00544FBD">
              <w:rPr>
                <w:szCs w:val="24"/>
              </w:rPr>
              <w:t>Тел</w:t>
            </w:r>
            <w:r w:rsidRPr="00BE490A">
              <w:rPr>
                <w:szCs w:val="24"/>
                <w:lang w:val="en-US"/>
              </w:rPr>
              <w:t>: +7(8172)72-47-24, +7(8172)76-69-63</w:t>
            </w:r>
          </w:p>
          <w:p w14:paraId="04DCDF3D" w14:textId="77777777" w:rsidR="0089558F" w:rsidRPr="00BE490A" w:rsidRDefault="0089558F" w:rsidP="0089558F">
            <w:pPr>
              <w:widowControl w:val="0"/>
              <w:rPr>
                <w:szCs w:val="24"/>
                <w:lang w:val="en-US"/>
              </w:rPr>
            </w:pPr>
            <w:r w:rsidRPr="00544FBD">
              <w:rPr>
                <w:szCs w:val="24"/>
                <w:lang w:val="en-US"/>
              </w:rPr>
              <w:t>E</w:t>
            </w:r>
            <w:r w:rsidRPr="00BE490A">
              <w:rPr>
                <w:szCs w:val="24"/>
                <w:lang w:val="en-US"/>
              </w:rPr>
              <w:t>-</w:t>
            </w:r>
            <w:r w:rsidRPr="00544FBD">
              <w:rPr>
                <w:szCs w:val="24"/>
                <w:lang w:val="en-US"/>
              </w:rPr>
              <w:t>mail</w:t>
            </w:r>
            <w:r w:rsidRPr="00BE490A">
              <w:rPr>
                <w:szCs w:val="24"/>
                <w:lang w:val="en-US"/>
              </w:rPr>
              <w:t xml:space="preserve">: </w:t>
            </w:r>
            <w:r w:rsidRPr="00544FBD">
              <w:rPr>
                <w:szCs w:val="24"/>
                <w:lang w:val="en-US"/>
              </w:rPr>
              <w:t>kanz</w:t>
            </w:r>
            <w:r w:rsidRPr="00BE490A">
              <w:rPr>
                <w:szCs w:val="24"/>
                <w:lang w:val="en-US"/>
              </w:rPr>
              <w:t>@</w:t>
            </w:r>
            <w:r w:rsidRPr="00544FBD">
              <w:rPr>
                <w:szCs w:val="24"/>
                <w:lang w:val="en-US"/>
              </w:rPr>
              <w:t>vogu</w:t>
            </w:r>
            <w:r w:rsidRPr="00BE490A">
              <w:rPr>
                <w:szCs w:val="24"/>
                <w:lang w:val="en-US"/>
              </w:rPr>
              <w:t>35.</w:t>
            </w:r>
            <w:r w:rsidRPr="00544FBD">
              <w:rPr>
                <w:szCs w:val="24"/>
                <w:lang w:val="en-US"/>
              </w:rPr>
              <w:t>ru</w:t>
            </w:r>
          </w:p>
          <w:p w14:paraId="286CE1FB" w14:textId="77777777" w:rsidR="0089558F" w:rsidRPr="00544FBD" w:rsidRDefault="0089558F" w:rsidP="0089558F">
            <w:pPr>
              <w:rPr>
                <w:rFonts w:eastAsia="Calibri"/>
                <w:szCs w:val="24"/>
                <w:lang w:eastAsia="en-US"/>
              </w:rPr>
            </w:pPr>
            <w:r w:rsidRPr="00544FBD">
              <w:rPr>
                <w:rFonts w:eastAsia="Calibri"/>
                <w:szCs w:val="24"/>
                <w:lang w:eastAsia="en-US"/>
              </w:rPr>
              <w:t xml:space="preserve">УФК по Вологодской области (ВоГУ л/с 20306Х44530) </w:t>
            </w:r>
          </w:p>
          <w:p w14:paraId="74262436" w14:textId="77777777" w:rsidR="0089558F" w:rsidRPr="00544FBD" w:rsidRDefault="00BE490A" w:rsidP="0089558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ЕКС</w:t>
            </w:r>
            <w:r w:rsidR="0089558F" w:rsidRPr="00544FBD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="0089558F" w:rsidRPr="00544FBD">
              <w:rPr>
                <w:rFonts w:eastAsia="Calibri"/>
                <w:szCs w:val="24"/>
                <w:lang w:eastAsia="en-US"/>
              </w:rPr>
              <w:t>40102810445370000022</w:t>
            </w:r>
          </w:p>
          <w:p w14:paraId="76481723" w14:textId="77777777" w:rsidR="00B258E6" w:rsidRDefault="004A48C8" w:rsidP="0089558F">
            <w:pPr>
              <w:rPr>
                <w:rFonts w:eastAsia="Calibri"/>
                <w:szCs w:val="24"/>
                <w:lang w:eastAsia="en-US"/>
              </w:rPr>
            </w:pPr>
            <w:r w:rsidRPr="00B258E6">
              <w:rPr>
                <w:rFonts w:eastAsia="Calibri"/>
                <w:szCs w:val="24"/>
                <w:lang w:eastAsia="en-US"/>
              </w:rPr>
              <w:t>в ОКЦ № 10 СЗГУ Б</w:t>
            </w:r>
            <w:r w:rsidR="00B258E6">
              <w:rPr>
                <w:rFonts w:eastAsia="Calibri"/>
                <w:szCs w:val="24"/>
                <w:lang w:eastAsia="en-US"/>
              </w:rPr>
              <w:t>анка</w:t>
            </w:r>
            <w:r w:rsidRPr="00B258E6">
              <w:rPr>
                <w:rFonts w:eastAsia="Calibri"/>
                <w:szCs w:val="24"/>
                <w:lang w:eastAsia="en-US"/>
              </w:rPr>
              <w:t xml:space="preserve"> Р</w:t>
            </w:r>
            <w:r w:rsidR="00B258E6">
              <w:rPr>
                <w:rFonts w:eastAsia="Calibri"/>
                <w:szCs w:val="24"/>
                <w:lang w:eastAsia="en-US"/>
              </w:rPr>
              <w:t>оссии</w:t>
            </w:r>
            <w:r w:rsidRPr="00B258E6">
              <w:rPr>
                <w:rFonts w:eastAsia="Calibri"/>
                <w:szCs w:val="24"/>
                <w:lang w:eastAsia="en-US"/>
              </w:rPr>
              <w:t xml:space="preserve">//УФК </w:t>
            </w:r>
            <w:r w:rsidR="00B258E6">
              <w:rPr>
                <w:rFonts w:eastAsia="Calibri"/>
                <w:szCs w:val="24"/>
                <w:lang w:eastAsia="en-US"/>
              </w:rPr>
              <w:t>по</w:t>
            </w:r>
            <w:r w:rsidRPr="00B258E6">
              <w:rPr>
                <w:rFonts w:eastAsia="Calibri"/>
                <w:szCs w:val="24"/>
                <w:lang w:eastAsia="en-US"/>
              </w:rPr>
              <w:t xml:space="preserve"> В</w:t>
            </w:r>
            <w:r w:rsidR="00B258E6">
              <w:rPr>
                <w:rFonts w:eastAsia="Calibri"/>
                <w:szCs w:val="24"/>
                <w:lang w:eastAsia="en-US"/>
              </w:rPr>
              <w:t>ологодской области</w:t>
            </w:r>
            <w:r w:rsidRPr="00B258E6">
              <w:rPr>
                <w:rFonts w:eastAsia="Calibri"/>
                <w:szCs w:val="24"/>
                <w:lang w:eastAsia="en-US"/>
              </w:rPr>
              <w:t>, г</w:t>
            </w:r>
            <w:r w:rsidR="00B258E6">
              <w:rPr>
                <w:rFonts w:eastAsia="Calibri"/>
                <w:szCs w:val="24"/>
                <w:lang w:eastAsia="en-US"/>
              </w:rPr>
              <w:t>.</w:t>
            </w:r>
            <w:r w:rsidRPr="00B258E6">
              <w:rPr>
                <w:rFonts w:eastAsia="Calibri"/>
                <w:szCs w:val="24"/>
                <w:lang w:eastAsia="en-US"/>
              </w:rPr>
              <w:t xml:space="preserve"> Вологда</w:t>
            </w:r>
            <w:r w:rsidRPr="004A48C8">
              <w:rPr>
                <w:rFonts w:eastAsia="Calibri"/>
                <w:szCs w:val="24"/>
                <w:lang w:eastAsia="en-US"/>
              </w:rPr>
              <w:t xml:space="preserve"> </w:t>
            </w:r>
          </w:p>
          <w:p w14:paraId="46AC8CBB" w14:textId="77777777" w:rsidR="0089558F" w:rsidRPr="00544FBD" w:rsidRDefault="0089558F" w:rsidP="0089558F">
            <w:pPr>
              <w:rPr>
                <w:szCs w:val="24"/>
              </w:rPr>
            </w:pPr>
            <w:r w:rsidRPr="00544FBD">
              <w:rPr>
                <w:rFonts w:eastAsia="Calibri"/>
                <w:szCs w:val="24"/>
                <w:lang w:eastAsia="en-US"/>
              </w:rPr>
              <w:t>Казначейский счет 03214643000000013000</w:t>
            </w:r>
          </w:p>
          <w:p w14:paraId="649FB4E1" w14:textId="77777777" w:rsidR="0089558F" w:rsidRDefault="0089558F" w:rsidP="0089558F">
            <w:pPr>
              <w:rPr>
                <w:szCs w:val="24"/>
              </w:rPr>
            </w:pPr>
            <w:r w:rsidRPr="00544FBD">
              <w:rPr>
                <w:szCs w:val="24"/>
              </w:rPr>
              <w:t>БИК 011909101</w:t>
            </w:r>
          </w:p>
          <w:p w14:paraId="5DEAF87F" w14:textId="77777777" w:rsidR="00825D84" w:rsidRPr="00510796" w:rsidRDefault="00825D84" w:rsidP="00825D84">
            <w:pPr>
              <w:rPr>
                <w:szCs w:val="24"/>
              </w:rPr>
            </w:pPr>
            <w:r w:rsidRPr="00510796">
              <w:rPr>
                <w:szCs w:val="24"/>
              </w:rPr>
              <w:t>ОКТМО</w:t>
            </w:r>
            <w:r w:rsidR="004A48C8">
              <w:rPr>
                <w:szCs w:val="24"/>
              </w:rPr>
              <w:t xml:space="preserve"> </w:t>
            </w:r>
            <w:r w:rsidR="004A48C8" w:rsidRPr="004A48C8">
              <w:rPr>
                <w:szCs w:val="24"/>
              </w:rPr>
              <w:t>19701000001</w:t>
            </w:r>
          </w:p>
          <w:p w14:paraId="1A4C1B65" w14:textId="77777777" w:rsidR="00825D84" w:rsidRDefault="00825D84" w:rsidP="00825D84">
            <w:pPr>
              <w:rPr>
                <w:szCs w:val="24"/>
              </w:rPr>
            </w:pPr>
            <w:r w:rsidRPr="00510796">
              <w:rPr>
                <w:szCs w:val="24"/>
              </w:rPr>
              <w:t>ОКПО</w:t>
            </w:r>
            <w:r w:rsidR="004A48C8">
              <w:rPr>
                <w:szCs w:val="24"/>
              </w:rPr>
              <w:t xml:space="preserve"> </w:t>
            </w:r>
            <w:r w:rsidR="004A48C8" w:rsidRPr="004A48C8">
              <w:rPr>
                <w:szCs w:val="24"/>
              </w:rPr>
              <w:t>02069792</w:t>
            </w:r>
          </w:p>
        </w:tc>
      </w:tr>
    </w:tbl>
    <w:p w14:paraId="153BDF67" w14:textId="77777777" w:rsidR="00FC39CA" w:rsidRPr="00BE490A" w:rsidRDefault="00FC39CA" w:rsidP="00BE490A">
      <w:pPr>
        <w:pStyle w:val="6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3"/>
        <w:gridCol w:w="5067"/>
      </w:tblGrid>
      <w:tr w:rsidR="00426EEA" w14:paraId="73A0F39C" w14:textId="77777777" w:rsidTr="004A48C8">
        <w:trPr>
          <w:trHeight w:val="279"/>
        </w:trPr>
        <w:tc>
          <w:tcPr>
            <w:tcW w:w="5353" w:type="dxa"/>
            <w:hideMark/>
          </w:tcPr>
          <w:p w14:paraId="34F627FE" w14:textId="77777777" w:rsidR="00426EEA" w:rsidRDefault="00426EEA" w:rsidP="00426EEA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Поставщика:</w:t>
            </w:r>
          </w:p>
        </w:tc>
        <w:tc>
          <w:tcPr>
            <w:tcW w:w="5067" w:type="dxa"/>
            <w:hideMark/>
          </w:tcPr>
          <w:p w14:paraId="6269103E" w14:textId="77777777" w:rsidR="00426EEA" w:rsidRDefault="00426EEA" w:rsidP="00426EEA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Заказчика:</w:t>
            </w:r>
          </w:p>
        </w:tc>
      </w:tr>
      <w:tr w:rsidR="00426EEA" w14:paraId="78E4DB65" w14:textId="77777777" w:rsidTr="004A48C8">
        <w:trPr>
          <w:trHeight w:val="573"/>
        </w:trPr>
        <w:tc>
          <w:tcPr>
            <w:tcW w:w="5353" w:type="dxa"/>
            <w:hideMark/>
          </w:tcPr>
          <w:p w14:paraId="473FEFFD" w14:textId="77777777" w:rsidR="00426EEA" w:rsidRDefault="00426EEA" w:rsidP="00426EEA">
            <w:pPr>
              <w:rPr>
                <w:szCs w:val="24"/>
              </w:rPr>
            </w:pPr>
          </w:p>
        </w:tc>
        <w:tc>
          <w:tcPr>
            <w:tcW w:w="5067" w:type="dxa"/>
            <w:hideMark/>
          </w:tcPr>
          <w:p w14:paraId="7AE68763" w14:textId="77777777" w:rsidR="00426EEA" w:rsidRDefault="004A48C8" w:rsidP="00426EEA">
            <w:pPr>
              <w:rPr>
                <w:szCs w:val="24"/>
              </w:rPr>
            </w:pPr>
            <w:r w:rsidRPr="004A48C8">
              <w:rPr>
                <w:szCs w:val="24"/>
              </w:rPr>
              <w:t>Вологодский государственный университет</w:t>
            </w:r>
          </w:p>
        </w:tc>
      </w:tr>
      <w:tr w:rsidR="00426EEA" w14:paraId="0CE84701" w14:textId="77777777" w:rsidTr="004A48C8">
        <w:trPr>
          <w:trHeight w:val="626"/>
        </w:trPr>
        <w:tc>
          <w:tcPr>
            <w:tcW w:w="5353" w:type="dxa"/>
            <w:hideMark/>
          </w:tcPr>
          <w:p w14:paraId="7EC1AA66" w14:textId="0E7C78F1" w:rsidR="00426EEA" w:rsidRPr="005E1B69" w:rsidRDefault="00426EEA" w:rsidP="00426EEA">
            <w:pPr>
              <w:widowControl w:val="0"/>
              <w:rPr>
                <w:szCs w:val="24"/>
              </w:rPr>
            </w:pPr>
            <w:r w:rsidRPr="005E1B69">
              <w:rPr>
                <w:szCs w:val="24"/>
              </w:rPr>
              <w:t>_________________ /</w:t>
            </w:r>
            <w:r w:rsidR="00F93EFA">
              <w:rPr>
                <w:szCs w:val="24"/>
              </w:rPr>
              <w:t>_________</w:t>
            </w:r>
            <w:r w:rsidR="005A3F59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66B2FCDE" w14:textId="77777777" w:rsidR="00426EEA" w:rsidRDefault="00426EEA" w:rsidP="00426EEA">
            <w:pPr>
              <w:rPr>
                <w:szCs w:val="24"/>
              </w:rPr>
            </w:pPr>
            <w:r w:rsidRPr="005E1B69">
              <w:rPr>
                <w:szCs w:val="24"/>
              </w:rPr>
              <w:t>«_____» __________ 20</w:t>
            </w:r>
            <w:r>
              <w:rPr>
                <w:szCs w:val="24"/>
              </w:rPr>
              <w:t>2</w:t>
            </w:r>
            <w:r w:rsidR="004A48C8">
              <w:rPr>
                <w:szCs w:val="24"/>
              </w:rPr>
              <w:t>6</w:t>
            </w:r>
            <w:r w:rsidRPr="005E1B69">
              <w:rPr>
                <w:szCs w:val="24"/>
              </w:rPr>
              <w:t xml:space="preserve"> года</w:t>
            </w:r>
          </w:p>
        </w:tc>
        <w:tc>
          <w:tcPr>
            <w:tcW w:w="5067" w:type="dxa"/>
            <w:hideMark/>
          </w:tcPr>
          <w:p w14:paraId="7B9BCD8D" w14:textId="77777777" w:rsidR="00426EEA" w:rsidRPr="00FE121C" w:rsidRDefault="00426EEA" w:rsidP="00426EEA">
            <w:pPr>
              <w:widowControl w:val="0"/>
              <w:rPr>
                <w:szCs w:val="24"/>
              </w:rPr>
            </w:pPr>
            <w:r w:rsidRPr="00FE121C">
              <w:rPr>
                <w:szCs w:val="24"/>
              </w:rPr>
              <w:t xml:space="preserve">_________________ / </w:t>
            </w:r>
            <w:r w:rsidR="00810954">
              <w:rPr>
                <w:szCs w:val="24"/>
              </w:rPr>
              <w:t>Алябьев А.А.</w:t>
            </w:r>
          </w:p>
          <w:p w14:paraId="2329928F" w14:textId="77777777" w:rsidR="00426EEA" w:rsidRDefault="00426EEA" w:rsidP="00426EEA">
            <w:pPr>
              <w:rPr>
                <w:szCs w:val="24"/>
              </w:rPr>
            </w:pPr>
            <w:r w:rsidRPr="00FE121C">
              <w:rPr>
                <w:szCs w:val="24"/>
              </w:rPr>
              <w:t>«_____» __________ 20</w:t>
            </w:r>
            <w:r>
              <w:rPr>
                <w:szCs w:val="24"/>
              </w:rPr>
              <w:t>2</w:t>
            </w:r>
            <w:r w:rsidR="00810954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FE121C">
              <w:rPr>
                <w:szCs w:val="24"/>
              </w:rPr>
              <w:t>года</w:t>
            </w:r>
          </w:p>
        </w:tc>
      </w:tr>
    </w:tbl>
    <w:p w14:paraId="45F896AD" w14:textId="77777777" w:rsidR="00320712" w:rsidRDefault="00320712" w:rsidP="0007562D">
      <w:pPr>
        <w:widowControl w:val="0"/>
        <w:tabs>
          <w:tab w:val="left" w:pos="1380"/>
        </w:tabs>
      </w:pPr>
    </w:p>
    <w:p w14:paraId="0A695D75" w14:textId="77777777" w:rsidR="00F93EFA" w:rsidRDefault="00F93EFA" w:rsidP="0007562D">
      <w:pPr>
        <w:widowControl w:val="0"/>
        <w:tabs>
          <w:tab w:val="left" w:pos="1380"/>
        </w:tabs>
      </w:pPr>
    </w:p>
    <w:p w14:paraId="49253BF2" w14:textId="77777777" w:rsidR="00F93EFA" w:rsidRDefault="00F93EFA" w:rsidP="0007562D">
      <w:pPr>
        <w:widowControl w:val="0"/>
        <w:tabs>
          <w:tab w:val="left" w:pos="1380"/>
        </w:tabs>
      </w:pPr>
    </w:p>
    <w:p w14:paraId="351CA52B" w14:textId="77777777" w:rsidR="00F93EFA" w:rsidRDefault="00F93EFA" w:rsidP="0007562D">
      <w:pPr>
        <w:widowControl w:val="0"/>
        <w:tabs>
          <w:tab w:val="left" w:pos="1380"/>
        </w:tabs>
      </w:pPr>
    </w:p>
    <w:p w14:paraId="3F5B3187" w14:textId="77777777" w:rsidR="00F93EFA" w:rsidRDefault="00F93EFA" w:rsidP="0007562D">
      <w:pPr>
        <w:widowControl w:val="0"/>
        <w:tabs>
          <w:tab w:val="left" w:pos="1380"/>
        </w:tabs>
      </w:pPr>
    </w:p>
    <w:p w14:paraId="7E47FFE9" w14:textId="77777777" w:rsidR="00F93EFA" w:rsidRDefault="00F93EFA" w:rsidP="0007562D">
      <w:pPr>
        <w:widowControl w:val="0"/>
        <w:tabs>
          <w:tab w:val="left" w:pos="1380"/>
        </w:tabs>
      </w:pPr>
    </w:p>
    <w:p w14:paraId="6CB95638" w14:textId="77777777" w:rsidR="00FC39CA" w:rsidRPr="00510796" w:rsidRDefault="00FC39CA" w:rsidP="00FC39CA">
      <w:pPr>
        <w:tabs>
          <w:tab w:val="left" w:pos="1380"/>
        </w:tabs>
        <w:jc w:val="right"/>
      </w:pPr>
      <w:r w:rsidRPr="00510796">
        <w:lastRenderedPageBreak/>
        <w:t>Приложение № 1</w:t>
      </w:r>
    </w:p>
    <w:p w14:paraId="1D2D8759" w14:textId="77777777" w:rsidR="005A3F59" w:rsidRDefault="00FC39CA" w:rsidP="00FC39CA">
      <w:pPr>
        <w:tabs>
          <w:tab w:val="left" w:pos="1380"/>
        </w:tabs>
        <w:jc w:val="right"/>
      </w:pPr>
      <w:r w:rsidRPr="00510796">
        <w:t xml:space="preserve">к контракту № ____________ </w:t>
      </w:r>
    </w:p>
    <w:p w14:paraId="76AE3579" w14:textId="77777777" w:rsidR="00FC39CA" w:rsidRPr="00510796" w:rsidRDefault="00810954" w:rsidP="00810954">
      <w:pPr>
        <w:jc w:val="right"/>
        <w:rPr>
          <w:b/>
        </w:rPr>
      </w:pPr>
      <w:r w:rsidRPr="00810954">
        <w:t>от «____» __________202</w:t>
      </w:r>
      <w:r>
        <w:t>6</w:t>
      </w:r>
      <w:r w:rsidRPr="00810954">
        <w:t xml:space="preserve"> года</w:t>
      </w:r>
    </w:p>
    <w:p w14:paraId="1446627D" w14:textId="77777777" w:rsidR="00FC39CA" w:rsidRPr="00510796" w:rsidRDefault="00FC39CA" w:rsidP="00FC39CA">
      <w:pPr>
        <w:jc w:val="center"/>
        <w:rPr>
          <w:b/>
        </w:rPr>
      </w:pPr>
    </w:p>
    <w:p w14:paraId="6B3D0EE1" w14:textId="77777777" w:rsidR="00FC39CA" w:rsidRPr="00510796" w:rsidRDefault="00FC39CA" w:rsidP="00FC39CA">
      <w:pPr>
        <w:jc w:val="center"/>
        <w:rPr>
          <w:b/>
        </w:rPr>
      </w:pPr>
    </w:p>
    <w:p w14:paraId="2070B3CB" w14:textId="77777777" w:rsidR="00FC39CA" w:rsidRPr="00510796" w:rsidRDefault="00FC39CA" w:rsidP="00FC39CA">
      <w:pPr>
        <w:jc w:val="center"/>
        <w:rPr>
          <w:b/>
        </w:rPr>
      </w:pPr>
      <w:r w:rsidRPr="00510796">
        <w:rPr>
          <w:b/>
        </w:rPr>
        <w:t xml:space="preserve">ЗАЯВКА </w:t>
      </w:r>
    </w:p>
    <w:p w14:paraId="1EAE3582" w14:textId="48074F6E" w:rsidR="00FC39CA" w:rsidRPr="00510796" w:rsidRDefault="00950271" w:rsidP="00FC39CA">
      <w:pPr>
        <w:spacing w:before="120" w:after="120"/>
        <w:rPr>
          <w:szCs w:val="16"/>
        </w:rPr>
      </w:pPr>
      <w:r>
        <w:rPr>
          <w:i/>
          <w:noProof/>
          <w:szCs w:val="24"/>
        </w:rPr>
        <w:pict w14:anchorId="7F3F6F42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4" type="#_x0000_t172" style="position:absolute;margin-left:63.9pt;margin-top:.75pt;width:336.8pt;height:296.4pt;z-index:251657728" fillcolor="silver">
            <v:fill opacity=".5"/>
            <v:shadow color="#868686"/>
            <v:textpath style="font-family:&quot;Arial&quot;;v-text-kern:t" trim="t" fitpath="t" string="БЛАНК"/>
          </v:shape>
        </w:pict>
      </w:r>
      <w:r w:rsidR="00FC39CA" w:rsidRPr="00510796">
        <w:rPr>
          <w:szCs w:val="16"/>
        </w:rPr>
        <w:t xml:space="preserve">_________________________________________, именуемое в дальнейшем «Заказчик» просит </w:t>
      </w:r>
      <w:r w:rsidR="00F93EFA">
        <w:rPr>
          <w:szCs w:val="16"/>
        </w:rPr>
        <w:t>_____________</w:t>
      </w:r>
      <w:r w:rsidR="00FC39CA" w:rsidRPr="00510796">
        <w:rPr>
          <w:szCs w:val="16"/>
        </w:rPr>
        <w:t xml:space="preserve">, именуемое в дальнейшем «Поставщик» выдать Карты по </w:t>
      </w:r>
      <w:r w:rsidR="00592EE4">
        <w:rPr>
          <w:szCs w:val="16"/>
        </w:rPr>
        <w:t>контракт</w:t>
      </w:r>
      <w:r w:rsidR="00FC39CA" w:rsidRPr="00510796">
        <w:rPr>
          <w:szCs w:val="16"/>
        </w:rPr>
        <w:t xml:space="preserve">у                      </w:t>
      </w:r>
    </w:p>
    <w:p w14:paraId="1C479000" w14:textId="77777777" w:rsidR="00FC39CA" w:rsidRPr="00510796" w:rsidRDefault="00FC39CA" w:rsidP="00FC39CA">
      <w:pPr>
        <w:spacing w:before="120" w:after="120"/>
        <w:rPr>
          <w:szCs w:val="16"/>
        </w:rPr>
      </w:pPr>
      <w:r w:rsidRPr="00510796">
        <w:rPr>
          <w:szCs w:val="16"/>
        </w:rPr>
        <w:t xml:space="preserve">№ </w:t>
      </w:r>
      <w:r w:rsidRPr="00510796">
        <w:rPr>
          <w:szCs w:val="16"/>
          <w:lang w:val="en-US"/>
        </w:rPr>
        <w:t>RU</w:t>
      </w:r>
      <w:r w:rsidRPr="00510796">
        <w:rPr>
          <w:szCs w:val="16"/>
        </w:rPr>
        <w:t xml:space="preserve"> ______________от _________ (далее – </w:t>
      </w:r>
      <w:r w:rsidR="00592EE4">
        <w:rPr>
          <w:szCs w:val="16"/>
        </w:rPr>
        <w:t>контракт</w:t>
      </w:r>
      <w:r w:rsidRPr="00510796">
        <w:rPr>
          <w:szCs w:val="16"/>
        </w:rPr>
        <w:t>), согласно нижеприведенной таблице:</w:t>
      </w:r>
    </w:p>
    <w:p w14:paraId="006C0654" w14:textId="77777777" w:rsidR="00FC39CA" w:rsidRPr="00510796" w:rsidRDefault="00FC39CA" w:rsidP="00FC39CA">
      <w:pPr>
        <w:spacing w:before="120" w:after="120"/>
        <w:rPr>
          <w:szCs w:val="16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5850"/>
      </w:tblGrid>
      <w:tr w:rsidR="00FC39CA" w:rsidRPr="00510796" w14:paraId="07C0FF8A" w14:textId="77777777" w:rsidTr="00FC39CA">
        <w:trPr>
          <w:cantSplit/>
          <w:trHeight w:val="232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6C14" w14:textId="77777777" w:rsidR="00825D84" w:rsidRPr="00510796" w:rsidRDefault="00FC39CA" w:rsidP="00825D84">
            <w:pPr>
              <w:rPr>
                <w:szCs w:val="24"/>
              </w:rPr>
            </w:pPr>
            <w:r w:rsidRPr="00510796">
              <w:rPr>
                <w:szCs w:val="24"/>
              </w:rPr>
              <w:t xml:space="preserve">      Общее количество </w:t>
            </w:r>
            <w:r w:rsidR="00825D84" w:rsidRPr="00510796">
              <w:rPr>
                <w:b/>
                <w:szCs w:val="24"/>
              </w:rPr>
              <w:t>ПТК/ВТК</w:t>
            </w:r>
            <w:r w:rsidR="00825D84" w:rsidRPr="00510796">
              <w:rPr>
                <w:szCs w:val="24"/>
              </w:rPr>
              <w:t xml:space="preserve"> </w:t>
            </w:r>
            <w:r w:rsidR="00825D84" w:rsidRPr="00510796">
              <w:rPr>
                <w:i/>
                <w:szCs w:val="24"/>
              </w:rPr>
              <w:t>(указать на выбор вид требуемых карт)</w:t>
            </w:r>
            <w:r w:rsidR="00825D84" w:rsidRPr="00510796">
              <w:rPr>
                <w:szCs w:val="24"/>
              </w:rPr>
              <w:t xml:space="preserve">, шт.: </w:t>
            </w:r>
          </w:p>
          <w:p w14:paraId="41AE1182" w14:textId="77777777" w:rsidR="00FC39CA" w:rsidRPr="00510796" w:rsidRDefault="00FC39CA">
            <w:pPr>
              <w:spacing w:before="120"/>
              <w:rPr>
                <w:szCs w:val="24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9027" w14:textId="77777777" w:rsidR="00FC39CA" w:rsidRPr="00510796" w:rsidRDefault="00FC39CA">
            <w:pPr>
              <w:spacing w:before="120"/>
              <w:rPr>
                <w:szCs w:val="24"/>
              </w:rPr>
            </w:pPr>
            <w:r w:rsidRPr="00510796">
              <w:rPr>
                <w:szCs w:val="24"/>
              </w:rPr>
              <w:t xml:space="preserve">   </w:t>
            </w:r>
          </w:p>
        </w:tc>
      </w:tr>
    </w:tbl>
    <w:p w14:paraId="1217FCAB" w14:textId="77777777" w:rsidR="00FC39CA" w:rsidRPr="00510796" w:rsidRDefault="00FC39CA" w:rsidP="00FC39CA"/>
    <w:p w14:paraId="3D44F40E" w14:textId="77777777" w:rsidR="00FC39CA" w:rsidRPr="00510796" w:rsidRDefault="00FC39CA" w:rsidP="00FC39CA">
      <w:pPr>
        <w:rPr>
          <w:szCs w:val="24"/>
        </w:rPr>
      </w:pPr>
      <w:r w:rsidRPr="00510796">
        <w:rPr>
          <w:szCs w:val="24"/>
        </w:rPr>
        <w:t>Место</w:t>
      </w:r>
      <w:r w:rsidRPr="00510796">
        <w:rPr>
          <w:i/>
          <w:szCs w:val="24"/>
        </w:rPr>
        <w:t xml:space="preserve"> </w:t>
      </w:r>
      <w:r w:rsidRPr="00510796">
        <w:rPr>
          <w:szCs w:val="24"/>
        </w:rPr>
        <w:t>передачи Карт Поставщиком Заказчику (указать адрес Пункта выдачи Карт Поставщик</w:t>
      </w:r>
      <w:r w:rsidR="002051AB" w:rsidRPr="00510796">
        <w:rPr>
          <w:szCs w:val="24"/>
        </w:rPr>
        <w:t>а</w:t>
      </w:r>
      <w:r w:rsidRPr="00510796">
        <w:rPr>
          <w:szCs w:val="24"/>
          <w:vertAlign w:val="superscript"/>
        </w:rPr>
        <w:t>1</w:t>
      </w:r>
      <w:proofErr w:type="gramStart"/>
      <w:r w:rsidRPr="00510796">
        <w:rPr>
          <w:szCs w:val="24"/>
        </w:rPr>
        <w:t>):  _</w:t>
      </w:r>
      <w:proofErr w:type="gramEnd"/>
      <w:r w:rsidRPr="00510796">
        <w:rPr>
          <w:szCs w:val="24"/>
        </w:rPr>
        <w:t>________________________________________________________________________________</w:t>
      </w:r>
    </w:p>
    <w:p w14:paraId="19537EF3" w14:textId="77777777" w:rsidR="00FC39CA" w:rsidRPr="00510796" w:rsidRDefault="00FC39CA" w:rsidP="00FC39CA">
      <w:pPr>
        <w:rPr>
          <w:szCs w:val="24"/>
        </w:rPr>
      </w:pPr>
      <w:r w:rsidRPr="00510796">
        <w:rPr>
          <w:szCs w:val="24"/>
        </w:rPr>
        <w:t>_________________________________________________________________________________</w:t>
      </w:r>
    </w:p>
    <w:p w14:paraId="3339FD28" w14:textId="77777777" w:rsidR="00FC39CA" w:rsidRPr="00510796" w:rsidRDefault="00FC39CA" w:rsidP="00FC39CA">
      <w:pPr>
        <w:rPr>
          <w:szCs w:val="24"/>
        </w:rPr>
      </w:pPr>
    </w:p>
    <w:p w14:paraId="52B1A8F1" w14:textId="77777777" w:rsidR="00FC39CA" w:rsidRPr="00510796" w:rsidRDefault="00FC39CA" w:rsidP="00FC39CA">
      <w:pPr>
        <w:rPr>
          <w:szCs w:val="24"/>
        </w:rPr>
      </w:pPr>
      <w:r w:rsidRPr="00510796">
        <w:rPr>
          <w:szCs w:val="24"/>
        </w:rPr>
        <w:t xml:space="preserve">От Заказчика: </w:t>
      </w:r>
    </w:p>
    <w:p w14:paraId="04AB1559" w14:textId="77777777" w:rsidR="00FC39CA" w:rsidRPr="00510796" w:rsidRDefault="00FC39CA" w:rsidP="00FC39CA">
      <w:pPr>
        <w:rPr>
          <w:szCs w:val="24"/>
        </w:rPr>
      </w:pPr>
    </w:p>
    <w:p w14:paraId="325EAB1C" w14:textId="77777777" w:rsidR="00FC39CA" w:rsidRPr="00510796" w:rsidRDefault="00FC39CA" w:rsidP="00FC39CA">
      <w:pPr>
        <w:rPr>
          <w:szCs w:val="24"/>
        </w:rPr>
      </w:pPr>
      <w:r w:rsidRPr="00510796">
        <w:rPr>
          <w:szCs w:val="24"/>
        </w:rPr>
        <w:t>___________/__________________</w:t>
      </w:r>
    </w:p>
    <w:p w14:paraId="74D7185A" w14:textId="77777777" w:rsidR="00FC39CA" w:rsidRPr="00510796" w:rsidRDefault="00FC39CA" w:rsidP="00FC39CA">
      <w:pPr>
        <w:ind w:firstLine="708"/>
        <w:rPr>
          <w:szCs w:val="24"/>
        </w:rPr>
      </w:pPr>
    </w:p>
    <w:p w14:paraId="7ACE23F6" w14:textId="77777777" w:rsidR="00FC39CA" w:rsidRDefault="00FC39CA" w:rsidP="00FC39CA">
      <w:pPr>
        <w:rPr>
          <w:i/>
          <w:szCs w:val="24"/>
        </w:rPr>
      </w:pPr>
      <w:r w:rsidRPr="00510796">
        <w:rPr>
          <w:i/>
          <w:szCs w:val="24"/>
        </w:rPr>
        <w:t>«______» ___________ 20___ года</w:t>
      </w:r>
    </w:p>
    <w:p w14:paraId="51468A87" w14:textId="77777777" w:rsidR="005A3F59" w:rsidRDefault="005A3F59" w:rsidP="00FC39CA">
      <w:pPr>
        <w:rPr>
          <w:i/>
          <w:szCs w:val="24"/>
        </w:rPr>
      </w:pPr>
      <w:r>
        <w:rPr>
          <w:i/>
          <w:szCs w:val="24"/>
        </w:rPr>
        <w:t>- - - - - - - - - - - - - - - - - - - - - - - - - - - - - - - - - - - - - - - - - - - - - - - - - - - - - - - - - - - - - - - - - - - - - - -</w:t>
      </w:r>
    </w:p>
    <w:p w14:paraId="1A3D481E" w14:textId="77777777" w:rsidR="005A3F59" w:rsidRDefault="005A3F59" w:rsidP="005A3F59">
      <w:pPr>
        <w:pStyle w:val="6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14:paraId="3C047007" w14:textId="77777777" w:rsidR="005A3F59" w:rsidRDefault="005A3F59" w:rsidP="005A3F59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3"/>
        <w:gridCol w:w="5067"/>
      </w:tblGrid>
      <w:tr w:rsidR="00F93EFA" w14:paraId="233682D2" w14:textId="77777777" w:rsidTr="00312674">
        <w:trPr>
          <w:trHeight w:val="279"/>
        </w:trPr>
        <w:tc>
          <w:tcPr>
            <w:tcW w:w="5353" w:type="dxa"/>
            <w:hideMark/>
          </w:tcPr>
          <w:p w14:paraId="480096C5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Поставщика:</w:t>
            </w:r>
          </w:p>
        </w:tc>
        <w:tc>
          <w:tcPr>
            <w:tcW w:w="5067" w:type="dxa"/>
            <w:hideMark/>
          </w:tcPr>
          <w:p w14:paraId="59A4D2C4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Заказчика:</w:t>
            </w:r>
          </w:p>
        </w:tc>
      </w:tr>
      <w:tr w:rsidR="00F93EFA" w14:paraId="18CA725C" w14:textId="77777777" w:rsidTr="00312674">
        <w:trPr>
          <w:trHeight w:val="573"/>
        </w:trPr>
        <w:tc>
          <w:tcPr>
            <w:tcW w:w="5353" w:type="dxa"/>
            <w:hideMark/>
          </w:tcPr>
          <w:p w14:paraId="7D456F0D" w14:textId="77777777" w:rsidR="00F93EFA" w:rsidRDefault="00F93EFA" w:rsidP="00312674">
            <w:pPr>
              <w:rPr>
                <w:szCs w:val="24"/>
              </w:rPr>
            </w:pPr>
          </w:p>
        </w:tc>
        <w:tc>
          <w:tcPr>
            <w:tcW w:w="5067" w:type="dxa"/>
            <w:hideMark/>
          </w:tcPr>
          <w:p w14:paraId="6BC251D6" w14:textId="77777777" w:rsidR="00F93EFA" w:rsidRDefault="00F93EFA" w:rsidP="00312674">
            <w:pPr>
              <w:rPr>
                <w:szCs w:val="24"/>
              </w:rPr>
            </w:pPr>
            <w:r w:rsidRPr="004A48C8">
              <w:rPr>
                <w:szCs w:val="24"/>
              </w:rPr>
              <w:t>Вологодский государственный университет</w:t>
            </w:r>
          </w:p>
        </w:tc>
      </w:tr>
      <w:tr w:rsidR="00F93EFA" w14:paraId="440E2221" w14:textId="77777777" w:rsidTr="00312674">
        <w:trPr>
          <w:trHeight w:val="626"/>
        </w:trPr>
        <w:tc>
          <w:tcPr>
            <w:tcW w:w="5353" w:type="dxa"/>
            <w:hideMark/>
          </w:tcPr>
          <w:p w14:paraId="2991F164" w14:textId="77777777" w:rsidR="00F93EFA" w:rsidRPr="005E1B69" w:rsidRDefault="00F93EFA" w:rsidP="00312674">
            <w:pPr>
              <w:widowControl w:val="0"/>
              <w:rPr>
                <w:szCs w:val="24"/>
              </w:rPr>
            </w:pPr>
            <w:r w:rsidRPr="005E1B69">
              <w:rPr>
                <w:szCs w:val="24"/>
              </w:rPr>
              <w:t>_________________ /</w:t>
            </w:r>
            <w:r>
              <w:rPr>
                <w:szCs w:val="24"/>
              </w:rPr>
              <w:t xml:space="preserve">_________. </w:t>
            </w:r>
          </w:p>
          <w:p w14:paraId="5EE6451F" w14:textId="77777777" w:rsidR="00F93EFA" w:rsidRDefault="00F93EFA" w:rsidP="00312674">
            <w:pPr>
              <w:rPr>
                <w:szCs w:val="24"/>
              </w:rPr>
            </w:pPr>
            <w:r w:rsidRPr="005E1B69">
              <w:rPr>
                <w:szCs w:val="24"/>
              </w:rPr>
              <w:t>«_____» __________ 20</w:t>
            </w:r>
            <w:r>
              <w:rPr>
                <w:szCs w:val="24"/>
              </w:rPr>
              <w:t>26</w:t>
            </w:r>
            <w:r w:rsidRPr="005E1B69">
              <w:rPr>
                <w:szCs w:val="24"/>
              </w:rPr>
              <w:t xml:space="preserve"> года</w:t>
            </w:r>
          </w:p>
        </w:tc>
        <w:tc>
          <w:tcPr>
            <w:tcW w:w="5067" w:type="dxa"/>
            <w:hideMark/>
          </w:tcPr>
          <w:p w14:paraId="42F68E27" w14:textId="77777777" w:rsidR="00F93EFA" w:rsidRPr="00FE121C" w:rsidRDefault="00F93EFA" w:rsidP="00312674">
            <w:pPr>
              <w:widowControl w:val="0"/>
              <w:rPr>
                <w:szCs w:val="24"/>
              </w:rPr>
            </w:pPr>
            <w:r w:rsidRPr="00FE121C">
              <w:rPr>
                <w:szCs w:val="24"/>
              </w:rPr>
              <w:t xml:space="preserve">_________________ / </w:t>
            </w:r>
            <w:r>
              <w:rPr>
                <w:szCs w:val="24"/>
              </w:rPr>
              <w:t>Алябьев А.А.</w:t>
            </w:r>
          </w:p>
          <w:p w14:paraId="07B84A7C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szCs w:val="24"/>
              </w:rPr>
              <w:t>«_____» __________ 20</w:t>
            </w:r>
            <w:r>
              <w:rPr>
                <w:szCs w:val="24"/>
              </w:rPr>
              <w:t xml:space="preserve">26 </w:t>
            </w:r>
            <w:r w:rsidRPr="00FE121C">
              <w:rPr>
                <w:szCs w:val="24"/>
              </w:rPr>
              <w:t>года</w:t>
            </w:r>
          </w:p>
        </w:tc>
      </w:tr>
    </w:tbl>
    <w:p w14:paraId="40D84EB2" w14:textId="77777777" w:rsidR="005A3F59" w:rsidRPr="00510796" w:rsidRDefault="005A3F59" w:rsidP="00FC39CA">
      <w:pPr>
        <w:rPr>
          <w:i/>
          <w:szCs w:val="24"/>
        </w:rPr>
      </w:pPr>
    </w:p>
    <w:p w14:paraId="454FC760" w14:textId="77777777" w:rsidR="0007562D" w:rsidRDefault="0007562D" w:rsidP="0007562D">
      <w:pPr>
        <w:pStyle w:val="6"/>
        <w:ind w:right="-307"/>
        <w:jc w:val="both"/>
        <w:rPr>
          <w:sz w:val="24"/>
        </w:rPr>
      </w:pPr>
      <w:r>
        <w:rPr>
          <w:sz w:val="24"/>
        </w:rPr>
        <w:t xml:space="preserve">  </w:t>
      </w:r>
    </w:p>
    <w:p w14:paraId="20A07702" w14:textId="77777777" w:rsidR="00FC39CA" w:rsidRDefault="00CC761D" w:rsidP="00510796">
      <w:pPr>
        <w:ind w:firstLine="567"/>
        <w:jc w:val="right"/>
      </w:pPr>
      <w:r>
        <w:rPr>
          <w:color w:val="000000"/>
        </w:rPr>
        <w:br w:type="page"/>
      </w:r>
      <w:r w:rsidR="00FC39CA">
        <w:lastRenderedPageBreak/>
        <w:t>Приложение № 2</w:t>
      </w:r>
    </w:p>
    <w:p w14:paraId="470245FE" w14:textId="77777777" w:rsidR="005A3F59" w:rsidRDefault="00FC39CA" w:rsidP="00FC39CA">
      <w:pPr>
        <w:tabs>
          <w:tab w:val="left" w:pos="5640"/>
        </w:tabs>
        <w:jc w:val="right"/>
      </w:pPr>
      <w:r>
        <w:t>к контракту № ____</w:t>
      </w:r>
      <w:r w:rsidR="005A3F59">
        <w:t>_________</w:t>
      </w:r>
    </w:p>
    <w:p w14:paraId="3D43F8F1" w14:textId="77777777" w:rsidR="00FC39CA" w:rsidRDefault="00FC39CA" w:rsidP="00FC39CA">
      <w:pPr>
        <w:tabs>
          <w:tab w:val="left" w:pos="5640"/>
        </w:tabs>
        <w:jc w:val="right"/>
      </w:pPr>
      <w:r>
        <w:t xml:space="preserve"> </w:t>
      </w:r>
      <w:r w:rsidR="007C3D9A" w:rsidRPr="007C3D9A">
        <w:t xml:space="preserve">от «____» </w:t>
      </w:r>
      <w:r w:rsidR="007C3D9A">
        <w:t xml:space="preserve">января </w:t>
      </w:r>
      <w:r w:rsidR="007C3D9A" w:rsidRPr="007C3D9A">
        <w:t>202</w:t>
      </w:r>
      <w:r w:rsidR="007C3D9A">
        <w:t>6</w:t>
      </w:r>
      <w:r w:rsidR="007C3D9A" w:rsidRPr="007C3D9A">
        <w:t xml:space="preserve"> года</w:t>
      </w:r>
    </w:p>
    <w:p w14:paraId="73B1FCF4" w14:textId="77777777" w:rsidR="00FC39CA" w:rsidRDefault="00FC39CA" w:rsidP="00FC39CA">
      <w:pPr>
        <w:tabs>
          <w:tab w:val="left" w:pos="5640"/>
        </w:tabs>
        <w:jc w:val="right"/>
      </w:pPr>
    </w:p>
    <w:p w14:paraId="0E4220D1" w14:textId="77777777" w:rsidR="00FC39CA" w:rsidRDefault="00FC39CA" w:rsidP="00FC39CA">
      <w:pPr>
        <w:tabs>
          <w:tab w:val="left" w:pos="5640"/>
        </w:tabs>
        <w:jc w:val="right"/>
      </w:pPr>
    </w:p>
    <w:p w14:paraId="19F1B54A" w14:textId="77777777" w:rsidR="00FC39CA" w:rsidRDefault="00FC39CA" w:rsidP="00FC39CA">
      <w:pPr>
        <w:jc w:val="right"/>
      </w:pPr>
      <w:r>
        <w:t xml:space="preserve"> </w:t>
      </w:r>
    </w:p>
    <w:p w14:paraId="68C496AC" w14:textId="77777777" w:rsidR="00FC39CA" w:rsidRDefault="00FC39CA" w:rsidP="00FC39CA">
      <w:pPr>
        <w:tabs>
          <w:tab w:val="left" w:pos="5640"/>
        </w:tabs>
        <w:jc w:val="center"/>
        <w:rPr>
          <w:b/>
        </w:rPr>
      </w:pPr>
      <w:r>
        <w:rPr>
          <w:b/>
        </w:rPr>
        <w:t>Акт согласования использования карт</w:t>
      </w:r>
    </w:p>
    <w:p w14:paraId="58D52690" w14:textId="77777777" w:rsidR="00FC39CA" w:rsidRDefault="00FC39CA" w:rsidP="00FC39CA">
      <w:pPr>
        <w:tabs>
          <w:tab w:val="left" w:pos="5640"/>
        </w:tabs>
        <w:jc w:val="center"/>
      </w:pPr>
    </w:p>
    <w:p w14:paraId="0435599A" w14:textId="77777777" w:rsidR="00FC39CA" w:rsidRDefault="00FC39CA" w:rsidP="00FC39CA">
      <w:pPr>
        <w:tabs>
          <w:tab w:val="left" w:pos="5640"/>
        </w:tabs>
      </w:pPr>
      <w:r>
        <w:t xml:space="preserve">г. </w:t>
      </w:r>
      <w:r w:rsidR="00F53947" w:rsidRPr="00F53947">
        <w:t>Нижний Новгород</w:t>
      </w:r>
      <w:r>
        <w:t xml:space="preserve">                                                                                </w:t>
      </w:r>
      <w:proofErr w:type="gramStart"/>
      <w:r>
        <w:t xml:space="preserve">   «</w:t>
      </w:r>
      <w:proofErr w:type="gramEnd"/>
      <w:r>
        <w:t xml:space="preserve">______» </w:t>
      </w:r>
      <w:r w:rsidR="00F53947">
        <w:t>января</w:t>
      </w:r>
      <w:r>
        <w:t xml:space="preserve"> 20</w:t>
      </w:r>
      <w:r w:rsidR="00F53947">
        <w:t>26</w:t>
      </w:r>
      <w:r>
        <w:t xml:space="preserve"> года</w:t>
      </w:r>
    </w:p>
    <w:p w14:paraId="0DBB2305" w14:textId="77777777" w:rsidR="00FC39CA" w:rsidRDefault="00FC39CA" w:rsidP="00FC39CA">
      <w:pPr>
        <w:tabs>
          <w:tab w:val="left" w:pos="5640"/>
        </w:tabs>
      </w:pPr>
    </w:p>
    <w:p w14:paraId="5F3B2186" w14:textId="402D5368" w:rsidR="00FC39CA" w:rsidRDefault="00F93EFA" w:rsidP="007C3D9A">
      <w:pPr>
        <w:pStyle w:val="3"/>
        <w:spacing w:before="120"/>
        <w:ind w:firstLine="709"/>
        <w:rPr>
          <w:sz w:val="24"/>
        </w:rPr>
      </w:pPr>
      <w:r>
        <w:rPr>
          <w:sz w:val="24"/>
        </w:rPr>
        <w:t>_________________________</w:t>
      </w:r>
      <w:r w:rsidR="007C3D9A" w:rsidRPr="007C3D9A">
        <w:rPr>
          <w:sz w:val="24"/>
        </w:rPr>
        <w:t xml:space="preserve">, именуемое в дальнейшем «Поставщик», в лице </w:t>
      </w:r>
      <w:r>
        <w:rPr>
          <w:sz w:val="24"/>
        </w:rPr>
        <w:t>_______________</w:t>
      </w:r>
      <w:r w:rsidR="007C3D9A" w:rsidRPr="007C3D9A">
        <w:rPr>
          <w:sz w:val="24"/>
        </w:rPr>
        <w:t>, действующе</w:t>
      </w:r>
      <w:r>
        <w:rPr>
          <w:sz w:val="24"/>
        </w:rPr>
        <w:t>го</w:t>
      </w:r>
      <w:r w:rsidR="007C3D9A" w:rsidRPr="007C3D9A">
        <w:rPr>
          <w:sz w:val="24"/>
        </w:rPr>
        <w:t xml:space="preserve"> на основании </w:t>
      </w:r>
      <w:r>
        <w:rPr>
          <w:sz w:val="24"/>
        </w:rPr>
        <w:t>____________________</w:t>
      </w:r>
      <w:r w:rsidR="007C3D9A" w:rsidRPr="007C3D9A">
        <w:rPr>
          <w:sz w:val="24"/>
        </w:rPr>
        <w:t>, и Федеральное государственное бюджетное образовательное учреждение высшего образования «Вологодский государственный университет», именуемое в дальнейшем «Заказчик»</w:t>
      </w:r>
      <w:r w:rsidR="007C3D9A">
        <w:rPr>
          <w:sz w:val="24"/>
        </w:rPr>
        <w:t xml:space="preserve">, </w:t>
      </w:r>
      <w:r w:rsidR="007C3D9A" w:rsidRPr="00461BC2">
        <w:rPr>
          <w:sz w:val="24"/>
          <w:szCs w:val="24"/>
        </w:rPr>
        <w:t xml:space="preserve">в лице </w:t>
      </w:r>
      <w:r w:rsidR="007C3D9A">
        <w:rPr>
          <w:sz w:val="24"/>
          <w:szCs w:val="24"/>
        </w:rPr>
        <w:t>п</w:t>
      </w:r>
      <w:r w:rsidR="007C3D9A" w:rsidRPr="00461BC2">
        <w:rPr>
          <w:sz w:val="24"/>
          <w:szCs w:val="24"/>
        </w:rPr>
        <w:t>роректор</w:t>
      </w:r>
      <w:r w:rsidR="007C3D9A">
        <w:rPr>
          <w:sz w:val="24"/>
          <w:szCs w:val="24"/>
        </w:rPr>
        <w:t>а</w:t>
      </w:r>
      <w:r w:rsidR="007C3D9A" w:rsidRPr="00461BC2">
        <w:rPr>
          <w:sz w:val="24"/>
          <w:szCs w:val="24"/>
        </w:rPr>
        <w:t xml:space="preserve"> по инфраструктурному развитию и комплексной безопасности</w:t>
      </w:r>
      <w:r w:rsidR="007C3D9A">
        <w:rPr>
          <w:sz w:val="24"/>
          <w:szCs w:val="24"/>
        </w:rPr>
        <w:t xml:space="preserve"> </w:t>
      </w:r>
      <w:r w:rsidR="007C3D9A" w:rsidRPr="00461BC2">
        <w:rPr>
          <w:sz w:val="24"/>
          <w:szCs w:val="24"/>
        </w:rPr>
        <w:t>Алябьев</w:t>
      </w:r>
      <w:r w:rsidR="007C3D9A">
        <w:rPr>
          <w:sz w:val="24"/>
          <w:szCs w:val="24"/>
        </w:rPr>
        <w:t>а Алексея Алексеевича</w:t>
      </w:r>
      <w:r w:rsidR="007C3D9A" w:rsidRPr="00D8532C">
        <w:rPr>
          <w:sz w:val="24"/>
          <w:szCs w:val="24"/>
        </w:rPr>
        <w:t xml:space="preserve">, действующего на основании </w:t>
      </w:r>
      <w:r w:rsidR="007C3D9A" w:rsidRPr="005F68FA">
        <w:rPr>
          <w:sz w:val="24"/>
          <w:szCs w:val="24"/>
        </w:rPr>
        <w:t>доверенност</w:t>
      </w:r>
      <w:r w:rsidR="007C3D9A">
        <w:rPr>
          <w:sz w:val="24"/>
          <w:szCs w:val="24"/>
        </w:rPr>
        <w:t>и</w:t>
      </w:r>
      <w:r w:rsidR="007C3D9A" w:rsidRPr="005F68FA">
        <w:rPr>
          <w:sz w:val="24"/>
          <w:szCs w:val="24"/>
        </w:rPr>
        <w:t xml:space="preserve"> от 12.01.2026  № 33.00-46/0002</w:t>
      </w:r>
      <w:r w:rsidR="007C3D9A">
        <w:rPr>
          <w:sz w:val="24"/>
        </w:rPr>
        <w:t xml:space="preserve"> </w:t>
      </w:r>
      <w:r w:rsidR="007C3D9A" w:rsidRPr="007C3D9A">
        <w:rPr>
          <w:sz w:val="24"/>
        </w:rPr>
        <w:t>подписали настоящий Акт о нижеследующем:</w:t>
      </w:r>
    </w:p>
    <w:p w14:paraId="7A82000C" w14:textId="77777777" w:rsidR="00FC39CA" w:rsidRDefault="00FC39CA" w:rsidP="00FC39CA">
      <w:pPr>
        <w:pStyle w:val="3"/>
        <w:spacing w:before="120"/>
        <w:rPr>
          <w:sz w:val="24"/>
        </w:rPr>
      </w:pPr>
    </w:p>
    <w:p w14:paraId="6848BB8D" w14:textId="77777777" w:rsidR="00FC39CA" w:rsidRDefault="00FC39CA" w:rsidP="00FC39CA">
      <w:pPr>
        <w:tabs>
          <w:tab w:val="left" w:pos="5640"/>
        </w:tabs>
        <w:jc w:val="both"/>
      </w:pPr>
      <w:r>
        <w:t xml:space="preserve">1. В связи с наличием у Заказчика карт технически совместимых с Оборудованием, стороны пришли к соглашению использовать по контракту № _____________ от «______» </w:t>
      </w:r>
      <w:r w:rsidR="007C3D9A">
        <w:t>января</w:t>
      </w:r>
      <w:r>
        <w:t xml:space="preserve"> 20</w:t>
      </w:r>
      <w:r w:rsidR="007C3D9A">
        <w:t>26</w:t>
      </w:r>
      <w:r>
        <w:t xml:space="preserve"> года (далее – контракт) следующие карты:</w:t>
      </w:r>
    </w:p>
    <w:p w14:paraId="494FFF57" w14:textId="77777777" w:rsidR="00FC39CA" w:rsidRDefault="00FC39CA" w:rsidP="00FC39CA">
      <w:pPr>
        <w:tabs>
          <w:tab w:val="left" w:pos="5640"/>
        </w:tabs>
      </w:pPr>
    </w:p>
    <w:tbl>
      <w:tblPr>
        <w:tblpPr w:leftFromText="180" w:rightFromText="180" w:vertAnchor="text" w:horzAnchor="page" w:tblpX="931" w:tblpY="36"/>
        <w:tblW w:w="10188" w:type="dxa"/>
        <w:tblLook w:val="04A0" w:firstRow="1" w:lastRow="0" w:firstColumn="1" w:lastColumn="0" w:noHBand="0" w:noVBand="1"/>
      </w:tblPr>
      <w:tblGrid>
        <w:gridCol w:w="4792"/>
        <w:gridCol w:w="5396"/>
      </w:tblGrid>
      <w:tr w:rsidR="007C3D9A" w14:paraId="07724781" w14:textId="77777777" w:rsidTr="00F93EFA">
        <w:trPr>
          <w:trHeight w:val="300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394C2" w14:textId="76BFC664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E9C63" w14:textId="6BE2CC2D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3D9A" w14:paraId="28230FAD" w14:textId="77777777" w:rsidTr="00F93EFA">
        <w:trPr>
          <w:trHeight w:val="30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C28E" w14:textId="270CB9D0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D9F3F" w14:textId="362AE7D5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3D9A" w14:paraId="5FA3F581" w14:textId="77777777" w:rsidTr="00F93EFA">
        <w:trPr>
          <w:trHeight w:val="30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26E1" w14:textId="11E132DA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6712" w14:textId="2E411577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3D9A" w14:paraId="6C24036C" w14:textId="77777777" w:rsidTr="00F93EFA">
        <w:trPr>
          <w:trHeight w:val="30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E3925" w14:textId="500263A6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0DC5" w14:textId="076886A7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7C3D9A" w14:paraId="0838FC9A" w14:textId="77777777" w:rsidTr="00F93EFA">
        <w:trPr>
          <w:trHeight w:val="30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43AA" w14:textId="02B5D17D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4AD4C" w14:textId="06B5ACE0" w:rsidR="007C3D9A" w:rsidRDefault="007C3D9A" w:rsidP="007C3D9A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14:paraId="0D3F5812" w14:textId="77777777" w:rsidR="00FC39CA" w:rsidRDefault="00FC39CA" w:rsidP="00FC39CA">
      <w:pPr>
        <w:tabs>
          <w:tab w:val="left" w:pos="5640"/>
        </w:tabs>
      </w:pPr>
    </w:p>
    <w:p w14:paraId="52225FE3" w14:textId="77777777" w:rsidR="00FC39CA" w:rsidRDefault="00FC39CA" w:rsidP="00FC39CA">
      <w:pPr>
        <w:tabs>
          <w:tab w:val="left" w:pos="5640"/>
        </w:tabs>
      </w:pPr>
      <w:r>
        <w:t>2. Настоящий Акт является неотъемлемой частью контракта.</w:t>
      </w:r>
    </w:p>
    <w:p w14:paraId="0BC56DE5" w14:textId="77777777" w:rsidR="00FC39CA" w:rsidRDefault="00FC39CA" w:rsidP="00FC39CA">
      <w:pPr>
        <w:tabs>
          <w:tab w:val="left" w:pos="5640"/>
        </w:tabs>
      </w:pPr>
      <w:r>
        <w:t>3. Настоящий Акт вступает в действие с момента его подписания Сторонами.</w:t>
      </w:r>
    </w:p>
    <w:p w14:paraId="3015A948" w14:textId="77777777" w:rsidR="00FC39CA" w:rsidRDefault="00FC39CA" w:rsidP="00FC39CA">
      <w:pPr>
        <w:tabs>
          <w:tab w:val="left" w:pos="5640"/>
        </w:tabs>
      </w:pPr>
      <w:r>
        <w:t>4. Настоящий Акт составлен в 2-х экз. по одному для каждой из Сторон</w:t>
      </w:r>
    </w:p>
    <w:p w14:paraId="4A0C06BF" w14:textId="77777777" w:rsidR="00FC39CA" w:rsidRDefault="00FC39CA" w:rsidP="00FC39CA">
      <w:pPr>
        <w:tabs>
          <w:tab w:val="left" w:pos="5640"/>
        </w:tabs>
      </w:pPr>
    </w:p>
    <w:p w14:paraId="4A6BB430" w14:textId="77777777" w:rsidR="005A3F59" w:rsidRDefault="005A3F59" w:rsidP="005A3F59">
      <w:pPr>
        <w:pStyle w:val="6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3"/>
        <w:gridCol w:w="5067"/>
      </w:tblGrid>
      <w:tr w:rsidR="00F93EFA" w14:paraId="3D319129" w14:textId="77777777" w:rsidTr="00312674">
        <w:trPr>
          <w:trHeight w:val="279"/>
        </w:trPr>
        <w:tc>
          <w:tcPr>
            <w:tcW w:w="5353" w:type="dxa"/>
            <w:hideMark/>
          </w:tcPr>
          <w:p w14:paraId="5B7F0893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Поставщика:</w:t>
            </w:r>
          </w:p>
        </w:tc>
        <w:tc>
          <w:tcPr>
            <w:tcW w:w="5067" w:type="dxa"/>
            <w:hideMark/>
          </w:tcPr>
          <w:p w14:paraId="3378D289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Заказчика:</w:t>
            </w:r>
          </w:p>
        </w:tc>
      </w:tr>
      <w:tr w:rsidR="00F93EFA" w14:paraId="0B90DE13" w14:textId="77777777" w:rsidTr="00312674">
        <w:trPr>
          <w:trHeight w:val="573"/>
        </w:trPr>
        <w:tc>
          <w:tcPr>
            <w:tcW w:w="5353" w:type="dxa"/>
            <w:hideMark/>
          </w:tcPr>
          <w:p w14:paraId="319A9EFF" w14:textId="77777777" w:rsidR="00F93EFA" w:rsidRDefault="00F93EFA" w:rsidP="00312674">
            <w:pPr>
              <w:rPr>
                <w:szCs w:val="24"/>
              </w:rPr>
            </w:pPr>
          </w:p>
        </w:tc>
        <w:tc>
          <w:tcPr>
            <w:tcW w:w="5067" w:type="dxa"/>
            <w:hideMark/>
          </w:tcPr>
          <w:p w14:paraId="13D272F5" w14:textId="77777777" w:rsidR="00F93EFA" w:rsidRDefault="00F93EFA" w:rsidP="00312674">
            <w:pPr>
              <w:rPr>
                <w:szCs w:val="24"/>
              </w:rPr>
            </w:pPr>
            <w:r w:rsidRPr="004A48C8">
              <w:rPr>
                <w:szCs w:val="24"/>
              </w:rPr>
              <w:t>Вологодский государственный университет</w:t>
            </w:r>
          </w:p>
        </w:tc>
      </w:tr>
      <w:tr w:rsidR="00F93EFA" w14:paraId="483672E6" w14:textId="77777777" w:rsidTr="00312674">
        <w:trPr>
          <w:trHeight w:val="626"/>
        </w:trPr>
        <w:tc>
          <w:tcPr>
            <w:tcW w:w="5353" w:type="dxa"/>
            <w:hideMark/>
          </w:tcPr>
          <w:p w14:paraId="4FA433CD" w14:textId="77777777" w:rsidR="00F93EFA" w:rsidRPr="005E1B69" w:rsidRDefault="00F93EFA" w:rsidP="00312674">
            <w:pPr>
              <w:widowControl w:val="0"/>
              <w:rPr>
                <w:szCs w:val="24"/>
              </w:rPr>
            </w:pPr>
            <w:r w:rsidRPr="005E1B69">
              <w:rPr>
                <w:szCs w:val="24"/>
              </w:rPr>
              <w:t>_________________ /</w:t>
            </w:r>
            <w:r>
              <w:rPr>
                <w:szCs w:val="24"/>
              </w:rPr>
              <w:t xml:space="preserve">_________. </w:t>
            </w:r>
          </w:p>
          <w:p w14:paraId="69642273" w14:textId="77777777" w:rsidR="00F93EFA" w:rsidRDefault="00F93EFA" w:rsidP="00312674">
            <w:pPr>
              <w:rPr>
                <w:szCs w:val="24"/>
              </w:rPr>
            </w:pPr>
            <w:r w:rsidRPr="005E1B69">
              <w:rPr>
                <w:szCs w:val="24"/>
              </w:rPr>
              <w:t>«_____» __________ 20</w:t>
            </w:r>
            <w:r>
              <w:rPr>
                <w:szCs w:val="24"/>
              </w:rPr>
              <w:t>26</w:t>
            </w:r>
            <w:r w:rsidRPr="005E1B69">
              <w:rPr>
                <w:szCs w:val="24"/>
              </w:rPr>
              <w:t xml:space="preserve"> года</w:t>
            </w:r>
          </w:p>
        </w:tc>
        <w:tc>
          <w:tcPr>
            <w:tcW w:w="5067" w:type="dxa"/>
            <w:hideMark/>
          </w:tcPr>
          <w:p w14:paraId="418A93F5" w14:textId="77777777" w:rsidR="00F93EFA" w:rsidRPr="00FE121C" w:rsidRDefault="00F93EFA" w:rsidP="00312674">
            <w:pPr>
              <w:widowControl w:val="0"/>
              <w:rPr>
                <w:szCs w:val="24"/>
              </w:rPr>
            </w:pPr>
            <w:r w:rsidRPr="00FE121C">
              <w:rPr>
                <w:szCs w:val="24"/>
              </w:rPr>
              <w:t xml:space="preserve">_________________ / </w:t>
            </w:r>
            <w:r>
              <w:rPr>
                <w:szCs w:val="24"/>
              </w:rPr>
              <w:t>Алябьев А.А.</w:t>
            </w:r>
          </w:p>
          <w:p w14:paraId="7C5AF358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szCs w:val="24"/>
              </w:rPr>
              <w:t>«_____» __________ 20</w:t>
            </w:r>
            <w:r>
              <w:rPr>
                <w:szCs w:val="24"/>
              </w:rPr>
              <w:t xml:space="preserve">26 </w:t>
            </w:r>
            <w:r w:rsidRPr="00FE121C">
              <w:rPr>
                <w:szCs w:val="24"/>
              </w:rPr>
              <w:t>года</w:t>
            </w:r>
          </w:p>
        </w:tc>
      </w:tr>
    </w:tbl>
    <w:p w14:paraId="77F08197" w14:textId="77777777" w:rsidR="00FC39CA" w:rsidRDefault="00FC39CA" w:rsidP="00FC39CA">
      <w:pPr>
        <w:jc w:val="right"/>
      </w:pPr>
    </w:p>
    <w:p w14:paraId="60A8694D" w14:textId="77777777" w:rsidR="00FC39CA" w:rsidRDefault="00FC39CA" w:rsidP="00510796">
      <w:pPr>
        <w:ind w:firstLine="567"/>
        <w:jc w:val="right"/>
      </w:pPr>
      <w:r>
        <w:br w:type="page"/>
      </w:r>
      <w:r>
        <w:lastRenderedPageBreak/>
        <w:t xml:space="preserve">Приложение № 3 </w:t>
      </w:r>
    </w:p>
    <w:p w14:paraId="37DC9B18" w14:textId="77777777" w:rsidR="005A3F59" w:rsidRDefault="00FC39CA" w:rsidP="00FC39CA">
      <w:pPr>
        <w:jc w:val="right"/>
      </w:pPr>
      <w:r>
        <w:t>к контракту № _</w:t>
      </w:r>
      <w:r w:rsidR="005A3F59">
        <w:t>___________</w:t>
      </w:r>
      <w:r>
        <w:t xml:space="preserve">___ </w:t>
      </w:r>
    </w:p>
    <w:p w14:paraId="2536C5AE" w14:textId="77777777" w:rsidR="00A90EC1" w:rsidRDefault="00A90EC1" w:rsidP="00A90EC1">
      <w:pPr>
        <w:tabs>
          <w:tab w:val="left" w:pos="5640"/>
        </w:tabs>
        <w:jc w:val="right"/>
      </w:pPr>
      <w:r>
        <w:t xml:space="preserve"> </w:t>
      </w:r>
      <w:r w:rsidRPr="007C3D9A">
        <w:t xml:space="preserve">от «____» </w:t>
      </w:r>
      <w:r>
        <w:t xml:space="preserve">января </w:t>
      </w:r>
      <w:r w:rsidRPr="007C3D9A">
        <w:t>202</w:t>
      </w:r>
      <w:r>
        <w:t>6</w:t>
      </w:r>
      <w:r w:rsidRPr="007C3D9A">
        <w:t xml:space="preserve"> года</w:t>
      </w:r>
    </w:p>
    <w:p w14:paraId="414A7582" w14:textId="77777777" w:rsidR="00FC39CA" w:rsidRDefault="00FC39CA" w:rsidP="00FC39CA">
      <w:pPr>
        <w:jc w:val="right"/>
      </w:pPr>
    </w:p>
    <w:p w14:paraId="608AD923" w14:textId="77777777" w:rsidR="00FC39CA" w:rsidRDefault="00FC39CA" w:rsidP="00FC39CA">
      <w:pPr>
        <w:jc w:val="center"/>
        <w:rPr>
          <w:b/>
        </w:rPr>
      </w:pPr>
    </w:p>
    <w:p w14:paraId="49B8F68C" w14:textId="77777777" w:rsidR="00FC39CA" w:rsidRDefault="00FC39CA" w:rsidP="00FC39CA">
      <w:pPr>
        <w:jc w:val="center"/>
        <w:rPr>
          <w:b/>
        </w:rPr>
      </w:pPr>
      <w:r>
        <w:rPr>
          <w:b/>
        </w:rPr>
        <w:t>СПЕЦИФИКАЦИЯ</w:t>
      </w:r>
    </w:p>
    <w:p w14:paraId="57D722BD" w14:textId="77777777" w:rsidR="00FC39CA" w:rsidRDefault="00FC39CA" w:rsidP="00FC39CA">
      <w:pPr>
        <w:jc w:val="center"/>
      </w:pPr>
    </w:p>
    <w:p w14:paraId="735C8A3E" w14:textId="77777777" w:rsidR="00FC39CA" w:rsidRDefault="00FC39CA" w:rsidP="00FC39C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2397"/>
        <w:gridCol w:w="2766"/>
        <w:gridCol w:w="2381"/>
      </w:tblGrid>
      <w:tr w:rsidR="007F4442" w:rsidRPr="00326850" w14:paraId="115C3CD2" w14:textId="77777777" w:rsidTr="007F4442">
        <w:trPr>
          <w:trHeight w:val="1251"/>
        </w:trPr>
        <w:tc>
          <w:tcPr>
            <w:tcW w:w="2876" w:type="dxa"/>
          </w:tcPr>
          <w:p w14:paraId="403067B5" w14:textId="77777777" w:rsidR="007F4442" w:rsidRPr="00326850" w:rsidRDefault="007F4442" w:rsidP="00F30A1D">
            <w:pPr>
              <w:widowControl w:val="0"/>
              <w:jc w:val="center"/>
              <w:rPr>
                <w:color w:val="000000"/>
              </w:rPr>
            </w:pPr>
            <w:r w:rsidRPr="00326850">
              <w:rPr>
                <w:color w:val="000000"/>
              </w:rPr>
              <w:t>Наименование Товара</w:t>
            </w:r>
          </w:p>
        </w:tc>
        <w:tc>
          <w:tcPr>
            <w:tcW w:w="2397" w:type="dxa"/>
          </w:tcPr>
          <w:p w14:paraId="1C0755E9" w14:textId="77777777" w:rsidR="007F4442" w:rsidRPr="00326850" w:rsidRDefault="007F4442" w:rsidP="00F30A1D">
            <w:pPr>
              <w:widowControl w:val="0"/>
              <w:jc w:val="center"/>
              <w:rPr>
                <w:color w:val="000000"/>
              </w:rPr>
            </w:pPr>
            <w:r w:rsidRPr="00326850">
              <w:rPr>
                <w:color w:val="000000"/>
              </w:rPr>
              <w:t>Кол-во Товара, литров</w:t>
            </w:r>
          </w:p>
        </w:tc>
        <w:tc>
          <w:tcPr>
            <w:tcW w:w="2766" w:type="dxa"/>
          </w:tcPr>
          <w:p w14:paraId="6077863D" w14:textId="77777777" w:rsidR="007F4442" w:rsidRPr="00D31C1C" w:rsidRDefault="007F4442" w:rsidP="00F30A1D">
            <w:pPr>
              <w:widowControl w:val="0"/>
              <w:jc w:val="center"/>
              <w:rPr>
                <w:color w:val="000000"/>
              </w:rPr>
            </w:pPr>
            <w:r w:rsidRPr="00D31C1C">
              <w:rPr>
                <w:color w:val="000000"/>
              </w:rPr>
              <w:t>Цена</w:t>
            </w:r>
          </w:p>
          <w:p w14:paraId="6465ADA5" w14:textId="77777777" w:rsidR="007F4442" w:rsidRPr="00D31C1C" w:rsidRDefault="007F4442" w:rsidP="00F30A1D">
            <w:pPr>
              <w:widowControl w:val="0"/>
              <w:jc w:val="center"/>
              <w:rPr>
                <w:color w:val="000000"/>
              </w:rPr>
            </w:pPr>
            <w:r w:rsidRPr="00D31C1C">
              <w:rPr>
                <w:color w:val="000000"/>
              </w:rPr>
              <w:t>единицы Товара</w:t>
            </w:r>
          </w:p>
          <w:p w14:paraId="2BC38AD4" w14:textId="77777777" w:rsidR="007F4442" w:rsidRPr="00D31C1C" w:rsidRDefault="007F4442" w:rsidP="00F30A1D">
            <w:pPr>
              <w:widowControl w:val="0"/>
              <w:jc w:val="center"/>
              <w:rPr>
                <w:color w:val="000000"/>
              </w:rPr>
            </w:pPr>
            <w:r w:rsidRPr="00D31C1C">
              <w:rPr>
                <w:color w:val="000000"/>
              </w:rPr>
              <w:t>(в том числе НДС), руб./литр</w:t>
            </w:r>
          </w:p>
        </w:tc>
        <w:tc>
          <w:tcPr>
            <w:tcW w:w="2381" w:type="dxa"/>
          </w:tcPr>
          <w:p w14:paraId="07B1B279" w14:textId="77777777" w:rsidR="007F4442" w:rsidRPr="00326850" w:rsidRDefault="007F4442" w:rsidP="00F30A1D">
            <w:pPr>
              <w:widowControl w:val="0"/>
              <w:jc w:val="center"/>
              <w:rPr>
                <w:color w:val="000000"/>
              </w:rPr>
            </w:pPr>
            <w:r w:rsidRPr="00326850">
              <w:rPr>
                <w:color w:val="000000"/>
              </w:rPr>
              <w:t>Общая стоимость Товара (в том числе НДС),</w:t>
            </w:r>
          </w:p>
          <w:p w14:paraId="47187C10" w14:textId="77777777" w:rsidR="007F4442" w:rsidRPr="00326850" w:rsidRDefault="007F4442" w:rsidP="00F30A1D">
            <w:pPr>
              <w:widowControl w:val="0"/>
              <w:jc w:val="center"/>
              <w:rPr>
                <w:color w:val="000000"/>
              </w:rPr>
            </w:pPr>
            <w:r w:rsidRPr="00326850">
              <w:rPr>
                <w:color w:val="000000"/>
              </w:rPr>
              <w:t>рублей</w:t>
            </w:r>
          </w:p>
        </w:tc>
      </w:tr>
      <w:tr w:rsidR="007F4442" w:rsidRPr="00326850" w14:paraId="0AC6E323" w14:textId="77777777" w:rsidTr="007F4442">
        <w:tc>
          <w:tcPr>
            <w:tcW w:w="2876" w:type="dxa"/>
          </w:tcPr>
          <w:p w14:paraId="1A95F0F3" w14:textId="77777777" w:rsidR="007F4442" w:rsidRPr="00326850" w:rsidRDefault="007F4442" w:rsidP="007F444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АИ-92</w:t>
            </w:r>
          </w:p>
        </w:tc>
        <w:tc>
          <w:tcPr>
            <w:tcW w:w="2397" w:type="dxa"/>
          </w:tcPr>
          <w:p w14:paraId="054957A6" w14:textId="77777777" w:rsidR="007F4442" w:rsidRPr="00326850" w:rsidRDefault="007F4442" w:rsidP="007F4442">
            <w:pPr>
              <w:widowControl w:val="0"/>
              <w:jc w:val="center"/>
              <w:rPr>
                <w:color w:val="000000"/>
              </w:rPr>
            </w:pPr>
            <w:r w:rsidRPr="00144625">
              <w:t>1500</w:t>
            </w:r>
          </w:p>
        </w:tc>
        <w:tc>
          <w:tcPr>
            <w:tcW w:w="2766" w:type="dxa"/>
          </w:tcPr>
          <w:p w14:paraId="69B425B6" w14:textId="717FFE12" w:rsidR="007F4442" w:rsidRPr="00D31C1C" w:rsidRDefault="007F4442" w:rsidP="007F444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81" w:type="dxa"/>
          </w:tcPr>
          <w:p w14:paraId="3F17AFFA" w14:textId="25E58730" w:rsidR="007F4442" w:rsidRPr="00326850" w:rsidRDefault="007F4442" w:rsidP="007F444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F4442" w:rsidRPr="00326850" w14:paraId="11BF001F" w14:textId="77777777" w:rsidTr="007F4442">
        <w:tc>
          <w:tcPr>
            <w:tcW w:w="2876" w:type="dxa"/>
          </w:tcPr>
          <w:p w14:paraId="0B047CFA" w14:textId="77777777" w:rsidR="007F4442" w:rsidRPr="00326850" w:rsidRDefault="007F4442" w:rsidP="007F444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АИ-95</w:t>
            </w:r>
          </w:p>
        </w:tc>
        <w:tc>
          <w:tcPr>
            <w:tcW w:w="2397" w:type="dxa"/>
          </w:tcPr>
          <w:p w14:paraId="463B2C55" w14:textId="77777777" w:rsidR="007F4442" w:rsidRPr="00326850" w:rsidRDefault="007F4442" w:rsidP="007F4442">
            <w:pPr>
              <w:widowControl w:val="0"/>
              <w:jc w:val="center"/>
              <w:rPr>
                <w:color w:val="000000"/>
              </w:rPr>
            </w:pPr>
            <w:r w:rsidRPr="00144625">
              <w:t>4500</w:t>
            </w:r>
          </w:p>
        </w:tc>
        <w:tc>
          <w:tcPr>
            <w:tcW w:w="2766" w:type="dxa"/>
          </w:tcPr>
          <w:p w14:paraId="6720847B" w14:textId="62F9DB02" w:rsidR="007F4442" w:rsidRPr="00D31C1C" w:rsidRDefault="007F4442" w:rsidP="007F444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81" w:type="dxa"/>
          </w:tcPr>
          <w:p w14:paraId="65874716" w14:textId="5642FD3C" w:rsidR="007F4442" w:rsidRPr="00326850" w:rsidRDefault="007F4442" w:rsidP="007F444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F4442" w:rsidRPr="00326850" w14:paraId="7B40A72E" w14:textId="77777777" w:rsidTr="007F4442">
        <w:trPr>
          <w:trHeight w:val="77"/>
        </w:trPr>
        <w:tc>
          <w:tcPr>
            <w:tcW w:w="2876" w:type="dxa"/>
          </w:tcPr>
          <w:p w14:paraId="677452AB" w14:textId="77777777" w:rsidR="007F4442" w:rsidRPr="00326850" w:rsidRDefault="007F4442" w:rsidP="007F444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ДТ</w:t>
            </w:r>
          </w:p>
        </w:tc>
        <w:tc>
          <w:tcPr>
            <w:tcW w:w="2397" w:type="dxa"/>
          </w:tcPr>
          <w:p w14:paraId="749446CE" w14:textId="77777777" w:rsidR="007F4442" w:rsidRPr="00326850" w:rsidRDefault="007F4442" w:rsidP="007F4442">
            <w:pPr>
              <w:widowControl w:val="0"/>
              <w:jc w:val="center"/>
              <w:rPr>
                <w:color w:val="000000"/>
              </w:rPr>
            </w:pPr>
            <w:r w:rsidRPr="00144625">
              <w:t>2200</w:t>
            </w:r>
          </w:p>
        </w:tc>
        <w:tc>
          <w:tcPr>
            <w:tcW w:w="2766" w:type="dxa"/>
          </w:tcPr>
          <w:p w14:paraId="776D411F" w14:textId="7893BD5D" w:rsidR="007F4442" w:rsidRPr="00D31C1C" w:rsidRDefault="007F4442" w:rsidP="007F444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81" w:type="dxa"/>
          </w:tcPr>
          <w:p w14:paraId="35683EDE" w14:textId="2653D15E" w:rsidR="007F4442" w:rsidRPr="00326850" w:rsidRDefault="007F4442" w:rsidP="007F4442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7A5A9C6C" w14:textId="77777777" w:rsidR="00FC39CA" w:rsidRDefault="00FC39CA" w:rsidP="00FC39CA">
      <w:pPr>
        <w:jc w:val="center"/>
      </w:pPr>
    </w:p>
    <w:p w14:paraId="012FE03C" w14:textId="77777777" w:rsidR="00FC39CA" w:rsidRDefault="00FC39CA" w:rsidP="00FC39CA"/>
    <w:p w14:paraId="24BA2129" w14:textId="77777777" w:rsidR="002051AB" w:rsidRPr="0050440B" w:rsidRDefault="002051AB" w:rsidP="002051AB">
      <w:bookmarkStart w:id="19" w:name="_Hlk160465898"/>
      <w:r>
        <w:t>Страна происхождения товара: Российская Федерация.</w:t>
      </w:r>
    </w:p>
    <w:bookmarkEnd w:id="19"/>
    <w:p w14:paraId="1396E0B0" w14:textId="77777777" w:rsidR="00FC39CA" w:rsidRDefault="00FC39CA" w:rsidP="00FC39CA">
      <w:pPr>
        <w:jc w:val="center"/>
      </w:pPr>
    </w:p>
    <w:p w14:paraId="1E368729" w14:textId="77777777" w:rsidR="005A3F59" w:rsidRDefault="005A3F59" w:rsidP="005A3F59">
      <w:pPr>
        <w:pStyle w:val="6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14:paraId="2CEBE91B" w14:textId="77777777" w:rsidR="005A3F59" w:rsidRDefault="005A3F59" w:rsidP="005A3F59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3"/>
        <w:gridCol w:w="5067"/>
      </w:tblGrid>
      <w:tr w:rsidR="00F93EFA" w14:paraId="4670FEF9" w14:textId="77777777" w:rsidTr="00312674">
        <w:trPr>
          <w:trHeight w:val="279"/>
        </w:trPr>
        <w:tc>
          <w:tcPr>
            <w:tcW w:w="5353" w:type="dxa"/>
            <w:hideMark/>
          </w:tcPr>
          <w:p w14:paraId="56D49E28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Поставщика:</w:t>
            </w:r>
          </w:p>
        </w:tc>
        <w:tc>
          <w:tcPr>
            <w:tcW w:w="5067" w:type="dxa"/>
            <w:hideMark/>
          </w:tcPr>
          <w:p w14:paraId="35C44AA9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Заказчика:</w:t>
            </w:r>
          </w:p>
        </w:tc>
      </w:tr>
      <w:tr w:rsidR="00F93EFA" w14:paraId="1D0D6BC6" w14:textId="77777777" w:rsidTr="00312674">
        <w:trPr>
          <w:trHeight w:val="573"/>
        </w:trPr>
        <w:tc>
          <w:tcPr>
            <w:tcW w:w="5353" w:type="dxa"/>
            <w:hideMark/>
          </w:tcPr>
          <w:p w14:paraId="77F27E88" w14:textId="77777777" w:rsidR="00F93EFA" w:rsidRDefault="00F93EFA" w:rsidP="00312674">
            <w:pPr>
              <w:rPr>
                <w:szCs w:val="24"/>
              </w:rPr>
            </w:pPr>
          </w:p>
        </w:tc>
        <w:tc>
          <w:tcPr>
            <w:tcW w:w="5067" w:type="dxa"/>
            <w:hideMark/>
          </w:tcPr>
          <w:p w14:paraId="2CED0CB6" w14:textId="77777777" w:rsidR="00F93EFA" w:rsidRDefault="00F93EFA" w:rsidP="00312674">
            <w:pPr>
              <w:rPr>
                <w:szCs w:val="24"/>
              </w:rPr>
            </w:pPr>
            <w:r w:rsidRPr="004A48C8">
              <w:rPr>
                <w:szCs w:val="24"/>
              </w:rPr>
              <w:t>Вологодский государственный университет</w:t>
            </w:r>
          </w:p>
        </w:tc>
      </w:tr>
      <w:tr w:rsidR="00F93EFA" w14:paraId="091D2F09" w14:textId="77777777" w:rsidTr="00312674">
        <w:trPr>
          <w:trHeight w:val="626"/>
        </w:trPr>
        <w:tc>
          <w:tcPr>
            <w:tcW w:w="5353" w:type="dxa"/>
            <w:hideMark/>
          </w:tcPr>
          <w:p w14:paraId="26EC539D" w14:textId="77777777" w:rsidR="00F93EFA" w:rsidRPr="005E1B69" w:rsidRDefault="00F93EFA" w:rsidP="00312674">
            <w:pPr>
              <w:widowControl w:val="0"/>
              <w:rPr>
                <w:szCs w:val="24"/>
              </w:rPr>
            </w:pPr>
            <w:r w:rsidRPr="005E1B69">
              <w:rPr>
                <w:szCs w:val="24"/>
              </w:rPr>
              <w:t>_________________ /</w:t>
            </w:r>
            <w:r>
              <w:rPr>
                <w:szCs w:val="24"/>
              </w:rPr>
              <w:t xml:space="preserve">_________. </w:t>
            </w:r>
          </w:p>
          <w:p w14:paraId="535068DA" w14:textId="77777777" w:rsidR="00F93EFA" w:rsidRDefault="00F93EFA" w:rsidP="00312674">
            <w:pPr>
              <w:rPr>
                <w:szCs w:val="24"/>
              </w:rPr>
            </w:pPr>
            <w:r w:rsidRPr="005E1B69">
              <w:rPr>
                <w:szCs w:val="24"/>
              </w:rPr>
              <w:t>«_____» __________ 20</w:t>
            </w:r>
            <w:r>
              <w:rPr>
                <w:szCs w:val="24"/>
              </w:rPr>
              <w:t>26</w:t>
            </w:r>
            <w:r w:rsidRPr="005E1B69">
              <w:rPr>
                <w:szCs w:val="24"/>
              </w:rPr>
              <w:t xml:space="preserve"> года</w:t>
            </w:r>
          </w:p>
        </w:tc>
        <w:tc>
          <w:tcPr>
            <w:tcW w:w="5067" w:type="dxa"/>
            <w:hideMark/>
          </w:tcPr>
          <w:p w14:paraId="4ED36396" w14:textId="77777777" w:rsidR="00F93EFA" w:rsidRPr="00FE121C" w:rsidRDefault="00F93EFA" w:rsidP="00312674">
            <w:pPr>
              <w:widowControl w:val="0"/>
              <w:rPr>
                <w:szCs w:val="24"/>
              </w:rPr>
            </w:pPr>
            <w:r w:rsidRPr="00FE121C">
              <w:rPr>
                <w:szCs w:val="24"/>
              </w:rPr>
              <w:t xml:space="preserve">_________________ / </w:t>
            </w:r>
            <w:r>
              <w:rPr>
                <w:szCs w:val="24"/>
              </w:rPr>
              <w:t>Алябьев А.А.</w:t>
            </w:r>
          </w:p>
          <w:p w14:paraId="1EA05D04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szCs w:val="24"/>
              </w:rPr>
              <w:t>«_____» __________ 20</w:t>
            </w:r>
            <w:r>
              <w:rPr>
                <w:szCs w:val="24"/>
              </w:rPr>
              <w:t xml:space="preserve">26 </w:t>
            </w:r>
            <w:r w:rsidRPr="00FE121C">
              <w:rPr>
                <w:szCs w:val="24"/>
              </w:rPr>
              <w:t>года</w:t>
            </w:r>
          </w:p>
        </w:tc>
      </w:tr>
    </w:tbl>
    <w:p w14:paraId="5DBE7DC5" w14:textId="77777777" w:rsidR="007F4442" w:rsidRDefault="007F4442" w:rsidP="00FC39CA">
      <w:pPr>
        <w:jc w:val="center"/>
        <w:sectPr w:rsidR="007F4442" w:rsidSect="00A82D3C">
          <w:headerReference w:type="default" r:id="rId11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14:paraId="6FEBDD9C" w14:textId="77777777" w:rsidR="00FC39CA" w:rsidRPr="00FC39CA" w:rsidRDefault="00FC39CA" w:rsidP="00FC39CA">
      <w:pPr>
        <w:ind w:firstLine="567"/>
        <w:jc w:val="right"/>
        <w:rPr>
          <w:szCs w:val="24"/>
        </w:rPr>
      </w:pPr>
      <w:bookmarkStart w:id="20" w:name="_Hlk132046804"/>
      <w:r w:rsidRPr="00FC39CA">
        <w:rPr>
          <w:szCs w:val="24"/>
        </w:rPr>
        <w:lastRenderedPageBreak/>
        <w:t>Приложение №</w:t>
      </w:r>
      <w:r w:rsidR="002051AB">
        <w:rPr>
          <w:szCs w:val="24"/>
        </w:rPr>
        <w:t>4</w:t>
      </w:r>
      <w:r w:rsidR="002051AB" w:rsidRPr="00FC39CA">
        <w:rPr>
          <w:szCs w:val="24"/>
        </w:rPr>
        <w:t xml:space="preserve"> </w:t>
      </w:r>
    </w:p>
    <w:p w14:paraId="46A18ADB" w14:textId="77777777" w:rsidR="005A3F59" w:rsidRDefault="00FC39CA" w:rsidP="00FC39CA">
      <w:pPr>
        <w:ind w:firstLine="567"/>
        <w:jc w:val="right"/>
        <w:rPr>
          <w:szCs w:val="24"/>
        </w:rPr>
      </w:pPr>
      <w:r w:rsidRPr="00FC39CA">
        <w:rPr>
          <w:szCs w:val="24"/>
        </w:rPr>
        <w:t xml:space="preserve">к контракту № ____________ </w:t>
      </w:r>
    </w:p>
    <w:p w14:paraId="3E58BDAA" w14:textId="77777777" w:rsidR="003D066D" w:rsidRDefault="003D066D" w:rsidP="003D066D">
      <w:pPr>
        <w:tabs>
          <w:tab w:val="left" w:pos="5640"/>
        </w:tabs>
        <w:jc w:val="right"/>
      </w:pPr>
      <w:r w:rsidRPr="007C3D9A">
        <w:t xml:space="preserve">от «____» </w:t>
      </w:r>
      <w:r>
        <w:t xml:space="preserve">января </w:t>
      </w:r>
      <w:r w:rsidRPr="007C3D9A">
        <w:t>202</w:t>
      </w:r>
      <w:r>
        <w:t>6</w:t>
      </w:r>
      <w:r w:rsidRPr="007C3D9A">
        <w:t xml:space="preserve"> года</w:t>
      </w:r>
    </w:p>
    <w:p w14:paraId="6D70EEE2" w14:textId="77777777" w:rsidR="00FC39CA" w:rsidRPr="00FC39CA" w:rsidRDefault="00FC39CA" w:rsidP="00FC39CA">
      <w:pPr>
        <w:ind w:firstLine="567"/>
        <w:jc w:val="right"/>
        <w:rPr>
          <w:szCs w:val="24"/>
        </w:rPr>
      </w:pPr>
    </w:p>
    <w:p w14:paraId="208942EC" w14:textId="77777777" w:rsidR="00FC39CA" w:rsidRPr="00FC39CA" w:rsidRDefault="00FC39CA" w:rsidP="00FC39CA">
      <w:pPr>
        <w:ind w:firstLine="567"/>
        <w:jc w:val="right"/>
        <w:rPr>
          <w:szCs w:val="24"/>
        </w:rPr>
      </w:pPr>
    </w:p>
    <w:p w14:paraId="4CD92416" w14:textId="77777777" w:rsidR="00FC39CA" w:rsidRPr="00FC39CA" w:rsidRDefault="00FC39CA" w:rsidP="00FC39CA">
      <w:pPr>
        <w:jc w:val="center"/>
        <w:rPr>
          <w:b/>
        </w:rPr>
      </w:pPr>
      <w:r w:rsidRPr="00FC39CA">
        <w:rPr>
          <w:b/>
        </w:rPr>
        <w:t>Заявление</w:t>
      </w:r>
    </w:p>
    <w:p w14:paraId="414A3D5A" w14:textId="77777777" w:rsidR="00FC39CA" w:rsidRPr="00FC39CA" w:rsidRDefault="00FC39CA" w:rsidP="00FC39CA">
      <w:pPr>
        <w:jc w:val="center"/>
        <w:rPr>
          <w:b/>
        </w:rPr>
      </w:pPr>
      <w:r w:rsidRPr="00FC39CA">
        <w:rPr>
          <w:b/>
        </w:rPr>
        <w:t xml:space="preserve"> на подключение к ЭДО  </w:t>
      </w:r>
    </w:p>
    <w:p w14:paraId="58208BF9" w14:textId="77777777" w:rsidR="00FC39CA" w:rsidRPr="00FC39CA" w:rsidRDefault="00FC39CA" w:rsidP="00FC39CA">
      <w:pPr>
        <w:ind w:firstLine="567"/>
        <w:jc w:val="right"/>
        <w:rPr>
          <w:szCs w:val="24"/>
        </w:rPr>
      </w:pPr>
    </w:p>
    <w:p w14:paraId="73A6A6F8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1. Стороны пришли к соглашению о применении ЭДО при составлении и обмене Отчетными документами.</w:t>
      </w:r>
    </w:p>
    <w:p w14:paraId="5B607E4A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ЭДО между Сторонами производится по телекоммуникационным каналам связи через Оператора ЭДО в соответствии с законодательством Российской Федерации.</w:t>
      </w:r>
    </w:p>
    <w:p w14:paraId="1FD9C303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 xml:space="preserve">2. Применяя ЭДО, а также при использовании терминов в настоящем приложении,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 </w:t>
      </w:r>
    </w:p>
    <w:p w14:paraId="001B13AC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3. ЭОД подписываются квалифицированной ЭП. Применение иных видов ЭП при обмене ЭОД между Сторонами недопустимо.</w:t>
      </w:r>
    </w:p>
    <w:p w14:paraId="29CE6F33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4. Стороны признают, что любой ЭОД, подписанный квалифицированной ЭП, является равнозначным документу на бумажном носителе, подписанному собственноручной подписью и заверенному печатью.</w:t>
      </w:r>
    </w:p>
    <w:p w14:paraId="6F8CB677" w14:textId="77777777" w:rsidR="00662402" w:rsidRDefault="00662402" w:rsidP="00662402">
      <w:pPr>
        <w:ind w:firstLine="567"/>
        <w:rPr>
          <w:szCs w:val="24"/>
        </w:rPr>
      </w:pPr>
      <w:r>
        <w:rPr>
          <w:szCs w:val="24"/>
        </w:rPr>
        <w:t>ЭОД не дублируются на бумажном носителе.</w:t>
      </w:r>
    </w:p>
    <w:p w14:paraId="0440F1A3" w14:textId="77777777" w:rsidR="00662402" w:rsidRDefault="00662402" w:rsidP="00662402">
      <w:pPr>
        <w:ind w:firstLine="567"/>
        <w:jc w:val="both"/>
        <w:rPr>
          <w:b/>
          <w:bCs/>
          <w:szCs w:val="24"/>
        </w:rPr>
      </w:pPr>
      <w:r>
        <w:rPr>
          <w:szCs w:val="24"/>
        </w:rPr>
        <w:t xml:space="preserve">5. Обмен ЭОД в рамках ЭДО между Сторонами осуществляется через Оператора ЭДО – </w:t>
      </w:r>
      <w:r>
        <w:rPr>
          <w:b/>
          <w:bCs/>
          <w:szCs w:val="24"/>
        </w:rPr>
        <w:t>АО «ПФ «СКБ Контур»</w:t>
      </w:r>
      <w:r w:rsidR="00FF229A">
        <w:rPr>
          <w:szCs w:val="24"/>
        </w:rPr>
        <w:t>.</w:t>
      </w:r>
    </w:p>
    <w:p w14:paraId="4A82BE2D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6. Стороны не позднее 30 (тридцати) календарных дней с даты подписания настоящего приложения своими силами и за свой счет обеспечивает получение соответствующих квалифицированных сертификатов в требуемом количестве, заключение контракта с соответствующим Оператором ЭДО для обеспечения ЭДО, направление Оператору ЭДО заявления об участии в ЭДО, получение у Оператора ЭДО идентификатора участника ЭДО, наличие технических возможностей обмена Отчетными документами в электронном виде.</w:t>
      </w:r>
    </w:p>
    <w:p w14:paraId="14C69486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7. Поставщик обязуется направить Заказчику по телекоммуникационным каналам связи отчетные документы в электронном виде в сроки, определенные в контракте.</w:t>
      </w:r>
    </w:p>
    <w:p w14:paraId="213C99CB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8. В случае невозможности обмена Отчетными документами в электронном виде, подписанными квалифицированной ЭП,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документооборота.  Одновременно с уведомлением о невозможности обмена ЭОД соответствующая Сторона должна предоставить документы, подтверждающие факт невозможности направления ЭОД.</w:t>
      </w:r>
    </w:p>
    <w:p w14:paraId="2CE4D4AB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 xml:space="preserve">В случае невозможности обмена ЭОД, обмен Отчетными документами осуществляется в порядке, установленном контрактом. </w:t>
      </w:r>
    </w:p>
    <w:p w14:paraId="61BF6861" w14:textId="77777777" w:rsidR="00662402" w:rsidRDefault="00662402" w:rsidP="00662402">
      <w:pPr>
        <w:jc w:val="both"/>
        <w:rPr>
          <w:szCs w:val="24"/>
        </w:rPr>
      </w:pPr>
      <w:r>
        <w:rPr>
          <w:szCs w:val="24"/>
        </w:rPr>
        <w:t xml:space="preserve">            9. При осуществлении обмена ЭОД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 ЭДО, при его наличии.</w:t>
      </w:r>
    </w:p>
    <w:p w14:paraId="07143D4A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В части, не противоречащей условиям настоящего приложения, Стороны руководствуются порядком выставления и получения Отчетных документов, установленным контрактом.</w:t>
      </w:r>
    </w:p>
    <w:p w14:paraId="2E7FF083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 xml:space="preserve">10. Каждая из Сторон несет ответственность за обеспечение конфиденциальности ключей квалицированной ЭП, недопущение использования принадлежащих ей ключей без ее согласия. </w:t>
      </w:r>
    </w:p>
    <w:p w14:paraId="7D3AA701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 xml:space="preserve">11. В случае, если в срок 20 (Двадцать) календарных дней Сторона, направившая ЭОД не получит от Стороны, получающей ЭОД (либо от Оператора ЭДО), подтверждение о получении ЭОД, Сторона, направляющая ЭОД, оформляет соответствующий Отчетный документ на бумажном носителе с подписанием собственноручной подписью и направляет его другой Стороне в порядке, установленном контрактом. </w:t>
      </w:r>
    </w:p>
    <w:p w14:paraId="4E25D443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12. Составление и обмен ЭОД с подписанием их квалифицированной ЭП не отменяет обязанность Сторон в выдаче лицам, подписывающим ЭОД, доверенностей с соответствующими полномочиями, если такие полномочия не следуют из должностных обязанностей лица.</w:t>
      </w:r>
    </w:p>
    <w:p w14:paraId="1C4CF4C5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 xml:space="preserve">13. Стороны договорились, что установленный в настоящем приложении порядок составления и обмена ЭОД (ЭДО) может быть изменен исключительно путем подписания соответствующего приложения в письменном виде. </w:t>
      </w:r>
    </w:p>
    <w:p w14:paraId="4F56E8A8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14. Стороны договорились, что установленный в настоящем приложении порядок составления и обмена ЭОД (ЭДО) не распространяется на раздел 8 «Рассмотрение споров» контракта.</w:t>
      </w:r>
    </w:p>
    <w:p w14:paraId="54284C9F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15. Термины, указанные в настоящем приложении, трактуются в том значении, в каком они указаны в контракте.</w:t>
      </w:r>
    </w:p>
    <w:p w14:paraId="29105691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szCs w:val="24"/>
        </w:rPr>
        <w:t>16. Настоящее приложение является неотъемлемой частью контракта.</w:t>
      </w:r>
    </w:p>
    <w:p w14:paraId="72D5B43E" w14:textId="77777777" w:rsidR="00662402" w:rsidRDefault="00662402" w:rsidP="00662402">
      <w:pPr>
        <w:spacing w:line="264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17. Во всем остальном, не указанном в настоящем дополнительном соглашении, контракт остается без изменений.</w:t>
      </w:r>
    </w:p>
    <w:p w14:paraId="0B7097E0" w14:textId="77777777" w:rsidR="00662402" w:rsidRDefault="00662402" w:rsidP="00662402">
      <w:pPr>
        <w:spacing w:line="264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18. Настоящее дополнительное соглашение вступает в силу с 01 числа месяца, следующего за месяцем подписания Сторонами настоящего дополнительного соглашения и действует в течение срока действия контракта. </w:t>
      </w:r>
    </w:p>
    <w:p w14:paraId="797F2ED5" w14:textId="77777777" w:rsidR="00662402" w:rsidRDefault="00662402" w:rsidP="00662402">
      <w:pPr>
        <w:spacing w:line="264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19. Настоящее дополнительное соглашение составлено в двух экземплярах по одному для каждой Стороны.</w:t>
      </w:r>
    </w:p>
    <w:p w14:paraId="1F34A601" w14:textId="77777777" w:rsidR="00662402" w:rsidRDefault="00662402" w:rsidP="00662402">
      <w:pPr>
        <w:ind w:firstLine="567"/>
        <w:jc w:val="both"/>
        <w:rPr>
          <w:szCs w:val="24"/>
        </w:rPr>
      </w:pPr>
      <w:r>
        <w:rPr>
          <w:color w:val="000000"/>
          <w:szCs w:val="24"/>
        </w:rPr>
        <w:t>20. Стороны договорились, что настоящее дополнительное соглашение имеет юридическую силу и является действительным, если оно подписано Сторонами на бумажном носителе или квалифицированной электронной подписью через организацию, обеспечивающую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соответствии с действующим законодательством Российской Федерации, в том числе Федеральным законом от 06.04.2011 № 63-ФЗ «Об электронной подписи».</w:t>
      </w:r>
    </w:p>
    <w:p w14:paraId="41D13B52" w14:textId="77777777" w:rsidR="00FC39CA" w:rsidRPr="00FC39CA" w:rsidRDefault="00FC39CA" w:rsidP="00FC39CA">
      <w:pPr>
        <w:spacing w:line="24" w:lineRule="atLeast"/>
        <w:ind w:firstLine="567"/>
        <w:jc w:val="both"/>
        <w:rPr>
          <w:color w:val="000000"/>
          <w:szCs w:val="24"/>
        </w:rPr>
      </w:pPr>
    </w:p>
    <w:p w14:paraId="12DD9328" w14:textId="77777777" w:rsidR="00FC39CA" w:rsidRDefault="00FC39CA" w:rsidP="00FC39CA">
      <w:pPr>
        <w:keepNext/>
        <w:spacing w:line="24" w:lineRule="atLeast"/>
        <w:jc w:val="center"/>
        <w:outlineLvl w:val="5"/>
        <w:rPr>
          <w:b/>
          <w:color w:val="000000"/>
          <w:szCs w:val="24"/>
        </w:rPr>
      </w:pPr>
      <w:r w:rsidRPr="00FC39CA">
        <w:rPr>
          <w:b/>
          <w:color w:val="000000"/>
          <w:szCs w:val="24"/>
        </w:rPr>
        <w:t>ПОДПИСИ СТОРОН:</w:t>
      </w:r>
    </w:p>
    <w:p w14:paraId="59631B41" w14:textId="77777777" w:rsidR="00CA6710" w:rsidRPr="00FC39CA" w:rsidRDefault="00CA6710" w:rsidP="00FC39CA">
      <w:pPr>
        <w:keepNext/>
        <w:spacing w:line="24" w:lineRule="atLeast"/>
        <w:jc w:val="center"/>
        <w:outlineLvl w:val="5"/>
        <w:rPr>
          <w:b/>
          <w:color w:val="000000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3"/>
        <w:gridCol w:w="5067"/>
      </w:tblGrid>
      <w:tr w:rsidR="00F93EFA" w14:paraId="48E78D2D" w14:textId="77777777" w:rsidTr="00312674">
        <w:trPr>
          <w:trHeight w:val="279"/>
        </w:trPr>
        <w:tc>
          <w:tcPr>
            <w:tcW w:w="5353" w:type="dxa"/>
            <w:hideMark/>
          </w:tcPr>
          <w:bookmarkEnd w:id="20"/>
          <w:p w14:paraId="3FA211CF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Поставщика:</w:t>
            </w:r>
          </w:p>
        </w:tc>
        <w:tc>
          <w:tcPr>
            <w:tcW w:w="5067" w:type="dxa"/>
            <w:hideMark/>
          </w:tcPr>
          <w:p w14:paraId="47920C1D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b/>
                <w:szCs w:val="24"/>
              </w:rPr>
              <w:t>От Заказчика:</w:t>
            </w:r>
          </w:p>
        </w:tc>
      </w:tr>
      <w:tr w:rsidR="00F93EFA" w14:paraId="4E49004E" w14:textId="77777777" w:rsidTr="00312674">
        <w:trPr>
          <w:trHeight w:val="573"/>
        </w:trPr>
        <w:tc>
          <w:tcPr>
            <w:tcW w:w="5353" w:type="dxa"/>
            <w:hideMark/>
          </w:tcPr>
          <w:p w14:paraId="761FCC9D" w14:textId="77777777" w:rsidR="00F93EFA" w:rsidRDefault="00F93EFA" w:rsidP="00312674">
            <w:pPr>
              <w:rPr>
                <w:szCs w:val="24"/>
              </w:rPr>
            </w:pPr>
          </w:p>
        </w:tc>
        <w:tc>
          <w:tcPr>
            <w:tcW w:w="5067" w:type="dxa"/>
            <w:hideMark/>
          </w:tcPr>
          <w:p w14:paraId="3CF99800" w14:textId="77777777" w:rsidR="00F93EFA" w:rsidRDefault="00F93EFA" w:rsidP="00312674">
            <w:pPr>
              <w:rPr>
                <w:szCs w:val="24"/>
              </w:rPr>
            </w:pPr>
            <w:r w:rsidRPr="004A48C8">
              <w:rPr>
                <w:szCs w:val="24"/>
              </w:rPr>
              <w:t>Вологодский государственный университет</w:t>
            </w:r>
          </w:p>
        </w:tc>
      </w:tr>
      <w:tr w:rsidR="00F93EFA" w14:paraId="09C9F4AF" w14:textId="77777777" w:rsidTr="00312674">
        <w:trPr>
          <w:trHeight w:val="626"/>
        </w:trPr>
        <w:tc>
          <w:tcPr>
            <w:tcW w:w="5353" w:type="dxa"/>
            <w:hideMark/>
          </w:tcPr>
          <w:p w14:paraId="619D950A" w14:textId="77777777" w:rsidR="00F93EFA" w:rsidRPr="005E1B69" w:rsidRDefault="00F93EFA" w:rsidP="00312674">
            <w:pPr>
              <w:widowControl w:val="0"/>
              <w:rPr>
                <w:szCs w:val="24"/>
              </w:rPr>
            </w:pPr>
            <w:r w:rsidRPr="005E1B69">
              <w:rPr>
                <w:szCs w:val="24"/>
              </w:rPr>
              <w:t>_________________ /</w:t>
            </w:r>
            <w:r>
              <w:rPr>
                <w:szCs w:val="24"/>
              </w:rPr>
              <w:t xml:space="preserve">_________. </w:t>
            </w:r>
          </w:p>
          <w:p w14:paraId="756B7F44" w14:textId="77777777" w:rsidR="00F93EFA" w:rsidRDefault="00F93EFA" w:rsidP="00312674">
            <w:pPr>
              <w:rPr>
                <w:szCs w:val="24"/>
              </w:rPr>
            </w:pPr>
            <w:r w:rsidRPr="005E1B69">
              <w:rPr>
                <w:szCs w:val="24"/>
              </w:rPr>
              <w:t>«_____» __________ 20</w:t>
            </w:r>
            <w:r>
              <w:rPr>
                <w:szCs w:val="24"/>
              </w:rPr>
              <w:t>26</w:t>
            </w:r>
            <w:r w:rsidRPr="005E1B69">
              <w:rPr>
                <w:szCs w:val="24"/>
              </w:rPr>
              <w:t xml:space="preserve"> года</w:t>
            </w:r>
          </w:p>
        </w:tc>
        <w:tc>
          <w:tcPr>
            <w:tcW w:w="5067" w:type="dxa"/>
            <w:hideMark/>
          </w:tcPr>
          <w:p w14:paraId="37FE3D5A" w14:textId="77777777" w:rsidR="00F93EFA" w:rsidRPr="00FE121C" w:rsidRDefault="00F93EFA" w:rsidP="00312674">
            <w:pPr>
              <w:widowControl w:val="0"/>
              <w:rPr>
                <w:szCs w:val="24"/>
              </w:rPr>
            </w:pPr>
            <w:r w:rsidRPr="00FE121C">
              <w:rPr>
                <w:szCs w:val="24"/>
              </w:rPr>
              <w:t xml:space="preserve">_________________ / </w:t>
            </w:r>
            <w:r>
              <w:rPr>
                <w:szCs w:val="24"/>
              </w:rPr>
              <w:t>Алябьев А.А.</w:t>
            </w:r>
          </w:p>
          <w:p w14:paraId="2F848408" w14:textId="77777777" w:rsidR="00F93EFA" w:rsidRDefault="00F93EFA" w:rsidP="00312674">
            <w:pPr>
              <w:rPr>
                <w:szCs w:val="24"/>
              </w:rPr>
            </w:pPr>
            <w:r w:rsidRPr="00FE121C">
              <w:rPr>
                <w:szCs w:val="24"/>
              </w:rPr>
              <w:t>«_____» __________ 20</w:t>
            </w:r>
            <w:r>
              <w:rPr>
                <w:szCs w:val="24"/>
              </w:rPr>
              <w:t xml:space="preserve">26 </w:t>
            </w:r>
            <w:r w:rsidRPr="00FE121C">
              <w:rPr>
                <w:szCs w:val="24"/>
              </w:rPr>
              <w:t>года</w:t>
            </w:r>
          </w:p>
        </w:tc>
      </w:tr>
    </w:tbl>
    <w:p w14:paraId="7DC89FDF" w14:textId="77777777" w:rsidR="00FC39CA" w:rsidRPr="00FC39CA" w:rsidRDefault="00FC39CA" w:rsidP="00FC39CA">
      <w:pPr>
        <w:ind w:firstLine="567"/>
        <w:jc w:val="right"/>
        <w:rPr>
          <w:sz w:val="20"/>
        </w:rPr>
      </w:pPr>
    </w:p>
    <w:p w14:paraId="14AA16B1" w14:textId="77777777" w:rsidR="00FC39CA" w:rsidRDefault="00FC39CA" w:rsidP="0029792A">
      <w:pPr>
        <w:pStyle w:val="2"/>
        <w:jc w:val="right"/>
      </w:pPr>
    </w:p>
    <w:p w14:paraId="5C352E56" w14:textId="77777777" w:rsidR="00FC39CA" w:rsidRPr="00185337" w:rsidRDefault="00FC39CA" w:rsidP="0029792A">
      <w:pPr>
        <w:pStyle w:val="2"/>
        <w:jc w:val="right"/>
      </w:pPr>
    </w:p>
    <w:sectPr w:rsidR="00FC39CA" w:rsidRPr="00185337" w:rsidSect="00A82D3C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E4CA" w14:textId="77777777" w:rsidR="004A130E" w:rsidRDefault="004A130E">
      <w:r>
        <w:separator/>
      </w:r>
    </w:p>
  </w:endnote>
  <w:endnote w:type="continuationSeparator" w:id="0">
    <w:p w14:paraId="2BEBD519" w14:textId="77777777" w:rsidR="004A130E" w:rsidRDefault="004A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5103" w14:textId="77777777" w:rsidR="004A130E" w:rsidRDefault="004A130E">
      <w:r>
        <w:separator/>
      </w:r>
    </w:p>
  </w:footnote>
  <w:footnote w:type="continuationSeparator" w:id="0">
    <w:p w14:paraId="0BCA37EB" w14:textId="77777777" w:rsidR="004A130E" w:rsidRDefault="004A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97EF" w14:textId="77777777" w:rsidR="00362384" w:rsidRPr="005E42A8" w:rsidRDefault="00362384" w:rsidP="0042429D">
    <w:pPr>
      <w:pStyle w:val="aa"/>
      <w:jc w:val="right"/>
      <w:rPr>
        <w:sz w:val="20"/>
      </w:rPr>
    </w:pPr>
    <w:r w:rsidRPr="005E42A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62CB"/>
    <w:multiLevelType w:val="hybridMultilevel"/>
    <w:tmpl w:val="1434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460C8"/>
    <w:multiLevelType w:val="hybridMultilevel"/>
    <w:tmpl w:val="D3C6D31A"/>
    <w:lvl w:ilvl="0" w:tplc="43A814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6043">
    <w:abstractNumId w:val="0"/>
  </w:num>
  <w:num w:numId="2" w16cid:durableId="81168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29D"/>
    <w:rsid w:val="00001B42"/>
    <w:rsid w:val="00002AAC"/>
    <w:rsid w:val="00004C1C"/>
    <w:rsid w:val="00007463"/>
    <w:rsid w:val="0001241A"/>
    <w:rsid w:val="0001537A"/>
    <w:rsid w:val="00016979"/>
    <w:rsid w:val="000216BA"/>
    <w:rsid w:val="00031C5D"/>
    <w:rsid w:val="00037596"/>
    <w:rsid w:val="00037F12"/>
    <w:rsid w:val="000464CF"/>
    <w:rsid w:val="00047106"/>
    <w:rsid w:val="000530C9"/>
    <w:rsid w:val="000614EB"/>
    <w:rsid w:val="00061D88"/>
    <w:rsid w:val="00063CFF"/>
    <w:rsid w:val="00065A1C"/>
    <w:rsid w:val="00072C1D"/>
    <w:rsid w:val="000746D8"/>
    <w:rsid w:val="0007562D"/>
    <w:rsid w:val="00076660"/>
    <w:rsid w:val="000773E0"/>
    <w:rsid w:val="00081F0B"/>
    <w:rsid w:val="000820A9"/>
    <w:rsid w:val="000836AB"/>
    <w:rsid w:val="000858FC"/>
    <w:rsid w:val="000872D0"/>
    <w:rsid w:val="000926E8"/>
    <w:rsid w:val="000940A0"/>
    <w:rsid w:val="0009668E"/>
    <w:rsid w:val="000968A3"/>
    <w:rsid w:val="00097C0B"/>
    <w:rsid w:val="00097DCF"/>
    <w:rsid w:val="000A00C7"/>
    <w:rsid w:val="000A707C"/>
    <w:rsid w:val="000B0944"/>
    <w:rsid w:val="000B3B90"/>
    <w:rsid w:val="000B4CBF"/>
    <w:rsid w:val="000B782D"/>
    <w:rsid w:val="000C0359"/>
    <w:rsid w:val="000C24F7"/>
    <w:rsid w:val="000C2935"/>
    <w:rsid w:val="000C6728"/>
    <w:rsid w:val="000D11B9"/>
    <w:rsid w:val="000D12D9"/>
    <w:rsid w:val="000D2D6D"/>
    <w:rsid w:val="000D32B4"/>
    <w:rsid w:val="000D4AB0"/>
    <w:rsid w:val="000D6403"/>
    <w:rsid w:val="000E1DF0"/>
    <w:rsid w:val="000F2913"/>
    <w:rsid w:val="000F5D21"/>
    <w:rsid w:val="000F61EA"/>
    <w:rsid w:val="000F6B6F"/>
    <w:rsid w:val="00101E63"/>
    <w:rsid w:val="00105C96"/>
    <w:rsid w:val="00112956"/>
    <w:rsid w:val="001139D3"/>
    <w:rsid w:val="00113A76"/>
    <w:rsid w:val="00114146"/>
    <w:rsid w:val="00115A1E"/>
    <w:rsid w:val="001176F9"/>
    <w:rsid w:val="00121F8E"/>
    <w:rsid w:val="00125263"/>
    <w:rsid w:val="00131129"/>
    <w:rsid w:val="00133D35"/>
    <w:rsid w:val="0014192E"/>
    <w:rsid w:val="00143733"/>
    <w:rsid w:val="001554B9"/>
    <w:rsid w:val="00155EBA"/>
    <w:rsid w:val="0015760D"/>
    <w:rsid w:val="0016012C"/>
    <w:rsid w:val="001618AC"/>
    <w:rsid w:val="00161E8A"/>
    <w:rsid w:val="00162278"/>
    <w:rsid w:val="00166ADB"/>
    <w:rsid w:val="00167510"/>
    <w:rsid w:val="0016770F"/>
    <w:rsid w:val="00174742"/>
    <w:rsid w:val="00180040"/>
    <w:rsid w:val="001836C5"/>
    <w:rsid w:val="00185337"/>
    <w:rsid w:val="00187B8D"/>
    <w:rsid w:val="0019012B"/>
    <w:rsid w:val="00196AB9"/>
    <w:rsid w:val="001A0174"/>
    <w:rsid w:val="001A099D"/>
    <w:rsid w:val="001A7F04"/>
    <w:rsid w:val="001B0E6B"/>
    <w:rsid w:val="001C2034"/>
    <w:rsid w:val="001C2C52"/>
    <w:rsid w:val="001C53A3"/>
    <w:rsid w:val="001C53AC"/>
    <w:rsid w:val="001C68BE"/>
    <w:rsid w:val="001D0CAA"/>
    <w:rsid w:val="001D162E"/>
    <w:rsid w:val="001D3B42"/>
    <w:rsid w:val="001E2862"/>
    <w:rsid w:val="001E2DF8"/>
    <w:rsid w:val="001E3B95"/>
    <w:rsid w:val="001E758E"/>
    <w:rsid w:val="001F790C"/>
    <w:rsid w:val="00203DFD"/>
    <w:rsid w:val="002051AB"/>
    <w:rsid w:val="00205E01"/>
    <w:rsid w:val="00211F2C"/>
    <w:rsid w:val="002150FE"/>
    <w:rsid w:val="00217A99"/>
    <w:rsid w:val="00222554"/>
    <w:rsid w:val="00225DDB"/>
    <w:rsid w:val="00230BBF"/>
    <w:rsid w:val="00232A51"/>
    <w:rsid w:val="002332A6"/>
    <w:rsid w:val="002343A9"/>
    <w:rsid w:val="00235D82"/>
    <w:rsid w:val="0023643D"/>
    <w:rsid w:val="00252A5B"/>
    <w:rsid w:val="00253FD1"/>
    <w:rsid w:val="00254A38"/>
    <w:rsid w:val="00257370"/>
    <w:rsid w:val="0026175C"/>
    <w:rsid w:val="002623B1"/>
    <w:rsid w:val="00267B85"/>
    <w:rsid w:val="00273AF2"/>
    <w:rsid w:val="00275503"/>
    <w:rsid w:val="002765FD"/>
    <w:rsid w:val="00282303"/>
    <w:rsid w:val="00283410"/>
    <w:rsid w:val="00291F84"/>
    <w:rsid w:val="00292046"/>
    <w:rsid w:val="00293C42"/>
    <w:rsid w:val="00294AA6"/>
    <w:rsid w:val="0029792A"/>
    <w:rsid w:val="002A082B"/>
    <w:rsid w:val="002A2EB1"/>
    <w:rsid w:val="002A4073"/>
    <w:rsid w:val="002A645A"/>
    <w:rsid w:val="002B3B0A"/>
    <w:rsid w:val="002B4A7F"/>
    <w:rsid w:val="002B5897"/>
    <w:rsid w:val="002B607F"/>
    <w:rsid w:val="002B785D"/>
    <w:rsid w:val="002C5438"/>
    <w:rsid w:val="002D27B6"/>
    <w:rsid w:val="002D3C75"/>
    <w:rsid w:val="002D4B39"/>
    <w:rsid w:val="002D5706"/>
    <w:rsid w:val="002F292D"/>
    <w:rsid w:val="0030432A"/>
    <w:rsid w:val="00312366"/>
    <w:rsid w:val="00313CD0"/>
    <w:rsid w:val="00320712"/>
    <w:rsid w:val="00322ACF"/>
    <w:rsid w:val="003250E1"/>
    <w:rsid w:val="00327A8E"/>
    <w:rsid w:val="00332D2A"/>
    <w:rsid w:val="003412C7"/>
    <w:rsid w:val="003523D7"/>
    <w:rsid w:val="00354589"/>
    <w:rsid w:val="00357EEC"/>
    <w:rsid w:val="00362384"/>
    <w:rsid w:val="00362BFB"/>
    <w:rsid w:val="003752FB"/>
    <w:rsid w:val="0038128D"/>
    <w:rsid w:val="003822C8"/>
    <w:rsid w:val="003873F8"/>
    <w:rsid w:val="0038779D"/>
    <w:rsid w:val="00387B6C"/>
    <w:rsid w:val="00390AD2"/>
    <w:rsid w:val="00396894"/>
    <w:rsid w:val="00397520"/>
    <w:rsid w:val="003A4DDB"/>
    <w:rsid w:val="003A7316"/>
    <w:rsid w:val="003B0A33"/>
    <w:rsid w:val="003B0F7A"/>
    <w:rsid w:val="003B1C84"/>
    <w:rsid w:val="003B3ACD"/>
    <w:rsid w:val="003B41C4"/>
    <w:rsid w:val="003B63E5"/>
    <w:rsid w:val="003D066D"/>
    <w:rsid w:val="003D64F3"/>
    <w:rsid w:val="003D778C"/>
    <w:rsid w:val="003D7D5D"/>
    <w:rsid w:val="003E20D7"/>
    <w:rsid w:val="003E542F"/>
    <w:rsid w:val="003E5D27"/>
    <w:rsid w:val="003E70CD"/>
    <w:rsid w:val="003F0FEE"/>
    <w:rsid w:val="003F3F0E"/>
    <w:rsid w:val="0040080B"/>
    <w:rsid w:val="004107FF"/>
    <w:rsid w:val="0041311E"/>
    <w:rsid w:val="00413465"/>
    <w:rsid w:val="00420E3C"/>
    <w:rsid w:val="0042415D"/>
    <w:rsid w:val="0042429D"/>
    <w:rsid w:val="00426EEA"/>
    <w:rsid w:val="004273B6"/>
    <w:rsid w:val="00433894"/>
    <w:rsid w:val="004418F1"/>
    <w:rsid w:val="00445B8A"/>
    <w:rsid w:val="00451B8C"/>
    <w:rsid w:val="00452C40"/>
    <w:rsid w:val="00461A12"/>
    <w:rsid w:val="00461BC2"/>
    <w:rsid w:val="004660E1"/>
    <w:rsid w:val="0047387A"/>
    <w:rsid w:val="0047721F"/>
    <w:rsid w:val="004813EA"/>
    <w:rsid w:val="00483C3C"/>
    <w:rsid w:val="00492AD1"/>
    <w:rsid w:val="004943C1"/>
    <w:rsid w:val="00494E69"/>
    <w:rsid w:val="00495313"/>
    <w:rsid w:val="004A11C7"/>
    <w:rsid w:val="004A130E"/>
    <w:rsid w:val="004A37DD"/>
    <w:rsid w:val="004A3A15"/>
    <w:rsid w:val="004A3A1B"/>
    <w:rsid w:val="004A3FAC"/>
    <w:rsid w:val="004A48C8"/>
    <w:rsid w:val="004B6D28"/>
    <w:rsid w:val="004C4D44"/>
    <w:rsid w:val="004C65A3"/>
    <w:rsid w:val="004D098B"/>
    <w:rsid w:val="004D51DE"/>
    <w:rsid w:val="004D5B67"/>
    <w:rsid w:val="004E528A"/>
    <w:rsid w:val="004E52F6"/>
    <w:rsid w:val="004E5817"/>
    <w:rsid w:val="004F53B0"/>
    <w:rsid w:val="004F57CC"/>
    <w:rsid w:val="004F6443"/>
    <w:rsid w:val="004F657D"/>
    <w:rsid w:val="0050164F"/>
    <w:rsid w:val="00506DB4"/>
    <w:rsid w:val="00510796"/>
    <w:rsid w:val="00510BAE"/>
    <w:rsid w:val="00514FD7"/>
    <w:rsid w:val="00515BA3"/>
    <w:rsid w:val="00516BC2"/>
    <w:rsid w:val="0052628A"/>
    <w:rsid w:val="005305F2"/>
    <w:rsid w:val="00536C90"/>
    <w:rsid w:val="00540CD4"/>
    <w:rsid w:val="00543F97"/>
    <w:rsid w:val="00545E03"/>
    <w:rsid w:val="00547FB6"/>
    <w:rsid w:val="005511A0"/>
    <w:rsid w:val="00554586"/>
    <w:rsid w:val="00555D55"/>
    <w:rsid w:val="005574F4"/>
    <w:rsid w:val="005575DD"/>
    <w:rsid w:val="005654D4"/>
    <w:rsid w:val="00570C9C"/>
    <w:rsid w:val="005716A3"/>
    <w:rsid w:val="005772BB"/>
    <w:rsid w:val="005776D0"/>
    <w:rsid w:val="00580E7E"/>
    <w:rsid w:val="0058268D"/>
    <w:rsid w:val="00583216"/>
    <w:rsid w:val="00590788"/>
    <w:rsid w:val="00592EE4"/>
    <w:rsid w:val="00593FC7"/>
    <w:rsid w:val="00597F3A"/>
    <w:rsid w:val="005A1142"/>
    <w:rsid w:val="005A3F59"/>
    <w:rsid w:val="005A401F"/>
    <w:rsid w:val="005A67D9"/>
    <w:rsid w:val="005B1225"/>
    <w:rsid w:val="005B2751"/>
    <w:rsid w:val="005B2C2A"/>
    <w:rsid w:val="005B5160"/>
    <w:rsid w:val="005B7F05"/>
    <w:rsid w:val="005C1E8F"/>
    <w:rsid w:val="005C44F9"/>
    <w:rsid w:val="005D61EA"/>
    <w:rsid w:val="005E0041"/>
    <w:rsid w:val="005F2118"/>
    <w:rsid w:val="005F4A12"/>
    <w:rsid w:val="005F68FA"/>
    <w:rsid w:val="006001AE"/>
    <w:rsid w:val="00600E83"/>
    <w:rsid w:val="00603EA8"/>
    <w:rsid w:val="006055C7"/>
    <w:rsid w:val="0061315E"/>
    <w:rsid w:val="006205BC"/>
    <w:rsid w:val="00624141"/>
    <w:rsid w:val="00625785"/>
    <w:rsid w:val="006302A5"/>
    <w:rsid w:val="00630EEF"/>
    <w:rsid w:val="00635098"/>
    <w:rsid w:val="00640C08"/>
    <w:rsid w:val="00644C17"/>
    <w:rsid w:val="00647C0C"/>
    <w:rsid w:val="006523E1"/>
    <w:rsid w:val="00655EB6"/>
    <w:rsid w:val="00657D6C"/>
    <w:rsid w:val="00660E21"/>
    <w:rsid w:val="00662402"/>
    <w:rsid w:val="0066458C"/>
    <w:rsid w:val="00665A85"/>
    <w:rsid w:val="00667D6E"/>
    <w:rsid w:val="00670958"/>
    <w:rsid w:val="00676499"/>
    <w:rsid w:val="00677FE7"/>
    <w:rsid w:val="00681660"/>
    <w:rsid w:val="006827AF"/>
    <w:rsid w:val="006864C0"/>
    <w:rsid w:val="006875CF"/>
    <w:rsid w:val="00693830"/>
    <w:rsid w:val="00694959"/>
    <w:rsid w:val="00696B01"/>
    <w:rsid w:val="00696CD4"/>
    <w:rsid w:val="006976F1"/>
    <w:rsid w:val="006A3DB1"/>
    <w:rsid w:val="006B56C0"/>
    <w:rsid w:val="006C0617"/>
    <w:rsid w:val="006C2F5A"/>
    <w:rsid w:val="006C4908"/>
    <w:rsid w:val="006C4F14"/>
    <w:rsid w:val="006C5689"/>
    <w:rsid w:val="006D1611"/>
    <w:rsid w:val="006D3E6C"/>
    <w:rsid w:val="006D5DA7"/>
    <w:rsid w:val="006F7073"/>
    <w:rsid w:val="006F74EE"/>
    <w:rsid w:val="00701FA4"/>
    <w:rsid w:val="0070467A"/>
    <w:rsid w:val="00704A83"/>
    <w:rsid w:val="00705869"/>
    <w:rsid w:val="007073A4"/>
    <w:rsid w:val="00717FA0"/>
    <w:rsid w:val="007251DE"/>
    <w:rsid w:val="007256D2"/>
    <w:rsid w:val="00725A67"/>
    <w:rsid w:val="00734360"/>
    <w:rsid w:val="00735080"/>
    <w:rsid w:val="00737C48"/>
    <w:rsid w:val="00740958"/>
    <w:rsid w:val="0074214C"/>
    <w:rsid w:val="007505B6"/>
    <w:rsid w:val="007525CA"/>
    <w:rsid w:val="0075274B"/>
    <w:rsid w:val="00753037"/>
    <w:rsid w:val="007572C4"/>
    <w:rsid w:val="007601B2"/>
    <w:rsid w:val="00764167"/>
    <w:rsid w:val="00771C29"/>
    <w:rsid w:val="007738A1"/>
    <w:rsid w:val="00780E90"/>
    <w:rsid w:val="00781D46"/>
    <w:rsid w:val="00784920"/>
    <w:rsid w:val="00785A30"/>
    <w:rsid w:val="007874BE"/>
    <w:rsid w:val="00790126"/>
    <w:rsid w:val="0079159D"/>
    <w:rsid w:val="00791BCD"/>
    <w:rsid w:val="00792F2F"/>
    <w:rsid w:val="00797961"/>
    <w:rsid w:val="007A2366"/>
    <w:rsid w:val="007A3D38"/>
    <w:rsid w:val="007A6444"/>
    <w:rsid w:val="007B115D"/>
    <w:rsid w:val="007C1869"/>
    <w:rsid w:val="007C3812"/>
    <w:rsid w:val="007C3B5F"/>
    <w:rsid w:val="007C3D9A"/>
    <w:rsid w:val="007C5758"/>
    <w:rsid w:val="007D2F88"/>
    <w:rsid w:val="007D3B04"/>
    <w:rsid w:val="007D3E61"/>
    <w:rsid w:val="007D4D3D"/>
    <w:rsid w:val="007E3724"/>
    <w:rsid w:val="007E70B3"/>
    <w:rsid w:val="007F0B89"/>
    <w:rsid w:val="007F0D01"/>
    <w:rsid w:val="007F4442"/>
    <w:rsid w:val="007F70C1"/>
    <w:rsid w:val="00802783"/>
    <w:rsid w:val="00805177"/>
    <w:rsid w:val="00806B2A"/>
    <w:rsid w:val="008074CE"/>
    <w:rsid w:val="00807559"/>
    <w:rsid w:val="00810954"/>
    <w:rsid w:val="0082116D"/>
    <w:rsid w:val="00825D84"/>
    <w:rsid w:val="008266B1"/>
    <w:rsid w:val="00832481"/>
    <w:rsid w:val="00834038"/>
    <w:rsid w:val="00834C09"/>
    <w:rsid w:val="00836404"/>
    <w:rsid w:val="00836A7C"/>
    <w:rsid w:val="0084499F"/>
    <w:rsid w:val="00854462"/>
    <w:rsid w:val="0086279D"/>
    <w:rsid w:val="008721D2"/>
    <w:rsid w:val="00876867"/>
    <w:rsid w:val="00885944"/>
    <w:rsid w:val="00891940"/>
    <w:rsid w:val="00893092"/>
    <w:rsid w:val="0089367C"/>
    <w:rsid w:val="0089558F"/>
    <w:rsid w:val="0089707B"/>
    <w:rsid w:val="008B10E9"/>
    <w:rsid w:val="008B14D0"/>
    <w:rsid w:val="008B50A8"/>
    <w:rsid w:val="008B6E84"/>
    <w:rsid w:val="008D130B"/>
    <w:rsid w:val="008D3C06"/>
    <w:rsid w:val="008E065F"/>
    <w:rsid w:val="008E379E"/>
    <w:rsid w:val="008E7C83"/>
    <w:rsid w:val="008F2312"/>
    <w:rsid w:val="008F2EC5"/>
    <w:rsid w:val="00910320"/>
    <w:rsid w:val="00913432"/>
    <w:rsid w:val="00915184"/>
    <w:rsid w:val="00917967"/>
    <w:rsid w:val="0092190A"/>
    <w:rsid w:val="00922036"/>
    <w:rsid w:val="00925306"/>
    <w:rsid w:val="00926601"/>
    <w:rsid w:val="00930300"/>
    <w:rsid w:val="009365CB"/>
    <w:rsid w:val="00943DC3"/>
    <w:rsid w:val="0094537A"/>
    <w:rsid w:val="0094634F"/>
    <w:rsid w:val="00947B3F"/>
    <w:rsid w:val="00950271"/>
    <w:rsid w:val="00951663"/>
    <w:rsid w:val="00954924"/>
    <w:rsid w:val="00955B28"/>
    <w:rsid w:val="009566A4"/>
    <w:rsid w:val="0096470F"/>
    <w:rsid w:val="009657AB"/>
    <w:rsid w:val="00970D88"/>
    <w:rsid w:val="00971AAC"/>
    <w:rsid w:val="00972233"/>
    <w:rsid w:val="009739B8"/>
    <w:rsid w:val="009760CA"/>
    <w:rsid w:val="00982AB6"/>
    <w:rsid w:val="00985496"/>
    <w:rsid w:val="00985998"/>
    <w:rsid w:val="00987133"/>
    <w:rsid w:val="00992113"/>
    <w:rsid w:val="0099639E"/>
    <w:rsid w:val="00996C10"/>
    <w:rsid w:val="00997988"/>
    <w:rsid w:val="009A157D"/>
    <w:rsid w:val="009A5A5F"/>
    <w:rsid w:val="009A767F"/>
    <w:rsid w:val="009A76E3"/>
    <w:rsid w:val="009B1F8D"/>
    <w:rsid w:val="009B2674"/>
    <w:rsid w:val="009B31A2"/>
    <w:rsid w:val="009B515E"/>
    <w:rsid w:val="009B74C2"/>
    <w:rsid w:val="009C0BC6"/>
    <w:rsid w:val="009C17F9"/>
    <w:rsid w:val="009C70BB"/>
    <w:rsid w:val="009D32B6"/>
    <w:rsid w:val="009E0E62"/>
    <w:rsid w:val="009F0B16"/>
    <w:rsid w:val="009F1604"/>
    <w:rsid w:val="009F340B"/>
    <w:rsid w:val="009F61A5"/>
    <w:rsid w:val="00A00C05"/>
    <w:rsid w:val="00A0548E"/>
    <w:rsid w:val="00A118C0"/>
    <w:rsid w:val="00A159F9"/>
    <w:rsid w:val="00A207DF"/>
    <w:rsid w:val="00A24371"/>
    <w:rsid w:val="00A27D71"/>
    <w:rsid w:val="00A30B04"/>
    <w:rsid w:val="00A33550"/>
    <w:rsid w:val="00A356BC"/>
    <w:rsid w:val="00A409BA"/>
    <w:rsid w:val="00A42A80"/>
    <w:rsid w:val="00A43DA9"/>
    <w:rsid w:val="00A43DDB"/>
    <w:rsid w:val="00A45ECE"/>
    <w:rsid w:val="00A50B67"/>
    <w:rsid w:val="00A53125"/>
    <w:rsid w:val="00A54A0A"/>
    <w:rsid w:val="00A60E08"/>
    <w:rsid w:val="00A64C23"/>
    <w:rsid w:val="00A7109F"/>
    <w:rsid w:val="00A7709D"/>
    <w:rsid w:val="00A77CB0"/>
    <w:rsid w:val="00A80F57"/>
    <w:rsid w:val="00A8289B"/>
    <w:rsid w:val="00A82D3C"/>
    <w:rsid w:val="00A84185"/>
    <w:rsid w:val="00A86BFB"/>
    <w:rsid w:val="00A90EC1"/>
    <w:rsid w:val="00A92D7B"/>
    <w:rsid w:val="00A95D2C"/>
    <w:rsid w:val="00A9790B"/>
    <w:rsid w:val="00AA1BF0"/>
    <w:rsid w:val="00AA2FF3"/>
    <w:rsid w:val="00AA4C28"/>
    <w:rsid w:val="00AA73C5"/>
    <w:rsid w:val="00AB0E66"/>
    <w:rsid w:val="00AB20A9"/>
    <w:rsid w:val="00AB6864"/>
    <w:rsid w:val="00AC1CFD"/>
    <w:rsid w:val="00AC3573"/>
    <w:rsid w:val="00AC3A4E"/>
    <w:rsid w:val="00AC5497"/>
    <w:rsid w:val="00AC6779"/>
    <w:rsid w:val="00AD060D"/>
    <w:rsid w:val="00AD11F6"/>
    <w:rsid w:val="00AD1539"/>
    <w:rsid w:val="00AD1E3E"/>
    <w:rsid w:val="00AD4631"/>
    <w:rsid w:val="00AD792C"/>
    <w:rsid w:val="00AF0A7B"/>
    <w:rsid w:val="00AF1C5E"/>
    <w:rsid w:val="00AF5ECA"/>
    <w:rsid w:val="00B00E01"/>
    <w:rsid w:val="00B14B5A"/>
    <w:rsid w:val="00B25030"/>
    <w:rsid w:val="00B258E6"/>
    <w:rsid w:val="00B27F2A"/>
    <w:rsid w:val="00B30DC9"/>
    <w:rsid w:val="00B3461E"/>
    <w:rsid w:val="00B3636A"/>
    <w:rsid w:val="00B37920"/>
    <w:rsid w:val="00B4250C"/>
    <w:rsid w:val="00B43AD3"/>
    <w:rsid w:val="00B50ADF"/>
    <w:rsid w:val="00B615F5"/>
    <w:rsid w:val="00B670BD"/>
    <w:rsid w:val="00B72495"/>
    <w:rsid w:val="00B72C56"/>
    <w:rsid w:val="00B7653D"/>
    <w:rsid w:val="00B775CF"/>
    <w:rsid w:val="00B93AC1"/>
    <w:rsid w:val="00B95F29"/>
    <w:rsid w:val="00BA02A9"/>
    <w:rsid w:val="00BA073E"/>
    <w:rsid w:val="00BA3B64"/>
    <w:rsid w:val="00BB184A"/>
    <w:rsid w:val="00BB1ED7"/>
    <w:rsid w:val="00BB3337"/>
    <w:rsid w:val="00BC0CCC"/>
    <w:rsid w:val="00BC2244"/>
    <w:rsid w:val="00BD0EC5"/>
    <w:rsid w:val="00BD48FC"/>
    <w:rsid w:val="00BD6308"/>
    <w:rsid w:val="00BE490A"/>
    <w:rsid w:val="00BE642E"/>
    <w:rsid w:val="00BE6AB5"/>
    <w:rsid w:val="00BE7ED7"/>
    <w:rsid w:val="00BF135B"/>
    <w:rsid w:val="00C043B3"/>
    <w:rsid w:val="00C20832"/>
    <w:rsid w:val="00C31EF7"/>
    <w:rsid w:val="00C35993"/>
    <w:rsid w:val="00C426F3"/>
    <w:rsid w:val="00C47CB8"/>
    <w:rsid w:val="00C52EEA"/>
    <w:rsid w:val="00C544D4"/>
    <w:rsid w:val="00C5474D"/>
    <w:rsid w:val="00C55099"/>
    <w:rsid w:val="00C57876"/>
    <w:rsid w:val="00C6502F"/>
    <w:rsid w:val="00C70B2F"/>
    <w:rsid w:val="00C84132"/>
    <w:rsid w:val="00C904E7"/>
    <w:rsid w:val="00C90538"/>
    <w:rsid w:val="00C93A80"/>
    <w:rsid w:val="00C941FE"/>
    <w:rsid w:val="00CA2114"/>
    <w:rsid w:val="00CA4B28"/>
    <w:rsid w:val="00CA6710"/>
    <w:rsid w:val="00CB33E7"/>
    <w:rsid w:val="00CB6411"/>
    <w:rsid w:val="00CC118F"/>
    <w:rsid w:val="00CC19A1"/>
    <w:rsid w:val="00CC365D"/>
    <w:rsid w:val="00CC761D"/>
    <w:rsid w:val="00CD4D66"/>
    <w:rsid w:val="00CD5539"/>
    <w:rsid w:val="00CE336D"/>
    <w:rsid w:val="00CE4455"/>
    <w:rsid w:val="00CF0DCD"/>
    <w:rsid w:val="00CF53DD"/>
    <w:rsid w:val="00CF6B9A"/>
    <w:rsid w:val="00D03091"/>
    <w:rsid w:val="00D11725"/>
    <w:rsid w:val="00D158C5"/>
    <w:rsid w:val="00D17D38"/>
    <w:rsid w:val="00D2589D"/>
    <w:rsid w:val="00D33F8A"/>
    <w:rsid w:val="00D34CB4"/>
    <w:rsid w:val="00D37462"/>
    <w:rsid w:val="00D41345"/>
    <w:rsid w:val="00D46D6C"/>
    <w:rsid w:val="00D51749"/>
    <w:rsid w:val="00D519A1"/>
    <w:rsid w:val="00D51A89"/>
    <w:rsid w:val="00D52A05"/>
    <w:rsid w:val="00D52F49"/>
    <w:rsid w:val="00D5427B"/>
    <w:rsid w:val="00D54463"/>
    <w:rsid w:val="00D64780"/>
    <w:rsid w:val="00D64FF5"/>
    <w:rsid w:val="00D6675B"/>
    <w:rsid w:val="00D66E5A"/>
    <w:rsid w:val="00D7084E"/>
    <w:rsid w:val="00D75253"/>
    <w:rsid w:val="00D82F02"/>
    <w:rsid w:val="00D8532C"/>
    <w:rsid w:val="00D90E91"/>
    <w:rsid w:val="00D934B4"/>
    <w:rsid w:val="00D96FC5"/>
    <w:rsid w:val="00DA02F7"/>
    <w:rsid w:val="00DA6F00"/>
    <w:rsid w:val="00DA7BFF"/>
    <w:rsid w:val="00DB022B"/>
    <w:rsid w:val="00DB2F43"/>
    <w:rsid w:val="00DB3F69"/>
    <w:rsid w:val="00DB7B03"/>
    <w:rsid w:val="00DC28A7"/>
    <w:rsid w:val="00DD2721"/>
    <w:rsid w:val="00DD4932"/>
    <w:rsid w:val="00DE1DB4"/>
    <w:rsid w:val="00DE54E2"/>
    <w:rsid w:val="00DF2CDC"/>
    <w:rsid w:val="00DF4376"/>
    <w:rsid w:val="00DF497B"/>
    <w:rsid w:val="00DF4D35"/>
    <w:rsid w:val="00DF6464"/>
    <w:rsid w:val="00DF78A2"/>
    <w:rsid w:val="00E00474"/>
    <w:rsid w:val="00E02101"/>
    <w:rsid w:val="00E03EFA"/>
    <w:rsid w:val="00E0411D"/>
    <w:rsid w:val="00E0559E"/>
    <w:rsid w:val="00E07B24"/>
    <w:rsid w:val="00E14D1A"/>
    <w:rsid w:val="00E14D7B"/>
    <w:rsid w:val="00E173BC"/>
    <w:rsid w:val="00E17581"/>
    <w:rsid w:val="00E22CB3"/>
    <w:rsid w:val="00E24B2F"/>
    <w:rsid w:val="00E264FF"/>
    <w:rsid w:val="00E338FF"/>
    <w:rsid w:val="00E344FF"/>
    <w:rsid w:val="00E349CE"/>
    <w:rsid w:val="00E41921"/>
    <w:rsid w:val="00E51DBD"/>
    <w:rsid w:val="00E52D79"/>
    <w:rsid w:val="00E567D4"/>
    <w:rsid w:val="00E576EF"/>
    <w:rsid w:val="00E62248"/>
    <w:rsid w:val="00E67E04"/>
    <w:rsid w:val="00E82EE5"/>
    <w:rsid w:val="00E84973"/>
    <w:rsid w:val="00E854DF"/>
    <w:rsid w:val="00E9399E"/>
    <w:rsid w:val="00EA0644"/>
    <w:rsid w:val="00EA6901"/>
    <w:rsid w:val="00EB0623"/>
    <w:rsid w:val="00EB1EDD"/>
    <w:rsid w:val="00EC02BE"/>
    <w:rsid w:val="00EC20A9"/>
    <w:rsid w:val="00EC5D19"/>
    <w:rsid w:val="00EC7012"/>
    <w:rsid w:val="00ED01E0"/>
    <w:rsid w:val="00ED0369"/>
    <w:rsid w:val="00ED28AC"/>
    <w:rsid w:val="00ED435E"/>
    <w:rsid w:val="00EE029E"/>
    <w:rsid w:val="00EE1696"/>
    <w:rsid w:val="00EE3BFE"/>
    <w:rsid w:val="00EF12A0"/>
    <w:rsid w:val="00EF14C7"/>
    <w:rsid w:val="00EF2C71"/>
    <w:rsid w:val="00EF353C"/>
    <w:rsid w:val="00EF4698"/>
    <w:rsid w:val="00F008B8"/>
    <w:rsid w:val="00F07CD8"/>
    <w:rsid w:val="00F1014D"/>
    <w:rsid w:val="00F14475"/>
    <w:rsid w:val="00F15ED4"/>
    <w:rsid w:val="00F21233"/>
    <w:rsid w:val="00F21A18"/>
    <w:rsid w:val="00F25E48"/>
    <w:rsid w:val="00F30A1D"/>
    <w:rsid w:val="00F359E2"/>
    <w:rsid w:val="00F372D9"/>
    <w:rsid w:val="00F40FF9"/>
    <w:rsid w:val="00F428B9"/>
    <w:rsid w:val="00F47BC8"/>
    <w:rsid w:val="00F53947"/>
    <w:rsid w:val="00F5484B"/>
    <w:rsid w:val="00F6009B"/>
    <w:rsid w:val="00F62EC9"/>
    <w:rsid w:val="00F62FA8"/>
    <w:rsid w:val="00F6526A"/>
    <w:rsid w:val="00F70493"/>
    <w:rsid w:val="00F71702"/>
    <w:rsid w:val="00F73C8A"/>
    <w:rsid w:val="00F757EE"/>
    <w:rsid w:val="00F75A01"/>
    <w:rsid w:val="00F83A22"/>
    <w:rsid w:val="00F90B33"/>
    <w:rsid w:val="00F90F1D"/>
    <w:rsid w:val="00F93EFA"/>
    <w:rsid w:val="00F9693E"/>
    <w:rsid w:val="00F97D45"/>
    <w:rsid w:val="00FA43C8"/>
    <w:rsid w:val="00FC1479"/>
    <w:rsid w:val="00FC1586"/>
    <w:rsid w:val="00FC39CA"/>
    <w:rsid w:val="00FC47E1"/>
    <w:rsid w:val="00FD33A0"/>
    <w:rsid w:val="00FE6B6C"/>
    <w:rsid w:val="00FE7658"/>
    <w:rsid w:val="00FF161E"/>
    <w:rsid w:val="00FF1763"/>
    <w:rsid w:val="00FF1D08"/>
    <w:rsid w:val="00FF229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54352D9E"/>
  <w15:chartTrackingRefBased/>
  <w15:docId w15:val="{1F859F45-1DC9-45C8-9A59-71052C6A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29D"/>
    <w:rPr>
      <w:sz w:val="24"/>
    </w:rPr>
  </w:style>
  <w:style w:type="paragraph" w:styleId="6">
    <w:name w:val="heading 6"/>
    <w:basedOn w:val="a"/>
    <w:next w:val="a"/>
    <w:link w:val="60"/>
    <w:qFormat/>
    <w:rsid w:val="0042429D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42429D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42429D"/>
    <w:pPr>
      <w:spacing w:before="80"/>
      <w:jc w:val="both"/>
    </w:pPr>
    <w:rPr>
      <w:sz w:val="20"/>
    </w:rPr>
  </w:style>
  <w:style w:type="paragraph" w:styleId="a4">
    <w:name w:val="Body Text"/>
    <w:basedOn w:val="a"/>
    <w:link w:val="a5"/>
    <w:uiPriority w:val="99"/>
    <w:rsid w:val="0042429D"/>
    <w:pPr>
      <w:jc w:val="both"/>
    </w:pPr>
    <w:rPr>
      <w:i/>
    </w:rPr>
  </w:style>
  <w:style w:type="paragraph" w:styleId="31">
    <w:name w:val="Body Text Indent 3"/>
    <w:basedOn w:val="a"/>
    <w:link w:val="32"/>
    <w:rsid w:val="0042429D"/>
    <w:pPr>
      <w:ind w:firstLine="720"/>
      <w:jc w:val="both"/>
    </w:pPr>
  </w:style>
  <w:style w:type="paragraph" w:styleId="a6">
    <w:name w:val="Body Text Indent"/>
    <w:basedOn w:val="a"/>
    <w:rsid w:val="0042429D"/>
    <w:pPr>
      <w:ind w:firstLine="720"/>
      <w:jc w:val="both"/>
    </w:pPr>
    <w:rPr>
      <w:i/>
    </w:rPr>
  </w:style>
  <w:style w:type="paragraph" w:styleId="2">
    <w:name w:val="Body Text Indent 2"/>
    <w:basedOn w:val="a"/>
    <w:link w:val="20"/>
    <w:rsid w:val="0042429D"/>
    <w:pPr>
      <w:ind w:firstLine="567"/>
      <w:jc w:val="both"/>
    </w:pPr>
    <w:rPr>
      <w:sz w:val="20"/>
    </w:rPr>
  </w:style>
  <w:style w:type="character" w:styleId="a7">
    <w:name w:val="annotation reference"/>
    <w:semiHidden/>
    <w:rsid w:val="0042429D"/>
    <w:rPr>
      <w:sz w:val="16"/>
      <w:szCs w:val="16"/>
    </w:rPr>
  </w:style>
  <w:style w:type="paragraph" w:styleId="a8">
    <w:name w:val="annotation text"/>
    <w:basedOn w:val="a"/>
    <w:link w:val="a9"/>
    <w:semiHidden/>
    <w:rsid w:val="0042429D"/>
    <w:rPr>
      <w:sz w:val="20"/>
    </w:rPr>
  </w:style>
  <w:style w:type="paragraph" w:styleId="aa">
    <w:name w:val="header"/>
    <w:basedOn w:val="a"/>
    <w:rsid w:val="0042429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42429D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link w:val="31"/>
    <w:rsid w:val="00AC3573"/>
    <w:rPr>
      <w:sz w:val="24"/>
      <w:lang w:val="ru-RU" w:eastAsia="ru-RU" w:bidi="ar-SA"/>
    </w:rPr>
  </w:style>
  <w:style w:type="paragraph" w:styleId="ac">
    <w:name w:val="annotation subject"/>
    <w:basedOn w:val="a8"/>
    <w:next w:val="a8"/>
    <w:semiHidden/>
    <w:rsid w:val="009A767F"/>
    <w:rPr>
      <w:b/>
      <w:bCs/>
    </w:rPr>
  </w:style>
  <w:style w:type="character" w:customStyle="1" w:styleId="60">
    <w:name w:val="Заголовок 6 Знак"/>
    <w:link w:val="6"/>
    <w:rsid w:val="00917967"/>
    <w:rPr>
      <w:b/>
      <w:lang w:val="ru-RU" w:eastAsia="ru-RU" w:bidi="ar-SA"/>
    </w:rPr>
  </w:style>
  <w:style w:type="character" w:customStyle="1" w:styleId="20">
    <w:name w:val="Основной текст с отступом 2 Знак"/>
    <w:link w:val="2"/>
    <w:rsid w:val="00917967"/>
    <w:rPr>
      <w:lang w:val="ru-RU" w:eastAsia="ru-RU" w:bidi="ar-SA"/>
    </w:rPr>
  </w:style>
  <w:style w:type="character" w:customStyle="1" w:styleId="a5">
    <w:name w:val="Основной текст Знак"/>
    <w:link w:val="a4"/>
    <w:uiPriority w:val="99"/>
    <w:rsid w:val="00161E8A"/>
    <w:rPr>
      <w:i/>
      <w:sz w:val="24"/>
    </w:rPr>
  </w:style>
  <w:style w:type="character" w:customStyle="1" w:styleId="a9">
    <w:name w:val="Текст примечания Знак"/>
    <w:link w:val="a8"/>
    <w:semiHidden/>
    <w:rsid w:val="00161E8A"/>
  </w:style>
  <w:style w:type="character" w:customStyle="1" w:styleId="30">
    <w:name w:val="Основной текст 3 Знак"/>
    <w:link w:val="3"/>
    <w:rsid w:val="0007562D"/>
  </w:style>
  <w:style w:type="character" w:styleId="ad">
    <w:name w:val="Hyperlink"/>
    <w:rsid w:val="0082116D"/>
    <w:rPr>
      <w:color w:val="0000FF"/>
      <w:u w:val="single"/>
    </w:rPr>
  </w:style>
  <w:style w:type="paragraph" w:styleId="ae">
    <w:name w:val="footnote text"/>
    <w:basedOn w:val="a"/>
    <w:link w:val="af"/>
    <w:uiPriority w:val="99"/>
    <w:unhideWhenUsed/>
    <w:rsid w:val="00FC39CA"/>
    <w:pPr>
      <w:jc w:val="both"/>
    </w:pPr>
    <w:rPr>
      <w:sz w:val="20"/>
    </w:rPr>
  </w:style>
  <w:style w:type="character" w:customStyle="1" w:styleId="af">
    <w:name w:val="Текст сноски Знак"/>
    <w:basedOn w:val="a0"/>
    <w:link w:val="ae"/>
    <w:uiPriority w:val="99"/>
    <w:rsid w:val="00FC39CA"/>
  </w:style>
  <w:style w:type="character" w:styleId="af0">
    <w:name w:val="footnote reference"/>
    <w:uiPriority w:val="99"/>
    <w:unhideWhenUsed/>
    <w:rsid w:val="00FC39CA"/>
    <w:rPr>
      <w:vertAlign w:val="superscript"/>
    </w:rPr>
  </w:style>
  <w:style w:type="paragraph" w:styleId="af1">
    <w:name w:val="Revision"/>
    <w:hidden/>
    <w:uiPriority w:val="99"/>
    <w:semiHidden/>
    <w:rsid w:val="002051AB"/>
    <w:rPr>
      <w:sz w:val="24"/>
    </w:rPr>
  </w:style>
  <w:style w:type="paragraph" w:styleId="af2">
    <w:name w:val="Normal (Web)"/>
    <w:basedOn w:val="a"/>
    <w:uiPriority w:val="99"/>
    <w:unhideWhenUsed/>
    <w:rsid w:val="00510796"/>
    <w:pPr>
      <w:spacing w:before="100" w:beforeAutospacing="1" w:after="100" w:afterAutospacing="1"/>
    </w:pPr>
    <w:rPr>
      <w:szCs w:val="24"/>
    </w:rPr>
  </w:style>
  <w:style w:type="character" w:styleId="af3">
    <w:name w:val="Unresolved Mention"/>
    <w:uiPriority w:val="99"/>
    <w:semiHidden/>
    <w:unhideWhenUsed/>
    <w:rsid w:val="00510796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F47B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luko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3.jpg@01DAB2B5.BD3A4B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2F94-643D-4BC3-A752-B90C9B81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7122</Words>
  <Characters>40599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Приказу Генерального директора</vt:lpstr>
    </vt:vector>
  </TitlesOfParts>
  <Company/>
  <LinksUpToDate>false</LinksUpToDate>
  <CharactersWithSpaces>47626</CharactersWithSpaces>
  <SharedDoc>false</SharedDoc>
  <HLinks>
    <vt:vector size="12" baseType="variant">
      <vt:variant>
        <vt:i4>4063359</vt:i4>
      </vt:variant>
      <vt:variant>
        <vt:i4>0</vt:i4>
      </vt:variant>
      <vt:variant>
        <vt:i4>0</vt:i4>
      </vt:variant>
      <vt:variant>
        <vt:i4>5</vt:i4>
      </vt:variant>
      <vt:variant>
        <vt:lpwstr>https://auto.lukoil.ru/</vt:lpwstr>
      </vt:variant>
      <vt:variant>
        <vt:lpwstr/>
      </vt:variant>
      <vt:variant>
        <vt:i4>7995408</vt:i4>
      </vt:variant>
      <vt:variant>
        <vt:i4>33812</vt:i4>
      </vt:variant>
      <vt:variant>
        <vt:i4>1025</vt:i4>
      </vt:variant>
      <vt:variant>
        <vt:i4>1</vt:i4>
      </vt:variant>
      <vt:variant>
        <vt:lpwstr>cid:image003.jpg@01DAB2B5.BD3A4BF0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Приказу Генерального директора</dc:title>
  <dc:subject/>
  <dc:creator>yupchelintseva</dc:creator>
  <cp:keywords/>
  <cp:lastModifiedBy>Контрактная служба ВоГУ</cp:lastModifiedBy>
  <cp:revision>4</cp:revision>
  <cp:lastPrinted>2022-01-12T14:44:00Z</cp:lastPrinted>
  <dcterms:created xsi:type="dcterms:W3CDTF">2026-01-13T13:43:00Z</dcterms:created>
  <dcterms:modified xsi:type="dcterms:W3CDTF">2026-01-13T13:47:00Z</dcterms:modified>
</cp:coreProperties>
</file>