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084" w:rsidRDefault="00411084" w:rsidP="00051C9F">
      <w:pPr>
        <w:jc w:val="center"/>
        <w:rPr>
          <w:sz w:val="28"/>
        </w:rPr>
      </w:pPr>
      <w:r>
        <w:rPr>
          <w:sz w:val="28"/>
        </w:rPr>
        <w:t>ФЕДЕРАЛЬНАЯ ТАМОЖЕННАЯ СЛУЖБА</w:t>
      </w:r>
    </w:p>
    <w:p w:rsidR="00411084" w:rsidRDefault="00411084" w:rsidP="00051C9F">
      <w:pPr>
        <w:jc w:val="center"/>
        <w:rPr>
          <w:sz w:val="28"/>
        </w:rPr>
      </w:pPr>
      <w:r>
        <w:rPr>
          <w:sz w:val="28"/>
        </w:rPr>
        <w:t>ПРИВОЛЖСКОЕ ТАМОЖЕННОЕ УПРАВЛЕНИЕ</w:t>
      </w:r>
    </w:p>
    <w:p w:rsidR="00411084" w:rsidRDefault="00411084" w:rsidP="00051C9F">
      <w:pPr>
        <w:jc w:val="center"/>
        <w:rPr>
          <w:sz w:val="28"/>
        </w:rPr>
      </w:pPr>
      <w:r>
        <w:rPr>
          <w:sz w:val="28"/>
        </w:rPr>
        <w:t>ПЕРМСКАЯ ТАМОЖНЯ</w:t>
      </w:r>
    </w:p>
    <w:p w:rsidR="00411084" w:rsidRDefault="00411084" w:rsidP="00051C9F">
      <w:pPr>
        <w:jc w:val="center"/>
        <w:rPr>
          <w:sz w:val="28"/>
        </w:rPr>
      </w:pPr>
    </w:p>
    <w:p w:rsidR="00411084" w:rsidRDefault="00411084" w:rsidP="00051C9F">
      <w:pPr>
        <w:jc w:val="center"/>
        <w:rPr>
          <w:sz w:val="28"/>
        </w:rPr>
      </w:pPr>
    </w:p>
    <w:p w:rsidR="00411084" w:rsidRDefault="00411084" w:rsidP="00051C9F">
      <w:pPr>
        <w:ind w:left="6096"/>
        <w:rPr>
          <w:bCs/>
        </w:rPr>
      </w:pPr>
    </w:p>
    <w:p w:rsidR="00411084" w:rsidRDefault="00411084" w:rsidP="00051C9F">
      <w:pPr>
        <w:ind w:left="6096"/>
        <w:rPr>
          <w:bCs/>
        </w:rPr>
      </w:pPr>
    </w:p>
    <w:p w:rsidR="00411084" w:rsidRPr="003F5F11" w:rsidRDefault="00411084" w:rsidP="003F5F11">
      <w:pPr>
        <w:ind w:left="6096"/>
        <w:jc w:val="center"/>
        <w:rPr>
          <w:bCs/>
          <w:sz w:val="40"/>
          <w:szCs w:val="40"/>
        </w:rPr>
      </w:pPr>
    </w:p>
    <w:p w:rsidR="00411084" w:rsidRPr="003F5F11" w:rsidRDefault="00411084" w:rsidP="003F5F11">
      <w:pPr>
        <w:jc w:val="center"/>
        <w:rPr>
          <w:b/>
          <w:sz w:val="40"/>
          <w:szCs w:val="40"/>
        </w:rPr>
      </w:pPr>
      <w:r w:rsidRPr="003F5F11">
        <w:rPr>
          <w:b/>
          <w:sz w:val="40"/>
          <w:szCs w:val="40"/>
        </w:rPr>
        <w:t>Информация к закупочной сессии на ЕАТ</w:t>
      </w:r>
    </w:p>
    <w:p w:rsidR="003F5F11" w:rsidRPr="003F5F11" w:rsidRDefault="003F5F11" w:rsidP="003F5F11">
      <w:pPr>
        <w:jc w:val="center"/>
        <w:rPr>
          <w:b/>
          <w:sz w:val="40"/>
          <w:szCs w:val="40"/>
        </w:rPr>
      </w:pPr>
      <w:r w:rsidRPr="003F5F11">
        <w:rPr>
          <w:b/>
          <w:sz w:val="40"/>
          <w:szCs w:val="40"/>
        </w:rPr>
        <w:t xml:space="preserve">на оказание услуг по проведению периодического медицинского осмотра должностных лиц Пермской таможни, занятых </w:t>
      </w:r>
      <w:r w:rsidRPr="003F5F11">
        <w:rPr>
          <w:b/>
          <w:sz w:val="40"/>
          <w:szCs w:val="40"/>
        </w:rPr>
        <w:br/>
        <w:t>на тяжелых работах и работах</w:t>
      </w:r>
      <w:r w:rsidRPr="003F5F11">
        <w:rPr>
          <w:b/>
          <w:sz w:val="40"/>
          <w:szCs w:val="40"/>
        </w:rPr>
        <w:br/>
        <w:t>с вредными и (или) опасными условиями труда, подлежащих периодическому медицинскому осмотру</w:t>
      </w:r>
    </w:p>
    <w:p w:rsidR="00411084" w:rsidRDefault="00411084" w:rsidP="00051C9F"/>
    <w:p w:rsidR="00411084" w:rsidRDefault="00411084" w:rsidP="00051C9F"/>
    <w:p w:rsidR="00411084" w:rsidRDefault="00411084" w:rsidP="00051C9F"/>
    <w:p w:rsidR="00411084" w:rsidRDefault="00411084" w:rsidP="00051C9F"/>
    <w:p w:rsidR="00411084" w:rsidRDefault="00411084" w:rsidP="00051C9F"/>
    <w:p w:rsidR="00411084" w:rsidRDefault="00411084" w:rsidP="00051C9F"/>
    <w:p w:rsidR="00411084" w:rsidRDefault="00411084" w:rsidP="00051C9F"/>
    <w:tbl>
      <w:tblPr>
        <w:tblW w:w="0" w:type="dxa"/>
        <w:tblLayout w:type="fixed"/>
        <w:tblLook w:val="04A0" w:firstRow="1" w:lastRow="0" w:firstColumn="1" w:lastColumn="0" w:noHBand="0" w:noVBand="1"/>
      </w:tblPr>
      <w:tblGrid>
        <w:gridCol w:w="5495"/>
        <w:gridCol w:w="1843"/>
        <w:gridCol w:w="2693"/>
      </w:tblGrid>
      <w:tr w:rsidR="00411084" w:rsidTr="00051C9F">
        <w:trPr>
          <w:trHeight w:val="322"/>
        </w:trPr>
        <w:tc>
          <w:tcPr>
            <w:tcW w:w="5495" w:type="dxa"/>
            <w:vAlign w:val="bottom"/>
            <w:hideMark/>
          </w:tcPr>
          <w:p w:rsidR="00411084" w:rsidRDefault="0006236F" w:rsidP="00411084">
            <w:pPr>
              <w:shd w:val="clear" w:color="auto" w:fill="FFFFFF"/>
              <w:spacing w:line="276" w:lineRule="auto"/>
              <w:ind w:right="-7048"/>
              <w:rPr>
                <w:sz w:val="28"/>
                <w:szCs w:val="28"/>
                <w:lang w:eastAsia="en-US"/>
              </w:rPr>
            </w:pPr>
            <w:r>
              <w:rPr>
                <w:sz w:val="28"/>
                <w:szCs w:val="28"/>
                <w:lang w:eastAsia="en-US"/>
              </w:rPr>
              <w:t>С</w:t>
            </w:r>
            <w:r w:rsidR="00411084">
              <w:rPr>
                <w:sz w:val="28"/>
                <w:szCs w:val="28"/>
                <w:lang w:eastAsia="en-US"/>
              </w:rPr>
              <w:t>тарший государственный</w:t>
            </w:r>
          </w:p>
          <w:p w:rsidR="00411084" w:rsidRDefault="00E60D46" w:rsidP="00411084">
            <w:pPr>
              <w:shd w:val="clear" w:color="auto" w:fill="FFFFFF"/>
              <w:spacing w:line="276" w:lineRule="auto"/>
              <w:ind w:right="-7048"/>
              <w:rPr>
                <w:sz w:val="28"/>
                <w:szCs w:val="28"/>
                <w:lang w:eastAsia="en-US"/>
              </w:rPr>
            </w:pPr>
            <w:r>
              <w:rPr>
                <w:sz w:val="28"/>
                <w:szCs w:val="28"/>
                <w:lang w:eastAsia="en-US"/>
              </w:rPr>
              <w:t>т</w:t>
            </w:r>
            <w:r w:rsidR="00411084">
              <w:rPr>
                <w:sz w:val="28"/>
                <w:szCs w:val="28"/>
                <w:lang w:eastAsia="en-US"/>
              </w:rPr>
              <w:t xml:space="preserve">аможенный инспектор </w:t>
            </w:r>
          </w:p>
        </w:tc>
        <w:tc>
          <w:tcPr>
            <w:tcW w:w="1843" w:type="dxa"/>
            <w:vAlign w:val="bottom"/>
            <w:hideMark/>
          </w:tcPr>
          <w:p w:rsidR="00411084" w:rsidRDefault="00411084" w:rsidP="00411084">
            <w:pPr>
              <w:spacing w:line="276" w:lineRule="auto"/>
              <w:rPr>
                <w:lang w:eastAsia="en-US"/>
              </w:rPr>
            </w:pPr>
            <w:r>
              <w:rPr>
                <w:lang w:eastAsia="en-US"/>
              </w:rPr>
              <w:t>_____________</w:t>
            </w:r>
          </w:p>
        </w:tc>
        <w:tc>
          <w:tcPr>
            <w:tcW w:w="2693" w:type="dxa"/>
            <w:vAlign w:val="bottom"/>
          </w:tcPr>
          <w:p w:rsidR="00411084" w:rsidRDefault="002E3C88" w:rsidP="00411084">
            <w:pPr>
              <w:spacing w:line="276" w:lineRule="auto"/>
              <w:rPr>
                <w:bCs/>
                <w:spacing w:val="-1"/>
                <w:sz w:val="28"/>
                <w:szCs w:val="28"/>
                <w:lang w:eastAsia="en-US"/>
              </w:rPr>
            </w:pPr>
            <w:r>
              <w:rPr>
                <w:bCs/>
                <w:spacing w:val="-1"/>
                <w:sz w:val="28"/>
                <w:szCs w:val="28"/>
                <w:lang w:eastAsia="en-US"/>
              </w:rPr>
              <w:t>М.А. Ошуркова</w:t>
            </w:r>
          </w:p>
        </w:tc>
      </w:tr>
    </w:tbl>
    <w:p w:rsidR="00411084" w:rsidRDefault="00411084" w:rsidP="00051C9F"/>
    <w:p w:rsidR="00411084" w:rsidRDefault="00411084" w:rsidP="00051C9F"/>
    <w:tbl>
      <w:tblPr>
        <w:tblW w:w="10031" w:type="dxa"/>
        <w:tblLayout w:type="fixed"/>
        <w:tblLook w:val="04A0" w:firstRow="1" w:lastRow="0" w:firstColumn="1" w:lastColumn="0" w:noHBand="0" w:noVBand="1"/>
      </w:tblPr>
      <w:tblGrid>
        <w:gridCol w:w="5495"/>
        <w:gridCol w:w="1843"/>
        <w:gridCol w:w="2693"/>
      </w:tblGrid>
      <w:tr w:rsidR="00411084" w:rsidTr="00051C9F">
        <w:trPr>
          <w:trHeight w:val="322"/>
        </w:trPr>
        <w:tc>
          <w:tcPr>
            <w:tcW w:w="5495" w:type="dxa"/>
            <w:vAlign w:val="bottom"/>
            <w:hideMark/>
          </w:tcPr>
          <w:p w:rsidR="00411084" w:rsidRDefault="00411084" w:rsidP="00411084">
            <w:pPr>
              <w:spacing w:line="276" w:lineRule="auto"/>
              <w:rPr>
                <w:sz w:val="28"/>
                <w:szCs w:val="28"/>
                <w:lang w:eastAsia="en-US"/>
              </w:rPr>
            </w:pPr>
            <w:r>
              <w:rPr>
                <w:sz w:val="28"/>
                <w:szCs w:val="28"/>
                <w:lang w:eastAsia="en-US"/>
              </w:rPr>
              <w:t>СОГЛАСОВАНО:</w:t>
            </w:r>
          </w:p>
          <w:p w:rsidR="00411084" w:rsidRDefault="00411084" w:rsidP="00411084">
            <w:pPr>
              <w:spacing w:line="276" w:lineRule="auto"/>
              <w:jc w:val="both"/>
              <w:rPr>
                <w:sz w:val="28"/>
                <w:szCs w:val="28"/>
                <w:lang w:eastAsia="en-US"/>
              </w:rPr>
            </w:pPr>
            <w:r>
              <w:rPr>
                <w:sz w:val="28"/>
                <w:szCs w:val="28"/>
                <w:lang w:eastAsia="en-US"/>
              </w:rPr>
              <w:t xml:space="preserve">                       </w:t>
            </w:r>
          </w:p>
          <w:p w:rsidR="00411084" w:rsidRDefault="00411084" w:rsidP="00411084">
            <w:pPr>
              <w:spacing w:line="276" w:lineRule="auto"/>
              <w:jc w:val="both"/>
              <w:rPr>
                <w:sz w:val="28"/>
                <w:szCs w:val="28"/>
                <w:lang w:eastAsia="en-US"/>
              </w:rPr>
            </w:pPr>
            <w:r>
              <w:rPr>
                <w:sz w:val="28"/>
                <w:szCs w:val="28"/>
                <w:lang w:eastAsia="en-US"/>
              </w:rPr>
              <w:t>Руководитель контрактной службы</w:t>
            </w:r>
          </w:p>
        </w:tc>
        <w:tc>
          <w:tcPr>
            <w:tcW w:w="1843" w:type="dxa"/>
            <w:vAlign w:val="bottom"/>
            <w:hideMark/>
          </w:tcPr>
          <w:p w:rsidR="00411084" w:rsidRDefault="00411084" w:rsidP="00411084">
            <w:pPr>
              <w:spacing w:line="276" w:lineRule="auto"/>
              <w:rPr>
                <w:sz w:val="28"/>
                <w:szCs w:val="28"/>
                <w:lang w:eastAsia="en-US"/>
              </w:rPr>
            </w:pPr>
            <w:r>
              <w:rPr>
                <w:sz w:val="28"/>
                <w:szCs w:val="28"/>
                <w:lang w:eastAsia="en-US"/>
              </w:rPr>
              <w:t>__________</w:t>
            </w:r>
          </w:p>
        </w:tc>
        <w:tc>
          <w:tcPr>
            <w:tcW w:w="2693" w:type="dxa"/>
            <w:vAlign w:val="bottom"/>
          </w:tcPr>
          <w:p w:rsidR="00411084" w:rsidRPr="000018D8" w:rsidRDefault="000018D8" w:rsidP="00411084">
            <w:pPr>
              <w:spacing w:line="276" w:lineRule="auto"/>
              <w:rPr>
                <w:sz w:val="28"/>
                <w:szCs w:val="28"/>
                <w:lang w:eastAsia="en-US"/>
              </w:rPr>
            </w:pPr>
            <w:r>
              <w:rPr>
                <w:sz w:val="28"/>
                <w:szCs w:val="28"/>
                <w:lang w:eastAsia="en-US"/>
              </w:rPr>
              <w:t>А.В. Оборин</w:t>
            </w:r>
          </w:p>
        </w:tc>
      </w:tr>
      <w:tr w:rsidR="00411084" w:rsidTr="00051C9F">
        <w:trPr>
          <w:trHeight w:val="322"/>
        </w:trPr>
        <w:tc>
          <w:tcPr>
            <w:tcW w:w="5495" w:type="dxa"/>
            <w:vAlign w:val="bottom"/>
            <w:hideMark/>
          </w:tcPr>
          <w:tbl>
            <w:tblPr>
              <w:tblW w:w="0" w:type="dxa"/>
              <w:tblLayout w:type="fixed"/>
              <w:tblLook w:val="04A0" w:firstRow="1" w:lastRow="0" w:firstColumn="1" w:lastColumn="0" w:noHBand="0" w:noVBand="1"/>
            </w:tblPr>
            <w:tblGrid>
              <w:gridCol w:w="5495"/>
              <w:gridCol w:w="1843"/>
              <w:gridCol w:w="2693"/>
            </w:tblGrid>
            <w:tr w:rsidR="00411084" w:rsidTr="00051C9F">
              <w:trPr>
                <w:trHeight w:val="322"/>
              </w:trPr>
              <w:tc>
                <w:tcPr>
                  <w:tcW w:w="5495" w:type="dxa"/>
                  <w:vAlign w:val="bottom"/>
                </w:tcPr>
                <w:p w:rsidR="00411084" w:rsidRDefault="00411084" w:rsidP="00051C9F">
                  <w:pPr>
                    <w:shd w:val="clear" w:color="auto" w:fill="FFFFFF"/>
                    <w:spacing w:line="276" w:lineRule="auto"/>
                    <w:ind w:left="-68" w:right="-7048"/>
                    <w:rPr>
                      <w:sz w:val="28"/>
                      <w:szCs w:val="28"/>
                      <w:lang w:eastAsia="en-US"/>
                    </w:rPr>
                  </w:pPr>
                </w:p>
              </w:tc>
              <w:tc>
                <w:tcPr>
                  <w:tcW w:w="1843" w:type="dxa"/>
                  <w:vAlign w:val="bottom"/>
                  <w:hideMark/>
                </w:tcPr>
                <w:p w:rsidR="00411084" w:rsidRDefault="00411084" w:rsidP="00051C9F">
                  <w:pPr>
                    <w:spacing w:line="276" w:lineRule="auto"/>
                    <w:rPr>
                      <w:lang w:eastAsia="en-US"/>
                    </w:rPr>
                  </w:pPr>
                  <w:r>
                    <w:rPr>
                      <w:lang w:eastAsia="en-US"/>
                    </w:rPr>
                    <w:t>_____________</w:t>
                  </w:r>
                </w:p>
              </w:tc>
              <w:tc>
                <w:tcPr>
                  <w:tcW w:w="2693" w:type="dxa"/>
                  <w:vAlign w:val="bottom"/>
                </w:tcPr>
                <w:p w:rsidR="00411084" w:rsidRDefault="00411084" w:rsidP="00051C9F">
                  <w:pPr>
                    <w:spacing w:line="276" w:lineRule="auto"/>
                    <w:rPr>
                      <w:bCs/>
                      <w:spacing w:val="-1"/>
                      <w:sz w:val="28"/>
                      <w:szCs w:val="28"/>
                      <w:lang w:eastAsia="en-US"/>
                    </w:rPr>
                  </w:pPr>
                </w:p>
              </w:tc>
            </w:tr>
          </w:tbl>
          <w:p w:rsidR="00411084" w:rsidRDefault="00411084" w:rsidP="00411084">
            <w:pPr>
              <w:snapToGrid w:val="0"/>
              <w:spacing w:line="276" w:lineRule="auto"/>
              <w:jc w:val="both"/>
              <w:rPr>
                <w:sz w:val="28"/>
                <w:szCs w:val="28"/>
                <w:lang w:eastAsia="en-US"/>
              </w:rPr>
            </w:pPr>
            <w:r>
              <w:rPr>
                <w:sz w:val="28"/>
                <w:szCs w:val="28"/>
                <w:lang w:eastAsia="en-US"/>
              </w:rPr>
              <w:t>Правовой отдел</w:t>
            </w:r>
          </w:p>
        </w:tc>
        <w:tc>
          <w:tcPr>
            <w:tcW w:w="1843" w:type="dxa"/>
            <w:vAlign w:val="bottom"/>
            <w:hideMark/>
          </w:tcPr>
          <w:p w:rsidR="00411084" w:rsidRDefault="00411084" w:rsidP="00411084">
            <w:pPr>
              <w:snapToGrid w:val="0"/>
              <w:spacing w:line="276" w:lineRule="auto"/>
              <w:jc w:val="both"/>
              <w:rPr>
                <w:sz w:val="28"/>
                <w:szCs w:val="28"/>
                <w:lang w:eastAsia="en-US"/>
              </w:rPr>
            </w:pPr>
            <w:r>
              <w:rPr>
                <w:sz w:val="28"/>
                <w:szCs w:val="28"/>
                <w:lang w:eastAsia="en-US"/>
              </w:rPr>
              <w:t>__________</w:t>
            </w:r>
          </w:p>
        </w:tc>
        <w:tc>
          <w:tcPr>
            <w:tcW w:w="2693" w:type="dxa"/>
            <w:vAlign w:val="bottom"/>
          </w:tcPr>
          <w:p w:rsidR="00411084" w:rsidRDefault="00411084" w:rsidP="000018D8">
            <w:pPr>
              <w:snapToGrid w:val="0"/>
              <w:spacing w:line="276" w:lineRule="auto"/>
              <w:jc w:val="both"/>
              <w:rPr>
                <w:sz w:val="28"/>
                <w:szCs w:val="28"/>
                <w:lang w:eastAsia="en-US"/>
              </w:rPr>
            </w:pPr>
            <w:r>
              <w:rPr>
                <w:sz w:val="28"/>
                <w:szCs w:val="28"/>
                <w:lang w:eastAsia="en-US"/>
              </w:rPr>
              <w:t>Т.</w:t>
            </w:r>
            <w:r w:rsidR="000018D8">
              <w:rPr>
                <w:sz w:val="28"/>
                <w:szCs w:val="28"/>
                <w:lang w:eastAsia="en-US"/>
              </w:rPr>
              <w:t>В. Лузянина</w:t>
            </w:r>
          </w:p>
        </w:tc>
      </w:tr>
      <w:tr w:rsidR="00411084" w:rsidTr="00051C9F">
        <w:trPr>
          <w:trHeight w:val="839"/>
        </w:trPr>
        <w:tc>
          <w:tcPr>
            <w:tcW w:w="5495" w:type="dxa"/>
            <w:vAlign w:val="bottom"/>
          </w:tcPr>
          <w:p w:rsidR="00411084" w:rsidRDefault="00411084" w:rsidP="00411084">
            <w:pPr>
              <w:snapToGrid w:val="0"/>
              <w:spacing w:line="276" w:lineRule="auto"/>
              <w:jc w:val="both"/>
              <w:rPr>
                <w:sz w:val="28"/>
                <w:szCs w:val="28"/>
                <w:lang w:eastAsia="en-US"/>
              </w:rPr>
            </w:pPr>
          </w:p>
          <w:p w:rsidR="00411084" w:rsidRDefault="00411084" w:rsidP="00411084">
            <w:pPr>
              <w:snapToGrid w:val="0"/>
              <w:spacing w:line="276" w:lineRule="auto"/>
              <w:jc w:val="both"/>
              <w:rPr>
                <w:sz w:val="28"/>
                <w:szCs w:val="28"/>
                <w:lang w:eastAsia="en-US"/>
              </w:rPr>
            </w:pPr>
            <w:r>
              <w:rPr>
                <w:sz w:val="28"/>
                <w:szCs w:val="28"/>
                <w:lang w:eastAsia="en-US"/>
              </w:rPr>
              <w:t xml:space="preserve">Отдел бухгалтерского учета </w:t>
            </w:r>
          </w:p>
          <w:p w:rsidR="00411084" w:rsidRDefault="00411084" w:rsidP="00411084">
            <w:pPr>
              <w:snapToGrid w:val="0"/>
              <w:spacing w:line="276" w:lineRule="auto"/>
              <w:jc w:val="both"/>
              <w:rPr>
                <w:sz w:val="28"/>
                <w:szCs w:val="28"/>
                <w:lang w:eastAsia="en-US"/>
              </w:rPr>
            </w:pPr>
            <w:r>
              <w:rPr>
                <w:sz w:val="28"/>
                <w:szCs w:val="28"/>
                <w:lang w:eastAsia="en-US"/>
              </w:rPr>
              <w:t>и финансового мониторинга</w:t>
            </w:r>
          </w:p>
        </w:tc>
        <w:tc>
          <w:tcPr>
            <w:tcW w:w="1843" w:type="dxa"/>
            <w:vAlign w:val="bottom"/>
            <w:hideMark/>
          </w:tcPr>
          <w:p w:rsidR="00411084" w:rsidRDefault="00411084" w:rsidP="00411084">
            <w:pPr>
              <w:snapToGrid w:val="0"/>
              <w:spacing w:line="276" w:lineRule="auto"/>
              <w:jc w:val="both"/>
              <w:rPr>
                <w:sz w:val="28"/>
                <w:szCs w:val="28"/>
                <w:lang w:eastAsia="en-US"/>
              </w:rPr>
            </w:pPr>
            <w:r>
              <w:rPr>
                <w:sz w:val="28"/>
                <w:szCs w:val="28"/>
                <w:lang w:eastAsia="en-US"/>
              </w:rPr>
              <w:t>__________</w:t>
            </w:r>
          </w:p>
        </w:tc>
        <w:tc>
          <w:tcPr>
            <w:tcW w:w="2693" w:type="dxa"/>
            <w:vAlign w:val="bottom"/>
          </w:tcPr>
          <w:p w:rsidR="00411084" w:rsidRDefault="000018D8" w:rsidP="0058393B">
            <w:pPr>
              <w:snapToGrid w:val="0"/>
              <w:spacing w:line="276" w:lineRule="auto"/>
              <w:jc w:val="both"/>
              <w:rPr>
                <w:sz w:val="28"/>
                <w:szCs w:val="28"/>
                <w:lang w:eastAsia="en-US"/>
              </w:rPr>
            </w:pPr>
            <w:r>
              <w:rPr>
                <w:sz w:val="28"/>
                <w:szCs w:val="28"/>
                <w:lang w:eastAsia="en-US"/>
              </w:rPr>
              <w:t xml:space="preserve">Ю.Б. </w:t>
            </w:r>
            <w:r w:rsidR="0058393B">
              <w:rPr>
                <w:sz w:val="28"/>
                <w:szCs w:val="28"/>
                <w:lang w:eastAsia="en-US"/>
              </w:rPr>
              <w:t>Б</w:t>
            </w:r>
            <w:bookmarkStart w:id="0" w:name="_GoBack"/>
            <w:bookmarkEnd w:id="0"/>
            <w:r>
              <w:rPr>
                <w:sz w:val="28"/>
                <w:szCs w:val="28"/>
                <w:lang w:eastAsia="en-US"/>
              </w:rPr>
              <w:t>огданова</w:t>
            </w:r>
          </w:p>
        </w:tc>
      </w:tr>
    </w:tbl>
    <w:p w:rsidR="00411084" w:rsidRDefault="00411084" w:rsidP="00051C9F">
      <w:pPr>
        <w:jc w:val="center"/>
        <w:rPr>
          <w:sz w:val="28"/>
          <w:szCs w:val="28"/>
        </w:rPr>
      </w:pPr>
    </w:p>
    <w:p w:rsidR="00411084" w:rsidRDefault="00411084" w:rsidP="00051C9F">
      <w:pPr>
        <w:jc w:val="center"/>
        <w:rPr>
          <w:sz w:val="28"/>
          <w:szCs w:val="28"/>
        </w:rPr>
      </w:pPr>
    </w:p>
    <w:p w:rsidR="00411084" w:rsidRDefault="00411084" w:rsidP="00051C9F">
      <w:pPr>
        <w:jc w:val="center"/>
        <w:rPr>
          <w:color w:val="FF0000"/>
          <w:sz w:val="28"/>
          <w:szCs w:val="28"/>
        </w:rPr>
      </w:pPr>
    </w:p>
    <w:p w:rsidR="00411084" w:rsidRDefault="00411084" w:rsidP="00051C9F">
      <w:pPr>
        <w:jc w:val="center"/>
        <w:rPr>
          <w:sz w:val="28"/>
          <w:szCs w:val="28"/>
        </w:rPr>
      </w:pPr>
    </w:p>
    <w:p w:rsidR="00411084" w:rsidRDefault="00411084" w:rsidP="00051C9F">
      <w:pPr>
        <w:jc w:val="center"/>
        <w:rPr>
          <w:sz w:val="28"/>
          <w:szCs w:val="28"/>
        </w:rPr>
      </w:pPr>
    </w:p>
    <w:p w:rsidR="00411084" w:rsidRDefault="00411084" w:rsidP="00051C9F">
      <w:pPr>
        <w:jc w:val="center"/>
        <w:rPr>
          <w:sz w:val="28"/>
          <w:szCs w:val="28"/>
        </w:rPr>
      </w:pPr>
    </w:p>
    <w:p w:rsidR="00411084" w:rsidRDefault="00411084" w:rsidP="00051C9F">
      <w:pPr>
        <w:jc w:val="center"/>
        <w:rPr>
          <w:sz w:val="28"/>
          <w:szCs w:val="28"/>
        </w:rPr>
      </w:pPr>
    </w:p>
    <w:p w:rsidR="00411084" w:rsidRDefault="00411084" w:rsidP="00051C9F">
      <w:pPr>
        <w:rPr>
          <w:sz w:val="28"/>
          <w:szCs w:val="28"/>
        </w:rPr>
      </w:pPr>
    </w:p>
    <w:p w:rsidR="00411084" w:rsidRDefault="00411084" w:rsidP="00051C9F">
      <w:pPr>
        <w:jc w:val="center"/>
        <w:rPr>
          <w:sz w:val="28"/>
          <w:szCs w:val="28"/>
        </w:rPr>
      </w:pPr>
      <w:r>
        <w:rPr>
          <w:sz w:val="28"/>
          <w:szCs w:val="28"/>
        </w:rPr>
        <w:t>г. Пермь</w:t>
      </w:r>
    </w:p>
    <w:p w:rsidR="00411084" w:rsidRPr="00E45075" w:rsidRDefault="00411084" w:rsidP="00411084">
      <w:pPr>
        <w:jc w:val="center"/>
        <w:rPr>
          <w:sz w:val="28"/>
          <w:szCs w:val="28"/>
        </w:rPr>
      </w:pPr>
      <w:r>
        <w:rPr>
          <w:sz w:val="28"/>
          <w:szCs w:val="28"/>
        </w:rPr>
        <w:t>202</w:t>
      </w:r>
      <w:r w:rsidR="000018D8">
        <w:rPr>
          <w:sz w:val="28"/>
          <w:szCs w:val="28"/>
        </w:rPr>
        <w:t>6</w:t>
      </w:r>
      <w:r>
        <w:rPr>
          <w:sz w:val="28"/>
          <w:szCs w:val="28"/>
        </w:rPr>
        <w:t xml:space="preserve"> год</w:t>
      </w:r>
    </w:p>
    <w:tbl>
      <w:tblPr>
        <w:tblW w:w="17863" w:type="dxa"/>
        <w:tblInd w:w="-209" w:type="dxa"/>
        <w:tblLayout w:type="fixed"/>
        <w:tblCellMar>
          <w:left w:w="75" w:type="dxa"/>
          <w:right w:w="75" w:type="dxa"/>
        </w:tblCellMar>
        <w:tblLook w:val="04A0" w:firstRow="1" w:lastRow="0" w:firstColumn="1" w:lastColumn="0" w:noHBand="0" w:noVBand="1"/>
      </w:tblPr>
      <w:tblGrid>
        <w:gridCol w:w="3261"/>
        <w:gridCol w:w="6946"/>
        <w:gridCol w:w="7656"/>
      </w:tblGrid>
      <w:tr w:rsidR="00152582" w:rsidRPr="00670A5C" w:rsidTr="00796737">
        <w:trPr>
          <w:gridAfter w:val="1"/>
          <w:wAfter w:w="7656" w:type="dxa"/>
        </w:trPr>
        <w:tc>
          <w:tcPr>
            <w:tcW w:w="10207" w:type="dxa"/>
            <w:gridSpan w:val="2"/>
            <w:tcBorders>
              <w:top w:val="single" w:sz="4" w:space="0" w:color="auto"/>
              <w:left w:val="single" w:sz="4" w:space="0" w:color="auto"/>
              <w:bottom w:val="single" w:sz="4" w:space="0" w:color="auto"/>
              <w:right w:val="single" w:sz="4" w:space="0" w:color="auto"/>
            </w:tcBorders>
            <w:hideMark/>
          </w:tcPr>
          <w:p w:rsidR="00152582" w:rsidRPr="00670A5C" w:rsidRDefault="00152582" w:rsidP="006C4AAC">
            <w:pPr>
              <w:jc w:val="center"/>
              <w:rPr>
                <w:b/>
                <w:i/>
                <w:sz w:val="24"/>
                <w:szCs w:val="24"/>
                <w:lang w:eastAsia="en-US"/>
              </w:rPr>
            </w:pPr>
            <w:r w:rsidRPr="00670A5C">
              <w:rPr>
                <w:b/>
                <w:color w:val="000000"/>
                <w:sz w:val="24"/>
                <w:szCs w:val="24"/>
                <w:lang w:eastAsia="en-US"/>
              </w:rPr>
              <w:lastRenderedPageBreak/>
              <w:t>Условия закупки</w:t>
            </w:r>
          </w:p>
        </w:tc>
      </w:tr>
      <w:tr w:rsidR="00152582" w:rsidRPr="00670A5C" w:rsidTr="00796737">
        <w:trPr>
          <w:gridAfter w:val="1"/>
          <w:wAfter w:w="7656" w:type="dxa"/>
        </w:trPr>
        <w:tc>
          <w:tcPr>
            <w:tcW w:w="10207" w:type="dxa"/>
            <w:gridSpan w:val="2"/>
            <w:tcBorders>
              <w:top w:val="single" w:sz="4" w:space="0" w:color="auto"/>
              <w:left w:val="single" w:sz="4" w:space="0" w:color="auto"/>
              <w:bottom w:val="single" w:sz="4" w:space="0" w:color="auto"/>
              <w:right w:val="single" w:sz="4" w:space="0" w:color="auto"/>
            </w:tcBorders>
            <w:hideMark/>
          </w:tcPr>
          <w:p w:rsidR="00152582" w:rsidRPr="0058393B" w:rsidRDefault="00152582" w:rsidP="0058393B">
            <w:pPr>
              <w:rPr>
                <w:rFonts w:ascii="Calibri" w:eastAsia="Calibri" w:hAnsi="Calibri" w:cs="Calibri"/>
                <w:b/>
                <w:sz w:val="22"/>
                <w:szCs w:val="22"/>
                <w:lang w:eastAsia="en-US"/>
              </w:rPr>
            </w:pPr>
            <w:r w:rsidRPr="0058393B">
              <w:rPr>
                <w:b/>
                <w:sz w:val="24"/>
                <w:szCs w:val="24"/>
                <w:lang w:eastAsia="en-US"/>
              </w:rPr>
              <w:t>ИКЗ:</w:t>
            </w:r>
            <w:r w:rsidR="00D13681" w:rsidRPr="0058393B">
              <w:rPr>
                <w:b/>
                <w:sz w:val="24"/>
                <w:szCs w:val="24"/>
              </w:rPr>
              <w:t xml:space="preserve"> </w:t>
            </w:r>
            <w:r w:rsidR="0058393B" w:rsidRPr="0058393B">
              <w:rPr>
                <w:rFonts w:eastAsia="Calibri"/>
                <w:b/>
                <w:sz w:val="24"/>
                <w:szCs w:val="24"/>
                <w:lang w:eastAsia="en-US"/>
              </w:rPr>
              <w:t>26 1 5902290177 590401001 0020 000 0000 244</w:t>
            </w:r>
            <w:r w:rsidR="0058393B" w:rsidRPr="0058393B">
              <w:rPr>
                <w:rFonts w:ascii="Calibri" w:eastAsia="Calibri" w:hAnsi="Calibri" w:cs="Calibri"/>
                <w:b/>
                <w:sz w:val="22"/>
                <w:szCs w:val="22"/>
                <w:lang w:eastAsia="en-US"/>
              </w:rPr>
              <w:t xml:space="preserve"> </w:t>
            </w:r>
            <w:r w:rsidR="0058393B">
              <w:rPr>
                <w:rFonts w:ascii="Calibri" w:eastAsia="Calibri" w:hAnsi="Calibri" w:cs="Calibri"/>
                <w:b/>
                <w:sz w:val="22"/>
                <w:szCs w:val="22"/>
                <w:lang w:eastAsia="en-US"/>
              </w:rPr>
              <w:t xml:space="preserve">       </w:t>
            </w:r>
            <w:r w:rsidR="00D13681" w:rsidRPr="0058393B">
              <w:rPr>
                <w:b/>
                <w:sz w:val="24"/>
                <w:szCs w:val="24"/>
              </w:rPr>
              <w:t>КБК: 15301063941590049244</w:t>
            </w:r>
          </w:p>
        </w:tc>
      </w:tr>
      <w:tr w:rsidR="00145FB4" w:rsidRPr="00670A5C"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tcPr>
          <w:p w:rsidR="00145FB4" w:rsidRPr="00670A5C" w:rsidRDefault="00145FB4" w:rsidP="00145FB4">
            <w:pPr>
              <w:pStyle w:val="ConsPlusNonformat"/>
              <w:rPr>
                <w:rFonts w:ascii="Times New Roman" w:hAnsi="Times New Roman" w:cs="Times New Roman"/>
                <w:b/>
                <w:sz w:val="24"/>
                <w:szCs w:val="24"/>
                <w:lang w:eastAsia="en-US"/>
              </w:rPr>
            </w:pPr>
            <w:r w:rsidRPr="00670A5C">
              <w:rPr>
                <w:rFonts w:ascii="Times New Roman" w:hAnsi="Times New Roman" w:cs="Times New Roman"/>
                <w:color w:val="000000"/>
                <w:sz w:val="24"/>
                <w:szCs w:val="24"/>
                <w:lang w:eastAsia="en-US"/>
              </w:rPr>
              <w:t>Предмет закупки</w:t>
            </w:r>
          </w:p>
          <w:p w:rsidR="00145FB4" w:rsidRPr="00670A5C" w:rsidRDefault="00145FB4" w:rsidP="00145FB4">
            <w:pPr>
              <w:rPr>
                <w:color w:val="000000"/>
                <w:sz w:val="24"/>
                <w:szCs w:val="24"/>
                <w:lang w:eastAsia="en-US"/>
              </w:rPr>
            </w:pPr>
          </w:p>
        </w:tc>
        <w:tc>
          <w:tcPr>
            <w:tcW w:w="6946" w:type="dxa"/>
            <w:tcBorders>
              <w:top w:val="single" w:sz="4" w:space="0" w:color="auto"/>
              <w:left w:val="single" w:sz="4" w:space="0" w:color="auto"/>
              <w:bottom w:val="single" w:sz="4" w:space="0" w:color="auto"/>
              <w:right w:val="single" w:sz="4" w:space="0" w:color="auto"/>
            </w:tcBorders>
          </w:tcPr>
          <w:p w:rsidR="00145FB4" w:rsidRPr="003F5F11" w:rsidRDefault="004A52E4" w:rsidP="004A52E4">
            <w:pPr>
              <w:ind w:firstLine="209"/>
              <w:jc w:val="both"/>
              <w:rPr>
                <w:sz w:val="24"/>
                <w:szCs w:val="24"/>
              </w:rPr>
            </w:pPr>
            <w:r>
              <w:rPr>
                <w:sz w:val="24"/>
                <w:szCs w:val="24"/>
              </w:rPr>
              <w:t>О</w:t>
            </w:r>
            <w:r w:rsidR="003F5F11" w:rsidRPr="003F5F11">
              <w:rPr>
                <w:sz w:val="24"/>
                <w:szCs w:val="24"/>
              </w:rPr>
              <w:t xml:space="preserve">казание услуг по проведению периодического медицинского осмотра должностных лиц Пермской таможни, занятых </w:t>
            </w:r>
            <w:r w:rsidR="003F5F11" w:rsidRPr="003F5F11">
              <w:rPr>
                <w:sz w:val="24"/>
                <w:szCs w:val="24"/>
              </w:rPr>
              <w:br/>
              <w:t>на тяжелых работах и работах</w:t>
            </w:r>
            <w:r w:rsidR="003F5F11" w:rsidRPr="003F5F11">
              <w:rPr>
                <w:sz w:val="24"/>
                <w:szCs w:val="24"/>
              </w:rPr>
              <w:br/>
              <w:t>с вредными и (или) опасными условиями труда, подлежащих периодическому медицинскому осмотру</w:t>
            </w:r>
          </w:p>
        </w:tc>
      </w:tr>
      <w:tr w:rsidR="00145FB4" w:rsidRPr="00670A5C"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145FB4" w:rsidRPr="00670A5C" w:rsidRDefault="00145FB4" w:rsidP="00145FB4">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Стартовая цена, руб</w:t>
            </w:r>
            <w:r w:rsidR="001E2978">
              <w:rPr>
                <w:rFonts w:ascii="Times New Roman" w:hAnsi="Times New Roman" w:cs="Times New Roman"/>
                <w:color w:val="000000"/>
                <w:sz w:val="24"/>
                <w:szCs w:val="24"/>
                <w:lang w:eastAsia="en-US"/>
              </w:rPr>
              <w:t>.</w:t>
            </w:r>
            <w:r w:rsidRPr="00670A5C">
              <w:rPr>
                <w:rFonts w:ascii="Times New Roman" w:hAnsi="Times New Roman" w:cs="Times New Roman"/>
                <w:color w:val="000000"/>
                <w:sz w:val="24"/>
                <w:szCs w:val="24"/>
                <w:lang w:eastAsia="en-US"/>
              </w:rPr>
              <w:t xml:space="preserve"> </w:t>
            </w:r>
          </w:p>
        </w:tc>
        <w:tc>
          <w:tcPr>
            <w:tcW w:w="6946" w:type="dxa"/>
            <w:tcBorders>
              <w:top w:val="single" w:sz="4" w:space="0" w:color="auto"/>
              <w:left w:val="single" w:sz="4" w:space="0" w:color="auto"/>
              <w:bottom w:val="single" w:sz="4" w:space="0" w:color="auto"/>
              <w:right w:val="single" w:sz="4" w:space="0" w:color="auto"/>
            </w:tcBorders>
          </w:tcPr>
          <w:p w:rsidR="00145FB4" w:rsidRPr="00051C9F" w:rsidRDefault="00796737" w:rsidP="001E2978">
            <w:pPr>
              <w:ind w:firstLine="209"/>
              <w:jc w:val="both"/>
              <w:rPr>
                <w:sz w:val="24"/>
                <w:szCs w:val="24"/>
              </w:rPr>
            </w:pPr>
            <w:r>
              <w:rPr>
                <w:sz w:val="24"/>
                <w:szCs w:val="24"/>
              </w:rPr>
              <w:t>52 038</w:t>
            </w:r>
            <w:r w:rsidR="00051C9F" w:rsidRPr="00051C9F">
              <w:rPr>
                <w:sz w:val="24"/>
                <w:szCs w:val="24"/>
              </w:rPr>
              <w:t>,00</w:t>
            </w:r>
            <w:r w:rsidR="006033C3" w:rsidRPr="00051C9F">
              <w:rPr>
                <w:sz w:val="24"/>
                <w:szCs w:val="24"/>
              </w:rPr>
              <w:t xml:space="preserve"> руб.</w:t>
            </w:r>
          </w:p>
        </w:tc>
      </w:tr>
      <w:tr w:rsidR="00145FB4" w:rsidRPr="00670A5C"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145FB4" w:rsidRPr="00670A5C" w:rsidRDefault="00145FB4" w:rsidP="00145FB4">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Способ закупки</w:t>
            </w:r>
          </w:p>
        </w:tc>
        <w:tc>
          <w:tcPr>
            <w:tcW w:w="6946" w:type="dxa"/>
            <w:tcBorders>
              <w:top w:val="single" w:sz="4" w:space="0" w:color="auto"/>
              <w:left w:val="single" w:sz="4" w:space="0" w:color="auto"/>
              <w:bottom w:val="single" w:sz="4" w:space="0" w:color="auto"/>
              <w:right w:val="single" w:sz="4" w:space="0" w:color="auto"/>
            </w:tcBorders>
          </w:tcPr>
          <w:p w:rsidR="00145FB4" w:rsidRPr="00280215" w:rsidRDefault="00145FB4" w:rsidP="00145FB4">
            <w:pPr>
              <w:ind w:firstLine="209"/>
              <w:rPr>
                <w:sz w:val="24"/>
                <w:szCs w:val="24"/>
              </w:rPr>
            </w:pPr>
            <w:r w:rsidRPr="00280215">
              <w:rPr>
                <w:sz w:val="24"/>
                <w:szCs w:val="24"/>
              </w:rPr>
              <w:t>Закупка до 600 000 руб. (п.4 ч.1 ст.93 Закона №44-ФЗ)</w:t>
            </w:r>
          </w:p>
        </w:tc>
      </w:tr>
      <w:tr w:rsidR="00145FB4" w:rsidRPr="00670A5C"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145FB4" w:rsidRPr="00670A5C" w:rsidRDefault="00145FB4" w:rsidP="00145FB4">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 xml:space="preserve">Вид оплаты </w:t>
            </w:r>
          </w:p>
        </w:tc>
        <w:tc>
          <w:tcPr>
            <w:tcW w:w="6946" w:type="dxa"/>
            <w:tcBorders>
              <w:top w:val="single" w:sz="4" w:space="0" w:color="auto"/>
              <w:left w:val="single" w:sz="4" w:space="0" w:color="auto"/>
              <w:bottom w:val="single" w:sz="4" w:space="0" w:color="auto"/>
              <w:right w:val="single" w:sz="4" w:space="0" w:color="auto"/>
            </w:tcBorders>
          </w:tcPr>
          <w:p w:rsidR="000A1A7A" w:rsidRPr="000A1A7A" w:rsidRDefault="00145FB4" w:rsidP="000A1A7A">
            <w:pPr>
              <w:ind w:firstLine="209"/>
              <w:rPr>
                <w:sz w:val="24"/>
                <w:szCs w:val="24"/>
              </w:rPr>
            </w:pPr>
            <w:r w:rsidRPr="000A1A7A">
              <w:rPr>
                <w:sz w:val="24"/>
                <w:szCs w:val="24"/>
              </w:rPr>
              <w:t xml:space="preserve">Оплата по счету </w:t>
            </w:r>
          </w:p>
          <w:p w:rsidR="00145FB4" w:rsidRPr="0033309F" w:rsidRDefault="00145FB4" w:rsidP="00145FB4">
            <w:pPr>
              <w:ind w:firstLine="209"/>
              <w:rPr>
                <w:i/>
                <w:sz w:val="24"/>
                <w:szCs w:val="24"/>
              </w:rPr>
            </w:pPr>
          </w:p>
        </w:tc>
      </w:tr>
      <w:tr w:rsidR="00145FB4" w:rsidRPr="00670A5C"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145FB4" w:rsidRPr="00670A5C" w:rsidRDefault="00145FB4" w:rsidP="00145FB4">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 xml:space="preserve">Условия оплаты </w:t>
            </w:r>
          </w:p>
        </w:tc>
        <w:tc>
          <w:tcPr>
            <w:tcW w:w="6946" w:type="dxa"/>
            <w:tcBorders>
              <w:top w:val="single" w:sz="4" w:space="0" w:color="auto"/>
              <w:left w:val="single" w:sz="4" w:space="0" w:color="auto"/>
              <w:bottom w:val="single" w:sz="4" w:space="0" w:color="auto"/>
              <w:right w:val="single" w:sz="4" w:space="0" w:color="auto"/>
            </w:tcBorders>
          </w:tcPr>
          <w:p w:rsidR="00145FB4" w:rsidRPr="0033309F" w:rsidRDefault="00346A95" w:rsidP="00051C9F">
            <w:pPr>
              <w:ind w:firstLine="209"/>
              <w:rPr>
                <w:i/>
                <w:sz w:val="24"/>
                <w:szCs w:val="24"/>
              </w:rPr>
            </w:pPr>
            <w:r>
              <w:rPr>
                <w:sz w:val="24"/>
                <w:szCs w:val="24"/>
              </w:rPr>
              <w:t>В установленный срок</w:t>
            </w:r>
            <w:r w:rsidR="00176870">
              <w:rPr>
                <w:i/>
                <w:sz w:val="24"/>
                <w:szCs w:val="24"/>
              </w:rPr>
              <w:t xml:space="preserve"> </w:t>
            </w:r>
          </w:p>
        </w:tc>
      </w:tr>
      <w:tr w:rsidR="00145FB4" w:rsidRPr="00670A5C"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2610D5" w:rsidRDefault="00145FB4" w:rsidP="00145FB4">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Порядок и срок оплаты товара (услуги,</w:t>
            </w:r>
          </w:p>
          <w:p w:rsidR="00145FB4" w:rsidRPr="00670A5C" w:rsidRDefault="00145FB4" w:rsidP="00145FB4">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работы)</w:t>
            </w:r>
          </w:p>
        </w:tc>
        <w:tc>
          <w:tcPr>
            <w:tcW w:w="6946" w:type="dxa"/>
            <w:tcBorders>
              <w:top w:val="single" w:sz="4" w:space="0" w:color="auto"/>
              <w:left w:val="single" w:sz="4" w:space="0" w:color="auto"/>
              <w:bottom w:val="single" w:sz="4" w:space="0" w:color="auto"/>
              <w:right w:val="single" w:sz="4" w:space="0" w:color="auto"/>
            </w:tcBorders>
          </w:tcPr>
          <w:p w:rsidR="00212E90" w:rsidRPr="00212E90" w:rsidRDefault="00212E90" w:rsidP="00212E90">
            <w:pPr>
              <w:tabs>
                <w:tab w:val="left" w:pos="-4395"/>
              </w:tabs>
              <w:ind w:firstLine="351"/>
              <w:jc w:val="both"/>
              <w:rPr>
                <w:sz w:val="24"/>
                <w:szCs w:val="24"/>
              </w:rPr>
            </w:pPr>
            <w:r w:rsidRPr="00212E90">
              <w:rPr>
                <w:sz w:val="24"/>
                <w:szCs w:val="24"/>
              </w:rPr>
              <w:t>Источник финансирования: Федеральный бюджет.</w:t>
            </w:r>
          </w:p>
          <w:p w:rsidR="00212E90" w:rsidRPr="00212E90" w:rsidRDefault="00212E90" w:rsidP="00212E90">
            <w:pPr>
              <w:ind w:right="66" w:firstLine="351"/>
              <w:jc w:val="both"/>
              <w:rPr>
                <w:sz w:val="24"/>
                <w:szCs w:val="24"/>
              </w:rPr>
            </w:pPr>
            <w:r w:rsidRPr="00212E90">
              <w:rPr>
                <w:sz w:val="24"/>
                <w:szCs w:val="24"/>
              </w:rPr>
              <w:t>Услуги оплачиваются Заказчиком в пределах лимитов бюджетных обязательств по ценам, указанным в Спецификации.</w:t>
            </w:r>
          </w:p>
          <w:p w:rsidR="008E703E" w:rsidRPr="00B64F01" w:rsidRDefault="008E703E" w:rsidP="008E703E">
            <w:pPr>
              <w:ind w:right="66" w:firstLine="270"/>
              <w:jc w:val="both"/>
              <w:rPr>
                <w:sz w:val="24"/>
                <w:szCs w:val="24"/>
              </w:rPr>
            </w:pPr>
            <w:r w:rsidRPr="00B64F01">
              <w:rPr>
                <w:sz w:val="24"/>
                <w:szCs w:val="24"/>
              </w:rPr>
              <w:t xml:space="preserve">Оплата по контракту производится Заказчиком путем перечисления денежных средств на расчетный счет Исполнителя после оказания услуг за фактически оказанные услуги на основании счета, счета-фактуры (если ее составление предусмотрено законодательством Российской Федерации) и подписанного Сторонами акта об оказании услуг. </w:t>
            </w:r>
          </w:p>
          <w:p w:rsidR="008E703E" w:rsidRPr="008E703E" w:rsidRDefault="008E703E" w:rsidP="008E703E">
            <w:pPr>
              <w:ind w:right="66" w:firstLine="270"/>
              <w:jc w:val="both"/>
              <w:rPr>
                <w:sz w:val="24"/>
                <w:szCs w:val="24"/>
              </w:rPr>
            </w:pPr>
            <w:r w:rsidRPr="00B64F01">
              <w:rPr>
                <w:sz w:val="24"/>
                <w:szCs w:val="24"/>
              </w:rPr>
              <w:t xml:space="preserve">Перечисление денежных средств осуществляется в течение </w:t>
            </w:r>
            <w:r w:rsidR="001E2978">
              <w:rPr>
                <w:sz w:val="24"/>
                <w:szCs w:val="24"/>
              </w:rPr>
              <w:t>10</w:t>
            </w:r>
            <w:r w:rsidRPr="00B64F01">
              <w:rPr>
                <w:sz w:val="24"/>
                <w:szCs w:val="24"/>
              </w:rPr>
              <w:t xml:space="preserve"> (</w:t>
            </w:r>
            <w:r w:rsidR="001E2978">
              <w:rPr>
                <w:sz w:val="24"/>
                <w:szCs w:val="24"/>
              </w:rPr>
              <w:t>десяти</w:t>
            </w:r>
            <w:r w:rsidRPr="00B64F01">
              <w:rPr>
                <w:sz w:val="24"/>
                <w:szCs w:val="24"/>
              </w:rPr>
              <w:t>) рабочих дней со дня подписания Заказчиком акта об оказании услуг.</w:t>
            </w:r>
            <w:r w:rsidRPr="008E703E">
              <w:rPr>
                <w:sz w:val="24"/>
                <w:szCs w:val="24"/>
              </w:rPr>
              <w:t xml:space="preserve"> </w:t>
            </w:r>
          </w:p>
          <w:p w:rsidR="00E376BC" w:rsidRPr="00212E90" w:rsidRDefault="00E376BC" w:rsidP="00212E90">
            <w:pPr>
              <w:ind w:right="66" w:firstLine="270"/>
              <w:jc w:val="both"/>
              <w:rPr>
                <w:i/>
                <w:sz w:val="24"/>
                <w:szCs w:val="24"/>
              </w:rPr>
            </w:pPr>
          </w:p>
        </w:tc>
      </w:tr>
      <w:tr w:rsidR="00145FB4" w:rsidRPr="00670A5C"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145FB4" w:rsidRPr="00670A5C" w:rsidRDefault="00145FB4" w:rsidP="00145FB4">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Продолжительность закупочной сессии, час</w:t>
            </w:r>
          </w:p>
          <w:p w:rsidR="00145FB4" w:rsidRPr="00670A5C" w:rsidRDefault="00145FB4" w:rsidP="00145FB4">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 xml:space="preserve"> </w:t>
            </w:r>
          </w:p>
        </w:tc>
        <w:tc>
          <w:tcPr>
            <w:tcW w:w="6946" w:type="dxa"/>
            <w:tcBorders>
              <w:top w:val="single" w:sz="4" w:space="0" w:color="auto"/>
              <w:left w:val="single" w:sz="4" w:space="0" w:color="auto"/>
              <w:bottom w:val="single" w:sz="4" w:space="0" w:color="auto"/>
              <w:right w:val="single" w:sz="4" w:space="0" w:color="auto"/>
            </w:tcBorders>
          </w:tcPr>
          <w:p w:rsidR="00145FB4" w:rsidRPr="00E510D0" w:rsidRDefault="00145FB4" w:rsidP="00145FB4">
            <w:pPr>
              <w:ind w:firstLine="209"/>
              <w:rPr>
                <w:sz w:val="24"/>
                <w:szCs w:val="24"/>
              </w:rPr>
            </w:pPr>
            <w:r w:rsidRPr="00E510D0">
              <w:rPr>
                <w:sz w:val="24"/>
                <w:szCs w:val="24"/>
              </w:rPr>
              <w:t xml:space="preserve">24  </w:t>
            </w:r>
          </w:p>
        </w:tc>
      </w:tr>
      <w:tr w:rsidR="00152582" w:rsidRPr="00670A5C"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152582" w:rsidRPr="00670A5C" w:rsidRDefault="00152582" w:rsidP="006C4AAC">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6946" w:type="dxa"/>
            <w:tcBorders>
              <w:top w:val="single" w:sz="4" w:space="0" w:color="auto"/>
              <w:left w:val="single" w:sz="4" w:space="0" w:color="auto"/>
              <w:bottom w:val="single" w:sz="4" w:space="0" w:color="auto"/>
              <w:right w:val="single" w:sz="4" w:space="0" w:color="auto"/>
            </w:tcBorders>
          </w:tcPr>
          <w:p w:rsidR="00152582" w:rsidRPr="00670A5C" w:rsidRDefault="00FE7E02" w:rsidP="006C4AAC">
            <w:pPr>
              <w:ind w:firstLine="209"/>
              <w:jc w:val="both"/>
              <w:rPr>
                <w:sz w:val="24"/>
                <w:szCs w:val="24"/>
                <w:lang w:eastAsia="en-US"/>
              </w:rPr>
            </w:pPr>
            <w:r w:rsidRPr="00D43FDD">
              <w:rPr>
                <w:sz w:val="24"/>
                <w:szCs w:val="24"/>
              </w:rPr>
              <w:t>Стороны вправе принять решение об одностороннем отказе от исполнения контракта в соответствии с гражданским законодательством.</w:t>
            </w:r>
          </w:p>
        </w:tc>
      </w:tr>
      <w:tr w:rsidR="00152582" w:rsidRPr="00670A5C"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152582" w:rsidRPr="00670A5C" w:rsidRDefault="00152582" w:rsidP="006C4AAC">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При подаче предложения поставщику (подрядчику, исполнителя) необходимо предоставить дополнительную информацию</w:t>
            </w:r>
          </w:p>
        </w:tc>
        <w:tc>
          <w:tcPr>
            <w:tcW w:w="6946" w:type="dxa"/>
            <w:tcBorders>
              <w:top w:val="single" w:sz="4" w:space="0" w:color="auto"/>
              <w:left w:val="single" w:sz="4" w:space="0" w:color="auto"/>
              <w:bottom w:val="single" w:sz="4" w:space="0" w:color="auto"/>
              <w:right w:val="single" w:sz="4" w:space="0" w:color="auto"/>
            </w:tcBorders>
          </w:tcPr>
          <w:p w:rsidR="00841639" w:rsidRPr="00E73A54" w:rsidRDefault="00841639" w:rsidP="00841639">
            <w:pPr>
              <w:jc w:val="both"/>
              <w:rPr>
                <w:sz w:val="24"/>
                <w:szCs w:val="24"/>
              </w:rPr>
            </w:pPr>
            <w:r w:rsidRPr="00E73A54">
              <w:rPr>
                <w:sz w:val="24"/>
                <w:szCs w:val="24"/>
              </w:rPr>
              <w:t>При осуществлении закупки Заказчиком в соответствии с пунктом 1 части 1 статьи 31 Федерального закона от 05.04.2013 № 44-ФЗ (далее - Закона №44-ФЗ) установлено требование к участникам закупок:</w:t>
            </w:r>
          </w:p>
          <w:p w:rsidR="00346A95" w:rsidRPr="00E73A54" w:rsidRDefault="008579E1" w:rsidP="00346A95">
            <w:pPr>
              <w:widowControl/>
              <w:tabs>
                <w:tab w:val="left" w:pos="851"/>
                <w:tab w:val="left" w:pos="993"/>
              </w:tabs>
              <w:ind w:right="-1"/>
              <w:jc w:val="both"/>
              <w:rPr>
                <w:sz w:val="24"/>
                <w:szCs w:val="24"/>
                <w:lang w:eastAsia="en-US"/>
              </w:rPr>
            </w:pPr>
            <w:r w:rsidRPr="00E73A54">
              <w:rPr>
                <w:sz w:val="24"/>
                <w:szCs w:val="24"/>
              </w:rPr>
              <w:t>в соответствии со статьей 12 Федерального закона от 04.05.2011 № 99-ФЗ «О лицензировании отдельных видов деятельности» Участник закупки предоставляет</w:t>
            </w:r>
            <w:r w:rsidR="00E73A54">
              <w:rPr>
                <w:sz w:val="24"/>
                <w:szCs w:val="24"/>
              </w:rPr>
              <w:t xml:space="preserve"> </w:t>
            </w:r>
            <w:r w:rsidRPr="00E73A54">
              <w:rPr>
                <w:sz w:val="24"/>
                <w:szCs w:val="24"/>
              </w:rPr>
              <w:t xml:space="preserve">документ, содержащий сведения, обеспечивающие возможность подтверждения наличия у Участника закупки специального разрешения на право осуществление медицинской деятельности. </w:t>
            </w:r>
          </w:p>
          <w:p w:rsidR="00152582" w:rsidRPr="004D634F" w:rsidRDefault="00152582" w:rsidP="00841639">
            <w:pPr>
              <w:jc w:val="both"/>
              <w:rPr>
                <w:i/>
                <w:sz w:val="24"/>
                <w:szCs w:val="24"/>
                <w:lang w:eastAsia="en-US"/>
              </w:rPr>
            </w:pPr>
          </w:p>
        </w:tc>
      </w:tr>
      <w:tr w:rsidR="00145FB4" w:rsidRPr="00882373"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145FB4" w:rsidRPr="00670A5C" w:rsidRDefault="00145FB4" w:rsidP="00145FB4">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Дополнительные условия</w:t>
            </w:r>
          </w:p>
        </w:tc>
        <w:tc>
          <w:tcPr>
            <w:tcW w:w="6946" w:type="dxa"/>
            <w:tcBorders>
              <w:top w:val="single" w:sz="4" w:space="0" w:color="auto"/>
              <w:left w:val="single" w:sz="4" w:space="0" w:color="auto"/>
              <w:bottom w:val="single" w:sz="4" w:space="0" w:color="auto"/>
              <w:right w:val="single" w:sz="4" w:space="0" w:color="auto"/>
            </w:tcBorders>
          </w:tcPr>
          <w:p w:rsidR="004D634F" w:rsidRPr="00882373" w:rsidRDefault="00C2228B" w:rsidP="004D634F">
            <w:pPr>
              <w:ind w:firstLine="129"/>
              <w:jc w:val="both"/>
              <w:rPr>
                <w:sz w:val="24"/>
                <w:szCs w:val="24"/>
              </w:rPr>
            </w:pPr>
            <w:r w:rsidRPr="00882373">
              <w:rPr>
                <w:sz w:val="24"/>
                <w:szCs w:val="24"/>
              </w:rPr>
              <w:t xml:space="preserve">1) </w:t>
            </w:r>
            <w:r w:rsidR="004D634F" w:rsidRPr="00882373">
              <w:rPr>
                <w:sz w:val="24"/>
                <w:szCs w:val="24"/>
              </w:rPr>
              <w:t>Заказчиком к участнику закупки установлены единые требования в соответствии с ч.1 ст.31 Закона №44-ФЗ. Участник закупки при направлении заявки на участие в закупке подтверждает свое соответствие требованиям ч.1 ст.31 Закона №44-ФЗ.</w:t>
            </w:r>
          </w:p>
          <w:p w:rsidR="00145FB4" w:rsidRPr="00882373" w:rsidRDefault="00C2228B" w:rsidP="000A0888">
            <w:pPr>
              <w:ind w:firstLine="129"/>
              <w:jc w:val="both"/>
              <w:rPr>
                <w:sz w:val="24"/>
                <w:szCs w:val="24"/>
              </w:rPr>
            </w:pPr>
            <w:r w:rsidRPr="00882373">
              <w:rPr>
                <w:color w:val="000000"/>
                <w:sz w:val="24"/>
                <w:szCs w:val="24"/>
              </w:rPr>
              <w:t xml:space="preserve">2) </w:t>
            </w:r>
            <w:r w:rsidR="00367257" w:rsidRPr="00882373">
              <w:rPr>
                <w:color w:val="000000"/>
                <w:sz w:val="24"/>
                <w:szCs w:val="24"/>
              </w:rPr>
              <w:t>Ц</w:t>
            </w:r>
            <w:r w:rsidR="00145FB4" w:rsidRPr="00882373">
              <w:rPr>
                <w:sz w:val="24"/>
                <w:szCs w:val="24"/>
              </w:rPr>
              <w:t xml:space="preserve">ена контракта формируется с учетом всех расходов </w:t>
            </w:r>
            <w:r w:rsidR="008E703E" w:rsidRPr="00B64F01">
              <w:rPr>
                <w:sz w:val="24"/>
                <w:szCs w:val="24"/>
              </w:rPr>
              <w:t>Исполнителя</w:t>
            </w:r>
            <w:r w:rsidR="00145FB4" w:rsidRPr="00B64F01">
              <w:rPr>
                <w:sz w:val="24"/>
                <w:szCs w:val="24"/>
              </w:rPr>
              <w:t>,</w:t>
            </w:r>
            <w:r w:rsidR="00145FB4" w:rsidRPr="00882373">
              <w:rPr>
                <w:sz w:val="24"/>
                <w:szCs w:val="24"/>
              </w:rPr>
              <w:t xml:space="preserve"> связанных с исполнением </w:t>
            </w:r>
            <w:r w:rsidR="00367257" w:rsidRPr="00882373">
              <w:rPr>
                <w:sz w:val="24"/>
                <w:szCs w:val="24"/>
              </w:rPr>
              <w:t>к</w:t>
            </w:r>
            <w:r w:rsidR="00145FB4" w:rsidRPr="00882373">
              <w:rPr>
                <w:sz w:val="24"/>
                <w:szCs w:val="24"/>
              </w:rPr>
              <w:t xml:space="preserve">онтракта, в том числе расходов на страхование, упаковку, маркировку, уплату </w:t>
            </w:r>
            <w:r w:rsidR="00145FB4" w:rsidRPr="00882373">
              <w:rPr>
                <w:sz w:val="24"/>
                <w:szCs w:val="24"/>
              </w:rPr>
              <w:lastRenderedPageBreak/>
              <w:t xml:space="preserve">таможенных пошлин, налогов, сборов и других обязательных платежей, включаемых в цену </w:t>
            </w:r>
            <w:r w:rsidR="008E703E" w:rsidRPr="00B64F01">
              <w:rPr>
                <w:sz w:val="24"/>
                <w:szCs w:val="24"/>
              </w:rPr>
              <w:t>услуг</w:t>
            </w:r>
            <w:r w:rsidR="00367257" w:rsidRPr="00B64F01">
              <w:rPr>
                <w:sz w:val="24"/>
                <w:szCs w:val="24"/>
              </w:rPr>
              <w:t>.</w:t>
            </w:r>
          </w:p>
          <w:p w:rsidR="000A0888" w:rsidRPr="00882373" w:rsidRDefault="00C2228B" w:rsidP="000A0888">
            <w:pPr>
              <w:ind w:firstLine="129"/>
              <w:jc w:val="both"/>
              <w:rPr>
                <w:sz w:val="24"/>
                <w:szCs w:val="24"/>
              </w:rPr>
            </w:pPr>
            <w:r w:rsidRPr="00882373">
              <w:rPr>
                <w:sz w:val="24"/>
                <w:szCs w:val="24"/>
              </w:rPr>
              <w:t xml:space="preserve">3) </w:t>
            </w:r>
            <w:r w:rsidR="000A0888" w:rsidRPr="00882373">
              <w:rPr>
                <w:sz w:val="24"/>
                <w:szCs w:val="24"/>
              </w:rPr>
              <w:t>Цена контракта является твердой и определяется на весь срок исполнения Контракта за исключением случаев, предусмотренных статьями 34, 95 Федерального закона от 05.04.2013 № 44-ФЗ.</w:t>
            </w:r>
          </w:p>
          <w:p w:rsidR="00D132F0" w:rsidRPr="00346A95" w:rsidRDefault="00C2228B" w:rsidP="00346A95">
            <w:pPr>
              <w:pStyle w:val="HTML"/>
              <w:ind w:firstLine="129"/>
              <w:jc w:val="both"/>
              <w:rPr>
                <w:rFonts w:ascii="Times New Roman" w:hAnsi="Times New Roman" w:cs="Times New Roman"/>
                <w:sz w:val="24"/>
                <w:szCs w:val="24"/>
              </w:rPr>
            </w:pPr>
            <w:r w:rsidRPr="00882373">
              <w:rPr>
                <w:rFonts w:ascii="Times New Roman" w:hAnsi="Times New Roman" w:cs="Times New Roman"/>
                <w:sz w:val="24"/>
                <w:szCs w:val="24"/>
              </w:rPr>
              <w:t xml:space="preserve">4) </w:t>
            </w:r>
            <w:r w:rsidR="000A0888" w:rsidRPr="00882373">
              <w:rPr>
                <w:rFonts w:ascii="Times New Roman" w:hAnsi="Times New Roman" w:cs="Times New Roman"/>
                <w:sz w:val="24"/>
                <w:szCs w:val="24"/>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подлежащая уплате Заказчиком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145FB4" w:rsidRPr="00882373"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tcPr>
          <w:p w:rsidR="00145FB4" w:rsidRPr="00670A5C" w:rsidRDefault="00145FB4" w:rsidP="00750ACE">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sz w:val="24"/>
                <w:szCs w:val="24"/>
                <w:lang w:eastAsia="en-US"/>
              </w:rPr>
              <w:lastRenderedPageBreak/>
              <w:t>Участником закупочной сессии не может быть лицо, информация о котором включена в Реестр недобросовестных поставщиков 44-ФЗ</w:t>
            </w:r>
          </w:p>
        </w:tc>
        <w:tc>
          <w:tcPr>
            <w:tcW w:w="6946" w:type="dxa"/>
            <w:tcBorders>
              <w:top w:val="single" w:sz="4" w:space="0" w:color="auto"/>
              <w:left w:val="single" w:sz="4" w:space="0" w:color="auto"/>
              <w:bottom w:val="single" w:sz="4" w:space="0" w:color="auto"/>
              <w:right w:val="single" w:sz="4" w:space="0" w:color="auto"/>
            </w:tcBorders>
          </w:tcPr>
          <w:p w:rsidR="00145FB4" w:rsidRDefault="00145FB4" w:rsidP="00145FB4">
            <w:pPr>
              <w:rPr>
                <w:sz w:val="24"/>
                <w:szCs w:val="24"/>
              </w:rPr>
            </w:pPr>
            <w:r w:rsidRPr="00882373">
              <w:rPr>
                <w:sz w:val="24"/>
                <w:szCs w:val="24"/>
              </w:rPr>
              <w:t>Да</w:t>
            </w:r>
            <w:r w:rsidR="008F2494">
              <w:rPr>
                <w:sz w:val="24"/>
                <w:szCs w:val="24"/>
              </w:rPr>
              <w:t>.</w:t>
            </w:r>
          </w:p>
          <w:p w:rsidR="008F2494" w:rsidRPr="00882373" w:rsidRDefault="008F2494" w:rsidP="008F2494">
            <w:pPr>
              <w:jc w:val="both"/>
              <w:rPr>
                <w:sz w:val="24"/>
                <w:szCs w:val="24"/>
              </w:rPr>
            </w:pPr>
          </w:p>
        </w:tc>
      </w:tr>
      <w:tr w:rsidR="00152582" w:rsidRPr="00670A5C" w:rsidTr="00796737">
        <w:trPr>
          <w:gridAfter w:val="1"/>
          <w:wAfter w:w="7656" w:type="dxa"/>
        </w:trPr>
        <w:tc>
          <w:tcPr>
            <w:tcW w:w="10207" w:type="dxa"/>
            <w:gridSpan w:val="2"/>
            <w:tcBorders>
              <w:top w:val="single" w:sz="4" w:space="0" w:color="auto"/>
              <w:left w:val="single" w:sz="4" w:space="0" w:color="auto"/>
              <w:bottom w:val="single" w:sz="4" w:space="0" w:color="auto"/>
              <w:right w:val="single" w:sz="4" w:space="0" w:color="auto"/>
            </w:tcBorders>
            <w:hideMark/>
          </w:tcPr>
          <w:p w:rsidR="00152582" w:rsidRPr="00882373" w:rsidRDefault="00152582" w:rsidP="006C4AAC">
            <w:pPr>
              <w:jc w:val="center"/>
              <w:rPr>
                <w:sz w:val="24"/>
                <w:szCs w:val="24"/>
                <w:lang w:eastAsia="en-US"/>
              </w:rPr>
            </w:pPr>
            <w:r w:rsidRPr="00882373">
              <w:rPr>
                <w:b/>
                <w:color w:val="000000"/>
                <w:sz w:val="24"/>
                <w:szCs w:val="24"/>
                <w:lang w:eastAsia="en-US"/>
              </w:rPr>
              <w:t>Условия поставки (оказания услуг, выполнения работ)</w:t>
            </w:r>
          </w:p>
        </w:tc>
      </w:tr>
      <w:tr w:rsidR="00145FB4" w:rsidRPr="00882373" w:rsidTr="00796737">
        <w:trPr>
          <w:gridAfter w:val="1"/>
          <w:wAfter w:w="7656" w:type="dxa"/>
          <w:trHeight w:val="1193"/>
        </w:trPr>
        <w:tc>
          <w:tcPr>
            <w:tcW w:w="3261" w:type="dxa"/>
            <w:tcBorders>
              <w:top w:val="single" w:sz="4" w:space="0" w:color="auto"/>
              <w:left w:val="single" w:sz="4" w:space="0" w:color="auto"/>
              <w:bottom w:val="single" w:sz="4" w:space="0" w:color="auto"/>
              <w:right w:val="single" w:sz="4" w:space="0" w:color="auto"/>
            </w:tcBorders>
            <w:hideMark/>
          </w:tcPr>
          <w:p w:rsidR="00145FB4" w:rsidRPr="00670A5C" w:rsidRDefault="00145FB4" w:rsidP="00145FB4">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Максимальный срок поставки товаров (оказания услуг, выполнения работ)</w:t>
            </w:r>
          </w:p>
        </w:tc>
        <w:tc>
          <w:tcPr>
            <w:tcW w:w="6946" w:type="dxa"/>
            <w:tcBorders>
              <w:top w:val="single" w:sz="4" w:space="0" w:color="auto"/>
              <w:left w:val="single" w:sz="4" w:space="0" w:color="auto"/>
              <w:bottom w:val="single" w:sz="4" w:space="0" w:color="auto"/>
              <w:right w:val="single" w:sz="4" w:space="0" w:color="auto"/>
            </w:tcBorders>
          </w:tcPr>
          <w:p w:rsidR="000268D2" w:rsidRDefault="0006236F" w:rsidP="000268D2">
            <w:pPr>
              <w:widowControl/>
              <w:tabs>
                <w:tab w:val="left" w:pos="851"/>
              </w:tabs>
              <w:suppressAutoHyphens/>
              <w:autoSpaceDE/>
              <w:autoSpaceDN/>
              <w:adjustRightInd/>
              <w:jc w:val="both"/>
              <w:rPr>
                <w:color w:val="000000"/>
                <w:sz w:val="24"/>
                <w:szCs w:val="24"/>
              </w:rPr>
            </w:pPr>
            <w:r>
              <w:rPr>
                <w:bCs/>
                <w:sz w:val="24"/>
                <w:szCs w:val="24"/>
              </w:rPr>
              <w:t xml:space="preserve"> </w:t>
            </w:r>
            <w:r w:rsidR="00376714">
              <w:rPr>
                <w:bCs/>
                <w:sz w:val="24"/>
                <w:szCs w:val="24"/>
              </w:rPr>
              <w:t>Срок оказания услуг:</w:t>
            </w:r>
            <w:r w:rsidR="00D132F0">
              <w:rPr>
                <w:bCs/>
                <w:sz w:val="24"/>
                <w:szCs w:val="24"/>
              </w:rPr>
              <w:t xml:space="preserve"> </w:t>
            </w:r>
            <w:r w:rsidR="007F05FD">
              <w:rPr>
                <w:bCs/>
                <w:sz w:val="24"/>
                <w:szCs w:val="24"/>
              </w:rPr>
              <w:t xml:space="preserve">со дня подписания Сторонами контракта по </w:t>
            </w:r>
            <w:r w:rsidR="00D13681" w:rsidRPr="00D13681">
              <w:rPr>
                <w:bCs/>
                <w:sz w:val="24"/>
                <w:szCs w:val="24"/>
              </w:rPr>
              <w:t>2</w:t>
            </w:r>
            <w:r w:rsidR="00796737">
              <w:rPr>
                <w:bCs/>
                <w:sz w:val="24"/>
                <w:szCs w:val="24"/>
              </w:rPr>
              <w:t>7</w:t>
            </w:r>
            <w:r w:rsidR="00D13681">
              <w:rPr>
                <w:bCs/>
                <w:sz w:val="24"/>
                <w:szCs w:val="24"/>
              </w:rPr>
              <w:t>.11.202</w:t>
            </w:r>
            <w:r w:rsidR="00796737">
              <w:rPr>
                <w:bCs/>
                <w:sz w:val="24"/>
                <w:szCs w:val="24"/>
              </w:rPr>
              <w:t>6</w:t>
            </w:r>
            <w:r w:rsidR="000268D2">
              <w:rPr>
                <w:bCs/>
                <w:sz w:val="24"/>
                <w:szCs w:val="24"/>
              </w:rPr>
              <w:t xml:space="preserve"> </w:t>
            </w:r>
            <w:r w:rsidR="000268D2" w:rsidRPr="006C4AAC">
              <w:rPr>
                <w:bCs/>
                <w:sz w:val="24"/>
                <w:szCs w:val="24"/>
              </w:rPr>
              <w:t>г.</w:t>
            </w:r>
          </w:p>
          <w:p w:rsidR="00145FB4" w:rsidRPr="00882373" w:rsidRDefault="00145FB4" w:rsidP="009D0B94">
            <w:pPr>
              <w:rPr>
                <w:i/>
                <w:sz w:val="24"/>
                <w:szCs w:val="24"/>
              </w:rPr>
            </w:pPr>
          </w:p>
        </w:tc>
      </w:tr>
      <w:tr w:rsidR="00145FB4" w:rsidRPr="00882373"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tcPr>
          <w:p w:rsidR="00145FB4" w:rsidRPr="00670A5C" w:rsidRDefault="00145FB4" w:rsidP="00145FB4">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 xml:space="preserve">Доставка товаров, выполнение работ, оказание услуг </w:t>
            </w:r>
          </w:p>
          <w:p w:rsidR="00145FB4" w:rsidRPr="00670A5C" w:rsidRDefault="00145FB4" w:rsidP="00145FB4">
            <w:pPr>
              <w:pStyle w:val="ConsPlusNonformat"/>
              <w:rPr>
                <w:rFonts w:ascii="Times New Roman" w:hAnsi="Times New Roman" w:cs="Times New Roman"/>
                <w:color w:val="000000"/>
                <w:sz w:val="24"/>
                <w:szCs w:val="24"/>
                <w:lang w:eastAsia="en-US"/>
              </w:rPr>
            </w:pPr>
          </w:p>
        </w:tc>
        <w:tc>
          <w:tcPr>
            <w:tcW w:w="6946" w:type="dxa"/>
            <w:tcBorders>
              <w:top w:val="single" w:sz="4" w:space="0" w:color="auto"/>
              <w:left w:val="single" w:sz="4" w:space="0" w:color="auto"/>
              <w:bottom w:val="single" w:sz="4" w:space="0" w:color="auto"/>
              <w:right w:val="single" w:sz="4" w:space="0" w:color="auto"/>
            </w:tcBorders>
          </w:tcPr>
          <w:p w:rsidR="00882373" w:rsidRPr="00882373" w:rsidRDefault="00882373" w:rsidP="00882373">
            <w:pPr>
              <w:widowControl/>
              <w:autoSpaceDE/>
              <w:autoSpaceDN/>
              <w:adjustRightInd/>
              <w:jc w:val="both"/>
              <w:rPr>
                <w:color w:val="000000"/>
                <w:sz w:val="24"/>
                <w:szCs w:val="24"/>
              </w:rPr>
            </w:pPr>
            <w:r w:rsidRPr="00882373">
              <w:rPr>
                <w:bCs/>
                <w:color w:val="000000"/>
                <w:sz w:val="24"/>
                <w:szCs w:val="24"/>
              </w:rPr>
              <w:t>Место оказания услуг: на лечебной базе Исполнителя в г. Перми</w:t>
            </w:r>
            <w:r w:rsidRPr="00882373">
              <w:rPr>
                <w:color w:val="000000"/>
                <w:sz w:val="24"/>
                <w:szCs w:val="24"/>
              </w:rPr>
              <w:t>.</w:t>
            </w:r>
          </w:p>
          <w:p w:rsidR="00145FB4" w:rsidRPr="00882373" w:rsidRDefault="00145FB4" w:rsidP="00072CE0">
            <w:pPr>
              <w:widowControl/>
              <w:autoSpaceDE/>
              <w:autoSpaceDN/>
              <w:adjustRightInd/>
              <w:jc w:val="both"/>
              <w:rPr>
                <w:color w:val="000000"/>
                <w:sz w:val="24"/>
                <w:szCs w:val="24"/>
              </w:rPr>
            </w:pPr>
          </w:p>
        </w:tc>
      </w:tr>
      <w:tr w:rsidR="00152582" w:rsidRPr="00882373"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tcPr>
          <w:p w:rsidR="00152582" w:rsidRPr="00670A5C" w:rsidRDefault="00152582" w:rsidP="006C4AAC">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Адрес доставки</w:t>
            </w:r>
          </w:p>
          <w:p w:rsidR="00152582" w:rsidRPr="00670A5C" w:rsidRDefault="00152582" w:rsidP="006C4AAC">
            <w:pPr>
              <w:pStyle w:val="ConsPlusNonformat"/>
              <w:rPr>
                <w:rFonts w:ascii="Times New Roman" w:hAnsi="Times New Roman" w:cs="Times New Roman"/>
                <w:color w:val="000000"/>
                <w:sz w:val="24"/>
                <w:szCs w:val="24"/>
                <w:lang w:eastAsia="en-US"/>
              </w:rPr>
            </w:pPr>
          </w:p>
        </w:tc>
        <w:tc>
          <w:tcPr>
            <w:tcW w:w="6946" w:type="dxa"/>
            <w:tcBorders>
              <w:top w:val="single" w:sz="4" w:space="0" w:color="auto"/>
              <w:left w:val="single" w:sz="4" w:space="0" w:color="auto"/>
              <w:bottom w:val="single" w:sz="4" w:space="0" w:color="auto"/>
              <w:right w:val="single" w:sz="4" w:space="0" w:color="auto"/>
            </w:tcBorders>
          </w:tcPr>
          <w:p w:rsidR="00152582" w:rsidRPr="00882373" w:rsidRDefault="005B7C46" w:rsidP="00E510D0">
            <w:pPr>
              <w:rPr>
                <w:b/>
                <w:i/>
                <w:sz w:val="24"/>
                <w:szCs w:val="24"/>
                <w:lang w:eastAsia="en-US"/>
              </w:rPr>
            </w:pPr>
            <w:r w:rsidRPr="00051C9F">
              <w:rPr>
                <w:i/>
                <w:sz w:val="24"/>
                <w:szCs w:val="24"/>
              </w:rPr>
              <w:t>-</w:t>
            </w:r>
          </w:p>
        </w:tc>
      </w:tr>
      <w:tr w:rsidR="00152582" w:rsidRPr="00882373"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152582" w:rsidRPr="00670A5C" w:rsidRDefault="00152582" w:rsidP="006C4AAC">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Дополнительная информация о доставке</w:t>
            </w:r>
          </w:p>
        </w:tc>
        <w:tc>
          <w:tcPr>
            <w:tcW w:w="6946" w:type="dxa"/>
            <w:tcBorders>
              <w:top w:val="single" w:sz="4" w:space="0" w:color="auto"/>
              <w:left w:val="single" w:sz="4" w:space="0" w:color="auto"/>
              <w:bottom w:val="single" w:sz="4" w:space="0" w:color="auto"/>
              <w:right w:val="single" w:sz="4" w:space="0" w:color="auto"/>
            </w:tcBorders>
          </w:tcPr>
          <w:p w:rsidR="00152582" w:rsidRPr="00882373" w:rsidRDefault="005B7C46" w:rsidP="00487CA4">
            <w:pPr>
              <w:rPr>
                <w:i/>
                <w:color w:val="000000"/>
                <w:sz w:val="24"/>
                <w:szCs w:val="24"/>
              </w:rPr>
            </w:pPr>
            <w:r w:rsidRPr="00051C9F">
              <w:rPr>
                <w:i/>
                <w:sz w:val="24"/>
                <w:szCs w:val="24"/>
              </w:rPr>
              <w:t>-</w:t>
            </w:r>
          </w:p>
        </w:tc>
      </w:tr>
      <w:tr w:rsidR="00152582" w:rsidRPr="00882373"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152582" w:rsidRPr="00670A5C" w:rsidRDefault="00152582" w:rsidP="006C4AAC">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 xml:space="preserve">График поставки товаров  </w:t>
            </w:r>
          </w:p>
        </w:tc>
        <w:tc>
          <w:tcPr>
            <w:tcW w:w="6946" w:type="dxa"/>
            <w:tcBorders>
              <w:top w:val="single" w:sz="4" w:space="0" w:color="auto"/>
              <w:left w:val="single" w:sz="4" w:space="0" w:color="auto"/>
              <w:bottom w:val="single" w:sz="4" w:space="0" w:color="auto"/>
              <w:right w:val="single" w:sz="4" w:space="0" w:color="auto"/>
            </w:tcBorders>
          </w:tcPr>
          <w:p w:rsidR="00152582" w:rsidRPr="00882373" w:rsidRDefault="005D7398" w:rsidP="006C4AAC">
            <w:pPr>
              <w:rPr>
                <w:sz w:val="24"/>
                <w:szCs w:val="24"/>
                <w:lang w:eastAsia="en-US"/>
              </w:rPr>
            </w:pPr>
            <w:r>
              <w:rPr>
                <w:bCs/>
                <w:sz w:val="24"/>
                <w:szCs w:val="24"/>
              </w:rPr>
              <w:t>-</w:t>
            </w:r>
          </w:p>
        </w:tc>
      </w:tr>
      <w:tr w:rsidR="00882373" w:rsidRPr="00882373" w:rsidTr="00796737">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882373" w:rsidRPr="00670A5C" w:rsidRDefault="00882373" w:rsidP="006C4AAC">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Порядок и срок приемки товаров (работ, услуг) Заказчиком</w:t>
            </w:r>
          </w:p>
        </w:tc>
        <w:tc>
          <w:tcPr>
            <w:tcW w:w="6946" w:type="dxa"/>
            <w:tcBorders>
              <w:top w:val="single" w:sz="4" w:space="0" w:color="auto"/>
              <w:left w:val="single" w:sz="4" w:space="0" w:color="auto"/>
              <w:bottom w:val="single" w:sz="4" w:space="0" w:color="auto"/>
              <w:right w:val="single" w:sz="4" w:space="0" w:color="auto"/>
            </w:tcBorders>
          </w:tcPr>
          <w:p w:rsidR="00882373" w:rsidRPr="00882373" w:rsidRDefault="00882373" w:rsidP="00882373">
            <w:pPr>
              <w:ind w:right="66" w:firstLine="209"/>
              <w:jc w:val="both"/>
              <w:rPr>
                <w:sz w:val="24"/>
                <w:szCs w:val="24"/>
              </w:rPr>
            </w:pPr>
            <w:r w:rsidRPr="00882373">
              <w:rPr>
                <w:sz w:val="24"/>
                <w:szCs w:val="24"/>
              </w:rPr>
              <w:t>Сдача результатов услуг исполнит</w:t>
            </w:r>
            <w:r w:rsidR="00EA6F2E">
              <w:rPr>
                <w:sz w:val="24"/>
                <w:szCs w:val="24"/>
              </w:rPr>
              <w:t>елем и приемка оказанных услуг З</w:t>
            </w:r>
            <w:r w:rsidRPr="00882373">
              <w:rPr>
                <w:sz w:val="24"/>
                <w:szCs w:val="24"/>
              </w:rPr>
              <w:t>аказчиком производится в соответствии с гражданским законодательством и оформляется актом об</w:t>
            </w:r>
            <w:r w:rsidR="00EA6F2E">
              <w:rPr>
                <w:sz w:val="24"/>
                <w:szCs w:val="24"/>
              </w:rPr>
              <w:t xml:space="preserve"> оказании услуг, подписываемым Заказчиком и И</w:t>
            </w:r>
            <w:r w:rsidRPr="00882373">
              <w:rPr>
                <w:sz w:val="24"/>
                <w:szCs w:val="24"/>
              </w:rPr>
              <w:t xml:space="preserve">сполнителем. </w:t>
            </w:r>
          </w:p>
          <w:p w:rsidR="00F727F9" w:rsidRDefault="00882373" w:rsidP="00882373">
            <w:pPr>
              <w:ind w:right="66" w:firstLine="270"/>
              <w:jc w:val="both"/>
              <w:rPr>
                <w:sz w:val="24"/>
                <w:szCs w:val="24"/>
              </w:rPr>
            </w:pPr>
            <w:r w:rsidRPr="00882373">
              <w:rPr>
                <w:sz w:val="24"/>
                <w:szCs w:val="24"/>
              </w:rPr>
              <w:t xml:space="preserve">Исполнитель обязан в течение 5 (пяти) рабочих дней после оказания </w:t>
            </w:r>
            <w:r w:rsidR="00123D8B">
              <w:rPr>
                <w:sz w:val="24"/>
                <w:szCs w:val="24"/>
              </w:rPr>
              <w:t>услуг</w:t>
            </w:r>
            <w:r w:rsidRPr="00882373">
              <w:rPr>
                <w:sz w:val="24"/>
                <w:szCs w:val="24"/>
              </w:rPr>
              <w:t xml:space="preserve"> предоставить заказчику акт об оказании услуг, счет, счет-фактуру (если ее составление предусмотрено законодательством Российской Федерации). </w:t>
            </w:r>
          </w:p>
          <w:p w:rsidR="00882373" w:rsidRPr="00882373" w:rsidRDefault="00F727F9" w:rsidP="00882373">
            <w:pPr>
              <w:ind w:right="66" w:firstLine="270"/>
              <w:jc w:val="both"/>
              <w:rPr>
                <w:sz w:val="24"/>
                <w:szCs w:val="24"/>
              </w:rPr>
            </w:pPr>
            <w:r w:rsidRPr="00F727F9">
              <w:rPr>
                <w:sz w:val="24"/>
                <w:szCs w:val="24"/>
              </w:rPr>
              <w:t>В целях оформления приемки оказанных услуг, предусмотренных Контрактом, информация о котором не размещается в реестре контрактов на единой информационной системе в сфере закупок, а также указанным Контрактом предусмотрено осуществление приемки оказанных услуг, включая актирование расхождений, выявленных в результате приемки, на основании данных документов, подтверждающих выполнение (сдачу) услуг Заказчиком формируется акт</w:t>
            </w:r>
            <w:hyperlink r:id="rId8" w:history="1"/>
            <w:r w:rsidRPr="00F727F9">
              <w:rPr>
                <w:sz w:val="24"/>
                <w:szCs w:val="24"/>
              </w:rPr>
              <w:t xml:space="preserve"> приемки товаров, работ, услуг по форме </w:t>
            </w:r>
            <w:r w:rsidRPr="00F727F9">
              <w:rPr>
                <w:color w:val="000000"/>
                <w:sz w:val="24"/>
                <w:szCs w:val="24"/>
                <w:lang w:eastAsia="en-US" w:bidi="en-US"/>
              </w:rPr>
              <w:t>акта ОКУД</w:t>
            </w:r>
            <w:r w:rsidRPr="00F727F9">
              <w:rPr>
                <w:sz w:val="24"/>
                <w:szCs w:val="24"/>
              </w:rPr>
              <w:t xml:space="preserve"> 0510452 и </w:t>
            </w:r>
            <w:r w:rsidRPr="00F727F9">
              <w:rPr>
                <w:sz w:val="24"/>
                <w:szCs w:val="24"/>
              </w:rPr>
              <w:lastRenderedPageBreak/>
              <w:t xml:space="preserve">подписывается с двух Сторон </w:t>
            </w:r>
            <w:r w:rsidRPr="00F727F9">
              <w:rPr>
                <w:color w:val="000000"/>
                <w:sz w:val="24"/>
                <w:szCs w:val="24"/>
                <w:lang w:eastAsia="en-US" w:bidi="en-US"/>
              </w:rPr>
              <w:t>(приказ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882373" w:rsidRPr="00882373" w:rsidRDefault="00882373" w:rsidP="00882373">
            <w:pPr>
              <w:ind w:right="66" w:firstLine="129"/>
              <w:jc w:val="both"/>
              <w:rPr>
                <w:sz w:val="24"/>
                <w:szCs w:val="24"/>
              </w:rPr>
            </w:pPr>
            <w:r w:rsidRPr="00882373">
              <w:rPr>
                <w:sz w:val="24"/>
                <w:szCs w:val="24"/>
              </w:rPr>
              <w:t xml:space="preserve">   Заказчик в течение 10 (десяти) </w:t>
            </w:r>
            <w:r w:rsidRPr="00EE4E5D">
              <w:rPr>
                <w:sz w:val="24"/>
                <w:szCs w:val="24"/>
              </w:rPr>
              <w:t>календарных дней</w:t>
            </w:r>
            <w:r w:rsidRPr="00882373">
              <w:rPr>
                <w:sz w:val="24"/>
                <w:szCs w:val="24"/>
              </w:rPr>
              <w:t xml:space="preserve"> со дня получения акта об оказании услуг рассматривает его. При отсутс</w:t>
            </w:r>
            <w:r w:rsidR="00EA6F2E">
              <w:rPr>
                <w:sz w:val="24"/>
                <w:szCs w:val="24"/>
              </w:rPr>
              <w:t>твии мотивированных возражений З</w:t>
            </w:r>
            <w:r w:rsidRPr="00882373">
              <w:rPr>
                <w:sz w:val="24"/>
                <w:szCs w:val="24"/>
              </w:rPr>
              <w:t>аказчик подписывает и направляет исполнителю один экземпляр акта об оказании услуг.</w:t>
            </w:r>
          </w:p>
          <w:p w:rsidR="00882373" w:rsidRPr="00882373" w:rsidRDefault="00882373" w:rsidP="00882373">
            <w:pPr>
              <w:ind w:right="66" w:firstLine="129"/>
              <w:jc w:val="both"/>
              <w:rPr>
                <w:sz w:val="24"/>
                <w:szCs w:val="24"/>
              </w:rPr>
            </w:pPr>
            <w:r w:rsidRPr="00882373">
              <w:rPr>
                <w:sz w:val="24"/>
                <w:szCs w:val="24"/>
              </w:rPr>
              <w:t xml:space="preserve"> В случае выявления несоответствия результатов оказа</w:t>
            </w:r>
            <w:r w:rsidR="00051C9F">
              <w:rPr>
                <w:sz w:val="24"/>
                <w:szCs w:val="24"/>
              </w:rPr>
              <w:t>нных услуг условиям контракта, З</w:t>
            </w:r>
            <w:r w:rsidRPr="00882373">
              <w:rPr>
                <w:sz w:val="24"/>
                <w:szCs w:val="24"/>
              </w:rPr>
              <w:t xml:space="preserve">аказчик незамедлительно уведомляет об этом исполнителя, составляет акт устранения недостатков с указанием сроков </w:t>
            </w:r>
            <w:r w:rsidR="00EA6F2E">
              <w:rPr>
                <w:sz w:val="24"/>
                <w:szCs w:val="24"/>
              </w:rPr>
              <w:t>их устранения и направляет его И</w:t>
            </w:r>
            <w:r w:rsidRPr="00882373">
              <w:rPr>
                <w:sz w:val="24"/>
                <w:szCs w:val="24"/>
              </w:rPr>
              <w:t xml:space="preserve">сполнителю. </w:t>
            </w:r>
          </w:p>
          <w:p w:rsidR="00882373" w:rsidRPr="00882373" w:rsidRDefault="00882373" w:rsidP="00882373">
            <w:pPr>
              <w:ind w:right="66" w:firstLine="129"/>
              <w:jc w:val="both"/>
              <w:rPr>
                <w:sz w:val="24"/>
                <w:szCs w:val="24"/>
              </w:rPr>
            </w:pPr>
            <w:r w:rsidRPr="00882373">
              <w:rPr>
                <w:sz w:val="24"/>
                <w:szCs w:val="24"/>
              </w:rPr>
              <w:t>Исполнитель обязан в сроки, указанные в акте устранения недостатков, за свой счет устранить выявленные недостатки.</w:t>
            </w:r>
          </w:p>
          <w:p w:rsidR="00882373" w:rsidRPr="00882373" w:rsidRDefault="00882373" w:rsidP="00882373">
            <w:pPr>
              <w:ind w:right="66" w:firstLine="129"/>
              <w:jc w:val="both"/>
              <w:rPr>
                <w:sz w:val="24"/>
                <w:szCs w:val="24"/>
              </w:rPr>
            </w:pPr>
            <w:r w:rsidRPr="00882373">
              <w:rPr>
                <w:sz w:val="24"/>
                <w:szCs w:val="24"/>
              </w:rPr>
              <w:t>При приемке оказанных услуг заказчик проводит экспертизу для проверки предоставленных исполнителем результатов, предусмотренных контрактом, в части их соответствия условиям контракта своими силами или к ее проведению могут привлекаться эксперты, экспертные организации на основании заключенных контрактов.</w:t>
            </w:r>
          </w:p>
          <w:p w:rsidR="00882373" w:rsidRPr="00882373" w:rsidRDefault="00882373" w:rsidP="00882373">
            <w:pPr>
              <w:ind w:left="-13" w:right="66" w:firstLine="129"/>
              <w:jc w:val="both"/>
              <w:rPr>
                <w:sz w:val="24"/>
                <w:szCs w:val="24"/>
              </w:rPr>
            </w:pPr>
            <w:r w:rsidRPr="00882373">
              <w:rPr>
                <w:sz w:val="24"/>
                <w:szCs w:val="24"/>
              </w:rPr>
              <w:t>Исполнитель обязан безвозмездно исправить по требованию заказчика в течение 3 дней все выявленные недостатки, если в процессе оказания услуг допущены отступления от условий контракта, ухудшившие качество услуг.</w:t>
            </w:r>
          </w:p>
          <w:p w:rsidR="008F2494" w:rsidRPr="00F727F9" w:rsidRDefault="00882373" w:rsidP="00F727F9">
            <w:pPr>
              <w:ind w:right="66" w:firstLine="129"/>
              <w:jc w:val="both"/>
              <w:rPr>
                <w:sz w:val="24"/>
                <w:szCs w:val="24"/>
              </w:rPr>
            </w:pPr>
            <w:r w:rsidRPr="00882373">
              <w:rPr>
                <w:sz w:val="24"/>
                <w:szCs w:val="24"/>
              </w:rPr>
              <w:t>Датой оказания у</w:t>
            </w:r>
            <w:r w:rsidR="00051C9F">
              <w:rPr>
                <w:sz w:val="24"/>
                <w:szCs w:val="24"/>
              </w:rPr>
              <w:t>слуг считается дата подписания З</w:t>
            </w:r>
            <w:r w:rsidRPr="00882373">
              <w:rPr>
                <w:sz w:val="24"/>
                <w:szCs w:val="24"/>
              </w:rPr>
              <w:t>аказчиком и исполнителем акта об оказании услуг.</w:t>
            </w:r>
          </w:p>
        </w:tc>
      </w:tr>
      <w:tr w:rsidR="00882373" w:rsidRPr="00670A5C" w:rsidTr="00796737">
        <w:tc>
          <w:tcPr>
            <w:tcW w:w="10207" w:type="dxa"/>
            <w:gridSpan w:val="2"/>
            <w:tcBorders>
              <w:top w:val="single" w:sz="4" w:space="0" w:color="auto"/>
              <w:left w:val="single" w:sz="4" w:space="0" w:color="auto"/>
              <w:bottom w:val="single" w:sz="4" w:space="0" w:color="auto"/>
              <w:right w:val="single" w:sz="4" w:space="0" w:color="auto"/>
            </w:tcBorders>
            <w:hideMark/>
          </w:tcPr>
          <w:p w:rsidR="00882373" w:rsidRPr="00882373" w:rsidRDefault="00882373" w:rsidP="006C4AAC">
            <w:pPr>
              <w:jc w:val="center"/>
              <w:rPr>
                <w:b/>
                <w:sz w:val="24"/>
                <w:szCs w:val="24"/>
                <w:lang w:eastAsia="en-US"/>
              </w:rPr>
            </w:pPr>
            <w:r w:rsidRPr="00882373">
              <w:rPr>
                <w:b/>
                <w:sz w:val="24"/>
                <w:szCs w:val="24"/>
                <w:lang w:eastAsia="en-US"/>
              </w:rPr>
              <w:lastRenderedPageBreak/>
              <w:t>Ответственность сторон</w:t>
            </w:r>
          </w:p>
        </w:tc>
        <w:tc>
          <w:tcPr>
            <w:tcW w:w="7656" w:type="dxa"/>
          </w:tcPr>
          <w:p w:rsidR="00882373" w:rsidRPr="00953400" w:rsidRDefault="00882373" w:rsidP="006C4AAC">
            <w:pPr>
              <w:jc w:val="both"/>
              <w:rPr>
                <w:color w:val="0000FF"/>
              </w:rPr>
            </w:pPr>
            <w:r w:rsidRPr="0050495F">
              <w:rPr>
                <w:color w:val="000000"/>
              </w:rPr>
              <w:t>.</w:t>
            </w:r>
          </w:p>
        </w:tc>
      </w:tr>
      <w:tr w:rsidR="00882373" w:rsidRPr="00882373" w:rsidTr="00D13681">
        <w:trPr>
          <w:gridAfter w:val="1"/>
          <w:wAfter w:w="7656" w:type="dxa"/>
        </w:trPr>
        <w:tc>
          <w:tcPr>
            <w:tcW w:w="3261" w:type="dxa"/>
            <w:tcBorders>
              <w:top w:val="single" w:sz="4" w:space="0" w:color="auto"/>
              <w:left w:val="single" w:sz="4" w:space="0" w:color="auto"/>
              <w:bottom w:val="single" w:sz="4" w:space="0" w:color="auto"/>
              <w:right w:val="single" w:sz="4" w:space="0" w:color="auto"/>
            </w:tcBorders>
          </w:tcPr>
          <w:p w:rsidR="00882373" w:rsidRPr="00670A5C" w:rsidRDefault="00882373" w:rsidP="006C4AAC">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 xml:space="preserve">Поставщика (исполнителя, подрядчика) </w:t>
            </w:r>
          </w:p>
          <w:p w:rsidR="00882373" w:rsidRPr="00670A5C" w:rsidRDefault="00882373" w:rsidP="006C4AAC">
            <w:pPr>
              <w:pStyle w:val="ConsPlusNonformat"/>
              <w:rPr>
                <w:rFonts w:ascii="Times New Roman" w:hAnsi="Times New Roman" w:cs="Times New Roman"/>
                <w:color w:val="000000"/>
                <w:sz w:val="24"/>
                <w:szCs w:val="24"/>
                <w:lang w:eastAsia="en-US"/>
              </w:rPr>
            </w:pPr>
          </w:p>
        </w:tc>
        <w:tc>
          <w:tcPr>
            <w:tcW w:w="6946" w:type="dxa"/>
            <w:tcBorders>
              <w:top w:val="single" w:sz="4" w:space="0" w:color="auto"/>
              <w:left w:val="single" w:sz="4" w:space="0" w:color="auto"/>
              <w:bottom w:val="single" w:sz="4" w:space="0" w:color="auto"/>
              <w:right w:val="single" w:sz="4" w:space="0" w:color="auto"/>
            </w:tcBorders>
          </w:tcPr>
          <w:p w:rsidR="006A3E01" w:rsidRPr="00A27A26" w:rsidRDefault="006A3E01" w:rsidP="006A3E01">
            <w:pPr>
              <w:pStyle w:val="ConsPlusNormal"/>
              <w:ind w:firstLine="209"/>
              <w:jc w:val="both"/>
              <w:rPr>
                <w:rFonts w:ascii="Times New Roman" w:hAnsi="Times New Roman" w:cs="Times New Roman"/>
                <w:sz w:val="24"/>
                <w:szCs w:val="24"/>
              </w:rPr>
            </w:pPr>
            <w:r w:rsidRPr="00A27A26">
              <w:rPr>
                <w:rFonts w:ascii="Times New Roman" w:hAnsi="Times New Roman" w:cs="Times New Roman"/>
                <w:sz w:val="24"/>
                <w:szCs w:val="24"/>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w:t>
            </w:r>
          </w:p>
          <w:p w:rsidR="006A3E01" w:rsidRPr="00A27A26" w:rsidRDefault="006A3E01" w:rsidP="006A3E01">
            <w:pPr>
              <w:pStyle w:val="ConsPlusNormal"/>
              <w:ind w:firstLine="209"/>
              <w:jc w:val="both"/>
              <w:rPr>
                <w:rFonts w:ascii="Times New Roman" w:hAnsi="Times New Roman" w:cs="Times New Roman"/>
                <w:sz w:val="24"/>
                <w:szCs w:val="24"/>
              </w:rPr>
            </w:pPr>
            <w:r w:rsidRPr="00A27A26">
              <w:rPr>
                <w:rFonts w:ascii="Times New Roman" w:hAnsi="Times New Roman" w:cs="Times New Roman"/>
                <w:sz w:val="24"/>
                <w:szCs w:val="24"/>
              </w:rPr>
              <w:t xml:space="preserve">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государственным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A3E01" w:rsidRPr="00A27A26" w:rsidRDefault="006A3E01" w:rsidP="006A3E01">
            <w:pPr>
              <w:pStyle w:val="ConsPlusNormal"/>
              <w:ind w:firstLine="209"/>
              <w:jc w:val="both"/>
              <w:rPr>
                <w:rFonts w:ascii="Times New Roman" w:hAnsi="Times New Roman" w:cs="Times New Roman"/>
                <w:sz w:val="24"/>
                <w:szCs w:val="24"/>
              </w:rPr>
            </w:pPr>
            <w:r w:rsidRPr="00A27A26">
              <w:rPr>
                <w:rFonts w:ascii="Times New Roman" w:hAnsi="Times New Roman" w:cs="Times New Roman"/>
                <w:sz w:val="24"/>
                <w:szCs w:val="24"/>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w:t>
            </w:r>
            <w:r w:rsidRPr="00A27A26">
              <w:rPr>
                <w:rFonts w:ascii="Times New Roman" w:hAnsi="Times New Roman" w:cs="Times New Roman"/>
                <w:sz w:val="24"/>
                <w:szCs w:val="24"/>
              </w:rPr>
              <w:lastRenderedPageBreak/>
              <w:t>обязательств (в том числе гарантийного обязательства), предусмотренных контрактом, поставщик (подрядчик, исполнитель) выплачивает Заказчику штраф.</w:t>
            </w:r>
          </w:p>
          <w:p w:rsidR="006A3E01" w:rsidRPr="00A27A26" w:rsidRDefault="006A3E01" w:rsidP="006A3E01">
            <w:pPr>
              <w:pStyle w:val="ConsPlusNormal"/>
              <w:ind w:firstLine="209"/>
              <w:jc w:val="both"/>
              <w:rPr>
                <w:rFonts w:ascii="Times New Roman" w:hAnsi="Times New Roman" w:cs="Times New Roman"/>
                <w:sz w:val="24"/>
                <w:szCs w:val="24"/>
              </w:rPr>
            </w:pPr>
            <w:r w:rsidRPr="00A27A26">
              <w:rPr>
                <w:rFonts w:ascii="Times New Roman" w:hAnsi="Times New Roman" w:cs="Times New Roman"/>
                <w:sz w:val="24"/>
                <w:szCs w:val="24"/>
              </w:rPr>
              <w:t xml:space="preserve">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и составляет 10 % цены контракта.</w:t>
            </w:r>
          </w:p>
          <w:p w:rsidR="008E703E" w:rsidRPr="006A3E01" w:rsidRDefault="006A3E01" w:rsidP="006A3E01">
            <w:pPr>
              <w:pStyle w:val="af9"/>
              <w:spacing w:before="0" w:beforeAutospacing="0" w:after="0" w:afterAutospacing="0"/>
              <w:ind w:firstLine="129"/>
              <w:jc w:val="both"/>
              <w:rPr>
                <w:color w:val="000000"/>
                <w:lang w:eastAsia="en-US"/>
              </w:rPr>
            </w:pPr>
            <w:r w:rsidRPr="00A27A26">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w:t>
            </w:r>
            <w:r>
              <w:t>одной тысячи) рублей 00 копеек.</w:t>
            </w:r>
          </w:p>
        </w:tc>
      </w:tr>
      <w:tr w:rsidR="00882373" w:rsidRPr="00670A5C" w:rsidTr="00084CB8">
        <w:trPr>
          <w:gridAfter w:val="1"/>
          <w:wAfter w:w="7656" w:type="dxa"/>
          <w:trHeight w:val="600"/>
        </w:trPr>
        <w:tc>
          <w:tcPr>
            <w:tcW w:w="3261" w:type="dxa"/>
            <w:tcBorders>
              <w:top w:val="single" w:sz="4" w:space="0" w:color="auto"/>
              <w:left w:val="single" w:sz="4" w:space="0" w:color="auto"/>
              <w:bottom w:val="single" w:sz="4" w:space="0" w:color="auto"/>
              <w:right w:val="single" w:sz="4" w:space="0" w:color="auto"/>
            </w:tcBorders>
          </w:tcPr>
          <w:p w:rsidR="00882373" w:rsidRPr="00670A5C" w:rsidRDefault="00882373" w:rsidP="006C4AAC">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lastRenderedPageBreak/>
              <w:t xml:space="preserve">Заказчика </w:t>
            </w:r>
          </w:p>
          <w:p w:rsidR="00882373" w:rsidRPr="00670A5C" w:rsidRDefault="00882373" w:rsidP="006C4AAC">
            <w:pPr>
              <w:pStyle w:val="ConsPlusNonformat"/>
              <w:rPr>
                <w:rFonts w:ascii="Times New Roman" w:hAnsi="Times New Roman" w:cs="Times New Roman"/>
                <w:color w:val="000000"/>
                <w:sz w:val="24"/>
                <w:szCs w:val="24"/>
                <w:lang w:eastAsia="en-US"/>
              </w:rPr>
            </w:pPr>
          </w:p>
        </w:tc>
        <w:tc>
          <w:tcPr>
            <w:tcW w:w="6946" w:type="dxa"/>
            <w:tcBorders>
              <w:top w:val="single" w:sz="4" w:space="0" w:color="auto"/>
              <w:left w:val="single" w:sz="4" w:space="0" w:color="auto"/>
              <w:bottom w:val="single" w:sz="4" w:space="0" w:color="auto"/>
              <w:right w:val="single" w:sz="4" w:space="0" w:color="auto"/>
            </w:tcBorders>
          </w:tcPr>
          <w:p w:rsidR="006A3E01" w:rsidRPr="005567E0" w:rsidRDefault="00882373" w:rsidP="006A3E01">
            <w:pPr>
              <w:ind w:firstLine="129"/>
              <w:jc w:val="both"/>
              <w:rPr>
                <w:sz w:val="24"/>
                <w:szCs w:val="24"/>
              </w:rPr>
            </w:pPr>
            <w:r w:rsidRPr="00D70A7B">
              <w:rPr>
                <w:color w:val="000000"/>
                <w:kern w:val="2"/>
                <w:lang w:eastAsia="ar-SA"/>
              </w:rPr>
              <w:t xml:space="preserve"> </w:t>
            </w:r>
            <w:r w:rsidR="006A3E01" w:rsidRPr="005567E0">
              <w:rPr>
                <w:sz w:val="24"/>
                <w:szCs w:val="24"/>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882373" w:rsidRPr="00051C9F" w:rsidRDefault="006A3E01" w:rsidP="006A3E01">
            <w:pPr>
              <w:widowControl/>
              <w:adjustRightInd/>
              <w:ind w:firstLine="697"/>
              <w:jc w:val="both"/>
              <w:rPr>
                <w:sz w:val="24"/>
                <w:szCs w:val="24"/>
              </w:rPr>
            </w:pPr>
            <w:r w:rsidRPr="005567E0">
              <w:rPr>
                <w:sz w:val="24"/>
                <w:szCs w:val="24"/>
              </w:rPr>
              <w:t>Пеня начисляется за каждый день просрочки исполнения Заказчико</w:t>
            </w:r>
            <w:r>
              <w:rPr>
                <w:sz w:val="24"/>
                <w:szCs w:val="24"/>
              </w:rPr>
              <w:t>м обязательств, предусмотренных к</w:t>
            </w:r>
            <w:r w:rsidRPr="005567E0">
              <w:rPr>
                <w:sz w:val="24"/>
                <w:szCs w:val="24"/>
              </w:rPr>
              <w:t xml:space="preserve">онтрактом, начиная со дня, следующего после дня истечения установленного </w:t>
            </w:r>
            <w:r>
              <w:rPr>
                <w:sz w:val="24"/>
                <w:szCs w:val="24"/>
              </w:rPr>
              <w:t>к</w:t>
            </w:r>
            <w:r w:rsidRPr="005567E0">
              <w:rPr>
                <w:sz w:val="24"/>
                <w:szCs w:val="24"/>
              </w:rPr>
              <w:t xml:space="preserve">онтрактом срока исполнения обязательства, в размере одной трехсотой действующей на дату уплаты пеней </w:t>
            </w:r>
            <w:r>
              <w:rPr>
                <w:sz w:val="24"/>
                <w:szCs w:val="24"/>
              </w:rPr>
              <w:t xml:space="preserve">ключевой </w:t>
            </w:r>
            <w:r w:rsidRPr="005567E0">
              <w:rPr>
                <w:sz w:val="24"/>
                <w:szCs w:val="24"/>
              </w:rPr>
              <w:t>ставки Центрального банка Российской Федерации от не уплаченной в срок суммы.</w:t>
            </w:r>
          </w:p>
        </w:tc>
      </w:tr>
      <w:tr w:rsidR="00882373" w:rsidRPr="00670A5C" w:rsidTr="00D13681">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882373" w:rsidRPr="00670A5C" w:rsidRDefault="00E257B3" w:rsidP="006C4AAC">
            <w:pPr>
              <w:pStyle w:val="ConsPlusNonformat"/>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Прочие условия</w:t>
            </w:r>
          </w:p>
        </w:tc>
        <w:tc>
          <w:tcPr>
            <w:tcW w:w="6946" w:type="dxa"/>
            <w:tcBorders>
              <w:top w:val="single" w:sz="4" w:space="0" w:color="auto"/>
              <w:left w:val="single" w:sz="4" w:space="0" w:color="auto"/>
              <w:bottom w:val="single" w:sz="4" w:space="0" w:color="auto"/>
              <w:right w:val="single" w:sz="4" w:space="0" w:color="auto"/>
            </w:tcBorders>
          </w:tcPr>
          <w:p w:rsidR="00882373" w:rsidRPr="00670A5C" w:rsidRDefault="00882373" w:rsidP="00796737">
            <w:pPr>
              <w:jc w:val="both"/>
              <w:rPr>
                <w:color w:val="000000"/>
                <w:lang w:eastAsia="en-US"/>
              </w:rPr>
            </w:pPr>
            <w:r>
              <w:rPr>
                <w:sz w:val="28"/>
                <w:szCs w:val="28"/>
              </w:rPr>
              <w:t xml:space="preserve"> </w:t>
            </w:r>
            <w:r w:rsidRPr="005E5835">
              <w:rPr>
                <w:sz w:val="24"/>
                <w:szCs w:val="24"/>
              </w:rPr>
              <w:t xml:space="preserve">Контракт вступает в силу с даты его подписания Сторонами и действует по </w:t>
            </w:r>
            <w:r w:rsidR="00123D8B">
              <w:rPr>
                <w:sz w:val="24"/>
                <w:szCs w:val="24"/>
              </w:rPr>
              <w:t>25.12.</w:t>
            </w:r>
            <w:r w:rsidR="001E2978">
              <w:rPr>
                <w:sz w:val="24"/>
                <w:szCs w:val="24"/>
              </w:rPr>
              <w:t>202</w:t>
            </w:r>
            <w:r w:rsidR="00796737">
              <w:rPr>
                <w:sz w:val="24"/>
                <w:szCs w:val="24"/>
              </w:rPr>
              <w:t>6</w:t>
            </w:r>
            <w:r w:rsidRPr="005E5835">
              <w:rPr>
                <w:sz w:val="24"/>
                <w:szCs w:val="24"/>
              </w:rPr>
              <w:t xml:space="preserve">, включительно, а в части финансовых обязательств Сторон – до полного их исполнения. </w:t>
            </w:r>
          </w:p>
        </w:tc>
      </w:tr>
      <w:tr w:rsidR="00E257B3" w:rsidRPr="00670A5C" w:rsidTr="00D13681">
        <w:trPr>
          <w:gridAfter w:val="1"/>
          <w:wAfter w:w="7656" w:type="dxa"/>
        </w:trPr>
        <w:tc>
          <w:tcPr>
            <w:tcW w:w="3261" w:type="dxa"/>
            <w:tcBorders>
              <w:top w:val="single" w:sz="4" w:space="0" w:color="auto"/>
              <w:left w:val="single" w:sz="4" w:space="0" w:color="auto"/>
              <w:bottom w:val="single" w:sz="4" w:space="0" w:color="auto"/>
              <w:right w:val="single" w:sz="4" w:space="0" w:color="auto"/>
            </w:tcBorders>
          </w:tcPr>
          <w:p w:rsidR="00E257B3" w:rsidRPr="00670A5C" w:rsidRDefault="00E257B3" w:rsidP="006C4AAC">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Дополнительная информация</w:t>
            </w:r>
          </w:p>
        </w:tc>
        <w:tc>
          <w:tcPr>
            <w:tcW w:w="6946" w:type="dxa"/>
            <w:tcBorders>
              <w:top w:val="single" w:sz="4" w:space="0" w:color="auto"/>
              <w:left w:val="single" w:sz="4" w:space="0" w:color="auto"/>
              <w:bottom w:val="single" w:sz="4" w:space="0" w:color="auto"/>
              <w:right w:val="single" w:sz="4" w:space="0" w:color="auto"/>
            </w:tcBorders>
          </w:tcPr>
          <w:p w:rsidR="00084CB8" w:rsidRDefault="00084CB8" w:rsidP="001E2978">
            <w:pPr>
              <w:jc w:val="both"/>
              <w:rPr>
                <w:sz w:val="24"/>
                <w:szCs w:val="24"/>
              </w:rPr>
            </w:pPr>
            <w:r w:rsidRPr="008F2494">
              <w:rPr>
                <w:sz w:val="24"/>
                <w:szCs w:val="24"/>
              </w:rPr>
              <w:t>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постановлением Правительства РФ от 11.05.2022 № 851 «О мерах по реализации Указа Президента Российской Федерации от 3 мая 2022 г. № 252» (вместе с «Перечнем юридических лиц, в отношении которых применяются специальные экономические меры») участниками закупки не могут являться юридические лица, физические лица и находящиеся под их контролем организации, в отношении которых применяются специальные экономические меры; документы, подтверждающие соответствие участника закупки таким требованиям не требуются.</w:t>
            </w:r>
            <w:r>
              <w:rPr>
                <w:sz w:val="24"/>
                <w:szCs w:val="24"/>
              </w:rPr>
              <w:t xml:space="preserve"> </w:t>
            </w:r>
          </w:p>
          <w:p w:rsidR="00E257B3" w:rsidRDefault="00E257B3" w:rsidP="001E2978">
            <w:pPr>
              <w:jc w:val="both"/>
              <w:rPr>
                <w:sz w:val="28"/>
                <w:szCs w:val="28"/>
              </w:rPr>
            </w:pPr>
            <w:r w:rsidRPr="00E078EE">
              <w:rPr>
                <w:sz w:val="24"/>
                <w:szCs w:val="24"/>
              </w:rPr>
              <w:t>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tc>
      </w:tr>
      <w:tr w:rsidR="006469E3" w:rsidRPr="00670A5C" w:rsidTr="00D13681">
        <w:trPr>
          <w:gridAfter w:val="1"/>
          <w:wAfter w:w="7656" w:type="dxa"/>
        </w:trPr>
        <w:tc>
          <w:tcPr>
            <w:tcW w:w="10207" w:type="dxa"/>
            <w:gridSpan w:val="2"/>
            <w:tcBorders>
              <w:top w:val="single" w:sz="4" w:space="0" w:color="auto"/>
              <w:left w:val="single" w:sz="4" w:space="0" w:color="auto"/>
              <w:bottom w:val="single" w:sz="4" w:space="0" w:color="auto"/>
              <w:right w:val="single" w:sz="4" w:space="0" w:color="auto"/>
            </w:tcBorders>
          </w:tcPr>
          <w:p w:rsidR="006469E3" w:rsidRDefault="006469E3" w:rsidP="00A46864">
            <w:pPr>
              <w:jc w:val="center"/>
              <w:rPr>
                <w:sz w:val="28"/>
                <w:szCs w:val="28"/>
              </w:rPr>
            </w:pPr>
            <w:r w:rsidRPr="00D62F54">
              <w:rPr>
                <w:b/>
                <w:sz w:val="24"/>
                <w:szCs w:val="24"/>
                <w:lang w:eastAsia="en-US"/>
              </w:rPr>
              <w:t>Антикоррупционная оговорка</w:t>
            </w:r>
          </w:p>
        </w:tc>
      </w:tr>
      <w:tr w:rsidR="006469E3" w:rsidRPr="00670A5C" w:rsidTr="00D13681">
        <w:trPr>
          <w:gridAfter w:val="1"/>
          <w:wAfter w:w="7656" w:type="dxa"/>
        </w:trPr>
        <w:tc>
          <w:tcPr>
            <w:tcW w:w="3261" w:type="dxa"/>
            <w:tcBorders>
              <w:top w:val="single" w:sz="4" w:space="0" w:color="auto"/>
              <w:left w:val="single" w:sz="4" w:space="0" w:color="auto"/>
              <w:bottom w:val="single" w:sz="4" w:space="0" w:color="auto"/>
              <w:right w:val="single" w:sz="4" w:space="0" w:color="auto"/>
            </w:tcBorders>
          </w:tcPr>
          <w:p w:rsidR="006469E3" w:rsidRPr="00670A5C" w:rsidRDefault="006469E3" w:rsidP="00A46864">
            <w:pPr>
              <w:pStyle w:val="ConsPlusNonformat"/>
              <w:rPr>
                <w:rFonts w:ascii="Times New Roman" w:hAnsi="Times New Roman" w:cs="Times New Roman"/>
                <w:color w:val="000000"/>
                <w:sz w:val="24"/>
                <w:szCs w:val="24"/>
                <w:lang w:eastAsia="en-US"/>
              </w:rPr>
            </w:pPr>
          </w:p>
        </w:tc>
        <w:tc>
          <w:tcPr>
            <w:tcW w:w="6946" w:type="dxa"/>
            <w:tcBorders>
              <w:top w:val="single" w:sz="4" w:space="0" w:color="auto"/>
              <w:left w:val="single" w:sz="4" w:space="0" w:color="auto"/>
              <w:bottom w:val="single" w:sz="4" w:space="0" w:color="auto"/>
              <w:right w:val="single" w:sz="4" w:space="0" w:color="auto"/>
            </w:tcBorders>
          </w:tcPr>
          <w:p w:rsidR="006469E3" w:rsidRPr="00D62F54" w:rsidRDefault="006469E3" w:rsidP="00A46864">
            <w:pPr>
              <w:jc w:val="both"/>
              <w:rPr>
                <w:sz w:val="24"/>
                <w:szCs w:val="24"/>
              </w:rPr>
            </w:pPr>
            <w:r w:rsidRPr="00D62F54">
              <w:rPr>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469E3" w:rsidRPr="00D62F54" w:rsidRDefault="006469E3" w:rsidP="00A46864">
            <w:pPr>
              <w:jc w:val="both"/>
              <w:rPr>
                <w:sz w:val="24"/>
                <w:szCs w:val="24"/>
              </w:rPr>
            </w:pPr>
            <w:r w:rsidRPr="00D62F54">
              <w:rPr>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6469E3" w:rsidRPr="00D62F54" w:rsidRDefault="006469E3" w:rsidP="00A46864">
            <w:pPr>
              <w:jc w:val="both"/>
              <w:rPr>
                <w:sz w:val="24"/>
                <w:szCs w:val="24"/>
              </w:rPr>
            </w:pPr>
            <w:r w:rsidRPr="00D62F54">
              <w:rPr>
                <w:sz w:val="24"/>
                <w:szCs w:val="24"/>
              </w:rPr>
              <w:t>3. В случае возникновения у Стороны подозрений, что произошло или может произойти нарушение каких-либо положений п.п. 1 и 2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п.п. 1 и 2 настоящего раздела другой Стороной, ее аффилированными лицами, работниками или посредниками.</w:t>
            </w:r>
          </w:p>
          <w:p w:rsidR="006469E3" w:rsidRPr="00D62F54" w:rsidRDefault="006469E3" w:rsidP="00A46864">
            <w:pPr>
              <w:jc w:val="both"/>
              <w:rPr>
                <w:sz w:val="24"/>
                <w:szCs w:val="24"/>
              </w:rPr>
            </w:pPr>
            <w:r w:rsidRPr="00D62F54">
              <w:rPr>
                <w:sz w:val="24"/>
                <w:szCs w:val="24"/>
              </w:rPr>
              <w:t>4. Сторона, получившая уведомление о нарушении каких-либо положений п.п. 1 и 2 настоящего раздела, обязана рассмотреть уведомление и сообщить другой Стороне об итогах его рассмотрения в течение 30 (тридцать) рабочих дней с даты получения письменного уведомления.</w:t>
            </w:r>
          </w:p>
          <w:p w:rsidR="006469E3" w:rsidRDefault="006469E3" w:rsidP="00A46864">
            <w:pPr>
              <w:jc w:val="both"/>
              <w:rPr>
                <w:sz w:val="28"/>
                <w:szCs w:val="28"/>
              </w:rPr>
            </w:pPr>
            <w:r w:rsidRPr="00D62F54">
              <w:rPr>
                <w:sz w:val="24"/>
                <w:szCs w:val="24"/>
              </w:rPr>
              <w:t xml:space="preserve">5. Стороны гарантируют осуществление надлежащего разбирательства по фактам нарушения положений п.п. 1 и 2 настоящего раздела с соблюдением принципов конфиденциальности </w:t>
            </w:r>
          </w:p>
        </w:tc>
      </w:tr>
      <w:tr w:rsidR="00882373" w:rsidRPr="00670A5C" w:rsidTr="00D13681">
        <w:trPr>
          <w:gridAfter w:val="1"/>
          <w:wAfter w:w="7656" w:type="dxa"/>
        </w:trPr>
        <w:tc>
          <w:tcPr>
            <w:tcW w:w="10207" w:type="dxa"/>
            <w:gridSpan w:val="2"/>
            <w:tcBorders>
              <w:top w:val="single" w:sz="4" w:space="0" w:color="auto"/>
              <w:left w:val="single" w:sz="4" w:space="0" w:color="auto"/>
              <w:bottom w:val="single" w:sz="4" w:space="0" w:color="auto"/>
              <w:right w:val="single" w:sz="4" w:space="0" w:color="auto"/>
            </w:tcBorders>
            <w:hideMark/>
          </w:tcPr>
          <w:p w:rsidR="00882373" w:rsidRPr="00670A5C" w:rsidRDefault="00882373" w:rsidP="006C4AAC">
            <w:pPr>
              <w:jc w:val="center"/>
              <w:rPr>
                <w:b/>
                <w:sz w:val="24"/>
                <w:szCs w:val="24"/>
                <w:lang w:eastAsia="en-US"/>
              </w:rPr>
            </w:pPr>
            <w:r w:rsidRPr="00670A5C">
              <w:rPr>
                <w:b/>
                <w:sz w:val="24"/>
                <w:szCs w:val="24"/>
                <w:lang w:eastAsia="en-US"/>
              </w:rPr>
              <w:t>Спецификация</w:t>
            </w:r>
          </w:p>
        </w:tc>
      </w:tr>
      <w:tr w:rsidR="00882373" w:rsidRPr="00670A5C" w:rsidTr="00D13681">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882373" w:rsidRPr="00670A5C" w:rsidRDefault="00882373" w:rsidP="00145FB4">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Закупка с неопределенным объемом</w:t>
            </w:r>
          </w:p>
        </w:tc>
        <w:tc>
          <w:tcPr>
            <w:tcW w:w="6946" w:type="dxa"/>
            <w:tcBorders>
              <w:top w:val="single" w:sz="4" w:space="0" w:color="auto"/>
              <w:left w:val="single" w:sz="4" w:space="0" w:color="auto"/>
              <w:bottom w:val="single" w:sz="4" w:space="0" w:color="auto"/>
              <w:right w:val="single" w:sz="4" w:space="0" w:color="auto"/>
            </w:tcBorders>
          </w:tcPr>
          <w:p w:rsidR="00882373" w:rsidRPr="004537A4" w:rsidRDefault="00882373" w:rsidP="00145FB4">
            <w:pPr>
              <w:rPr>
                <w:sz w:val="24"/>
                <w:szCs w:val="24"/>
              </w:rPr>
            </w:pPr>
            <w:r w:rsidRPr="004537A4">
              <w:rPr>
                <w:sz w:val="24"/>
                <w:szCs w:val="24"/>
              </w:rPr>
              <w:t>Нет</w:t>
            </w:r>
          </w:p>
        </w:tc>
      </w:tr>
      <w:tr w:rsidR="00882373" w:rsidRPr="00670A5C" w:rsidTr="00D13681">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882373" w:rsidRPr="00670A5C" w:rsidRDefault="00882373" w:rsidP="00145FB4">
            <w:pPr>
              <w:pStyle w:val="ConsPlusNonformat"/>
              <w:rPr>
                <w:rFonts w:ascii="Times New Roman" w:hAnsi="Times New Roman" w:cs="Times New Roman"/>
                <w:color w:val="000000"/>
                <w:sz w:val="24"/>
                <w:szCs w:val="24"/>
                <w:lang w:eastAsia="en-US"/>
              </w:rPr>
            </w:pPr>
            <w:r w:rsidRPr="00670A5C">
              <w:rPr>
                <w:rFonts w:ascii="Times New Roman" w:hAnsi="Times New Roman" w:cs="Times New Roman"/>
                <w:color w:val="000000"/>
                <w:sz w:val="24"/>
                <w:szCs w:val="24"/>
                <w:lang w:eastAsia="en-US"/>
              </w:rPr>
              <w:t>Обязательное указание страны происхождения ТРУ</w:t>
            </w:r>
          </w:p>
        </w:tc>
        <w:tc>
          <w:tcPr>
            <w:tcW w:w="6946" w:type="dxa"/>
            <w:tcBorders>
              <w:top w:val="single" w:sz="4" w:space="0" w:color="auto"/>
              <w:left w:val="single" w:sz="4" w:space="0" w:color="auto"/>
              <w:bottom w:val="single" w:sz="4" w:space="0" w:color="auto"/>
              <w:right w:val="single" w:sz="4" w:space="0" w:color="auto"/>
            </w:tcBorders>
          </w:tcPr>
          <w:p w:rsidR="00882373" w:rsidRPr="004537A4" w:rsidRDefault="00882373" w:rsidP="00145FB4">
            <w:pPr>
              <w:jc w:val="both"/>
              <w:rPr>
                <w:sz w:val="24"/>
                <w:szCs w:val="24"/>
                <w:highlight w:val="yellow"/>
              </w:rPr>
            </w:pPr>
            <w:r w:rsidRPr="004537A4">
              <w:rPr>
                <w:sz w:val="24"/>
                <w:szCs w:val="24"/>
              </w:rPr>
              <w:t>Нет</w:t>
            </w:r>
          </w:p>
        </w:tc>
      </w:tr>
      <w:tr w:rsidR="00882373" w:rsidRPr="00670A5C" w:rsidTr="00D13681">
        <w:trPr>
          <w:gridAfter w:val="1"/>
          <w:wAfter w:w="7656" w:type="dxa"/>
        </w:trPr>
        <w:tc>
          <w:tcPr>
            <w:tcW w:w="3261" w:type="dxa"/>
            <w:tcBorders>
              <w:top w:val="single" w:sz="4" w:space="0" w:color="auto"/>
              <w:left w:val="single" w:sz="4" w:space="0" w:color="auto"/>
              <w:bottom w:val="single" w:sz="4" w:space="0" w:color="auto"/>
              <w:right w:val="single" w:sz="4" w:space="0" w:color="auto"/>
            </w:tcBorders>
            <w:hideMark/>
          </w:tcPr>
          <w:p w:rsidR="00882373" w:rsidRPr="00670A5C" w:rsidRDefault="00882373" w:rsidP="006C4AAC">
            <w:pPr>
              <w:rPr>
                <w:sz w:val="24"/>
                <w:szCs w:val="24"/>
                <w:lang w:eastAsia="en-US"/>
              </w:rPr>
            </w:pPr>
            <w:r w:rsidRPr="00670A5C">
              <w:rPr>
                <w:sz w:val="24"/>
                <w:szCs w:val="24"/>
                <w:lang w:eastAsia="en-US"/>
              </w:rPr>
              <w:t>Перечень документов, являющихся неотъемлемой частью закупки</w:t>
            </w:r>
          </w:p>
        </w:tc>
        <w:tc>
          <w:tcPr>
            <w:tcW w:w="6946" w:type="dxa"/>
            <w:tcBorders>
              <w:top w:val="single" w:sz="4" w:space="0" w:color="auto"/>
              <w:left w:val="single" w:sz="4" w:space="0" w:color="auto"/>
              <w:bottom w:val="single" w:sz="4" w:space="0" w:color="auto"/>
              <w:right w:val="single" w:sz="4" w:space="0" w:color="auto"/>
            </w:tcBorders>
          </w:tcPr>
          <w:p w:rsidR="006A3E01" w:rsidRDefault="00882373" w:rsidP="006C4AAC">
            <w:pPr>
              <w:pStyle w:val="ConsPlusNormal"/>
              <w:ind w:firstLine="0"/>
              <w:rPr>
                <w:rFonts w:ascii="Times New Roman" w:hAnsi="Times New Roman" w:cs="Times New Roman"/>
                <w:sz w:val="24"/>
                <w:szCs w:val="24"/>
                <w:lang w:eastAsia="en-US"/>
              </w:rPr>
            </w:pPr>
            <w:r w:rsidRPr="00051C9F">
              <w:rPr>
                <w:rFonts w:ascii="Times New Roman" w:hAnsi="Times New Roman" w:cs="Times New Roman"/>
                <w:sz w:val="24"/>
                <w:szCs w:val="24"/>
                <w:lang w:eastAsia="en-US"/>
              </w:rPr>
              <w:t xml:space="preserve">Приложение 1 – </w:t>
            </w:r>
            <w:r w:rsidR="006A3E01" w:rsidRPr="00051C9F">
              <w:rPr>
                <w:rFonts w:ascii="Times New Roman" w:hAnsi="Times New Roman" w:cs="Times New Roman"/>
                <w:sz w:val="24"/>
                <w:szCs w:val="24"/>
                <w:lang w:eastAsia="en-US"/>
              </w:rPr>
              <w:t xml:space="preserve">Описание объекта закупки </w:t>
            </w:r>
          </w:p>
          <w:p w:rsidR="00882373" w:rsidRPr="00051C9F" w:rsidRDefault="006A3E01" w:rsidP="006C4AAC">
            <w:pPr>
              <w:pStyle w:val="ConsPlusNormal"/>
              <w:ind w:firstLine="0"/>
              <w:rPr>
                <w:rFonts w:ascii="Times New Roman" w:hAnsi="Times New Roman" w:cs="Times New Roman"/>
                <w:sz w:val="24"/>
                <w:szCs w:val="24"/>
                <w:lang w:eastAsia="en-US"/>
              </w:rPr>
            </w:pPr>
            <w:r w:rsidRPr="00051C9F">
              <w:rPr>
                <w:rFonts w:ascii="Times New Roman" w:hAnsi="Times New Roman" w:cs="Times New Roman"/>
                <w:sz w:val="24"/>
                <w:szCs w:val="24"/>
                <w:lang w:eastAsia="en-US"/>
              </w:rPr>
              <w:t xml:space="preserve">Приложение 2 –  </w:t>
            </w:r>
            <w:r w:rsidR="00051C9F" w:rsidRPr="00051C9F">
              <w:rPr>
                <w:rFonts w:ascii="Times New Roman" w:hAnsi="Times New Roman" w:cs="Times New Roman"/>
                <w:sz w:val="24"/>
                <w:szCs w:val="24"/>
                <w:lang w:eastAsia="en-US"/>
              </w:rPr>
              <w:t>Определение цены контракта</w:t>
            </w:r>
          </w:p>
          <w:p w:rsidR="00882373" w:rsidRPr="00670A5C" w:rsidRDefault="00882373" w:rsidP="006A3E01">
            <w:pPr>
              <w:pStyle w:val="ConsPlusNormal"/>
              <w:ind w:firstLine="0"/>
              <w:rPr>
                <w:rFonts w:ascii="Times New Roman" w:hAnsi="Times New Roman" w:cs="Times New Roman"/>
                <w:sz w:val="24"/>
                <w:szCs w:val="24"/>
                <w:lang w:eastAsia="en-US"/>
              </w:rPr>
            </w:pPr>
          </w:p>
        </w:tc>
      </w:tr>
    </w:tbl>
    <w:p w:rsidR="006469E3" w:rsidRDefault="006469E3" w:rsidP="00CA02FD">
      <w:pPr>
        <w:tabs>
          <w:tab w:val="left" w:pos="5670"/>
        </w:tabs>
        <w:rPr>
          <w:sz w:val="24"/>
          <w:szCs w:val="24"/>
        </w:rPr>
      </w:pPr>
    </w:p>
    <w:p w:rsidR="00152582" w:rsidRDefault="008F2494" w:rsidP="001D6B8A">
      <w:pPr>
        <w:tabs>
          <w:tab w:val="left" w:pos="5670"/>
        </w:tabs>
        <w:jc w:val="center"/>
        <w:rPr>
          <w:b/>
          <w:sz w:val="24"/>
          <w:szCs w:val="24"/>
        </w:rPr>
      </w:pPr>
      <w:r>
        <w:rPr>
          <w:b/>
          <w:sz w:val="24"/>
          <w:szCs w:val="24"/>
        </w:rPr>
        <w:t>Спецификация</w:t>
      </w:r>
    </w:p>
    <w:tbl>
      <w:tblPr>
        <w:tblW w:w="502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5454"/>
        <w:gridCol w:w="711"/>
        <w:gridCol w:w="711"/>
        <w:gridCol w:w="1137"/>
        <w:gridCol w:w="1374"/>
        <w:gridCol w:w="38"/>
      </w:tblGrid>
      <w:tr w:rsidR="009243B8" w:rsidRPr="00796737" w:rsidTr="009243B8">
        <w:trPr>
          <w:gridAfter w:val="1"/>
          <w:wAfter w:w="21" w:type="pct"/>
          <w:trHeight w:val="297"/>
        </w:trPr>
        <w:tc>
          <w:tcPr>
            <w:tcW w:w="266" w:type="pct"/>
            <w:vMerge w:val="restart"/>
            <w:tcBorders>
              <w:top w:val="single" w:sz="4" w:space="0" w:color="auto"/>
              <w:left w:val="single" w:sz="4" w:space="0" w:color="auto"/>
              <w:right w:val="single" w:sz="4" w:space="0" w:color="auto"/>
            </w:tcBorders>
            <w:hideMark/>
          </w:tcPr>
          <w:p w:rsidR="00796737" w:rsidRPr="00796737" w:rsidRDefault="00796737" w:rsidP="00796737">
            <w:pPr>
              <w:widowControl/>
              <w:autoSpaceDE/>
              <w:autoSpaceDN/>
              <w:adjustRightInd/>
              <w:jc w:val="center"/>
              <w:rPr>
                <w:b/>
                <w:bCs/>
                <w:color w:val="000000"/>
                <w:sz w:val="22"/>
                <w:szCs w:val="22"/>
              </w:rPr>
            </w:pPr>
            <w:r w:rsidRPr="00796737">
              <w:rPr>
                <w:b/>
                <w:bCs/>
                <w:color w:val="000000"/>
                <w:sz w:val="22"/>
                <w:szCs w:val="22"/>
              </w:rPr>
              <w:t>№ п/п</w:t>
            </w:r>
          </w:p>
        </w:tc>
        <w:tc>
          <w:tcPr>
            <w:tcW w:w="2740" w:type="pct"/>
            <w:vMerge w:val="restart"/>
            <w:tcBorders>
              <w:top w:val="single" w:sz="4" w:space="0" w:color="auto"/>
              <w:left w:val="single" w:sz="4" w:space="0" w:color="auto"/>
              <w:right w:val="single" w:sz="4" w:space="0" w:color="auto"/>
            </w:tcBorders>
            <w:hideMark/>
          </w:tcPr>
          <w:p w:rsidR="00796737" w:rsidRPr="00796737" w:rsidRDefault="00796737" w:rsidP="00796737">
            <w:pPr>
              <w:widowControl/>
              <w:autoSpaceDE/>
              <w:autoSpaceDN/>
              <w:adjustRightInd/>
              <w:jc w:val="center"/>
              <w:rPr>
                <w:b/>
                <w:bCs/>
                <w:color w:val="000000"/>
                <w:sz w:val="22"/>
                <w:szCs w:val="22"/>
              </w:rPr>
            </w:pPr>
            <w:r w:rsidRPr="00796737">
              <w:rPr>
                <w:b/>
                <w:bCs/>
                <w:color w:val="000000"/>
                <w:sz w:val="22"/>
                <w:szCs w:val="22"/>
              </w:rPr>
              <w:t>Наименование услуги</w:t>
            </w:r>
            <w:r w:rsidRPr="00796737">
              <w:rPr>
                <w:i/>
                <w:sz w:val="22"/>
                <w:szCs w:val="22"/>
              </w:rPr>
              <w:t>*</w:t>
            </w:r>
            <w:r w:rsidRPr="00796737">
              <w:rPr>
                <w:b/>
                <w:bCs/>
                <w:color w:val="000000"/>
                <w:sz w:val="22"/>
                <w:szCs w:val="22"/>
              </w:rPr>
              <w:t xml:space="preserve"> </w:t>
            </w:r>
          </w:p>
        </w:tc>
        <w:tc>
          <w:tcPr>
            <w:tcW w:w="357" w:type="pct"/>
            <w:vMerge w:val="restart"/>
            <w:tcBorders>
              <w:top w:val="single" w:sz="4" w:space="0" w:color="auto"/>
              <w:left w:val="single" w:sz="4" w:space="0" w:color="auto"/>
              <w:right w:val="single" w:sz="4" w:space="0" w:color="auto"/>
            </w:tcBorders>
            <w:hideMark/>
          </w:tcPr>
          <w:p w:rsidR="00796737" w:rsidRPr="00796737" w:rsidRDefault="00796737" w:rsidP="00796737">
            <w:pPr>
              <w:widowControl/>
              <w:autoSpaceDE/>
              <w:autoSpaceDN/>
              <w:adjustRightInd/>
              <w:jc w:val="center"/>
              <w:rPr>
                <w:b/>
                <w:bCs/>
                <w:color w:val="000000"/>
                <w:sz w:val="22"/>
                <w:szCs w:val="22"/>
              </w:rPr>
            </w:pPr>
            <w:r w:rsidRPr="00796737">
              <w:rPr>
                <w:b/>
                <w:bCs/>
                <w:color w:val="000000"/>
                <w:sz w:val="22"/>
                <w:szCs w:val="22"/>
              </w:rPr>
              <w:t xml:space="preserve">Ед. </w:t>
            </w:r>
          </w:p>
          <w:p w:rsidR="00796737" w:rsidRPr="00796737" w:rsidRDefault="00796737" w:rsidP="00796737">
            <w:pPr>
              <w:widowControl/>
              <w:autoSpaceDE/>
              <w:autoSpaceDN/>
              <w:adjustRightInd/>
              <w:jc w:val="center"/>
              <w:rPr>
                <w:b/>
                <w:bCs/>
                <w:color w:val="000000"/>
                <w:sz w:val="22"/>
                <w:szCs w:val="22"/>
              </w:rPr>
            </w:pPr>
            <w:r w:rsidRPr="00796737">
              <w:rPr>
                <w:b/>
                <w:bCs/>
                <w:color w:val="000000"/>
                <w:sz w:val="22"/>
                <w:szCs w:val="22"/>
              </w:rPr>
              <w:t>изм.</w:t>
            </w:r>
          </w:p>
        </w:tc>
        <w:tc>
          <w:tcPr>
            <w:tcW w:w="357" w:type="pct"/>
            <w:vMerge w:val="restart"/>
            <w:tcBorders>
              <w:top w:val="single" w:sz="4" w:space="0" w:color="auto"/>
              <w:left w:val="single" w:sz="4" w:space="0" w:color="auto"/>
              <w:right w:val="single" w:sz="4" w:space="0" w:color="auto"/>
            </w:tcBorders>
            <w:hideMark/>
          </w:tcPr>
          <w:p w:rsidR="00796737" w:rsidRPr="00796737" w:rsidRDefault="00796737" w:rsidP="00796737">
            <w:pPr>
              <w:widowControl/>
              <w:autoSpaceDE/>
              <w:autoSpaceDN/>
              <w:adjustRightInd/>
              <w:jc w:val="center"/>
              <w:rPr>
                <w:b/>
                <w:bCs/>
                <w:color w:val="000000"/>
                <w:sz w:val="22"/>
                <w:szCs w:val="22"/>
              </w:rPr>
            </w:pPr>
            <w:r w:rsidRPr="00796737">
              <w:rPr>
                <w:b/>
                <w:bCs/>
                <w:color w:val="000000"/>
                <w:sz w:val="22"/>
                <w:szCs w:val="22"/>
              </w:rPr>
              <w:t>Кол-во</w:t>
            </w:r>
          </w:p>
        </w:tc>
        <w:tc>
          <w:tcPr>
            <w:tcW w:w="1261" w:type="pct"/>
            <w:gridSpan w:val="2"/>
            <w:tcBorders>
              <w:top w:val="single" w:sz="4" w:space="0" w:color="auto"/>
              <w:left w:val="single" w:sz="4" w:space="0" w:color="auto"/>
              <w:right w:val="single" w:sz="4" w:space="0" w:color="auto"/>
            </w:tcBorders>
          </w:tcPr>
          <w:p w:rsidR="00796737" w:rsidRPr="00796737" w:rsidRDefault="00796737" w:rsidP="00796737">
            <w:pPr>
              <w:widowControl/>
              <w:autoSpaceDE/>
              <w:autoSpaceDN/>
              <w:adjustRightInd/>
              <w:jc w:val="center"/>
              <w:rPr>
                <w:b/>
                <w:bCs/>
                <w:color w:val="000000"/>
                <w:sz w:val="22"/>
                <w:szCs w:val="22"/>
              </w:rPr>
            </w:pPr>
            <w:r w:rsidRPr="00796737">
              <w:rPr>
                <w:b/>
                <w:bCs/>
                <w:color w:val="000000"/>
                <w:sz w:val="22"/>
                <w:szCs w:val="22"/>
              </w:rPr>
              <w:t>Организация № 3</w:t>
            </w:r>
          </w:p>
        </w:tc>
      </w:tr>
      <w:tr w:rsidR="009243B8" w:rsidRPr="00796737" w:rsidTr="009243B8">
        <w:trPr>
          <w:gridAfter w:val="1"/>
          <w:wAfter w:w="21" w:type="pct"/>
          <w:trHeight w:val="297"/>
        </w:trPr>
        <w:tc>
          <w:tcPr>
            <w:tcW w:w="266" w:type="pct"/>
            <w:vMerge/>
            <w:tcBorders>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b/>
                <w:bCs/>
                <w:color w:val="000000"/>
                <w:sz w:val="22"/>
                <w:szCs w:val="22"/>
              </w:rPr>
            </w:pPr>
          </w:p>
        </w:tc>
        <w:tc>
          <w:tcPr>
            <w:tcW w:w="2740" w:type="pct"/>
            <w:vMerge/>
            <w:tcBorders>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b/>
                <w:bCs/>
                <w:color w:val="000000"/>
                <w:sz w:val="22"/>
                <w:szCs w:val="22"/>
              </w:rPr>
            </w:pPr>
          </w:p>
        </w:tc>
        <w:tc>
          <w:tcPr>
            <w:tcW w:w="357" w:type="pct"/>
            <w:vMerge/>
            <w:tcBorders>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b/>
                <w:bCs/>
                <w:color w:val="000000"/>
                <w:sz w:val="22"/>
                <w:szCs w:val="22"/>
              </w:rPr>
            </w:pPr>
          </w:p>
        </w:tc>
        <w:tc>
          <w:tcPr>
            <w:tcW w:w="357" w:type="pct"/>
            <w:vMerge/>
            <w:tcBorders>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b/>
                <w:bCs/>
                <w:color w:val="000000"/>
                <w:sz w:val="22"/>
                <w:szCs w:val="22"/>
              </w:rPr>
            </w:pPr>
          </w:p>
        </w:tc>
        <w:tc>
          <w:tcPr>
            <w:tcW w:w="571" w:type="pct"/>
            <w:tcBorders>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b/>
                <w:bCs/>
                <w:color w:val="000000"/>
                <w:sz w:val="22"/>
                <w:szCs w:val="22"/>
              </w:rPr>
            </w:pPr>
            <w:r w:rsidRPr="00796737">
              <w:rPr>
                <w:b/>
                <w:bCs/>
                <w:color w:val="000000"/>
                <w:sz w:val="22"/>
                <w:szCs w:val="22"/>
              </w:rPr>
              <w:t>Цена за единицу **, в т.ч. НДС,  руб.</w:t>
            </w:r>
          </w:p>
        </w:tc>
        <w:tc>
          <w:tcPr>
            <w:tcW w:w="690" w:type="pct"/>
            <w:tcBorders>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b/>
                <w:bCs/>
                <w:color w:val="000000"/>
                <w:sz w:val="22"/>
                <w:szCs w:val="22"/>
              </w:rPr>
            </w:pPr>
            <w:r w:rsidRPr="00796737">
              <w:rPr>
                <w:b/>
                <w:bCs/>
                <w:color w:val="000000"/>
                <w:sz w:val="22"/>
                <w:szCs w:val="22"/>
              </w:rPr>
              <w:t>Общая цена **, в т.ч. НДС,  руб.</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b/>
                <w:sz w:val="22"/>
                <w:szCs w:val="22"/>
              </w:rPr>
            </w:pPr>
            <w:r w:rsidRPr="00796737">
              <w:rPr>
                <w:sz w:val="22"/>
                <w:szCs w:val="22"/>
                <w:lang w:eastAsia="en-US"/>
              </w:rPr>
              <w:t xml:space="preserve">Прием (осмотр, консультация) врача – терапевта (в том числе: измерение роста, массы тела, окружности талии, индекса массы тела, артериального давления, </w:t>
            </w:r>
            <w:r w:rsidRPr="00796737">
              <w:rPr>
                <w:sz w:val="22"/>
                <w:szCs w:val="22"/>
                <w:lang w:eastAsia="en-US"/>
              </w:rPr>
              <w:lastRenderedPageBreak/>
              <w:t>определение относительного сердечно-сосудистого риска лицам до 40 лет и определение абсолютного сердечно-сосудистого риска лицам старше 40 лет)</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lastRenderedPageBreak/>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11</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386,00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4 246,00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lastRenderedPageBreak/>
              <w:t>2.</w:t>
            </w:r>
          </w:p>
        </w:tc>
        <w:tc>
          <w:tcPr>
            <w:tcW w:w="2740" w:type="pct"/>
            <w:tcBorders>
              <w:top w:val="single" w:sz="4" w:space="0" w:color="auto"/>
              <w:left w:val="single" w:sz="4" w:space="0" w:color="auto"/>
              <w:bottom w:val="single" w:sz="4" w:space="0" w:color="auto"/>
              <w:right w:val="single" w:sz="4" w:space="0" w:color="auto"/>
            </w:tcBorders>
            <w:hideMark/>
          </w:tcPr>
          <w:p w:rsidR="00796737" w:rsidRPr="00796737" w:rsidRDefault="00796737" w:rsidP="00796737">
            <w:pPr>
              <w:widowControl/>
              <w:autoSpaceDE/>
              <w:autoSpaceDN/>
              <w:adjustRightInd/>
              <w:rPr>
                <w:b/>
                <w:sz w:val="22"/>
                <w:szCs w:val="22"/>
              </w:rPr>
            </w:pPr>
            <w:r w:rsidRPr="00796737">
              <w:rPr>
                <w:sz w:val="22"/>
                <w:szCs w:val="22"/>
                <w:lang w:eastAsia="en-US"/>
              </w:rPr>
              <w:t>Прием (осмотр, консультация) врача - психиатра</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11</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276,00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3 036,00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3.</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Прием (осмотр, консультация) врача - нарколога</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11</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276,00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3 036,00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4.</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Прием (осмотр, консультация) врача - невролога</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11</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91,00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1 001,00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5.</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Прием (осмотр, консультация) врача – офтальмолога (в том числе: рефрактометрия или скиаскопия, биомикроскопия глаза, визометрия, офтальмоскопия глазного дна, измерение внутриглазного давления лицам с 40 лет)</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6</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170,00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1 020,00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6.</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Прием (осмотр, консультация) врача - отоларинголога</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11</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133,00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1 463,00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7.</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Прием (осмотр, консультация) врача - дерматовенеролога</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11</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104,00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1 144,00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8.</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Прием (осмотр, консультация) врача акушера-гинеколога</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5</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176,00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880,00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9.</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Цифровая рентгенография грудной клетки в двух проекциях (прямая и правая боковая) легких (1 раз в год)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11</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243,00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2 706,00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10.</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Анализ крови (гемоглобин, цветной показатель, эритроциты, тромбоциты, лейкоциты, лейкоцитарная формула, скорость оседания эритроцитов, ретикулоциты)</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11</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219,00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2 409,00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11.</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Клинический анализ мочи (удельный вес, белок, сахар, микроскопия осадка)</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11</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102,00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1 122,00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12.</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Биохимический скрининг крови (содержание в сыворотке крови глюкозы, холестерина)</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11</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128,00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1 408,00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13.</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Цитологическое исследование мазка (на атипичные клетки)</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5</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390,00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1 950,00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14.</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Бактериологическое исследование мазка (на флору)</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5</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220,00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1 100,00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15.</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Электрокардиография в покое</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11</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176,00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1 936,00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16.</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Узи органов брюшной полости</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11</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532,00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5 852,00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17.</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Узи щитовидной железы</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11</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479,00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5 269,00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18.</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Узи органов малого таза</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5</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452,00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2 260,00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19.</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Маммография молочных желез (для женщин старше 40 лет, не реже 1 раза в год)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4</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900,00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3 600,00</w:t>
            </w:r>
          </w:p>
        </w:tc>
      </w:tr>
      <w:tr w:rsidR="009243B8" w:rsidRPr="00796737" w:rsidTr="009243B8">
        <w:trPr>
          <w:gridAfter w:val="1"/>
          <w:wAfter w:w="21" w:type="pct"/>
          <w:trHeight w:val="414"/>
        </w:trPr>
        <w:tc>
          <w:tcPr>
            <w:tcW w:w="266"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20.</w:t>
            </w:r>
          </w:p>
        </w:tc>
        <w:tc>
          <w:tcPr>
            <w:tcW w:w="274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rPr>
                <w:sz w:val="22"/>
                <w:szCs w:val="22"/>
                <w:lang w:eastAsia="en-US"/>
              </w:rPr>
            </w:pPr>
            <w:r w:rsidRPr="00796737">
              <w:rPr>
                <w:sz w:val="22"/>
                <w:szCs w:val="22"/>
                <w:lang w:eastAsia="en-US"/>
              </w:rPr>
              <w:t>Психофизиологическое исследование</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усл. ед.</w:t>
            </w:r>
          </w:p>
        </w:tc>
        <w:tc>
          <w:tcPr>
            <w:tcW w:w="357"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lang w:val="en-US"/>
              </w:rPr>
            </w:pPr>
            <w:r w:rsidRPr="00796737">
              <w:rPr>
                <w:color w:val="000000"/>
                <w:sz w:val="22"/>
                <w:szCs w:val="22"/>
                <w:lang w:val="en-US"/>
              </w:rPr>
              <w:t>11</w:t>
            </w:r>
          </w:p>
        </w:tc>
        <w:tc>
          <w:tcPr>
            <w:tcW w:w="571"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600,00</w:t>
            </w:r>
          </w:p>
        </w:tc>
        <w:tc>
          <w:tcPr>
            <w:tcW w:w="690" w:type="pct"/>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color w:val="000000"/>
                <w:sz w:val="22"/>
                <w:szCs w:val="22"/>
              </w:rPr>
            </w:pPr>
            <w:r w:rsidRPr="00796737">
              <w:rPr>
                <w:color w:val="000000"/>
                <w:sz w:val="22"/>
                <w:szCs w:val="22"/>
              </w:rPr>
              <w:t>6 600,00</w:t>
            </w:r>
          </w:p>
        </w:tc>
      </w:tr>
      <w:tr w:rsidR="009243B8" w:rsidRPr="0058393B" w:rsidTr="009243B8">
        <w:trPr>
          <w:trHeight w:val="414"/>
        </w:trPr>
        <w:tc>
          <w:tcPr>
            <w:tcW w:w="3719" w:type="pct"/>
            <w:gridSpan w:val="4"/>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center"/>
              <w:rPr>
                <w:b/>
                <w:color w:val="000000"/>
                <w:sz w:val="22"/>
                <w:szCs w:val="22"/>
              </w:rPr>
            </w:pPr>
            <w:r w:rsidRPr="00796737">
              <w:rPr>
                <w:b/>
                <w:color w:val="000000"/>
                <w:sz w:val="22"/>
                <w:szCs w:val="22"/>
              </w:rPr>
              <w:t>ИТОГО:</w:t>
            </w:r>
          </w:p>
        </w:tc>
        <w:tc>
          <w:tcPr>
            <w:tcW w:w="1281" w:type="pct"/>
            <w:gridSpan w:val="3"/>
            <w:tcBorders>
              <w:top w:val="single" w:sz="4" w:space="0" w:color="auto"/>
              <w:left w:val="single" w:sz="4" w:space="0" w:color="auto"/>
              <w:bottom w:val="single" w:sz="4" w:space="0" w:color="auto"/>
              <w:right w:val="single" w:sz="4" w:space="0" w:color="auto"/>
            </w:tcBorders>
          </w:tcPr>
          <w:p w:rsidR="00796737" w:rsidRPr="00796737" w:rsidRDefault="00796737" w:rsidP="00796737">
            <w:pPr>
              <w:widowControl/>
              <w:autoSpaceDE/>
              <w:autoSpaceDN/>
              <w:adjustRightInd/>
              <w:jc w:val="right"/>
              <w:rPr>
                <w:b/>
                <w:color w:val="000000"/>
                <w:sz w:val="22"/>
                <w:szCs w:val="22"/>
              </w:rPr>
            </w:pPr>
            <w:r w:rsidRPr="00796737">
              <w:rPr>
                <w:b/>
                <w:color w:val="000000"/>
                <w:sz w:val="22"/>
                <w:szCs w:val="22"/>
              </w:rPr>
              <w:t>52 038,00</w:t>
            </w:r>
          </w:p>
        </w:tc>
      </w:tr>
    </w:tbl>
    <w:p w:rsidR="003301C0" w:rsidRDefault="003301C0" w:rsidP="00152582">
      <w:pPr>
        <w:tabs>
          <w:tab w:val="left" w:pos="5670"/>
        </w:tabs>
        <w:jc w:val="center"/>
        <w:rPr>
          <w:b/>
          <w:sz w:val="24"/>
          <w:szCs w:val="24"/>
        </w:rPr>
      </w:pPr>
    </w:p>
    <w:p w:rsidR="00D13681" w:rsidRDefault="00D13681" w:rsidP="00152582">
      <w:pPr>
        <w:tabs>
          <w:tab w:val="left" w:pos="5670"/>
        </w:tabs>
        <w:jc w:val="center"/>
        <w:rPr>
          <w:b/>
          <w:sz w:val="24"/>
          <w:szCs w:val="24"/>
        </w:rPr>
      </w:pPr>
    </w:p>
    <w:p w:rsidR="00290BCF" w:rsidRPr="00B6374B" w:rsidRDefault="00290BCF" w:rsidP="00290BCF">
      <w:pPr>
        <w:tabs>
          <w:tab w:val="left" w:pos="3345"/>
        </w:tabs>
        <w:rPr>
          <w:sz w:val="28"/>
          <w:szCs w:val="28"/>
        </w:rPr>
      </w:pPr>
      <w:r w:rsidRPr="00B6374B">
        <w:rPr>
          <w:sz w:val="28"/>
          <w:szCs w:val="28"/>
        </w:rPr>
        <w:t xml:space="preserve">Старший государственный </w:t>
      </w:r>
    </w:p>
    <w:p w:rsidR="00E80D98" w:rsidRDefault="00290BCF" w:rsidP="007A50AB">
      <w:pPr>
        <w:pStyle w:val="a9"/>
        <w:spacing w:after="0"/>
        <w:ind w:left="0"/>
        <w:rPr>
          <w:sz w:val="28"/>
          <w:szCs w:val="28"/>
        </w:rPr>
      </w:pPr>
      <w:r w:rsidRPr="00B6374B">
        <w:rPr>
          <w:sz w:val="28"/>
          <w:szCs w:val="28"/>
        </w:rPr>
        <w:t>таможенный инспектор</w:t>
      </w:r>
      <w:r w:rsidR="003E06FA">
        <w:rPr>
          <w:sz w:val="28"/>
          <w:szCs w:val="28"/>
        </w:rPr>
        <w:t xml:space="preserve">                                                        </w:t>
      </w:r>
      <w:r w:rsidR="00D13681">
        <w:rPr>
          <w:sz w:val="28"/>
          <w:szCs w:val="28"/>
        </w:rPr>
        <w:t xml:space="preserve">                  </w:t>
      </w:r>
      <w:r w:rsidR="002E3C88">
        <w:rPr>
          <w:sz w:val="28"/>
          <w:szCs w:val="28"/>
        </w:rPr>
        <w:t>М.А. Ошуркова</w:t>
      </w:r>
      <w:r w:rsidRPr="00B6374B">
        <w:rPr>
          <w:sz w:val="28"/>
          <w:szCs w:val="28"/>
        </w:rPr>
        <w:t xml:space="preserve"> </w:t>
      </w:r>
    </w:p>
    <w:sectPr w:rsidR="00E80D98" w:rsidSect="00EA6F2E">
      <w:headerReference w:type="default" r:id="rId9"/>
      <w:pgSz w:w="11906" w:h="16838"/>
      <w:pgMar w:top="1134" w:right="851" w:bottom="851" w:left="1134" w:header="720" w:footer="44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864" w:rsidRDefault="00A46864" w:rsidP="00561BD2">
      <w:r>
        <w:separator/>
      </w:r>
    </w:p>
  </w:endnote>
  <w:endnote w:type="continuationSeparator" w:id="0">
    <w:p w:rsidR="00A46864" w:rsidRDefault="00A46864" w:rsidP="0056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864" w:rsidRDefault="00A46864" w:rsidP="00561BD2">
      <w:r>
        <w:separator/>
      </w:r>
    </w:p>
  </w:footnote>
  <w:footnote w:type="continuationSeparator" w:id="0">
    <w:p w:rsidR="00A46864" w:rsidRDefault="00A46864" w:rsidP="00561B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433926"/>
      <w:docPartObj>
        <w:docPartGallery w:val="Page Numbers (Top of Page)"/>
        <w:docPartUnique/>
      </w:docPartObj>
    </w:sdtPr>
    <w:sdtEndPr>
      <w:rPr>
        <w:sz w:val="24"/>
      </w:rPr>
    </w:sdtEndPr>
    <w:sdtContent>
      <w:p w:rsidR="00A46864" w:rsidRPr="003431B2" w:rsidRDefault="00A46864">
        <w:pPr>
          <w:pStyle w:val="a4"/>
          <w:jc w:val="center"/>
          <w:rPr>
            <w:sz w:val="24"/>
          </w:rPr>
        </w:pPr>
        <w:r w:rsidRPr="003431B2">
          <w:rPr>
            <w:noProof/>
            <w:sz w:val="24"/>
          </w:rPr>
          <w:fldChar w:fldCharType="begin"/>
        </w:r>
        <w:r w:rsidRPr="003431B2">
          <w:rPr>
            <w:noProof/>
            <w:sz w:val="24"/>
          </w:rPr>
          <w:instrText xml:space="preserve"> PAGE   \* MERGEFORMAT </w:instrText>
        </w:r>
        <w:r w:rsidRPr="003431B2">
          <w:rPr>
            <w:noProof/>
            <w:sz w:val="24"/>
          </w:rPr>
          <w:fldChar w:fldCharType="separate"/>
        </w:r>
        <w:r w:rsidR="0058393B">
          <w:rPr>
            <w:noProof/>
            <w:sz w:val="24"/>
          </w:rPr>
          <w:t>2</w:t>
        </w:r>
        <w:r w:rsidRPr="003431B2">
          <w:rPr>
            <w:noProof/>
            <w:sz w:val="24"/>
          </w:rPr>
          <w:fldChar w:fldCharType="end"/>
        </w:r>
      </w:p>
    </w:sdtContent>
  </w:sdt>
  <w:p w:rsidR="00A46864" w:rsidRDefault="00A4686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DEAB2B6"/>
    <w:lvl w:ilvl="0">
      <w:numFmt w:val="bullet"/>
      <w:lvlText w:val="*"/>
      <w:lvlJc w:val="left"/>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6C90427"/>
    <w:multiLevelType w:val="hybridMultilevel"/>
    <w:tmpl w:val="F98655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71E3A02"/>
    <w:multiLevelType w:val="hybridMultilevel"/>
    <w:tmpl w:val="8968C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D55FFD"/>
    <w:multiLevelType w:val="hybridMultilevel"/>
    <w:tmpl w:val="AEDEFE64"/>
    <w:lvl w:ilvl="0" w:tplc="D88C3154">
      <w:start w:val="19"/>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A4B1591"/>
    <w:multiLevelType w:val="multilevel"/>
    <w:tmpl w:val="17A0BF42"/>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A883339"/>
    <w:multiLevelType w:val="hybridMultilevel"/>
    <w:tmpl w:val="33383E32"/>
    <w:lvl w:ilvl="0" w:tplc="883CD118">
      <w:start w:val="1"/>
      <w:numFmt w:val="upperRoman"/>
      <w:lvlText w:val="%1."/>
      <w:lvlJc w:val="left"/>
      <w:pPr>
        <w:ind w:left="900" w:hanging="72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 w15:restartNumberingAfterBreak="0">
    <w:nsid w:val="0F960E30"/>
    <w:multiLevelType w:val="hybridMultilevel"/>
    <w:tmpl w:val="4F08737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024846"/>
    <w:multiLevelType w:val="hybridMultilevel"/>
    <w:tmpl w:val="9AA2DA80"/>
    <w:lvl w:ilvl="0" w:tplc="04190011">
      <w:start w:val="2"/>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14C163D3"/>
    <w:multiLevelType w:val="multilevel"/>
    <w:tmpl w:val="4B24F34A"/>
    <w:lvl w:ilvl="0">
      <w:start w:val="1"/>
      <w:numFmt w:val="decimal"/>
      <w:lvlText w:val="%1."/>
      <w:lvlJc w:val="left"/>
      <w:pPr>
        <w:ind w:left="1332" w:hanging="1332"/>
      </w:pPr>
      <w:rPr>
        <w:rFonts w:hint="default"/>
      </w:rPr>
    </w:lvl>
    <w:lvl w:ilvl="1">
      <w:start w:val="1"/>
      <w:numFmt w:val="decimal"/>
      <w:lvlText w:val="%1.%2."/>
      <w:lvlJc w:val="left"/>
      <w:pPr>
        <w:ind w:left="2032" w:hanging="1332"/>
      </w:pPr>
      <w:rPr>
        <w:rFonts w:hint="default"/>
      </w:rPr>
    </w:lvl>
    <w:lvl w:ilvl="2">
      <w:start w:val="1"/>
      <w:numFmt w:val="decimal"/>
      <w:lvlText w:val="%1.%2.%3."/>
      <w:lvlJc w:val="left"/>
      <w:pPr>
        <w:ind w:left="2732" w:hanging="1332"/>
      </w:pPr>
      <w:rPr>
        <w:rFonts w:hint="default"/>
      </w:rPr>
    </w:lvl>
    <w:lvl w:ilvl="3">
      <w:start w:val="1"/>
      <w:numFmt w:val="decimal"/>
      <w:lvlText w:val="%1.%2.%3.%4."/>
      <w:lvlJc w:val="left"/>
      <w:pPr>
        <w:ind w:left="3432" w:hanging="1332"/>
      </w:pPr>
      <w:rPr>
        <w:rFonts w:hint="default"/>
      </w:rPr>
    </w:lvl>
    <w:lvl w:ilvl="4">
      <w:start w:val="1"/>
      <w:numFmt w:val="decimal"/>
      <w:lvlText w:val="%1.%2.%3.%4.%5."/>
      <w:lvlJc w:val="left"/>
      <w:pPr>
        <w:ind w:left="4132" w:hanging="1332"/>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6000" w:hanging="180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10" w15:restartNumberingAfterBreak="0">
    <w:nsid w:val="178463C6"/>
    <w:multiLevelType w:val="hybridMultilevel"/>
    <w:tmpl w:val="94200ECE"/>
    <w:lvl w:ilvl="0" w:tplc="B074F848">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18A10B1C"/>
    <w:multiLevelType w:val="hybridMultilevel"/>
    <w:tmpl w:val="95FC6E5E"/>
    <w:lvl w:ilvl="0" w:tplc="ADB81F56">
      <w:start w:val="1"/>
      <w:numFmt w:val="decimal"/>
      <w:lvlText w:val="%1."/>
      <w:lvlJc w:val="left"/>
      <w:pPr>
        <w:tabs>
          <w:tab w:val="num" w:pos="1909"/>
        </w:tabs>
        <w:ind w:left="1909" w:hanging="12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2C29630E"/>
    <w:multiLevelType w:val="multilevel"/>
    <w:tmpl w:val="DB40DF40"/>
    <w:lvl w:ilvl="0">
      <w:start w:val="2"/>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801566"/>
    <w:multiLevelType w:val="hybridMultilevel"/>
    <w:tmpl w:val="6F64B898"/>
    <w:lvl w:ilvl="0" w:tplc="4516AA82">
      <w:start w:val="1"/>
      <w:numFmt w:val="decimal"/>
      <w:lvlText w:val="%1."/>
      <w:lvlJc w:val="left"/>
      <w:pPr>
        <w:tabs>
          <w:tab w:val="num" w:pos="1069"/>
        </w:tabs>
        <w:ind w:left="1069" w:hanging="360"/>
      </w:pPr>
      <w:rPr>
        <w:rFonts w:hint="default"/>
        <w:b w:val="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3EEC358A"/>
    <w:multiLevelType w:val="hybridMultilevel"/>
    <w:tmpl w:val="2AEAB616"/>
    <w:lvl w:ilvl="0" w:tplc="04190011">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15F14B0"/>
    <w:multiLevelType w:val="hybridMultilevel"/>
    <w:tmpl w:val="950EB1CE"/>
    <w:lvl w:ilvl="0" w:tplc="3A4838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1C01C96"/>
    <w:multiLevelType w:val="hybridMultilevel"/>
    <w:tmpl w:val="A2F627BC"/>
    <w:lvl w:ilvl="0" w:tplc="B838CD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A851F1E"/>
    <w:multiLevelType w:val="hybridMultilevel"/>
    <w:tmpl w:val="4D8086F6"/>
    <w:lvl w:ilvl="0" w:tplc="DF4620F8">
      <w:start w:val="13"/>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B4B4B11"/>
    <w:multiLevelType w:val="hybridMultilevel"/>
    <w:tmpl w:val="F892B4D0"/>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F550D85"/>
    <w:multiLevelType w:val="multilevel"/>
    <w:tmpl w:val="4B24F34A"/>
    <w:lvl w:ilvl="0">
      <w:start w:val="1"/>
      <w:numFmt w:val="decimal"/>
      <w:lvlText w:val="%1."/>
      <w:lvlJc w:val="left"/>
      <w:pPr>
        <w:ind w:left="1332" w:hanging="1332"/>
      </w:pPr>
      <w:rPr>
        <w:rFonts w:hint="default"/>
      </w:rPr>
    </w:lvl>
    <w:lvl w:ilvl="1">
      <w:start w:val="1"/>
      <w:numFmt w:val="decimal"/>
      <w:lvlText w:val="%1.%2."/>
      <w:lvlJc w:val="left"/>
      <w:pPr>
        <w:ind w:left="2032" w:hanging="1332"/>
      </w:pPr>
      <w:rPr>
        <w:rFonts w:hint="default"/>
      </w:rPr>
    </w:lvl>
    <w:lvl w:ilvl="2">
      <w:start w:val="1"/>
      <w:numFmt w:val="decimal"/>
      <w:lvlText w:val="%1.%2.%3."/>
      <w:lvlJc w:val="left"/>
      <w:pPr>
        <w:ind w:left="2732" w:hanging="1332"/>
      </w:pPr>
      <w:rPr>
        <w:rFonts w:hint="default"/>
      </w:rPr>
    </w:lvl>
    <w:lvl w:ilvl="3">
      <w:start w:val="1"/>
      <w:numFmt w:val="decimal"/>
      <w:lvlText w:val="%1.%2.%3.%4."/>
      <w:lvlJc w:val="left"/>
      <w:pPr>
        <w:ind w:left="3432" w:hanging="1332"/>
      </w:pPr>
      <w:rPr>
        <w:rFonts w:hint="default"/>
      </w:rPr>
    </w:lvl>
    <w:lvl w:ilvl="4">
      <w:start w:val="1"/>
      <w:numFmt w:val="decimal"/>
      <w:lvlText w:val="%1.%2.%3.%4.%5."/>
      <w:lvlJc w:val="left"/>
      <w:pPr>
        <w:ind w:left="4132" w:hanging="1332"/>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6000" w:hanging="180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20" w15:restartNumberingAfterBreak="0">
    <w:nsid w:val="60A57629"/>
    <w:multiLevelType w:val="hybridMultilevel"/>
    <w:tmpl w:val="66428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D4F0557"/>
    <w:multiLevelType w:val="hybridMultilevel"/>
    <w:tmpl w:val="86B8B848"/>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D520619"/>
    <w:multiLevelType w:val="hybridMultilevel"/>
    <w:tmpl w:val="325C67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7E0A2CC7"/>
    <w:multiLevelType w:val="hybridMultilevel"/>
    <w:tmpl w:val="967A72C6"/>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14"/>
  </w:num>
  <w:num w:numId="4">
    <w:abstractNumId w:val="8"/>
  </w:num>
  <w:num w:numId="5">
    <w:abstractNumId w:val="21"/>
  </w:num>
  <w:num w:numId="6">
    <w:abstractNumId w:val="2"/>
  </w:num>
  <w:num w:numId="7">
    <w:abstractNumId w:val="6"/>
  </w:num>
  <w:num w:numId="8">
    <w:abstractNumId w:val="16"/>
  </w:num>
  <w:num w:numId="9">
    <w:abstractNumId w:val="18"/>
  </w:num>
  <w:num w:numId="10">
    <w:abstractNumId w:val="23"/>
  </w:num>
  <w:num w:numId="11">
    <w:abstractNumId w:val="11"/>
  </w:num>
  <w:num w:numId="12">
    <w:abstractNumId w:val="3"/>
  </w:num>
  <w:num w:numId="13">
    <w:abstractNumId w:val="20"/>
  </w:num>
  <w:num w:numId="14">
    <w:abstractNumId w:val="9"/>
  </w:num>
  <w:num w:numId="15">
    <w:abstractNumId w:val="19"/>
  </w:num>
  <w:num w:numId="16">
    <w:abstractNumId w:val="4"/>
  </w:num>
  <w:num w:numId="17">
    <w:abstractNumId w:val="5"/>
  </w:num>
  <w:num w:numId="18">
    <w:abstractNumId w:val="10"/>
  </w:num>
  <w:num w:numId="19">
    <w:abstractNumId w:val="12"/>
  </w:num>
  <w:num w:numId="20">
    <w:abstractNumId w:val="22"/>
  </w:num>
  <w:num w:numId="21">
    <w:abstractNumId w:val="17"/>
  </w:num>
  <w:num w:numId="22">
    <w:abstractNumId w:val="1"/>
  </w:num>
  <w:num w:numId="23">
    <w:abstractNumId w:val="1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20E"/>
    <w:rsid w:val="0000031D"/>
    <w:rsid w:val="000018D8"/>
    <w:rsid w:val="00002481"/>
    <w:rsid w:val="000048FE"/>
    <w:rsid w:val="00004D26"/>
    <w:rsid w:val="00006261"/>
    <w:rsid w:val="00006F24"/>
    <w:rsid w:val="00007334"/>
    <w:rsid w:val="00007353"/>
    <w:rsid w:val="000100D2"/>
    <w:rsid w:val="0001067E"/>
    <w:rsid w:val="00012665"/>
    <w:rsid w:val="00013365"/>
    <w:rsid w:val="00013E9E"/>
    <w:rsid w:val="00013ECB"/>
    <w:rsid w:val="00016648"/>
    <w:rsid w:val="000178B0"/>
    <w:rsid w:val="0002062B"/>
    <w:rsid w:val="00020C2B"/>
    <w:rsid w:val="0002126C"/>
    <w:rsid w:val="00022548"/>
    <w:rsid w:val="00023E00"/>
    <w:rsid w:val="0002479E"/>
    <w:rsid w:val="00025229"/>
    <w:rsid w:val="0002532D"/>
    <w:rsid w:val="000268D2"/>
    <w:rsid w:val="00027241"/>
    <w:rsid w:val="0002762B"/>
    <w:rsid w:val="00030A31"/>
    <w:rsid w:val="00030F7D"/>
    <w:rsid w:val="00031AA6"/>
    <w:rsid w:val="000321FC"/>
    <w:rsid w:val="00032FEE"/>
    <w:rsid w:val="00032FF6"/>
    <w:rsid w:val="000330CD"/>
    <w:rsid w:val="00033320"/>
    <w:rsid w:val="00034299"/>
    <w:rsid w:val="00034C5D"/>
    <w:rsid w:val="0003519D"/>
    <w:rsid w:val="000356F6"/>
    <w:rsid w:val="00035798"/>
    <w:rsid w:val="00036E6B"/>
    <w:rsid w:val="00040D57"/>
    <w:rsid w:val="00043CB8"/>
    <w:rsid w:val="00043F1F"/>
    <w:rsid w:val="00044260"/>
    <w:rsid w:val="00044998"/>
    <w:rsid w:val="0004533D"/>
    <w:rsid w:val="00046238"/>
    <w:rsid w:val="000467E1"/>
    <w:rsid w:val="000470CF"/>
    <w:rsid w:val="00050AE0"/>
    <w:rsid w:val="00051294"/>
    <w:rsid w:val="00051C9F"/>
    <w:rsid w:val="000534D6"/>
    <w:rsid w:val="00054718"/>
    <w:rsid w:val="00054857"/>
    <w:rsid w:val="00054B2A"/>
    <w:rsid w:val="00054CB5"/>
    <w:rsid w:val="00054CF7"/>
    <w:rsid w:val="00054F88"/>
    <w:rsid w:val="00055299"/>
    <w:rsid w:val="000557C8"/>
    <w:rsid w:val="00056853"/>
    <w:rsid w:val="00056862"/>
    <w:rsid w:val="00056905"/>
    <w:rsid w:val="00057E7E"/>
    <w:rsid w:val="0006126F"/>
    <w:rsid w:val="000613F6"/>
    <w:rsid w:val="000617B9"/>
    <w:rsid w:val="0006236F"/>
    <w:rsid w:val="000624CD"/>
    <w:rsid w:val="0006305A"/>
    <w:rsid w:val="0006466C"/>
    <w:rsid w:val="00070564"/>
    <w:rsid w:val="000724D3"/>
    <w:rsid w:val="00072786"/>
    <w:rsid w:val="00072CE0"/>
    <w:rsid w:val="00072F1B"/>
    <w:rsid w:val="0007358E"/>
    <w:rsid w:val="00074303"/>
    <w:rsid w:val="000751C0"/>
    <w:rsid w:val="00076EAF"/>
    <w:rsid w:val="00077648"/>
    <w:rsid w:val="00077C34"/>
    <w:rsid w:val="000810A2"/>
    <w:rsid w:val="000812C6"/>
    <w:rsid w:val="00083188"/>
    <w:rsid w:val="00083353"/>
    <w:rsid w:val="00083780"/>
    <w:rsid w:val="00084CB8"/>
    <w:rsid w:val="0008733B"/>
    <w:rsid w:val="00087BC5"/>
    <w:rsid w:val="00090AAF"/>
    <w:rsid w:val="00090B7C"/>
    <w:rsid w:val="000943C8"/>
    <w:rsid w:val="000969E4"/>
    <w:rsid w:val="00096CF4"/>
    <w:rsid w:val="000A0641"/>
    <w:rsid w:val="000A0888"/>
    <w:rsid w:val="000A1406"/>
    <w:rsid w:val="000A1A7A"/>
    <w:rsid w:val="000A1A9C"/>
    <w:rsid w:val="000A1BE8"/>
    <w:rsid w:val="000A2E35"/>
    <w:rsid w:val="000A3ABD"/>
    <w:rsid w:val="000A5F7D"/>
    <w:rsid w:val="000A6489"/>
    <w:rsid w:val="000B0140"/>
    <w:rsid w:val="000B02D1"/>
    <w:rsid w:val="000B2CDD"/>
    <w:rsid w:val="000B38A1"/>
    <w:rsid w:val="000B5968"/>
    <w:rsid w:val="000B633F"/>
    <w:rsid w:val="000B658B"/>
    <w:rsid w:val="000B7C7C"/>
    <w:rsid w:val="000C006D"/>
    <w:rsid w:val="000C029D"/>
    <w:rsid w:val="000C055B"/>
    <w:rsid w:val="000C1224"/>
    <w:rsid w:val="000C29AC"/>
    <w:rsid w:val="000C2DE1"/>
    <w:rsid w:val="000C3668"/>
    <w:rsid w:val="000C3CE9"/>
    <w:rsid w:val="000C408D"/>
    <w:rsid w:val="000C450A"/>
    <w:rsid w:val="000C4CF7"/>
    <w:rsid w:val="000D1754"/>
    <w:rsid w:val="000D219E"/>
    <w:rsid w:val="000D2ADC"/>
    <w:rsid w:val="000D3075"/>
    <w:rsid w:val="000D3570"/>
    <w:rsid w:val="000D6338"/>
    <w:rsid w:val="000D642C"/>
    <w:rsid w:val="000D6EDC"/>
    <w:rsid w:val="000E034B"/>
    <w:rsid w:val="000E06DF"/>
    <w:rsid w:val="000E082D"/>
    <w:rsid w:val="000E125C"/>
    <w:rsid w:val="000E288C"/>
    <w:rsid w:val="000E2A27"/>
    <w:rsid w:val="000E31CF"/>
    <w:rsid w:val="000E372B"/>
    <w:rsid w:val="000E3881"/>
    <w:rsid w:val="000E4098"/>
    <w:rsid w:val="000E4B2E"/>
    <w:rsid w:val="000E4CD4"/>
    <w:rsid w:val="000E4E60"/>
    <w:rsid w:val="000E5522"/>
    <w:rsid w:val="000E6060"/>
    <w:rsid w:val="000F1827"/>
    <w:rsid w:val="000F20EE"/>
    <w:rsid w:val="000F227B"/>
    <w:rsid w:val="000F5213"/>
    <w:rsid w:val="000F530F"/>
    <w:rsid w:val="000F53F9"/>
    <w:rsid w:val="000F69BE"/>
    <w:rsid w:val="000F7095"/>
    <w:rsid w:val="000F72EB"/>
    <w:rsid w:val="000F78AF"/>
    <w:rsid w:val="000F7E53"/>
    <w:rsid w:val="00100EDD"/>
    <w:rsid w:val="00100FBD"/>
    <w:rsid w:val="0010125B"/>
    <w:rsid w:val="00101C02"/>
    <w:rsid w:val="00103236"/>
    <w:rsid w:val="001033AE"/>
    <w:rsid w:val="00103712"/>
    <w:rsid w:val="001076FA"/>
    <w:rsid w:val="00114B89"/>
    <w:rsid w:val="00117CB6"/>
    <w:rsid w:val="0012023C"/>
    <w:rsid w:val="0012065F"/>
    <w:rsid w:val="0012256C"/>
    <w:rsid w:val="00123D8B"/>
    <w:rsid w:val="001240B5"/>
    <w:rsid w:val="001261FF"/>
    <w:rsid w:val="0012767F"/>
    <w:rsid w:val="001303FD"/>
    <w:rsid w:val="001308FF"/>
    <w:rsid w:val="00131808"/>
    <w:rsid w:val="00132780"/>
    <w:rsid w:val="001339FE"/>
    <w:rsid w:val="0013426F"/>
    <w:rsid w:val="00134A3F"/>
    <w:rsid w:val="00136684"/>
    <w:rsid w:val="00140FBE"/>
    <w:rsid w:val="00142AFA"/>
    <w:rsid w:val="00143224"/>
    <w:rsid w:val="00143D2C"/>
    <w:rsid w:val="001442F5"/>
    <w:rsid w:val="00144404"/>
    <w:rsid w:val="00144661"/>
    <w:rsid w:val="00144FCB"/>
    <w:rsid w:val="00145208"/>
    <w:rsid w:val="00145F27"/>
    <w:rsid w:val="00145FB4"/>
    <w:rsid w:val="00147449"/>
    <w:rsid w:val="00147508"/>
    <w:rsid w:val="00147811"/>
    <w:rsid w:val="0015063D"/>
    <w:rsid w:val="001510EB"/>
    <w:rsid w:val="001520EB"/>
    <w:rsid w:val="00152582"/>
    <w:rsid w:val="00152F7C"/>
    <w:rsid w:val="00153441"/>
    <w:rsid w:val="00153546"/>
    <w:rsid w:val="00153C33"/>
    <w:rsid w:val="001544C5"/>
    <w:rsid w:val="001562B2"/>
    <w:rsid w:val="00156894"/>
    <w:rsid w:val="00164151"/>
    <w:rsid w:val="001646E8"/>
    <w:rsid w:val="00165966"/>
    <w:rsid w:val="00167687"/>
    <w:rsid w:val="0017005B"/>
    <w:rsid w:val="001707B8"/>
    <w:rsid w:val="00170C17"/>
    <w:rsid w:val="00170DE7"/>
    <w:rsid w:val="00174987"/>
    <w:rsid w:val="00176576"/>
    <w:rsid w:val="00176870"/>
    <w:rsid w:val="00176BCF"/>
    <w:rsid w:val="001809BF"/>
    <w:rsid w:val="0018192C"/>
    <w:rsid w:val="00181EA3"/>
    <w:rsid w:val="001831FA"/>
    <w:rsid w:val="001833CF"/>
    <w:rsid w:val="00183F3E"/>
    <w:rsid w:val="00184685"/>
    <w:rsid w:val="001849A2"/>
    <w:rsid w:val="00184E37"/>
    <w:rsid w:val="00186C53"/>
    <w:rsid w:val="00186C74"/>
    <w:rsid w:val="001875F5"/>
    <w:rsid w:val="00187626"/>
    <w:rsid w:val="00190303"/>
    <w:rsid w:val="00190A8F"/>
    <w:rsid w:val="00191CF5"/>
    <w:rsid w:val="00192D69"/>
    <w:rsid w:val="001954E7"/>
    <w:rsid w:val="00196288"/>
    <w:rsid w:val="00196EA7"/>
    <w:rsid w:val="00197336"/>
    <w:rsid w:val="00197D30"/>
    <w:rsid w:val="001A0D0E"/>
    <w:rsid w:val="001A1354"/>
    <w:rsid w:val="001A188F"/>
    <w:rsid w:val="001A1A70"/>
    <w:rsid w:val="001A3892"/>
    <w:rsid w:val="001A4FC6"/>
    <w:rsid w:val="001A5990"/>
    <w:rsid w:val="001A6C72"/>
    <w:rsid w:val="001A703E"/>
    <w:rsid w:val="001A711F"/>
    <w:rsid w:val="001B0295"/>
    <w:rsid w:val="001B1148"/>
    <w:rsid w:val="001B154B"/>
    <w:rsid w:val="001B18E2"/>
    <w:rsid w:val="001B1E7F"/>
    <w:rsid w:val="001B23A9"/>
    <w:rsid w:val="001B385C"/>
    <w:rsid w:val="001B5E41"/>
    <w:rsid w:val="001B6528"/>
    <w:rsid w:val="001B6823"/>
    <w:rsid w:val="001B69D5"/>
    <w:rsid w:val="001B6DAD"/>
    <w:rsid w:val="001B7C72"/>
    <w:rsid w:val="001C0A4A"/>
    <w:rsid w:val="001C0BEF"/>
    <w:rsid w:val="001C2A00"/>
    <w:rsid w:val="001C2D97"/>
    <w:rsid w:val="001C2FAF"/>
    <w:rsid w:val="001C38DB"/>
    <w:rsid w:val="001D165D"/>
    <w:rsid w:val="001D28C4"/>
    <w:rsid w:val="001D5A7C"/>
    <w:rsid w:val="001D6B8A"/>
    <w:rsid w:val="001D7057"/>
    <w:rsid w:val="001D71E1"/>
    <w:rsid w:val="001D7BF0"/>
    <w:rsid w:val="001E024A"/>
    <w:rsid w:val="001E0BF0"/>
    <w:rsid w:val="001E2680"/>
    <w:rsid w:val="001E2978"/>
    <w:rsid w:val="001E35F1"/>
    <w:rsid w:val="001E383A"/>
    <w:rsid w:val="001E461A"/>
    <w:rsid w:val="001E48B2"/>
    <w:rsid w:val="001F0169"/>
    <w:rsid w:val="001F0F3C"/>
    <w:rsid w:val="001F187F"/>
    <w:rsid w:val="001F2708"/>
    <w:rsid w:val="001F2D09"/>
    <w:rsid w:val="001F43DF"/>
    <w:rsid w:val="001F4B56"/>
    <w:rsid w:val="001F56A3"/>
    <w:rsid w:val="001F5D93"/>
    <w:rsid w:val="001F6862"/>
    <w:rsid w:val="00200C33"/>
    <w:rsid w:val="00202FA7"/>
    <w:rsid w:val="0020326E"/>
    <w:rsid w:val="0020341C"/>
    <w:rsid w:val="002050AA"/>
    <w:rsid w:val="00205B0A"/>
    <w:rsid w:val="00207F33"/>
    <w:rsid w:val="002110C5"/>
    <w:rsid w:val="0021285D"/>
    <w:rsid w:val="00212E90"/>
    <w:rsid w:val="00213426"/>
    <w:rsid w:val="002135F0"/>
    <w:rsid w:val="00214AFC"/>
    <w:rsid w:val="0021583E"/>
    <w:rsid w:val="00215F7E"/>
    <w:rsid w:val="00216122"/>
    <w:rsid w:val="0021637E"/>
    <w:rsid w:val="0021656C"/>
    <w:rsid w:val="00216716"/>
    <w:rsid w:val="00216992"/>
    <w:rsid w:val="00217398"/>
    <w:rsid w:val="00217F97"/>
    <w:rsid w:val="002209BB"/>
    <w:rsid w:val="00222295"/>
    <w:rsid w:val="00223504"/>
    <w:rsid w:val="00225627"/>
    <w:rsid w:val="002257A5"/>
    <w:rsid w:val="00225843"/>
    <w:rsid w:val="0022777B"/>
    <w:rsid w:val="00230885"/>
    <w:rsid w:val="00231468"/>
    <w:rsid w:val="00231D55"/>
    <w:rsid w:val="00232B4B"/>
    <w:rsid w:val="002337CA"/>
    <w:rsid w:val="00235B45"/>
    <w:rsid w:val="002366D7"/>
    <w:rsid w:val="00237D73"/>
    <w:rsid w:val="00240AF1"/>
    <w:rsid w:val="00241741"/>
    <w:rsid w:val="00241957"/>
    <w:rsid w:val="00242569"/>
    <w:rsid w:val="00242CF8"/>
    <w:rsid w:val="00243C82"/>
    <w:rsid w:val="00243DEE"/>
    <w:rsid w:val="00244EB9"/>
    <w:rsid w:val="002454E1"/>
    <w:rsid w:val="00245E52"/>
    <w:rsid w:val="002477AD"/>
    <w:rsid w:val="00247AEB"/>
    <w:rsid w:val="002507E1"/>
    <w:rsid w:val="002509AA"/>
    <w:rsid w:val="0025102B"/>
    <w:rsid w:val="00251533"/>
    <w:rsid w:val="00251542"/>
    <w:rsid w:val="00251A6E"/>
    <w:rsid w:val="0025333A"/>
    <w:rsid w:val="00253C08"/>
    <w:rsid w:val="00254C8C"/>
    <w:rsid w:val="00256590"/>
    <w:rsid w:val="00256827"/>
    <w:rsid w:val="002569AF"/>
    <w:rsid w:val="00256D6F"/>
    <w:rsid w:val="0025775B"/>
    <w:rsid w:val="002578C2"/>
    <w:rsid w:val="00257A79"/>
    <w:rsid w:val="00257AFD"/>
    <w:rsid w:val="00257B94"/>
    <w:rsid w:val="002610D5"/>
    <w:rsid w:val="0026152E"/>
    <w:rsid w:val="00261996"/>
    <w:rsid w:val="00261B27"/>
    <w:rsid w:val="00261E6F"/>
    <w:rsid w:val="002624CD"/>
    <w:rsid w:val="00262977"/>
    <w:rsid w:val="002631B8"/>
    <w:rsid w:val="002634EF"/>
    <w:rsid w:val="0026395F"/>
    <w:rsid w:val="00263A18"/>
    <w:rsid w:val="00264458"/>
    <w:rsid w:val="00264D6E"/>
    <w:rsid w:val="00266113"/>
    <w:rsid w:val="002708DE"/>
    <w:rsid w:val="0027187A"/>
    <w:rsid w:val="00273D45"/>
    <w:rsid w:val="002747C9"/>
    <w:rsid w:val="002752A5"/>
    <w:rsid w:val="00276081"/>
    <w:rsid w:val="00276091"/>
    <w:rsid w:val="0027711A"/>
    <w:rsid w:val="00277B04"/>
    <w:rsid w:val="0028295C"/>
    <w:rsid w:val="00282C9A"/>
    <w:rsid w:val="00283145"/>
    <w:rsid w:val="002835AB"/>
    <w:rsid w:val="00283838"/>
    <w:rsid w:val="00283948"/>
    <w:rsid w:val="00283D30"/>
    <w:rsid w:val="00285013"/>
    <w:rsid w:val="00285690"/>
    <w:rsid w:val="00285D1B"/>
    <w:rsid w:val="00287818"/>
    <w:rsid w:val="0029082A"/>
    <w:rsid w:val="00290BCF"/>
    <w:rsid w:val="00290D93"/>
    <w:rsid w:val="002918A8"/>
    <w:rsid w:val="00291AD6"/>
    <w:rsid w:val="00293CEF"/>
    <w:rsid w:val="002946FF"/>
    <w:rsid w:val="00294946"/>
    <w:rsid w:val="0029610C"/>
    <w:rsid w:val="002A27F6"/>
    <w:rsid w:val="002A5F25"/>
    <w:rsid w:val="002A690C"/>
    <w:rsid w:val="002A6ED3"/>
    <w:rsid w:val="002A7E4A"/>
    <w:rsid w:val="002B06ED"/>
    <w:rsid w:val="002B3BBD"/>
    <w:rsid w:val="002B40BC"/>
    <w:rsid w:val="002B4F26"/>
    <w:rsid w:val="002B6A2E"/>
    <w:rsid w:val="002B7129"/>
    <w:rsid w:val="002B725D"/>
    <w:rsid w:val="002B7325"/>
    <w:rsid w:val="002B7903"/>
    <w:rsid w:val="002C0243"/>
    <w:rsid w:val="002C0C62"/>
    <w:rsid w:val="002C1FC8"/>
    <w:rsid w:val="002C2C08"/>
    <w:rsid w:val="002C3457"/>
    <w:rsid w:val="002C3B78"/>
    <w:rsid w:val="002C448D"/>
    <w:rsid w:val="002C45D1"/>
    <w:rsid w:val="002C4945"/>
    <w:rsid w:val="002C494F"/>
    <w:rsid w:val="002C61F4"/>
    <w:rsid w:val="002C67A4"/>
    <w:rsid w:val="002C6CAF"/>
    <w:rsid w:val="002C6D6C"/>
    <w:rsid w:val="002C7397"/>
    <w:rsid w:val="002C75FA"/>
    <w:rsid w:val="002D100D"/>
    <w:rsid w:val="002D288A"/>
    <w:rsid w:val="002D3294"/>
    <w:rsid w:val="002D4461"/>
    <w:rsid w:val="002D4C11"/>
    <w:rsid w:val="002D5D5F"/>
    <w:rsid w:val="002D7119"/>
    <w:rsid w:val="002E08C9"/>
    <w:rsid w:val="002E0E24"/>
    <w:rsid w:val="002E138A"/>
    <w:rsid w:val="002E16CD"/>
    <w:rsid w:val="002E2280"/>
    <w:rsid w:val="002E370C"/>
    <w:rsid w:val="002E3C88"/>
    <w:rsid w:val="002E65EF"/>
    <w:rsid w:val="002F01DB"/>
    <w:rsid w:val="002F0D9D"/>
    <w:rsid w:val="002F11A2"/>
    <w:rsid w:val="002F25B1"/>
    <w:rsid w:val="002F27A2"/>
    <w:rsid w:val="002F28BD"/>
    <w:rsid w:val="002F2E49"/>
    <w:rsid w:val="002F2E5B"/>
    <w:rsid w:val="002F3E41"/>
    <w:rsid w:val="002F6D48"/>
    <w:rsid w:val="002F70A1"/>
    <w:rsid w:val="002F73A5"/>
    <w:rsid w:val="003006E8"/>
    <w:rsid w:val="0030296D"/>
    <w:rsid w:val="003036A2"/>
    <w:rsid w:val="00303E12"/>
    <w:rsid w:val="00303E51"/>
    <w:rsid w:val="00304132"/>
    <w:rsid w:val="003047B7"/>
    <w:rsid w:val="003051EC"/>
    <w:rsid w:val="00305C00"/>
    <w:rsid w:val="003061A2"/>
    <w:rsid w:val="003065DD"/>
    <w:rsid w:val="003071C8"/>
    <w:rsid w:val="0030721C"/>
    <w:rsid w:val="00307BCC"/>
    <w:rsid w:val="00307D01"/>
    <w:rsid w:val="00310199"/>
    <w:rsid w:val="00310EE0"/>
    <w:rsid w:val="0031136D"/>
    <w:rsid w:val="00312588"/>
    <w:rsid w:val="00314114"/>
    <w:rsid w:val="00314DEC"/>
    <w:rsid w:val="00315077"/>
    <w:rsid w:val="00315B0F"/>
    <w:rsid w:val="003162DE"/>
    <w:rsid w:val="003166E7"/>
    <w:rsid w:val="003168F4"/>
    <w:rsid w:val="00317502"/>
    <w:rsid w:val="00320AD0"/>
    <w:rsid w:val="00320B0D"/>
    <w:rsid w:val="00320B58"/>
    <w:rsid w:val="00321A3F"/>
    <w:rsid w:val="00323C69"/>
    <w:rsid w:val="003241E2"/>
    <w:rsid w:val="00324E4E"/>
    <w:rsid w:val="00325222"/>
    <w:rsid w:val="003267D9"/>
    <w:rsid w:val="00326936"/>
    <w:rsid w:val="003274BF"/>
    <w:rsid w:val="003301C0"/>
    <w:rsid w:val="00332C4D"/>
    <w:rsid w:val="00334840"/>
    <w:rsid w:val="00334DE0"/>
    <w:rsid w:val="00335B48"/>
    <w:rsid w:val="0033797F"/>
    <w:rsid w:val="0034047E"/>
    <w:rsid w:val="0034103C"/>
    <w:rsid w:val="003412C8"/>
    <w:rsid w:val="003419D2"/>
    <w:rsid w:val="003431B2"/>
    <w:rsid w:val="00343A96"/>
    <w:rsid w:val="00343B6D"/>
    <w:rsid w:val="00344EDD"/>
    <w:rsid w:val="003457F1"/>
    <w:rsid w:val="00346A95"/>
    <w:rsid w:val="00347DE2"/>
    <w:rsid w:val="00347F10"/>
    <w:rsid w:val="00350526"/>
    <w:rsid w:val="00350686"/>
    <w:rsid w:val="00350717"/>
    <w:rsid w:val="00354396"/>
    <w:rsid w:val="003545FD"/>
    <w:rsid w:val="00355023"/>
    <w:rsid w:val="003552D6"/>
    <w:rsid w:val="00355DA1"/>
    <w:rsid w:val="00357253"/>
    <w:rsid w:val="003572A5"/>
    <w:rsid w:val="00357823"/>
    <w:rsid w:val="0036032D"/>
    <w:rsid w:val="00362018"/>
    <w:rsid w:val="0036293F"/>
    <w:rsid w:val="00363FE4"/>
    <w:rsid w:val="00364307"/>
    <w:rsid w:val="00364CD9"/>
    <w:rsid w:val="0036564C"/>
    <w:rsid w:val="00366425"/>
    <w:rsid w:val="00367257"/>
    <w:rsid w:val="003674E8"/>
    <w:rsid w:val="0036759E"/>
    <w:rsid w:val="00367C59"/>
    <w:rsid w:val="003720C8"/>
    <w:rsid w:val="003742E9"/>
    <w:rsid w:val="003745B9"/>
    <w:rsid w:val="00374638"/>
    <w:rsid w:val="00375ADE"/>
    <w:rsid w:val="00376714"/>
    <w:rsid w:val="003775E3"/>
    <w:rsid w:val="00377F1E"/>
    <w:rsid w:val="003802EA"/>
    <w:rsid w:val="003805EF"/>
    <w:rsid w:val="00380B06"/>
    <w:rsid w:val="0038122F"/>
    <w:rsid w:val="0038288D"/>
    <w:rsid w:val="00382B45"/>
    <w:rsid w:val="0038435B"/>
    <w:rsid w:val="00384423"/>
    <w:rsid w:val="003848EB"/>
    <w:rsid w:val="00384D61"/>
    <w:rsid w:val="00385162"/>
    <w:rsid w:val="003907B2"/>
    <w:rsid w:val="003931E8"/>
    <w:rsid w:val="00393965"/>
    <w:rsid w:val="0039555B"/>
    <w:rsid w:val="00396FE3"/>
    <w:rsid w:val="0039772E"/>
    <w:rsid w:val="003A055B"/>
    <w:rsid w:val="003A0D3D"/>
    <w:rsid w:val="003A1778"/>
    <w:rsid w:val="003A2614"/>
    <w:rsid w:val="003A2B4D"/>
    <w:rsid w:val="003A4ECB"/>
    <w:rsid w:val="003A6335"/>
    <w:rsid w:val="003A6EF5"/>
    <w:rsid w:val="003B0A4A"/>
    <w:rsid w:val="003B15A9"/>
    <w:rsid w:val="003B1A1C"/>
    <w:rsid w:val="003B1B26"/>
    <w:rsid w:val="003B2E7E"/>
    <w:rsid w:val="003B37E7"/>
    <w:rsid w:val="003B4952"/>
    <w:rsid w:val="003B54A4"/>
    <w:rsid w:val="003B570B"/>
    <w:rsid w:val="003B6B0E"/>
    <w:rsid w:val="003B6E8A"/>
    <w:rsid w:val="003C0C60"/>
    <w:rsid w:val="003C130A"/>
    <w:rsid w:val="003C1616"/>
    <w:rsid w:val="003C2822"/>
    <w:rsid w:val="003C2C9D"/>
    <w:rsid w:val="003C42B1"/>
    <w:rsid w:val="003C48A5"/>
    <w:rsid w:val="003C541D"/>
    <w:rsid w:val="003C5794"/>
    <w:rsid w:val="003C5858"/>
    <w:rsid w:val="003C5FE4"/>
    <w:rsid w:val="003C6519"/>
    <w:rsid w:val="003C67CF"/>
    <w:rsid w:val="003C6CA0"/>
    <w:rsid w:val="003D00C9"/>
    <w:rsid w:val="003D1B84"/>
    <w:rsid w:val="003D25C0"/>
    <w:rsid w:val="003D2F6F"/>
    <w:rsid w:val="003D3309"/>
    <w:rsid w:val="003D4454"/>
    <w:rsid w:val="003D519F"/>
    <w:rsid w:val="003D59D6"/>
    <w:rsid w:val="003D6D0A"/>
    <w:rsid w:val="003D7066"/>
    <w:rsid w:val="003E06FA"/>
    <w:rsid w:val="003E2B42"/>
    <w:rsid w:val="003E2D01"/>
    <w:rsid w:val="003F06C7"/>
    <w:rsid w:val="003F1B22"/>
    <w:rsid w:val="003F1E33"/>
    <w:rsid w:val="003F252C"/>
    <w:rsid w:val="003F2942"/>
    <w:rsid w:val="003F3196"/>
    <w:rsid w:val="003F4201"/>
    <w:rsid w:val="003F4B33"/>
    <w:rsid w:val="003F5977"/>
    <w:rsid w:val="003F5ADA"/>
    <w:rsid w:val="003F5B51"/>
    <w:rsid w:val="003F5D89"/>
    <w:rsid w:val="003F5F11"/>
    <w:rsid w:val="003F6F91"/>
    <w:rsid w:val="003F792C"/>
    <w:rsid w:val="0040373D"/>
    <w:rsid w:val="00403CE8"/>
    <w:rsid w:val="00405C20"/>
    <w:rsid w:val="00410AE4"/>
    <w:rsid w:val="00411084"/>
    <w:rsid w:val="004128C6"/>
    <w:rsid w:val="0041353E"/>
    <w:rsid w:val="00413660"/>
    <w:rsid w:val="0041421A"/>
    <w:rsid w:val="004148A0"/>
    <w:rsid w:val="00415018"/>
    <w:rsid w:val="004153A1"/>
    <w:rsid w:val="00415B54"/>
    <w:rsid w:val="00416C61"/>
    <w:rsid w:val="00416E0F"/>
    <w:rsid w:val="00417296"/>
    <w:rsid w:val="00417F86"/>
    <w:rsid w:val="00420FA9"/>
    <w:rsid w:val="00421859"/>
    <w:rsid w:val="00421C65"/>
    <w:rsid w:val="004220E6"/>
    <w:rsid w:val="00423416"/>
    <w:rsid w:val="00423921"/>
    <w:rsid w:val="0042443A"/>
    <w:rsid w:val="00424D8D"/>
    <w:rsid w:val="004254BC"/>
    <w:rsid w:val="0042645B"/>
    <w:rsid w:val="004264ED"/>
    <w:rsid w:val="00426AAD"/>
    <w:rsid w:val="00426D95"/>
    <w:rsid w:val="004270BF"/>
    <w:rsid w:val="00427C4F"/>
    <w:rsid w:val="0043121F"/>
    <w:rsid w:val="00431597"/>
    <w:rsid w:val="00431C00"/>
    <w:rsid w:val="00433225"/>
    <w:rsid w:val="004333E9"/>
    <w:rsid w:val="00435968"/>
    <w:rsid w:val="00436C0B"/>
    <w:rsid w:val="00437501"/>
    <w:rsid w:val="00437ECA"/>
    <w:rsid w:val="004418F1"/>
    <w:rsid w:val="00442012"/>
    <w:rsid w:val="00444C9A"/>
    <w:rsid w:val="00445515"/>
    <w:rsid w:val="00445FF4"/>
    <w:rsid w:val="00446249"/>
    <w:rsid w:val="00446293"/>
    <w:rsid w:val="0044686A"/>
    <w:rsid w:val="00450D86"/>
    <w:rsid w:val="00451ABC"/>
    <w:rsid w:val="004537A4"/>
    <w:rsid w:val="004537AC"/>
    <w:rsid w:val="00453A0B"/>
    <w:rsid w:val="00453B7C"/>
    <w:rsid w:val="00454266"/>
    <w:rsid w:val="00454A10"/>
    <w:rsid w:val="00455612"/>
    <w:rsid w:val="00455A23"/>
    <w:rsid w:val="00456293"/>
    <w:rsid w:val="0045701E"/>
    <w:rsid w:val="00457709"/>
    <w:rsid w:val="004601D1"/>
    <w:rsid w:val="0046097B"/>
    <w:rsid w:val="00461382"/>
    <w:rsid w:val="00461B00"/>
    <w:rsid w:val="00461B4A"/>
    <w:rsid w:val="0046354F"/>
    <w:rsid w:val="004635D9"/>
    <w:rsid w:val="004640E7"/>
    <w:rsid w:val="00467266"/>
    <w:rsid w:val="00471AA4"/>
    <w:rsid w:val="004724C8"/>
    <w:rsid w:val="00472D79"/>
    <w:rsid w:val="004739DA"/>
    <w:rsid w:val="00473B45"/>
    <w:rsid w:val="00473B49"/>
    <w:rsid w:val="0047434D"/>
    <w:rsid w:val="004753B2"/>
    <w:rsid w:val="00475625"/>
    <w:rsid w:val="004757EC"/>
    <w:rsid w:val="00477957"/>
    <w:rsid w:val="004779D5"/>
    <w:rsid w:val="00480BE3"/>
    <w:rsid w:val="004812FF"/>
    <w:rsid w:val="00482CBA"/>
    <w:rsid w:val="00482CD1"/>
    <w:rsid w:val="0048349E"/>
    <w:rsid w:val="004836EE"/>
    <w:rsid w:val="00483F71"/>
    <w:rsid w:val="0048552D"/>
    <w:rsid w:val="00487CA4"/>
    <w:rsid w:val="00490AFC"/>
    <w:rsid w:val="00491ED9"/>
    <w:rsid w:val="004927D7"/>
    <w:rsid w:val="00494C00"/>
    <w:rsid w:val="00494EAA"/>
    <w:rsid w:val="00494F9A"/>
    <w:rsid w:val="00495F7D"/>
    <w:rsid w:val="004961B0"/>
    <w:rsid w:val="00497B38"/>
    <w:rsid w:val="004A2821"/>
    <w:rsid w:val="004A2A1F"/>
    <w:rsid w:val="004A3C5C"/>
    <w:rsid w:val="004A41DD"/>
    <w:rsid w:val="004A4C78"/>
    <w:rsid w:val="004A4D01"/>
    <w:rsid w:val="004A50A9"/>
    <w:rsid w:val="004A52E4"/>
    <w:rsid w:val="004A5995"/>
    <w:rsid w:val="004A5A95"/>
    <w:rsid w:val="004A6006"/>
    <w:rsid w:val="004A63A2"/>
    <w:rsid w:val="004A6630"/>
    <w:rsid w:val="004A69BC"/>
    <w:rsid w:val="004B0CC8"/>
    <w:rsid w:val="004B162B"/>
    <w:rsid w:val="004B1C27"/>
    <w:rsid w:val="004B1FE9"/>
    <w:rsid w:val="004B2083"/>
    <w:rsid w:val="004B2997"/>
    <w:rsid w:val="004B502C"/>
    <w:rsid w:val="004B76D3"/>
    <w:rsid w:val="004C0152"/>
    <w:rsid w:val="004C091A"/>
    <w:rsid w:val="004C1D64"/>
    <w:rsid w:val="004C1E83"/>
    <w:rsid w:val="004C21AE"/>
    <w:rsid w:val="004C34B9"/>
    <w:rsid w:val="004C3787"/>
    <w:rsid w:val="004C4D5E"/>
    <w:rsid w:val="004C7B3A"/>
    <w:rsid w:val="004D0322"/>
    <w:rsid w:val="004D0EE2"/>
    <w:rsid w:val="004D10C5"/>
    <w:rsid w:val="004D3195"/>
    <w:rsid w:val="004D3C44"/>
    <w:rsid w:val="004D4F15"/>
    <w:rsid w:val="004D587B"/>
    <w:rsid w:val="004D5A37"/>
    <w:rsid w:val="004D634F"/>
    <w:rsid w:val="004E1A52"/>
    <w:rsid w:val="004E2CAC"/>
    <w:rsid w:val="004E3D05"/>
    <w:rsid w:val="004E41E9"/>
    <w:rsid w:val="004E4561"/>
    <w:rsid w:val="004E5569"/>
    <w:rsid w:val="004E6F38"/>
    <w:rsid w:val="004F0C40"/>
    <w:rsid w:val="004F11B0"/>
    <w:rsid w:val="004F31BF"/>
    <w:rsid w:val="004F7527"/>
    <w:rsid w:val="00502A0B"/>
    <w:rsid w:val="00503A3F"/>
    <w:rsid w:val="005045E5"/>
    <w:rsid w:val="00504B06"/>
    <w:rsid w:val="005055E5"/>
    <w:rsid w:val="0050560F"/>
    <w:rsid w:val="005056A7"/>
    <w:rsid w:val="0050726A"/>
    <w:rsid w:val="005078BB"/>
    <w:rsid w:val="0051092E"/>
    <w:rsid w:val="0051299C"/>
    <w:rsid w:val="00512CE9"/>
    <w:rsid w:val="00514B9A"/>
    <w:rsid w:val="00517CFF"/>
    <w:rsid w:val="0052171E"/>
    <w:rsid w:val="005259F2"/>
    <w:rsid w:val="00525D04"/>
    <w:rsid w:val="00525FF4"/>
    <w:rsid w:val="00526071"/>
    <w:rsid w:val="005267C7"/>
    <w:rsid w:val="00526856"/>
    <w:rsid w:val="00526A30"/>
    <w:rsid w:val="0052743C"/>
    <w:rsid w:val="005313F0"/>
    <w:rsid w:val="00533D6F"/>
    <w:rsid w:val="0053456A"/>
    <w:rsid w:val="0053473F"/>
    <w:rsid w:val="00534F42"/>
    <w:rsid w:val="00535B06"/>
    <w:rsid w:val="00535E9C"/>
    <w:rsid w:val="00536403"/>
    <w:rsid w:val="005371D9"/>
    <w:rsid w:val="00537EE3"/>
    <w:rsid w:val="005405B2"/>
    <w:rsid w:val="005411F6"/>
    <w:rsid w:val="0054248B"/>
    <w:rsid w:val="0054276B"/>
    <w:rsid w:val="005432D7"/>
    <w:rsid w:val="00550437"/>
    <w:rsid w:val="00551248"/>
    <w:rsid w:val="005520A5"/>
    <w:rsid w:val="00554A8C"/>
    <w:rsid w:val="00555B6D"/>
    <w:rsid w:val="00555D9E"/>
    <w:rsid w:val="00557493"/>
    <w:rsid w:val="005578AF"/>
    <w:rsid w:val="00557929"/>
    <w:rsid w:val="005579F5"/>
    <w:rsid w:val="0056060F"/>
    <w:rsid w:val="00560B9A"/>
    <w:rsid w:val="00560BEB"/>
    <w:rsid w:val="00561A98"/>
    <w:rsid w:val="00561BD2"/>
    <w:rsid w:val="0056239F"/>
    <w:rsid w:val="00562AE0"/>
    <w:rsid w:val="00563072"/>
    <w:rsid w:val="0056329C"/>
    <w:rsid w:val="00563D9F"/>
    <w:rsid w:val="00564422"/>
    <w:rsid w:val="00564942"/>
    <w:rsid w:val="00565550"/>
    <w:rsid w:val="00567C7D"/>
    <w:rsid w:val="00571CF7"/>
    <w:rsid w:val="005731EA"/>
    <w:rsid w:val="00573B93"/>
    <w:rsid w:val="00575B3C"/>
    <w:rsid w:val="00582FF1"/>
    <w:rsid w:val="0058393B"/>
    <w:rsid w:val="005839C9"/>
    <w:rsid w:val="0058470E"/>
    <w:rsid w:val="00584EDA"/>
    <w:rsid w:val="00585342"/>
    <w:rsid w:val="0058571F"/>
    <w:rsid w:val="005859D1"/>
    <w:rsid w:val="0058620E"/>
    <w:rsid w:val="00586F58"/>
    <w:rsid w:val="005876E5"/>
    <w:rsid w:val="00591D79"/>
    <w:rsid w:val="00592522"/>
    <w:rsid w:val="0059272A"/>
    <w:rsid w:val="00592F50"/>
    <w:rsid w:val="0059422B"/>
    <w:rsid w:val="005951A9"/>
    <w:rsid w:val="005951F1"/>
    <w:rsid w:val="005977E6"/>
    <w:rsid w:val="005A21C0"/>
    <w:rsid w:val="005A2228"/>
    <w:rsid w:val="005A3CA4"/>
    <w:rsid w:val="005A460B"/>
    <w:rsid w:val="005A56C7"/>
    <w:rsid w:val="005A6E4E"/>
    <w:rsid w:val="005A75D6"/>
    <w:rsid w:val="005B08C1"/>
    <w:rsid w:val="005B1779"/>
    <w:rsid w:val="005B1858"/>
    <w:rsid w:val="005B2044"/>
    <w:rsid w:val="005B33CE"/>
    <w:rsid w:val="005B4F6A"/>
    <w:rsid w:val="005B5E0F"/>
    <w:rsid w:val="005B7C46"/>
    <w:rsid w:val="005C07DF"/>
    <w:rsid w:val="005C15B9"/>
    <w:rsid w:val="005C1E61"/>
    <w:rsid w:val="005C2C99"/>
    <w:rsid w:val="005C32AF"/>
    <w:rsid w:val="005C38DE"/>
    <w:rsid w:val="005C4440"/>
    <w:rsid w:val="005C47B6"/>
    <w:rsid w:val="005C5056"/>
    <w:rsid w:val="005C50F7"/>
    <w:rsid w:val="005C64DA"/>
    <w:rsid w:val="005C729C"/>
    <w:rsid w:val="005C7D71"/>
    <w:rsid w:val="005C7E08"/>
    <w:rsid w:val="005D0C59"/>
    <w:rsid w:val="005D1EB0"/>
    <w:rsid w:val="005D245B"/>
    <w:rsid w:val="005D4242"/>
    <w:rsid w:val="005D4E1F"/>
    <w:rsid w:val="005D6C3D"/>
    <w:rsid w:val="005D736F"/>
    <w:rsid w:val="005D7398"/>
    <w:rsid w:val="005D7C15"/>
    <w:rsid w:val="005E0692"/>
    <w:rsid w:val="005E1031"/>
    <w:rsid w:val="005E212E"/>
    <w:rsid w:val="005E2C28"/>
    <w:rsid w:val="005E3C99"/>
    <w:rsid w:val="005E44AD"/>
    <w:rsid w:val="005E470A"/>
    <w:rsid w:val="005E5EE3"/>
    <w:rsid w:val="005E5F03"/>
    <w:rsid w:val="005E7BF9"/>
    <w:rsid w:val="005F0CE8"/>
    <w:rsid w:val="005F0F32"/>
    <w:rsid w:val="005F2269"/>
    <w:rsid w:val="005F3005"/>
    <w:rsid w:val="005F3B2D"/>
    <w:rsid w:val="005F4632"/>
    <w:rsid w:val="005F4AF5"/>
    <w:rsid w:val="005F4D72"/>
    <w:rsid w:val="005F7315"/>
    <w:rsid w:val="005F7501"/>
    <w:rsid w:val="005F7B2E"/>
    <w:rsid w:val="005F7D88"/>
    <w:rsid w:val="00600D4C"/>
    <w:rsid w:val="0060183C"/>
    <w:rsid w:val="00601845"/>
    <w:rsid w:val="006028D6"/>
    <w:rsid w:val="006033C3"/>
    <w:rsid w:val="006038DB"/>
    <w:rsid w:val="00604FB3"/>
    <w:rsid w:val="006052ED"/>
    <w:rsid w:val="00606A1F"/>
    <w:rsid w:val="0060702D"/>
    <w:rsid w:val="00610111"/>
    <w:rsid w:val="00610DF5"/>
    <w:rsid w:val="00610F9A"/>
    <w:rsid w:val="00612F80"/>
    <w:rsid w:val="00613543"/>
    <w:rsid w:val="00615CCE"/>
    <w:rsid w:val="0061772C"/>
    <w:rsid w:val="006178AB"/>
    <w:rsid w:val="00617D12"/>
    <w:rsid w:val="00620B5E"/>
    <w:rsid w:val="006214DC"/>
    <w:rsid w:val="00621569"/>
    <w:rsid w:val="006218D6"/>
    <w:rsid w:val="00622BA7"/>
    <w:rsid w:val="00623644"/>
    <w:rsid w:val="0062498E"/>
    <w:rsid w:val="00626BDA"/>
    <w:rsid w:val="0062760C"/>
    <w:rsid w:val="0063085B"/>
    <w:rsid w:val="00630F6B"/>
    <w:rsid w:val="00631BFF"/>
    <w:rsid w:val="006328DF"/>
    <w:rsid w:val="00632A98"/>
    <w:rsid w:val="00635E6C"/>
    <w:rsid w:val="00636FA5"/>
    <w:rsid w:val="0063701C"/>
    <w:rsid w:val="00637B85"/>
    <w:rsid w:val="00640231"/>
    <w:rsid w:val="00640969"/>
    <w:rsid w:val="00641B77"/>
    <w:rsid w:val="00641CB6"/>
    <w:rsid w:val="00642D92"/>
    <w:rsid w:val="0064306F"/>
    <w:rsid w:val="00643F26"/>
    <w:rsid w:val="00644204"/>
    <w:rsid w:val="006442E0"/>
    <w:rsid w:val="00645476"/>
    <w:rsid w:val="00645E04"/>
    <w:rsid w:val="00645EEE"/>
    <w:rsid w:val="006468F9"/>
    <w:rsid w:val="006469E3"/>
    <w:rsid w:val="00647506"/>
    <w:rsid w:val="00647D78"/>
    <w:rsid w:val="00647EBC"/>
    <w:rsid w:val="00647F91"/>
    <w:rsid w:val="0065146B"/>
    <w:rsid w:val="00651627"/>
    <w:rsid w:val="00651E6C"/>
    <w:rsid w:val="006520A6"/>
    <w:rsid w:val="006548DE"/>
    <w:rsid w:val="00654A59"/>
    <w:rsid w:val="006556BC"/>
    <w:rsid w:val="006558F3"/>
    <w:rsid w:val="00655920"/>
    <w:rsid w:val="00655DBE"/>
    <w:rsid w:val="00656E78"/>
    <w:rsid w:val="00660115"/>
    <w:rsid w:val="0066227C"/>
    <w:rsid w:val="0066276B"/>
    <w:rsid w:val="006627EC"/>
    <w:rsid w:val="00662DDB"/>
    <w:rsid w:val="0066463A"/>
    <w:rsid w:val="006647FC"/>
    <w:rsid w:val="00666219"/>
    <w:rsid w:val="006664F4"/>
    <w:rsid w:val="006673E7"/>
    <w:rsid w:val="006677CC"/>
    <w:rsid w:val="00670FEF"/>
    <w:rsid w:val="00671072"/>
    <w:rsid w:val="006717D3"/>
    <w:rsid w:val="006729E3"/>
    <w:rsid w:val="00672B06"/>
    <w:rsid w:val="006733F7"/>
    <w:rsid w:val="00673663"/>
    <w:rsid w:val="00675143"/>
    <w:rsid w:val="006765B2"/>
    <w:rsid w:val="00676B09"/>
    <w:rsid w:val="0067758E"/>
    <w:rsid w:val="00677ADC"/>
    <w:rsid w:val="00680798"/>
    <w:rsid w:val="00680D5A"/>
    <w:rsid w:val="006819B3"/>
    <w:rsid w:val="00681E02"/>
    <w:rsid w:val="00682370"/>
    <w:rsid w:val="006831A9"/>
    <w:rsid w:val="006843AA"/>
    <w:rsid w:val="00684748"/>
    <w:rsid w:val="00684DD4"/>
    <w:rsid w:val="00686C4B"/>
    <w:rsid w:val="006875DB"/>
    <w:rsid w:val="006911B1"/>
    <w:rsid w:val="00691590"/>
    <w:rsid w:val="006917E2"/>
    <w:rsid w:val="00691C2A"/>
    <w:rsid w:val="00692B4F"/>
    <w:rsid w:val="00693D4C"/>
    <w:rsid w:val="006945D4"/>
    <w:rsid w:val="00694E59"/>
    <w:rsid w:val="00694F2D"/>
    <w:rsid w:val="0069549D"/>
    <w:rsid w:val="00695FAF"/>
    <w:rsid w:val="00696A5F"/>
    <w:rsid w:val="00696D2B"/>
    <w:rsid w:val="006A0E09"/>
    <w:rsid w:val="006A1D29"/>
    <w:rsid w:val="006A2DCF"/>
    <w:rsid w:val="006A353A"/>
    <w:rsid w:val="006A3E01"/>
    <w:rsid w:val="006A4ED2"/>
    <w:rsid w:val="006A5BA1"/>
    <w:rsid w:val="006A5D1E"/>
    <w:rsid w:val="006A5D54"/>
    <w:rsid w:val="006A5EC5"/>
    <w:rsid w:val="006A6045"/>
    <w:rsid w:val="006A6519"/>
    <w:rsid w:val="006B00B8"/>
    <w:rsid w:val="006B0B4D"/>
    <w:rsid w:val="006B0D28"/>
    <w:rsid w:val="006B1554"/>
    <w:rsid w:val="006B308F"/>
    <w:rsid w:val="006B34B2"/>
    <w:rsid w:val="006B3A35"/>
    <w:rsid w:val="006B4EE7"/>
    <w:rsid w:val="006B5B34"/>
    <w:rsid w:val="006B5B5A"/>
    <w:rsid w:val="006B5FFB"/>
    <w:rsid w:val="006B6837"/>
    <w:rsid w:val="006B6AFC"/>
    <w:rsid w:val="006B6EC0"/>
    <w:rsid w:val="006B71B5"/>
    <w:rsid w:val="006C13B8"/>
    <w:rsid w:val="006C15B5"/>
    <w:rsid w:val="006C1D2A"/>
    <w:rsid w:val="006C2B2C"/>
    <w:rsid w:val="006C4AAC"/>
    <w:rsid w:val="006C5259"/>
    <w:rsid w:val="006C540B"/>
    <w:rsid w:val="006C64BF"/>
    <w:rsid w:val="006C7B51"/>
    <w:rsid w:val="006C7D84"/>
    <w:rsid w:val="006D05B5"/>
    <w:rsid w:val="006D0CA4"/>
    <w:rsid w:val="006D0D84"/>
    <w:rsid w:val="006D29A6"/>
    <w:rsid w:val="006D2F84"/>
    <w:rsid w:val="006D3783"/>
    <w:rsid w:val="006D3ACE"/>
    <w:rsid w:val="006D438A"/>
    <w:rsid w:val="006D4F5A"/>
    <w:rsid w:val="006D501C"/>
    <w:rsid w:val="006D5937"/>
    <w:rsid w:val="006D7D22"/>
    <w:rsid w:val="006E0F85"/>
    <w:rsid w:val="006E15D5"/>
    <w:rsid w:val="006E328E"/>
    <w:rsid w:val="006E3A1A"/>
    <w:rsid w:val="006E426E"/>
    <w:rsid w:val="006E571F"/>
    <w:rsid w:val="006E5FE9"/>
    <w:rsid w:val="006E63CF"/>
    <w:rsid w:val="006F0BFD"/>
    <w:rsid w:val="006F206A"/>
    <w:rsid w:val="006F37C4"/>
    <w:rsid w:val="006F4192"/>
    <w:rsid w:val="006F4BEE"/>
    <w:rsid w:val="006F5398"/>
    <w:rsid w:val="006F62B7"/>
    <w:rsid w:val="0070008C"/>
    <w:rsid w:val="0070018A"/>
    <w:rsid w:val="007005CA"/>
    <w:rsid w:val="007009FB"/>
    <w:rsid w:val="007037EB"/>
    <w:rsid w:val="007039BB"/>
    <w:rsid w:val="007043F7"/>
    <w:rsid w:val="0070591B"/>
    <w:rsid w:val="007068F1"/>
    <w:rsid w:val="00707305"/>
    <w:rsid w:val="00711A3F"/>
    <w:rsid w:val="00711BE3"/>
    <w:rsid w:val="00712A75"/>
    <w:rsid w:val="00712B53"/>
    <w:rsid w:val="007140A1"/>
    <w:rsid w:val="00714B50"/>
    <w:rsid w:val="0071735A"/>
    <w:rsid w:val="00717480"/>
    <w:rsid w:val="00721312"/>
    <w:rsid w:val="007226D6"/>
    <w:rsid w:val="00722FFB"/>
    <w:rsid w:val="007232CB"/>
    <w:rsid w:val="00723F6E"/>
    <w:rsid w:val="0072427D"/>
    <w:rsid w:val="007252F3"/>
    <w:rsid w:val="00725F3E"/>
    <w:rsid w:val="00726914"/>
    <w:rsid w:val="007269DA"/>
    <w:rsid w:val="007313F1"/>
    <w:rsid w:val="00732867"/>
    <w:rsid w:val="00732E38"/>
    <w:rsid w:val="0073389D"/>
    <w:rsid w:val="0073397D"/>
    <w:rsid w:val="007342B1"/>
    <w:rsid w:val="0073440B"/>
    <w:rsid w:val="007349CC"/>
    <w:rsid w:val="00734A2F"/>
    <w:rsid w:val="0073622A"/>
    <w:rsid w:val="00737D01"/>
    <w:rsid w:val="00737FD1"/>
    <w:rsid w:val="00740791"/>
    <w:rsid w:val="0074227F"/>
    <w:rsid w:val="00742778"/>
    <w:rsid w:val="00742FEF"/>
    <w:rsid w:val="0074346E"/>
    <w:rsid w:val="00743A54"/>
    <w:rsid w:val="00743FBE"/>
    <w:rsid w:val="007449A9"/>
    <w:rsid w:val="00745911"/>
    <w:rsid w:val="00745BD6"/>
    <w:rsid w:val="0074607D"/>
    <w:rsid w:val="0075021C"/>
    <w:rsid w:val="007508FD"/>
    <w:rsid w:val="00750ACE"/>
    <w:rsid w:val="00750E09"/>
    <w:rsid w:val="007513FF"/>
    <w:rsid w:val="00753928"/>
    <w:rsid w:val="00753E5C"/>
    <w:rsid w:val="007546CF"/>
    <w:rsid w:val="00761AA4"/>
    <w:rsid w:val="00762416"/>
    <w:rsid w:val="0076281F"/>
    <w:rsid w:val="0076452D"/>
    <w:rsid w:val="00765FF1"/>
    <w:rsid w:val="00766ACC"/>
    <w:rsid w:val="007705E6"/>
    <w:rsid w:val="0077092B"/>
    <w:rsid w:val="00774389"/>
    <w:rsid w:val="00774792"/>
    <w:rsid w:val="00774EDF"/>
    <w:rsid w:val="00775609"/>
    <w:rsid w:val="007770FF"/>
    <w:rsid w:val="00777679"/>
    <w:rsid w:val="00780767"/>
    <w:rsid w:val="0078156F"/>
    <w:rsid w:val="00782987"/>
    <w:rsid w:val="00782E6C"/>
    <w:rsid w:val="007846E7"/>
    <w:rsid w:val="00784A8D"/>
    <w:rsid w:val="00784B5C"/>
    <w:rsid w:val="00784D18"/>
    <w:rsid w:val="00784D72"/>
    <w:rsid w:val="00785156"/>
    <w:rsid w:val="0078535B"/>
    <w:rsid w:val="0078541B"/>
    <w:rsid w:val="0078670A"/>
    <w:rsid w:val="00786B6D"/>
    <w:rsid w:val="00787F0F"/>
    <w:rsid w:val="00790C8D"/>
    <w:rsid w:val="00790FE7"/>
    <w:rsid w:val="007910F4"/>
    <w:rsid w:val="007910F8"/>
    <w:rsid w:val="00791193"/>
    <w:rsid w:val="007925C7"/>
    <w:rsid w:val="00794139"/>
    <w:rsid w:val="0079421E"/>
    <w:rsid w:val="0079445A"/>
    <w:rsid w:val="00796737"/>
    <w:rsid w:val="00796DDC"/>
    <w:rsid w:val="00796FB9"/>
    <w:rsid w:val="00797E0D"/>
    <w:rsid w:val="007A03BA"/>
    <w:rsid w:val="007A09E6"/>
    <w:rsid w:val="007A3D73"/>
    <w:rsid w:val="007A4C5C"/>
    <w:rsid w:val="007A4F7F"/>
    <w:rsid w:val="007A50AB"/>
    <w:rsid w:val="007A5459"/>
    <w:rsid w:val="007A5551"/>
    <w:rsid w:val="007A5E27"/>
    <w:rsid w:val="007A7D72"/>
    <w:rsid w:val="007B1B5C"/>
    <w:rsid w:val="007B1D57"/>
    <w:rsid w:val="007B1DF4"/>
    <w:rsid w:val="007B29B4"/>
    <w:rsid w:val="007B4C5D"/>
    <w:rsid w:val="007B4F0E"/>
    <w:rsid w:val="007C0B92"/>
    <w:rsid w:val="007C3A43"/>
    <w:rsid w:val="007C3A77"/>
    <w:rsid w:val="007C5C87"/>
    <w:rsid w:val="007C5F71"/>
    <w:rsid w:val="007C6AC4"/>
    <w:rsid w:val="007C71BC"/>
    <w:rsid w:val="007C74D3"/>
    <w:rsid w:val="007D05D0"/>
    <w:rsid w:val="007D1777"/>
    <w:rsid w:val="007D1B43"/>
    <w:rsid w:val="007D2025"/>
    <w:rsid w:val="007D3AEA"/>
    <w:rsid w:val="007D675D"/>
    <w:rsid w:val="007D7327"/>
    <w:rsid w:val="007D755A"/>
    <w:rsid w:val="007D761F"/>
    <w:rsid w:val="007E056A"/>
    <w:rsid w:val="007E2571"/>
    <w:rsid w:val="007E2DCC"/>
    <w:rsid w:val="007E3CB0"/>
    <w:rsid w:val="007E53D0"/>
    <w:rsid w:val="007E7BA5"/>
    <w:rsid w:val="007F05FD"/>
    <w:rsid w:val="007F0946"/>
    <w:rsid w:val="007F2969"/>
    <w:rsid w:val="007F33F9"/>
    <w:rsid w:val="007F4C0F"/>
    <w:rsid w:val="007F4D29"/>
    <w:rsid w:val="007F5A6E"/>
    <w:rsid w:val="007F6414"/>
    <w:rsid w:val="007F7886"/>
    <w:rsid w:val="008016E8"/>
    <w:rsid w:val="00801B09"/>
    <w:rsid w:val="00802225"/>
    <w:rsid w:val="00802C36"/>
    <w:rsid w:val="00803855"/>
    <w:rsid w:val="00803C13"/>
    <w:rsid w:val="008054C2"/>
    <w:rsid w:val="00805CDC"/>
    <w:rsid w:val="00806441"/>
    <w:rsid w:val="00806C73"/>
    <w:rsid w:val="00810F09"/>
    <w:rsid w:val="00810FE8"/>
    <w:rsid w:val="008125E4"/>
    <w:rsid w:val="0081494C"/>
    <w:rsid w:val="00817579"/>
    <w:rsid w:val="0081766B"/>
    <w:rsid w:val="00820AEB"/>
    <w:rsid w:val="008221D0"/>
    <w:rsid w:val="00825992"/>
    <w:rsid w:val="00825A3C"/>
    <w:rsid w:val="00825F30"/>
    <w:rsid w:val="008272B4"/>
    <w:rsid w:val="0082761E"/>
    <w:rsid w:val="00827DD6"/>
    <w:rsid w:val="008319A4"/>
    <w:rsid w:val="00831BA3"/>
    <w:rsid w:val="00831C1B"/>
    <w:rsid w:val="00831C1C"/>
    <w:rsid w:val="008333EF"/>
    <w:rsid w:val="008336D8"/>
    <w:rsid w:val="00834499"/>
    <w:rsid w:val="00840B35"/>
    <w:rsid w:val="008413C6"/>
    <w:rsid w:val="0084148C"/>
    <w:rsid w:val="00841639"/>
    <w:rsid w:val="008450B7"/>
    <w:rsid w:val="00845B8B"/>
    <w:rsid w:val="00845BC4"/>
    <w:rsid w:val="0084770A"/>
    <w:rsid w:val="00847DC7"/>
    <w:rsid w:val="008507DB"/>
    <w:rsid w:val="00851699"/>
    <w:rsid w:val="00851A01"/>
    <w:rsid w:val="00851D85"/>
    <w:rsid w:val="00851F85"/>
    <w:rsid w:val="00852335"/>
    <w:rsid w:val="0085325D"/>
    <w:rsid w:val="00853572"/>
    <w:rsid w:val="00855112"/>
    <w:rsid w:val="008559E5"/>
    <w:rsid w:val="00855C2E"/>
    <w:rsid w:val="00856576"/>
    <w:rsid w:val="00856FD5"/>
    <w:rsid w:val="008571F4"/>
    <w:rsid w:val="00857567"/>
    <w:rsid w:val="0085768B"/>
    <w:rsid w:val="008579E1"/>
    <w:rsid w:val="00857B6E"/>
    <w:rsid w:val="00860A40"/>
    <w:rsid w:val="0086149B"/>
    <w:rsid w:val="0086152A"/>
    <w:rsid w:val="008621A0"/>
    <w:rsid w:val="0086270B"/>
    <w:rsid w:val="00862F5F"/>
    <w:rsid w:val="0086463C"/>
    <w:rsid w:val="008654E6"/>
    <w:rsid w:val="00865547"/>
    <w:rsid w:val="008669E9"/>
    <w:rsid w:val="00867CFC"/>
    <w:rsid w:val="008701DA"/>
    <w:rsid w:val="00870703"/>
    <w:rsid w:val="00871615"/>
    <w:rsid w:val="0087177C"/>
    <w:rsid w:val="0087188A"/>
    <w:rsid w:val="0087357E"/>
    <w:rsid w:val="00873887"/>
    <w:rsid w:val="00873A1F"/>
    <w:rsid w:val="00873B19"/>
    <w:rsid w:val="00873BA4"/>
    <w:rsid w:val="008742DC"/>
    <w:rsid w:val="008777CC"/>
    <w:rsid w:val="00877A5B"/>
    <w:rsid w:val="00877C5B"/>
    <w:rsid w:val="00881799"/>
    <w:rsid w:val="00881DF4"/>
    <w:rsid w:val="00882373"/>
    <w:rsid w:val="0088292A"/>
    <w:rsid w:val="00882C57"/>
    <w:rsid w:val="008833BF"/>
    <w:rsid w:val="0088399B"/>
    <w:rsid w:val="00884FEF"/>
    <w:rsid w:val="0088520F"/>
    <w:rsid w:val="00885D89"/>
    <w:rsid w:val="00886294"/>
    <w:rsid w:val="00886BFC"/>
    <w:rsid w:val="00886F10"/>
    <w:rsid w:val="00887856"/>
    <w:rsid w:val="0088785F"/>
    <w:rsid w:val="00887E59"/>
    <w:rsid w:val="008904A7"/>
    <w:rsid w:val="008920F5"/>
    <w:rsid w:val="008939A6"/>
    <w:rsid w:val="008960D1"/>
    <w:rsid w:val="0089692E"/>
    <w:rsid w:val="00896C96"/>
    <w:rsid w:val="00896CC5"/>
    <w:rsid w:val="00897945"/>
    <w:rsid w:val="00897F2B"/>
    <w:rsid w:val="008A07F0"/>
    <w:rsid w:val="008A0A81"/>
    <w:rsid w:val="008A14E9"/>
    <w:rsid w:val="008A1A9E"/>
    <w:rsid w:val="008A1D3F"/>
    <w:rsid w:val="008A2833"/>
    <w:rsid w:val="008A2D0C"/>
    <w:rsid w:val="008A46A0"/>
    <w:rsid w:val="008A4905"/>
    <w:rsid w:val="008B15C8"/>
    <w:rsid w:val="008B16CD"/>
    <w:rsid w:val="008B2C10"/>
    <w:rsid w:val="008B4CFE"/>
    <w:rsid w:val="008B5085"/>
    <w:rsid w:val="008B6856"/>
    <w:rsid w:val="008B6A18"/>
    <w:rsid w:val="008B75A9"/>
    <w:rsid w:val="008B774B"/>
    <w:rsid w:val="008C09A5"/>
    <w:rsid w:val="008C1D85"/>
    <w:rsid w:val="008C1DDA"/>
    <w:rsid w:val="008C2021"/>
    <w:rsid w:val="008C22D1"/>
    <w:rsid w:val="008C321F"/>
    <w:rsid w:val="008C47B3"/>
    <w:rsid w:val="008C7881"/>
    <w:rsid w:val="008D0062"/>
    <w:rsid w:val="008D12FB"/>
    <w:rsid w:val="008D1963"/>
    <w:rsid w:val="008D1AEF"/>
    <w:rsid w:val="008D2BB4"/>
    <w:rsid w:val="008D2C6A"/>
    <w:rsid w:val="008D2E58"/>
    <w:rsid w:val="008D45E6"/>
    <w:rsid w:val="008D465C"/>
    <w:rsid w:val="008D4717"/>
    <w:rsid w:val="008D5078"/>
    <w:rsid w:val="008D54EC"/>
    <w:rsid w:val="008D6A42"/>
    <w:rsid w:val="008D6D0A"/>
    <w:rsid w:val="008E0807"/>
    <w:rsid w:val="008E176A"/>
    <w:rsid w:val="008E1C66"/>
    <w:rsid w:val="008E278E"/>
    <w:rsid w:val="008E2E32"/>
    <w:rsid w:val="008E4855"/>
    <w:rsid w:val="008E5520"/>
    <w:rsid w:val="008E5D7D"/>
    <w:rsid w:val="008E60E2"/>
    <w:rsid w:val="008E6770"/>
    <w:rsid w:val="008E703E"/>
    <w:rsid w:val="008E7F7E"/>
    <w:rsid w:val="008F034B"/>
    <w:rsid w:val="008F0EF9"/>
    <w:rsid w:val="008F13AF"/>
    <w:rsid w:val="008F1F1B"/>
    <w:rsid w:val="008F1F4E"/>
    <w:rsid w:val="008F1F7E"/>
    <w:rsid w:val="008F2494"/>
    <w:rsid w:val="008F5096"/>
    <w:rsid w:val="008F513D"/>
    <w:rsid w:val="008F656C"/>
    <w:rsid w:val="008F6899"/>
    <w:rsid w:val="009011EF"/>
    <w:rsid w:val="00902855"/>
    <w:rsid w:val="00902A24"/>
    <w:rsid w:val="00902BE2"/>
    <w:rsid w:val="0090374D"/>
    <w:rsid w:val="00904513"/>
    <w:rsid w:val="00904584"/>
    <w:rsid w:val="0090588A"/>
    <w:rsid w:val="00906149"/>
    <w:rsid w:val="009061E1"/>
    <w:rsid w:val="009066FA"/>
    <w:rsid w:val="00907219"/>
    <w:rsid w:val="0091053A"/>
    <w:rsid w:val="009110A5"/>
    <w:rsid w:val="00911B52"/>
    <w:rsid w:val="00911FC4"/>
    <w:rsid w:val="009121AB"/>
    <w:rsid w:val="009129EF"/>
    <w:rsid w:val="00913640"/>
    <w:rsid w:val="00914C4A"/>
    <w:rsid w:val="00914D29"/>
    <w:rsid w:val="00914F4D"/>
    <w:rsid w:val="009155EA"/>
    <w:rsid w:val="009164A0"/>
    <w:rsid w:val="009164EA"/>
    <w:rsid w:val="00917B80"/>
    <w:rsid w:val="009200FC"/>
    <w:rsid w:val="0092146C"/>
    <w:rsid w:val="00921D5F"/>
    <w:rsid w:val="00922E3C"/>
    <w:rsid w:val="009236DE"/>
    <w:rsid w:val="009239ED"/>
    <w:rsid w:val="009243B8"/>
    <w:rsid w:val="0092506E"/>
    <w:rsid w:val="00925594"/>
    <w:rsid w:val="00925BF1"/>
    <w:rsid w:val="00926291"/>
    <w:rsid w:val="0092741F"/>
    <w:rsid w:val="00927912"/>
    <w:rsid w:val="0093128A"/>
    <w:rsid w:val="00931AA3"/>
    <w:rsid w:val="00932333"/>
    <w:rsid w:val="00932346"/>
    <w:rsid w:val="00932881"/>
    <w:rsid w:val="00935455"/>
    <w:rsid w:val="009354D7"/>
    <w:rsid w:val="00935FFB"/>
    <w:rsid w:val="009368E4"/>
    <w:rsid w:val="0093704A"/>
    <w:rsid w:val="00937056"/>
    <w:rsid w:val="00942476"/>
    <w:rsid w:val="00942F45"/>
    <w:rsid w:val="00943253"/>
    <w:rsid w:val="00943A87"/>
    <w:rsid w:val="00943F34"/>
    <w:rsid w:val="00944B55"/>
    <w:rsid w:val="00944BAD"/>
    <w:rsid w:val="009451AC"/>
    <w:rsid w:val="00946868"/>
    <w:rsid w:val="00947C05"/>
    <w:rsid w:val="00950120"/>
    <w:rsid w:val="00950ABD"/>
    <w:rsid w:val="009511B8"/>
    <w:rsid w:val="009518AD"/>
    <w:rsid w:val="0095191A"/>
    <w:rsid w:val="00951E22"/>
    <w:rsid w:val="00953D17"/>
    <w:rsid w:val="009546EF"/>
    <w:rsid w:val="00954CC8"/>
    <w:rsid w:val="00954E74"/>
    <w:rsid w:val="00954F24"/>
    <w:rsid w:val="009557AE"/>
    <w:rsid w:val="00957A0F"/>
    <w:rsid w:val="009605B7"/>
    <w:rsid w:val="00960B53"/>
    <w:rsid w:val="00961566"/>
    <w:rsid w:val="00961741"/>
    <w:rsid w:val="00961B78"/>
    <w:rsid w:val="0096254D"/>
    <w:rsid w:val="009633AE"/>
    <w:rsid w:val="00963775"/>
    <w:rsid w:val="00963EF7"/>
    <w:rsid w:val="00964083"/>
    <w:rsid w:val="00966CFD"/>
    <w:rsid w:val="0097155C"/>
    <w:rsid w:val="00971592"/>
    <w:rsid w:val="00973A95"/>
    <w:rsid w:val="00974709"/>
    <w:rsid w:val="009758B0"/>
    <w:rsid w:val="00977A2C"/>
    <w:rsid w:val="00977A6B"/>
    <w:rsid w:val="00977AED"/>
    <w:rsid w:val="009834F6"/>
    <w:rsid w:val="00983F41"/>
    <w:rsid w:val="00984E1A"/>
    <w:rsid w:val="0098585A"/>
    <w:rsid w:val="00985AF0"/>
    <w:rsid w:val="00986020"/>
    <w:rsid w:val="00987CF2"/>
    <w:rsid w:val="00991AA1"/>
    <w:rsid w:val="00992140"/>
    <w:rsid w:val="0099531D"/>
    <w:rsid w:val="009953C1"/>
    <w:rsid w:val="00996F02"/>
    <w:rsid w:val="009971B2"/>
    <w:rsid w:val="009A19CB"/>
    <w:rsid w:val="009A4620"/>
    <w:rsid w:val="009A5BD2"/>
    <w:rsid w:val="009A6D64"/>
    <w:rsid w:val="009A7047"/>
    <w:rsid w:val="009A7CF0"/>
    <w:rsid w:val="009B1EF9"/>
    <w:rsid w:val="009B2926"/>
    <w:rsid w:val="009B2F4E"/>
    <w:rsid w:val="009B34BF"/>
    <w:rsid w:val="009B3CCF"/>
    <w:rsid w:val="009B6050"/>
    <w:rsid w:val="009B620A"/>
    <w:rsid w:val="009B79BB"/>
    <w:rsid w:val="009B7E03"/>
    <w:rsid w:val="009C16AB"/>
    <w:rsid w:val="009C1B37"/>
    <w:rsid w:val="009C1EEA"/>
    <w:rsid w:val="009C224B"/>
    <w:rsid w:val="009C2EB3"/>
    <w:rsid w:val="009C4C3A"/>
    <w:rsid w:val="009C4FA7"/>
    <w:rsid w:val="009C56BE"/>
    <w:rsid w:val="009C630D"/>
    <w:rsid w:val="009C63C7"/>
    <w:rsid w:val="009C794F"/>
    <w:rsid w:val="009C7C8B"/>
    <w:rsid w:val="009D0B2F"/>
    <w:rsid w:val="009D0B94"/>
    <w:rsid w:val="009D288D"/>
    <w:rsid w:val="009D46F7"/>
    <w:rsid w:val="009D4B9E"/>
    <w:rsid w:val="009D4CF7"/>
    <w:rsid w:val="009D5383"/>
    <w:rsid w:val="009D67FA"/>
    <w:rsid w:val="009D68B5"/>
    <w:rsid w:val="009D7D5D"/>
    <w:rsid w:val="009E10AC"/>
    <w:rsid w:val="009E2798"/>
    <w:rsid w:val="009E3605"/>
    <w:rsid w:val="009E3B7C"/>
    <w:rsid w:val="009E3D96"/>
    <w:rsid w:val="009E5028"/>
    <w:rsid w:val="009E5B51"/>
    <w:rsid w:val="009E6A07"/>
    <w:rsid w:val="009E701C"/>
    <w:rsid w:val="009E72E9"/>
    <w:rsid w:val="009E7F02"/>
    <w:rsid w:val="009F0EC8"/>
    <w:rsid w:val="009F2140"/>
    <w:rsid w:val="009F2331"/>
    <w:rsid w:val="009F349B"/>
    <w:rsid w:val="009F34CB"/>
    <w:rsid w:val="009F3C55"/>
    <w:rsid w:val="009F542C"/>
    <w:rsid w:val="009F6C65"/>
    <w:rsid w:val="00A003C5"/>
    <w:rsid w:val="00A004A8"/>
    <w:rsid w:val="00A013AD"/>
    <w:rsid w:val="00A02A4B"/>
    <w:rsid w:val="00A03623"/>
    <w:rsid w:val="00A04BB0"/>
    <w:rsid w:val="00A05E24"/>
    <w:rsid w:val="00A06A40"/>
    <w:rsid w:val="00A0704C"/>
    <w:rsid w:val="00A10CA8"/>
    <w:rsid w:val="00A11EBB"/>
    <w:rsid w:val="00A1388C"/>
    <w:rsid w:val="00A1513E"/>
    <w:rsid w:val="00A15343"/>
    <w:rsid w:val="00A16763"/>
    <w:rsid w:val="00A16B1B"/>
    <w:rsid w:val="00A16B62"/>
    <w:rsid w:val="00A17E1A"/>
    <w:rsid w:val="00A206D6"/>
    <w:rsid w:val="00A220B3"/>
    <w:rsid w:val="00A22AC3"/>
    <w:rsid w:val="00A22F83"/>
    <w:rsid w:val="00A253C3"/>
    <w:rsid w:val="00A25D1F"/>
    <w:rsid w:val="00A26D60"/>
    <w:rsid w:val="00A27429"/>
    <w:rsid w:val="00A27BB2"/>
    <w:rsid w:val="00A308C5"/>
    <w:rsid w:val="00A3315C"/>
    <w:rsid w:val="00A34659"/>
    <w:rsid w:val="00A36190"/>
    <w:rsid w:val="00A36CDD"/>
    <w:rsid w:val="00A37051"/>
    <w:rsid w:val="00A37AE6"/>
    <w:rsid w:val="00A4020C"/>
    <w:rsid w:val="00A4122E"/>
    <w:rsid w:val="00A413AB"/>
    <w:rsid w:val="00A413AE"/>
    <w:rsid w:val="00A41E40"/>
    <w:rsid w:val="00A42B70"/>
    <w:rsid w:val="00A433AB"/>
    <w:rsid w:val="00A437B2"/>
    <w:rsid w:val="00A4528F"/>
    <w:rsid w:val="00A455A0"/>
    <w:rsid w:val="00A46069"/>
    <w:rsid w:val="00A4682E"/>
    <w:rsid w:val="00A46864"/>
    <w:rsid w:val="00A51466"/>
    <w:rsid w:val="00A52D50"/>
    <w:rsid w:val="00A5375C"/>
    <w:rsid w:val="00A538E1"/>
    <w:rsid w:val="00A546F2"/>
    <w:rsid w:val="00A547E4"/>
    <w:rsid w:val="00A556DB"/>
    <w:rsid w:val="00A560EE"/>
    <w:rsid w:val="00A56A40"/>
    <w:rsid w:val="00A57565"/>
    <w:rsid w:val="00A57B76"/>
    <w:rsid w:val="00A6115D"/>
    <w:rsid w:val="00A61E31"/>
    <w:rsid w:val="00A66C8E"/>
    <w:rsid w:val="00A67547"/>
    <w:rsid w:val="00A67DE1"/>
    <w:rsid w:val="00A72BCE"/>
    <w:rsid w:val="00A74E23"/>
    <w:rsid w:val="00A75D77"/>
    <w:rsid w:val="00A76D06"/>
    <w:rsid w:val="00A775F3"/>
    <w:rsid w:val="00A80157"/>
    <w:rsid w:val="00A8016B"/>
    <w:rsid w:val="00A809A9"/>
    <w:rsid w:val="00A81FAA"/>
    <w:rsid w:val="00A82625"/>
    <w:rsid w:val="00A838C1"/>
    <w:rsid w:val="00A83C64"/>
    <w:rsid w:val="00A83EAD"/>
    <w:rsid w:val="00A84FCA"/>
    <w:rsid w:val="00A85698"/>
    <w:rsid w:val="00A856FE"/>
    <w:rsid w:val="00A86537"/>
    <w:rsid w:val="00A87062"/>
    <w:rsid w:val="00A913FD"/>
    <w:rsid w:val="00A91767"/>
    <w:rsid w:val="00A92624"/>
    <w:rsid w:val="00A9340E"/>
    <w:rsid w:val="00A9484A"/>
    <w:rsid w:val="00A9499E"/>
    <w:rsid w:val="00A956D4"/>
    <w:rsid w:val="00A95E8F"/>
    <w:rsid w:val="00A96016"/>
    <w:rsid w:val="00AA03DF"/>
    <w:rsid w:val="00AA0AEF"/>
    <w:rsid w:val="00AA1363"/>
    <w:rsid w:val="00AA1C3C"/>
    <w:rsid w:val="00AA2378"/>
    <w:rsid w:val="00AA2D46"/>
    <w:rsid w:val="00AA52BE"/>
    <w:rsid w:val="00AA626B"/>
    <w:rsid w:val="00AA71DE"/>
    <w:rsid w:val="00AA724E"/>
    <w:rsid w:val="00AA7AA2"/>
    <w:rsid w:val="00AA7D64"/>
    <w:rsid w:val="00AB0B21"/>
    <w:rsid w:val="00AB2844"/>
    <w:rsid w:val="00AB361E"/>
    <w:rsid w:val="00AB3CB2"/>
    <w:rsid w:val="00AB3CE0"/>
    <w:rsid w:val="00AB3E73"/>
    <w:rsid w:val="00AB440D"/>
    <w:rsid w:val="00AB4797"/>
    <w:rsid w:val="00AB4D2F"/>
    <w:rsid w:val="00AB598D"/>
    <w:rsid w:val="00AB5BF8"/>
    <w:rsid w:val="00AB73F3"/>
    <w:rsid w:val="00AB7A40"/>
    <w:rsid w:val="00AC0090"/>
    <w:rsid w:val="00AC15BE"/>
    <w:rsid w:val="00AC188F"/>
    <w:rsid w:val="00AC22F9"/>
    <w:rsid w:val="00AC5E6C"/>
    <w:rsid w:val="00AC7C5A"/>
    <w:rsid w:val="00AD1D9B"/>
    <w:rsid w:val="00AD1F47"/>
    <w:rsid w:val="00AD2FAE"/>
    <w:rsid w:val="00AD30CB"/>
    <w:rsid w:val="00AD310C"/>
    <w:rsid w:val="00AD3E6B"/>
    <w:rsid w:val="00AD492C"/>
    <w:rsid w:val="00AD4E2C"/>
    <w:rsid w:val="00AD6B6A"/>
    <w:rsid w:val="00AD7122"/>
    <w:rsid w:val="00AE092C"/>
    <w:rsid w:val="00AE2524"/>
    <w:rsid w:val="00AE30C2"/>
    <w:rsid w:val="00AE4D9A"/>
    <w:rsid w:val="00AE7385"/>
    <w:rsid w:val="00AF067F"/>
    <w:rsid w:val="00AF0715"/>
    <w:rsid w:val="00AF1012"/>
    <w:rsid w:val="00AF1E42"/>
    <w:rsid w:val="00AF3005"/>
    <w:rsid w:val="00AF33F3"/>
    <w:rsid w:val="00AF3E15"/>
    <w:rsid w:val="00AF46E5"/>
    <w:rsid w:val="00AF55A7"/>
    <w:rsid w:val="00AF6E6D"/>
    <w:rsid w:val="00AF6F7F"/>
    <w:rsid w:val="00B00333"/>
    <w:rsid w:val="00B00786"/>
    <w:rsid w:val="00B00F37"/>
    <w:rsid w:val="00B00FE0"/>
    <w:rsid w:val="00B01EDD"/>
    <w:rsid w:val="00B02B5B"/>
    <w:rsid w:val="00B03750"/>
    <w:rsid w:val="00B05DFE"/>
    <w:rsid w:val="00B07AFC"/>
    <w:rsid w:val="00B106BC"/>
    <w:rsid w:val="00B12D43"/>
    <w:rsid w:val="00B166D0"/>
    <w:rsid w:val="00B205E2"/>
    <w:rsid w:val="00B225B6"/>
    <w:rsid w:val="00B22A73"/>
    <w:rsid w:val="00B231CF"/>
    <w:rsid w:val="00B24235"/>
    <w:rsid w:val="00B265DD"/>
    <w:rsid w:val="00B2764A"/>
    <w:rsid w:val="00B30984"/>
    <w:rsid w:val="00B311EF"/>
    <w:rsid w:val="00B31358"/>
    <w:rsid w:val="00B31764"/>
    <w:rsid w:val="00B33325"/>
    <w:rsid w:val="00B33C29"/>
    <w:rsid w:val="00B3481E"/>
    <w:rsid w:val="00B34EDE"/>
    <w:rsid w:val="00B35D0E"/>
    <w:rsid w:val="00B37437"/>
    <w:rsid w:val="00B40085"/>
    <w:rsid w:val="00B421DE"/>
    <w:rsid w:val="00B42820"/>
    <w:rsid w:val="00B43A49"/>
    <w:rsid w:val="00B43D89"/>
    <w:rsid w:val="00B443F1"/>
    <w:rsid w:val="00B44AD6"/>
    <w:rsid w:val="00B46417"/>
    <w:rsid w:val="00B46F0A"/>
    <w:rsid w:val="00B47C98"/>
    <w:rsid w:val="00B500E5"/>
    <w:rsid w:val="00B50A5F"/>
    <w:rsid w:val="00B50C36"/>
    <w:rsid w:val="00B50C42"/>
    <w:rsid w:val="00B5203E"/>
    <w:rsid w:val="00B52484"/>
    <w:rsid w:val="00B52A19"/>
    <w:rsid w:val="00B52D5D"/>
    <w:rsid w:val="00B53A90"/>
    <w:rsid w:val="00B55E68"/>
    <w:rsid w:val="00B562D9"/>
    <w:rsid w:val="00B603B8"/>
    <w:rsid w:val="00B6040E"/>
    <w:rsid w:val="00B6047C"/>
    <w:rsid w:val="00B6278C"/>
    <w:rsid w:val="00B63990"/>
    <w:rsid w:val="00B640E2"/>
    <w:rsid w:val="00B64F01"/>
    <w:rsid w:val="00B6654C"/>
    <w:rsid w:val="00B66AC6"/>
    <w:rsid w:val="00B67040"/>
    <w:rsid w:val="00B67845"/>
    <w:rsid w:val="00B70D31"/>
    <w:rsid w:val="00B71531"/>
    <w:rsid w:val="00B72EA8"/>
    <w:rsid w:val="00B73860"/>
    <w:rsid w:val="00B7454D"/>
    <w:rsid w:val="00B74EAF"/>
    <w:rsid w:val="00B7530F"/>
    <w:rsid w:val="00B75DC0"/>
    <w:rsid w:val="00B769EE"/>
    <w:rsid w:val="00B76E33"/>
    <w:rsid w:val="00B7736D"/>
    <w:rsid w:val="00B77A95"/>
    <w:rsid w:val="00B80310"/>
    <w:rsid w:val="00B804C7"/>
    <w:rsid w:val="00B822D6"/>
    <w:rsid w:val="00B82562"/>
    <w:rsid w:val="00B83E9B"/>
    <w:rsid w:val="00B84910"/>
    <w:rsid w:val="00B84BCD"/>
    <w:rsid w:val="00B84F78"/>
    <w:rsid w:val="00B8561A"/>
    <w:rsid w:val="00B8599A"/>
    <w:rsid w:val="00B869A1"/>
    <w:rsid w:val="00B926BB"/>
    <w:rsid w:val="00B92AF3"/>
    <w:rsid w:val="00B92DE3"/>
    <w:rsid w:val="00B94494"/>
    <w:rsid w:val="00B9537C"/>
    <w:rsid w:val="00B954AA"/>
    <w:rsid w:val="00B9627F"/>
    <w:rsid w:val="00B97A42"/>
    <w:rsid w:val="00BA0BB4"/>
    <w:rsid w:val="00BA0FA4"/>
    <w:rsid w:val="00BA38F6"/>
    <w:rsid w:val="00BA44FB"/>
    <w:rsid w:val="00BA4E49"/>
    <w:rsid w:val="00BA5DE2"/>
    <w:rsid w:val="00BA6BF8"/>
    <w:rsid w:val="00BA7B46"/>
    <w:rsid w:val="00BA7B7A"/>
    <w:rsid w:val="00BB099D"/>
    <w:rsid w:val="00BB12EC"/>
    <w:rsid w:val="00BB17E9"/>
    <w:rsid w:val="00BB4892"/>
    <w:rsid w:val="00BB5B73"/>
    <w:rsid w:val="00BB60F6"/>
    <w:rsid w:val="00BC0CC6"/>
    <w:rsid w:val="00BC158B"/>
    <w:rsid w:val="00BC3C83"/>
    <w:rsid w:val="00BC44E7"/>
    <w:rsid w:val="00BC6CC6"/>
    <w:rsid w:val="00BC6E56"/>
    <w:rsid w:val="00BC6E85"/>
    <w:rsid w:val="00BC7AB7"/>
    <w:rsid w:val="00BD22D1"/>
    <w:rsid w:val="00BD3159"/>
    <w:rsid w:val="00BD334B"/>
    <w:rsid w:val="00BD47B7"/>
    <w:rsid w:val="00BD4964"/>
    <w:rsid w:val="00BD5D81"/>
    <w:rsid w:val="00BE151B"/>
    <w:rsid w:val="00BE1D2D"/>
    <w:rsid w:val="00BE348C"/>
    <w:rsid w:val="00BE415F"/>
    <w:rsid w:val="00BE4C3F"/>
    <w:rsid w:val="00BE4D21"/>
    <w:rsid w:val="00BE58B9"/>
    <w:rsid w:val="00BE6489"/>
    <w:rsid w:val="00BE70E4"/>
    <w:rsid w:val="00BF1F32"/>
    <w:rsid w:val="00BF23D8"/>
    <w:rsid w:val="00BF2549"/>
    <w:rsid w:val="00BF2DDF"/>
    <w:rsid w:val="00BF326E"/>
    <w:rsid w:val="00BF3A22"/>
    <w:rsid w:val="00BF3DA8"/>
    <w:rsid w:val="00BF49D7"/>
    <w:rsid w:val="00BF4BA7"/>
    <w:rsid w:val="00BF5B0E"/>
    <w:rsid w:val="00BF78FA"/>
    <w:rsid w:val="00C01CC2"/>
    <w:rsid w:val="00C02171"/>
    <w:rsid w:val="00C02AD6"/>
    <w:rsid w:val="00C0429E"/>
    <w:rsid w:val="00C04906"/>
    <w:rsid w:val="00C04912"/>
    <w:rsid w:val="00C055BA"/>
    <w:rsid w:val="00C055E8"/>
    <w:rsid w:val="00C0655D"/>
    <w:rsid w:val="00C066CC"/>
    <w:rsid w:val="00C07BF8"/>
    <w:rsid w:val="00C10C5F"/>
    <w:rsid w:val="00C11173"/>
    <w:rsid w:val="00C118E7"/>
    <w:rsid w:val="00C11DE5"/>
    <w:rsid w:val="00C122AD"/>
    <w:rsid w:val="00C14201"/>
    <w:rsid w:val="00C14C53"/>
    <w:rsid w:val="00C15390"/>
    <w:rsid w:val="00C1591F"/>
    <w:rsid w:val="00C17CE2"/>
    <w:rsid w:val="00C203AD"/>
    <w:rsid w:val="00C20CEC"/>
    <w:rsid w:val="00C21536"/>
    <w:rsid w:val="00C2228B"/>
    <w:rsid w:val="00C2235E"/>
    <w:rsid w:val="00C2297F"/>
    <w:rsid w:val="00C2374A"/>
    <w:rsid w:val="00C24F5B"/>
    <w:rsid w:val="00C250EA"/>
    <w:rsid w:val="00C25D86"/>
    <w:rsid w:val="00C30889"/>
    <w:rsid w:val="00C328F7"/>
    <w:rsid w:val="00C33A32"/>
    <w:rsid w:val="00C33D1B"/>
    <w:rsid w:val="00C34698"/>
    <w:rsid w:val="00C35044"/>
    <w:rsid w:val="00C356B5"/>
    <w:rsid w:val="00C35B71"/>
    <w:rsid w:val="00C40094"/>
    <w:rsid w:val="00C41281"/>
    <w:rsid w:val="00C418A3"/>
    <w:rsid w:val="00C435B6"/>
    <w:rsid w:val="00C43C55"/>
    <w:rsid w:val="00C44732"/>
    <w:rsid w:val="00C44FBB"/>
    <w:rsid w:val="00C45BA8"/>
    <w:rsid w:val="00C4796A"/>
    <w:rsid w:val="00C47C7F"/>
    <w:rsid w:val="00C50026"/>
    <w:rsid w:val="00C50244"/>
    <w:rsid w:val="00C50848"/>
    <w:rsid w:val="00C508FF"/>
    <w:rsid w:val="00C50FD8"/>
    <w:rsid w:val="00C52294"/>
    <w:rsid w:val="00C53C49"/>
    <w:rsid w:val="00C5493D"/>
    <w:rsid w:val="00C57D66"/>
    <w:rsid w:val="00C60D89"/>
    <w:rsid w:val="00C6179A"/>
    <w:rsid w:val="00C62491"/>
    <w:rsid w:val="00C6263A"/>
    <w:rsid w:val="00C64516"/>
    <w:rsid w:val="00C65864"/>
    <w:rsid w:val="00C667BE"/>
    <w:rsid w:val="00C67581"/>
    <w:rsid w:val="00C6764F"/>
    <w:rsid w:val="00C67987"/>
    <w:rsid w:val="00C67CAD"/>
    <w:rsid w:val="00C708D4"/>
    <w:rsid w:val="00C70D27"/>
    <w:rsid w:val="00C71745"/>
    <w:rsid w:val="00C727C1"/>
    <w:rsid w:val="00C73D77"/>
    <w:rsid w:val="00C75A57"/>
    <w:rsid w:val="00C768A3"/>
    <w:rsid w:val="00C81BFE"/>
    <w:rsid w:val="00C81CC3"/>
    <w:rsid w:val="00C825AC"/>
    <w:rsid w:val="00C831D3"/>
    <w:rsid w:val="00C83319"/>
    <w:rsid w:val="00C834E4"/>
    <w:rsid w:val="00C83B2B"/>
    <w:rsid w:val="00C86B07"/>
    <w:rsid w:val="00C86DA5"/>
    <w:rsid w:val="00C86FCB"/>
    <w:rsid w:val="00C87B0C"/>
    <w:rsid w:val="00C916F8"/>
    <w:rsid w:val="00C91BB2"/>
    <w:rsid w:val="00C92A3F"/>
    <w:rsid w:val="00C93430"/>
    <w:rsid w:val="00C93666"/>
    <w:rsid w:val="00C9391A"/>
    <w:rsid w:val="00C96417"/>
    <w:rsid w:val="00C978D4"/>
    <w:rsid w:val="00C97A69"/>
    <w:rsid w:val="00C97CB1"/>
    <w:rsid w:val="00CA02FD"/>
    <w:rsid w:val="00CA172B"/>
    <w:rsid w:val="00CA31BC"/>
    <w:rsid w:val="00CA4707"/>
    <w:rsid w:val="00CA4813"/>
    <w:rsid w:val="00CA4829"/>
    <w:rsid w:val="00CA5154"/>
    <w:rsid w:val="00CA7F78"/>
    <w:rsid w:val="00CB243E"/>
    <w:rsid w:val="00CB3A6B"/>
    <w:rsid w:val="00CB41B2"/>
    <w:rsid w:val="00CB4F25"/>
    <w:rsid w:val="00CB66B5"/>
    <w:rsid w:val="00CB7226"/>
    <w:rsid w:val="00CB725A"/>
    <w:rsid w:val="00CB778F"/>
    <w:rsid w:val="00CC0C3D"/>
    <w:rsid w:val="00CC0C50"/>
    <w:rsid w:val="00CC119C"/>
    <w:rsid w:val="00CC13A7"/>
    <w:rsid w:val="00CC1DE4"/>
    <w:rsid w:val="00CC1E08"/>
    <w:rsid w:val="00CC39E8"/>
    <w:rsid w:val="00CC3F04"/>
    <w:rsid w:val="00CC50C4"/>
    <w:rsid w:val="00CC5F64"/>
    <w:rsid w:val="00CC65F3"/>
    <w:rsid w:val="00CC7A20"/>
    <w:rsid w:val="00CD05E4"/>
    <w:rsid w:val="00CD080C"/>
    <w:rsid w:val="00CD0A37"/>
    <w:rsid w:val="00CD33FB"/>
    <w:rsid w:val="00CD38BB"/>
    <w:rsid w:val="00CD45AA"/>
    <w:rsid w:val="00CD4A32"/>
    <w:rsid w:val="00CD57E2"/>
    <w:rsid w:val="00CD5CEE"/>
    <w:rsid w:val="00CE024B"/>
    <w:rsid w:val="00CE10BB"/>
    <w:rsid w:val="00CE30D4"/>
    <w:rsid w:val="00CE358A"/>
    <w:rsid w:val="00CE3695"/>
    <w:rsid w:val="00CE3A7C"/>
    <w:rsid w:val="00CE3C1A"/>
    <w:rsid w:val="00CE3F99"/>
    <w:rsid w:val="00CE5F43"/>
    <w:rsid w:val="00CE7A56"/>
    <w:rsid w:val="00CF0F02"/>
    <w:rsid w:val="00CF1154"/>
    <w:rsid w:val="00CF12B6"/>
    <w:rsid w:val="00CF194E"/>
    <w:rsid w:val="00CF1F04"/>
    <w:rsid w:val="00CF3602"/>
    <w:rsid w:val="00CF410A"/>
    <w:rsid w:val="00CF429C"/>
    <w:rsid w:val="00CF48FE"/>
    <w:rsid w:val="00CF5364"/>
    <w:rsid w:val="00CF5549"/>
    <w:rsid w:val="00CF6277"/>
    <w:rsid w:val="00CF7970"/>
    <w:rsid w:val="00CF7EAF"/>
    <w:rsid w:val="00D0016D"/>
    <w:rsid w:val="00D00659"/>
    <w:rsid w:val="00D00CF3"/>
    <w:rsid w:val="00D01F09"/>
    <w:rsid w:val="00D03076"/>
    <w:rsid w:val="00D03355"/>
    <w:rsid w:val="00D04AC9"/>
    <w:rsid w:val="00D05168"/>
    <w:rsid w:val="00D05627"/>
    <w:rsid w:val="00D05B0F"/>
    <w:rsid w:val="00D071DE"/>
    <w:rsid w:val="00D079FB"/>
    <w:rsid w:val="00D10488"/>
    <w:rsid w:val="00D108B5"/>
    <w:rsid w:val="00D1272E"/>
    <w:rsid w:val="00D132F0"/>
    <w:rsid w:val="00D13681"/>
    <w:rsid w:val="00D13A80"/>
    <w:rsid w:val="00D146E6"/>
    <w:rsid w:val="00D15BE7"/>
    <w:rsid w:val="00D17D40"/>
    <w:rsid w:val="00D203F5"/>
    <w:rsid w:val="00D20DC1"/>
    <w:rsid w:val="00D21183"/>
    <w:rsid w:val="00D218D0"/>
    <w:rsid w:val="00D21BC5"/>
    <w:rsid w:val="00D21F32"/>
    <w:rsid w:val="00D24041"/>
    <w:rsid w:val="00D24EEF"/>
    <w:rsid w:val="00D25CE2"/>
    <w:rsid w:val="00D26755"/>
    <w:rsid w:val="00D26DAE"/>
    <w:rsid w:val="00D27AC6"/>
    <w:rsid w:val="00D27D67"/>
    <w:rsid w:val="00D27EC5"/>
    <w:rsid w:val="00D30FFC"/>
    <w:rsid w:val="00D31D8C"/>
    <w:rsid w:val="00D33741"/>
    <w:rsid w:val="00D33D9B"/>
    <w:rsid w:val="00D360EA"/>
    <w:rsid w:val="00D37094"/>
    <w:rsid w:val="00D4218D"/>
    <w:rsid w:val="00D421FD"/>
    <w:rsid w:val="00D423ED"/>
    <w:rsid w:val="00D42AE0"/>
    <w:rsid w:val="00D4321F"/>
    <w:rsid w:val="00D45099"/>
    <w:rsid w:val="00D505E9"/>
    <w:rsid w:val="00D510F8"/>
    <w:rsid w:val="00D52AF7"/>
    <w:rsid w:val="00D5402D"/>
    <w:rsid w:val="00D55F49"/>
    <w:rsid w:val="00D561EC"/>
    <w:rsid w:val="00D56DC4"/>
    <w:rsid w:val="00D57782"/>
    <w:rsid w:val="00D57A94"/>
    <w:rsid w:val="00D60152"/>
    <w:rsid w:val="00D60E08"/>
    <w:rsid w:val="00D616A3"/>
    <w:rsid w:val="00D618FB"/>
    <w:rsid w:val="00D62295"/>
    <w:rsid w:val="00D631DC"/>
    <w:rsid w:val="00D63F71"/>
    <w:rsid w:val="00D65DF6"/>
    <w:rsid w:val="00D66595"/>
    <w:rsid w:val="00D6671F"/>
    <w:rsid w:val="00D66FE1"/>
    <w:rsid w:val="00D671BE"/>
    <w:rsid w:val="00D67959"/>
    <w:rsid w:val="00D70A7B"/>
    <w:rsid w:val="00D713A2"/>
    <w:rsid w:val="00D72DC1"/>
    <w:rsid w:val="00D72EAE"/>
    <w:rsid w:val="00D73AB1"/>
    <w:rsid w:val="00D744C0"/>
    <w:rsid w:val="00D756E8"/>
    <w:rsid w:val="00D76D19"/>
    <w:rsid w:val="00D80516"/>
    <w:rsid w:val="00D81717"/>
    <w:rsid w:val="00D82025"/>
    <w:rsid w:val="00D8285F"/>
    <w:rsid w:val="00D838B4"/>
    <w:rsid w:val="00D83A81"/>
    <w:rsid w:val="00D83BDC"/>
    <w:rsid w:val="00D84363"/>
    <w:rsid w:val="00D8480B"/>
    <w:rsid w:val="00D84EC6"/>
    <w:rsid w:val="00D85A4D"/>
    <w:rsid w:val="00D85CD9"/>
    <w:rsid w:val="00D85D10"/>
    <w:rsid w:val="00D862AF"/>
    <w:rsid w:val="00D87812"/>
    <w:rsid w:val="00D9103D"/>
    <w:rsid w:val="00D9161B"/>
    <w:rsid w:val="00D91658"/>
    <w:rsid w:val="00D9185A"/>
    <w:rsid w:val="00D9229F"/>
    <w:rsid w:val="00D92D3C"/>
    <w:rsid w:val="00D92FAC"/>
    <w:rsid w:val="00D9383C"/>
    <w:rsid w:val="00D95104"/>
    <w:rsid w:val="00D97092"/>
    <w:rsid w:val="00D970D6"/>
    <w:rsid w:val="00D97949"/>
    <w:rsid w:val="00D97CED"/>
    <w:rsid w:val="00DA0C20"/>
    <w:rsid w:val="00DA113E"/>
    <w:rsid w:val="00DA1893"/>
    <w:rsid w:val="00DA2474"/>
    <w:rsid w:val="00DA2BC9"/>
    <w:rsid w:val="00DA2E9A"/>
    <w:rsid w:val="00DA3183"/>
    <w:rsid w:val="00DA3BF6"/>
    <w:rsid w:val="00DA414B"/>
    <w:rsid w:val="00DA467C"/>
    <w:rsid w:val="00DA49C2"/>
    <w:rsid w:val="00DA4FCD"/>
    <w:rsid w:val="00DA55B6"/>
    <w:rsid w:val="00DA5741"/>
    <w:rsid w:val="00DA5A19"/>
    <w:rsid w:val="00DA62B4"/>
    <w:rsid w:val="00DA664F"/>
    <w:rsid w:val="00DA7917"/>
    <w:rsid w:val="00DB0C2E"/>
    <w:rsid w:val="00DB21F3"/>
    <w:rsid w:val="00DB33C9"/>
    <w:rsid w:val="00DB398E"/>
    <w:rsid w:val="00DB43F3"/>
    <w:rsid w:val="00DB4C6A"/>
    <w:rsid w:val="00DB7875"/>
    <w:rsid w:val="00DC0013"/>
    <w:rsid w:val="00DC038B"/>
    <w:rsid w:val="00DC103E"/>
    <w:rsid w:val="00DC13ED"/>
    <w:rsid w:val="00DC1E3A"/>
    <w:rsid w:val="00DC2A97"/>
    <w:rsid w:val="00DC2ABD"/>
    <w:rsid w:val="00DC2D66"/>
    <w:rsid w:val="00DC2D8B"/>
    <w:rsid w:val="00DC3D63"/>
    <w:rsid w:val="00DC47C6"/>
    <w:rsid w:val="00DC4E24"/>
    <w:rsid w:val="00DC4EEB"/>
    <w:rsid w:val="00DC54C6"/>
    <w:rsid w:val="00DC6B3C"/>
    <w:rsid w:val="00DC714B"/>
    <w:rsid w:val="00DC727E"/>
    <w:rsid w:val="00DC7C5F"/>
    <w:rsid w:val="00DD4546"/>
    <w:rsid w:val="00DE0306"/>
    <w:rsid w:val="00DE1940"/>
    <w:rsid w:val="00DE2E22"/>
    <w:rsid w:val="00DE4223"/>
    <w:rsid w:val="00DE4797"/>
    <w:rsid w:val="00DE4B95"/>
    <w:rsid w:val="00DE5905"/>
    <w:rsid w:val="00DE73E5"/>
    <w:rsid w:val="00DF0E45"/>
    <w:rsid w:val="00DF0F98"/>
    <w:rsid w:val="00DF2A9D"/>
    <w:rsid w:val="00DF4210"/>
    <w:rsid w:val="00DF43A8"/>
    <w:rsid w:val="00DF5436"/>
    <w:rsid w:val="00DF6CE8"/>
    <w:rsid w:val="00E00B7B"/>
    <w:rsid w:val="00E01314"/>
    <w:rsid w:val="00E018F9"/>
    <w:rsid w:val="00E0232B"/>
    <w:rsid w:val="00E02CF3"/>
    <w:rsid w:val="00E02E28"/>
    <w:rsid w:val="00E02FEA"/>
    <w:rsid w:val="00E036DD"/>
    <w:rsid w:val="00E04D74"/>
    <w:rsid w:val="00E0621F"/>
    <w:rsid w:val="00E06C7A"/>
    <w:rsid w:val="00E10657"/>
    <w:rsid w:val="00E10F80"/>
    <w:rsid w:val="00E112C8"/>
    <w:rsid w:val="00E11EE7"/>
    <w:rsid w:val="00E11FC6"/>
    <w:rsid w:val="00E1241A"/>
    <w:rsid w:val="00E128D1"/>
    <w:rsid w:val="00E129B9"/>
    <w:rsid w:val="00E130A8"/>
    <w:rsid w:val="00E13942"/>
    <w:rsid w:val="00E13B3B"/>
    <w:rsid w:val="00E14773"/>
    <w:rsid w:val="00E1556D"/>
    <w:rsid w:val="00E156E1"/>
    <w:rsid w:val="00E15D87"/>
    <w:rsid w:val="00E165DB"/>
    <w:rsid w:val="00E17185"/>
    <w:rsid w:val="00E17375"/>
    <w:rsid w:val="00E209DA"/>
    <w:rsid w:val="00E22F16"/>
    <w:rsid w:val="00E22F4A"/>
    <w:rsid w:val="00E234F3"/>
    <w:rsid w:val="00E24747"/>
    <w:rsid w:val="00E24E12"/>
    <w:rsid w:val="00E25379"/>
    <w:rsid w:val="00E25403"/>
    <w:rsid w:val="00E257B3"/>
    <w:rsid w:val="00E2607F"/>
    <w:rsid w:val="00E262E2"/>
    <w:rsid w:val="00E27C43"/>
    <w:rsid w:val="00E35CD8"/>
    <w:rsid w:val="00E36369"/>
    <w:rsid w:val="00E3701D"/>
    <w:rsid w:val="00E370C2"/>
    <w:rsid w:val="00E375FD"/>
    <w:rsid w:val="00E376BC"/>
    <w:rsid w:val="00E37789"/>
    <w:rsid w:val="00E37AF0"/>
    <w:rsid w:val="00E4114F"/>
    <w:rsid w:val="00E45A02"/>
    <w:rsid w:val="00E46287"/>
    <w:rsid w:val="00E4717C"/>
    <w:rsid w:val="00E475FA"/>
    <w:rsid w:val="00E510D0"/>
    <w:rsid w:val="00E5132E"/>
    <w:rsid w:val="00E5547A"/>
    <w:rsid w:val="00E55902"/>
    <w:rsid w:val="00E56287"/>
    <w:rsid w:val="00E60D46"/>
    <w:rsid w:val="00E60DA5"/>
    <w:rsid w:val="00E6153C"/>
    <w:rsid w:val="00E62D52"/>
    <w:rsid w:val="00E63E4E"/>
    <w:rsid w:val="00E646E0"/>
    <w:rsid w:val="00E648D6"/>
    <w:rsid w:val="00E65A08"/>
    <w:rsid w:val="00E6677D"/>
    <w:rsid w:val="00E66A8B"/>
    <w:rsid w:val="00E70734"/>
    <w:rsid w:val="00E70B6D"/>
    <w:rsid w:val="00E70EFE"/>
    <w:rsid w:val="00E714A4"/>
    <w:rsid w:val="00E72221"/>
    <w:rsid w:val="00E73A54"/>
    <w:rsid w:val="00E73A6E"/>
    <w:rsid w:val="00E73F88"/>
    <w:rsid w:val="00E74B35"/>
    <w:rsid w:val="00E752E7"/>
    <w:rsid w:val="00E7532E"/>
    <w:rsid w:val="00E759AD"/>
    <w:rsid w:val="00E760CA"/>
    <w:rsid w:val="00E76D57"/>
    <w:rsid w:val="00E7781E"/>
    <w:rsid w:val="00E77BD2"/>
    <w:rsid w:val="00E804D9"/>
    <w:rsid w:val="00E80788"/>
    <w:rsid w:val="00E80D98"/>
    <w:rsid w:val="00E81E83"/>
    <w:rsid w:val="00E83A14"/>
    <w:rsid w:val="00E83B7F"/>
    <w:rsid w:val="00E849F2"/>
    <w:rsid w:val="00E87BA4"/>
    <w:rsid w:val="00E91D94"/>
    <w:rsid w:val="00E91E96"/>
    <w:rsid w:val="00E92643"/>
    <w:rsid w:val="00E968D0"/>
    <w:rsid w:val="00E97258"/>
    <w:rsid w:val="00E97474"/>
    <w:rsid w:val="00EA151D"/>
    <w:rsid w:val="00EA1751"/>
    <w:rsid w:val="00EA3689"/>
    <w:rsid w:val="00EA3F61"/>
    <w:rsid w:val="00EA4198"/>
    <w:rsid w:val="00EA462F"/>
    <w:rsid w:val="00EA46AF"/>
    <w:rsid w:val="00EA4EB2"/>
    <w:rsid w:val="00EA5C40"/>
    <w:rsid w:val="00EA6F25"/>
    <w:rsid w:val="00EA6F2E"/>
    <w:rsid w:val="00EA7527"/>
    <w:rsid w:val="00EB2CCB"/>
    <w:rsid w:val="00EB4521"/>
    <w:rsid w:val="00EB47C5"/>
    <w:rsid w:val="00EB6C2E"/>
    <w:rsid w:val="00EB7234"/>
    <w:rsid w:val="00EB7D1B"/>
    <w:rsid w:val="00EC039D"/>
    <w:rsid w:val="00EC0445"/>
    <w:rsid w:val="00EC0568"/>
    <w:rsid w:val="00EC0B18"/>
    <w:rsid w:val="00EC175F"/>
    <w:rsid w:val="00EC1F29"/>
    <w:rsid w:val="00EC1F74"/>
    <w:rsid w:val="00EC225D"/>
    <w:rsid w:val="00EC43E5"/>
    <w:rsid w:val="00EC5233"/>
    <w:rsid w:val="00EC5938"/>
    <w:rsid w:val="00EC5BF5"/>
    <w:rsid w:val="00EC5C14"/>
    <w:rsid w:val="00EC628E"/>
    <w:rsid w:val="00EC720A"/>
    <w:rsid w:val="00EC75B2"/>
    <w:rsid w:val="00ED09E0"/>
    <w:rsid w:val="00ED1DFF"/>
    <w:rsid w:val="00ED2804"/>
    <w:rsid w:val="00ED37E1"/>
    <w:rsid w:val="00ED3BB9"/>
    <w:rsid w:val="00ED6FAD"/>
    <w:rsid w:val="00ED72CB"/>
    <w:rsid w:val="00ED7F0E"/>
    <w:rsid w:val="00EE2944"/>
    <w:rsid w:val="00EE307F"/>
    <w:rsid w:val="00EE3187"/>
    <w:rsid w:val="00EE36EE"/>
    <w:rsid w:val="00EE3C83"/>
    <w:rsid w:val="00EE451D"/>
    <w:rsid w:val="00EE4E5D"/>
    <w:rsid w:val="00EE621E"/>
    <w:rsid w:val="00EE6284"/>
    <w:rsid w:val="00EE76D1"/>
    <w:rsid w:val="00EE7CE9"/>
    <w:rsid w:val="00EE7FD7"/>
    <w:rsid w:val="00EF0F5B"/>
    <w:rsid w:val="00EF161F"/>
    <w:rsid w:val="00EF21CB"/>
    <w:rsid w:val="00EF26DC"/>
    <w:rsid w:val="00EF3647"/>
    <w:rsid w:val="00EF4051"/>
    <w:rsid w:val="00EF70C8"/>
    <w:rsid w:val="00EF714C"/>
    <w:rsid w:val="00EF77E4"/>
    <w:rsid w:val="00F0123B"/>
    <w:rsid w:val="00F01CB9"/>
    <w:rsid w:val="00F029B7"/>
    <w:rsid w:val="00F02B88"/>
    <w:rsid w:val="00F02C39"/>
    <w:rsid w:val="00F03039"/>
    <w:rsid w:val="00F03162"/>
    <w:rsid w:val="00F03662"/>
    <w:rsid w:val="00F0409A"/>
    <w:rsid w:val="00F071CA"/>
    <w:rsid w:val="00F07AA5"/>
    <w:rsid w:val="00F07CE5"/>
    <w:rsid w:val="00F101BD"/>
    <w:rsid w:val="00F10D72"/>
    <w:rsid w:val="00F113CE"/>
    <w:rsid w:val="00F12ECC"/>
    <w:rsid w:val="00F13488"/>
    <w:rsid w:val="00F13697"/>
    <w:rsid w:val="00F13A03"/>
    <w:rsid w:val="00F14B9A"/>
    <w:rsid w:val="00F16DCB"/>
    <w:rsid w:val="00F17222"/>
    <w:rsid w:val="00F202D7"/>
    <w:rsid w:val="00F2387F"/>
    <w:rsid w:val="00F23A23"/>
    <w:rsid w:val="00F23E01"/>
    <w:rsid w:val="00F25A35"/>
    <w:rsid w:val="00F25C1B"/>
    <w:rsid w:val="00F269F9"/>
    <w:rsid w:val="00F278C9"/>
    <w:rsid w:val="00F2791D"/>
    <w:rsid w:val="00F30128"/>
    <w:rsid w:val="00F30296"/>
    <w:rsid w:val="00F305D9"/>
    <w:rsid w:val="00F31288"/>
    <w:rsid w:val="00F3188E"/>
    <w:rsid w:val="00F31AEE"/>
    <w:rsid w:val="00F32178"/>
    <w:rsid w:val="00F33419"/>
    <w:rsid w:val="00F33C3C"/>
    <w:rsid w:val="00F349BE"/>
    <w:rsid w:val="00F358DC"/>
    <w:rsid w:val="00F36D14"/>
    <w:rsid w:val="00F40A79"/>
    <w:rsid w:val="00F40BF8"/>
    <w:rsid w:val="00F40E12"/>
    <w:rsid w:val="00F41275"/>
    <w:rsid w:val="00F41872"/>
    <w:rsid w:val="00F41AA6"/>
    <w:rsid w:val="00F42636"/>
    <w:rsid w:val="00F426D6"/>
    <w:rsid w:val="00F42A40"/>
    <w:rsid w:val="00F43616"/>
    <w:rsid w:val="00F446E8"/>
    <w:rsid w:val="00F45748"/>
    <w:rsid w:val="00F47C02"/>
    <w:rsid w:val="00F47EE0"/>
    <w:rsid w:val="00F50577"/>
    <w:rsid w:val="00F51E5F"/>
    <w:rsid w:val="00F52580"/>
    <w:rsid w:val="00F535AE"/>
    <w:rsid w:val="00F54A4E"/>
    <w:rsid w:val="00F560B8"/>
    <w:rsid w:val="00F56F4C"/>
    <w:rsid w:val="00F572E2"/>
    <w:rsid w:val="00F610B4"/>
    <w:rsid w:val="00F6122E"/>
    <w:rsid w:val="00F612C8"/>
    <w:rsid w:val="00F6171F"/>
    <w:rsid w:val="00F625A3"/>
    <w:rsid w:val="00F632F7"/>
    <w:rsid w:val="00F67465"/>
    <w:rsid w:val="00F700D7"/>
    <w:rsid w:val="00F7069F"/>
    <w:rsid w:val="00F71C84"/>
    <w:rsid w:val="00F727F9"/>
    <w:rsid w:val="00F728F9"/>
    <w:rsid w:val="00F72A05"/>
    <w:rsid w:val="00F73A65"/>
    <w:rsid w:val="00F75273"/>
    <w:rsid w:val="00F75D34"/>
    <w:rsid w:val="00F7676F"/>
    <w:rsid w:val="00F76C57"/>
    <w:rsid w:val="00F80D16"/>
    <w:rsid w:val="00F82557"/>
    <w:rsid w:val="00F82DA8"/>
    <w:rsid w:val="00F83851"/>
    <w:rsid w:val="00F845EA"/>
    <w:rsid w:val="00F849F1"/>
    <w:rsid w:val="00F852A7"/>
    <w:rsid w:val="00F86B78"/>
    <w:rsid w:val="00F86DDA"/>
    <w:rsid w:val="00F8715A"/>
    <w:rsid w:val="00F8780B"/>
    <w:rsid w:val="00F878A3"/>
    <w:rsid w:val="00F87AFA"/>
    <w:rsid w:val="00F87F01"/>
    <w:rsid w:val="00F9166A"/>
    <w:rsid w:val="00F92806"/>
    <w:rsid w:val="00FA1804"/>
    <w:rsid w:val="00FA192F"/>
    <w:rsid w:val="00FA4D8D"/>
    <w:rsid w:val="00FA61A0"/>
    <w:rsid w:val="00FA63EB"/>
    <w:rsid w:val="00FA7FC3"/>
    <w:rsid w:val="00FB0AED"/>
    <w:rsid w:val="00FB14EA"/>
    <w:rsid w:val="00FB15C0"/>
    <w:rsid w:val="00FB1A0A"/>
    <w:rsid w:val="00FB1CE1"/>
    <w:rsid w:val="00FB28B5"/>
    <w:rsid w:val="00FB391F"/>
    <w:rsid w:val="00FB3E8C"/>
    <w:rsid w:val="00FB3F95"/>
    <w:rsid w:val="00FB560D"/>
    <w:rsid w:val="00FB73A1"/>
    <w:rsid w:val="00FB794B"/>
    <w:rsid w:val="00FC0FAE"/>
    <w:rsid w:val="00FC1371"/>
    <w:rsid w:val="00FC46A5"/>
    <w:rsid w:val="00FC4954"/>
    <w:rsid w:val="00FC51AC"/>
    <w:rsid w:val="00FC5354"/>
    <w:rsid w:val="00FC66DD"/>
    <w:rsid w:val="00FD0534"/>
    <w:rsid w:val="00FD1EFD"/>
    <w:rsid w:val="00FD2168"/>
    <w:rsid w:val="00FD27B2"/>
    <w:rsid w:val="00FD28A6"/>
    <w:rsid w:val="00FD3B82"/>
    <w:rsid w:val="00FD3DF3"/>
    <w:rsid w:val="00FD4266"/>
    <w:rsid w:val="00FD5441"/>
    <w:rsid w:val="00FD6BE8"/>
    <w:rsid w:val="00FD7FE5"/>
    <w:rsid w:val="00FE3A96"/>
    <w:rsid w:val="00FE53AF"/>
    <w:rsid w:val="00FE54A2"/>
    <w:rsid w:val="00FE6DAE"/>
    <w:rsid w:val="00FE7E02"/>
    <w:rsid w:val="00FF105A"/>
    <w:rsid w:val="00FF2495"/>
    <w:rsid w:val="00FF3C53"/>
    <w:rsid w:val="00FF3F8B"/>
    <w:rsid w:val="00FF46BC"/>
    <w:rsid w:val="00FF4A13"/>
    <w:rsid w:val="00FF4B0F"/>
    <w:rsid w:val="00FF5552"/>
    <w:rsid w:val="00FF6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3354"/>
  <w15:docId w15:val="{CD471BDD-3CAA-41C1-AF05-BC2F3F59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20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8620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58620E"/>
    <w:pPr>
      <w:keepNext/>
      <w:shd w:val="clear" w:color="auto" w:fill="FFFFFF"/>
      <w:outlineLvl w:val="1"/>
    </w:pPr>
    <w:rPr>
      <w:color w:val="000000"/>
      <w:sz w:val="28"/>
    </w:rPr>
  </w:style>
  <w:style w:type="paragraph" w:styleId="3">
    <w:name w:val="heading 3"/>
    <w:basedOn w:val="a"/>
    <w:next w:val="a"/>
    <w:link w:val="30"/>
    <w:qFormat/>
    <w:rsid w:val="0058620E"/>
    <w:pPr>
      <w:keepNext/>
      <w:jc w:val="center"/>
      <w:outlineLvl w:val="2"/>
    </w:pPr>
    <w:rPr>
      <w:b/>
      <w:bCs/>
      <w:sz w:val="28"/>
    </w:rPr>
  </w:style>
  <w:style w:type="paragraph" w:styleId="4">
    <w:name w:val="heading 4"/>
    <w:basedOn w:val="a"/>
    <w:next w:val="a"/>
    <w:link w:val="40"/>
    <w:qFormat/>
    <w:rsid w:val="0058620E"/>
    <w:pPr>
      <w:keepNext/>
      <w:spacing w:before="240" w:after="60"/>
      <w:outlineLvl w:val="3"/>
    </w:pPr>
    <w:rPr>
      <w:b/>
      <w:bCs/>
      <w:sz w:val="28"/>
      <w:szCs w:val="28"/>
    </w:rPr>
  </w:style>
  <w:style w:type="paragraph" w:styleId="8">
    <w:name w:val="heading 8"/>
    <w:basedOn w:val="a"/>
    <w:next w:val="a"/>
    <w:link w:val="80"/>
    <w:qFormat/>
    <w:rsid w:val="0058620E"/>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620E"/>
    <w:rPr>
      <w:rFonts w:ascii="Arial" w:eastAsia="Times New Roman" w:hAnsi="Arial" w:cs="Arial"/>
      <w:b/>
      <w:bCs/>
      <w:kern w:val="32"/>
      <w:sz w:val="32"/>
      <w:szCs w:val="32"/>
      <w:lang w:eastAsia="ru-RU"/>
    </w:rPr>
  </w:style>
  <w:style w:type="character" w:customStyle="1" w:styleId="20">
    <w:name w:val="Заголовок 2 Знак"/>
    <w:basedOn w:val="a0"/>
    <w:link w:val="2"/>
    <w:rsid w:val="0058620E"/>
    <w:rPr>
      <w:rFonts w:ascii="Times New Roman" w:eastAsia="Times New Roman" w:hAnsi="Times New Roman" w:cs="Times New Roman"/>
      <w:color w:val="000000"/>
      <w:sz w:val="28"/>
      <w:szCs w:val="20"/>
      <w:shd w:val="clear" w:color="auto" w:fill="FFFFFF"/>
      <w:lang w:eastAsia="ru-RU"/>
    </w:rPr>
  </w:style>
  <w:style w:type="character" w:customStyle="1" w:styleId="30">
    <w:name w:val="Заголовок 3 Знак"/>
    <w:basedOn w:val="a0"/>
    <w:link w:val="3"/>
    <w:rsid w:val="0058620E"/>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rsid w:val="0058620E"/>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58620E"/>
    <w:rPr>
      <w:rFonts w:ascii="Calibri" w:eastAsia="Times New Roman" w:hAnsi="Calibri" w:cs="Times New Roman"/>
      <w:i/>
      <w:iCs/>
      <w:sz w:val="24"/>
      <w:szCs w:val="24"/>
      <w:lang w:eastAsia="ru-RU"/>
    </w:rPr>
  </w:style>
  <w:style w:type="paragraph" w:styleId="21">
    <w:name w:val="Body Text Indent 2"/>
    <w:basedOn w:val="a"/>
    <w:link w:val="22"/>
    <w:rsid w:val="0058620E"/>
    <w:pPr>
      <w:ind w:firstLine="720"/>
      <w:jc w:val="both"/>
    </w:pPr>
    <w:rPr>
      <w:sz w:val="28"/>
    </w:rPr>
  </w:style>
  <w:style w:type="character" w:customStyle="1" w:styleId="22">
    <w:name w:val="Основной текст с отступом 2 Знак"/>
    <w:basedOn w:val="a0"/>
    <w:link w:val="21"/>
    <w:rsid w:val="0058620E"/>
    <w:rPr>
      <w:rFonts w:ascii="Times New Roman" w:eastAsia="Times New Roman" w:hAnsi="Times New Roman" w:cs="Times New Roman"/>
      <w:sz w:val="28"/>
      <w:szCs w:val="20"/>
      <w:lang w:eastAsia="ru-RU"/>
    </w:rPr>
  </w:style>
  <w:style w:type="paragraph" w:styleId="31">
    <w:name w:val="Body Text 3"/>
    <w:basedOn w:val="a"/>
    <w:link w:val="32"/>
    <w:rsid w:val="0058620E"/>
    <w:pPr>
      <w:jc w:val="center"/>
    </w:pPr>
    <w:rPr>
      <w:b/>
      <w:bCs/>
      <w:color w:val="000000"/>
      <w:sz w:val="28"/>
    </w:rPr>
  </w:style>
  <w:style w:type="character" w:customStyle="1" w:styleId="32">
    <w:name w:val="Основной текст 3 Знак"/>
    <w:basedOn w:val="a0"/>
    <w:link w:val="31"/>
    <w:rsid w:val="0058620E"/>
    <w:rPr>
      <w:rFonts w:ascii="Times New Roman" w:eastAsia="Times New Roman" w:hAnsi="Times New Roman" w:cs="Times New Roman"/>
      <w:b/>
      <w:bCs/>
      <w:color w:val="000000"/>
      <w:sz w:val="28"/>
      <w:szCs w:val="20"/>
      <w:lang w:eastAsia="ru-RU"/>
    </w:rPr>
  </w:style>
  <w:style w:type="paragraph" w:styleId="a3">
    <w:name w:val="Block Text"/>
    <w:basedOn w:val="a"/>
    <w:rsid w:val="0058620E"/>
    <w:pPr>
      <w:shd w:val="clear" w:color="auto" w:fill="FFFFFF"/>
      <w:spacing w:before="667" w:line="221" w:lineRule="exact"/>
      <w:ind w:left="1757" w:right="1094" w:hanging="240"/>
    </w:pPr>
    <w:rPr>
      <w:b/>
      <w:bCs/>
      <w:color w:val="000000"/>
      <w:spacing w:val="1"/>
    </w:rPr>
  </w:style>
  <w:style w:type="paragraph" w:styleId="a4">
    <w:name w:val="header"/>
    <w:basedOn w:val="a"/>
    <w:link w:val="a5"/>
    <w:uiPriority w:val="99"/>
    <w:rsid w:val="0058620E"/>
    <w:pPr>
      <w:tabs>
        <w:tab w:val="center" w:pos="4677"/>
        <w:tab w:val="right" w:pos="9355"/>
      </w:tabs>
    </w:pPr>
  </w:style>
  <w:style w:type="character" w:customStyle="1" w:styleId="a5">
    <w:name w:val="Верхний колонтитул Знак"/>
    <w:basedOn w:val="a0"/>
    <w:link w:val="a4"/>
    <w:uiPriority w:val="99"/>
    <w:rsid w:val="0058620E"/>
    <w:rPr>
      <w:rFonts w:ascii="Times New Roman" w:eastAsia="Times New Roman" w:hAnsi="Times New Roman" w:cs="Times New Roman"/>
      <w:sz w:val="20"/>
      <w:szCs w:val="20"/>
      <w:lang w:eastAsia="ru-RU"/>
    </w:rPr>
  </w:style>
  <w:style w:type="character" w:styleId="a6">
    <w:name w:val="page number"/>
    <w:basedOn w:val="a0"/>
    <w:rsid w:val="0058620E"/>
  </w:style>
  <w:style w:type="paragraph" w:styleId="a7">
    <w:name w:val="Body Text"/>
    <w:basedOn w:val="a"/>
    <w:link w:val="a8"/>
    <w:rsid w:val="0058620E"/>
    <w:rPr>
      <w:sz w:val="28"/>
    </w:rPr>
  </w:style>
  <w:style w:type="character" w:customStyle="1" w:styleId="a8">
    <w:name w:val="Основной текст Знак"/>
    <w:basedOn w:val="a0"/>
    <w:link w:val="a7"/>
    <w:rsid w:val="0058620E"/>
    <w:rPr>
      <w:rFonts w:ascii="Times New Roman" w:eastAsia="Times New Roman" w:hAnsi="Times New Roman" w:cs="Times New Roman"/>
      <w:sz w:val="28"/>
      <w:szCs w:val="20"/>
      <w:lang w:eastAsia="ru-RU"/>
    </w:rPr>
  </w:style>
  <w:style w:type="paragraph" w:styleId="a9">
    <w:name w:val="Body Text Indent"/>
    <w:basedOn w:val="a"/>
    <w:link w:val="aa"/>
    <w:rsid w:val="0058620E"/>
    <w:pPr>
      <w:spacing w:after="120"/>
      <w:ind w:left="283"/>
    </w:pPr>
  </w:style>
  <w:style w:type="character" w:customStyle="1" w:styleId="aa">
    <w:name w:val="Основной текст с отступом Знак"/>
    <w:basedOn w:val="a0"/>
    <w:link w:val="a9"/>
    <w:rsid w:val="0058620E"/>
    <w:rPr>
      <w:rFonts w:ascii="Times New Roman" w:eastAsia="Times New Roman" w:hAnsi="Times New Roman" w:cs="Times New Roman"/>
      <w:sz w:val="20"/>
      <w:szCs w:val="20"/>
      <w:lang w:eastAsia="ru-RU"/>
    </w:rPr>
  </w:style>
  <w:style w:type="paragraph" w:styleId="23">
    <w:name w:val="Body Text 2"/>
    <w:basedOn w:val="a"/>
    <w:link w:val="24"/>
    <w:rsid w:val="0058620E"/>
    <w:pPr>
      <w:spacing w:after="120" w:line="480" w:lineRule="auto"/>
    </w:pPr>
  </w:style>
  <w:style w:type="character" w:customStyle="1" w:styleId="24">
    <w:name w:val="Основной текст 2 Знак"/>
    <w:basedOn w:val="a0"/>
    <w:link w:val="23"/>
    <w:rsid w:val="0058620E"/>
    <w:rPr>
      <w:rFonts w:ascii="Times New Roman" w:eastAsia="Times New Roman" w:hAnsi="Times New Roman" w:cs="Times New Roman"/>
      <w:sz w:val="20"/>
      <w:szCs w:val="20"/>
      <w:lang w:eastAsia="ru-RU"/>
    </w:rPr>
  </w:style>
  <w:style w:type="character" w:customStyle="1" w:styleId="ab">
    <w:name w:val="Цветовое выделение"/>
    <w:rsid w:val="0058620E"/>
    <w:rPr>
      <w:b/>
      <w:bCs/>
      <w:color w:val="000080"/>
      <w:sz w:val="20"/>
      <w:szCs w:val="20"/>
    </w:rPr>
  </w:style>
  <w:style w:type="paragraph" w:customStyle="1" w:styleId="ac">
    <w:name w:val="Комментарий"/>
    <w:basedOn w:val="a"/>
    <w:next w:val="a"/>
    <w:rsid w:val="0058620E"/>
    <w:pPr>
      <w:ind w:left="170"/>
      <w:jc w:val="both"/>
    </w:pPr>
    <w:rPr>
      <w:rFonts w:ascii="Arial" w:hAnsi="Arial" w:cs="Arial"/>
      <w:i/>
      <w:iCs/>
      <w:color w:val="800080"/>
    </w:rPr>
  </w:style>
  <w:style w:type="paragraph" w:styleId="ad">
    <w:name w:val="Title"/>
    <w:basedOn w:val="a"/>
    <w:link w:val="ae"/>
    <w:qFormat/>
    <w:rsid w:val="0058620E"/>
    <w:pPr>
      <w:widowControl/>
      <w:autoSpaceDE/>
      <w:autoSpaceDN/>
      <w:adjustRightInd/>
      <w:jc w:val="center"/>
    </w:pPr>
    <w:rPr>
      <w:b/>
      <w:sz w:val="28"/>
      <w:szCs w:val="24"/>
    </w:rPr>
  </w:style>
  <w:style w:type="character" w:customStyle="1" w:styleId="ae">
    <w:name w:val="Заголовок Знак"/>
    <w:basedOn w:val="a0"/>
    <w:link w:val="ad"/>
    <w:rsid w:val="0058620E"/>
    <w:rPr>
      <w:rFonts w:ascii="Times New Roman" w:eastAsia="Times New Roman" w:hAnsi="Times New Roman" w:cs="Times New Roman"/>
      <w:b/>
      <w:sz w:val="28"/>
      <w:szCs w:val="24"/>
      <w:lang w:eastAsia="ru-RU"/>
    </w:rPr>
  </w:style>
  <w:style w:type="paragraph" w:customStyle="1" w:styleId="ConsPlusNonformat">
    <w:name w:val="ConsPlusNonformat"/>
    <w:link w:val="ConsPlusNonformat0"/>
    <w:rsid w:val="0058620E"/>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customStyle="1" w:styleId="ConsPlusNonformat0">
    <w:name w:val="ConsPlusNonformat Знак"/>
    <w:link w:val="ConsPlusNonformat"/>
    <w:rsid w:val="0058620E"/>
    <w:rPr>
      <w:rFonts w:ascii="Courier New" w:eastAsia="Times New Roman" w:hAnsi="Courier New" w:cs="Courier New"/>
      <w:sz w:val="16"/>
      <w:szCs w:val="16"/>
      <w:lang w:eastAsia="ru-RU"/>
    </w:rPr>
  </w:style>
  <w:style w:type="paragraph" w:customStyle="1" w:styleId="ConsPlusNormal">
    <w:name w:val="ConsPlusNormal"/>
    <w:link w:val="ConsPlusNormal0"/>
    <w:rsid w:val="0058620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11">
    <w:name w:val="Обычный1"/>
    <w:rsid w:val="0058620E"/>
    <w:pPr>
      <w:widowControl w:val="0"/>
      <w:spacing w:after="0" w:line="280" w:lineRule="auto"/>
      <w:ind w:firstLine="660"/>
      <w:jc w:val="both"/>
    </w:pPr>
    <w:rPr>
      <w:rFonts w:ascii="Times New Roman" w:eastAsia="Times New Roman" w:hAnsi="Times New Roman" w:cs="Times New Roman"/>
      <w:snapToGrid w:val="0"/>
      <w:sz w:val="20"/>
      <w:szCs w:val="20"/>
      <w:lang w:eastAsia="ru-RU"/>
    </w:rPr>
  </w:style>
  <w:style w:type="paragraph" w:customStyle="1" w:styleId="ConsPlusTitle">
    <w:name w:val="ConsPlusTitle"/>
    <w:rsid w:val="0058620E"/>
    <w:pPr>
      <w:widowControl w:val="0"/>
      <w:autoSpaceDE w:val="0"/>
      <w:autoSpaceDN w:val="0"/>
      <w:adjustRightInd w:val="0"/>
      <w:spacing w:after="0" w:line="240" w:lineRule="auto"/>
    </w:pPr>
    <w:rPr>
      <w:rFonts w:ascii="Arial" w:eastAsia="Times New Roman" w:hAnsi="Arial" w:cs="Arial"/>
      <w:b/>
      <w:bCs/>
      <w:sz w:val="14"/>
      <w:szCs w:val="14"/>
      <w:lang w:eastAsia="ru-RU"/>
    </w:rPr>
  </w:style>
  <w:style w:type="paragraph" w:styleId="33">
    <w:name w:val="Body Text Indent 3"/>
    <w:basedOn w:val="a"/>
    <w:link w:val="34"/>
    <w:rsid w:val="0058620E"/>
    <w:pPr>
      <w:spacing w:after="120"/>
      <w:ind w:left="283" w:firstLine="720"/>
      <w:jc w:val="both"/>
    </w:pPr>
    <w:rPr>
      <w:rFonts w:ascii="Arial" w:hAnsi="Arial" w:cs="Arial"/>
      <w:sz w:val="16"/>
      <w:szCs w:val="16"/>
    </w:rPr>
  </w:style>
  <w:style w:type="character" w:customStyle="1" w:styleId="34">
    <w:name w:val="Основной текст с отступом 3 Знак"/>
    <w:basedOn w:val="a0"/>
    <w:link w:val="33"/>
    <w:rsid w:val="0058620E"/>
    <w:rPr>
      <w:rFonts w:ascii="Arial" w:eastAsia="Times New Roman" w:hAnsi="Arial" w:cs="Arial"/>
      <w:sz w:val="16"/>
      <w:szCs w:val="16"/>
      <w:lang w:eastAsia="ru-RU"/>
    </w:rPr>
  </w:style>
  <w:style w:type="paragraph" w:styleId="af">
    <w:name w:val="footer"/>
    <w:basedOn w:val="a"/>
    <w:link w:val="af0"/>
    <w:uiPriority w:val="99"/>
    <w:rsid w:val="0058620E"/>
    <w:pPr>
      <w:tabs>
        <w:tab w:val="center" w:pos="4677"/>
        <w:tab w:val="right" w:pos="9355"/>
      </w:tabs>
    </w:pPr>
  </w:style>
  <w:style w:type="character" w:customStyle="1" w:styleId="af0">
    <w:name w:val="Нижний колонтитул Знак"/>
    <w:basedOn w:val="a0"/>
    <w:link w:val="af"/>
    <w:uiPriority w:val="99"/>
    <w:rsid w:val="0058620E"/>
    <w:rPr>
      <w:rFonts w:ascii="Times New Roman" w:eastAsia="Times New Roman" w:hAnsi="Times New Roman" w:cs="Times New Roman"/>
      <w:sz w:val="20"/>
      <w:szCs w:val="20"/>
      <w:lang w:eastAsia="ru-RU"/>
    </w:rPr>
  </w:style>
  <w:style w:type="character" w:styleId="af1">
    <w:name w:val="Hyperlink"/>
    <w:rsid w:val="0058620E"/>
    <w:rPr>
      <w:color w:val="0000FF"/>
      <w:u w:val="single"/>
    </w:rPr>
  </w:style>
  <w:style w:type="paragraph" w:customStyle="1" w:styleId="Default">
    <w:name w:val="Default"/>
    <w:rsid w:val="0058620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5">
    <w:name w:val="Знак2"/>
    <w:basedOn w:val="a4"/>
    <w:rsid w:val="0058620E"/>
    <w:pPr>
      <w:widowControl/>
      <w:tabs>
        <w:tab w:val="clear" w:pos="4677"/>
        <w:tab w:val="clear" w:pos="9355"/>
      </w:tabs>
      <w:autoSpaceDE/>
      <w:autoSpaceDN/>
      <w:adjustRightInd/>
      <w:ind w:right="40" w:firstLine="720"/>
      <w:jc w:val="both"/>
    </w:pPr>
    <w:rPr>
      <w:rFonts w:eastAsia="Symbol"/>
      <w:sz w:val="28"/>
    </w:rPr>
  </w:style>
  <w:style w:type="paragraph" w:styleId="HTML">
    <w:name w:val="HTML Preformatted"/>
    <w:basedOn w:val="a"/>
    <w:link w:val="HTML0"/>
    <w:unhideWhenUsed/>
    <w:rsid w:val="00586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rsid w:val="0058620E"/>
    <w:rPr>
      <w:rFonts w:ascii="Courier New" w:eastAsia="Times New Roman" w:hAnsi="Courier New" w:cs="Courier New"/>
      <w:sz w:val="20"/>
      <w:szCs w:val="20"/>
      <w:lang w:eastAsia="ru-RU"/>
    </w:rPr>
  </w:style>
  <w:style w:type="paragraph" w:customStyle="1" w:styleId="PTU">
    <w:name w:val="PTU Обычный"/>
    <w:basedOn w:val="a"/>
    <w:link w:val="PTU0"/>
    <w:rsid w:val="0058620E"/>
    <w:pPr>
      <w:widowControl/>
      <w:autoSpaceDE/>
      <w:autoSpaceDN/>
      <w:adjustRightInd/>
    </w:pPr>
    <w:rPr>
      <w:sz w:val="28"/>
      <w:szCs w:val="24"/>
    </w:rPr>
  </w:style>
  <w:style w:type="character" w:customStyle="1" w:styleId="PTU0">
    <w:name w:val="PTU Обычный Знак"/>
    <w:link w:val="PTU"/>
    <w:rsid w:val="0058620E"/>
    <w:rPr>
      <w:rFonts w:ascii="Times New Roman" w:eastAsia="Times New Roman" w:hAnsi="Times New Roman" w:cs="Times New Roman"/>
      <w:sz w:val="28"/>
      <w:szCs w:val="24"/>
      <w:lang w:eastAsia="ru-RU"/>
    </w:rPr>
  </w:style>
  <w:style w:type="character" w:customStyle="1" w:styleId="af2">
    <w:name w:val="Гипертекстовая ссылка"/>
    <w:uiPriority w:val="99"/>
    <w:rsid w:val="0058620E"/>
    <w:rPr>
      <w:b/>
      <w:bCs/>
      <w:color w:val="106BBE"/>
      <w:sz w:val="20"/>
      <w:szCs w:val="20"/>
    </w:rPr>
  </w:style>
  <w:style w:type="character" w:customStyle="1" w:styleId="af3">
    <w:name w:val="Основной текст_"/>
    <w:link w:val="35"/>
    <w:rsid w:val="0058620E"/>
    <w:rPr>
      <w:sz w:val="27"/>
      <w:szCs w:val="27"/>
      <w:shd w:val="clear" w:color="auto" w:fill="FFFFFF"/>
    </w:rPr>
  </w:style>
  <w:style w:type="paragraph" w:customStyle="1" w:styleId="35">
    <w:name w:val="Основной текст3"/>
    <w:basedOn w:val="a"/>
    <w:link w:val="af3"/>
    <w:rsid w:val="0058620E"/>
    <w:pPr>
      <w:widowControl/>
      <w:shd w:val="clear" w:color="auto" w:fill="FFFFFF"/>
      <w:autoSpaceDE/>
      <w:autoSpaceDN/>
      <w:adjustRightInd/>
      <w:spacing w:before="660" w:line="322" w:lineRule="exact"/>
      <w:jc w:val="both"/>
    </w:pPr>
    <w:rPr>
      <w:rFonts w:asciiTheme="minorHAnsi" w:eastAsiaTheme="minorHAnsi" w:hAnsiTheme="minorHAnsi" w:cstheme="minorBidi"/>
      <w:sz w:val="27"/>
      <w:szCs w:val="27"/>
      <w:lang w:eastAsia="en-US"/>
    </w:rPr>
  </w:style>
  <w:style w:type="paragraph" w:styleId="af4">
    <w:name w:val="List Paragraph"/>
    <w:basedOn w:val="a"/>
    <w:uiPriority w:val="34"/>
    <w:qFormat/>
    <w:rsid w:val="0058620E"/>
    <w:pPr>
      <w:widowControl/>
      <w:autoSpaceDE/>
      <w:autoSpaceDN/>
      <w:adjustRightInd/>
      <w:spacing w:line="360" w:lineRule="auto"/>
      <w:ind w:left="720" w:firstLine="709"/>
      <w:contextualSpacing/>
      <w:jc w:val="both"/>
    </w:pPr>
    <w:rPr>
      <w:sz w:val="24"/>
      <w:szCs w:val="24"/>
    </w:rPr>
  </w:style>
  <w:style w:type="character" w:customStyle="1" w:styleId="7pt">
    <w:name w:val="Основной текст + 7 pt;Полужирный"/>
    <w:basedOn w:val="af3"/>
    <w:rsid w:val="0058620E"/>
    <w:rPr>
      <w:rFonts w:ascii="Times New Roman" w:eastAsia="Times New Roman" w:hAnsi="Times New Roman" w:cs="Times New Roman"/>
      <w:b/>
      <w:bCs/>
      <w:i w:val="0"/>
      <w:iCs w:val="0"/>
      <w:smallCaps w:val="0"/>
      <w:strike w:val="0"/>
      <w:spacing w:val="0"/>
      <w:sz w:val="14"/>
      <w:szCs w:val="14"/>
      <w:shd w:val="clear" w:color="auto" w:fill="FFFFFF"/>
      <w:lang w:val="en-US"/>
    </w:rPr>
  </w:style>
  <w:style w:type="paragraph" w:customStyle="1" w:styleId="12">
    <w:name w:val="Основной текст1"/>
    <w:basedOn w:val="a"/>
    <w:rsid w:val="0058620E"/>
    <w:pPr>
      <w:widowControl/>
      <w:shd w:val="clear" w:color="auto" w:fill="FFFFFF"/>
      <w:autoSpaceDE/>
      <w:autoSpaceDN/>
      <w:adjustRightInd/>
      <w:spacing w:before="120" w:after="780" w:line="0" w:lineRule="atLeast"/>
      <w:ind w:hanging="240"/>
      <w:jc w:val="center"/>
    </w:pPr>
    <w:rPr>
      <w:color w:val="000000"/>
      <w:sz w:val="18"/>
      <w:szCs w:val="18"/>
    </w:rPr>
  </w:style>
  <w:style w:type="paragraph" w:styleId="af5">
    <w:name w:val="Balloon Text"/>
    <w:basedOn w:val="a"/>
    <w:link w:val="af6"/>
    <w:uiPriority w:val="99"/>
    <w:semiHidden/>
    <w:unhideWhenUsed/>
    <w:rsid w:val="00FD1EFD"/>
    <w:rPr>
      <w:rFonts w:ascii="Tahoma" w:hAnsi="Tahoma" w:cs="Tahoma"/>
      <w:sz w:val="16"/>
      <w:szCs w:val="16"/>
    </w:rPr>
  </w:style>
  <w:style w:type="character" w:customStyle="1" w:styleId="af6">
    <w:name w:val="Текст выноски Знак"/>
    <w:basedOn w:val="a0"/>
    <w:link w:val="af5"/>
    <w:uiPriority w:val="99"/>
    <w:semiHidden/>
    <w:rsid w:val="00FD1EFD"/>
    <w:rPr>
      <w:rFonts w:ascii="Tahoma" w:eastAsia="Times New Roman" w:hAnsi="Tahoma" w:cs="Tahoma"/>
      <w:sz w:val="16"/>
      <w:szCs w:val="16"/>
      <w:lang w:eastAsia="ru-RU"/>
    </w:rPr>
  </w:style>
  <w:style w:type="character" w:customStyle="1" w:styleId="41">
    <w:name w:val="Основной текст (4)_"/>
    <w:link w:val="42"/>
    <w:rsid w:val="00FD1EFD"/>
    <w:rPr>
      <w:rFonts w:ascii="Times New Roman" w:eastAsia="Times New Roman" w:hAnsi="Times New Roman"/>
      <w:sz w:val="27"/>
      <w:szCs w:val="27"/>
      <w:shd w:val="clear" w:color="auto" w:fill="FFFFFF"/>
    </w:rPr>
  </w:style>
  <w:style w:type="paragraph" w:customStyle="1" w:styleId="42">
    <w:name w:val="Основной текст (4)"/>
    <w:basedOn w:val="a"/>
    <w:link w:val="41"/>
    <w:rsid w:val="00FD1EFD"/>
    <w:pPr>
      <w:widowControl/>
      <w:shd w:val="clear" w:color="auto" w:fill="FFFFFF"/>
      <w:autoSpaceDE/>
      <w:autoSpaceDN/>
      <w:adjustRightInd/>
      <w:spacing w:after="300" w:line="322" w:lineRule="exact"/>
    </w:pPr>
    <w:rPr>
      <w:rFonts w:cstheme="minorBidi"/>
      <w:sz w:val="27"/>
      <w:szCs w:val="27"/>
      <w:lang w:eastAsia="en-US"/>
    </w:rPr>
  </w:style>
  <w:style w:type="character" w:customStyle="1" w:styleId="HTML1">
    <w:name w:val="Стандартный HTML Знак1"/>
    <w:locked/>
    <w:rsid w:val="002F3E41"/>
    <w:rPr>
      <w:rFonts w:ascii="Courier New" w:hAnsi="Courier New"/>
    </w:rPr>
  </w:style>
  <w:style w:type="table" w:styleId="af7">
    <w:name w:val="Table Grid"/>
    <w:basedOn w:val="a1"/>
    <w:uiPriority w:val="59"/>
    <w:rsid w:val="00054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80385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20">
    <w:name w:val="Основной текст 22"/>
    <w:basedOn w:val="a"/>
    <w:rsid w:val="00907219"/>
    <w:pPr>
      <w:widowControl/>
      <w:suppressAutoHyphens/>
      <w:autoSpaceDE/>
      <w:autoSpaceDN/>
      <w:adjustRightInd/>
      <w:ind w:right="-185"/>
    </w:pPr>
    <w:rPr>
      <w:sz w:val="28"/>
      <w:szCs w:val="24"/>
      <w:lang w:eastAsia="ar-SA"/>
    </w:rPr>
  </w:style>
  <w:style w:type="character" w:customStyle="1" w:styleId="ConsPlusNormal0">
    <w:name w:val="ConsPlusNormal Знак"/>
    <w:link w:val="ConsPlusNormal"/>
    <w:locked/>
    <w:rsid w:val="00A775F3"/>
    <w:rPr>
      <w:rFonts w:ascii="Arial" w:eastAsia="Times New Roman" w:hAnsi="Arial" w:cs="Arial"/>
      <w:sz w:val="16"/>
      <w:szCs w:val="16"/>
      <w:lang w:eastAsia="ru-RU"/>
    </w:rPr>
  </w:style>
  <w:style w:type="paragraph" w:styleId="af9">
    <w:name w:val="Normal (Web)"/>
    <w:basedOn w:val="a"/>
    <w:uiPriority w:val="99"/>
    <w:unhideWhenUsed/>
    <w:rsid w:val="003C5794"/>
    <w:pPr>
      <w:widowControl/>
      <w:autoSpaceDE/>
      <w:autoSpaceDN/>
      <w:adjustRightInd/>
      <w:spacing w:before="100" w:beforeAutospacing="1" w:after="100" w:afterAutospacing="1"/>
    </w:pPr>
    <w:rPr>
      <w:sz w:val="24"/>
      <w:szCs w:val="24"/>
    </w:rPr>
  </w:style>
  <w:style w:type="character" w:customStyle="1" w:styleId="26">
    <w:name w:val="Основной текст (2) + Полужирный"/>
    <w:rsid w:val="00072CE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rsid w:val="00072CE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Cell">
    <w:name w:val="ConsPlusCell"/>
    <w:rsid w:val="006C4AAC"/>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01858">
      <w:bodyDiv w:val="1"/>
      <w:marLeft w:val="0"/>
      <w:marRight w:val="0"/>
      <w:marTop w:val="0"/>
      <w:marBottom w:val="0"/>
      <w:divBdr>
        <w:top w:val="none" w:sz="0" w:space="0" w:color="auto"/>
        <w:left w:val="none" w:sz="0" w:space="0" w:color="auto"/>
        <w:bottom w:val="none" w:sz="0" w:space="0" w:color="auto"/>
        <w:right w:val="none" w:sz="0" w:space="0" w:color="auto"/>
      </w:divBdr>
      <w:divsChild>
        <w:div w:id="1763867977">
          <w:marLeft w:val="0"/>
          <w:marRight w:val="0"/>
          <w:marTop w:val="0"/>
          <w:marBottom w:val="0"/>
          <w:divBdr>
            <w:top w:val="none" w:sz="0" w:space="0" w:color="auto"/>
            <w:left w:val="none" w:sz="0" w:space="0" w:color="auto"/>
            <w:bottom w:val="none" w:sz="0" w:space="0" w:color="auto"/>
            <w:right w:val="none" w:sz="0" w:space="0" w:color="auto"/>
          </w:divBdr>
        </w:div>
        <w:div w:id="62025816">
          <w:marLeft w:val="0"/>
          <w:marRight w:val="0"/>
          <w:marTop w:val="0"/>
          <w:marBottom w:val="0"/>
          <w:divBdr>
            <w:top w:val="none" w:sz="0" w:space="0" w:color="auto"/>
            <w:left w:val="none" w:sz="0" w:space="0" w:color="auto"/>
            <w:bottom w:val="none" w:sz="0" w:space="0" w:color="auto"/>
            <w:right w:val="none" w:sz="0" w:space="0" w:color="auto"/>
          </w:divBdr>
        </w:div>
      </w:divsChild>
    </w:div>
    <w:div w:id="164250721">
      <w:bodyDiv w:val="1"/>
      <w:marLeft w:val="0"/>
      <w:marRight w:val="0"/>
      <w:marTop w:val="0"/>
      <w:marBottom w:val="0"/>
      <w:divBdr>
        <w:top w:val="none" w:sz="0" w:space="0" w:color="auto"/>
        <w:left w:val="none" w:sz="0" w:space="0" w:color="auto"/>
        <w:bottom w:val="none" w:sz="0" w:space="0" w:color="auto"/>
        <w:right w:val="none" w:sz="0" w:space="0" w:color="auto"/>
      </w:divBdr>
    </w:div>
    <w:div w:id="250621658">
      <w:bodyDiv w:val="1"/>
      <w:marLeft w:val="0"/>
      <w:marRight w:val="0"/>
      <w:marTop w:val="0"/>
      <w:marBottom w:val="0"/>
      <w:divBdr>
        <w:top w:val="none" w:sz="0" w:space="0" w:color="auto"/>
        <w:left w:val="none" w:sz="0" w:space="0" w:color="auto"/>
        <w:bottom w:val="none" w:sz="0" w:space="0" w:color="auto"/>
        <w:right w:val="none" w:sz="0" w:space="0" w:color="auto"/>
      </w:divBdr>
    </w:div>
    <w:div w:id="292517599">
      <w:bodyDiv w:val="1"/>
      <w:marLeft w:val="0"/>
      <w:marRight w:val="0"/>
      <w:marTop w:val="0"/>
      <w:marBottom w:val="0"/>
      <w:divBdr>
        <w:top w:val="none" w:sz="0" w:space="0" w:color="auto"/>
        <w:left w:val="none" w:sz="0" w:space="0" w:color="auto"/>
        <w:bottom w:val="none" w:sz="0" w:space="0" w:color="auto"/>
        <w:right w:val="none" w:sz="0" w:space="0" w:color="auto"/>
      </w:divBdr>
    </w:div>
    <w:div w:id="384454207">
      <w:bodyDiv w:val="1"/>
      <w:marLeft w:val="0"/>
      <w:marRight w:val="0"/>
      <w:marTop w:val="0"/>
      <w:marBottom w:val="0"/>
      <w:divBdr>
        <w:top w:val="none" w:sz="0" w:space="0" w:color="auto"/>
        <w:left w:val="none" w:sz="0" w:space="0" w:color="auto"/>
        <w:bottom w:val="none" w:sz="0" w:space="0" w:color="auto"/>
        <w:right w:val="none" w:sz="0" w:space="0" w:color="auto"/>
      </w:divBdr>
    </w:div>
    <w:div w:id="582380499">
      <w:bodyDiv w:val="1"/>
      <w:marLeft w:val="0"/>
      <w:marRight w:val="0"/>
      <w:marTop w:val="0"/>
      <w:marBottom w:val="0"/>
      <w:divBdr>
        <w:top w:val="none" w:sz="0" w:space="0" w:color="auto"/>
        <w:left w:val="none" w:sz="0" w:space="0" w:color="auto"/>
        <w:bottom w:val="none" w:sz="0" w:space="0" w:color="auto"/>
        <w:right w:val="none" w:sz="0" w:space="0" w:color="auto"/>
      </w:divBdr>
    </w:div>
    <w:div w:id="620066036">
      <w:bodyDiv w:val="1"/>
      <w:marLeft w:val="0"/>
      <w:marRight w:val="0"/>
      <w:marTop w:val="0"/>
      <w:marBottom w:val="0"/>
      <w:divBdr>
        <w:top w:val="none" w:sz="0" w:space="0" w:color="auto"/>
        <w:left w:val="none" w:sz="0" w:space="0" w:color="auto"/>
        <w:bottom w:val="none" w:sz="0" w:space="0" w:color="auto"/>
        <w:right w:val="none" w:sz="0" w:space="0" w:color="auto"/>
      </w:divBdr>
    </w:div>
    <w:div w:id="629632113">
      <w:bodyDiv w:val="1"/>
      <w:marLeft w:val="0"/>
      <w:marRight w:val="0"/>
      <w:marTop w:val="0"/>
      <w:marBottom w:val="0"/>
      <w:divBdr>
        <w:top w:val="none" w:sz="0" w:space="0" w:color="auto"/>
        <w:left w:val="none" w:sz="0" w:space="0" w:color="auto"/>
        <w:bottom w:val="none" w:sz="0" w:space="0" w:color="auto"/>
        <w:right w:val="none" w:sz="0" w:space="0" w:color="auto"/>
      </w:divBdr>
    </w:div>
    <w:div w:id="712341294">
      <w:bodyDiv w:val="1"/>
      <w:marLeft w:val="0"/>
      <w:marRight w:val="0"/>
      <w:marTop w:val="0"/>
      <w:marBottom w:val="0"/>
      <w:divBdr>
        <w:top w:val="none" w:sz="0" w:space="0" w:color="auto"/>
        <w:left w:val="none" w:sz="0" w:space="0" w:color="auto"/>
        <w:bottom w:val="none" w:sz="0" w:space="0" w:color="auto"/>
        <w:right w:val="none" w:sz="0" w:space="0" w:color="auto"/>
      </w:divBdr>
    </w:div>
    <w:div w:id="830758871">
      <w:bodyDiv w:val="1"/>
      <w:marLeft w:val="0"/>
      <w:marRight w:val="0"/>
      <w:marTop w:val="0"/>
      <w:marBottom w:val="0"/>
      <w:divBdr>
        <w:top w:val="none" w:sz="0" w:space="0" w:color="auto"/>
        <w:left w:val="none" w:sz="0" w:space="0" w:color="auto"/>
        <w:bottom w:val="none" w:sz="0" w:space="0" w:color="auto"/>
        <w:right w:val="none" w:sz="0" w:space="0" w:color="auto"/>
      </w:divBdr>
    </w:div>
    <w:div w:id="859928254">
      <w:bodyDiv w:val="1"/>
      <w:marLeft w:val="0"/>
      <w:marRight w:val="0"/>
      <w:marTop w:val="0"/>
      <w:marBottom w:val="0"/>
      <w:divBdr>
        <w:top w:val="none" w:sz="0" w:space="0" w:color="auto"/>
        <w:left w:val="none" w:sz="0" w:space="0" w:color="auto"/>
        <w:bottom w:val="none" w:sz="0" w:space="0" w:color="auto"/>
        <w:right w:val="none" w:sz="0" w:space="0" w:color="auto"/>
      </w:divBdr>
    </w:div>
    <w:div w:id="901260063">
      <w:bodyDiv w:val="1"/>
      <w:marLeft w:val="0"/>
      <w:marRight w:val="0"/>
      <w:marTop w:val="0"/>
      <w:marBottom w:val="0"/>
      <w:divBdr>
        <w:top w:val="none" w:sz="0" w:space="0" w:color="auto"/>
        <w:left w:val="none" w:sz="0" w:space="0" w:color="auto"/>
        <w:bottom w:val="none" w:sz="0" w:space="0" w:color="auto"/>
        <w:right w:val="none" w:sz="0" w:space="0" w:color="auto"/>
      </w:divBdr>
    </w:div>
    <w:div w:id="976647559">
      <w:bodyDiv w:val="1"/>
      <w:marLeft w:val="0"/>
      <w:marRight w:val="0"/>
      <w:marTop w:val="0"/>
      <w:marBottom w:val="0"/>
      <w:divBdr>
        <w:top w:val="none" w:sz="0" w:space="0" w:color="auto"/>
        <w:left w:val="none" w:sz="0" w:space="0" w:color="auto"/>
        <w:bottom w:val="none" w:sz="0" w:space="0" w:color="auto"/>
        <w:right w:val="none" w:sz="0" w:space="0" w:color="auto"/>
      </w:divBdr>
    </w:div>
    <w:div w:id="1098216525">
      <w:bodyDiv w:val="1"/>
      <w:marLeft w:val="0"/>
      <w:marRight w:val="0"/>
      <w:marTop w:val="0"/>
      <w:marBottom w:val="0"/>
      <w:divBdr>
        <w:top w:val="none" w:sz="0" w:space="0" w:color="auto"/>
        <w:left w:val="none" w:sz="0" w:space="0" w:color="auto"/>
        <w:bottom w:val="none" w:sz="0" w:space="0" w:color="auto"/>
        <w:right w:val="none" w:sz="0" w:space="0" w:color="auto"/>
      </w:divBdr>
    </w:div>
    <w:div w:id="1180386425">
      <w:bodyDiv w:val="1"/>
      <w:marLeft w:val="0"/>
      <w:marRight w:val="0"/>
      <w:marTop w:val="0"/>
      <w:marBottom w:val="0"/>
      <w:divBdr>
        <w:top w:val="none" w:sz="0" w:space="0" w:color="auto"/>
        <w:left w:val="none" w:sz="0" w:space="0" w:color="auto"/>
        <w:bottom w:val="none" w:sz="0" w:space="0" w:color="auto"/>
        <w:right w:val="none" w:sz="0" w:space="0" w:color="auto"/>
      </w:divBdr>
    </w:div>
    <w:div w:id="1268928340">
      <w:bodyDiv w:val="1"/>
      <w:marLeft w:val="0"/>
      <w:marRight w:val="0"/>
      <w:marTop w:val="0"/>
      <w:marBottom w:val="0"/>
      <w:divBdr>
        <w:top w:val="none" w:sz="0" w:space="0" w:color="auto"/>
        <w:left w:val="none" w:sz="0" w:space="0" w:color="auto"/>
        <w:bottom w:val="none" w:sz="0" w:space="0" w:color="auto"/>
        <w:right w:val="none" w:sz="0" w:space="0" w:color="auto"/>
      </w:divBdr>
      <w:divsChild>
        <w:div w:id="1261063202">
          <w:marLeft w:val="0"/>
          <w:marRight w:val="0"/>
          <w:marTop w:val="0"/>
          <w:marBottom w:val="0"/>
          <w:divBdr>
            <w:top w:val="none" w:sz="0" w:space="0" w:color="auto"/>
            <w:left w:val="none" w:sz="0" w:space="0" w:color="auto"/>
            <w:bottom w:val="none" w:sz="0" w:space="0" w:color="auto"/>
            <w:right w:val="none" w:sz="0" w:space="0" w:color="auto"/>
          </w:divBdr>
        </w:div>
        <w:div w:id="1584296574">
          <w:marLeft w:val="0"/>
          <w:marRight w:val="0"/>
          <w:marTop w:val="0"/>
          <w:marBottom w:val="0"/>
          <w:divBdr>
            <w:top w:val="none" w:sz="0" w:space="0" w:color="auto"/>
            <w:left w:val="none" w:sz="0" w:space="0" w:color="auto"/>
            <w:bottom w:val="none" w:sz="0" w:space="0" w:color="auto"/>
            <w:right w:val="none" w:sz="0" w:space="0" w:color="auto"/>
          </w:divBdr>
        </w:div>
        <w:div w:id="2080715005">
          <w:marLeft w:val="0"/>
          <w:marRight w:val="0"/>
          <w:marTop w:val="0"/>
          <w:marBottom w:val="0"/>
          <w:divBdr>
            <w:top w:val="none" w:sz="0" w:space="0" w:color="auto"/>
            <w:left w:val="none" w:sz="0" w:space="0" w:color="auto"/>
            <w:bottom w:val="none" w:sz="0" w:space="0" w:color="auto"/>
            <w:right w:val="none" w:sz="0" w:space="0" w:color="auto"/>
          </w:divBdr>
        </w:div>
        <w:div w:id="1980109122">
          <w:marLeft w:val="0"/>
          <w:marRight w:val="0"/>
          <w:marTop w:val="0"/>
          <w:marBottom w:val="0"/>
          <w:divBdr>
            <w:top w:val="none" w:sz="0" w:space="0" w:color="auto"/>
            <w:left w:val="none" w:sz="0" w:space="0" w:color="auto"/>
            <w:bottom w:val="none" w:sz="0" w:space="0" w:color="auto"/>
            <w:right w:val="none" w:sz="0" w:space="0" w:color="auto"/>
          </w:divBdr>
        </w:div>
        <w:div w:id="668751140">
          <w:marLeft w:val="0"/>
          <w:marRight w:val="0"/>
          <w:marTop w:val="0"/>
          <w:marBottom w:val="0"/>
          <w:divBdr>
            <w:top w:val="none" w:sz="0" w:space="0" w:color="auto"/>
            <w:left w:val="none" w:sz="0" w:space="0" w:color="auto"/>
            <w:bottom w:val="none" w:sz="0" w:space="0" w:color="auto"/>
            <w:right w:val="none" w:sz="0" w:space="0" w:color="auto"/>
          </w:divBdr>
        </w:div>
        <w:div w:id="1441297580">
          <w:marLeft w:val="0"/>
          <w:marRight w:val="0"/>
          <w:marTop w:val="0"/>
          <w:marBottom w:val="0"/>
          <w:divBdr>
            <w:top w:val="none" w:sz="0" w:space="0" w:color="auto"/>
            <w:left w:val="none" w:sz="0" w:space="0" w:color="auto"/>
            <w:bottom w:val="none" w:sz="0" w:space="0" w:color="auto"/>
            <w:right w:val="none" w:sz="0" w:space="0" w:color="auto"/>
          </w:divBdr>
        </w:div>
        <w:div w:id="281152458">
          <w:marLeft w:val="0"/>
          <w:marRight w:val="0"/>
          <w:marTop w:val="210"/>
          <w:marBottom w:val="0"/>
          <w:divBdr>
            <w:top w:val="none" w:sz="0" w:space="0" w:color="auto"/>
            <w:left w:val="none" w:sz="0" w:space="0" w:color="auto"/>
            <w:bottom w:val="none" w:sz="0" w:space="0" w:color="auto"/>
            <w:right w:val="none" w:sz="0" w:space="0" w:color="auto"/>
          </w:divBdr>
        </w:div>
        <w:div w:id="1077898939">
          <w:marLeft w:val="0"/>
          <w:marRight w:val="0"/>
          <w:marTop w:val="0"/>
          <w:marBottom w:val="0"/>
          <w:divBdr>
            <w:top w:val="none" w:sz="0" w:space="0" w:color="auto"/>
            <w:left w:val="none" w:sz="0" w:space="0" w:color="auto"/>
            <w:bottom w:val="none" w:sz="0" w:space="0" w:color="auto"/>
            <w:right w:val="none" w:sz="0" w:space="0" w:color="auto"/>
          </w:divBdr>
        </w:div>
        <w:div w:id="719667827">
          <w:marLeft w:val="0"/>
          <w:marRight w:val="0"/>
          <w:marTop w:val="0"/>
          <w:marBottom w:val="0"/>
          <w:divBdr>
            <w:top w:val="none" w:sz="0" w:space="0" w:color="auto"/>
            <w:left w:val="none" w:sz="0" w:space="0" w:color="auto"/>
            <w:bottom w:val="none" w:sz="0" w:space="0" w:color="auto"/>
            <w:right w:val="none" w:sz="0" w:space="0" w:color="auto"/>
          </w:divBdr>
        </w:div>
        <w:div w:id="1472282130">
          <w:marLeft w:val="0"/>
          <w:marRight w:val="0"/>
          <w:marTop w:val="0"/>
          <w:marBottom w:val="0"/>
          <w:divBdr>
            <w:top w:val="none" w:sz="0" w:space="0" w:color="auto"/>
            <w:left w:val="none" w:sz="0" w:space="0" w:color="auto"/>
            <w:bottom w:val="none" w:sz="0" w:space="0" w:color="auto"/>
            <w:right w:val="none" w:sz="0" w:space="0" w:color="auto"/>
          </w:divBdr>
        </w:div>
      </w:divsChild>
    </w:div>
    <w:div w:id="1338575690">
      <w:bodyDiv w:val="1"/>
      <w:marLeft w:val="0"/>
      <w:marRight w:val="0"/>
      <w:marTop w:val="0"/>
      <w:marBottom w:val="0"/>
      <w:divBdr>
        <w:top w:val="none" w:sz="0" w:space="0" w:color="auto"/>
        <w:left w:val="none" w:sz="0" w:space="0" w:color="auto"/>
        <w:bottom w:val="none" w:sz="0" w:space="0" w:color="auto"/>
        <w:right w:val="none" w:sz="0" w:space="0" w:color="auto"/>
      </w:divBdr>
    </w:div>
    <w:div w:id="1569920127">
      <w:bodyDiv w:val="1"/>
      <w:marLeft w:val="0"/>
      <w:marRight w:val="0"/>
      <w:marTop w:val="0"/>
      <w:marBottom w:val="0"/>
      <w:divBdr>
        <w:top w:val="none" w:sz="0" w:space="0" w:color="auto"/>
        <w:left w:val="none" w:sz="0" w:space="0" w:color="auto"/>
        <w:bottom w:val="none" w:sz="0" w:space="0" w:color="auto"/>
        <w:right w:val="none" w:sz="0" w:space="0" w:color="auto"/>
      </w:divBdr>
    </w:div>
    <w:div w:id="1915163769">
      <w:bodyDiv w:val="1"/>
      <w:marLeft w:val="0"/>
      <w:marRight w:val="0"/>
      <w:marTop w:val="0"/>
      <w:marBottom w:val="0"/>
      <w:divBdr>
        <w:top w:val="none" w:sz="0" w:space="0" w:color="auto"/>
        <w:left w:val="none" w:sz="0" w:space="0" w:color="auto"/>
        <w:bottom w:val="none" w:sz="0" w:space="0" w:color="auto"/>
        <w:right w:val="none" w:sz="0" w:space="0" w:color="auto"/>
      </w:divBdr>
    </w:div>
    <w:div w:id="2013755750">
      <w:bodyDiv w:val="1"/>
      <w:marLeft w:val="0"/>
      <w:marRight w:val="0"/>
      <w:marTop w:val="0"/>
      <w:marBottom w:val="0"/>
      <w:divBdr>
        <w:top w:val="none" w:sz="0" w:space="0" w:color="auto"/>
        <w:left w:val="none" w:sz="0" w:space="0" w:color="auto"/>
        <w:bottom w:val="none" w:sz="0" w:space="0" w:color="auto"/>
        <w:right w:val="none" w:sz="0" w:space="0" w:color="auto"/>
      </w:divBdr>
    </w:div>
    <w:div w:id="210622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5324D7-0EF9-416B-9492-7CEBB94AA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2370</Words>
  <Characters>13510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Пермская таможня</Company>
  <LinksUpToDate>false</LinksUpToDate>
  <CharactersWithSpaces>15849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khudyakovans</dc:creator>
  <cp:lastModifiedBy>Ошуркова Марина Александровна</cp:lastModifiedBy>
  <cp:revision>2</cp:revision>
  <cp:lastPrinted>2026-07-29T11:48:00Z</cp:lastPrinted>
  <dcterms:created xsi:type="dcterms:W3CDTF">2026-07-29T11:49:00Z</dcterms:created>
  <dcterms:modified xsi:type="dcterms:W3CDTF">2026-07-29T11:49:00Z</dcterms:modified>
</cp:coreProperties>
</file>