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BDEF" w14:textId="0DA3601D" w:rsidR="00DF6239" w:rsidRDefault="000E1C85">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 xml:space="preserve">Контракт № </w:t>
      </w:r>
      <w:r w:rsidR="00280DE8">
        <w:rPr>
          <w:rFonts w:ascii="Times New Roman" w:eastAsia="Times New Roman" w:hAnsi="Times New Roman" w:cs="Times New Roman"/>
          <w:b/>
          <w:sz w:val="24"/>
          <w:szCs w:val="24"/>
          <w:lang w:eastAsia="ru-RU"/>
        </w:rPr>
        <w:t>1</w:t>
      </w:r>
      <w:r w:rsidR="00280DE8">
        <w:rPr>
          <w:rFonts w:ascii="Times New Roman" w:eastAsia="Times New Roman" w:hAnsi="Times New Roman" w:cs="Times New Roman"/>
          <w:b/>
          <w:sz w:val="24"/>
          <w:szCs w:val="24"/>
          <w:lang w:eastAsia="ru-RU"/>
        </w:rPr>
        <w:t>37</w:t>
      </w:r>
      <w:r>
        <w:rPr>
          <w:rFonts w:ascii="Times New Roman" w:eastAsia="Times New Roman" w:hAnsi="Times New Roman" w:cs="Times New Roman"/>
          <w:b/>
          <w:sz w:val="24"/>
          <w:szCs w:val="24"/>
          <w:lang w:eastAsia="ru-RU"/>
        </w:rPr>
        <w:t>/202</w:t>
      </w:r>
      <w:r w:rsidR="00931F53">
        <w:rPr>
          <w:rFonts w:ascii="Times New Roman" w:eastAsia="Times New Roman" w:hAnsi="Times New Roman" w:cs="Times New Roman"/>
          <w:b/>
          <w:sz w:val="24"/>
          <w:szCs w:val="24"/>
          <w:lang w:eastAsia="ru-RU"/>
        </w:rPr>
        <w:t>6</w:t>
      </w:r>
    </w:p>
    <w:p w14:paraId="6ABE81E4" w14:textId="2C6013DD" w:rsidR="00DF6239" w:rsidRDefault="000E1C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 лекарственн</w:t>
      </w:r>
      <w:r w:rsidR="00E07891">
        <w:rPr>
          <w:rFonts w:ascii="Times New Roman" w:eastAsia="Times New Roman" w:hAnsi="Times New Roman" w:cs="Times New Roman"/>
          <w:b/>
          <w:sz w:val="24"/>
          <w:szCs w:val="24"/>
          <w:lang w:eastAsia="ru-RU"/>
        </w:rPr>
        <w:t>ых</w:t>
      </w:r>
      <w:r>
        <w:rPr>
          <w:rFonts w:ascii="Times New Roman" w:eastAsia="Times New Roman" w:hAnsi="Times New Roman" w:cs="Times New Roman"/>
          <w:b/>
          <w:sz w:val="24"/>
          <w:szCs w:val="24"/>
          <w:lang w:eastAsia="ru-RU"/>
        </w:rPr>
        <w:t xml:space="preserve"> препарат</w:t>
      </w:r>
      <w:r w:rsidR="00E07891">
        <w:rPr>
          <w:rFonts w:ascii="Times New Roman" w:eastAsia="Times New Roman" w:hAnsi="Times New Roman" w:cs="Times New Roman"/>
          <w:b/>
          <w:sz w:val="24"/>
          <w:szCs w:val="24"/>
          <w:lang w:eastAsia="ru-RU"/>
        </w:rPr>
        <w:t>ов</w:t>
      </w:r>
      <w:r>
        <w:rPr>
          <w:rFonts w:ascii="Times New Roman" w:eastAsia="Times New Roman" w:hAnsi="Times New Roman" w:cs="Times New Roman"/>
          <w:b/>
          <w:sz w:val="24"/>
          <w:szCs w:val="24"/>
          <w:lang w:eastAsia="ru-RU"/>
        </w:rPr>
        <w:t xml:space="preserve"> для медицинского применения </w:t>
      </w:r>
    </w:p>
    <w:p w14:paraId="2E93F5E4" w14:textId="4A558A76" w:rsidR="00DF6239" w:rsidRDefault="000E1C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Москва                                                                                     </w:t>
      </w:r>
      <w:r w:rsidR="00271C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3118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00D51F2D">
        <w:rPr>
          <w:rFonts w:ascii="Times New Roman" w:eastAsia="Times New Roman" w:hAnsi="Times New Roman" w:cs="Times New Roman"/>
          <w:sz w:val="24"/>
          <w:szCs w:val="24"/>
          <w:lang w:eastAsia="ru-RU"/>
        </w:rPr>
        <w:t>мая</w:t>
      </w:r>
      <w:r w:rsidR="008A20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7D4CFB06" w14:textId="77777777" w:rsidR="00DF6239" w:rsidRDefault="00DF6239">
      <w:pPr>
        <w:spacing w:after="0" w:line="240" w:lineRule="auto"/>
        <w:jc w:val="both"/>
        <w:rPr>
          <w:rFonts w:ascii="Times New Roman" w:eastAsia="Times New Roman" w:hAnsi="Times New Roman" w:cs="Times New Roman"/>
          <w:sz w:val="24"/>
          <w:szCs w:val="24"/>
          <w:lang w:eastAsia="ru-RU"/>
        </w:rPr>
      </w:pPr>
    </w:p>
    <w:p w14:paraId="0D471529" w14:textId="6B055486" w:rsidR="00DF6239" w:rsidRDefault="00B55312" w:rsidP="00B55312">
      <w:pPr>
        <w:widowControl w:val="0"/>
        <w:suppressAutoHyphens/>
        <w:spacing w:after="0" w:line="240" w:lineRule="auto"/>
        <w:ind w:firstLine="708"/>
        <w:jc w:val="both"/>
        <w:textAlignment w:val="baseline"/>
        <w:rPr>
          <w:rFonts w:ascii="Times New Roman" w:eastAsia="Times New Roman" w:hAnsi="Times New Roman" w:cs="Times New Roman"/>
          <w:b/>
          <w:sz w:val="24"/>
          <w:szCs w:val="24"/>
          <w:lang w:eastAsia="zh-CN"/>
        </w:rPr>
      </w:pPr>
      <w:r w:rsidRPr="00B55312">
        <w:rPr>
          <w:rFonts w:ascii="Times New Roman" w:hAnsi="Times New Roman" w:cs="Times New Roman"/>
          <w:sz w:val="24"/>
          <w:szCs w:val="24"/>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 (ФГБУ «ФЦМН» ФМБА России), именуемое в дальнейшем «Заказчик», в лице генерального </w:t>
      </w:r>
      <w:r w:rsidRPr="0010684B">
        <w:rPr>
          <w:rFonts w:ascii="Times New Roman" w:hAnsi="Times New Roman" w:cs="Times New Roman"/>
          <w:sz w:val="24"/>
          <w:szCs w:val="24"/>
        </w:rPr>
        <w:t xml:space="preserve">директора Белоусова Всеволода Вадимовича, действующего на основании Устава, с одной стороны, и </w:t>
      </w:r>
      <w:r w:rsidR="00280DE8">
        <w:rPr>
          <w:rFonts w:ascii="Times New Roman" w:hAnsi="Times New Roman" w:cs="Times New Roman"/>
          <w:sz w:val="24"/>
          <w:szCs w:val="24"/>
        </w:rPr>
        <w:t>_____________________</w:t>
      </w:r>
      <w:r w:rsidR="009C6990" w:rsidRPr="009C6990">
        <w:rPr>
          <w:rFonts w:ascii="Times New Roman" w:hAnsi="Times New Roman" w:cs="Times New Roman"/>
          <w:sz w:val="24"/>
          <w:szCs w:val="24"/>
        </w:rPr>
        <w:t xml:space="preserve"> (далее – </w:t>
      </w:r>
      <w:r w:rsidR="00280DE8">
        <w:rPr>
          <w:rFonts w:ascii="Times New Roman" w:hAnsi="Times New Roman" w:cs="Times New Roman"/>
          <w:sz w:val="24"/>
          <w:szCs w:val="24"/>
        </w:rPr>
        <w:t>_________________</w:t>
      </w:r>
      <w:r w:rsidR="009C6990" w:rsidRPr="009C6990">
        <w:rPr>
          <w:rFonts w:ascii="Times New Roman" w:hAnsi="Times New Roman" w:cs="Times New Roman"/>
          <w:sz w:val="24"/>
          <w:szCs w:val="24"/>
        </w:rPr>
        <w:t xml:space="preserve">, именуемое в дальнейшем «Поставщик», в лице  </w:t>
      </w:r>
      <w:r w:rsidR="00280DE8">
        <w:rPr>
          <w:rFonts w:ascii="Times New Roman" w:hAnsi="Times New Roman" w:cs="Times New Roman"/>
          <w:sz w:val="24"/>
          <w:szCs w:val="24"/>
        </w:rPr>
        <w:t>________________-</w:t>
      </w:r>
      <w:r w:rsidR="009C6990" w:rsidRPr="009C6990">
        <w:rPr>
          <w:rFonts w:ascii="Times New Roman" w:hAnsi="Times New Roman" w:cs="Times New Roman"/>
          <w:sz w:val="24"/>
          <w:szCs w:val="24"/>
        </w:rPr>
        <w:t xml:space="preserve">, действующего на основании </w:t>
      </w:r>
      <w:r w:rsidR="00280DE8">
        <w:rPr>
          <w:rFonts w:ascii="Times New Roman" w:hAnsi="Times New Roman" w:cs="Times New Roman"/>
          <w:sz w:val="24"/>
          <w:szCs w:val="24"/>
        </w:rPr>
        <w:t>_____________</w:t>
      </w:r>
      <w:r w:rsidRPr="0010684B">
        <w:rPr>
          <w:rFonts w:ascii="Times New Roman" w:hAnsi="Times New Roman" w:cs="Times New Roman"/>
          <w:sz w:val="24"/>
          <w:szCs w:val="24"/>
        </w:rPr>
        <w:t>, с другой стороны, вместе именуемые</w:t>
      </w:r>
      <w:r w:rsidRPr="0010684B">
        <w:rPr>
          <w:rFonts w:ascii="Times New Roman" w:eastAsia="Times New Roman" w:hAnsi="Times New Roman" w:cs="Times New Roman"/>
          <w:b/>
          <w:bCs/>
          <w:sz w:val="24"/>
          <w:szCs w:val="24"/>
          <w:lang w:eastAsia="zh-CN"/>
        </w:rPr>
        <w:t xml:space="preserve"> «Стороны»</w:t>
      </w:r>
      <w:r w:rsidR="000E1C85" w:rsidRPr="0010684B">
        <w:rPr>
          <w:rFonts w:ascii="Times New Roman" w:eastAsia="Times New Roman" w:hAnsi="Times New Roman" w:cs="Times New Roman"/>
          <w:sz w:val="24"/>
          <w:szCs w:val="24"/>
          <w:lang w:eastAsia="zh-CN"/>
        </w:rPr>
        <w:t xml:space="preserve">, </w:t>
      </w:r>
      <w:r w:rsidR="000E1C85" w:rsidRPr="0010684B">
        <w:rPr>
          <w:rFonts w:ascii="Times New Roman" w:hAnsi="Times New Roman" w:cs="Times New Roman"/>
          <w:sz w:val="24"/>
          <w:szCs w:val="24"/>
        </w:rPr>
        <w:t>в соответствии</w:t>
      </w:r>
      <w:r w:rsidR="000E1C85">
        <w:rPr>
          <w:rFonts w:ascii="Times New Roman" w:hAnsi="Times New Roman" w:cs="Times New Roman"/>
          <w:sz w:val="24"/>
          <w:szCs w:val="24"/>
        </w:rPr>
        <w:t xml:space="preserve"> с требованиями пункта 4 части 1 статьи 93 Федерального закона от 05.04.2013 № 44-ФЗ «О контрактной с</w:t>
      </w:r>
      <w:r w:rsidR="00DE2541">
        <w:rPr>
          <w:rFonts w:ascii="Times New Roman" w:hAnsi="Times New Roman" w:cs="Times New Roman"/>
          <w:sz w:val="24"/>
          <w:szCs w:val="24"/>
        </w:rPr>
        <w:t>истеме в сфере закупок товаров,</w:t>
      </w:r>
      <w:r w:rsidR="001C56A9">
        <w:rPr>
          <w:rFonts w:ascii="Times New Roman" w:hAnsi="Times New Roman" w:cs="Times New Roman"/>
          <w:sz w:val="24"/>
          <w:szCs w:val="24"/>
        </w:rPr>
        <w:t xml:space="preserve"> </w:t>
      </w:r>
      <w:r w:rsidR="000E1C85">
        <w:rPr>
          <w:rFonts w:ascii="Times New Roman" w:hAnsi="Times New Roman" w:cs="Times New Roman"/>
          <w:sz w:val="24"/>
          <w:szCs w:val="24"/>
        </w:rPr>
        <w:t xml:space="preserve">работ, услуг для обеспечения государственных и муниципальных нужд» (далее – Федеральный закон о контрактной системе), ИКЗ: </w:t>
      </w:r>
      <w:r w:rsidR="009C6990" w:rsidRPr="009C6990">
        <w:rPr>
          <w:rFonts w:ascii="Times New Roman" w:hAnsi="Times New Roman" w:cs="Times New Roman"/>
          <w:sz w:val="24"/>
          <w:szCs w:val="24"/>
        </w:rPr>
        <w:t>261772843475077280100100060000000244</w:t>
      </w:r>
      <w:r w:rsidR="000E1C85">
        <w:rPr>
          <w:rFonts w:ascii="Times New Roman" w:hAnsi="Times New Roman" w:cs="Times New Roman"/>
          <w:sz w:val="24"/>
          <w:szCs w:val="24"/>
        </w:rPr>
        <w:t>, заключили настоящий контракт (далее - «Контракт») о нижеследующем:</w:t>
      </w:r>
    </w:p>
    <w:p w14:paraId="7B0382A8"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0B87325" w14:textId="77777777" w:rsidR="00DF6239" w:rsidRDefault="000E1C85">
      <w:pPr>
        <w:widowControl w:val="0"/>
        <w:numPr>
          <w:ilvl w:val="0"/>
          <w:numId w:val="1"/>
        </w:numPr>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Контракта</w:t>
      </w:r>
    </w:p>
    <w:p w14:paraId="4F26460E" w14:textId="77777777" w:rsidR="00DF6239" w:rsidRDefault="00DF6239">
      <w:pPr>
        <w:widowControl w:val="0"/>
        <w:suppressAutoHyphens/>
        <w:spacing w:after="0" w:line="240" w:lineRule="auto"/>
        <w:ind w:left="720"/>
        <w:contextualSpacing/>
        <w:textAlignment w:val="baseline"/>
        <w:rPr>
          <w:rFonts w:ascii="Times New Roman" w:eastAsia="Times New Roman" w:hAnsi="Times New Roman" w:cs="Times New Roman"/>
          <w:b/>
          <w:sz w:val="8"/>
          <w:szCs w:val="8"/>
          <w:lang w:eastAsia="ru-RU"/>
        </w:rPr>
      </w:pPr>
    </w:p>
    <w:p w14:paraId="0A5A6B5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Поставщик обязуется в порядке и сроки, предусмотренные Контрактом, осуществить поставку лекарственного(-ых) препарата(-ов) для медицинского применения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49D4C3C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Номенклатура Товара и его количество определяются Спецификацией (Приложение № 1 к Контракту) и Техническими характеристиками (Приложение № 2 к Контракту).</w:t>
      </w:r>
    </w:p>
    <w:p w14:paraId="02681EC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Поставка Товара осуществляется с разгрузкой транспортного средства в соответствии со сроками, определенными Календарным планом (Приложение № 3 к Контракту), в следующем порядке: Поставщик доставляет Товар Заказчику по адресу: г. Москва, ул. Островитянова, дом 1, строение 10 (далее – Место доставки).</w:t>
      </w:r>
    </w:p>
    <w:p w14:paraId="6F70D46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zh-CN"/>
        </w:rPr>
      </w:pPr>
    </w:p>
    <w:p w14:paraId="5691BB7A"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Цена Контракта</w:t>
      </w:r>
    </w:p>
    <w:p w14:paraId="2FD2277D"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2C41BD0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Цена Контракта и валюта платежа устанавливаются в российских рублях.</w:t>
      </w:r>
    </w:p>
    <w:p w14:paraId="70FD8E7B" w14:textId="2FA55A7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Цена Контракта составляет </w:t>
      </w:r>
      <w:r w:rsidR="00577870" w:rsidRPr="00577870">
        <w:rPr>
          <w:rFonts w:ascii="Times New Roman" w:eastAsia="Times New Roman" w:hAnsi="Times New Roman"/>
          <w:b/>
          <w:bCs/>
          <w:sz w:val="24"/>
          <w:szCs w:val="24"/>
          <w:lang w:eastAsia="ru-RU"/>
        </w:rPr>
        <w:tab/>
      </w:r>
      <w:r w:rsidR="00280DE8">
        <w:rPr>
          <w:rFonts w:ascii="Times New Roman" w:eastAsia="Times New Roman" w:hAnsi="Times New Roman"/>
          <w:b/>
          <w:bCs/>
          <w:sz w:val="24"/>
          <w:szCs w:val="24"/>
          <w:lang w:eastAsia="ru-RU"/>
        </w:rPr>
        <w:t>________________________________-</w:t>
      </w:r>
    </w:p>
    <w:p w14:paraId="4A4FF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9684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15D95D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14:paraId="3E498736" w14:textId="5F131CFF"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3A6396">
        <w:rPr>
          <w:rFonts w:ascii="Times New Roman" w:eastAsia="Times New Roman" w:hAnsi="Times New Roman" w:cs="Times New Roman"/>
          <w:sz w:val="24"/>
          <w:szCs w:val="24"/>
          <w:lang w:eastAsia="ru-RU"/>
        </w:rPr>
        <w:t>тридцать</w:t>
      </w:r>
      <w:r>
        <w:rPr>
          <w:rFonts w:ascii="Times New Roman" w:eastAsia="Times New Roman" w:hAnsi="Times New Roman" w:cs="Times New Roman"/>
          <w:sz w:val="24"/>
          <w:szCs w:val="24"/>
          <w:lang w:eastAsia="ru-RU"/>
        </w:rPr>
        <w:t xml:space="preserve"> процентов или уменьшается предусмотренное Контрактом количество поставляемого Товара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12CA7">
        <w:rPr>
          <w:rFonts w:ascii="Times New Roman" w:eastAsia="Times New Roman" w:hAnsi="Times New Roman" w:cs="Times New Roman"/>
          <w:sz w:val="24"/>
          <w:szCs w:val="24"/>
          <w:lang w:eastAsia="ru-RU"/>
        </w:rPr>
        <w:t xml:space="preserve">тридцать </w:t>
      </w:r>
      <w:r>
        <w:rPr>
          <w:rFonts w:ascii="Times New Roman" w:eastAsia="Times New Roman" w:hAnsi="Times New Roman" w:cs="Times New Roman"/>
          <w:sz w:val="24"/>
          <w:szCs w:val="24"/>
          <w:lang w:eastAsia="ru-RU"/>
        </w:rPr>
        <w:t xml:space="preserve">процентов цены Контракта. При уменьшении предусмотренного </w:t>
      </w:r>
      <w:r>
        <w:rPr>
          <w:rFonts w:ascii="Times New Roman" w:eastAsia="Times New Roman" w:hAnsi="Times New Roman" w:cs="Times New Roman"/>
          <w:sz w:val="24"/>
          <w:szCs w:val="24"/>
          <w:lang w:eastAsia="ru-RU"/>
        </w:rPr>
        <w:lastRenderedPageBreak/>
        <w:t>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5D4E80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3D5297B"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53A53996" w14:textId="77777777" w:rsidR="00DF6239" w:rsidRDefault="000E1C85">
      <w:pPr>
        <w:pStyle w:val="02statia2"/>
        <w:numPr>
          <w:ilvl w:val="0"/>
          <w:numId w:val="2"/>
        </w:numPr>
        <w:spacing w:before="0" w:line="240" w:lineRule="auto"/>
        <w:jc w:val="center"/>
        <w:rPr>
          <w:rFonts w:ascii="Times New Roman" w:hAnsi="Times New Roman"/>
          <w:b/>
          <w:color w:val="auto"/>
          <w:sz w:val="24"/>
          <w:szCs w:val="24"/>
        </w:rPr>
      </w:pPr>
      <w:r>
        <w:rPr>
          <w:rFonts w:ascii="Times New Roman" w:hAnsi="Times New Roman"/>
          <w:b/>
          <w:color w:val="auto"/>
          <w:sz w:val="24"/>
          <w:szCs w:val="24"/>
        </w:rPr>
        <w:t>Права и обязанности сторон</w:t>
      </w:r>
    </w:p>
    <w:p w14:paraId="049F0A8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16"/>
          <w:szCs w:val="16"/>
        </w:rPr>
      </w:pPr>
      <w:r>
        <w:rPr>
          <w:rFonts w:ascii="Times New Roman" w:eastAsia="Calibri" w:hAnsi="Times New Roman" w:cs="Times New Roman"/>
          <w:sz w:val="24"/>
          <w:szCs w:val="24"/>
        </w:rPr>
        <w:t xml:space="preserve"> </w:t>
      </w:r>
    </w:p>
    <w:p w14:paraId="6463D17B"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Pr>
          <w:rFonts w:ascii="Times New Roman" w:eastAsia="Times New Roman" w:hAnsi="Times New Roman" w:cs="Times New Roman"/>
          <w:b/>
          <w:sz w:val="24"/>
          <w:szCs w:val="24"/>
          <w:lang w:eastAsia="ru-RU"/>
        </w:rPr>
        <w:t>Поставщик обязан</w:t>
      </w:r>
      <w:r>
        <w:rPr>
          <w:rFonts w:ascii="Times New Roman" w:eastAsia="Times New Roman" w:hAnsi="Times New Roman" w:cs="Times New Roman"/>
          <w:sz w:val="24"/>
          <w:szCs w:val="24"/>
          <w:lang w:eastAsia="ru-RU"/>
        </w:rPr>
        <w:t>:</w:t>
      </w:r>
    </w:p>
    <w:p w14:paraId="64683FD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E66D58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предоставлять по требованию Заказчика информацию и документы, относящиеся к предмету Контракта;</w:t>
      </w:r>
    </w:p>
    <w:p w14:paraId="1A1996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629C33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(пяти) рабочих дней со дня направления такого заявления;</w:t>
      </w:r>
    </w:p>
    <w:p w14:paraId="1D65040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 устранять своими силами и за свой счет допущенные недостатки при поставке Товара, выявленные, в том числе, при приемке Товара.</w:t>
      </w:r>
    </w:p>
    <w:p w14:paraId="4757FB2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Pr>
          <w:rFonts w:ascii="Times New Roman" w:eastAsia="Times New Roman" w:hAnsi="Times New Roman" w:cs="Times New Roman"/>
          <w:b/>
          <w:sz w:val="24"/>
          <w:szCs w:val="24"/>
          <w:lang w:eastAsia="ru-RU"/>
        </w:rPr>
        <w:t>Поставщик вправе</w:t>
      </w:r>
      <w:r>
        <w:rPr>
          <w:rFonts w:ascii="Times New Roman" w:eastAsia="Times New Roman" w:hAnsi="Times New Roman" w:cs="Times New Roman"/>
          <w:sz w:val="24"/>
          <w:szCs w:val="24"/>
          <w:lang w:eastAsia="ru-RU"/>
        </w:rPr>
        <w:t>:</w:t>
      </w:r>
    </w:p>
    <w:p w14:paraId="154AB7A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 требовать от Заказчика приемки поставленного Товара в соответствии с условиями, предусмотренными Контрактом;</w:t>
      </w:r>
    </w:p>
    <w:p w14:paraId="6E7422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3.2.2. требовать от Заказчика предоставления имеющейся у него информации, необходимой для исполнения обязательств по Контракту;</w:t>
      </w:r>
    </w:p>
    <w:p w14:paraId="78675D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308640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 принять решение об одностороннем отказе от исполнения Контракта в соответствии с гражданским законодательством Российской Федерации;</w:t>
      </w:r>
    </w:p>
    <w:p w14:paraId="29704B9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w:t>
      </w:r>
      <w:r w:rsidR="00AC672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статьи 14 Федерального закона о контрактной системе);</w:t>
      </w:r>
    </w:p>
    <w:p w14:paraId="5410C14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 требовать возмещения убытков, уплаты неустоек (штрафов, пеней) в соответствии с разделом 10 Контракта.</w:t>
      </w:r>
    </w:p>
    <w:p w14:paraId="21D3064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Pr>
          <w:rFonts w:ascii="Times New Roman" w:eastAsia="Times New Roman" w:hAnsi="Times New Roman" w:cs="Times New Roman"/>
          <w:b/>
          <w:sz w:val="24"/>
          <w:szCs w:val="24"/>
          <w:lang w:eastAsia="ru-RU"/>
        </w:rPr>
        <w:t>Заказчик обязан</w:t>
      </w:r>
      <w:r>
        <w:rPr>
          <w:rFonts w:ascii="Times New Roman" w:eastAsia="Times New Roman" w:hAnsi="Times New Roman" w:cs="Times New Roman"/>
          <w:sz w:val="24"/>
          <w:szCs w:val="24"/>
          <w:lang w:eastAsia="ru-RU"/>
        </w:rPr>
        <w:t>:</w:t>
      </w:r>
    </w:p>
    <w:p w14:paraId="37A48A9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обеспечить контроль за исполнением Поставщиком условий Контракта в соответствии с законодательством Российской Федерации;</w:t>
      </w:r>
    </w:p>
    <w:p w14:paraId="3E65908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9677F4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28AFC57"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w:t>
      </w:r>
      <w:r>
        <w:rPr>
          <w:rFonts w:ascii="Times New Roman" w:eastAsia="Times New Roman" w:hAnsi="Times New Roman" w:cs="Times New Roman"/>
          <w:sz w:val="24"/>
          <w:szCs w:val="24"/>
          <w:lang w:eastAsia="ru-RU"/>
        </w:rPr>
        <w:lastRenderedPageBreak/>
        <w:t>системе.</w:t>
      </w:r>
    </w:p>
    <w:p w14:paraId="58FF9A3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 своевременно принять и оплатить поставленный и принятый Товар;</w:t>
      </w:r>
    </w:p>
    <w:p w14:paraId="60CC9064" w14:textId="35D1E82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3.3.5. принять решение об одностороннем отказе от исполнения Контракта в </w:t>
      </w:r>
      <w:r w:rsidR="00092492">
        <w:rPr>
          <w:rFonts w:ascii="Times New Roman" w:eastAsia="Times New Roman" w:hAnsi="Times New Roman" w:cs="Times New Roman"/>
          <w:sz w:val="24"/>
          <w:szCs w:val="24"/>
          <w:lang w:eastAsia="ru-RU"/>
        </w:rPr>
        <w:t xml:space="preserve">порядке и </w:t>
      </w:r>
      <w:r>
        <w:rPr>
          <w:rFonts w:ascii="Times New Roman" w:eastAsia="Times New Roman" w:hAnsi="Times New Roman" w:cs="Times New Roman"/>
          <w:sz w:val="24"/>
          <w:szCs w:val="24"/>
          <w:lang w:eastAsia="ru-RU"/>
        </w:rPr>
        <w:t>случа</w:t>
      </w:r>
      <w:r w:rsidR="00092492">
        <w:rPr>
          <w:rFonts w:ascii="Times New Roman" w:eastAsia="Times New Roman" w:hAnsi="Times New Roman" w:cs="Times New Roman"/>
          <w:sz w:val="24"/>
          <w:szCs w:val="24"/>
          <w:lang w:eastAsia="ru-RU"/>
        </w:rPr>
        <w:t>ях</w:t>
      </w:r>
      <w:r w:rsidR="00301809">
        <w:rPr>
          <w:rFonts w:ascii="Times New Roman" w:eastAsia="Times New Roman" w:hAnsi="Times New Roman" w:cs="Times New Roman"/>
          <w:sz w:val="24"/>
          <w:szCs w:val="24"/>
          <w:lang w:eastAsia="ru-RU"/>
        </w:rPr>
        <w:t>,</w:t>
      </w:r>
      <w:r w:rsidR="00092492">
        <w:rPr>
          <w:rFonts w:ascii="Times New Roman" w:eastAsia="Times New Roman" w:hAnsi="Times New Roman" w:cs="Times New Roman"/>
          <w:sz w:val="24"/>
          <w:szCs w:val="24"/>
          <w:lang w:eastAsia="ru-RU"/>
        </w:rPr>
        <w:t xml:space="preserve"> установленных статьей 95 Федерального закона о контрактной системе.</w:t>
      </w:r>
    </w:p>
    <w:p w14:paraId="22CC26B2" w14:textId="2E565F73"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w:t>
      </w:r>
      <w:r w:rsidR="00F86C7E">
        <w:rPr>
          <w:rFonts w:ascii="Times New Roman" w:eastAsia="Times New Roman" w:hAnsi="Times New Roman" w:cs="Times New Roman"/>
          <w:sz w:val="24"/>
          <w:szCs w:val="24"/>
          <w:lang w:eastAsia="ru-RU"/>
        </w:rPr>
        <w:t>З</w:t>
      </w:r>
      <w:r w:rsidR="00922BCD" w:rsidRPr="00922BCD">
        <w:rPr>
          <w:rFonts w:ascii="Times New Roman" w:eastAsia="Times New Roman" w:hAnsi="Times New Roman" w:cs="Times New Roman"/>
          <w:sz w:val="24"/>
          <w:szCs w:val="24"/>
          <w:lang w:eastAsia="ru-RU"/>
        </w:rPr>
        <w:t xml:space="preserve">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C97914">
        <w:rPr>
          <w:rFonts w:ascii="Times New Roman" w:eastAsia="Times New Roman" w:hAnsi="Times New Roman" w:cs="Times New Roman"/>
          <w:sz w:val="24"/>
          <w:szCs w:val="24"/>
          <w:lang w:eastAsia="ru-RU"/>
        </w:rPr>
        <w:t>в единой информационной системе</w:t>
      </w:r>
      <w:r>
        <w:rPr>
          <w:rFonts w:ascii="Times New Roman" w:eastAsia="Times New Roman" w:hAnsi="Times New Roman" w:cs="Times New Roman"/>
          <w:sz w:val="24"/>
          <w:szCs w:val="24"/>
          <w:lang w:eastAsia="ru-RU"/>
        </w:rPr>
        <w:t>;</w:t>
      </w:r>
    </w:p>
    <w:p w14:paraId="0CF5306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3.3.7. требовать уплаты неустойки (штрафа, пени) в соответствии с разделом 10 Контракта.</w:t>
      </w:r>
    </w:p>
    <w:p w14:paraId="354E28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w:t>
      </w:r>
      <w:r>
        <w:t xml:space="preserve"> </w:t>
      </w:r>
      <w:r>
        <w:rPr>
          <w:rFonts w:ascii="Times New Roman" w:eastAsia="Times New Roman" w:hAnsi="Times New Roman" w:cs="Times New Roman"/>
          <w:sz w:val="24"/>
          <w:szCs w:val="24"/>
          <w:lang w:eastAsia="ru-RU"/>
        </w:rPr>
        <w:t>по факту произведенной поставки Товара организовать и произвести его прием, оформить (подписать) Акт приемки товаров, работ, услуг по форме 0510452 и документ, подтверждающий факт поставки Товара с приложением документов, подтверждающих полномочия лиц, принимающих Товар.</w:t>
      </w:r>
    </w:p>
    <w:p w14:paraId="1282C3D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Pr>
          <w:rFonts w:ascii="Times New Roman" w:eastAsia="Times New Roman" w:hAnsi="Times New Roman" w:cs="Times New Roman"/>
          <w:b/>
          <w:sz w:val="24"/>
          <w:szCs w:val="24"/>
          <w:lang w:eastAsia="ru-RU"/>
        </w:rPr>
        <w:t>Заказчик вправе</w:t>
      </w:r>
      <w:r>
        <w:rPr>
          <w:rFonts w:ascii="Times New Roman" w:eastAsia="Times New Roman" w:hAnsi="Times New Roman" w:cs="Times New Roman"/>
          <w:sz w:val="24"/>
          <w:szCs w:val="24"/>
          <w:lang w:eastAsia="ru-RU"/>
        </w:rPr>
        <w:t>:</w:t>
      </w:r>
    </w:p>
    <w:p w14:paraId="3DA0A8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 требовать от Поставщика надлежащего исполнения обязательств, предусмотренных Контрактом;</w:t>
      </w:r>
    </w:p>
    <w:p w14:paraId="5768B32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3.4.2. запрашивать у Поставщика информацию об исполнении им обязательств по Контракту;</w:t>
      </w:r>
    </w:p>
    <w:p w14:paraId="66ADF38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3A644E6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 осуществлять выборочную проверку качества поставляемого Товара;</w:t>
      </w:r>
    </w:p>
    <w:p w14:paraId="3520560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 требовать от Поставщика устранения недостатков, допущенных при исполнении Контракта, за его счет;</w:t>
      </w:r>
    </w:p>
    <w:p w14:paraId="349217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 отказаться от приемки Товара, не соответствующего условиям Контракта, и потребовать безвозмездного устранения недостатков;</w:t>
      </w:r>
    </w:p>
    <w:p w14:paraId="6389328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2163D1C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14:paraId="0D73F21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3900C9A8" w14:textId="157E87F0" w:rsidR="00A1716E"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3.4.10. </w:t>
      </w:r>
      <w:r w:rsidR="00BF254D">
        <w:rPr>
          <w:rFonts w:ascii="Times New Roman" w:eastAsia="Times New Roman" w:hAnsi="Times New Roman" w:cs="Times New Roman"/>
          <w:sz w:val="24"/>
          <w:szCs w:val="24"/>
          <w:lang w:eastAsia="ru-RU"/>
        </w:rPr>
        <w:t>п</w:t>
      </w:r>
      <w:r w:rsidR="00A1716E" w:rsidRPr="00A1716E">
        <w:rPr>
          <w:rFonts w:ascii="Times New Roman" w:eastAsia="Times New Roman" w:hAnsi="Times New Roman" w:cs="Times New Roman"/>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A1716E">
        <w:rPr>
          <w:rFonts w:ascii="Times New Roman" w:eastAsia="Times New Roman" w:hAnsi="Times New Roman" w:cs="Times New Roman"/>
          <w:sz w:val="24"/>
          <w:szCs w:val="24"/>
          <w:lang w:eastAsia="ru-RU"/>
        </w:rPr>
        <w:t>.</w:t>
      </w:r>
    </w:p>
    <w:p w14:paraId="7880DEC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02EFA9F4"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4. Упаковка и маркировка. Условия транспортировки</w:t>
      </w:r>
    </w:p>
    <w:p w14:paraId="3F579C87"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8"/>
          <w:szCs w:val="8"/>
          <w:lang w:eastAsia="ru-RU"/>
        </w:rPr>
      </w:pPr>
    </w:p>
    <w:p w14:paraId="1F1CCB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EB014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341ACF6B"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определении габаритов упаковки (тары) Товара и его веса с упаковкой (тарой) необходимо учитывать удаленность Места доставки и отсутствие грузоподъемных средств в пунктах по пути следования Товара.</w:t>
      </w:r>
    </w:p>
    <w:p w14:paraId="039418A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381D3BE"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06A518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_____________________</w:t>
      </w:r>
    </w:p>
    <w:p w14:paraId="06AA10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Контракта: (наименование, дата и номер) ___________________</w:t>
      </w:r>
    </w:p>
    <w:p w14:paraId="453711A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______________________________</w:t>
      </w:r>
    </w:p>
    <w:p w14:paraId="6CADE7D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___________________</w:t>
      </w:r>
    </w:p>
    <w:p w14:paraId="66A44D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 ___________________</w:t>
      </w:r>
    </w:p>
    <w:p w14:paraId="482C775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назначения: 117513, г. Москва, ул. Островитянова, д.1, стр.10</w:t>
      </w:r>
    </w:p>
    <w:p w14:paraId="6CEAFE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Грузоотправитель: ___________________</w:t>
      </w:r>
    </w:p>
    <w:p w14:paraId="0E1F251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Ящик / контейнер № ______, всего ящиков / контейнеров _______</w:t>
      </w:r>
    </w:p>
    <w:p w14:paraId="5BDE83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Размеры ящика / контейнера_______________</w:t>
      </w:r>
    </w:p>
    <w:p w14:paraId="02731BE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брутто ________ кг</w:t>
      </w:r>
    </w:p>
    <w:p w14:paraId="15022AE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нетто ________ кг.</w:t>
      </w:r>
    </w:p>
    <w:p w14:paraId="0F34024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59478CD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Каждую единицу транспортной упаковки (тары) Товара должны сопровождать 2 (два) экземпляра упаковочного листа с указанием информации, предусмотренной пунктом 4.3 Контракта (далее - Упаковочный лист).</w:t>
      </w:r>
    </w:p>
    <w:p w14:paraId="28F41A42"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Упаковочный лист с приложением документов, предусмотренных пунктом 5.2.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7A028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1634E3AA"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060E9E0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5. Поставка Товара</w:t>
      </w:r>
    </w:p>
    <w:p w14:paraId="79D0CE3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vertAlign w:val="superscript"/>
          <w:lang w:eastAsia="ru-RU"/>
        </w:rPr>
      </w:pPr>
    </w:p>
    <w:p w14:paraId="5A83770F" w14:textId="17CC4DFB"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Поставка Товара осуществляется Поставщиком в Место доставки на условиях, предусмотренных </w:t>
      </w:r>
      <w:r w:rsidR="003155F2">
        <w:rPr>
          <w:rFonts w:ascii="Times New Roman" w:eastAsia="Times New Roman" w:hAnsi="Times New Roman" w:cs="Times New Roman"/>
          <w:sz w:val="24"/>
          <w:szCs w:val="24"/>
          <w:lang w:eastAsia="ru-RU"/>
        </w:rPr>
        <w:t xml:space="preserve">разделом 1 </w:t>
      </w:r>
      <w:r>
        <w:rPr>
          <w:rFonts w:ascii="Times New Roman" w:eastAsia="Times New Roman" w:hAnsi="Times New Roman" w:cs="Times New Roman"/>
          <w:sz w:val="24"/>
          <w:szCs w:val="24"/>
          <w:lang w:eastAsia="ru-RU"/>
        </w:rPr>
        <w:t xml:space="preserve">Контракта, в сроки, не позднее срока, установленного календарным планом (Приложение № 3 к Контракту). </w:t>
      </w:r>
    </w:p>
    <w:p w14:paraId="007B50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При поставке Товара Поставщик представляет Заказчику следующие документы:</w:t>
      </w:r>
    </w:p>
    <w:p w14:paraId="15BC73C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копию регистрационного удостоверения лекарственного препарата, выданного уполномоченным органом;</w:t>
      </w:r>
    </w:p>
    <w:p w14:paraId="79B3331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ABC31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 подтверждающий факт отгрузки Товара;</w:t>
      </w:r>
    </w:p>
    <w:p w14:paraId="50B804A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14:paraId="3E96A0E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Фактической датой поставки Товара считается дата, указанная в товарной накладной/УПД. </w:t>
      </w:r>
    </w:p>
    <w:p w14:paraId="33A7A6E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41BA650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Приемка Товара</w:t>
      </w:r>
    </w:p>
    <w:p w14:paraId="26C27C1C"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0E200B5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E60329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14:paraId="4B82B6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проверку полноты и правильности оформления комплекта документов, предусмотренных пунктом 5.2 Контракта;</w:t>
      </w:r>
    </w:p>
    <w:p w14:paraId="70A8196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контроль наличия / отсутствия внешних повреждений упаковки Товара;</w:t>
      </w:r>
    </w:p>
    <w:p w14:paraId="7BE2F0C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проверку соблюдения температурного режима при хранении и перевозке Товара.</w:t>
      </w:r>
    </w:p>
    <w:p w14:paraId="4C3C38BE"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Приемка товара проводится Заказчиком без присутствия представителя Поставщика.</w:t>
      </w:r>
    </w:p>
    <w:p w14:paraId="3D59B64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A98081E" w14:textId="77777777" w:rsidR="0043321E"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По факту проведения экспертизы, в случае отсутствия замечаний, при наличии положительного экспертного заключения, Заказчик в течение </w:t>
      </w:r>
      <w:r w:rsidR="0043321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43321E">
        <w:rPr>
          <w:rFonts w:ascii="Times New Roman" w:eastAsia="Times New Roman" w:hAnsi="Times New Roman" w:cs="Times New Roman"/>
          <w:sz w:val="24"/>
          <w:szCs w:val="24"/>
          <w:lang w:eastAsia="ru-RU"/>
        </w:rPr>
        <w:t>двух</w:t>
      </w:r>
      <w:r>
        <w:rPr>
          <w:rFonts w:ascii="Times New Roman" w:eastAsia="Times New Roman" w:hAnsi="Times New Roman" w:cs="Times New Roman"/>
          <w:sz w:val="24"/>
          <w:szCs w:val="24"/>
          <w:lang w:eastAsia="ru-RU"/>
        </w:rPr>
        <w:t xml:space="preserve">) рабочих дней со дня поставки Товара и получения от Поставщика документов, предусмотренных пунктом 5.2 Контракта, </w:t>
      </w:r>
      <w:r w:rsidR="003D5AF6">
        <w:rPr>
          <w:rFonts w:ascii="Times New Roman" w:eastAsia="Times New Roman" w:hAnsi="Times New Roman" w:cs="Times New Roman"/>
          <w:sz w:val="24"/>
          <w:szCs w:val="24"/>
          <w:lang w:eastAsia="ru-RU"/>
        </w:rPr>
        <w:t xml:space="preserve">оформляет </w:t>
      </w:r>
      <w:r>
        <w:rPr>
          <w:rFonts w:ascii="Times New Roman" w:eastAsia="Times New Roman" w:hAnsi="Times New Roman" w:cs="Times New Roman"/>
          <w:sz w:val="24"/>
          <w:szCs w:val="24"/>
          <w:lang w:eastAsia="ru-RU"/>
        </w:rPr>
        <w:t xml:space="preserve">и </w:t>
      </w:r>
      <w:r w:rsidR="003D5AF6">
        <w:rPr>
          <w:rFonts w:ascii="Times New Roman" w:eastAsia="Times New Roman" w:hAnsi="Times New Roman" w:cs="Times New Roman"/>
          <w:sz w:val="24"/>
          <w:szCs w:val="24"/>
          <w:lang w:eastAsia="ru-RU"/>
        </w:rPr>
        <w:t xml:space="preserve">подписывает </w:t>
      </w:r>
      <w:r>
        <w:rPr>
          <w:rFonts w:ascii="Times New Roman" w:eastAsia="Times New Roman" w:hAnsi="Times New Roman" w:cs="Times New Roman"/>
          <w:sz w:val="24"/>
          <w:szCs w:val="24"/>
          <w:lang w:eastAsia="ru-RU"/>
        </w:rPr>
        <w:t xml:space="preserve">Акт приемки товаров, работ, услуг по форме 0510452 (далее – Акт). </w:t>
      </w:r>
    </w:p>
    <w:p w14:paraId="35B19E4D" w14:textId="02CEC1D1"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замечаний Заказчик направляет Поставщику Акт, в котором указываются недостатки поставки.  Подписанный в одностороннем порядке Акт является основанием для оплаты Заказчиком.</w:t>
      </w:r>
    </w:p>
    <w:p w14:paraId="7A12BCC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6.3.1. В случае количественных и качественных расхождений при приемке товара Заказчик направляет Поставщику Акт приемки, в котором указываются фактическое количество принятого товара, недостача, излишки, брак и бой, недостатки поставки для подписи Поставщиком. Подписанный сторонами Акт, является основанием для оплаты Заказчиком. </w:t>
      </w:r>
    </w:p>
    <w:p w14:paraId="3BE0D8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В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в порядке и сроки, предусмотренные пунктом 6.3. Контракта</w:t>
      </w:r>
    </w:p>
    <w:p w14:paraId="3BE79836"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Риск случайной гибели, утраты или повреждения Товара переходит к Заказчику с даты подписания Заказчиком Акта приема-передачи Товара по Контракту.</w:t>
      </w:r>
    </w:p>
    <w:p w14:paraId="3EC72962" w14:textId="77777777" w:rsidR="00DF6239" w:rsidRDefault="00DF6239">
      <w:pPr>
        <w:widowControl w:val="0"/>
        <w:suppressAutoHyphens/>
        <w:spacing w:after="0" w:line="240" w:lineRule="auto"/>
        <w:jc w:val="both"/>
        <w:textAlignment w:val="baseline"/>
        <w:rPr>
          <w:rFonts w:ascii="Times New Roman" w:eastAsia="Calibri" w:hAnsi="Times New Roman" w:cs="Times New Roman"/>
          <w:bCs/>
          <w:sz w:val="12"/>
          <w:szCs w:val="12"/>
        </w:rPr>
      </w:pPr>
    </w:p>
    <w:p w14:paraId="798B5F4D"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7. Выборочная проверка Товара</w:t>
      </w:r>
    </w:p>
    <w:p w14:paraId="72D410D8"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bCs/>
          <w:sz w:val="14"/>
          <w:szCs w:val="14"/>
        </w:rPr>
      </w:pPr>
    </w:p>
    <w:p w14:paraId="4C9722AF"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7.1. Заказчик имеет право осуществлять выборочную проверку поставляемого Товара.</w:t>
      </w:r>
    </w:p>
    <w:p w14:paraId="5D1A62EC"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5851DF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связанные с предоставлением образцов, несет Поставщик.</w:t>
      </w:r>
    </w:p>
    <w:p w14:paraId="57EFCE68"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25CE5249"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7.4. Проверка Товара проводится за счет средств Заказчика.</w:t>
      </w:r>
    </w:p>
    <w:p w14:paraId="77378093"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274C813D"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 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D06C220" w14:textId="77777777" w:rsidR="00DF6239" w:rsidRDefault="000E1C85">
      <w:pPr>
        <w:widowControl w:val="0"/>
        <w:suppressAutoHyphens/>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7520B9C"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31942C2D" w14:textId="77777777" w:rsidR="00DF6239" w:rsidRDefault="00DF6239">
      <w:pPr>
        <w:widowControl w:val="0"/>
        <w:suppressAutoHyphens/>
        <w:spacing w:after="0" w:line="240" w:lineRule="auto"/>
        <w:jc w:val="both"/>
        <w:textAlignment w:val="baseline"/>
        <w:rPr>
          <w:rFonts w:ascii="Times New Roman" w:eastAsia="Calibri" w:hAnsi="Times New Roman" w:cs="Times New Roman"/>
          <w:sz w:val="14"/>
          <w:szCs w:val="14"/>
        </w:rPr>
      </w:pPr>
    </w:p>
    <w:p w14:paraId="1C6F7F49" w14:textId="77777777" w:rsidR="00DF6239" w:rsidRDefault="000E1C85">
      <w:pPr>
        <w:widowControl w:val="0"/>
        <w:suppressAutoHyphens/>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8. Качество Товара</w:t>
      </w:r>
    </w:p>
    <w:p w14:paraId="7C72CB30" w14:textId="77777777" w:rsidR="00DF6239" w:rsidRDefault="00DF6239">
      <w:pPr>
        <w:widowControl w:val="0"/>
        <w:suppressAutoHyphens/>
        <w:spacing w:after="0" w:line="240" w:lineRule="auto"/>
        <w:jc w:val="center"/>
        <w:textAlignment w:val="baseline"/>
        <w:rPr>
          <w:rFonts w:ascii="Times New Roman" w:eastAsia="Calibri" w:hAnsi="Times New Roman" w:cs="Times New Roman"/>
          <w:b/>
          <w:sz w:val="12"/>
          <w:szCs w:val="12"/>
        </w:rPr>
      </w:pPr>
    </w:p>
    <w:p w14:paraId="5AE9EF1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качество Товара.</w:t>
      </w:r>
    </w:p>
    <w:p w14:paraId="5B85381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w:t>
      </w:r>
    </w:p>
    <w:p w14:paraId="20C6A1AE" w14:textId="77777777" w:rsidR="00DF6239" w:rsidRDefault="000E1C85">
      <w:pPr>
        <w:widowControl w:val="0"/>
        <w:suppressAutoHyphens/>
        <w:spacing w:after="0" w:line="240" w:lineRule="auto"/>
        <w:ind w:firstLine="708"/>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Срок годности Товара подтверждается </w:t>
      </w:r>
      <w:r>
        <w:rPr>
          <w:rFonts w:ascii="Times New Roman" w:eastAsia="Calibri" w:hAnsi="Times New Roman" w:cs="Times New Roman"/>
          <w:sz w:val="24"/>
          <w:szCs w:val="24"/>
        </w:rPr>
        <w:t>инструкцией по медицинскому применению</w:t>
      </w:r>
      <w:r>
        <w:rPr>
          <w:rFonts w:ascii="Times New Roman" w:eastAsia="Times New Roman" w:hAnsi="Times New Roman" w:cs="Times New Roman"/>
          <w:sz w:val="24"/>
          <w:szCs w:val="24"/>
          <w:lang w:eastAsia="ru-RU"/>
        </w:rPr>
        <w:t xml:space="preserve"> Товара на русском языке, а также информацией, указанной на русском языке </w:t>
      </w:r>
      <w:r>
        <w:rPr>
          <w:rFonts w:ascii="Times New Roman" w:eastAsia="Calibri" w:hAnsi="Times New Roman" w:cs="Times New Roman"/>
          <w:sz w:val="24"/>
          <w:szCs w:val="24"/>
        </w:rPr>
        <w:t>на первичной упаковке Товара и на</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вторичной (потребительской) упаковке.</w:t>
      </w:r>
    </w:p>
    <w:p w14:paraId="7F354E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B0AB63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Порядок расчетов</w:t>
      </w:r>
    </w:p>
    <w:p w14:paraId="24FE5E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4"/>
          <w:szCs w:val="14"/>
          <w:vertAlign w:val="superscript"/>
          <w:lang w:eastAsia="ru-RU"/>
        </w:rPr>
      </w:pPr>
    </w:p>
    <w:p w14:paraId="4D7D8AD4" w14:textId="04F938FE"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Оплата по Контракту осуществляется </w:t>
      </w:r>
      <w:r>
        <w:rPr>
          <w:rFonts w:ascii="Times New Roman" w:eastAsia="Times New Roman" w:hAnsi="Times New Roman" w:cs="Times New Roman"/>
          <w:b/>
          <w:sz w:val="24"/>
          <w:szCs w:val="24"/>
          <w:lang w:eastAsia="ru-RU"/>
        </w:rPr>
        <w:t>за счет средств бюджетного учреждения на 202</w:t>
      </w:r>
      <w:r w:rsidR="00931F5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год</w:t>
      </w:r>
      <w:r>
        <w:rPr>
          <w:rFonts w:ascii="Times New Roman" w:eastAsia="Times New Roman" w:hAnsi="Times New Roman" w:cs="Times New Roman"/>
          <w:sz w:val="24"/>
          <w:szCs w:val="24"/>
          <w:lang w:eastAsia="ru-RU"/>
        </w:rPr>
        <w:t>.</w:t>
      </w:r>
    </w:p>
    <w:p w14:paraId="6443D7C8"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Оплата по Контракту осуществляется в безналичном порядке путем перечисления денежных средств со счета Заказчика на счет Поставщика, указанный в разделе 16 Контракта «Адреса, реквизиты и подписи Сторон». Датой оплаты считается дата списания денежных средств со счета Заказчика.</w:t>
      </w:r>
    </w:p>
    <w:p w14:paraId="19B9FB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Оплата по Контракту осуществляется после исполнения Поставщиком обязательств по поставке Товара по Контракту.</w:t>
      </w:r>
    </w:p>
    <w:p w14:paraId="0EF83A5F" w14:textId="065998B2"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Оплата по Контракту осуществляется по факту поставки всего или партии Товара, в течение </w:t>
      </w:r>
      <w:r w:rsidR="00070B18">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w:t>
      </w:r>
      <w:r w:rsidR="00070B18">
        <w:rPr>
          <w:rFonts w:ascii="Times New Roman" w:eastAsia="Times New Roman" w:hAnsi="Times New Roman" w:cs="Times New Roman"/>
          <w:sz w:val="24"/>
          <w:szCs w:val="24"/>
          <w:lang w:eastAsia="ru-RU"/>
        </w:rPr>
        <w:t>семи</w:t>
      </w:r>
      <w:r>
        <w:rPr>
          <w:rFonts w:ascii="Times New Roman" w:eastAsia="Times New Roman" w:hAnsi="Times New Roman" w:cs="Times New Roman"/>
          <w:sz w:val="24"/>
          <w:szCs w:val="24"/>
          <w:lang w:eastAsia="ru-RU"/>
        </w:rPr>
        <w:t>) рабочих дней с даты подписания Заказчиком Акта оформленного согласно п.6.3 и п.6.4 Контракта.</w:t>
      </w:r>
      <w:r w:rsidR="0043321E">
        <w:rPr>
          <w:rFonts w:ascii="Times New Roman" w:eastAsia="Times New Roman" w:hAnsi="Times New Roman" w:cs="Times New Roman"/>
          <w:sz w:val="24"/>
          <w:szCs w:val="24"/>
          <w:lang w:eastAsia="ru-RU"/>
        </w:rPr>
        <w:t xml:space="preserve"> </w:t>
      </w:r>
    </w:p>
    <w:p w14:paraId="63E3F5E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 Оплата по Контракту за поставленный Товар осуществляется Заказчиком на основании представленных Поставщиком документов на оплату:</w:t>
      </w:r>
    </w:p>
    <w:p w14:paraId="3B5E4D6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счета;</w:t>
      </w:r>
    </w:p>
    <w:p w14:paraId="2BCC4D2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документа, подтверждающего факт поставки Товара.</w:t>
      </w:r>
    </w:p>
    <w:p w14:paraId="57B77CE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 На всех документах, указанных в пункте 9.5 Контракта, должны быть указаны наименование Заказчика, Поставщика, номер и дата Контракта, даты оформления и подписания документов.</w:t>
      </w:r>
    </w:p>
    <w:p w14:paraId="353F46D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578D844A" w14:textId="77777777" w:rsidR="008F054D" w:rsidRDefault="008F054D">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6B18F115"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Ответственность Сторон</w:t>
      </w:r>
    </w:p>
    <w:p w14:paraId="36E5A98A"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23A5F7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bookmarkStart w:id="0" w:name="Par1"/>
      <w:bookmarkStart w:id="1" w:name="Par10"/>
      <w:bookmarkStart w:id="2" w:name="Par25"/>
      <w:bookmarkStart w:id="3" w:name="Par26"/>
      <w:bookmarkStart w:id="4" w:name="Par11"/>
      <w:bookmarkStart w:id="5" w:name="Par24"/>
      <w:bookmarkEnd w:id="0"/>
      <w:bookmarkEnd w:id="1"/>
      <w:bookmarkEnd w:id="2"/>
      <w:bookmarkEnd w:id="3"/>
      <w:bookmarkEnd w:id="4"/>
      <w:bookmarkEnd w:id="5"/>
      <w:r>
        <w:rPr>
          <w:rFonts w:ascii="Times New Roman" w:eastAsia="Times New Roman" w:hAnsi="Times New Roman" w:cs="Times New Roman"/>
          <w:sz w:val="24"/>
          <w:szCs w:val="24"/>
          <w:lang w:eastAsia="ru-RU"/>
        </w:rPr>
        <w:t>10.1.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p>
    <w:p w14:paraId="3107CC8B" w14:textId="13D85247" w:rsidR="00DF6239" w:rsidRDefault="000E1C85">
      <w:pPr>
        <w:widowControl w:val="0"/>
        <w:suppressAutoHyphens/>
        <w:spacing w:after="0" w:line="240" w:lineRule="auto"/>
        <w:jc w:val="both"/>
        <w:textAlignment w:val="baseline"/>
        <w:rPr>
          <w:rFonts w:ascii="Times New Roman" w:hAnsi="Times New Roman" w:cs="Times New Roman"/>
          <w:sz w:val="24"/>
          <w:shd w:val="clear" w:color="auto" w:fill="FFFFFF"/>
        </w:rPr>
      </w:pPr>
      <w:r>
        <w:rPr>
          <w:rFonts w:ascii="Times New Roman" w:hAnsi="Times New Roman" w:cs="Times New Roman"/>
          <w:sz w:val="24"/>
          <w:shd w:val="clear" w:color="auto" w:fill="FFFFFF"/>
        </w:rPr>
        <w:t>10.2.</w:t>
      </w:r>
      <w:r>
        <w:rPr>
          <w:sz w:val="24"/>
          <w:shd w:val="clear" w:color="auto" w:fill="FFFFFF"/>
        </w:rPr>
        <w:t xml:space="preserve">  </w:t>
      </w:r>
      <w:r>
        <w:rPr>
          <w:rFonts w:ascii="Times New Roman" w:hAnsi="Times New Roman" w:cs="Times New Roman"/>
          <w:sz w:val="24"/>
          <w:shd w:val="clear" w:color="auto" w:fill="FFFFFF"/>
        </w:rPr>
        <w:t>Размер штрафа устана</w:t>
      </w:r>
      <w:r w:rsidR="00D94777">
        <w:rPr>
          <w:rFonts w:ascii="Times New Roman" w:hAnsi="Times New Roman" w:cs="Times New Roman"/>
          <w:sz w:val="24"/>
          <w:shd w:val="clear" w:color="auto" w:fill="FFFFFF"/>
        </w:rPr>
        <w:t xml:space="preserve">вливается Контрактом в порядке, </w:t>
      </w:r>
      <w:r>
        <w:rPr>
          <w:rFonts w:ascii="Times New Roman" w:hAnsi="Times New Roman" w:cs="Times New Roman"/>
          <w:sz w:val="24"/>
          <w:shd w:val="clear" w:color="auto" w:fill="FFFFFF"/>
        </w:rPr>
        <w:t>установленном </w:t>
      </w:r>
      <w:hyperlink r:id="rId8" w:anchor="block_1000" w:history="1">
        <w:r>
          <w:rPr>
            <w:rStyle w:val="a4"/>
            <w:rFonts w:ascii="Times New Roman" w:hAnsi="Times New Roman" w:cs="Times New Roman"/>
            <w:color w:val="auto"/>
            <w:sz w:val="24"/>
            <w:u w:val="none"/>
            <w:shd w:val="clear" w:color="auto" w:fill="FFFFFF"/>
          </w:rPr>
          <w:t>Правилами</w:t>
        </w:r>
      </w:hyperlink>
      <w:r>
        <w:rPr>
          <w:rFonts w:ascii="Times New Roman" w:hAnsi="Times New Roman" w:cs="Times New Roman"/>
          <w:sz w:val="24"/>
          <w:shd w:val="clear" w:color="auto" w:fill="FFFFFF"/>
        </w:rPr>
        <w:t>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w:t>
      </w:r>
      <w:hyperlink r:id="rId9" w:history="1">
        <w:r>
          <w:rPr>
            <w:rStyle w:val="a4"/>
            <w:rFonts w:ascii="Times New Roman" w:hAnsi="Times New Roman" w:cs="Times New Roman"/>
            <w:color w:val="auto"/>
            <w:sz w:val="24"/>
            <w:u w:val="none"/>
            <w:shd w:val="clear" w:color="auto" w:fill="FFFFFF"/>
          </w:rPr>
          <w:t>постановлением</w:t>
        </w:r>
      </w:hyperlink>
      <w:r>
        <w:rPr>
          <w:rFonts w:ascii="Times New Roman" w:hAnsi="Times New Roman" w:cs="Times New Roman"/>
          <w:sz w:val="24"/>
          <w:shd w:val="clear" w:color="auto" w:fill="FFFFFF"/>
        </w:rPr>
        <w:t> </w:t>
      </w:r>
      <w:r w:rsidR="00BE49BE" w:rsidRPr="00BE49BE">
        <w:rPr>
          <w:rFonts w:ascii="Times New Roman" w:hAnsi="Times New Roman" w:cs="Times New Roman"/>
          <w:sz w:val="24"/>
          <w:shd w:val="clear" w:color="auto" w:fill="FFFFFF"/>
        </w:rPr>
        <w:t>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cs="Times New Roman"/>
          <w:sz w:val="24"/>
          <w:shd w:val="clear" w:color="auto" w:fill="FFFFFF"/>
        </w:rPr>
        <w:t xml:space="preserve">. </w:t>
      </w:r>
    </w:p>
    <w:p w14:paraId="133EB28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53000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355F2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 00 копеек.</w:t>
      </w:r>
    </w:p>
    <w:p w14:paraId="7890BEC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63F491B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w:t>
      </w:r>
    </w:p>
    <w:p w14:paraId="3887123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D1AD2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Поставщик выплачивает Заказчику штраф в размере 10% Цены Контракта или в случае, если Контрактом предусмотрены этапы исполнения Контракта, 10% от цены этапа исполнения Контракта.</w:t>
      </w:r>
    </w:p>
    <w:p w14:paraId="76ED8D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124F1FB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00818E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 В иных случаях неисполнения или ненадлежащего исполнения условий Контракта ответственность Сторон определяется в соответствии с действующим законодательством Российской Федерации.</w:t>
      </w:r>
    </w:p>
    <w:p w14:paraId="054B1D6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p>
    <w:p w14:paraId="2DB2AAE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52C8F3" w14:textId="77777777" w:rsidR="00DF6239" w:rsidRDefault="000E1C85">
      <w:pPr>
        <w:widowControl w:val="0"/>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Срок действия Контракта, изменение и расторжение Контракта</w:t>
      </w:r>
    </w:p>
    <w:p w14:paraId="14F3DDD8" w14:textId="77777777" w:rsidR="00DF6239" w:rsidRDefault="00DF6239">
      <w:pPr>
        <w:widowControl w:val="0"/>
        <w:suppressAutoHyphens/>
        <w:spacing w:after="0" w:line="240" w:lineRule="auto"/>
        <w:contextualSpacing/>
        <w:jc w:val="center"/>
        <w:textAlignment w:val="baseline"/>
        <w:rPr>
          <w:rFonts w:ascii="Times New Roman" w:eastAsia="Times New Roman" w:hAnsi="Times New Roman" w:cs="Times New Roman"/>
          <w:b/>
          <w:sz w:val="16"/>
          <w:szCs w:val="16"/>
          <w:lang w:eastAsia="ru-RU"/>
        </w:rPr>
      </w:pPr>
    </w:p>
    <w:p w14:paraId="6A92753E" w14:textId="289FAA71"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Контракт вступает в силу с даты его </w:t>
      </w:r>
      <w:r w:rsidR="00AE1375">
        <w:rPr>
          <w:rFonts w:ascii="Times New Roman" w:eastAsia="Times New Roman" w:hAnsi="Times New Roman" w:cs="Times New Roman"/>
          <w:sz w:val="24"/>
          <w:szCs w:val="24"/>
          <w:lang w:eastAsia="ru-RU"/>
        </w:rPr>
        <w:t xml:space="preserve">заключения </w:t>
      </w:r>
      <w:r>
        <w:rPr>
          <w:rFonts w:ascii="Times New Roman" w:eastAsia="Times New Roman" w:hAnsi="Times New Roman" w:cs="Times New Roman"/>
          <w:sz w:val="24"/>
          <w:szCs w:val="24"/>
          <w:lang w:eastAsia="ru-RU"/>
        </w:rPr>
        <w:t>Сторонами и действует до  «</w:t>
      </w:r>
      <w:r w:rsidR="00A52CEC">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00D51F2D">
        <w:rPr>
          <w:rFonts w:ascii="Times New Roman" w:eastAsia="Times New Roman" w:hAnsi="Times New Roman" w:cs="Times New Roman"/>
          <w:sz w:val="24"/>
          <w:szCs w:val="24"/>
          <w:lang w:eastAsia="ru-RU"/>
        </w:rPr>
        <w:t>июня</w:t>
      </w:r>
      <w:r w:rsidRPr="003311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31F5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г. Окончание срока действия Контракта влечет прекращение обязательств Сторон по нему и не требует заключения дополнительного соглашения, за исключением обязательств по оплате Товара, обязательств по возмещению убытков и выплате неустойки, а также обязательств, возникших до момента истечения срока действия Контракта.   </w:t>
      </w:r>
    </w:p>
    <w:p w14:paraId="0FA8BA3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Все изменения Контракта должны быть совершены в письменном виде и оформлены дополнительными соглашениями к Контракту.</w:t>
      </w:r>
    </w:p>
    <w:p w14:paraId="56FBCE8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Контракт может быть расторгнут по основаниям в соответствии с гражданским законодательством Российской Федерации.</w:t>
      </w:r>
    </w:p>
    <w:p w14:paraId="152E098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2F36CA" w14:textId="52C10C56"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032ECF" w14:textId="4E57777D" w:rsidR="008919A6" w:rsidRDefault="008919A6">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r w:rsidRPr="008919A6">
        <w:rPr>
          <w:rFonts w:ascii="Times New Roman" w:eastAsia="Times New Roman" w:hAnsi="Times New Roman" w:cs="Times New Roman"/>
          <w:sz w:val="24"/>
          <w:szCs w:val="24"/>
          <w:lang w:eastAsia="ru-RU"/>
        </w:rPr>
        <w:t xml:space="preserve">При исполнении Контракта не допускается замена </w:t>
      </w:r>
      <w:r>
        <w:rPr>
          <w:rFonts w:ascii="Times New Roman" w:eastAsia="Times New Roman" w:hAnsi="Times New Roman" w:cs="Times New Roman"/>
          <w:sz w:val="24"/>
          <w:szCs w:val="24"/>
          <w:lang w:eastAsia="ru-RU"/>
        </w:rPr>
        <w:t>Т</w:t>
      </w:r>
      <w:r w:rsidRPr="008919A6">
        <w:rPr>
          <w:rFonts w:ascii="Times New Roman" w:eastAsia="Times New Roman" w:hAnsi="Times New Roman" w:cs="Times New Roman"/>
          <w:sz w:val="24"/>
          <w:szCs w:val="24"/>
          <w:lang w:eastAsia="ru-RU"/>
        </w:rPr>
        <w:t>овар</w:t>
      </w:r>
      <w:r>
        <w:rPr>
          <w:rFonts w:ascii="Times New Roman" w:eastAsia="Times New Roman" w:hAnsi="Times New Roman" w:cs="Times New Roman"/>
          <w:sz w:val="24"/>
          <w:szCs w:val="24"/>
          <w:lang w:eastAsia="ru-RU"/>
        </w:rPr>
        <w:t>а</w:t>
      </w:r>
      <w:r w:rsidRPr="008919A6">
        <w:rPr>
          <w:rFonts w:ascii="Times New Roman" w:eastAsia="Times New Roman" w:hAnsi="Times New Roman" w:cs="Times New Roman"/>
          <w:sz w:val="24"/>
          <w:szCs w:val="24"/>
          <w:lang w:eastAsia="ru-RU"/>
        </w:rPr>
        <w:t xml:space="preserve"> в случаях, установленных Федеральными законами 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8559B35"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57300017"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Исключительные права</w:t>
      </w:r>
    </w:p>
    <w:p w14:paraId="67806944"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6"/>
          <w:szCs w:val="16"/>
          <w:lang w:eastAsia="ru-RU"/>
        </w:rPr>
      </w:pPr>
    </w:p>
    <w:p w14:paraId="445339A8"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7D7C7B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C15574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9C10CB1"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4"/>
          <w:szCs w:val="14"/>
          <w:lang w:eastAsia="ru-RU"/>
        </w:rPr>
      </w:pPr>
    </w:p>
    <w:p w14:paraId="1E109EF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14:paraId="7EB0550E"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8"/>
          <w:szCs w:val="8"/>
          <w:lang w:eastAsia="ru-RU"/>
        </w:rPr>
      </w:pPr>
    </w:p>
    <w:p w14:paraId="4DBBF1A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w:t>
      </w:r>
      <w:r>
        <w:rPr>
          <w:rFonts w:ascii="Times New Roman" w:hAnsi="Times New Roman"/>
          <w:sz w:val="24"/>
        </w:rPr>
        <w:t xml:space="preserve">таких как </w:t>
      </w:r>
      <w:r>
        <w:rPr>
          <w:rFonts w:ascii="Times New Roman" w:hAnsi="Times New Roman"/>
          <w:sz w:val="24"/>
          <w:szCs w:val="24"/>
        </w:rPr>
        <w:t>природные явления, действия объективных внешних факторов и прочих</w:t>
      </w:r>
      <w:r>
        <w:rPr>
          <w:rFonts w:ascii="Times New Roman" w:hAnsi="Times New Roman"/>
          <w:sz w:val="24"/>
        </w:rPr>
        <w:t xml:space="preserve"> обстоятельств</w:t>
      </w:r>
      <w:r>
        <w:rPr>
          <w:rFonts w:ascii="Times New Roman" w:hAnsi="Times New Roman"/>
          <w:sz w:val="24"/>
          <w:szCs w:val="24"/>
        </w:rPr>
        <w:t xml:space="preserve">, если </w:t>
      </w:r>
      <w:r>
        <w:rPr>
          <w:rFonts w:ascii="Times New Roman" w:hAnsi="Times New Roman"/>
          <w:sz w:val="24"/>
        </w:rPr>
        <w:t xml:space="preserve">эти обстоятельства </w:t>
      </w:r>
      <w:r>
        <w:rPr>
          <w:rFonts w:ascii="Times New Roman" w:hAnsi="Times New Roman"/>
          <w:sz w:val="24"/>
          <w:szCs w:val="24"/>
        </w:rPr>
        <w:t>непосредственно повлияли на исполнение Контракт</w:t>
      </w:r>
      <w:r>
        <w:rPr>
          <w:rFonts w:ascii="Times New Roman" w:hAnsi="Times New Roman"/>
          <w:spacing w:val="-1"/>
          <w:sz w:val="24"/>
          <w:szCs w:val="24"/>
        </w:rPr>
        <w:t>а</w:t>
      </w:r>
      <w:r>
        <w:rPr>
          <w:rFonts w:ascii="Times New Roman" w:eastAsia="Times New Roman" w:hAnsi="Times New Roman" w:cs="Times New Roman"/>
          <w:sz w:val="24"/>
          <w:szCs w:val="24"/>
          <w:lang w:eastAsia="ru-RU"/>
        </w:rPr>
        <w:t>.</w:t>
      </w:r>
    </w:p>
    <w:p w14:paraId="3E33296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выданных уполномоченными компетентными органами, удостоверяющих факт наступления обстоятельств непреодолимой силы. </w:t>
      </w:r>
    </w:p>
    <w:p w14:paraId="4BC921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18E7B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C7EA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Уведомления Сторон</w:t>
      </w:r>
    </w:p>
    <w:p w14:paraId="428CF546"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p w14:paraId="34AA47B6" w14:textId="77777777" w:rsidR="00DF6239" w:rsidRDefault="000E1C85">
      <w:pPr>
        <w:widowControl w:val="0"/>
        <w:suppressAutoHyphens/>
        <w:spacing w:after="0" w:line="240" w:lineRule="auto"/>
        <w:ind w:right="-14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Любое уведомление, которое одна Сторона направляет другой Стороне в соответствии с Контрактом, высылается в виде письменного сообщения по адресу другой Стороны, указанный в разделе 16 Контракта с подтверждением о получении.</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 xml:space="preserve">Уведомление вступает в силу после доставки или в определенный для этого день, в зависимости от того, какая из этих дат наступит позднее. </w:t>
      </w:r>
    </w:p>
    <w:p w14:paraId="038DDD5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74706236"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15. Заключительные положения</w:t>
      </w:r>
    </w:p>
    <w:p w14:paraId="1674A02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1330358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Во всем остальном, что не предусмотрено Контрактом, Стороны руководствуются законодательством Российской Федерации.</w:t>
      </w:r>
    </w:p>
    <w:p w14:paraId="3B83766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Обязательства по Контракту считаются выполненными Поставщиком после подписания Заказчиком Акта.</w:t>
      </w:r>
    </w:p>
    <w:p w14:paraId="3D633EB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 Все споры и разногласия в связи с исполнением Контракта, разрешаются путем переговоров. Досудебный претензионный порядок разрешения споров обязателен для Сторон.</w:t>
      </w:r>
    </w:p>
    <w:p w14:paraId="236ABE44" w14:textId="77777777" w:rsidR="00DF6239" w:rsidRDefault="000E1C85">
      <w:pPr>
        <w:widowControl w:val="0"/>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по результатам переговоров Стороны не приходят к согласию, дело передается на рассмотрение в Арбитражный суд г. Москвы.</w:t>
      </w:r>
    </w:p>
    <w:p w14:paraId="5111F5D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w:t>
      </w:r>
      <w:r>
        <w:rPr>
          <w:rFonts w:ascii="Times New Roman" w:eastAsia="Calibri" w:hAnsi="Times New Roman" w:cs="Times New Roman"/>
          <w:sz w:val="24"/>
          <w:szCs w:val="24"/>
        </w:rPr>
        <w:t>Контракт заключен в двух экземплярах, имеющих равную юридическую силу, по одному экземпляру для каждой из Сторон.</w:t>
      </w:r>
    </w:p>
    <w:p w14:paraId="39122435"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К Контракту прилагаются и являются его неотъемлемой частью:</w:t>
      </w:r>
    </w:p>
    <w:p w14:paraId="0803E7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4"/>
          <w:szCs w:val="4"/>
          <w:lang w:eastAsia="ru-RU"/>
        </w:rPr>
      </w:pPr>
    </w:p>
    <w:p w14:paraId="18E59E2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 Спецификация;</w:t>
      </w:r>
    </w:p>
    <w:p w14:paraId="3BF03DD1"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Технические характеристики;</w:t>
      </w:r>
    </w:p>
    <w:p w14:paraId="0A804F00"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Календарный план</w:t>
      </w:r>
    </w:p>
    <w:p w14:paraId="77635ED4"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16"/>
          <w:szCs w:val="16"/>
          <w:lang w:eastAsia="ru-RU"/>
        </w:rPr>
      </w:pPr>
    </w:p>
    <w:p w14:paraId="3A39F52F"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Адреса, реквизиты и подписи Сторон</w:t>
      </w:r>
    </w:p>
    <w:p w14:paraId="5C7FE3D0" w14:textId="77777777" w:rsidR="00DF6239" w:rsidRDefault="00DF6239">
      <w:pPr>
        <w:widowControl w:val="0"/>
        <w:suppressAutoHyphens/>
        <w:spacing w:after="0" w:line="240" w:lineRule="auto"/>
        <w:jc w:val="center"/>
        <w:textAlignment w:val="baseline"/>
        <w:rPr>
          <w:rFonts w:ascii="Times New Roman" w:eastAsia="Times New Roman" w:hAnsi="Times New Roman" w:cs="Times New Roman"/>
          <w:b/>
          <w:sz w:val="12"/>
          <w:szCs w:val="12"/>
          <w:lang w:eastAsia="ru-RU"/>
        </w:rPr>
      </w:pPr>
    </w:p>
    <w:tbl>
      <w:tblPr>
        <w:tblW w:w="10853" w:type="dxa"/>
        <w:tblLayout w:type="fixed"/>
        <w:tblCellMar>
          <w:left w:w="10" w:type="dxa"/>
          <w:right w:w="10" w:type="dxa"/>
        </w:tblCellMar>
        <w:tblLook w:val="04A0" w:firstRow="1" w:lastRow="0" w:firstColumn="1" w:lastColumn="0" w:noHBand="0" w:noVBand="1"/>
      </w:tblPr>
      <w:tblGrid>
        <w:gridCol w:w="4678"/>
        <w:gridCol w:w="4226"/>
        <w:gridCol w:w="594"/>
        <w:gridCol w:w="425"/>
        <w:gridCol w:w="40"/>
        <w:gridCol w:w="890"/>
      </w:tblGrid>
      <w:tr w:rsidR="00DF6239" w:rsidRPr="001E35F1" w14:paraId="71DD5D62" w14:textId="77777777" w:rsidTr="00D94777">
        <w:tc>
          <w:tcPr>
            <w:tcW w:w="4678" w:type="dxa"/>
          </w:tcPr>
          <w:p w14:paraId="3153974D"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Pr>
                <w:rFonts w:ascii="Times New Roman" w:eastAsia="Times New Roman" w:hAnsi="Times New Roman" w:cs="Times New Roman"/>
                <w:b/>
                <w:bCs/>
                <w:spacing w:val="-5"/>
                <w:sz w:val="24"/>
                <w:szCs w:val="24"/>
                <w:lang w:eastAsia="zh-CN"/>
              </w:rPr>
              <w:t>Заказчик:</w:t>
            </w:r>
          </w:p>
          <w:p w14:paraId="6EE03EA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ФГБУ «ФЦМН» ФМБА России</w:t>
            </w:r>
          </w:p>
          <w:p w14:paraId="2BD0C37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ОГРН 1187746642302</w:t>
            </w:r>
          </w:p>
          <w:p w14:paraId="02E89A6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ИНН 7728434750    КПП 772801001</w:t>
            </w:r>
          </w:p>
          <w:p w14:paraId="3078554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ОКТМО 45905000 ОКПО 31574002</w:t>
            </w:r>
          </w:p>
          <w:p w14:paraId="136B97C7"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Юридический адрес: 117513, г. Москва, </w:t>
            </w:r>
          </w:p>
          <w:p w14:paraId="21AA6CC2"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21B228C"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Почтовый адрес: 117513, г. Москва, </w:t>
            </w:r>
          </w:p>
          <w:p w14:paraId="0609270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ул. Островитянова, дом 1, строение 10.</w:t>
            </w:r>
          </w:p>
          <w:p w14:paraId="282C27E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Реквизиты: ФГБУ «ФЦМН» ФМБА</w:t>
            </w:r>
          </w:p>
          <w:p w14:paraId="41032D92" w14:textId="47749AD8"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Банк: </w:t>
            </w:r>
            <w:r w:rsidR="00EA2697">
              <w:rPr>
                <w:rFonts w:ascii="Times New Roman" w:eastAsia="Times New Roman" w:hAnsi="Times New Roman" w:cs="Times New Roman"/>
                <w:bCs/>
                <w:spacing w:val="-5"/>
                <w:sz w:val="24"/>
                <w:szCs w:val="24"/>
                <w:lang w:eastAsia="zh-CN"/>
              </w:rPr>
              <w:t xml:space="preserve">ОКЦ № 1 </w:t>
            </w:r>
            <w:r>
              <w:rPr>
                <w:rFonts w:ascii="Times New Roman" w:eastAsia="Times New Roman" w:hAnsi="Times New Roman" w:cs="Times New Roman"/>
                <w:bCs/>
                <w:spacing w:val="-5"/>
                <w:sz w:val="24"/>
                <w:szCs w:val="24"/>
                <w:lang w:eastAsia="zh-CN"/>
              </w:rPr>
              <w:t xml:space="preserve">ГУ БАНКА РОССИИ ПО ЦФО//УФК </w:t>
            </w:r>
          </w:p>
          <w:p w14:paraId="31F8086A"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ПО Г. МОСКВЕ г. Москва</w:t>
            </w:r>
          </w:p>
          <w:p w14:paraId="1367A433"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Казначейский счет 03214643000000017300</w:t>
            </w:r>
          </w:p>
          <w:p w14:paraId="0A12FC44"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Единый казначейский счет </w:t>
            </w:r>
          </w:p>
          <w:p w14:paraId="156477F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40102810545370000003</w:t>
            </w:r>
          </w:p>
          <w:p w14:paraId="4A5B58EF" w14:textId="7A65FBBC"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БИК 004525988</w:t>
            </w:r>
          </w:p>
          <w:p w14:paraId="2D6F9B9F"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л/с л/с 20736H99150, 22736H99150</w:t>
            </w:r>
          </w:p>
          <w:p w14:paraId="2DB1F196" w14:textId="77777777" w:rsidR="00DF6239" w:rsidRDefault="000E1C85">
            <w:pPr>
              <w:widowControl w:val="0"/>
              <w:suppressAutoHyphens/>
              <w:spacing w:after="0" w:line="240" w:lineRule="auto"/>
              <w:ind w:right="-717"/>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val="en-US" w:eastAsia="zh-CN"/>
              </w:rPr>
              <w:t>E</w:t>
            </w:r>
            <w:r>
              <w:rPr>
                <w:rFonts w:ascii="Times New Roman" w:eastAsia="Times New Roman" w:hAnsi="Times New Roman" w:cs="Times New Roman"/>
                <w:bCs/>
                <w:spacing w:val="-5"/>
                <w:sz w:val="24"/>
                <w:szCs w:val="24"/>
                <w:lang w:eastAsia="zh-CN"/>
              </w:rPr>
              <w:t>-</w:t>
            </w:r>
            <w:r>
              <w:rPr>
                <w:rFonts w:ascii="Times New Roman" w:eastAsia="Times New Roman" w:hAnsi="Times New Roman" w:cs="Times New Roman"/>
                <w:bCs/>
                <w:spacing w:val="-5"/>
                <w:sz w:val="24"/>
                <w:szCs w:val="24"/>
                <w:lang w:val="en-US" w:eastAsia="zh-CN"/>
              </w:rPr>
              <w:t>mail</w:t>
            </w:r>
            <w:r>
              <w:rPr>
                <w:rFonts w:ascii="Times New Roman" w:eastAsia="Times New Roman" w:hAnsi="Times New Roman" w:cs="Times New Roman"/>
                <w:bCs/>
                <w:spacing w:val="-5"/>
                <w:sz w:val="24"/>
                <w:szCs w:val="24"/>
                <w:lang w:eastAsia="zh-CN"/>
              </w:rPr>
              <w:t xml:space="preserve">: </w:t>
            </w:r>
            <w:hyperlink r:id="rId10" w:history="1">
              <w:r>
                <w:rPr>
                  <w:rStyle w:val="a4"/>
                  <w:rFonts w:ascii="Times New Roman" w:eastAsia="Times New Roman" w:hAnsi="Times New Roman" w:cs="Times New Roman"/>
                  <w:bCs/>
                  <w:spacing w:val="-5"/>
                  <w:sz w:val="24"/>
                  <w:szCs w:val="24"/>
                  <w:lang w:val="en-US" w:eastAsia="zh-CN"/>
                </w:rPr>
                <w:t>zakupki</w:t>
              </w:r>
              <w:r>
                <w:rPr>
                  <w:rStyle w:val="a4"/>
                  <w:rFonts w:ascii="Times New Roman" w:eastAsia="Times New Roman" w:hAnsi="Times New Roman" w:cs="Times New Roman"/>
                  <w:bCs/>
                  <w:spacing w:val="-5"/>
                  <w:sz w:val="24"/>
                  <w:szCs w:val="24"/>
                  <w:lang w:eastAsia="zh-CN"/>
                </w:rPr>
                <w:t>@</w:t>
              </w:r>
              <w:r>
                <w:rPr>
                  <w:rStyle w:val="a4"/>
                  <w:rFonts w:ascii="Times New Roman" w:eastAsia="Times New Roman" w:hAnsi="Times New Roman" w:cs="Times New Roman"/>
                  <w:bCs/>
                  <w:spacing w:val="-5"/>
                  <w:sz w:val="24"/>
                  <w:szCs w:val="24"/>
                  <w:lang w:val="en-US" w:eastAsia="zh-CN"/>
                </w:rPr>
                <w:t>fccps</w:t>
              </w:r>
              <w:r>
                <w:rPr>
                  <w:rStyle w:val="a4"/>
                  <w:rFonts w:ascii="Times New Roman" w:eastAsia="Times New Roman" w:hAnsi="Times New Roman" w:cs="Times New Roman"/>
                  <w:bCs/>
                  <w:spacing w:val="-5"/>
                  <w:sz w:val="24"/>
                  <w:szCs w:val="24"/>
                  <w:lang w:eastAsia="zh-CN"/>
                </w:rPr>
                <w:t>.</w:t>
              </w:r>
              <w:r>
                <w:rPr>
                  <w:rStyle w:val="a4"/>
                  <w:rFonts w:ascii="Times New Roman" w:eastAsia="Times New Roman" w:hAnsi="Times New Roman" w:cs="Times New Roman"/>
                  <w:bCs/>
                  <w:spacing w:val="-5"/>
                  <w:sz w:val="24"/>
                  <w:szCs w:val="24"/>
                  <w:lang w:val="en-US" w:eastAsia="zh-CN"/>
                </w:rPr>
                <w:t>ru</w:t>
              </w:r>
            </w:hyperlink>
          </w:p>
          <w:p w14:paraId="1E8DE4A1" w14:textId="77777777" w:rsidR="00DF6239" w:rsidRDefault="00DF6239">
            <w:pPr>
              <w:widowControl w:val="0"/>
              <w:suppressAutoHyphens/>
              <w:spacing w:after="0" w:line="240" w:lineRule="auto"/>
              <w:ind w:right="-717"/>
              <w:jc w:val="both"/>
              <w:textAlignment w:val="baseline"/>
              <w:rPr>
                <w:rFonts w:ascii="Times New Roman" w:eastAsia="Times New Roman" w:hAnsi="Times New Roman" w:cs="Times New Roman"/>
                <w:sz w:val="24"/>
                <w:szCs w:val="24"/>
                <w:lang w:eastAsia="zh-CN"/>
              </w:rPr>
            </w:pPr>
          </w:p>
        </w:tc>
        <w:tc>
          <w:tcPr>
            <w:tcW w:w="4820" w:type="dxa"/>
            <w:gridSpan w:val="2"/>
          </w:tcPr>
          <w:p w14:paraId="32EBF3EC" w14:textId="77777777" w:rsidR="00D11554" w:rsidRDefault="00A45388" w:rsidP="001E35F1">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r w:rsidRPr="00A45388">
              <w:rPr>
                <w:rFonts w:ascii="Times New Roman" w:eastAsia="Times New Roman" w:hAnsi="Times New Roman" w:cs="Times New Roman"/>
                <w:b/>
                <w:bCs/>
                <w:spacing w:val="-5"/>
                <w:sz w:val="24"/>
                <w:szCs w:val="24"/>
                <w:lang w:eastAsia="zh-CN"/>
              </w:rPr>
              <w:t>Поставщик:</w:t>
            </w:r>
          </w:p>
          <w:p w14:paraId="55D26272" w14:textId="52753FEF" w:rsidR="00A52CEC" w:rsidRPr="00DB241F" w:rsidRDefault="00A52CEC" w:rsidP="00A52CEC">
            <w:pPr>
              <w:spacing w:after="0"/>
              <w:rPr>
                <w:rFonts w:ascii="Times New Roman" w:hAnsi="Times New Roman" w:cs="Times New Roman"/>
              </w:rPr>
            </w:pPr>
          </w:p>
          <w:p w14:paraId="3B2CBAF0" w14:textId="3875EA2E" w:rsidR="00992AC2" w:rsidRPr="00DB241F" w:rsidRDefault="00992AC2" w:rsidP="00992AC2">
            <w:pPr>
              <w:spacing w:after="0"/>
              <w:rPr>
                <w:rFonts w:ascii="Times New Roman" w:hAnsi="Times New Roman" w:cs="Times New Roman"/>
              </w:rPr>
            </w:pPr>
          </w:p>
          <w:p w14:paraId="76321DE5" w14:textId="0605F21D" w:rsidR="00A45388" w:rsidRPr="00A45388" w:rsidRDefault="00A45388" w:rsidP="00A52CEC">
            <w:pPr>
              <w:widowControl w:val="0"/>
              <w:suppressAutoHyphens/>
              <w:spacing w:after="0" w:line="240" w:lineRule="auto"/>
              <w:jc w:val="both"/>
              <w:textAlignment w:val="baseline"/>
              <w:rPr>
                <w:rFonts w:ascii="Times New Roman" w:eastAsia="Times New Roman" w:hAnsi="Times New Roman" w:cs="Times New Roman"/>
                <w:b/>
                <w:bCs/>
                <w:spacing w:val="-5"/>
                <w:sz w:val="24"/>
                <w:szCs w:val="24"/>
                <w:lang w:eastAsia="zh-CN"/>
              </w:rPr>
            </w:pPr>
          </w:p>
        </w:tc>
        <w:tc>
          <w:tcPr>
            <w:tcW w:w="1355" w:type="dxa"/>
            <w:gridSpan w:val="3"/>
          </w:tcPr>
          <w:p w14:paraId="7BB1DFA3" w14:textId="77777777" w:rsidR="00DF6239" w:rsidRPr="001E35F1" w:rsidRDefault="00DF6239" w:rsidP="001E35F1">
            <w:pPr>
              <w:widowControl w:val="0"/>
              <w:suppressAutoHyphens/>
              <w:spacing w:after="0" w:line="240" w:lineRule="auto"/>
              <w:ind w:hanging="9"/>
              <w:jc w:val="both"/>
              <w:textAlignment w:val="baseline"/>
              <w:rPr>
                <w:rFonts w:ascii="Times New Roman" w:eastAsia="Times New Roman" w:hAnsi="Times New Roman" w:cs="Times New Roman"/>
                <w:bCs/>
                <w:spacing w:val="-5"/>
                <w:sz w:val="24"/>
                <w:szCs w:val="24"/>
                <w:lang w:eastAsia="zh-CN"/>
              </w:rPr>
            </w:pPr>
          </w:p>
        </w:tc>
      </w:tr>
      <w:tr w:rsidR="00DF6239" w14:paraId="66422641" w14:textId="77777777" w:rsidTr="00D94777">
        <w:trPr>
          <w:gridAfter w:val="1"/>
          <w:wAfter w:w="890" w:type="dxa"/>
          <w:cantSplit/>
        </w:trPr>
        <w:tc>
          <w:tcPr>
            <w:tcW w:w="4678" w:type="dxa"/>
            <w:tcMar>
              <w:top w:w="0" w:type="dxa"/>
              <w:left w:w="0" w:type="dxa"/>
              <w:bottom w:w="0" w:type="dxa"/>
              <w:right w:w="0" w:type="dxa"/>
            </w:tcMar>
          </w:tcPr>
          <w:p w14:paraId="54546B7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45AB9F9A"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57352D6C" w14:textId="78BB2FA1" w:rsidR="00DF6239" w:rsidRPr="00A70F0D" w:rsidRDefault="004E72B7">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Генеральный директор</w:t>
            </w:r>
          </w:p>
          <w:p w14:paraId="64BFAFD5" w14:textId="77777777" w:rsidR="00C86066" w:rsidRPr="00A70F0D" w:rsidRDefault="00C86066">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p>
          <w:p w14:paraId="2E1C6167" w14:textId="358BCFAE"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A70F0D">
              <w:rPr>
                <w:rFonts w:ascii="Times New Roman" w:eastAsia="Times New Roman" w:hAnsi="Times New Roman" w:cs="Times New Roman"/>
                <w:sz w:val="24"/>
                <w:szCs w:val="24"/>
                <w:lang w:eastAsia="zh-CN"/>
              </w:rPr>
              <w:t xml:space="preserve">_______________________ </w:t>
            </w:r>
            <w:r w:rsidRPr="00A70F0D">
              <w:rPr>
                <w:rFonts w:ascii="Times New Roman" w:eastAsia="Times New Roman" w:hAnsi="Times New Roman" w:cs="Times New Roman"/>
                <w:sz w:val="24"/>
                <w:szCs w:val="24"/>
              </w:rPr>
              <w:t>/</w:t>
            </w:r>
            <w:r w:rsidRPr="00A70F0D">
              <w:t xml:space="preserve"> </w:t>
            </w:r>
            <w:r w:rsidR="004E72B7" w:rsidRPr="00A70F0D">
              <w:rPr>
                <w:rFonts w:ascii="Times New Roman" w:eastAsia="Times New Roman" w:hAnsi="Times New Roman" w:cs="Times New Roman"/>
                <w:sz w:val="24"/>
                <w:szCs w:val="24"/>
              </w:rPr>
              <w:t>В.В.Белоусов</w:t>
            </w:r>
            <w:r w:rsidRPr="00A70F0D">
              <w:rPr>
                <w:rFonts w:ascii="Times New Roman" w:eastAsia="Times New Roman" w:hAnsi="Times New Roman" w:cs="Times New Roman"/>
                <w:sz w:val="24"/>
                <w:szCs w:val="24"/>
              </w:rPr>
              <w:t>/</w:t>
            </w:r>
          </w:p>
          <w:p w14:paraId="11D165BE" w14:textId="77777777" w:rsidR="00DF6239" w:rsidRPr="00A70F0D" w:rsidRDefault="000E1C85">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sidRPr="00A70F0D">
              <w:rPr>
                <w:rFonts w:ascii="Times New Roman" w:eastAsia="Times New Roman" w:hAnsi="Times New Roman" w:cs="Times New Roman"/>
                <w:bCs/>
                <w:sz w:val="24"/>
                <w:szCs w:val="24"/>
                <w:lang w:eastAsia="zh-CN"/>
              </w:rPr>
              <w:t>М.П.</w:t>
            </w:r>
          </w:p>
          <w:p w14:paraId="2938DBC7"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c>
          <w:tcPr>
            <w:tcW w:w="4226" w:type="dxa"/>
          </w:tcPr>
          <w:p w14:paraId="05542C26" w14:textId="77777777" w:rsidR="00DF6239" w:rsidRPr="00A70F0D"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46AB3862" w14:textId="77777777" w:rsidR="00753CD0" w:rsidRPr="00A70F0D" w:rsidRDefault="00753CD0">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6366C348" w14:textId="4EBFF1BD" w:rsidR="00A45388" w:rsidRDefault="00A45388" w:rsidP="005D488F">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34A9D1A1" w14:textId="77777777" w:rsidR="00E358F3" w:rsidRDefault="00E358F3" w:rsidP="005D488F">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6AFB6631" w14:textId="2B629693" w:rsidR="00DF6239" w:rsidRPr="00A70F0D" w:rsidRDefault="00753CD0" w:rsidP="00E358F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A70F0D">
              <w:rPr>
                <w:rFonts w:ascii="Times New Roman" w:eastAsia="Times New Roman" w:hAnsi="Times New Roman" w:cs="Times New Roman"/>
                <w:bCs/>
                <w:spacing w:val="-5"/>
                <w:sz w:val="24"/>
                <w:szCs w:val="24"/>
                <w:lang w:eastAsia="zh-CN"/>
              </w:rPr>
              <w:t>____________________/</w:t>
            </w:r>
            <w:r w:rsidR="00AF690B" w:rsidRPr="00A70F0D">
              <w:t xml:space="preserve"> </w:t>
            </w:r>
          </w:p>
        </w:tc>
        <w:tc>
          <w:tcPr>
            <w:tcW w:w="1019" w:type="dxa"/>
            <w:gridSpan w:val="2"/>
            <w:tcMar>
              <w:top w:w="0" w:type="dxa"/>
              <w:left w:w="0" w:type="dxa"/>
              <w:bottom w:w="0" w:type="dxa"/>
              <w:right w:w="0" w:type="dxa"/>
            </w:tcMar>
          </w:tcPr>
          <w:p w14:paraId="498C5B23"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289138F0"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r w:rsidR="00DF6239" w14:paraId="51B768F2" w14:textId="77777777" w:rsidTr="00D94777">
        <w:trPr>
          <w:gridAfter w:val="1"/>
          <w:wAfter w:w="890" w:type="dxa"/>
          <w:cantSplit/>
        </w:trPr>
        <w:tc>
          <w:tcPr>
            <w:tcW w:w="4678" w:type="dxa"/>
            <w:tcMar>
              <w:top w:w="0" w:type="dxa"/>
              <w:left w:w="0" w:type="dxa"/>
              <w:bottom w:w="0" w:type="dxa"/>
              <w:right w:w="0" w:type="dxa"/>
            </w:tcMar>
          </w:tcPr>
          <w:p w14:paraId="12C26801" w14:textId="55D0A162" w:rsidR="00DF6239" w:rsidRDefault="000E1C85" w:rsidP="00931F53">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«____»___________</w:t>
            </w:r>
            <w:r>
              <w:rPr>
                <w:rFonts w:ascii="Times New Roman" w:eastAsia="Times New Roman" w:hAnsi="Times New Roman" w:cs="Times New Roman"/>
                <w:sz w:val="24"/>
                <w:szCs w:val="24"/>
              </w:rPr>
              <w:t>202</w:t>
            </w:r>
            <w:r w:rsidR="00931F5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w:t>
            </w:r>
          </w:p>
        </w:tc>
        <w:tc>
          <w:tcPr>
            <w:tcW w:w="4226" w:type="dxa"/>
          </w:tcPr>
          <w:p w14:paraId="471CA06A" w14:textId="6197DF37" w:rsidR="00DF6239" w:rsidRPr="009A18EA" w:rsidRDefault="000E1C85" w:rsidP="00931F5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9A18EA">
              <w:rPr>
                <w:rFonts w:ascii="Times New Roman" w:eastAsia="Times New Roman" w:hAnsi="Times New Roman" w:cs="Times New Roman"/>
                <w:bCs/>
                <w:spacing w:val="-5"/>
                <w:sz w:val="24"/>
                <w:szCs w:val="24"/>
                <w:lang w:eastAsia="zh-CN"/>
              </w:rPr>
              <w:t>«____»___________202</w:t>
            </w:r>
            <w:r w:rsidR="00931F53">
              <w:rPr>
                <w:rFonts w:ascii="Times New Roman" w:eastAsia="Times New Roman" w:hAnsi="Times New Roman" w:cs="Times New Roman"/>
                <w:bCs/>
                <w:spacing w:val="-5"/>
                <w:sz w:val="24"/>
                <w:szCs w:val="24"/>
                <w:lang w:eastAsia="zh-CN"/>
              </w:rPr>
              <w:t>6</w:t>
            </w:r>
            <w:r w:rsidRPr="009A18EA">
              <w:rPr>
                <w:rFonts w:ascii="Times New Roman" w:eastAsia="Times New Roman" w:hAnsi="Times New Roman" w:cs="Times New Roman"/>
                <w:bCs/>
                <w:spacing w:val="-5"/>
                <w:sz w:val="24"/>
                <w:szCs w:val="24"/>
                <w:lang w:eastAsia="zh-CN"/>
              </w:rPr>
              <w:t xml:space="preserve"> г.</w:t>
            </w:r>
          </w:p>
        </w:tc>
        <w:tc>
          <w:tcPr>
            <w:tcW w:w="1019" w:type="dxa"/>
            <w:gridSpan w:val="2"/>
            <w:tcMar>
              <w:top w:w="0" w:type="dxa"/>
              <w:left w:w="0" w:type="dxa"/>
              <w:bottom w:w="0" w:type="dxa"/>
              <w:right w:w="0" w:type="dxa"/>
            </w:tcMar>
          </w:tcPr>
          <w:p w14:paraId="3042E93C" w14:textId="77777777" w:rsidR="00DF6239" w:rsidRPr="009A18EA"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tc>
        <w:tc>
          <w:tcPr>
            <w:tcW w:w="40" w:type="dxa"/>
            <w:tcMar>
              <w:top w:w="0" w:type="dxa"/>
              <w:left w:w="0" w:type="dxa"/>
              <w:bottom w:w="0" w:type="dxa"/>
              <w:right w:w="0" w:type="dxa"/>
            </w:tcMar>
          </w:tcPr>
          <w:p w14:paraId="11FA7D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p>
        </w:tc>
      </w:tr>
    </w:tbl>
    <w:p w14:paraId="0441F438" w14:textId="77777777" w:rsidR="00DF6239" w:rsidRDefault="00DF6239"/>
    <w:p w14:paraId="7142B5D3" w14:textId="77777777" w:rsidR="00DF6239" w:rsidRDefault="00DF6239"/>
    <w:p w14:paraId="2746434F" w14:textId="77777777" w:rsidR="00DF6239" w:rsidRDefault="00DF6239"/>
    <w:p w14:paraId="4D90F7A7" w14:textId="77777777" w:rsidR="00DF6239" w:rsidRDefault="00DF6239">
      <w:pPr>
        <w:sectPr w:rsidR="00DF6239">
          <w:footerReference w:type="default" r:id="rId11"/>
          <w:pgSz w:w="11906" w:h="16838"/>
          <w:pgMar w:top="1134" w:right="566" w:bottom="1134" w:left="1134" w:header="709" w:footer="709" w:gutter="0"/>
          <w:cols w:space="708"/>
          <w:docGrid w:linePitch="360"/>
        </w:sectPr>
      </w:pPr>
    </w:p>
    <w:p w14:paraId="4D79A639" w14:textId="77777777"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 xml:space="preserve">Приложение № 1 к Контракту </w:t>
      </w:r>
    </w:p>
    <w:p w14:paraId="4EEAA967" w14:textId="2EA5E07B" w:rsidR="00DF6239" w:rsidRDefault="000E1C85">
      <w:pPr>
        <w:spacing w:line="240" w:lineRule="auto"/>
        <w:contextualSpacing/>
        <w:jc w:val="right"/>
        <w:rPr>
          <w:rFonts w:ascii="Times New Roman" w:hAnsi="Times New Roman" w:cs="Times New Roman"/>
          <w:b/>
        </w:rPr>
      </w:pPr>
      <w:r>
        <w:rPr>
          <w:rFonts w:ascii="Times New Roman" w:hAnsi="Times New Roman" w:cs="Times New Roman"/>
          <w:b/>
        </w:rPr>
        <w:t>от «</w:t>
      </w:r>
      <w:r w:rsidR="00266E44">
        <w:rPr>
          <w:rFonts w:ascii="Times New Roman" w:hAnsi="Times New Roman" w:cs="Times New Roman"/>
          <w:b/>
        </w:rPr>
        <w:t>__</w:t>
      </w:r>
      <w:r>
        <w:rPr>
          <w:rFonts w:ascii="Times New Roman" w:hAnsi="Times New Roman" w:cs="Times New Roman"/>
          <w:b/>
        </w:rPr>
        <w:t xml:space="preserve">» </w:t>
      </w:r>
      <w:r w:rsidR="00D51F2D">
        <w:rPr>
          <w:rFonts w:ascii="Times New Roman" w:hAnsi="Times New Roman" w:cs="Times New Roman"/>
          <w:b/>
        </w:rPr>
        <w:t>мая</w:t>
      </w:r>
      <w:r w:rsidR="008A20E2">
        <w:rPr>
          <w:rFonts w:ascii="Times New Roman" w:hAnsi="Times New Roman" w:cs="Times New Roman"/>
          <w:b/>
        </w:rPr>
        <w:t xml:space="preserve"> </w:t>
      </w:r>
      <w:r>
        <w:rPr>
          <w:rFonts w:ascii="Times New Roman" w:hAnsi="Times New Roman" w:cs="Times New Roman"/>
          <w:b/>
        </w:rPr>
        <w:t>202</w:t>
      </w:r>
      <w:r w:rsidR="00931F53">
        <w:rPr>
          <w:rFonts w:ascii="Times New Roman" w:hAnsi="Times New Roman" w:cs="Times New Roman"/>
          <w:b/>
        </w:rPr>
        <w:t>6</w:t>
      </w:r>
      <w:r>
        <w:rPr>
          <w:rFonts w:ascii="Times New Roman" w:hAnsi="Times New Roman" w:cs="Times New Roman"/>
          <w:b/>
        </w:rPr>
        <w:t xml:space="preserve"> г. №</w:t>
      </w:r>
      <w:r w:rsidR="00E358F3">
        <w:rPr>
          <w:rFonts w:ascii="Times New Roman" w:hAnsi="Times New Roman" w:cs="Times New Roman"/>
          <w:b/>
        </w:rPr>
        <w:t>137</w:t>
      </w:r>
      <w:r>
        <w:rPr>
          <w:rFonts w:ascii="Times New Roman" w:hAnsi="Times New Roman" w:cs="Times New Roman"/>
          <w:b/>
        </w:rPr>
        <w:t>/202</w:t>
      </w:r>
      <w:r w:rsidR="00931F53">
        <w:rPr>
          <w:rFonts w:ascii="Times New Roman" w:hAnsi="Times New Roman" w:cs="Times New Roman"/>
          <w:b/>
        </w:rPr>
        <w:t>6</w:t>
      </w:r>
      <w:r>
        <w:t xml:space="preserve"> </w:t>
      </w:r>
    </w:p>
    <w:p w14:paraId="1B71C650" w14:textId="77777777" w:rsidR="00DF6239" w:rsidRDefault="000E1C85">
      <w:pPr>
        <w:jc w:val="center"/>
        <w:rPr>
          <w:rFonts w:ascii="Times New Roman" w:hAnsi="Times New Roman" w:cs="Times New Roman"/>
          <w:b/>
        </w:rPr>
      </w:pPr>
      <w:r>
        <w:rPr>
          <w:rFonts w:ascii="Times New Roman" w:hAnsi="Times New Roman" w:cs="Times New Roman"/>
          <w:b/>
        </w:rPr>
        <w:t>СПЕЦИФИКАЦИЯ</w:t>
      </w:r>
    </w:p>
    <w:p w14:paraId="38AB1F81" w14:textId="77777777" w:rsidR="00DF6239" w:rsidRDefault="000E1C85">
      <w:pPr>
        <w:pStyle w:val="TableParagraph"/>
        <w:spacing w:line="170" w:lineRule="exact"/>
        <w:jc w:val="right"/>
        <w:rPr>
          <w:b/>
        </w:rPr>
      </w:pPr>
      <w:r>
        <w:rPr>
          <w:sz w:val="15"/>
        </w:rPr>
        <w:br w:type="textWrapping" w:clear="all"/>
      </w:r>
    </w:p>
    <w:p w14:paraId="3C8A896F"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tbl>
      <w:tblPr>
        <w:tblStyle w:val="TableNormal"/>
        <w:tblW w:w="15008" w:type="dxa"/>
        <w:tblInd w:w="-717"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444"/>
        <w:gridCol w:w="2959"/>
        <w:gridCol w:w="5386"/>
        <w:gridCol w:w="2453"/>
        <w:gridCol w:w="1361"/>
        <w:gridCol w:w="1121"/>
        <w:gridCol w:w="1284"/>
      </w:tblGrid>
      <w:tr w:rsidR="006A2083" w:rsidRPr="00957751" w14:paraId="52C7E253" w14:textId="77777777" w:rsidTr="00992AC2">
        <w:trPr>
          <w:trHeight w:val="548"/>
        </w:trPr>
        <w:tc>
          <w:tcPr>
            <w:tcW w:w="444" w:type="dxa"/>
          </w:tcPr>
          <w:p w14:paraId="29C74D27" w14:textId="77777777" w:rsidR="006A2083" w:rsidRPr="005716F5" w:rsidRDefault="006A2083" w:rsidP="00957751">
            <w:pPr>
              <w:spacing w:before="177" w:after="0" w:line="240" w:lineRule="auto"/>
              <w:ind w:left="138"/>
              <w:rPr>
                <w:rFonts w:ascii="Times New Roman" w:eastAsia="Calibri" w:hAnsi="Times New Roman" w:cs="Times New Roman"/>
                <w:sz w:val="16"/>
                <w:szCs w:val="16"/>
              </w:rPr>
            </w:pPr>
            <w:r w:rsidRPr="005716F5">
              <w:rPr>
                <w:rFonts w:ascii="Times New Roman" w:eastAsia="Calibri" w:hAnsi="Times New Roman" w:cs="Times New Roman"/>
                <w:spacing w:val="-10"/>
                <w:sz w:val="16"/>
                <w:szCs w:val="16"/>
              </w:rPr>
              <w:t>№</w:t>
            </w:r>
          </w:p>
        </w:tc>
        <w:tc>
          <w:tcPr>
            <w:tcW w:w="2959" w:type="dxa"/>
          </w:tcPr>
          <w:p w14:paraId="5DE7A53C" w14:textId="77777777" w:rsidR="006A2083" w:rsidRPr="005716F5" w:rsidRDefault="006A2083" w:rsidP="00957751">
            <w:pPr>
              <w:spacing w:before="177" w:after="0" w:line="240" w:lineRule="auto"/>
              <w:jc w:val="center"/>
              <w:rPr>
                <w:rFonts w:ascii="Times New Roman" w:eastAsia="Calibri" w:hAnsi="Times New Roman" w:cs="Times New Roman"/>
                <w:sz w:val="16"/>
                <w:szCs w:val="16"/>
              </w:rPr>
            </w:pPr>
            <w:r w:rsidRPr="005716F5">
              <w:rPr>
                <w:rFonts w:ascii="Times New Roman" w:eastAsia="Calibri" w:hAnsi="Times New Roman" w:cs="Times New Roman"/>
                <w:spacing w:val="-5"/>
                <w:sz w:val="16"/>
                <w:szCs w:val="16"/>
              </w:rPr>
              <w:t>МНН</w:t>
            </w:r>
          </w:p>
        </w:tc>
        <w:tc>
          <w:tcPr>
            <w:tcW w:w="5386" w:type="dxa"/>
          </w:tcPr>
          <w:p w14:paraId="1ABAE75C" w14:textId="77777777" w:rsidR="006A2083" w:rsidRPr="005716F5" w:rsidRDefault="006A2083" w:rsidP="00957751">
            <w:pPr>
              <w:spacing w:before="177" w:after="0" w:line="240" w:lineRule="auto"/>
              <w:ind w:left="1285"/>
              <w:rPr>
                <w:rFonts w:ascii="Times New Roman" w:eastAsia="Calibri" w:hAnsi="Times New Roman" w:cs="Times New Roman"/>
                <w:sz w:val="16"/>
                <w:szCs w:val="16"/>
                <w:lang w:val="ru-RU"/>
              </w:rPr>
            </w:pPr>
            <w:r w:rsidRPr="005716F5">
              <w:rPr>
                <w:rFonts w:ascii="Times New Roman" w:eastAsia="Calibri" w:hAnsi="Times New Roman" w:cs="Times New Roman"/>
                <w:spacing w:val="-2"/>
                <w:sz w:val="16"/>
                <w:szCs w:val="16"/>
                <w:lang w:val="ru-RU"/>
              </w:rPr>
              <w:t>Торговое наименование, дозировка, количество единиц ЕСКЛП в упаковке</w:t>
            </w:r>
          </w:p>
        </w:tc>
        <w:tc>
          <w:tcPr>
            <w:tcW w:w="2453" w:type="dxa"/>
          </w:tcPr>
          <w:p w14:paraId="66EBDCAC" w14:textId="13C1CF42" w:rsidR="006A2083" w:rsidRPr="005716F5" w:rsidRDefault="006A2083" w:rsidP="00957751">
            <w:pPr>
              <w:spacing w:before="86" w:after="0" w:line="240" w:lineRule="auto"/>
              <w:ind w:left="784" w:hanging="327"/>
              <w:rPr>
                <w:rFonts w:ascii="Times New Roman" w:eastAsia="Calibri" w:hAnsi="Times New Roman" w:cs="Times New Roman"/>
                <w:spacing w:val="-4"/>
                <w:sz w:val="16"/>
                <w:szCs w:val="16"/>
              </w:rPr>
            </w:pPr>
            <w:r w:rsidRPr="005716F5">
              <w:rPr>
                <w:rFonts w:ascii="Times New Roman" w:eastAsia="Calibri" w:hAnsi="Times New Roman" w:cs="Times New Roman"/>
                <w:sz w:val="16"/>
                <w:szCs w:val="16"/>
              </w:rPr>
              <w:t>Ед.</w:t>
            </w:r>
            <w:r w:rsidRPr="005716F5">
              <w:rPr>
                <w:rFonts w:ascii="Times New Roman" w:eastAsia="Calibri" w:hAnsi="Times New Roman" w:cs="Times New Roman"/>
                <w:spacing w:val="-6"/>
                <w:sz w:val="16"/>
                <w:szCs w:val="16"/>
              </w:rPr>
              <w:t xml:space="preserve"> </w:t>
            </w:r>
            <w:r w:rsidRPr="005716F5">
              <w:rPr>
                <w:rFonts w:ascii="Times New Roman" w:eastAsia="Calibri" w:hAnsi="Times New Roman" w:cs="Times New Roman"/>
                <w:spacing w:val="-4"/>
                <w:sz w:val="16"/>
                <w:szCs w:val="16"/>
              </w:rPr>
              <w:t>Изм</w:t>
            </w:r>
          </w:p>
          <w:p w14:paraId="0F4A71DE" w14:textId="25D4934D" w:rsidR="006A2083" w:rsidRPr="005716F5" w:rsidRDefault="006A2083" w:rsidP="00957751">
            <w:pPr>
              <w:spacing w:before="86" w:after="0" w:line="240" w:lineRule="auto"/>
              <w:ind w:left="784" w:hanging="327"/>
              <w:rPr>
                <w:rFonts w:ascii="Times New Roman" w:eastAsia="Calibri" w:hAnsi="Times New Roman" w:cs="Times New Roman"/>
                <w:sz w:val="16"/>
                <w:szCs w:val="16"/>
                <w:lang w:val="ru-RU"/>
              </w:rPr>
            </w:pPr>
          </w:p>
        </w:tc>
        <w:tc>
          <w:tcPr>
            <w:tcW w:w="1361" w:type="dxa"/>
          </w:tcPr>
          <w:p w14:paraId="35FF0307" w14:textId="77777777" w:rsidR="006A2083" w:rsidRPr="005716F5" w:rsidRDefault="006A2083" w:rsidP="00957751">
            <w:pPr>
              <w:spacing w:before="177" w:after="0" w:line="240" w:lineRule="auto"/>
              <w:ind w:left="419"/>
              <w:rPr>
                <w:rFonts w:ascii="Times New Roman" w:eastAsia="Calibri" w:hAnsi="Times New Roman" w:cs="Times New Roman"/>
                <w:sz w:val="16"/>
                <w:szCs w:val="16"/>
              </w:rPr>
            </w:pPr>
            <w:r w:rsidRPr="005716F5">
              <w:rPr>
                <w:rFonts w:ascii="Times New Roman" w:eastAsia="Calibri" w:hAnsi="Times New Roman" w:cs="Times New Roman"/>
                <w:spacing w:val="-4"/>
                <w:sz w:val="16"/>
                <w:szCs w:val="16"/>
              </w:rPr>
              <w:t>Кол-</w:t>
            </w:r>
            <w:r w:rsidRPr="005716F5">
              <w:rPr>
                <w:rFonts w:ascii="Times New Roman" w:eastAsia="Calibri" w:hAnsi="Times New Roman" w:cs="Times New Roman"/>
                <w:spacing w:val="-5"/>
                <w:sz w:val="16"/>
                <w:szCs w:val="16"/>
              </w:rPr>
              <w:t>во</w:t>
            </w:r>
          </w:p>
        </w:tc>
        <w:tc>
          <w:tcPr>
            <w:tcW w:w="1121" w:type="dxa"/>
          </w:tcPr>
          <w:p w14:paraId="1323F1EC" w14:textId="77777777" w:rsidR="006A2083" w:rsidRPr="005716F5" w:rsidRDefault="006A2083" w:rsidP="00957751">
            <w:pPr>
              <w:spacing w:after="0" w:line="240" w:lineRule="auto"/>
              <w:ind w:left="296" w:right="177" w:hanging="154"/>
              <w:rPr>
                <w:rFonts w:ascii="Times New Roman" w:eastAsia="Calibri" w:hAnsi="Times New Roman" w:cs="Times New Roman"/>
                <w:sz w:val="16"/>
                <w:szCs w:val="16"/>
              </w:rPr>
            </w:pPr>
            <w:r w:rsidRPr="005716F5">
              <w:rPr>
                <w:rFonts w:ascii="Times New Roman" w:eastAsia="Calibri" w:hAnsi="Times New Roman" w:cs="Times New Roman"/>
                <w:sz w:val="16"/>
                <w:szCs w:val="16"/>
              </w:rPr>
              <w:t>Цена с НДС, руб</w:t>
            </w:r>
          </w:p>
          <w:p w14:paraId="65049E0F" w14:textId="77777777" w:rsidR="006A2083" w:rsidRPr="005716F5" w:rsidRDefault="006A2083" w:rsidP="00957751">
            <w:pPr>
              <w:spacing w:before="177" w:after="0" w:line="240" w:lineRule="auto"/>
              <w:ind w:left="337"/>
              <w:rPr>
                <w:rFonts w:ascii="Times New Roman" w:eastAsia="Calibri" w:hAnsi="Times New Roman" w:cs="Times New Roman"/>
                <w:sz w:val="16"/>
                <w:szCs w:val="16"/>
              </w:rPr>
            </w:pPr>
          </w:p>
        </w:tc>
        <w:tc>
          <w:tcPr>
            <w:tcW w:w="1284" w:type="dxa"/>
          </w:tcPr>
          <w:p w14:paraId="4AFFCF7E" w14:textId="77777777" w:rsidR="006A2083" w:rsidRPr="005716F5" w:rsidRDefault="006A2083" w:rsidP="00957751">
            <w:pPr>
              <w:spacing w:after="0" w:line="168" w:lineRule="exact"/>
              <w:ind w:left="85"/>
              <w:rPr>
                <w:rFonts w:ascii="Times New Roman" w:eastAsia="Calibri" w:hAnsi="Times New Roman" w:cs="Times New Roman"/>
                <w:sz w:val="16"/>
                <w:szCs w:val="16"/>
              </w:rPr>
            </w:pPr>
            <w:r w:rsidRPr="005716F5">
              <w:rPr>
                <w:rFonts w:ascii="Times New Roman" w:eastAsia="Calibri" w:hAnsi="Times New Roman" w:cs="Times New Roman"/>
                <w:sz w:val="16"/>
                <w:szCs w:val="16"/>
              </w:rPr>
              <w:t>Сумма</w:t>
            </w:r>
            <w:r w:rsidRPr="005716F5">
              <w:rPr>
                <w:rFonts w:ascii="Times New Roman" w:eastAsia="Calibri" w:hAnsi="Times New Roman" w:cs="Times New Roman"/>
                <w:spacing w:val="-9"/>
                <w:sz w:val="16"/>
                <w:szCs w:val="16"/>
              </w:rPr>
              <w:t xml:space="preserve"> </w:t>
            </w:r>
            <w:r w:rsidRPr="005716F5">
              <w:rPr>
                <w:rFonts w:ascii="Times New Roman" w:eastAsia="Calibri" w:hAnsi="Times New Roman" w:cs="Times New Roman"/>
                <w:sz w:val="16"/>
                <w:szCs w:val="16"/>
              </w:rPr>
              <w:t>с</w:t>
            </w:r>
            <w:r w:rsidRPr="005716F5">
              <w:rPr>
                <w:rFonts w:ascii="Times New Roman" w:eastAsia="Calibri" w:hAnsi="Times New Roman" w:cs="Times New Roman"/>
                <w:spacing w:val="-8"/>
                <w:sz w:val="16"/>
                <w:szCs w:val="16"/>
              </w:rPr>
              <w:t xml:space="preserve"> </w:t>
            </w:r>
            <w:r w:rsidRPr="005716F5">
              <w:rPr>
                <w:rFonts w:ascii="Times New Roman" w:eastAsia="Calibri" w:hAnsi="Times New Roman" w:cs="Times New Roman"/>
                <w:sz w:val="16"/>
                <w:szCs w:val="16"/>
              </w:rPr>
              <w:t>НДС,</w:t>
            </w:r>
            <w:r w:rsidRPr="005716F5">
              <w:rPr>
                <w:rFonts w:ascii="Times New Roman" w:eastAsia="Calibri" w:hAnsi="Times New Roman" w:cs="Times New Roman"/>
                <w:spacing w:val="40"/>
                <w:sz w:val="16"/>
                <w:szCs w:val="16"/>
              </w:rPr>
              <w:t xml:space="preserve"> </w:t>
            </w:r>
            <w:r w:rsidRPr="005716F5">
              <w:rPr>
                <w:rFonts w:ascii="Times New Roman" w:eastAsia="Calibri" w:hAnsi="Times New Roman" w:cs="Times New Roman"/>
                <w:spacing w:val="-4"/>
                <w:sz w:val="16"/>
                <w:szCs w:val="16"/>
              </w:rPr>
              <w:t>руб</w:t>
            </w:r>
          </w:p>
        </w:tc>
      </w:tr>
      <w:tr w:rsidR="006A2083" w:rsidRPr="00957751" w14:paraId="70645B21" w14:textId="77777777" w:rsidTr="00992AC2">
        <w:trPr>
          <w:trHeight w:val="205"/>
        </w:trPr>
        <w:tc>
          <w:tcPr>
            <w:tcW w:w="444" w:type="dxa"/>
          </w:tcPr>
          <w:p w14:paraId="594263EA" w14:textId="77777777" w:rsidR="006A2083" w:rsidRPr="005716F5" w:rsidRDefault="006A2083" w:rsidP="00957751">
            <w:pPr>
              <w:spacing w:after="0" w:line="178" w:lineRule="exact"/>
              <w:ind w:right="27"/>
              <w:jc w:val="right"/>
              <w:rPr>
                <w:rFonts w:ascii="Times New Roman" w:eastAsia="Calibri" w:hAnsi="Times New Roman" w:cs="Times New Roman"/>
                <w:sz w:val="18"/>
                <w:szCs w:val="18"/>
              </w:rPr>
            </w:pPr>
            <w:r w:rsidRPr="005716F5">
              <w:rPr>
                <w:rFonts w:ascii="Times New Roman" w:eastAsia="Calibri" w:hAnsi="Times New Roman" w:cs="Times New Roman"/>
                <w:spacing w:val="-10"/>
                <w:sz w:val="18"/>
                <w:szCs w:val="18"/>
              </w:rPr>
              <w:t>1</w:t>
            </w:r>
          </w:p>
        </w:tc>
        <w:tc>
          <w:tcPr>
            <w:tcW w:w="2959" w:type="dxa"/>
          </w:tcPr>
          <w:p w14:paraId="62FFF913" w14:textId="0596EC17" w:rsidR="006A2083" w:rsidRPr="005716F5" w:rsidRDefault="006A2083" w:rsidP="00957751">
            <w:pPr>
              <w:spacing w:after="0" w:line="178" w:lineRule="exact"/>
              <w:ind w:left="33"/>
              <w:rPr>
                <w:rFonts w:ascii="Times New Roman" w:eastAsia="Calibri" w:hAnsi="Times New Roman" w:cs="Times New Roman"/>
                <w:sz w:val="18"/>
                <w:szCs w:val="18"/>
                <w:lang w:val="ru-RU"/>
              </w:rPr>
            </w:pPr>
          </w:p>
        </w:tc>
        <w:tc>
          <w:tcPr>
            <w:tcW w:w="5386" w:type="dxa"/>
          </w:tcPr>
          <w:p w14:paraId="11032B6B" w14:textId="2DB7F74C" w:rsidR="006A2083" w:rsidRPr="005716F5" w:rsidRDefault="006A2083" w:rsidP="008126D1">
            <w:pPr>
              <w:spacing w:after="0" w:line="178" w:lineRule="exact"/>
              <w:ind w:left="32"/>
              <w:rPr>
                <w:rFonts w:ascii="Times New Roman" w:hAnsi="Times New Roman" w:cs="Times New Roman"/>
                <w:sz w:val="18"/>
                <w:szCs w:val="18"/>
                <w:lang w:val="ru-RU"/>
              </w:rPr>
            </w:pPr>
          </w:p>
        </w:tc>
        <w:tc>
          <w:tcPr>
            <w:tcW w:w="2453" w:type="dxa"/>
          </w:tcPr>
          <w:p w14:paraId="41A54F5C" w14:textId="37D97DB2" w:rsidR="006A2083" w:rsidRPr="005716F5" w:rsidRDefault="006A2083" w:rsidP="00957751">
            <w:pPr>
              <w:spacing w:after="0" w:line="178" w:lineRule="exact"/>
              <w:ind w:left="32"/>
              <w:rPr>
                <w:rFonts w:ascii="Times New Roman" w:hAnsi="Times New Roman" w:cs="Times New Roman"/>
                <w:sz w:val="18"/>
                <w:szCs w:val="18"/>
                <w:lang w:val="ru-RU"/>
              </w:rPr>
            </w:pPr>
          </w:p>
        </w:tc>
        <w:tc>
          <w:tcPr>
            <w:tcW w:w="1361" w:type="dxa"/>
          </w:tcPr>
          <w:p w14:paraId="7DE24BB1" w14:textId="546167D7" w:rsidR="006A2083" w:rsidRPr="005716F5" w:rsidRDefault="006A2083" w:rsidP="00957751">
            <w:pPr>
              <w:spacing w:after="0" w:line="178" w:lineRule="exact"/>
              <w:ind w:right="30"/>
              <w:rPr>
                <w:rFonts w:ascii="Times New Roman" w:hAnsi="Times New Roman" w:cs="Times New Roman"/>
                <w:sz w:val="18"/>
                <w:szCs w:val="18"/>
                <w:lang w:val="ru-RU"/>
              </w:rPr>
            </w:pPr>
          </w:p>
        </w:tc>
        <w:tc>
          <w:tcPr>
            <w:tcW w:w="1121" w:type="dxa"/>
          </w:tcPr>
          <w:p w14:paraId="6D7ECC3F" w14:textId="0300E517" w:rsidR="006A2083" w:rsidRPr="005716F5" w:rsidRDefault="006A2083" w:rsidP="00957751">
            <w:pPr>
              <w:spacing w:after="0" w:line="178" w:lineRule="exact"/>
              <w:ind w:right="24"/>
              <w:jc w:val="right"/>
              <w:rPr>
                <w:rFonts w:ascii="Times New Roman" w:hAnsi="Times New Roman" w:cs="Times New Roman"/>
                <w:sz w:val="18"/>
                <w:szCs w:val="18"/>
                <w:lang w:val="ru-RU"/>
              </w:rPr>
            </w:pPr>
          </w:p>
        </w:tc>
        <w:tc>
          <w:tcPr>
            <w:tcW w:w="1284" w:type="dxa"/>
          </w:tcPr>
          <w:p w14:paraId="0B30F645" w14:textId="20AF5FF4" w:rsidR="006A2083" w:rsidRPr="005716F5" w:rsidRDefault="006A2083" w:rsidP="00957751">
            <w:pPr>
              <w:spacing w:after="0" w:line="178" w:lineRule="exact"/>
              <w:ind w:right="23"/>
              <w:jc w:val="right"/>
              <w:rPr>
                <w:rFonts w:ascii="Times New Roman" w:hAnsi="Times New Roman" w:cs="Times New Roman"/>
                <w:sz w:val="18"/>
                <w:szCs w:val="18"/>
                <w:lang w:val="ru-RU"/>
              </w:rPr>
            </w:pPr>
          </w:p>
        </w:tc>
      </w:tr>
    </w:tbl>
    <w:p w14:paraId="5A07A9E4"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p w14:paraId="730D6804" w14:textId="1224C029"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r w:rsidRPr="00957751">
        <w:rPr>
          <w:rFonts w:ascii="Times New Roman" w:hAnsi="Times New Roman" w:cs="Times New Roman"/>
          <w:sz w:val="20"/>
          <w:szCs w:val="20"/>
        </w:rPr>
        <w:t xml:space="preserve">ИТОГО: </w:t>
      </w:r>
    </w:p>
    <w:p w14:paraId="645C59A3" w14:textId="77777777" w:rsidR="00957751" w:rsidRPr="00957751" w:rsidRDefault="00957751" w:rsidP="00957751">
      <w:pPr>
        <w:widowControl w:val="0"/>
        <w:suppressAutoHyphens/>
        <w:spacing w:after="0" w:line="240" w:lineRule="auto"/>
        <w:jc w:val="both"/>
        <w:textAlignment w:val="baseline"/>
        <w:rPr>
          <w:rFonts w:ascii="Times New Roman" w:hAnsi="Times New Roman" w:cs="Times New Roman"/>
          <w:sz w:val="20"/>
          <w:szCs w:val="20"/>
        </w:rPr>
      </w:pPr>
    </w:p>
    <w:p w14:paraId="1DA93018" w14:textId="5912CE1D" w:rsidR="008B37F1" w:rsidRDefault="00957751" w:rsidP="00957751">
      <w:pPr>
        <w:spacing w:after="0"/>
        <w:rPr>
          <w:rFonts w:ascii="Times New Roman" w:hAnsi="Times New Roman" w:cs="Times New Roman"/>
          <w:b/>
        </w:rPr>
      </w:pPr>
      <w:r w:rsidRPr="00957751">
        <w:rPr>
          <w:rFonts w:ascii="Times New Roman" w:hAnsi="Times New Roman" w:cs="Times New Roman"/>
          <w:sz w:val="20"/>
          <w:szCs w:val="20"/>
        </w:rPr>
        <w:tab/>
      </w:r>
      <w:r w:rsidRPr="00957751">
        <w:rPr>
          <w:rFonts w:ascii="Times New Roman" w:hAnsi="Times New Roman" w:cs="Times New Roman"/>
          <w:sz w:val="20"/>
          <w:szCs w:val="20"/>
        </w:rPr>
        <w:tab/>
      </w:r>
      <w:r w:rsidRPr="00957751">
        <w:rPr>
          <w:rFonts w:ascii="Times New Roman" w:hAnsi="Times New Roman" w:cs="Times New Roman"/>
          <w:sz w:val="20"/>
          <w:szCs w:val="20"/>
        </w:rPr>
        <w:tab/>
      </w:r>
      <w:r w:rsidRPr="00957751">
        <w:rPr>
          <w:rFonts w:ascii="Times New Roman" w:hAnsi="Times New Roman" w:cs="Times New Roman"/>
          <w:sz w:val="20"/>
          <w:szCs w:val="20"/>
        </w:rPr>
        <w:tab/>
      </w:r>
    </w:p>
    <w:p w14:paraId="67516E07" w14:textId="77777777" w:rsidR="008B37F1" w:rsidRDefault="008B37F1">
      <w:pPr>
        <w:jc w:val="center"/>
        <w:rPr>
          <w:rFonts w:ascii="Times New Roman" w:hAnsi="Times New Roman" w:cs="Times New Roman"/>
          <w:b/>
        </w:rPr>
      </w:pPr>
    </w:p>
    <w:tbl>
      <w:tblPr>
        <w:tblW w:w="15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0" w:type="dxa"/>
        </w:tblCellMar>
        <w:tblLook w:val="04A0" w:firstRow="1" w:lastRow="0" w:firstColumn="1" w:lastColumn="0" w:noHBand="0" w:noVBand="1"/>
      </w:tblPr>
      <w:tblGrid>
        <w:gridCol w:w="7293"/>
        <w:gridCol w:w="7716"/>
      </w:tblGrid>
      <w:tr w:rsidR="00DF6239" w14:paraId="04F502AA" w14:textId="77777777" w:rsidTr="00D57BFC">
        <w:trPr>
          <w:trHeight w:val="1736"/>
          <w:jc w:val="center"/>
        </w:trPr>
        <w:tc>
          <w:tcPr>
            <w:tcW w:w="7293" w:type="dxa"/>
            <w:vAlign w:val="center"/>
          </w:tcPr>
          <w:p w14:paraId="0231C803" w14:textId="77777777" w:rsidR="00F91E56" w:rsidRDefault="00F91E56" w:rsidP="00F91E56">
            <w:pPr>
              <w:widowControl w:val="0"/>
              <w:suppressAutoHyphens/>
              <w:spacing w:after="0" w:line="240" w:lineRule="auto"/>
              <w:jc w:val="both"/>
              <w:textAlignment w:val="baseline"/>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Генеральный директор</w:t>
            </w:r>
          </w:p>
          <w:p w14:paraId="2DFFA53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p>
          <w:p w14:paraId="43715B5C" w14:textId="65CCF3DA"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_______________________ / </w:t>
            </w:r>
            <w:r w:rsidR="004E72B7">
              <w:rPr>
                <w:rFonts w:ascii="Times New Roman" w:eastAsia="Times New Roman" w:hAnsi="Times New Roman" w:cs="Times New Roman"/>
                <w:bCs/>
                <w:spacing w:val="-5"/>
                <w:sz w:val="24"/>
                <w:szCs w:val="24"/>
                <w:lang w:eastAsia="zh-CN"/>
              </w:rPr>
              <w:t>В.В.Белоусов</w:t>
            </w:r>
            <w:r>
              <w:rPr>
                <w:rFonts w:ascii="Times New Roman" w:eastAsia="Times New Roman" w:hAnsi="Times New Roman" w:cs="Times New Roman"/>
                <w:bCs/>
                <w:spacing w:val="-5"/>
                <w:sz w:val="24"/>
                <w:szCs w:val="24"/>
                <w:lang w:eastAsia="zh-CN"/>
              </w:rPr>
              <w:t xml:space="preserve"> /</w:t>
            </w:r>
          </w:p>
          <w:p w14:paraId="6ECABD59"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М.П.</w:t>
            </w:r>
          </w:p>
          <w:p w14:paraId="72CEF2DE" w14:textId="77777777" w:rsidR="00DF6239" w:rsidRDefault="000E1C85">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Pr>
                <w:rFonts w:ascii="Times New Roman" w:eastAsia="Times New Roman" w:hAnsi="Times New Roman" w:cs="Times New Roman"/>
                <w:bCs/>
                <w:spacing w:val="-5"/>
                <w:sz w:val="24"/>
                <w:szCs w:val="24"/>
                <w:lang w:eastAsia="zh-CN"/>
              </w:rPr>
              <w:t xml:space="preserve"> </w:t>
            </w:r>
          </w:p>
        </w:tc>
        <w:tc>
          <w:tcPr>
            <w:tcW w:w="7716" w:type="dxa"/>
            <w:vAlign w:val="center"/>
          </w:tcPr>
          <w:p w14:paraId="54C42CBC" w14:textId="09CC267B" w:rsidR="00DF6239" w:rsidRDefault="00F91E56" w:rsidP="00E358F3">
            <w:pPr>
              <w:widowControl w:val="0"/>
              <w:suppressAutoHyphens/>
              <w:spacing w:after="0" w:line="240" w:lineRule="auto"/>
              <w:jc w:val="both"/>
              <w:textAlignment w:val="baseline"/>
              <w:rPr>
                <w:rFonts w:ascii="Times New Roman" w:eastAsia="Times New Roman" w:hAnsi="Times New Roman" w:cs="Times New Roman"/>
                <w:bCs/>
                <w:spacing w:val="-5"/>
                <w:sz w:val="24"/>
                <w:szCs w:val="24"/>
                <w:lang w:eastAsia="zh-CN"/>
              </w:rPr>
            </w:pPr>
            <w:r w:rsidRPr="00753CD0">
              <w:rPr>
                <w:rFonts w:ascii="Times New Roman" w:eastAsia="Times New Roman" w:hAnsi="Times New Roman" w:cs="Times New Roman"/>
                <w:bCs/>
                <w:spacing w:val="-5"/>
                <w:sz w:val="24"/>
                <w:szCs w:val="24"/>
                <w:lang w:eastAsia="zh-CN"/>
              </w:rPr>
              <w:t xml:space="preserve">____________________/ </w:t>
            </w:r>
          </w:p>
        </w:tc>
      </w:tr>
    </w:tbl>
    <w:p w14:paraId="4673E97B" w14:textId="77777777" w:rsidR="00DF6239" w:rsidRDefault="00DF6239">
      <w:pPr>
        <w:spacing w:after="0" w:line="240" w:lineRule="auto"/>
        <w:rPr>
          <w:rFonts w:ascii="Times New Roman" w:eastAsia="Times New Roman" w:hAnsi="Times New Roman" w:cs="Times New Roman"/>
          <w:sz w:val="24"/>
          <w:szCs w:val="24"/>
          <w:lang w:eastAsia="ru-RU"/>
        </w:rPr>
        <w:sectPr w:rsidR="00DF6239">
          <w:pgSz w:w="16838" w:h="11906" w:orient="landscape"/>
          <w:pgMar w:top="1276" w:right="1134" w:bottom="851" w:left="1134" w:header="709" w:footer="709" w:gutter="0"/>
          <w:cols w:space="708"/>
          <w:docGrid w:linePitch="360"/>
        </w:sectPr>
      </w:pPr>
    </w:p>
    <w:tbl>
      <w:tblPr>
        <w:tblpPr w:leftFromText="180" w:rightFromText="180" w:horzAnchor="margin" w:tblpXSpec="center" w:tblpY="-1135"/>
        <w:tblW w:w="11393" w:type="dxa"/>
        <w:jc w:val="center"/>
        <w:tblLook w:val="04A0" w:firstRow="1" w:lastRow="0" w:firstColumn="1" w:lastColumn="0" w:noHBand="0" w:noVBand="1"/>
      </w:tblPr>
      <w:tblGrid>
        <w:gridCol w:w="325"/>
        <w:gridCol w:w="14"/>
        <w:gridCol w:w="312"/>
        <w:gridCol w:w="472"/>
        <w:gridCol w:w="374"/>
        <w:gridCol w:w="391"/>
        <w:gridCol w:w="472"/>
        <w:gridCol w:w="586"/>
        <w:gridCol w:w="455"/>
        <w:gridCol w:w="423"/>
        <w:gridCol w:w="504"/>
        <w:gridCol w:w="374"/>
        <w:gridCol w:w="423"/>
        <w:gridCol w:w="222"/>
        <w:gridCol w:w="380"/>
        <w:gridCol w:w="181"/>
        <w:gridCol w:w="325"/>
        <w:gridCol w:w="325"/>
        <w:gridCol w:w="325"/>
        <w:gridCol w:w="1000"/>
        <w:gridCol w:w="236"/>
        <w:gridCol w:w="390"/>
        <w:gridCol w:w="325"/>
        <w:gridCol w:w="238"/>
        <w:gridCol w:w="89"/>
        <w:gridCol w:w="489"/>
        <w:gridCol w:w="489"/>
        <w:gridCol w:w="351"/>
        <w:gridCol w:w="667"/>
        <w:gridCol w:w="236"/>
      </w:tblGrid>
      <w:tr w:rsidR="00DF6239" w14:paraId="5257D34F" w14:textId="77777777" w:rsidTr="005716F5">
        <w:trPr>
          <w:gridAfter w:val="2"/>
          <w:wAfter w:w="903" w:type="dxa"/>
          <w:trHeight w:val="168"/>
          <w:jc w:val="center"/>
        </w:trPr>
        <w:tc>
          <w:tcPr>
            <w:tcW w:w="10490" w:type="dxa"/>
            <w:gridSpan w:val="28"/>
            <w:tcBorders>
              <w:top w:val="nil"/>
              <w:left w:val="nil"/>
              <w:bottom w:val="nil"/>
              <w:right w:val="nil"/>
            </w:tcBorders>
            <w:vAlign w:val="bottom"/>
          </w:tcPr>
          <w:p w14:paraId="67D0F696"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5690CFB4" w14:textId="77777777" w:rsidR="00DF6239" w:rsidRDefault="00DF6239" w:rsidP="00023128">
            <w:pPr>
              <w:spacing w:after="0" w:line="240" w:lineRule="auto"/>
              <w:jc w:val="right"/>
              <w:rPr>
                <w:rFonts w:ascii="Times New Roman" w:eastAsia="Times New Roman" w:hAnsi="Times New Roman" w:cs="Times New Roman"/>
                <w:sz w:val="20"/>
                <w:szCs w:val="16"/>
                <w:lang w:eastAsia="ru-RU"/>
              </w:rPr>
            </w:pPr>
          </w:p>
          <w:p w14:paraId="0C7D05DC" w14:textId="77777777" w:rsidR="00DF6239" w:rsidRDefault="00DF6239" w:rsidP="00023128">
            <w:pPr>
              <w:spacing w:after="0" w:line="240" w:lineRule="auto"/>
              <w:jc w:val="right"/>
              <w:rPr>
                <w:rFonts w:ascii="Times New Roman" w:eastAsia="Times New Roman" w:hAnsi="Times New Roman" w:cs="Times New Roman"/>
                <w:sz w:val="20"/>
                <w:szCs w:val="16"/>
                <w:lang w:eastAsia="ru-RU"/>
              </w:rPr>
            </w:pPr>
          </w:p>
          <w:p w14:paraId="335677C1" w14:textId="77777777"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2 к Контракту</w:t>
            </w:r>
          </w:p>
          <w:p w14:paraId="173CEEBF" w14:textId="3AF1864D" w:rsidR="00DF6239" w:rsidRDefault="000E1C85" w:rsidP="000231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w:t>
            </w:r>
            <w:r w:rsidR="00D57BF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51F2D">
              <w:rPr>
                <w:rFonts w:ascii="Times New Roman" w:eastAsia="Times New Roman" w:hAnsi="Times New Roman" w:cs="Times New Roman"/>
                <w:lang w:eastAsia="ru-RU"/>
              </w:rPr>
              <w:t>мая</w:t>
            </w:r>
            <w:r w:rsidR="008A20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202</w:t>
            </w:r>
            <w:r w:rsidR="0057683D">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 №</w:t>
            </w:r>
            <w:r w:rsidR="00EF2A07">
              <w:rPr>
                <w:rFonts w:ascii="Times New Roman" w:eastAsia="Times New Roman" w:hAnsi="Times New Roman" w:cs="Times New Roman"/>
                <w:lang w:eastAsia="ru-RU"/>
              </w:rPr>
              <w:t>1</w:t>
            </w:r>
            <w:r w:rsidR="00E358F3">
              <w:rPr>
                <w:rFonts w:ascii="Times New Roman" w:eastAsia="Times New Roman" w:hAnsi="Times New Roman" w:cs="Times New Roman"/>
                <w:lang w:eastAsia="ru-RU"/>
              </w:rPr>
              <w:t>37</w:t>
            </w:r>
            <w:r>
              <w:rPr>
                <w:rFonts w:ascii="Times New Roman" w:eastAsia="Times New Roman" w:hAnsi="Times New Roman" w:cs="Times New Roman"/>
                <w:lang w:eastAsia="ru-RU"/>
              </w:rPr>
              <w:t>/202</w:t>
            </w:r>
            <w:r w:rsidR="00891A48">
              <w:rPr>
                <w:rFonts w:ascii="Times New Roman" w:eastAsia="Times New Roman" w:hAnsi="Times New Roman" w:cs="Times New Roman"/>
                <w:lang w:eastAsia="ru-RU"/>
              </w:rPr>
              <w:t>6</w:t>
            </w:r>
          </w:p>
          <w:p w14:paraId="179FE1BE"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6BA3ED05"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p w14:paraId="0AC8BF19" w14:textId="77777777" w:rsidR="00DF6239" w:rsidRDefault="000E1C85" w:rsidP="0002312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ТЕХНИЧЕСКИЕ ХАРАКТЕРИСТИКИ</w:t>
            </w:r>
          </w:p>
        </w:tc>
      </w:tr>
      <w:tr w:rsidR="00DF6239" w14:paraId="1A47B642" w14:textId="77777777" w:rsidTr="005716F5">
        <w:trPr>
          <w:trHeight w:val="160"/>
          <w:jc w:val="center"/>
        </w:trPr>
        <w:tc>
          <w:tcPr>
            <w:tcW w:w="325" w:type="dxa"/>
            <w:tcBorders>
              <w:top w:val="nil"/>
              <w:left w:val="nil"/>
              <w:bottom w:val="nil"/>
              <w:right w:val="nil"/>
            </w:tcBorders>
            <w:noWrap/>
            <w:vAlign w:val="bottom"/>
          </w:tcPr>
          <w:p w14:paraId="0E526481" w14:textId="77777777" w:rsidR="00DF6239" w:rsidRDefault="00DF6239" w:rsidP="00023128">
            <w:pPr>
              <w:spacing w:after="0" w:line="240" w:lineRule="auto"/>
              <w:jc w:val="center"/>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09E664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66A7B94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4B7CF46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13B7D733"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0EC78E9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18B58F72"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084CCD6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5718D3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7044314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0324568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24174C56"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CD83EE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7EF3306F"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2961BD1"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63B606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92DEE2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52175345"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63E261DE"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7ED17FC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461EDD7D"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2923DE4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60120EEC"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2FD34D20"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584292D9"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0D0880F4" w14:textId="77777777" w:rsidR="00DF6239" w:rsidRDefault="00DF6239" w:rsidP="00023128">
            <w:pPr>
              <w:spacing w:after="0" w:line="240" w:lineRule="auto"/>
              <w:rPr>
                <w:rFonts w:ascii="Times New Roman" w:eastAsia="Times New Roman" w:hAnsi="Times New Roman" w:cs="Times New Roman"/>
                <w:sz w:val="20"/>
                <w:szCs w:val="16"/>
                <w:lang w:eastAsia="ru-RU"/>
              </w:rPr>
            </w:pPr>
          </w:p>
        </w:tc>
      </w:tr>
      <w:tr w:rsidR="00DF6239" w14:paraId="0D57D9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noWrap/>
            <w:vAlign w:val="bottom"/>
          </w:tcPr>
          <w:p w14:paraId="4C27BC7F"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4474" w:type="dxa"/>
            <w:gridSpan w:val="10"/>
            <w:tcBorders>
              <w:top w:val="single" w:sz="4" w:space="0" w:color="auto"/>
              <w:left w:val="nil"/>
              <w:bottom w:val="single" w:sz="4" w:space="0" w:color="auto"/>
              <w:right w:val="single" w:sz="4" w:space="0" w:color="auto"/>
            </w:tcBorders>
            <w:noWrap/>
            <w:vAlign w:val="bottom"/>
          </w:tcPr>
          <w:p w14:paraId="2B7728A8"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Параметр</w:t>
            </w:r>
          </w:p>
        </w:tc>
        <w:tc>
          <w:tcPr>
            <w:tcW w:w="5365" w:type="dxa"/>
            <w:gridSpan w:val="15"/>
            <w:tcBorders>
              <w:top w:val="single" w:sz="4" w:space="0" w:color="auto"/>
              <w:left w:val="nil"/>
              <w:bottom w:val="single" w:sz="4" w:space="0" w:color="auto"/>
              <w:right w:val="single" w:sz="4" w:space="0" w:color="auto"/>
            </w:tcBorders>
            <w:noWrap/>
            <w:vAlign w:val="bottom"/>
          </w:tcPr>
          <w:p w14:paraId="155F8AAD" w14:textId="77777777" w:rsidR="00DF6239" w:rsidRDefault="000E1C85" w:rsidP="00023128">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Требуемое значение</w:t>
            </w:r>
          </w:p>
        </w:tc>
      </w:tr>
      <w:tr w:rsidR="00BD07A4" w14:paraId="678E235F" w14:textId="77777777" w:rsidTr="00FC6D3A">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7E503315"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4474" w:type="dxa"/>
            <w:gridSpan w:val="10"/>
            <w:tcBorders>
              <w:top w:val="single" w:sz="4" w:space="0" w:color="auto"/>
              <w:left w:val="nil"/>
              <w:bottom w:val="single" w:sz="4" w:space="0" w:color="auto"/>
              <w:right w:val="single" w:sz="4" w:space="0" w:color="auto"/>
            </w:tcBorders>
          </w:tcPr>
          <w:p w14:paraId="65C4B299"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Международное непатентованное наименование</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37F25AB2" w14:textId="7D1B9E81" w:rsidR="00BD07A4" w:rsidRPr="002E28B5" w:rsidRDefault="00BD07A4" w:rsidP="00BD07A4">
            <w:pPr>
              <w:spacing w:after="0" w:line="240" w:lineRule="auto"/>
              <w:rPr>
                <w:rFonts w:ascii="Times New Roman" w:eastAsia="Times New Roman" w:hAnsi="Times New Roman" w:cs="Times New Roman"/>
                <w:sz w:val="20"/>
                <w:szCs w:val="16"/>
                <w:lang w:eastAsia="ru-RU"/>
              </w:rPr>
            </w:pPr>
          </w:p>
        </w:tc>
      </w:tr>
      <w:tr w:rsidR="00BD07A4" w14:paraId="158D4CE4" w14:textId="77777777" w:rsidTr="00FC6D3A">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2EFE30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4474" w:type="dxa"/>
            <w:gridSpan w:val="10"/>
            <w:tcBorders>
              <w:top w:val="single" w:sz="4" w:space="0" w:color="auto"/>
              <w:left w:val="nil"/>
              <w:bottom w:val="single" w:sz="4" w:space="0" w:color="auto"/>
              <w:right w:val="single" w:sz="4" w:space="0" w:color="auto"/>
            </w:tcBorders>
          </w:tcPr>
          <w:p w14:paraId="57E481F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Торговое наименование</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7F9F18F4" w14:textId="279CBF0A" w:rsidR="00BD07A4" w:rsidRPr="002E28B5" w:rsidRDefault="00BD07A4" w:rsidP="00BD07A4">
            <w:pPr>
              <w:spacing w:after="0" w:line="240" w:lineRule="auto"/>
              <w:rPr>
                <w:rFonts w:ascii="Times New Roman" w:eastAsia="Times New Roman" w:hAnsi="Times New Roman" w:cs="Times New Roman"/>
                <w:sz w:val="20"/>
                <w:szCs w:val="16"/>
                <w:lang w:eastAsia="ru-RU"/>
              </w:rPr>
            </w:pPr>
          </w:p>
        </w:tc>
      </w:tr>
      <w:tr w:rsidR="00BD07A4" w14:paraId="48D33054" w14:textId="77777777" w:rsidTr="00FC6D3A">
        <w:trPr>
          <w:gridAfter w:val="2"/>
          <w:wAfter w:w="903" w:type="dxa"/>
          <w:trHeight w:val="626"/>
          <w:jc w:val="center"/>
        </w:trPr>
        <w:tc>
          <w:tcPr>
            <w:tcW w:w="651" w:type="dxa"/>
            <w:gridSpan w:val="3"/>
            <w:tcBorders>
              <w:top w:val="single" w:sz="4" w:space="0" w:color="auto"/>
              <w:left w:val="single" w:sz="4" w:space="0" w:color="auto"/>
              <w:bottom w:val="single" w:sz="4" w:space="0" w:color="auto"/>
              <w:right w:val="single" w:sz="4" w:space="0" w:color="auto"/>
            </w:tcBorders>
          </w:tcPr>
          <w:p w14:paraId="68CB913B"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4474" w:type="dxa"/>
            <w:gridSpan w:val="10"/>
            <w:tcBorders>
              <w:top w:val="single" w:sz="4" w:space="0" w:color="auto"/>
              <w:left w:val="nil"/>
              <w:bottom w:val="single" w:sz="4" w:space="0" w:color="auto"/>
              <w:right w:val="single" w:sz="4" w:space="0" w:color="auto"/>
            </w:tcBorders>
          </w:tcPr>
          <w:p w14:paraId="648F6C6F"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39A9F971" w14:textId="4359A5FE" w:rsidR="00BD07A4" w:rsidRPr="002E28B5" w:rsidRDefault="00BD07A4" w:rsidP="00BD07A4">
            <w:pPr>
              <w:spacing w:after="0" w:line="240" w:lineRule="auto"/>
              <w:rPr>
                <w:rFonts w:ascii="Times New Roman" w:eastAsia="Times New Roman" w:hAnsi="Times New Roman" w:cs="Times New Roman"/>
                <w:sz w:val="20"/>
                <w:szCs w:val="16"/>
                <w:lang w:eastAsia="ru-RU"/>
              </w:rPr>
            </w:pPr>
          </w:p>
        </w:tc>
      </w:tr>
      <w:tr w:rsidR="00BD07A4" w14:paraId="2F0A6305" w14:textId="77777777" w:rsidTr="00FC6D3A">
        <w:trPr>
          <w:gridAfter w:val="2"/>
          <w:wAfter w:w="903" w:type="dxa"/>
          <w:trHeight w:val="321"/>
          <w:jc w:val="center"/>
        </w:trPr>
        <w:tc>
          <w:tcPr>
            <w:tcW w:w="651" w:type="dxa"/>
            <w:gridSpan w:val="3"/>
            <w:tcBorders>
              <w:top w:val="single" w:sz="4" w:space="0" w:color="auto"/>
              <w:left w:val="single" w:sz="4" w:space="0" w:color="auto"/>
              <w:bottom w:val="single" w:sz="4" w:space="0" w:color="auto"/>
              <w:right w:val="single" w:sz="4" w:space="0" w:color="auto"/>
            </w:tcBorders>
          </w:tcPr>
          <w:p w14:paraId="68F1DCE8"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4474" w:type="dxa"/>
            <w:gridSpan w:val="10"/>
            <w:tcBorders>
              <w:top w:val="single" w:sz="4" w:space="0" w:color="auto"/>
              <w:left w:val="nil"/>
              <w:bottom w:val="single" w:sz="4" w:space="0" w:color="auto"/>
              <w:right w:val="single" w:sz="4" w:space="0" w:color="auto"/>
            </w:tcBorders>
          </w:tcPr>
          <w:p w14:paraId="21B49AAE" w14:textId="77777777" w:rsidR="00BD07A4" w:rsidRPr="00A807AB" w:rsidRDefault="00BD07A4" w:rsidP="00BD07A4">
            <w:pPr>
              <w:spacing w:after="0" w:line="240" w:lineRule="auto"/>
              <w:rPr>
                <w:rFonts w:ascii="Times New Roman" w:eastAsia="Times New Roman" w:hAnsi="Times New Roman" w:cs="Times New Roman"/>
                <w:sz w:val="20"/>
                <w:szCs w:val="16"/>
                <w:highlight w:val="yellow"/>
                <w:lang w:eastAsia="ru-RU"/>
              </w:rPr>
            </w:pPr>
            <w:r w:rsidRPr="005716F5">
              <w:rPr>
                <w:rFonts w:ascii="Times New Roman" w:eastAsia="Times New Roman" w:hAnsi="Times New Roman" w:cs="Times New Roman"/>
                <w:sz w:val="20"/>
                <w:szCs w:val="16"/>
                <w:lang w:eastAsia="ru-RU"/>
              </w:rPr>
              <w:t>Номер регистрационного  удостоверения лекарственного препарата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71784C0C" w14:textId="6141E66D" w:rsidR="00BD07A4" w:rsidRPr="00065563" w:rsidRDefault="00BD07A4" w:rsidP="00BD07A4">
            <w:pPr>
              <w:spacing w:after="0" w:line="240" w:lineRule="auto"/>
              <w:rPr>
                <w:rFonts w:ascii="Times New Roman" w:eastAsia="Times New Roman" w:hAnsi="Times New Roman" w:cs="Times New Roman"/>
                <w:sz w:val="20"/>
                <w:szCs w:val="16"/>
                <w:lang w:eastAsia="ru-RU"/>
              </w:rPr>
            </w:pPr>
          </w:p>
        </w:tc>
      </w:tr>
      <w:tr w:rsidR="00BD07A4" w14:paraId="0002F5CA" w14:textId="77777777" w:rsidTr="00FC6D3A">
        <w:trPr>
          <w:gridAfter w:val="2"/>
          <w:wAfter w:w="903" w:type="dxa"/>
          <w:trHeight w:val="473"/>
          <w:jc w:val="center"/>
        </w:trPr>
        <w:tc>
          <w:tcPr>
            <w:tcW w:w="651" w:type="dxa"/>
            <w:gridSpan w:val="3"/>
            <w:tcBorders>
              <w:top w:val="single" w:sz="4" w:space="0" w:color="auto"/>
              <w:left w:val="single" w:sz="4" w:space="0" w:color="auto"/>
              <w:bottom w:val="single" w:sz="4" w:space="0" w:color="auto"/>
              <w:right w:val="single" w:sz="4" w:space="0" w:color="auto"/>
            </w:tcBorders>
          </w:tcPr>
          <w:p w14:paraId="3C8577A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4474" w:type="dxa"/>
            <w:gridSpan w:val="10"/>
            <w:tcBorders>
              <w:top w:val="single" w:sz="4" w:space="0" w:color="auto"/>
              <w:left w:val="nil"/>
              <w:bottom w:val="single" w:sz="4" w:space="0" w:color="auto"/>
              <w:right w:val="single" w:sz="4" w:space="0" w:color="auto"/>
            </w:tcBorders>
          </w:tcPr>
          <w:p w14:paraId="674B39E5"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Код в соответствии с Общероссийским классификатором продукции по видам экономической деятельности</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49BA029C" w14:textId="3831C5AE" w:rsidR="00BD07A4" w:rsidRPr="00065563" w:rsidRDefault="00BD07A4" w:rsidP="00BD07A4">
            <w:pPr>
              <w:spacing w:after="0" w:line="240" w:lineRule="auto"/>
              <w:rPr>
                <w:rFonts w:ascii="Times New Roman" w:eastAsia="Times New Roman" w:hAnsi="Times New Roman" w:cs="Times New Roman"/>
                <w:sz w:val="20"/>
                <w:szCs w:val="16"/>
                <w:lang w:eastAsia="ru-RU"/>
              </w:rPr>
            </w:pPr>
          </w:p>
        </w:tc>
      </w:tr>
      <w:tr w:rsidR="00BD07A4" w14:paraId="0E57A5DE" w14:textId="77777777" w:rsidTr="00FC6D3A">
        <w:trPr>
          <w:gridAfter w:val="2"/>
          <w:wAfter w:w="903" w:type="dxa"/>
          <w:trHeight w:val="50"/>
          <w:jc w:val="center"/>
        </w:trPr>
        <w:tc>
          <w:tcPr>
            <w:tcW w:w="651" w:type="dxa"/>
            <w:gridSpan w:val="3"/>
            <w:tcBorders>
              <w:top w:val="single" w:sz="4" w:space="0" w:color="auto"/>
              <w:left w:val="single" w:sz="4" w:space="0" w:color="auto"/>
              <w:bottom w:val="single" w:sz="4" w:space="0" w:color="auto"/>
              <w:right w:val="single" w:sz="4" w:space="0" w:color="auto"/>
            </w:tcBorders>
          </w:tcPr>
          <w:p w14:paraId="0C9BF51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6.</w:t>
            </w:r>
          </w:p>
        </w:tc>
        <w:tc>
          <w:tcPr>
            <w:tcW w:w="4474" w:type="dxa"/>
            <w:gridSpan w:val="10"/>
            <w:tcBorders>
              <w:top w:val="single" w:sz="4" w:space="0" w:color="auto"/>
              <w:left w:val="nil"/>
              <w:bottom w:val="single" w:sz="4" w:space="0" w:color="auto"/>
              <w:right w:val="single" w:sz="4" w:space="0" w:color="auto"/>
            </w:tcBorders>
          </w:tcPr>
          <w:p w14:paraId="561546DF"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Единица измерения Товара</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5604B9C5" w14:textId="68797522" w:rsidR="00BD07A4" w:rsidRPr="002E28B5" w:rsidRDefault="00BD07A4" w:rsidP="00BD07A4">
            <w:pPr>
              <w:spacing w:after="0" w:line="240" w:lineRule="auto"/>
              <w:rPr>
                <w:rFonts w:ascii="Times New Roman" w:eastAsia="Times New Roman" w:hAnsi="Times New Roman" w:cs="Times New Roman"/>
                <w:sz w:val="20"/>
                <w:szCs w:val="16"/>
                <w:lang w:eastAsia="ru-RU"/>
              </w:rPr>
            </w:pPr>
          </w:p>
        </w:tc>
      </w:tr>
      <w:tr w:rsidR="00BD07A4" w14:paraId="212F9E7D" w14:textId="77777777" w:rsidTr="00FC6D3A">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5382ED52"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4474" w:type="dxa"/>
            <w:gridSpan w:val="10"/>
            <w:tcBorders>
              <w:top w:val="single" w:sz="4" w:space="0" w:color="auto"/>
              <w:left w:val="nil"/>
              <w:bottom w:val="single" w:sz="4" w:space="0" w:color="auto"/>
              <w:right w:val="single" w:sz="4" w:space="0" w:color="auto"/>
            </w:tcBorders>
          </w:tcPr>
          <w:p w14:paraId="60D73B0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Количество Товара в единицах измерения</w:t>
            </w:r>
          </w:p>
        </w:tc>
        <w:tc>
          <w:tcPr>
            <w:tcW w:w="5365" w:type="dxa"/>
            <w:gridSpan w:val="15"/>
            <w:tcBorders>
              <w:top w:val="single" w:sz="5" w:space="0" w:color="auto"/>
              <w:left w:val="single" w:sz="5" w:space="0" w:color="auto"/>
              <w:bottom w:val="single" w:sz="5" w:space="0" w:color="auto"/>
              <w:right w:val="single" w:sz="5" w:space="0" w:color="auto"/>
            </w:tcBorders>
            <w:shd w:val="clear" w:color="auto" w:fill="auto"/>
            <w:vAlign w:val="bottom"/>
          </w:tcPr>
          <w:p w14:paraId="1BEE5495" w14:textId="168F79CA" w:rsidR="00BD07A4" w:rsidRPr="00023128" w:rsidRDefault="00BD07A4" w:rsidP="00BD07A4">
            <w:pPr>
              <w:spacing w:after="0" w:line="240" w:lineRule="auto"/>
              <w:rPr>
                <w:rFonts w:ascii="Times New Roman" w:eastAsia="Times New Roman" w:hAnsi="Times New Roman" w:cs="Times New Roman"/>
                <w:sz w:val="20"/>
                <w:szCs w:val="16"/>
                <w:lang w:eastAsia="ru-RU"/>
              </w:rPr>
            </w:pPr>
          </w:p>
        </w:tc>
      </w:tr>
      <w:tr w:rsidR="00BD07A4" w14:paraId="3B2FD505" w14:textId="77777777" w:rsidTr="005716F5">
        <w:trPr>
          <w:gridAfter w:val="2"/>
          <w:wAfter w:w="903" w:type="dxa"/>
          <w:trHeight w:val="168"/>
          <w:jc w:val="center"/>
        </w:trPr>
        <w:tc>
          <w:tcPr>
            <w:tcW w:w="10490" w:type="dxa"/>
            <w:gridSpan w:val="28"/>
            <w:tcBorders>
              <w:top w:val="single" w:sz="4" w:space="0" w:color="auto"/>
              <w:left w:val="single" w:sz="4" w:space="0" w:color="auto"/>
              <w:bottom w:val="single" w:sz="4" w:space="0" w:color="auto"/>
              <w:right w:val="single" w:sz="4" w:space="0" w:color="auto"/>
            </w:tcBorders>
            <w:vAlign w:val="bottom"/>
          </w:tcPr>
          <w:p w14:paraId="3ADFEA64" w14:textId="77777777" w:rsidR="00BD07A4" w:rsidRDefault="00BD07A4" w:rsidP="00BD07A4">
            <w:pPr>
              <w:spacing w:after="0" w:line="240" w:lineRule="auto"/>
              <w:rPr>
                <w:rFonts w:ascii="Times New Roman" w:eastAsia="Times New Roman" w:hAnsi="Times New Roman" w:cs="Times New Roman"/>
                <w:i/>
                <w:iCs/>
                <w:sz w:val="20"/>
                <w:szCs w:val="16"/>
                <w:lang w:eastAsia="ru-RU"/>
              </w:rPr>
            </w:pPr>
            <w:r>
              <w:rPr>
                <w:rFonts w:ascii="Times New Roman" w:eastAsia="Times New Roman" w:hAnsi="Times New Roman" w:cs="Times New Roman"/>
                <w:i/>
                <w:iCs/>
                <w:sz w:val="20"/>
                <w:szCs w:val="16"/>
                <w:lang w:eastAsia="ru-RU"/>
              </w:rPr>
              <w:t>В случае заключения Контракта по результатам конкурентных процедур закупок:</w:t>
            </w:r>
          </w:p>
        </w:tc>
      </w:tr>
      <w:tr w:rsidR="00BD07A4" w14:paraId="03E9E3EE"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50C00BA"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9839" w:type="dxa"/>
            <w:gridSpan w:val="25"/>
            <w:tcBorders>
              <w:top w:val="single" w:sz="4" w:space="0" w:color="auto"/>
              <w:left w:val="nil"/>
              <w:bottom w:val="single" w:sz="4" w:space="0" w:color="auto"/>
              <w:right w:val="single" w:sz="4" w:space="0" w:color="auto"/>
            </w:tcBorders>
            <w:noWrap/>
            <w:vAlign w:val="bottom"/>
          </w:tcPr>
          <w:p w14:paraId="2884A63B"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Информация о Товаре:</w:t>
            </w:r>
          </w:p>
        </w:tc>
      </w:tr>
      <w:tr w:rsidR="00BD07A4" w14:paraId="34118DF5"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3ED9C14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8.1.</w:t>
            </w:r>
          </w:p>
        </w:tc>
        <w:tc>
          <w:tcPr>
            <w:tcW w:w="9839" w:type="dxa"/>
            <w:gridSpan w:val="25"/>
            <w:tcBorders>
              <w:top w:val="single" w:sz="4" w:space="0" w:color="auto"/>
              <w:left w:val="nil"/>
              <w:bottom w:val="single" w:sz="4" w:space="0" w:color="auto"/>
              <w:right w:val="single" w:sz="4" w:space="0" w:color="auto"/>
            </w:tcBorders>
            <w:vAlign w:val="bottom"/>
          </w:tcPr>
          <w:p w14:paraId="42D9AEBE"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Товар, произведенный на территории государств - членов Евразийского экономического союза:</w:t>
            </w:r>
          </w:p>
        </w:tc>
      </w:tr>
      <w:tr w:rsidR="00BD07A4" w14:paraId="69110054" w14:textId="77777777" w:rsidTr="005716F5">
        <w:trPr>
          <w:gridAfter w:val="2"/>
          <w:wAfter w:w="903" w:type="dxa"/>
          <w:trHeight w:val="800"/>
          <w:jc w:val="center"/>
        </w:trPr>
        <w:tc>
          <w:tcPr>
            <w:tcW w:w="1888" w:type="dxa"/>
            <w:gridSpan w:val="6"/>
            <w:tcBorders>
              <w:top w:val="single" w:sz="4" w:space="0" w:color="auto"/>
              <w:left w:val="single" w:sz="4" w:space="0" w:color="auto"/>
              <w:bottom w:val="single" w:sz="4" w:space="0" w:color="auto"/>
              <w:right w:val="single" w:sz="4" w:space="0" w:color="auto"/>
            </w:tcBorders>
          </w:tcPr>
          <w:p w14:paraId="207FCF2A"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623B4BF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17DDDDB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r w:rsidRPr="00D94777">
              <w:rPr>
                <w:rFonts w:ascii="Times New Roman" w:eastAsia="Times New Roman" w:hAnsi="Times New Roman" w:cs="Times New Roman"/>
                <w:sz w:val="18"/>
                <w:szCs w:val="18"/>
                <w:lang w:eastAsia="ru-RU"/>
              </w:rPr>
              <w:br/>
              <w:t>(с указанием данных документа, подтверждающего страну происхождения товара – при наличии)</w:t>
            </w:r>
          </w:p>
        </w:tc>
        <w:tc>
          <w:tcPr>
            <w:tcW w:w="1189" w:type="dxa"/>
            <w:gridSpan w:val="4"/>
            <w:tcBorders>
              <w:top w:val="single" w:sz="4" w:space="0" w:color="auto"/>
              <w:left w:val="nil"/>
              <w:bottom w:val="single" w:sz="4" w:space="0" w:color="auto"/>
              <w:right w:val="single" w:sz="4" w:space="0" w:color="auto"/>
            </w:tcBorders>
          </w:tcPr>
          <w:p w14:paraId="358F2B37"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5079BB3D"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BD07A4" w14:paraId="4692B0EA"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tcPr>
          <w:p w14:paraId="4C46894E"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Итого:</w:t>
            </w:r>
          </w:p>
        </w:tc>
        <w:tc>
          <w:tcPr>
            <w:tcW w:w="1418" w:type="dxa"/>
            <w:gridSpan w:val="4"/>
            <w:tcBorders>
              <w:top w:val="single" w:sz="4" w:space="0" w:color="auto"/>
              <w:left w:val="nil"/>
              <w:bottom w:val="single" w:sz="4" w:space="0" w:color="auto"/>
              <w:right w:val="single" w:sz="4" w:space="0" w:color="auto"/>
            </w:tcBorders>
          </w:tcPr>
          <w:p w14:paraId="490E59AA"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 </w:t>
            </w:r>
          </w:p>
        </w:tc>
      </w:tr>
      <w:tr w:rsidR="00BD07A4" w14:paraId="5AF3D518" w14:textId="77777777" w:rsidTr="005716F5">
        <w:trPr>
          <w:gridAfter w:val="2"/>
          <w:wAfter w:w="903" w:type="dxa"/>
          <w:trHeight w:val="168"/>
          <w:jc w:val="center"/>
        </w:trPr>
        <w:tc>
          <w:tcPr>
            <w:tcW w:w="651" w:type="dxa"/>
            <w:gridSpan w:val="3"/>
            <w:tcBorders>
              <w:top w:val="single" w:sz="4" w:space="0" w:color="auto"/>
              <w:left w:val="single" w:sz="4" w:space="0" w:color="auto"/>
              <w:bottom w:val="single" w:sz="4" w:space="0" w:color="auto"/>
              <w:right w:val="single" w:sz="4" w:space="0" w:color="auto"/>
            </w:tcBorders>
          </w:tcPr>
          <w:p w14:paraId="0499D8E7"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8.2.</w:t>
            </w:r>
          </w:p>
        </w:tc>
        <w:tc>
          <w:tcPr>
            <w:tcW w:w="9839" w:type="dxa"/>
            <w:gridSpan w:val="25"/>
            <w:tcBorders>
              <w:top w:val="single" w:sz="4" w:space="0" w:color="auto"/>
              <w:left w:val="nil"/>
              <w:bottom w:val="single" w:sz="4" w:space="0" w:color="auto"/>
              <w:right w:val="single" w:sz="4" w:space="0" w:color="auto"/>
            </w:tcBorders>
          </w:tcPr>
          <w:p w14:paraId="1D22CBDE" w14:textId="77777777" w:rsidR="00BD07A4" w:rsidRPr="00D94777" w:rsidRDefault="00BD07A4" w:rsidP="00BD07A4">
            <w:pPr>
              <w:spacing w:after="0" w:line="240" w:lineRule="auto"/>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Товар иностранного происхождения:</w:t>
            </w:r>
          </w:p>
        </w:tc>
      </w:tr>
      <w:tr w:rsidR="00BD07A4" w14:paraId="7DEF4445" w14:textId="77777777" w:rsidTr="005716F5">
        <w:trPr>
          <w:gridAfter w:val="2"/>
          <w:wAfter w:w="903" w:type="dxa"/>
          <w:trHeight w:val="558"/>
          <w:jc w:val="center"/>
        </w:trPr>
        <w:tc>
          <w:tcPr>
            <w:tcW w:w="1888" w:type="dxa"/>
            <w:gridSpan w:val="6"/>
            <w:tcBorders>
              <w:top w:val="single" w:sz="4" w:space="0" w:color="auto"/>
              <w:left w:val="single" w:sz="4" w:space="0" w:color="auto"/>
              <w:bottom w:val="single" w:sz="4" w:space="0" w:color="auto"/>
              <w:right w:val="single" w:sz="4" w:space="0" w:color="auto"/>
            </w:tcBorders>
          </w:tcPr>
          <w:p w14:paraId="5742E491"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Торговое наименование</w:t>
            </w:r>
            <w:r w:rsidRPr="00D94777">
              <w:rPr>
                <w:rFonts w:ascii="Times New Roman" w:eastAsia="Times New Roman" w:hAnsi="Times New Roman" w:cs="Times New Roman"/>
                <w:sz w:val="18"/>
                <w:szCs w:val="18"/>
                <w:lang w:eastAsia="ru-RU"/>
              </w:rPr>
              <w:br/>
              <w:t>лекарственного препарата</w:t>
            </w:r>
          </w:p>
        </w:tc>
        <w:tc>
          <w:tcPr>
            <w:tcW w:w="3237" w:type="dxa"/>
            <w:gridSpan w:val="7"/>
            <w:tcBorders>
              <w:top w:val="single" w:sz="4" w:space="0" w:color="auto"/>
              <w:left w:val="nil"/>
              <w:bottom w:val="single" w:sz="4" w:space="0" w:color="auto"/>
              <w:right w:val="single" w:sz="4" w:space="0" w:color="auto"/>
            </w:tcBorders>
          </w:tcPr>
          <w:p w14:paraId="1A9E2056" w14:textId="1D93A579"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758" w:type="dxa"/>
            <w:gridSpan w:val="7"/>
            <w:tcBorders>
              <w:top w:val="single" w:sz="4" w:space="0" w:color="auto"/>
              <w:left w:val="nil"/>
              <w:bottom w:val="single" w:sz="4" w:space="0" w:color="auto"/>
              <w:right w:val="single" w:sz="4" w:space="0" w:color="auto"/>
            </w:tcBorders>
          </w:tcPr>
          <w:p w14:paraId="3F4B336C"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Наименование страны происхождения Товара</w:t>
            </w:r>
          </w:p>
        </w:tc>
        <w:tc>
          <w:tcPr>
            <w:tcW w:w="1189" w:type="dxa"/>
            <w:gridSpan w:val="4"/>
            <w:tcBorders>
              <w:top w:val="single" w:sz="4" w:space="0" w:color="auto"/>
              <w:left w:val="nil"/>
              <w:bottom w:val="single" w:sz="4" w:space="0" w:color="auto"/>
              <w:right w:val="single" w:sz="4" w:space="0" w:color="auto"/>
            </w:tcBorders>
          </w:tcPr>
          <w:p w14:paraId="43008835"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Единица измерения</w:t>
            </w:r>
          </w:p>
        </w:tc>
        <w:tc>
          <w:tcPr>
            <w:tcW w:w="1418" w:type="dxa"/>
            <w:gridSpan w:val="4"/>
            <w:tcBorders>
              <w:top w:val="single" w:sz="4" w:space="0" w:color="auto"/>
              <w:left w:val="nil"/>
              <w:bottom w:val="single" w:sz="4" w:space="0" w:color="auto"/>
              <w:right w:val="single" w:sz="4" w:space="0" w:color="auto"/>
            </w:tcBorders>
          </w:tcPr>
          <w:p w14:paraId="06762828" w14:textId="77777777" w:rsidR="00BD07A4" w:rsidRPr="00D94777" w:rsidRDefault="00BD07A4" w:rsidP="00BD07A4">
            <w:pPr>
              <w:spacing w:after="0" w:line="240" w:lineRule="auto"/>
              <w:jc w:val="center"/>
              <w:rPr>
                <w:rFonts w:ascii="Times New Roman" w:eastAsia="Times New Roman" w:hAnsi="Times New Roman" w:cs="Times New Roman"/>
                <w:sz w:val="18"/>
                <w:szCs w:val="18"/>
                <w:lang w:eastAsia="ru-RU"/>
              </w:rPr>
            </w:pPr>
            <w:r w:rsidRPr="00D94777">
              <w:rPr>
                <w:rFonts w:ascii="Times New Roman" w:eastAsia="Times New Roman" w:hAnsi="Times New Roman" w:cs="Times New Roman"/>
                <w:sz w:val="18"/>
                <w:szCs w:val="18"/>
                <w:lang w:eastAsia="ru-RU"/>
              </w:rPr>
              <w:t>Количество в</w:t>
            </w:r>
            <w:r w:rsidRPr="00D94777">
              <w:rPr>
                <w:rFonts w:ascii="Times New Roman" w:eastAsia="Times New Roman" w:hAnsi="Times New Roman" w:cs="Times New Roman"/>
                <w:sz w:val="18"/>
                <w:szCs w:val="18"/>
                <w:lang w:eastAsia="ru-RU"/>
              </w:rPr>
              <w:br/>
              <w:t>единицах измерения</w:t>
            </w:r>
          </w:p>
        </w:tc>
      </w:tr>
      <w:tr w:rsidR="00BD07A4" w14:paraId="7716FEF8" w14:textId="77777777" w:rsidTr="005716F5">
        <w:trPr>
          <w:gridAfter w:val="2"/>
          <w:wAfter w:w="903" w:type="dxa"/>
          <w:trHeight w:val="321"/>
          <w:jc w:val="center"/>
        </w:trPr>
        <w:tc>
          <w:tcPr>
            <w:tcW w:w="1888" w:type="dxa"/>
            <w:gridSpan w:val="6"/>
            <w:tcBorders>
              <w:top w:val="single" w:sz="4" w:space="0" w:color="auto"/>
              <w:left w:val="single" w:sz="4" w:space="0" w:color="auto"/>
              <w:bottom w:val="single" w:sz="4" w:space="0" w:color="auto"/>
              <w:right w:val="single" w:sz="4" w:space="0" w:color="auto"/>
            </w:tcBorders>
            <w:vAlign w:val="bottom"/>
          </w:tcPr>
          <w:p w14:paraId="5F1AFEA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37" w:type="dxa"/>
            <w:gridSpan w:val="7"/>
            <w:tcBorders>
              <w:top w:val="single" w:sz="4" w:space="0" w:color="auto"/>
              <w:left w:val="nil"/>
              <w:bottom w:val="single" w:sz="4" w:space="0" w:color="auto"/>
              <w:right w:val="single" w:sz="4" w:space="0" w:color="auto"/>
            </w:tcBorders>
            <w:vAlign w:val="bottom"/>
          </w:tcPr>
          <w:p w14:paraId="29A93D8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758" w:type="dxa"/>
            <w:gridSpan w:val="7"/>
            <w:tcBorders>
              <w:top w:val="single" w:sz="4" w:space="0" w:color="auto"/>
              <w:left w:val="nil"/>
              <w:bottom w:val="single" w:sz="4" w:space="0" w:color="auto"/>
              <w:right w:val="single" w:sz="4" w:space="0" w:color="auto"/>
            </w:tcBorders>
            <w:vAlign w:val="bottom"/>
          </w:tcPr>
          <w:p w14:paraId="5CAAB94A"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189" w:type="dxa"/>
            <w:gridSpan w:val="4"/>
            <w:tcBorders>
              <w:top w:val="single" w:sz="4" w:space="0" w:color="auto"/>
              <w:left w:val="nil"/>
              <w:bottom w:val="single" w:sz="4" w:space="0" w:color="auto"/>
              <w:right w:val="single" w:sz="4" w:space="0" w:color="auto"/>
            </w:tcBorders>
            <w:vAlign w:val="bottom"/>
          </w:tcPr>
          <w:p w14:paraId="1C9323C7"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c>
          <w:tcPr>
            <w:tcW w:w="1418" w:type="dxa"/>
            <w:gridSpan w:val="4"/>
            <w:tcBorders>
              <w:top w:val="single" w:sz="4" w:space="0" w:color="auto"/>
              <w:left w:val="nil"/>
              <w:bottom w:val="single" w:sz="4" w:space="0" w:color="auto"/>
              <w:right w:val="single" w:sz="4" w:space="0" w:color="auto"/>
            </w:tcBorders>
            <w:vAlign w:val="bottom"/>
          </w:tcPr>
          <w:p w14:paraId="53D03F3E"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r>
      <w:tr w:rsidR="00BD07A4" w14:paraId="23AAB173" w14:textId="77777777" w:rsidTr="005716F5">
        <w:trPr>
          <w:gridAfter w:val="2"/>
          <w:wAfter w:w="903" w:type="dxa"/>
          <w:trHeight w:val="168"/>
          <w:jc w:val="center"/>
        </w:trPr>
        <w:tc>
          <w:tcPr>
            <w:tcW w:w="9072" w:type="dxa"/>
            <w:gridSpan w:val="24"/>
            <w:tcBorders>
              <w:top w:val="single" w:sz="4" w:space="0" w:color="auto"/>
              <w:left w:val="single" w:sz="4" w:space="0" w:color="auto"/>
              <w:bottom w:val="single" w:sz="4" w:space="0" w:color="auto"/>
              <w:right w:val="single" w:sz="4" w:space="0" w:color="auto"/>
            </w:tcBorders>
            <w:noWrap/>
            <w:vAlign w:val="bottom"/>
          </w:tcPr>
          <w:p w14:paraId="48405AF1"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Итого:</w:t>
            </w:r>
          </w:p>
        </w:tc>
        <w:tc>
          <w:tcPr>
            <w:tcW w:w="1418" w:type="dxa"/>
            <w:gridSpan w:val="4"/>
            <w:tcBorders>
              <w:top w:val="single" w:sz="4" w:space="0" w:color="auto"/>
              <w:left w:val="nil"/>
              <w:bottom w:val="single" w:sz="4" w:space="0" w:color="auto"/>
              <w:right w:val="single" w:sz="4" w:space="0" w:color="auto"/>
            </w:tcBorders>
            <w:vAlign w:val="bottom"/>
          </w:tcPr>
          <w:p w14:paraId="67EDAA49" w14:textId="77777777" w:rsidR="00BD07A4" w:rsidRDefault="00BD07A4" w:rsidP="00BD07A4">
            <w:pPr>
              <w:spacing w:after="0" w:line="240" w:lineRule="auto"/>
              <w:jc w:val="center"/>
              <w:rPr>
                <w:rFonts w:ascii="Times New Roman" w:eastAsia="Times New Roman" w:hAnsi="Times New Roman" w:cs="Times New Roman"/>
                <w:sz w:val="20"/>
                <w:szCs w:val="16"/>
                <w:lang w:eastAsia="ru-RU"/>
              </w:rPr>
            </w:pPr>
          </w:p>
        </w:tc>
      </w:tr>
      <w:tr w:rsidR="00BD07A4" w14:paraId="078A598A" w14:textId="77777777" w:rsidTr="005716F5">
        <w:trPr>
          <w:gridAfter w:val="2"/>
          <w:wAfter w:w="903" w:type="dxa"/>
          <w:trHeight w:val="297"/>
          <w:jc w:val="center"/>
        </w:trPr>
        <w:tc>
          <w:tcPr>
            <w:tcW w:w="651" w:type="dxa"/>
            <w:gridSpan w:val="3"/>
            <w:tcBorders>
              <w:top w:val="single" w:sz="4" w:space="0" w:color="auto"/>
              <w:left w:val="single" w:sz="4" w:space="0" w:color="auto"/>
              <w:bottom w:val="single" w:sz="4" w:space="0" w:color="auto"/>
              <w:right w:val="single" w:sz="4" w:space="0" w:color="auto"/>
            </w:tcBorders>
            <w:vAlign w:val="bottom"/>
          </w:tcPr>
          <w:p w14:paraId="66665713"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5257" w:type="dxa"/>
            <w:gridSpan w:val="13"/>
            <w:tcBorders>
              <w:top w:val="single" w:sz="4" w:space="0" w:color="auto"/>
              <w:left w:val="nil"/>
              <w:bottom w:val="single" w:sz="4" w:space="0" w:color="auto"/>
              <w:right w:val="nil"/>
            </w:tcBorders>
            <w:vAlign w:val="bottom"/>
          </w:tcPr>
          <w:p w14:paraId="7F276CFC" w14:textId="77777777" w:rsidR="00BD07A4" w:rsidRDefault="00BD07A4" w:rsidP="00BD07A4">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Остаточный срок годности</w:t>
            </w:r>
          </w:p>
        </w:tc>
        <w:tc>
          <w:tcPr>
            <w:tcW w:w="4582" w:type="dxa"/>
            <w:gridSpan w:val="12"/>
            <w:tcBorders>
              <w:top w:val="single" w:sz="4" w:space="0" w:color="auto"/>
              <w:left w:val="nil"/>
              <w:bottom w:val="single" w:sz="4" w:space="0" w:color="auto"/>
              <w:right w:val="single" w:sz="4" w:space="0" w:color="auto"/>
            </w:tcBorders>
            <w:vAlign w:val="bottom"/>
          </w:tcPr>
          <w:p w14:paraId="268CEDC5" w14:textId="7BAC7683" w:rsidR="00BD07A4" w:rsidRDefault="00BD07A4" w:rsidP="00E358F3">
            <w:pPr>
              <w:spacing w:after="0" w:line="240" w:lineRule="auto"/>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 xml:space="preserve">Не менее </w:t>
            </w:r>
            <w:r w:rsidR="00E358F3">
              <w:rPr>
                <w:rFonts w:ascii="Times New Roman" w:eastAsia="Times New Roman" w:hAnsi="Times New Roman" w:cs="Times New Roman"/>
                <w:sz w:val="20"/>
                <w:szCs w:val="16"/>
                <w:lang w:eastAsia="ru-RU"/>
              </w:rPr>
              <w:t>8</w:t>
            </w:r>
            <w:r>
              <w:rPr>
                <w:rFonts w:ascii="Times New Roman" w:eastAsia="Times New Roman" w:hAnsi="Times New Roman" w:cs="Times New Roman"/>
                <w:sz w:val="20"/>
                <w:szCs w:val="16"/>
                <w:lang w:eastAsia="ru-RU"/>
              </w:rPr>
              <w:t xml:space="preserve"> месяцев на дату поставки товара</w:t>
            </w:r>
          </w:p>
        </w:tc>
      </w:tr>
      <w:tr w:rsidR="00BD07A4" w14:paraId="28FE0255" w14:textId="77777777" w:rsidTr="005716F5">
        <w:trPr>
          <w:trHeight w:val="168"/>
          <w:jc w:val="center"/>
        </w:trPr>
        <w:tc>
          <w:tcPr>
            <w:tcW w:w="325" w:type="dxa"/>
            <w:tcBorders>
              <w:top w:val="nil"/>
              <w:left w:val="nil"/>
              <w:bottom w:val="nil"/>
              <w:right w:val="nil"/>
            </w:tcBorders>
            <w:noWrap/>
            <w:vAlign w:val="bottom"/>
          </w:tcPr>
          <w:p w14:paraId="6199B4BC"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6" w:type="dxa"/>
            <w:gridSpan w:val="2"/>
            <w:tcBorders>
              <w:top w:val="nil"/>
              <w:left w:val="nil"/>
              <w:bottom w:val="nil"/>
              <w:right w:val="nil"/>
            </w:tcBorders>
            <w:noWrap/>
            <w:vAlign w:val="bottom"/>
          </w:tcPr>
          <w:p w14:paraId="60B7739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78D9C217"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54F7D79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91" w:type="dxa"/>
            <w:tcBorders>
              <w:top w:val="nil"/>
              <w:left w:val="nil"/>
              <w:bottom w:val="nil"/>
              <w:right w:val="nil"/>
            </w:tcBorders>
            <w:noWrap/>
            <w:vAlign w:val="bottom"/>
          </w:tcPr>
          <w:p w14:paraId="43161FE8"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72" w:type="dxa"/>
            <w:tcBorders>
              <w:top w:val="nil"/>
              <w:left w:val="nil"/>
              <w:bottom w:val="nil"/>
              <w:right w:val="nil"/>
            </w:tcBorders>
            <w:noWrap/>
            <w:vAlign w:val="bottom"/>
          </w:tcPr>
          <w:p w14:paraId="42D2EAA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86" w:type="dxa"/>
            <w:tcBorders>
              <w:top w:val="nil"/>
              <w:left w:val="nil"/>
              <w:bottom w:val="nil"/>
              <w:right w:val="nil"/>
            </w:tcBorders>
            <w:noWrap/>
            <w:vAlign w:val="bottom"/>
          </w:tcPr>
          <w:p w14:paraId="30804383"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55" w:type="dxa"/>
            <w:tcBorders>
              <w:top w:val="nil"/>
              <w:left w:val="nil"/>
              <w:bottom w:val="nil"/>
              <w:right w:val="nil"/>
            </w:tcBorders>
            <w:noWrap/>
            <w:vAlign w:val="bottom"/>
          </w:tcPr>
          <w:p w14:paraId="43AAB95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0794A2F6"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04" w:type="dxa"/>
            <w:tcBorders>
              <w:top w:val="nil"/>
              <w:left w:val="nil"/>
              <w:bottom w:val="nil"/>
              <w:right w:val="nil"/>
            </w:tcBorders>
            <w:noWrap/>
            <w:vAlign w:val="bottom"/>
          </w:tcPr>
          <w:p w14:paraId="6C3C69D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74" w:type="dxa"/>
            <w:tcBorders>
              <w:top w:val="nil"/>
              <w:left w:val="nil"/>
              <w:bottom w:val="nil"/>
              <w:right w:val="nil"/>
            </w:tcBorders>
            <w:noWrap/>
            <w:vAlign w:val="bottom"/>
          </w:tcPr>
          <w:p w14:paraId="64B653D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23" w:type="dxa"/>
            <w:tcBorders>
              <w:top w:val="nil"/>
              <w:left w:val="nil"/>
              <w:bottom w:val="nil"/>
              <w:right w:val="nil"/>
            </w:tcBorders>
            <w:noWrap/>
            <w:vAlign w:val="bottom"/>
          </w:tcPr>
          <w:p w14:paraId="41BA87F7"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22" w:type="dxa"/>
            <w:tcBorders>
              <w:top w:val="nil"/>
              <w:left w:val="nil"/>
              <w:bottom w:val="nil"/>
              <w:right w:val="nil"/>
            </w:tcBorders>
            <w:noWrap/>
            <w:vAlign w:val="bottom"/>
          </w:tcPr>
          <w:p w14:paraId="2BFEDF0E"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561" w:type="dxa"/>
            <w:gridSpan w:val="2"/>
            <w:tcBorders>
              <w:top w:val="nil"/>
              <w:left w:val="nil"/>
              <w:bottom w:val="nil"/>
              <w:right w:val="nil"/>
            </w:tcBorders>
            <w:noWrap/>
            <w:vAlign w:val="bottom"/>
          </w:tcPr>
          <w:p w14:paraId="6BBFEB2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CAC696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D540CDA"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5C7DD3C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000" w:type="dxa"/>
            <w:tcBorders>
              <w:top w:val="nil"/>
              <w:left w:val="nil"/>
              <w:bottom w:val="nil"/>
              <w:right w:val="nil"/>
            </w:tcBorders>
            <w:noWrap/>
            <w:vAlign w:val="bottom"/>
          </w:tcPr>
          <w:p w14:paraId="62321ED5"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7D5AB4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90" w:type="dxa"/>
            <w:tcBorders>
              <w:top w:val="nil"/>
              <w:left w:val="nil"/>
              <w:bottom w:val="nil"/>
              <w:right w:val="nil"/>
            </w:tcBorders>
            <w:noWrap/>
            <w:vAlign w:val="bottom"/>
          </w:tcPr>
          <w:p w14:paraId="1B1934E4"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5" w:type="dxa"/>
            <w:tcBorders>
              <w:top w:val="nil"/>
              <w:left w:val="nil"/>
              <w:bottom w:val="nil"/>
              <w:right w:val="nil"/>
            </w:tcBorders>
            <w:noWrap/>
            <w:vAlign w:val="bottom"/>
          </w:tcPr>
          <w:p w14:paraId="310EBDBC"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327" w:type="dxa"/>
            <w:gridSpan w:val="2"/>
            <w:tcBorders>
              <w:top w:val="nil"/>
              <w:left w:val="nil"/>
              <w:bottom w:val="nil"/>
              <w:right w:val="nil"/>
            </w:tcBorders>
            <w:noWrap/>
            <w:vAlign w:val="bottom"/>
          </w:tcPr>
          <w:p w14:paraId="1D91A3E6"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774976C8"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489" w:type="dxa"/>
            <w:tcBorders>
              <w:top w:val="nil"/>
              <w:left w:val="nil"/>
              <w:bottom w:val="nil"/>
              <w:right w:val="nil"/>
            </w:tcBorders>
            <w:noWrap/>
            <w:vAlign w:val="bottom"/>
          </w:tcPr>
          <w:p w14:paraId="585EDAC1"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1018" w:type="dxa"/>
            <w:gridSpan w:val="2"/>
            <w:tcBorders>
              <w:top w:val="nil"/>
              <w:left w:val="nil"/>
              <w:bottom w:val="nil"/>
              <w:right w:val="nil"/>
            </w:tcBorders>
            <w:noWrap/>
            <w:vAlign w:val="bottom"/>
          </w:tcPr>
          <w:p w14:paraId="49FB00F2"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c>
          <w:tcPr>
            <w:tcW w:w="236" w:type="dxa"/>
            <w:tcBorders>
              <w:top w:val="nil"/>
              <w:left w:val="nil"/>
              <w:bottom w:val="nil"/>
              <w:right w:val="nil"/>
            </w:tcBorders>
            <w:noWrap/>
            <w:vAlign w:val="bottom"/>
          </w:tcPr>
          <w:p w14:paraId="3D600DCB" w14:textId="77777777" w:rsidR="00BD07A4" w:rsidRDefault="00BD07A4" w:rsidP="00BD07A4">
            <w:pPr>
              <w:spacing w:after="0" w:line="240" w:lineRule="auto"/>
              <w:rPr>
                <w:rFonts w:ascii="Times New Roman" w:eastAsia="Times New Roman" w:hAnsi="Times New Roman" w:cs="Times New Roman"/>
                <w:sz w:val="20"/>
                <w:szCs w:val="16"/>
                <w:lang w:eastAsia="ru-RU"/>
              </w:rPr>
            </w:pPr>
          </w:p>
        </w:tc>
      </w:tr>
      <w:tr w:rsidR="00BD07A4" w14:paraId="59F92980"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14920EAC" w14:textId="056FE87E"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______________________ </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eastAsia="zh-CN"/>
              </w:rPr>
              <w:t xml:space="preserve"> </w:t>
            </w:r>
            <w:r>
              <w:t xml:space="preserve"> </w:t>
            </w:r>
            <w:r>
              <w:rPr>
                <w:rFonts w:ascii="Times New Roman" w:hAnsi="Times New Roman" w:cs="Times New Roman"/>
                <w:sz w:val="20"/>
                <w:szCs w:val="20"/>
              </w:rPr>
              <w:t>В.В.Белоусов</w:t>
            </w:r>
            <w:r w:rsidRPr="003356B8">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424991C2" w14:textId="77777777"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w:t>
            </w:r>
          </w:p>
        </w:tc>
        <w:tc>
          <w:tcPr>
            <w:tcW w:w="4763" w:type="dxa"/>
            <w:gridSpan w:val="13"/>
          </w:tcPr>
          <w:p w14:paraId="30AF9DC0" w14:textId="247F1E12" w:rsidR="00BD07A4" w:rsidRDefault="00BD07A4" w:rsidP="00BD07A4">
            <w:pPr>
              <w:widowControl w:val="0"/>
              <w:suppressAutoHyphens/>
              <w:spacing w:after="0" w:line="240" w:lineRule="auto"/>
              <w:jc w:val="both"/>
              <w:textAlignment w:val="baseline"/>
            </w:pPr>
            <w:r>
              <w:rPr>
                <w:rFonts w:ascii="Times New Roman" w:eastAsia="Times New Roman" w:hAnsi="Times New Roman" w:cs="Times New Roman"/>
                <w:bCs/>
                <w:sz w:val="20"/>
                <w:szCs w:val="20"/>
                <w:lang w:eastAsia="zh-CN"/>
              </w:rPr>
              <w:t>_______________________/</w:t>
            </w:r>
            <w:r>
              <w:rPr>
                <w:bCs/>
              </w:rPr>
              <w:t xml:space="preserve"> </w:t>
            </w:r>
            <w:r>
              <w:t xml:space="preserve">  </w:t>
            </w:r>
            <w:bookmarkStart w:id="6" w:name="_GoBack"/>
            <w:bookmarkEnd w:id="6"/>
          </w:p>
          <w:p w14:paraId="00230165" w14:textId="6350E009"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bCs/>
                <w:sz w:val="20"/>
                <w:szCs w:val="20"/>
                <w:lang w:eastAsia="zh-CN"/>
              </w:rPr>
              <w:t>М.П. (при наличии)</w:t>
            </w:r>
          </w:p>
        </w:tc>
      </w:tr>
      <w:tr w:rsidR="00BD07A4" w14:paraId="51295074" w14:textId="77777777" w:rsidTr="005716F5">
        <w:tblPrEx>
          <w:tblCellMar>
            <w:left w:w="10" w:type="dxa"/>
            <w:right w:w="10" w:type="dxa"/>
          </w:tblCellMar>
        </w:tblPrEx>
        <w:trPr>
          <w:gridBefore w:val="2"/>
          <w:gridAfter w:val="2"/>
          <w:wBefore w:w="339" w:type="dxa"/>
          <w:wAfter w:w="903" w:type="dxa"/>
          <w:cantSplit/>
          <w:jc w:val="center"/>
        </w:trPr>
        <w:tc>
          <w:tcPr>
            <w:tcW w:w="5388" w:type="dxa"/>
            <w:gridSpan w:val="13"/>
            <w:tcMar>
              <w:top w:w="0" w:type="dxa"/>
              <w:left w:w="0" w:type="dxa"/>
              <w:bottom w:w="0" w:type="dxa"/>
              <w:right w:w="0" w:type="dxa"/>
            </w:tcMar>
          </w:tcPr>
          <w:p w14:paraId="46B9FAFA" w14:textId="101580F7"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«____»___________</w:t>
            </w:r>
            <w:r>
              <w:rPr>
                <w:rFonts w:ascii="Times New Roman" w:eastAsia="Times New Roman" w:hAnsi="Times New Roman" w:cs="Times New Roman"/>
                <w:sz w:val="20"/>
                <w:szCs w:val="20"/>
              </w:rPr>
              <w:t>2026 г.</w:t>
            </w:r>
          </w:p>
        </w:tc>
        <w:tc>
          <w:tcPr>
            <w:tcW w:w="4763" w:type="dxa"/>
            <w:gridSpan w:val="13"/>
          </w:tcPr>
          <w:p w14:paraId="67DE2B20" w14:textId="489F5BE6" w:rsidR="00BD07A4" w:rsidRDefault="00BD07A4" w:rsidP="00BD07A4">
            <w:pPr>
              <w:widowControl w:val="0"/>
              <w:suppressAutoHyphens/>
              <w:spacing w:after="0" w:line="240" w:lineRule="auto"/>
              <w:jc w:val="both"/>
              <w:textAlignment w:val="baseline"/>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«____»___________</w:t>
            </w:r>
            <w:r>
              <w:rPr>
                <w:rFonts w:ascii="Times New Roman" w:eastAsia="Times New Roman" w:hAnsi="Times New Roman" w:cs="Times New Roman"/>
                <w:sz w:val="20"/>
                <w:szCs w:val="20"/>
              </w:rPr>
              <w:t>2026 г.</w:t>
            </w:r>
          </w:p>
        </w:tc>
      </w:tr>
    </w:tbl>
    <w:p w14:paraId="39004636"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bookmarkStart w:id="7" w:name="_Toc168144813"/>
      <w:bookmarkStart w:id="8" w:name="_Toc168159799"/>
      <w:bookmarkStart w:id="9" w:name="_Toc157679470"/>
    </w:p>
    <w:p w14:paraId="5A9257D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FAA5E"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477AFE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EA38C3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3468094"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72BF97D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31DAEB"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2A836ED"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1B522D1F"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9299139"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E495B0B"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722448A"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B285621"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3129868D"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473C8577"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6951B51"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A2B2A01"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6D78351F"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1133E60"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A296510"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29C9D0E3"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07F58F1F" w14:textId="77777777" w:rsidR="00992AC2" w:rsidRDefault="00992AC2">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p>
    <w:p w14:paraId="578F1FC5" w14:textId="1D921327"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0"/>
          <w:szCs w:val="24"/>
          <w:lang w:eastAsia="ru-RU"/>
        </w:rPr>
      </w:pPr>
      <w:r>
        <w:rPr>
          <w:rFonts w:ascii="Times New Roman" w:eastAsia="Times New Roman" w:hAnsi="Times New Roman" w:cs="Times New Roman"/>
          <w:bCs/>
          <w:caps/>
          <w:smallCaps/>
          <w:sz w:val="20"/>
          <w:szCs w:val="24"/>
          <w:lang w:eastAsia="ru-RU"/>
        </w:rPr>
        <w:t>Приложение № 3 к Контракту</w:t>
      </w:r>
    </w:p>
    <w:p w14:paraId="28C2BFC7" w14:textId="39E455AF" w:rsidR="00DF6239" w:rsidRDefault="000E1C85">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r>
        <w:rPr>
          <w:rFonts w:ascii="Times New Roman" w:eastAsia="Times New Roman" w:hAnsi="Times New Roman" w:cs="Times New Roman"/>
          <w:bCs/>
          <w:caps/>
          <w:smallCaps/>
          <w:sz w:val="20"/>
          <w:szCs w:val="24"/>
          <w:lang w:eastAsia="ru-RU"/>
        </w:rPr>
        <w:t>ОТ «</w:t>
      </w:r>
      <w:r w:rsidR="00705E9E">
        <w:rPr>
          <w:rFonts w:ascii="Times New Roman" w:eastAsia="Times New Roman" w:hAnsi="Times New Roman" w:cs="Times New Roman"/>
          <w:bCs/>
          <w:caps/>
          <w:smallCaps/>
          <w:sz w:val="20"/>
          <w:szCs w:val="24"/>
          <w:lang w:eastAsia="ru-RU"/>
        </w:rPr>
        <w:t>_</w:t>
      </w:r>
      <w:r w:rsidR="007A0279">
        <w:rPr>
          <w:rFonts w:ascii="Times New Roman" w:eastAsia="Times New Roman" w:hAnsi="Times New Roman" w:cs="Times New Roman"/>
          <w:bCs/>
          <w:caps/>
          <w:smallCaps/>
          <w:sz w:val="20"/>
          <w:szCs w:val="24"/>
          <w:lang w:eastAsia="ru-RU"/>
        </w:rPr>
        <w:t>_</w:t>
      </w:r>
      <w:r>
        <w:rPr>
          <w:rFonts w:ascii="Times New Roman" w:eastAsia="Times New Roman" w:hAnsi="Times New Roman" w:cs="Times New Roman"/>
          <w:bCs/>
          <w:caps/>
          <w:smallCaps/>
          <w:sz w:val="20"/>
          <w:szCs w:val="24"/>
          <w:lang w:eastAsia="ru-RU"/>
        </w:rPr>
        <w:t>»</w:t>
      </w:r>
      <w:r w:rsidR="00554AB6">
        <w:rPr>
          <w:rFonts w:ascii="Times New Roman" w:eastAsia="Times New Roman" w:hAnsi="Times New Roman" w:cs="Times New Roman"/>
          <w:bCs/>
          <w:caps/>
          <w:smallCaps/>
          <w:sz w:val="20"/>
          <w:szCs w:val="24"/>
          <w:lang w:eastAsia="ru-RU"/>
        </w:rPr>
        <w:t xml:space="preserve"> </w:t>
      </w:r>
      <w:r w:rsidR="00307B76">
        <w:rPr>
          <w:rFonts w:ascii="Times New Roman" w:eastAsia="Times New Roman" w:hAnsi="Times New Roman" w:cs="Times New Roman"/>
          <w:bCs/>
          <w:caps/>
          <w:smallCaps/>
          <w:sz w:val="20"/>
          <w:szCs w:val="24"/>
          <w:lang w:eastAsia="ru-RU"/>
        </w:rPr>
        <w:t>мая</w:t>
      </w:r>
      <w:r w:rsidR="008A20E2">
        <w:rPr>
          <w:rFonts w:ascii="Times New Roman" w:eastAsia="Times New Roman" w:hAnsi="Times New Roman" w:cs="Times New Roman"/>
          <w:bCs/>
          <w:caps/>
          <w:smallCaps/>
          <w:sz w:val="20"/>
          <w:szCs w:val="24"/>
          <w:lang w:eastAsia="ru-RU"/>
        </w:rPr>
        <w:t xml:space="preserve"> </w:t>
      </w:r>
      <w:r>
        <w:rPr>
          <w:rFonts w:ascii="Times New Roman" w:eastAsia="Times New Roman" w:hAnsi="Times New Roman" w:cs="Times New Roman"/>
          <w:bCs/>
          <w:caps/>
          <w:smallCaps/>
          <w:sz w:val="20"/>
          <w:szCs w:val="24"/>
          <w:lang w:eastAsia="ru-RU"/>
        </w:rPr>
        <w:t>20</w:t>
      </w:r>
      <w:r w:rsidR="00891A48">
        <w:rPr>
          <w:rFonts w:ascii="Times New Roman" w:eastAsia="Times New Roman" w:hAnsi="Times New Roman" w:cs="Times New Roman"/>
          <w:bCs/>
          <w:caps/>
          <w:smallCaps/>
          <w:sz w:val="20"/>
          <w:szCs w:val="24"/>
          <w:lang w:eastAsia="ru-RU"/>
        </w:rPr>
        <w:t>26</w:t>
      </w:r>
      <w:r>
        <w:rPr>
          <w:rFonts w:ascii="Times New Roman" w:eastAsia="Times New Roman" w:hAnsi="Times New Roman" w:cs="Times New Roman"/>
          <w:bCs/>
          <w:caps/>
          <w:smallCaps/>
          <w:sz w:val="20"/>
          <w:szCs w:val="24"/>
          <w:lang w:eastAsia="ru-RU"/>
        </w:rPr>
        <w:t xml:space="preserve"> г. №</w:t>
      </w:r>
      <w:r w:rsidR="00E358F3">
        <w:rPr>
          <w:rFonts w:ascii="Times New Roman" w:eastAsia="Times New Roman" w:hAnsi="Times New Roman" w:cs="Times New Roman"/>
          <w:bCs/>
          <w:caps/>
          <w:smallCaps/>
          <w:sz w:val="20"/>
          <w:szCs w:val="24"/>
          <w:lang w:eastAsia="ru-RU"/>
        </w:rPr>
        <w:t>137</w:t>
      </w:r>
      <w:r>
        <w:rPr>
          <w:rFonts w:ascii="Times New Roman" w:eastAsia="Times New Roman" w:hAnsi="Times New Roman" w:cs="Times New Roman"/>
          <w:bCs/>
          <w:caps/>
          <w:smallCaps/>
          <w:sz w:val="20"/>
          <w:szCs w:val="24"/>
          <w:lang w:eastAsia="ru-RU"/>
        </w:rPr>
        <w:t>/202</w:t>
      </w:r>
      <w:r w:rsidR="00891A48">
        <w:rPr>
          <w:rFonts w:ascii="Times New Roman" w:eastAsia="Times New Roman" w:hAnsi="Times New Roman" w:cs="Times New Roman"/>
          <w:bCs/>
          <w:caps/>
          <w:smallCaps/>
          <w:sz w:val="20"/>
          <w:szCs w:val="24"/>
          <w:lang w:eastAsia="ru-RU"/>
        </w:rPr>
        <w:t>6</w:t>
      </w:r>
    </w:p>
    <w:p w14:paraId="52440EC2"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7F6FDAC"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96E771D"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1DDC8641"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301722B0"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029A80D3" w14:textId="77777777" w:rsidR="00DF6239" w:rsidRDefault="00DF6239">
      <w:pPr>
        <w:widowControl w:val="0"/>
        <w:suppressAutoHyphens/>
        <w:spacing w:after="0" w:line="240" w:lineRule="auto"/>
        <w:jc w:val="right"/>
        <w:textAlignment w:val="baseline"/>
        <w:rPr>
          <w:rFonts w:ascii="Times New Roman" w:eastAsia="Times New Roman" w:hAnsi="Times New Roman" w:cs="Times New Roman"/>
          <w:bCs/>
          <w:caps/>
          <w:smallCaps/>
          <w:sz w:val="24"/>
          <w:szCs w:val="24"/>
          <w:lang w:eastAsia="ru-RU"/>
        </w:rPr>
      </w:pPr>
    </w:p>
    <w:p w14:paraId="7C4CCBAE" w14:textId="77777777" w:rsidR="00DF6239" w:rsidRDefault="000E1C85">
      <w:pPr>
        <w:widowControl w:val="0"/>
        <w:suppressAutoHyphens/>
        <w:spacing w:after="0" w:line="240" w:lineRule="auto"/>
        <w:jc w:val="center"/>
        <w:textAlignment w:val="baseline"/>
        <w:rPr>
          <w:rFonts w:ascii="Times New Roman" w:eastAsia="Times New Roman" w:hAnsi="Times New Roman" w:cs="Times New Roman"/>
          <w:bCs/>
          <w:caps/>
          <w:smallCaps/>
          <w:sz w:val="24"/>
          <w:szCs w:val="24"/>
          <w:vertAlign w:val="superscript"/>
          <w:lang w:eastAsia="ru-RU"/>
        </w:rPr>
      </w:pPr>
      <w:r>
        <w:rPr>
          <w:rFonts w:ascii="Times New Roman" w:eastAsia="Times New Roman" w:hAnsi="Times New Roman" w:cs="Times New Roman"/>
          <w:bCs/>
          <w:caps/>
          <w:smallCaps/>
          <w:sz w:val="24"/>
          <w:szCs w:val="24"/>
          <w:lang w:eastAsia="ru-RU"/>
        </w:rPr>
        <w:t>КАЛЕНДАРНЫЙ ПЛАН</w:t>
      </w:r>
    </w:p>
    <w:p w14:paraId="292ED8C9"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vertAlign w:val="superscript"/>
          <w:lang w:eastAsia="ru-RU"/>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3526"/>
        <w:gridCol w:w="2618"/>
      </w:tblGrid>
      <w:tr w:rsidR="00DF6239" w14:paraId="33AEBE21" w14:textId="77777777">
        <w:trPr>
          <w:trHeight w:val="431"/>
        </w:trPr>
        <w:tc>
          <w:tcPr>
            <w:tcW w:w="1811" w:type="pct"/>
            <w:vAlign w:val="center"/>
          </w:tcPr>
          <w:p w14:paraId="053F6A45"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Период поставки Товара</w:t>
            </w:r>
          </w:p>
        </w:tc>
        <w:tc>
          <w:tcPr>
            <w:tcW w:w="1830" w:type="pct"/>
            <w:vAlign w:val="center"/>
          </w:tcPr>
          <w:p w14:paraId="6CDC84F9" w14:textId="28595897" w:rsidR="00DF6239" w:rsidRPr="007A0279" w:rsidRDefault="002A5A89" w:rsidP="00CD27AC">
            <w:pPr>
              <w:widowControl w:val="0"/>
              <w:suppressAutoHyphens/>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Дополнительные условия  </w:t>
            </w:r>
            <w:r w:rsidR="000E1C85" w:rsidRPr="007A0279">
              <w:rPr>
                <w:rFonts w:ascii="Times New Roman" w:eastAsia="Times New Roman" w:hAnsi="Times New Roman" w:cs="Times New Roman"/>
                <w:lang w:eastAsia="ru-RU"/>
              </w:rPr>
              <w:t>поставки Товара</w:t>
            </w:r>
          </w:p>
        </w:tc>
        <w:tc>
          <w:tcPr>
            <w:tcW w:w="1359" w:type="pct"/>
            <w:vAlign w:val="center"/>
          </w:tcPr>
          <w:p w14:paraId="62E62F3A"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ru-RU"/>
              </w:rPr>
            </w:pPr>
            <w:r w:rsidRPr="007A0279">
              <w:rPr>
                <w:rFonts w:ascii="Times New Roman" w:eastAsia="Times New Roman" w:hAnsi="Times New Roman" w:cs="Times New Roman"/>
                <w:lang w:eastAsia="ru-RU"/>
              </w:rPr>
              <w:t>Количество Товара</w:t>
            </w:r>
          </w:p>
        </w:tc>
      </w:tr>
      <w:tr w:rsidR="00DF6239" w14:paraId="5A6B1DDC" w14:textId="77777777">
        <w:trPr>
          <w:trHeight w:val="2176"/>
        </w:trPr>
        <w:tc>
          <w:tcPr>
            <w:tcW w:w="1811" w:type="pct"/>
            <w:tcBorders>
              <w:top w:val="single" w:sz="4" w:space="0" w:color="auto"/>
              <w:left w:val="single" w:sz="4" w:space="0" w:color="auto"/>
              <w:bottom w:val="single" w:sz="4" w:space="0" w:color="auto"/>
              <w:right w:val="single" w:sz="4" w:space="0" w:color="auto"/>
            </w:tcBorders>
            <w:vAlign w:val="center"/>
          </w:tcPr>
          <w:p w14:paraId="51C0CDB5" w14:textId="6A0B9A09" w:rsidR="00DF6239" w:rsidRPr="007A0279" w:rsidRDefault="00AE1375">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 xml:space="preserve">Поставка </w:t>
            </w:r>
            <w:r w:rsidR="000E1C85" w:rsidRPr="007A0279">
              <w:rPr>
                <w:rFonts w:ascii="Times New Roman" w:eastAsia="Times New Roman" w:hAnsi="Times New Roman" w:cs="Times New Roman"/>
                <w:bCs/>
                <w:caps/>
                <w:smallCaps/>
                <w:lang w:eastAsia="zh-CN"/>
              </w:rPr>
              <w:t>Товара осуществляется по</w:t>
            </w:r>
          </w:p>
          <w:p w14:paraId="6CA06ACC" w14:textId="16F454EF" w:rsidR="00DF6239" w:rsidRPr="007A0279" w:rsidRDefault="00E358F3" w:rsidP="00E358F3">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bCs/>
                <w:caps/>
                <w:smallCaps/>
                <w:lang w:eastAsia="zh-CN"/>
              </w:rPr>
              <w:t>03</w:t>
            </w:r>
            <w:r w:rsidR="00EF2A07">
              <w:rPr>
                <w:rFonts w:ascii="Times New Roman" w:eastAsia="Times New Roman" w:hAnsi="Times New Roman" w:cs="Times New Roman"/>
                <w:bCs/>
                <w:caps/>
                <w:smallCaps/>
                <w:lang w:eastAsia="zh-CN"/>
              </w:rPr>
              <w:t xml:space="preserve"> </w:t>
            </w:r>
            <w:r>
              <w:rPr>
                <w:rFonts w:ascii="Times New Roman" w:eastAsia="Times New Roman" w:hAnsi="Times New Roman" w:cs="Times New Roman"/>
                <w:bCs/>
                <w:caps/>
                <w:smallCaps/>
                <w:lang w:eastAsia="zh-CN"/>
              </w:rPr>
              <w:t xml:space="preserve">июня </w:t>
            </w:r>
            <w:r w:rsidR="000E1C85" w:rsidRPr="007A0279">
              <w:rPr>
                <w:rFonts w:ascii="Times New Roman" w:eastAsia="Times New Roman" w:hAnsi="Times New Roman" w:cs="Times New Roman"/>
                <w:bCs/>
                <w:caps/>
                <w:smallCaps/>
                <w:lang w:eastAsia="zh-CN"/>
              </w:rPr>
              <w:t>202</w:t>
            </w:r>
            <w:r w:rsidR="008B0E0F">
              <w:rPr>
                <w:rFonts w:ascii="Times New Roman" w:eastAsia="Times New Roman" w:hAnsi="Times New Roman" w:cs="Times New Roman"/>
                <w:bCs/>
                <w:caps/>
                <w:smallCaps/>
                <w:lang w:eastAsia="zh-CN"/>
              </w:rPr>
              <w:t>6</w:t>
            </w:r>
            <w:r w:rsidR="000E1C85" w:rsidRPr="007A0279">
              <w:rPr>
                <w:rFonts w:ascii="Times New Roman" w:eastAsia="Times New Roman" w:hAnsi="Times New Roman" w:cs="Times New Roman"/>
                <w:bCs/>
                <w:caps/>
                <w:smallCaps/>
                <w:lang w:eastAsia="zh-CN"/>
              </w:rPr>
              <w:t xml:space="preserve"> год</w:t>
            </w:r>
            <w:r w:rsidR="00F53E9C">
              <w:rPr>
                <w:rFonts w:ascii="Times New Roman" w:eastAsia="Times New Roman" w:hAnsi="Times New Roman" w:cs="Times New Roman"/>
                <w:bCs/>
                <w:caps/>
                <w:smallCaps/>
                <w:lang w:eastAsia="zh-CN"/>
              </w:rPr>
              <w:t>а</w:t>
            </w:r>
          </w:p>
        </w:tc>
        <w:tc>
          <w:tcPr>
            <w:tcW w:w="1830" w:type="pct"/>
            <w:tcBorders>
              <w:top w:val="single" w:sz="4" w:space="0" w:color="auto"/>
              <w:left w:val="single" w:sz="4" w:space="0" w:color="auto"/>
              <w:bottom w:val="single" w:sz="4" w:space="0" w:color="auto"/>
              <w:right w:val="single" w:sz="4" w:space="0" w:color="auto"/>
            </w:tcBorders>
            <w:vAlign w:val="center"/>
          </w:tcPr>
          <w:p w14:paraId="612E1057" w14:textId="77777777" w:rsidR="00DF6239" w:rsidRPr="007A0279" w:rsidRDefault="000E1C85">
            <w:pPr>
              <w:widowControl w:val="0"/>
              <w:suppressAutoHyphens/>
              <w:spacing w:after="0" w:line="240" w:lineRule="auto"/>
              <w:jc w:val="center"/>
              <w:textAlignment w:val="baseline"/>
              <w:rPr>
                <w:rFonts w:ascii="Times New Roman" w:eastAsia="Times New Roman" w:hAnsi="Times New Roman" w:cs="Times New Roman"/>
                <w:lang w:eastAsia="zh-CN"/>
              </w:rPr>
            </w:pPr>
            <w:r w:rsidRPr="007A0279">
              <w:rPr>
                <w:rFonts w:ascii="Times New Roman" w:eastAsia="Times New Roman" w:hAnsi="Times New Roman" w:cs="Times New Roman"/>
                <w:bCs/>
                <w:lang w:eastAsia="zh-CN"/>
              </w:rPr>
              <w:t>Поставка товара осуществляется по рабочим дням с 09.00 ч. до 14.00 ч. по московскому времени (в рабочие часы Заказчика).</w:t>
            </w:r>
          </w:p>
          <w:p w14:paraId="3F35B9BD" w14:textId="77777777" w:rsidR="00DF6239" w:rsidRPr="007A0279" w:rsidRDefault="00DF6239">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p>
        </w:tc>
        <w:tc>
          <w:tcPr>
            <w:tcW w:w="1359" w:type="pct"/>
            <w:tcBorders>
              <w:top w:val="single" w:sz="4" w:space="0" w:color="auto"/>
              <w:left w:val="single" w:sz="4" w:space="0" w:color="auto"/>
              <w:bottom w:val="single" w:sz="4" w:space="0" w:color="auto"/>
              <w:right w:val="single" w:sz="4" w:space="0" w:color="auto"/>
            </w:tcBorders>
            <w:vAlign w:val="center"/>
          </w:tcPr>
          <w:p w14:paraId="7D207F8E" w14:textId="77777777" w:rsidR="008B0E0F" w:rsidRDefault="000E1C85" w:rsidP="00F32F43">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lang w:eastAsia="zh-CN"/>
              </w:rPr>
            </w:pPr>
            <w:r w:rsidRPr="007A0279">
              <w:rPr>
                <w:rFonts w:ascii="Times New Roman" w:eastAsia="Times New Roman" w:hAnsi="Times New Roman" w:cs="Times New Roman"/>
                <w:lang w:eastAsia="zh-CN"/>
              </w:rPr>
              <w:t xml:space="preserve">Согласно </w:t>
            </w:r>
            <w:r w:rsidR="009B481B">
              <w:rPr>
                <w:rFonts w:ascii="Times New Roman" w:eastAsia="Times New Roman" w:hAnsi="Times New Roman" w:cs="Times New Roman"/>
                <w:lang w:eastAsia="zh-CN"/>
              </w:rPr>
              <w:t>спецификации</w:t>
            </w:r>
          </w:p>
          <w:p w14:paraId="67A25A32" w14:textId="47D5780F" w:rsidR="00DF6239" w:rsidRPr="007A0279" w:rsidRDefault="00AE5FB8" w:rsidP="00AE5FB8">
            <w:pPr>
              <w:keepNext/>
              <w:widowControl w:val="0"/>
              <w:tabs>
                <w:tab w:val="left" w:pos="-7598"/>
              </w:tabs>
              <w:suppressAutoHyphens/>
              <w:spacing w:after="0" w:line="240" w:lineRule="auto"/>
              <w:jc w:val="center"/>
              <w:textAlignment w:val="baseline"/>
              <w:outlineLvl w:val="3"/>
              <w:rPr>
                <w:rFonts w:ascii="Times New Roman" w:eastAsia="Times New Roman" w:hAnsi="Times New Roman" w:cs="Times New Roman"/>
                <w:bCs/>
                <w:caps/>
                <w:smallCaps/>
                <w:lang w:eastAsia="zh-CN"/>
              </w:rPr>
            </w:pPr>
            <w:r>
              <w:rPr>
                <w:rFonts w:ascii="Times New Roman" w:eastAsia="Times New Roman" w:hAnsi="Times New Roman" w:cs="Times New Roman"/>
                <w:lang w:eastAsia="zh-CN"/>
              </w:rPr>
              <w:t>В полном объеме</w:t>
            </w:r>
          </w:p>
        </w:tc>
      </w:tr>
    </w:tbl>
    <w:p w14:paraId="5A6557C3" w14:textId="77777777" w:rsidR="00DF6239" w:rsidRDefault="00DF6239">
      <w:pPr>
        <w:widowControl w:val="0"/>
        <w:suppressAutoHyphens/>
        <w:spacing w:after="0" w:line="240" w:lineRule="auto"/>
        <w:jc w:val="both"/>
        <w:textAlignment w:val="baseline"/>
        <w:rPr>
          <w:rFonts w:ascii="Times New Roman" w:eastAsia="Times New Roman" w:hAnsi="Times New Roman" w:cs="Times New Roman"/>
          <w:bCs/>
          <w:caps/>
          <w:smallCaps/>
          <w:sz w:val="24"/>
          <w:szCs w:val="24"/>
          <w:lang w:eastAsia="ru-RU"/>
        </w:rPr>
      </w:pPr>
    </w:p>
    <w:p w14:paraId="7CE4C1AE" w14:textId="77777777" w:rsidR="00DF6239" w:rsidRDefault="000E1C85">
      <w:pPr>
        <w:widowControl w:val="0"/>
        <w:suppressAutoHyphens/>
        <w:spacing w:after="120" w:line="240" w:lineRule="auto"/>
        <w:textAlignment w:val="baseline"/>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ЗАКАЗЧИК                                                   ПОСТАВЩИК</w:t>
      </w:r>
    </w:p>
    <w:p w14:paraId="6EE73B5A" w14:textId="77777777" w:rsidR="00DF6239" w:rsidRDefault="000E1C85" w:rsidP="00705E9E">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sidR="00D57BFC">
        <w:rPr>
          <w:rFonts w:ascii="Times New Roman" w:eastAsia="Times New Roman" w:hAnsi="Times New Roman" w:cs="Times New Roman"/>
          <w:sz w:val="24"/>
          <w:szCs w:val="24"/>
          <w:lang w:eastAsia="zh-CN"/>
        </w:rPr>
        <w:t xml:space="preserve"> </w:t>
      </w:r>
    </w:p>
    <w:p w14:paraId="37DCD160"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2D591616"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4DB10509"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p>
    <w:p w14:paraId="1B1B0935"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w:t>
      </w:r>
      <w:r>
        <w:rPr>
          <w:rFonts w:ascii="Times New Roman" w:eastAsia="Times New Roman" w:hAnsi="Times New Roman" w:cs="Times New Roman"/>
          <w:sz w:val="24"/>
          <w:szCs w:val="24"/>
          <w:lang w:eastAsia="zh-CN"/>
        </w:rPr>
        <w:tab/>
      </w:r>
    </w:p>
    <w:p w14:paraId="773CEF0C" w14:textId="77777777" w:rsidR="00DF6239" w:rsidRDefault="00DF6239">
      <w:pPr>
        <w:widowControl w:val="0"/>
        <w:suppressAutoHyphens/>
        <w:spacing w:after="0" w:line="240" w:lineRule="auto"/>
        <w:textAlignment w:val="baseline"/>
        <w:rPr>
          <w:rFonts w:ascii="Times New Roman" w:eastAsia="Times New Roman" w:hAnsi="Times New Roman" w:cs="Times New Roman"/>
          <w:sz w:val="24"/>
          <w:szCs w:val="24"/>
          <w:lang w:eastAsia="zh-CN"/>
        </w:rPr>
      </w:pPr>
    </w:p>
    <w:p w14:paraId="77AB936C" w14:textId="0E89DB14" w:rsidR="00DF6239" w:rsidRDefault="000E1C85">
      <w:pPr>
        <w:widowControl w:val="0"/>
        <w:suppressAutoHyphens/>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w:t>
      </w:r>
      <w:r w:rsidR="004E72B7">
        <w:rPr>
          <w:rFonts w:ascii="Times New Roman" w:eastAsia="Times New Roman" w:hAnsi="Times New Roman" w:cs="Times New Roman"/>
          <w:sz w:val="24"/>
          <w:szCs w:val="24"/>
          <w:lang w:eastAsia="zh-CN"/>
        </w:rPr>
        <w:t>В.В.Белоусов</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zh-CN"/>
        </w:rPr>
        <w:t>___________________/</w:t>
      </w:r>
      <w:r w:rsidR="00A807AB" w:rsidRPr="00A807AB">
        <w:t xml:space="preserve"> </w:t>
      </w:r>
      <w:r w:rsidR="00EE3705" w:rsidRPr="00EE3705">
        <w:rPr>
          <w:rFonts w:ascii="Times New Roman" w:eastAsia="Times New Roman" w:hAnsi="Times New Roman" w:cs="Times New Roman"/>
          <w:sz w:val="24"/>
          <w:szCs w:val="24"/>
          <w:lang w:eastAsia="zh-CN"/>
        </w:rPr>
        <w:t>/</w:t>
      </w:r>
    </w:p>
    <w:p w14:paraId="0C437E03" w14:textId="77777777" w:rsidR="00DF6239" w:rsidRDefault="000E1C85">
      <w:pPr>
        <w:widowControl w:val="0"/>
        <w:suppressAutoHyphens/>
        <w:spacing w:after="0" w:line="240" w:lineRule="auto"/>
        <w:textAlignment w:val="baseline"/>
        <w:rPr>
          <w:rFonts w:ascii="Times New Roman" w:eastAsia="Times New Roman" w:hAnsi="Times New Roman" w:cs="Times New Roman"/>
          <w:sz w:val="24"/>
          <w:szCs w:val="20"/>
          <w:lang w:eastAsia="zh-CN"/>
        </w:rPr>
      </w:pPr>
      <w:r>
        <w:rPr>
          <w:rFonts w:ascii="Times New Roman" w:eastAsia="Times New Roman" w:hAnsi="Times New Roman" w:cs="Times New Roman"/>
          <w:sz w:val="24"/>
          <w:szCs w:val="24"/>
          <w:lang w:eastAsia="zh-CN"/>
        </w:rPr>
        <w:t xml:space="preserve">М.П.                                                                 М.П.   </w:t>
      </w:r>
      <w:bookmarkEnd w:id="7"/>
      <w:bookmarkEnd w:id="8"/>
      <w:bookmarkEnd w:id="9"/>
    </w:p>
    <w:sectPr w:rsidR="00DF6239">
      <w:pgSz w:w="11906" w:h="16838"/>
      <w:pgMar w:top="851" w:right="42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83E60" w14:textId="77777777" w:rsidR="00F439DF" w:rsidRDefault="00F439DF">
      <w:pPr>
        <w:spacing w:line="240" w:lineRule="auto"/>
      </w:pPr>
      <w:r>
        <w:separator/>
      </w:r>
    </w:p>
  </w:endnote>
  <w:endnote w:type="continuationSeparator" w:id="0">
    <w:p w14:paraId="08791CA0" w14:textId="77777777" w:rsidR="00F439DF" w:rsidRDefault="00F43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517044"/>
    </w:sdtPr>
    <w:sdtEndPr/>
    <w:sdtContent>
      <w:p w14:paraId="3A67501C" w14:textId="65C8F3D7" w:rsidR="00891A48" w:rsidRDefault="00891A48">
        <w:pPr>
          <w:pStyle w:val="af"/>
          <w:jc w:val="right"/>
        </w:pPr>
        <w:r>
          <w:fldChar w:fldCharType="begin"/>
        </w:r>
        <w:r>
          <w:instrText>PAGE   \* MERGEFORMAT</w:instrText>
        </w:r>
        <w:r>
          <w:fldChar w:fldCharType="separate"/>
        </w:r>
        <w:r w:rsidR="00DE241F">
          <w:rPr>
            <w:noProof/>
          </w:rPr>
          <w:t>12</w:t>
        </w:r>
        <w:r>
          <w:fldChar w:fldCharType="end"/>
        </w:r>
      </w:p>
    </w:sdtContent>
  </w:sdt>
  <w:p w14:paraId="2879090E" w14:textId="77777777" w:rsidR="00891A48" w:rsidRDefault="00891A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BFA92" w14:textId="77777777" w:rsidR="00F439DF" w:rsidRDefault="00F439DF">
      <w:pPr>
        <w:spacing w:after="0"/>
      </w:pPr>
      <w:r>
        <w:separator/>
      </w:r>
    </w:p>
  </w:footnote>
  <w:footnote w:type="continuationSeparator" w:id="0">
    <w:p w14:paraId="42BA2A62" w14:textId="77777777" w:rsidR="00F439DF" w:rsidRDefault="00F439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B0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702A3"/>
    <w:multiLevelType w:val="multilevel"/>
    <w:tmpl w:val="1A7702A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B14E45"/>
    <w:multiLevelType w:val="multilevel"/>
    <w:tmpl w:val="01D15B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04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3D"/>
    <w:rsid w:val="00002089"/>
    <w:rsid w:val="00005B4E"/>
    <w:rsid w:val="00006692"/>
    <w:rsid w:val="0001108E"/>
    <w:rsid w:val="00014CE3"/>
    <w:rsid w:val="00015C44"/>
    <w:rsid w:val="000163C8"/>
    <w:rsid w:val="00017AA2"/>
    <w:rsid w:val="00020DB8"/>
    <w:rsid w:val="00020E2B"/>
    <w:rsid w:val="00023128"/>
    <w:rsid w:val="00023720"/>
    <w:rsid w:val="00023E10"/>
    <w:rsid w:val="000246D8"/>
    <w:rsid w:val="00030C8F"/>
    <w:rsid w:val="000311A8"/>
    <w:rsid w:val="00032384"/>
    <w:rsid w:val="0003273A"/>
    <w:rsid w:val="0003274E"/>
    <w:rsid w:val="00032E0E"/>
    <w:rsid w:val="00033468"/>
    <w:rsid w:val="000343B7"/>
    <w:rsid w:val="0004012A"/>
    <w:rsid w:val="00040D98"/>
    <w:rsid w:val="00041946"/>
    <w:rsid w:val="00041B26"/>
    <w:rsid w:val="0004305B"/>
    <w:rsid w:val="00043DD7"/>
    <w:rsid w:val="00044524"/>
    <w:rsid w:val="00053465"/>
    <w:rsid w:val="000535A6"/>
    <w:rsid w:val="00053EBC"/>
    <w:rsid w:val="000547C9"/>
    <w:rsid w:val="00055BCB"/>
    <w:rsid w:val="00055C93"/>
    <w:rsid w:val="00055E0B"/>
    <w:rsid w:val="0005702D"/>
    <w:rsid w:val="00057F67"/>
    <w:rsid w:val="0006037F"/>
    <w:rsid w:val="000608EB"/>
    <w:rsid w:val="00062247"/>
    <w:rsid w:val="00062B2B"/>
    <w:rsid w:val="000639A7"/>
    <w:rsid w:val="000649A0"/>
    <w:rsid w:val="00065563"/>
    <w:rsid w:val="00065A92"/>
    <w:rsid w:val="000663BF"/>
    <w:rsid w:val="00066454"/>
    <w:rsid w:val="00070B18"/>
    <w:rsid w:val="00080C16"/>
    <w:rsid w:val="00082878"/>
    <w:rsid w:val="00082CF0"/>
    <w:rsid w:val="00084975"/>
    <w:rsid w:val="00085D8B"/>
    <w:rsid w:val="00085E1C"/>
    <w:rsid w:val="00092492"/>
    <w:rsid w:val="00094D60"/>
    <w:rsid w:val="000975AF"/>
    <w:rsid w:val="000A0375"/>
    <w:rsid w:val="000A0F3B"/>
    <w:rsid w:val="000A4330"/>
    <w:rsid w:val="000B1053"/>
    <w:rsid w:val="000B2008"/>
    <w:rsid w:val="000B34CB"/>
    <w:rsid w:val="000B754C"/>
    <w:rsid w:val="000B78AB"/>
    <w:rsid w:val="000C0829"/>
    <w:rsid w:val="000C0E13"/>
    <w:rsid w:val="000C1F2B"/>
    <w:rsid w:val="000C20D8"/>
    <w:rsid w:val="000C2DEA"/>
    <w:rsid w:val="000C33DF"/>
    <w:rsid w:val="000C3635"/>
    <w:rsid w:val="000C410E"/>
    <w:rsid w:val="000C6E7F"/>
    <w:rsid w:val="000C7348"/>
    <w:rsid w:val="000D077A"/>
    <w:rsid w:val="000D10E9"/>
    <w:rsid w:val="000D16EE"/>
    <w:rsid w:val="000D18DC"/>
    <w:rsid w:val="000D4149"/>
    <w:rsid w:val="000D4263"/>
    <w:rsid w:val="000D43BA"/>
    <w:rsid w:val="000D6DC9"/>
    <w:rsid w:val="000E1AA8"/>
    <w:rsid w:val="000E1C85"/>
    <w:rsid w:val="000E289C"/>
    <w:rsid w:val="000E61B6"/>
    <w:rsid w:val="000E7C57"/>
    <w:rsid w:val="000F0898"/>
    <w:rsid w:val="000F0915"/>
    <w:rsid w:val="000F23CC"/>
    <w:rsid w:val="000F53DE"/>
    <w:rsid w:val="000F7388"/>
    <w:rsid w:val="0010011F"/>
    <w:rsid w:val="001040ED"/>
    <w:rsid w:val="0010424E"/>
    <w:rsid w:val="0010684B"/>
    <w:rsid w:val="001070BC"/>
    <w:rsid w:val="0011108F"/>
    <w:rsid w:val="00113349"/>
    <w:rsid w:val="00113856"/>
    <w:rsid w:val="001151D5"/>
    <w:rsid w:val="00115D23"/>
    <w:rsid w:val="001166DB"/>
    <w:rsid w:val="001167DC"/>
    <w:rsid w:val="00120784"/>
    <w:rsid w:val="001207C5"/>
    <w:rsid w:val="00121453"/>
    <w:rsid w:val="001229B5"/>
    <w:rsid w:val="00122E99"/>
    <w:rsid w:val="00126CF3"/>
    <w:rsid w:val="00126D8A"/>
    <w:rsid w:val="00130482"/>
    <w:rsid w:val="00131ED2"/>
    <w:rsid w:val="00133669"/>
    <w:rsid w:val="00133E25"/>
    <w:rsid w:val="00134BAE"/>
    <w:rsid w:val="0014135A"/>
    <w:rsid w:val="00152DEB"/>
    <w:rsid w:val="0015350C"/>
    <w:rsid w:val="0015641A"/>
    <w:rsid w:val="001571BB"/>
    <w:rsid w:val="00160514"/>
    <w:rsid w:val="001624FD"/>
    <w:rsid w:val="001645A8"/>
    <w:rsid w:val="0016599D"/>
    <w:rsid w:val="00171D91"/>
    <w:rsid w:val="001753FE"/>
    <w:rsid w:val="00175F9E"/>
    <w:rsid w:val="00176B17"/>
    <w:rsid w:val="00180B73"/>
    <w:rsid w:val="0018305F"/>
    <w:rsid w:val="00183E3D"/>
    <w:rsid w:val="00184B11"/>
    <w:rsid w:val="001851BF"/>
    <w:rsid w:val="0018743A"/>
    <w:rsid w:val="00191578"/>
    <w:rsid w:val="00192D59"/>
    <w:rsid w:val="0019382F"/>
    <w:rsid w:val="00193BD1"/>
    <w:rsid w:val="00195512"/>
    <w:rsid w:val="001A0419"/>
    <w:rsid w:val="001A11C0"/>
    <w:rsid w:val="001A1C62"/>
    <w:rsid w:val="001A2812"/>
    <w:rsid w:val="001B00D5"/>
    <w:rsid w:val="001B1A4E"/>
    <w:rsid w:val="001B1B6D"/>
    <w:rsid w:val="001B1DCC"/>
    <w:rsid w:val="001B5562"/>
    <w:rsid w:val="001B5F30"/>
    <w:rsid w:val="001B61D1"/>
    <w:rsid w:val="001C067E"/>
    <w:rsid w:val="001C1357"/>
    <w:rsid w:val="001C56A9"/>
    <w:rsid w:val="001C642C"/>
    <w:rsid w:val="001D209F"/>
    <w:rsid w:val="001D3BA0"/>
    <w:rsid w:val="001E0231"/>
    <w:rsid w:val="001E31BC"/>
    <w:rsid w:val="001E35F1"/>
    <w:rsid w:val="001E5BBA"/>
    <w:rsid w:val="001F1C7C"/>
    <w:rsid w:val="001F228D"/>
    <w:rsid w:val="001F2B93"/>
    <w:rsid w:val="001F4CB8"/>
    <w:rsid w:val="001F5C10"/>
    <w:rsid w:val="001F7FDA"/>
    <w:rsid w:val="00201193"/>
    <w:rsid w:val="00203349"/>
    <w:rsid w:val="002042CB"/>
    <w:rsid w:val="0021103F"/>
    <w:rsid w:val="0021124E"/>
    <w:rsid w:val="00212FDD"/>
    <w:rsid w:val="00213709"/>
    <w:rsid w:val="002137D9"/>
    <w:rsid w:val="00213B7B"/>
    <w:rsid w:val="002147AE"/>
    <w:rsid w:val="00224248"/>
    <w:rsid w:val="002242E8"/>
    <w:rsid w:val="00230A5A"/>
    <w:rsid w:val="002362A0"/>
    <w:rsid w:val="00236ED6"/>
    <w:rsid w:val="002418DC"/>
    <w:rsid w:val="00245AC7"/>
    <w:rsid w:val="00245E98"/>
    <w:rsid w:val="0024716A"/>
    <w:rsid w:val="002502B0"/>
    <w:rsid w:val="00256C3C"/>
    <w:rsid w:val="00257FEC"/>
    <w:rsid w:val="00261610"/>
    <w:rsid w:val="00261E75"/>
    <w:rsid w:val="00265958"/>
    <w:rsid w:val="00266E44"/>
    <w:rsid w:val="00271222"/>
    <w:rsid w:val="00271C0E"/>
    <w:rsid w:val="00271E2A"/>
    <w:rsid w:val="002745AC"/>
    <w:rsid w:val="002747FD"/>
    <w:rsid w:val="0027753C"/>
    <w:rsid w:val="00280344"/>
    <w:rsid w:val="00280DE8"/>
    <w:rsid w:val="00282CC9"/>
    <w:rsid w:val="00291CE5"/>
    <w:rsid w:val="0029303B"/>
    <w:rsid w:val="00295506"/>
    <w:rsid w:val="00296A9A"/>
    <w:rsid w:val="002A0918"/>
    <w:rsid w:val="002A0EE4"/>
    <w:rsid w:val="002A17F3"/>
    <w:rsid w:val="002A5A89"/>
    <w:rsid w:val="002A5ACE"/>
    <w:rsid w:val="002A61C3"/>
    <w:rsid w:val="002A6583"/>
    <w:rsid w:val="002A6DA5"/>
    <w:rsid w:val="002A786A"/>
    <w:rsid w:val="002A79A5"/>
    <w:rsid w:val="002B6F3A"/>
    <w:rsid w:val="002B6FF3"/>
    <w:rsid w:val="002B7667"/>
    <w:rsid w:val="002B7CB1"/>
    <w:rsid w:val="002C0B5B"/>
    <w:rsid w:val="002C20E5"/>
    <w:rsid w:val="002C51D3"/>
    <w:rsid w:val="002D4649"/>
    <w:rsid w:val="002D5F84"/>
    <w:rsid w:val="002D6662"/>
    <w:rsid w:val="002D7107"/>
    <w:rsid w:val="002E28B5"/>
    <w:rsid w:val="002E2E37"/>
    <w:rsid w:val="002E5A90"/>
    <w:rsid w:val="002F0A1C"/>
    <w:rsid w:val="002F1E1F"/>
    <w:rsid w:val="002F237B"/>
    <w:rsid w:val="002F3399"/>
    <w:rsid w:val="002F51C7"/>
    <w:rsid w:val="002F68EA"/>
    <w:rsid w:val="002F6985"/>
    <w:rsid w:val="00301809"/>
    <w:rsid w:val="00305E1F"/>
    <w:rsid w:val="0030735C"/>
    <w:rsid w:val="00307B76"/>
    <w:rsid w:val="00307F6D"/>
    <w:rsid w:val="00312197"/>
    <w:rsid w:val="00312FD3"/>
    <w:rsid w:val="0031534D"/>
    <w:rsid w:val="003155F2"/>
    <w:rsid w:val="003155F7"/>
    <w:rsid w:val="00315DBA"/>
    <w:rsid w:val="00317006"/>
    <w:rsid w:val="00323500"/>
    <w:rsid w:val="00323E45"/>
    <w:rsid w:val="00331180"/>
    <w:rsid w:val="0033270A"/>
    <w:rsid w:val="00333E56"/>
    <w:rsid w:val="00334218"/>
    <w:rsid w:val="003348FE"/>
    <w:rsid w:val="003356B8"/>
    <w:rsid w:val="00335B43"/>
    <w:rsid w:val="00336AB4"/>
    <w:rsid w:val="00336AB7"/>
    <w:rsid w:val="0033757F"/>
    <w:rsid w:val="003409EA"/>
    <w:rsid w:val="00340CDF"/>
    <w:rsid w:val="003422FE"/>
    <w:rsid w:val="00347C0C"/>
    <w:rsid w:val="0035463F"/>
    <w:rsid w:val="0035488F"/>
    <w:rsid w:val="00355E4E"/>
    <w:rsid w:val="003561F4"/>
    <w:rsid w:val="00360447"/>
    <w:rsid w:val="00361BDA"/>
    <w:rsid w:val="00361DBB"/>
    <w:rsid w:val="0036514C"/>
    <w:rsid w:val="00365849"/>
    <w:rsid w:val="00365F3F"/>
    <w:rsid w:val="0036749B"/>
    <w:rsid w:val="003710CC"/>
    <w:rsid w:val="003711BF"/>
    <w:rsid w:val="003731E0"/>
    <w:rsid w:val="00373962"/>
    <w:rsid w:val="00381551"/>
    <w:rsid w:val="00381BD6"/>
    <w:rsid w:val="00381C3E"/>
    <w:rsid w:val="00382D83"/>
    <w:rsid w:val="00382E6C"/>
    <w:rsid w:val="0038314C"/>
    <w:rsid w:val="00383ADD"/>
    <w:rsid w:val="00385CDF"/>
    <w:rsid w:val="00390324"/>
    <w:rsid w:val="003915DC"/>
    <w:rsid w:val="0039165F"/>
    <w:rsid w:val="00391802"/>
    <w:rsid w:val="00396049"/>
    <w:rsid w:val="003A298C"/>
    <w:rsid w:val="003A2F9E"/>
    <w:rsid w:val="003A4461"/>
    <w:rsid w:val="003A6396"/>
    <w:rsid w:val="003A6EE4"/>
    <w:rsid w:val="003A6FC9"/>
    <w:rsid w:val="003C0351"/>
    <w:rsid w:val="003D21E3"/>
    <w:rsid w:val="003D2724"/>
    <w:rsid w:val="003D2D1C"/>
    <w:rsid w:val="003D3B4B"/>
    <w:rsid w:val="003D5485"/>
    <w:rsid w:val="003D5AF5"/>
    <w:rsid w:val="003D5AF6"/>
    <w:rsid w:val="003E6BD2"/>
    <w:rsid w:val="003E7C28"/>
    <w:rsid w:val="003F119B"/>
    <w:rsid w:val="003F28F8"/>
    <w:rsid w:val="003F4A90"/>
    <w:rsid w:val="003F53A3"/>
    <w:rsid w:val="003F669C"/>
    <w:rsid w:val="00400AAE"/>
    <w:rsid w:val="004015B7"/>
    <w:rsid w:val="00401B51"/>
    <w:rsid w:val="004033EA"/>
    <w:rsid w:val="004061C9"/>
    <w:rsid w:val="00407437"/>
    <w:rsid w:val="00414004"/>
    <w:rsid w:val="00414C11"/>
    <w:rsid w:val="0042080E"/>
    <w:rsid w:val="004212D0"/>
    <w:rsid w:val="0042328F"/>
    <w:rsid w:val="004263ED"/>
    <w:rsid w:val="00430D98"/>
    <w:rsid w:val="004320A1"/>
    <w:rsid w:val="00432164"/>
    <w:rsid w:val="004322D8"/>
    <w:rsid w:val="0043321E"/>
    <w:rsid w:val="00433382"/>
    <w:rsid w:val="00434D15"/>
    <w:rsid w:val="004354E3"/>
    <w:rsid w:val="004359E3"/>
    <w:rsid w:val="004365D7"/>
    <w:rsid w:val="00443F45"/>
    <w:rsid w:val="004460BE"/>
    <w:rsid w:val="0044687C"/>
    <w:rsid w:val="00452109"/>
    <w:rsid w:val="00452469"/>
    <w:rsid w:val="004532AA"/>
    <w:rsid w:val="00456CF0"/>
    <w:rsid w:val="00462B0D"/>
    <w:rsid w:val="004661F0"/>
    <w:rsid w:val="004677B6"/>
    <w:rsid w:val="00467B52"/>
    <w:rsid w:val="00467EB9"/>
    <w:rsid w:val="00470DC9"/>
    <w:rsid w:val="00472677"/>
    <w:rsid w:val="00472B5C"/>
    <w:rsid w:val="00472BD4"/>
    <w:rsid w:val="00472D01"/>
    <w:rsid w:val="00473CF1"/>
    <w:rsid w:val="0047468F"/>
    <w:rsid w:val="00475FC8"/>
    <w:rsid w:val="00476D3D"/>
    <w:rsid w:val="00476E75"/>
    <w:rsid w:val="004771CF"/>
    <w:rsid w:val="004813F5"/>
    <w:rsid w:val="00482D1F"/>
    <w:rsid w:val="00483956"/>
    <w:rsid w:val="00490117"/>
    <w:rsid w:val="004907A5"/>
    <w:rsid w:val="0049162C"/>
    <w:rsid w:val="0049250E"/>
    <w:rsid w:val="00492FEC"/>
    <w:rsid w:val="0049321F"/>
    <w:rsid w:val="004938CE"/>
    <w:rsid w:val="004A0333"/>
    <w:rsid w:val="004A0EE4"/>
    <w:rsid w:val="004A194B"/>
    <w:rsid w:val="004A2BF7"/>
    <w:rsid w:val="004A6E73"/>
    <w:rsid w:val="004B0C35"/>
    <w:rsid w:val="004B0D25"/>
    <w:rsid w:val="004B1267"/>
    <w:rsid w:val="004B455E"/>
    <w:rsid w:val="004B4D82"/>
    <w:rsid w:val="004B7AEE"/>
    <w:rsid w:val="004C2070"/>
    <w:rsid w:val="004C28F7"/>
    <w:rsid w:val="004C69D6"/>
    <w:rsid w:val="004C6D19"/>
    <w:rsid w:val="004C770C"/>
    <w:rsid w:val="004D0E4C"/>
    <w:rsid w:val="004D0EDB"/>
    <w:rsid w:val="004D1CA0"/>
    <w:rsid w:val="004D2F72"/>
    <w:rsid w:val="004D56D4"/>
    <w:rsid w:val="004E44B7"/>
    <w:rsid w:val="004E4DE5"/>
    <w:rsid w:val="004E72B7"/>
    <w:rsid w:val="004E772E"/>
    <w:rsid w:val="004E7902"/>
    <w:rsid w:val="004E7D13"/>
    <w:rsid w:val="004F06A3"/>
    <w:rsid w:val="004F115F"/>
    <w:rsid w:val="004F33BC"/>
    <w:rsid w:val="004F7E22"/>
    <w:rsid w:val="005066AE"/>
    <w:rsid w:val="00506D7A"/>
    <w:rsid w:val="00507E34"/>
    <w:rsid w:val="005103A8"/>
    <w:rsid w:val="00511CFF"/>
    <w:rsid w:val="00512577"/>
    <w:rsid w:val="0051560C"/>
    <w:rsid w:val="00520E40"/>
    <w:rsid w:val="005228AB"/>
    <w:rsid w:val="005228E7"/>
    <w:rsid w:val="00527B21"/>
    <w:rsid w:val="005317F6"/>
    <w:rsid w:val="0053452C"/>
    <w:rsid w:val="00535E48"/>
    <w:rsid w:val="00542DCE"/>
    <w:rsid w:val="0054331A"/>
    <w:rsid w:val="00544E77"/>
    <w:rsid w:val="00545B4A"/>
    <w:rsid w:val="00545DCE"/>
    <w:rsid w:val="005469C6"/>
    <w:rsid w:val="0055293D"/>
    <w:rsid w:val="00553246"/>
    <w:rsid w:val="00553AFC"/>
    <w:rsid w:val="00553BA1"/>
    <w:rsid w:val="00554AB6"/>
    <w:rsid w:val="00554F19"/>
    <w:rsid w:val="005618BD"/>
    <w:rsid w:val="00563F30"/>
    <w:rsid w:val="00564EE0"/>
    <w:rsid w:val="0056539D"/>
    <w:rsid w:val="005704B4"/>
    <w:rsid w:val="00570BB5"/>
    <w:rsid w:val="005716F5"/>
    <w:rsid w:val="00572A53"/>
    <w:rsid w:val="0057370E"/>
    <w:rsid w:val="005750B6"/>
    <w:rsid w:val="00575CD1"/>
    <w:rsid w:val="005766F7"/>
    <w:rsid w:val="0057683D"/>
    <w:rsid w:val="00577870"/>
    <w:rsid w:val="00577F26"/>
    <w:rsid w:val="00580ABD"/>
    <w:rsid w:val="00581A1B"/>
    <w:rsid w:val="00586460"/>
    <w:rsid w:val="0058648D"/>
    <w:rsid w:val="00586E21"/>
    <w:rsid w:val="005878EA"/>
    <w:rsid w:val="00594585"/>
    <w:rsid w:val="00595141"/>
    <w:rsid w:val="005960B9"/>
    <w:rsid w:val="00596D0B"/>
    <w:rsid w:val="00597A1C"/>
    <w:rsid w:val="005A0A19"/>
    <w:rsid w:val="005A1896"/>
    <w:rsid w:val="005A1C77"/>
    <w:rsid w:val="005A23C6"/>
    <w:rsid w:val="005B0080"/>
    <w:rsid w:val="005B046C"/>
    <w:rsid w:val="005B06B8"/>
    <w:rsid w:val="005B0872"/>
    <w:rsid w:val="005B123E"/>
    <w:rsid w:val="005B31AA"/>
    <w:rsid w:val="005B5CC1"/>
    <w:rsid w:val="005B61B5"/>
    <w:rsid w:val="005B72C2"/>
    <w:rsid w:val="005B7572"/>
    <w:rsid w:val="005B7EE1"/>
    <w:rsid w:val="005C00BB"/>
    <w:rsid w:val="005C3F83"/>
    <w:rsid w:val="005C4C1E"/>
    <w:rsid w:val="005C7535"/>
    <w:rsid w:val="005D1625"/>
    <w:rsid w:val="005D3880"/>
    <w:rsid w:val="005D488F"/>
    <w:rsid w:val="005D629D"/>
    <w:rsid w:val="005E10FB"/>
    <w:rsid w:val="005E2150"/>
    <w:rsid w:val="005E3562"/>
    <w:rsid w:val="005F23DF"/>
    <w:rsid w:val="005F2F46"/>
    <w:rsid w:val="005F6262"/>
    <w:rsid w:val="00600D0E"/>
    <w:rsid w:val="00603646"/>
    <w:rsid w:val="0060564A"/>
    <w:rsid w:val="00607B05"/>
    <w:rsid w:val="006100DE"/>
    <w:rsid w:val="006120D3"/>
    <w:rsid w:val="006136F2"/>
    <w:rsid w:val="00613741"/>
    <w:rsid w:val="006137AA"/>
    <w:rsid w:val="00615B05"/>
    <w:rsid w:val="006208D7"/>
    <w:rsid w:val="00621656"/>
    <w:rsid w:val="00623276"/>
    <w:rsid w:val="00625FFD"/>
    <w:rsid w:val="00632CE1"/>
    <w:rsid w:val="006370DD"/>
    <w:rsid w:val="006408A4"/>
    <w:rsid w:val="00646069"/>
    <w:rsid w:val="0064741A"/>
    <w:rsid w:val="00647E2E"/>
    <w:rsid w:val="006528F0"/>
    <w:rsid w:val="0065608B"/>
    <w:rsid w:val="00660C18"/>
    <w:rsid w:val="00661151"/>
    <w:rsid w:val="0066140A"/>
    <w:rsid w:val="00661713"/>
    <w:rsid w:val="00672D10"/>
    <w:rsid w:val="00673426"/>
    <w:rsid w:val="006756B5"/>
    <w:rsid w:val="006758E1"/>
    <w:rsid w:val="00676052"/>
    <w:rsid w:val="006765B9"/>
    <w:rsid w:val="00680C81"/>
    <w:rsid w:val="006813D3"/>
    <w:rsid w:val="00683ADA"/>
    <w:rsid w:val="00685DCF"/>
    <w:rsid w:val="006862D3"/>
    <w:rsid w:val="0068687E"/>
    <w:rsid w:val="00687798"/>
    <w:rsid w:val="006927AC"/>
    <w:rsid w:val="00694075"/>
    <w:rsid w:val="00694C6F"/>
    <w:rsid w:val="006A1A50"/>
    <w:rsid w:val="006A2083"/>
    <w:rsid w:val="006A20B8"/>
    <w:rsid w:val="006A5281"/>
    <w:rsid w:val="006B02E2"/>
    <w:rsid w:val="006B3835"/>
    <w:rsid w:val="006B4911"/>
    <w:rsid w:val="006B6CFA"/>
    <w:rsid w:val="006C2012"/>
    <w:rsid w:val="006C333A"/>
    <w:rsid w:val="006C510D"/>
    <w:rsid w:val="006C54F9"/>
    <w:rsid w:val="006C7CC4"/>
    <w:rsid w:val="006D0B3F"/>
    <w:rsid w:val="006D1D50"/>
    <w:rsid w:val="006D206D"/>
    <w:rsid w:val="006D2203"/>
    <w:rsid w:val="006D38F5"/>
    <w:rsid w:val="006D6450"/>
    <w:rsid w:val="006D6E5F"/>
    <w:rsid w:val="006E05CC"/>
    <w:rsid w:val="006E1492"/>
    <w:rsid w:val="006E2E65"/>
    <w:rsid w:val="006E46E4"/>
    <w:rsid w:val="006E5AB7"/>
    <w:rsid w:val="006E60D6"/>
    <w:rsid w:val="006E64E6"/>
    <w:rsid w:val="006F108E"/>
    <w:rsid w:val="006F1AF3"/>
    <w:rsid w:val="006F3B7E"/>
    <w:rsid w:val="006F4325"/>
    <w:rsid w:val="006F680E"/>
    <w:rsid w:val="00700249"/>
    <w:rsid w:val="007026EC"/>
    <w:rsid w:val="00704DD6"/>
    <w:rsid w:val="00705E9E"/>
    <w:rsid w:val="00710DC6"/>
    <w:rsid w:val="00710EB9"/>
    <w:rsid w:val="00711C80"/>
    <w:rsid w:val="00712BB7"/>
    <w:rsid w:val="00713307"/>
    <w:rsid w:val="00720A09"/>
    <w:rsid w:val="007210B5"/>
    <w:rsid w:val="007223A4"/>
    <w:rsid w:val="00723940"/>
    <w:rsid w:val="00723AA3"/>
    <w:rsid w:val="00724002"/>
    <w:rsid w:val="00725523"/>
    <w:rsid w:val="00731736"/>
    <w:rsid w:val="00734297"/>
    <w:rsid w:val="007365B8"/>
    <w:rsid w:val="0074292A"/>
    <w:rsid w:val="0074300A"/>
    <w:rsid w:val="00743EBD"/>
    <w:rsid w:val="0074766D"/>
    <w:rsid w:val="00747C41"/>
    <w:rsid w:val="00750885"/>
    <w:rsid w:val="00750AC4"/>
    <w:rsid w:val="00753CD0"/>
    <w:rsid w:val="0075525A"/>
    <w:rsid w:val="007611CC"/>
    <w:rsid w:val="00764EEB"/>
    <w:rsid w:val="00764F92"/>
    <w:rsid w:val="007677BF"/>
    <w:rsid w:val="00767A4E"/>
    <w:rsid w:val="00771043"/>
    <w:rsid w:val="00775B5F"/>
    <w:rsid w:val="00775CA5"/>
    <w:rsid w:val="00777C1B"/>
    <w:rsid w:val="00785412"/>
    <w:rsid w:val="007854F0"/>
    <w:rsid w:val="00786F93"/>
    <w:rsid w:val="007913B1"/>
    <w:rsid w:val="00792798"/>
    <w:rsid w:val="0079350E"/>
    <w:rsid w:val="00795C8D"/>
    <w:rsid w:val="00796126"/>
    <w:rsid w:val="00796482"/>
    <w:rsid w:val="007A0279"/>
    <w:rsid w:val="007A2610"/>
    <w:rsid w:val="007A4973"/>
    <w:rsid w:val="007A56B2"/>
    <w:rsid w:val="007A7E1C"/>
    <w:rsid w:val="007B64EA"/>
    <w:rsid w:val="007C1953"/>
    <w:rsid w:val="007C53EC"/>
    <w:rsid w:val="007C665C"/>
    <w:rsid w:val="007D4228"/>
    <w:rsid w:val="007D6AAC"/>
    <w:rsid w:val="007E064B"/>
    <w:rsid w:val="007E0CDE"/>
    <w:rsid w:val="007E282A"/>
    <w:rsid w:val="007E41E7"/>
    <w:rsid w:val="007E4A90"/>
    <w:rsid w:val="007E56C0"/>
    <w:rsid w:val="007E6669"/>
    <w:rsid w:val="007F12E7"/>
    <w:rsid w:val="007F1F0C"/>
    <w:rsid w:val="007F3859"/>
    <w:rsid w:val="007F417B"/>
    <w:rsid w:val="007F52A8"/>
    <w:rsid w:val="007F547F"/>
    <w:rsid w:val="007F6A1D"/>
    <w:rsid w:val="00804B99"/>
    <w:rsid w:val="008118AB"/>
    <w:rsid w:val="00812218"/>
    <w:rsid w:val="008126D1"/>
    <w:rsid w:val="008147B7"/>
    <w:rsid w:val="0081553F"/>
    <w:rsid w:val="008200CC"/>
    <w:rsid w:val="008216F1"/>
    <w:rsid w:val="00821CC1"/>
    <w:rsid w:val="00822F00"/>
    <w:rsid w:val="0082439E"/>
    <w:rsid w:val="00827903"/>
    <w:rsid w:val="0083095B"/>
    <w:rsid w:val="00831BAE"/>
    <w:rsid w:val="008353FF"/>
    <w:rsid w:val="008417DB"/>
    <w:rsid w:val="00842B14"/>
    <w:rsid w:val="00842B20"/>
    <w:rsid w:val="00845B46"/>
    <w:rsid w:val="008467AE"/>
    <w:rsid w:val="00846BDA"/>
    <w:rsid w:val="00846F89"/>
    <w:rsid w:val="00847053"/>
    <w:rsid w:val="008476DA"/>
    <w:rsid w:val="008501D7"/>
    <w:rsid w:val="00850357"/>
    <w:rsid w:val="00851B8C"/>
    <w:rsid w:val="00855653"/>
    <w:rsid w:val="008640DF"/>
    <w:rsid w:val="0086629B"/>
    <w:rsid w:val="008734C4"/>
    <w:rsid w:val="00873A72"/>
    <w:rsid w:val="008748FC"/>
    <w:rsid w:val="00874977"/>
    <w:rsid w:val="00876F23"/>
    <w:rsid w:val="008831F3"/>
    <w:rsid w:val="008846B3"/>
    <w:rsid w:val="00890A58"/>
    <w:rsid w:val="008919A6"/>
    <w:rsid w:val="00891A48"/>
    <w:rsid w:val="00892ACD"/>
    <w:rsid w:val="00893675"/>
    <w:rsid w:val="008936EB"/>
    <w:rsid w:val="00894507"/>
    <w:rsid w:val="0089521E"/>
    <w:rsid w:val="00895A86"/>
    <w:rsid w:val="008A20E2"/>
    <w:rsid w:val="008A2D8A"/>
    <w:rsid w:val="008A38DD"/>
    <w:rsid w:val="008A4160"/>
    <w:rsid w:val="008A48F0"/>
    <w:rsid w:val="008A5175"/>
    <w:rsid w:val="008A6393"/>
    <w:rsid w:val="008A6A39"/>
    <w:rsid w:val="008B0DBE"/>
    <w:rsid w:val="008B0E0F"/>
    <w:rsid w:val="008B1564"/>
    <w:rsid w:val="008B22C1"/>
    <w:rsid w:val="008B29A8"/>
    <w:rsid w:val="008B37F1"/>
    <w:rsid w:val="008B3AD1"/>
    <w:rsid w:val="008B7269"/>
    <w:rsid w:val="008C0288"/>
    <w:rsid w:val="008C1CF0"/>
    <w:rsid w:val="008C39C9"/>
    <w:rsid w:val="008C4AAC"/>
    <w:rsid w:val="008D0CC3"/>
    <w:rsid w:val="008D10C7"/>
    <w:rsid w:val="008D25E1"/>
    <w:rsid w:val="008D28BA"/>
    <w:rsid w:val="008D3A76"/>
    <w:rsid w:val="008D3D64"/>
    <w:rsid w:val="008D44C7"/>
    <w:rsid w:val="008D48AD"/>
    <w:rsid w:val="008D5599"/>
    <w:rsid w:val="008D6CF6"/>
    <w:rsid w:val="008D7510"/>
    <w:rsid w:val="008E1601"/>
    <w:rsid w:val="008E1E7F"/>
    <w:rsid w:val="008E314B"/>
    <w:rsid w:val="008E4C0B"/>
    <w:rsid w:val="008E5D6A"/>
    <w:rsid w:val="008F04C4"/>
    <w:rsid w:val="008F054D"/>
    <w:rsid w:val="008F0731"/>
    <w:rsid w:val="008F082F"/>
    <w:rsid w:val="008F0DB8"/>
    <w:rsid w:val="008F12DB"/>
    <w:rsid w:val="008F1645"/>
    <w:rsid w:val="008F27F6"/>
    <w:rsid w:val="008F4C3A"/>
    <w:rsid w:val="008F5E68"/>
    <w:rsid w:val="008F6968"/>
    <w:rsid w:val="00902633"/>
    <w:rsid w:val="009034F3"/>
    <w:rsid w:val="00904A77"/>
    <w:rsid w:val="00905A83"/>
    <w:rsid w:val="00907114"/>
    <w:rsid w:val="009116E9"/>
    <w:rsid w:val="0091451D"/>
    <w:rsid w:val="00916463"/>
    <w:rsid w:val="00916CB4"/>
    <w:rsid w:val="00917469"/>
    <w:rsid w:val="00917D8C"/>
    <w:rsid w:val="009214FE"/>
    <w:rsid w:val="00922A7F"/>
    <w:rsid w:val="00922BCD"/>
    <w:rsid w:val="0092420C"/>
    <w:rsid w:val="0092582A"/>
    <w:rsid w:val="00925B01"/>
    <w:rsid w:val="00931CFD"/>
    <w:rsid w:val="00931F53"/>
    <w:rsid w:val="00932B31"/>
    <w:rsid w:val="00933210"/>
    <w:rsid w:val="00935233"/>
    <w:rsid w:val="00941FA0"/>
    <w:rsid w:val="009434CD"/>
    <w:rsid w:val="00945DA6"/>
    <w:rsid w:val="00950921"/>
    <w:rsid w:val="00950D02"/>
    <w:rsid w:val="00951152"/>
    <w:rsid w:val="00952FCC"/>
    <w:rsid w:val="00952FD2"/>
    <w:rsid w:val="0095303E"/>
    <w:rsid w:val="00957751"/>
    <w:rsid w:val="009605E9"/>
    <w:rsid w:val="009610F7"/>
    <w:rsid w:val="009632D0"/>
    <w:rsid w:val="0096387A"/>
    <w:rsid w:val="00964494"/>
    <w:rsid w:val="00967053"/>
    <w:rsid w:val="00967BEE"/>
    <w:rsid w:val="00973DD3"/>
    <w:rsid w:val="00973F50"/>
    <w:rsid w:val="00976810"/>
    <w:rsid w:val="00981390"/>
    <w:rsid w:val="00982DBE"/>
    <w:rsid w:val="0098442B"/>
    <w:rsid w:val="00987F4B"/>
    <w:rsid w:val="00992AC2"/>
    <w:rsid w:val="00995DAB"/>
    <w:rsid w:val="009A0EB0"/>
    <w:rsid w:val="009A18EA"/>
    <w:rsid w:val="009A4CC3"/>
    <w:rsid w:val="009A5399"/>
    <w:rsid w:val="009A5EC6"/>
    <w:rsid w:val="009A67F5"/>
    <w:rsid w:val="009B481B"/>
    <w:rsid w:val="009B4D30"/>
    <w:rsid w:val="009B4F80"/>
    <w:rsid w:val="009B65FC"/>
    <w:rsid w:val="009B6F89"/>
    <w:rsid w:val="009B7013"/>
    <w:rsid w:val="009B7213"/>
    <w:rsid w:val="009B7381"/>
    <w:rsid w:val="009C2059"/>
    <w:rsid w:val="009C3529"/>
    <w:rsid w:val="009C6990"/>
    <w:rsid w:val="009C7348"/>
    <w:rsid w:val="009D06F6"/>
    <w:rsid w:val="009D1D6D"/>
    <w:rsid w:val="009D30CA"/>
    <w:rsid w:val="009D56B4"/>
    <w:rsid w:val="009D6EF6"/>
    <w:rsid w:val="009E0030"/>
    <w:rsid w:val="009E0184"/>
    <w:rsid w:val="009E2705"/>
    <w:rsid w:val="009E4CF3"/>
    <w:rsid w:val="009E50A7"/>
    <w:rsid w:val="009E536B"/>
    <w:rsid w:val="009E59D8"/>
    <w:rsid w:val="009E7378"/>
    <w:rsid w:val="009F0413"/>
    <w:rsid w:val="009F1E67"/>
    <w:rsid w:val="009F1E6C"/>
    <w:rsid w:val="009F2B40"/>
    <w:rsid w:val="009F3BB4"/>
    <w:rsid w:val="009F4887"/>
    <w:rsid w:val="009F5EA1"/>
    <w:rsid w:val="00A00964"/>
    <w:rsid w:val="00A03C14"/>
    <w:rsid w:val="00A03E72"/>
    <w:rsid w:val="00A1339A"/>
    <w:rsid w:val="00A1576F"/>
    <w:rsid w:val="00A1716E"/>
    <w:rsid w:val="00A20637"/>
    <w:rsid w:val="00A21A1F"/>
    <w:rsid w:val="00A2466E"/>
    <w:rsid w:val="00A260DA"/>
    <w:rsid w:val="00A31DC4"/>
    <w:rsid w:val="00A33A65"/>
    <w:rsid w:val="00A35E0B"/>
    <w:rsid w:val="00A44C5E"/>
    <w:rsid w:val="00A45388"/>
    <w:rsid w:val="00A45467"/>
    <w:rsid w:val="00A45F67"/>
    <w:rsid w:val="00A524B7"/>
    <w:rsid w:val="00A52CEC"/>
    <w:rsid w:val="00A55A0B"/>
    <w:rsid w:val="00A565C6"/>
    <w:rsid w:val="00A61CF6"/>
    <w:rsid w:val="00A6230A"/>
    <w:rsid w:val="00A64255"/>
    <w:rsid w:val="00A64A84"/>
    <w:rsid w:val="00A6757D"/>
    <w:rsid w:val="00A67E35"/>
    <w:rsid w:val="00A70F0D"/>
    <w:rsid w:val="00A70FD2"/>
    <w:rsid w:val="00A807AB"/>
    <w:rsid w:val="00A8323D"/>
    <w:rsid w:val="00A83BBC"/>
    <w:rsid w:val="00A84D82"/>
    <w:rsid w:val="00A92736"/>
    <w:rsid w:val="00A928E7"/>
    <w:rsid w:val="00A934E2"/>
    <w:rsid w:val="00A93D45"/>
    <w:rsid w:val="00A94170"/>
    <w:rsid w:val="00A94EF1"/>
    <w:rsid w:val="00A96686"/>
    <w:rsid w:val="00A974E5"/>
    <w:rsid w:val="00A97FED"/>
    <w:rsid w:val="00AA6200"/>
    <w:rsid w:val="00AB231D"/>
    <w:rsid w:val="00AB41A1"/>
    <w:rsid w:val="00AB4C20"/>
    <w:rsid w:val="00AB5BAF"/>
    <w:rsid w:val="00AB6093"/>
    <w:rsid w:val="00AC1293"/>
    <w:rsid w:val="00AC34E6"/>
    <w:rsid w:val="00AC5E75"/>
    <w:rsid w:val="00AC6375"/>
    <w:rsid w:val="00AC637F"/>
    <w:rsid w:val="00AC66AD"/>
    <w:rsid w:val="00AC6724"/>
    <w:rsid w:val="00AD0B80"/>
    <w:rsid w:val="00AD0D51"/>
    <w:rsid w:val="00AD4014"/>
    <w:rsid w:val="00AD5F93"/>
    <w:rsid w:val="00AE1375"/>
    <w:rsid w:val="00AE207E"/>
    <w:rsid w:val="00AE32FE"/>
    <w:rsid w:val="00AE4E23"/>
    <w:rsid w:val="00AE539D"/>
    <w:rsid w:val="00AE5FB8"/>
    <w:rsid w:val="00AF3E1D"/>
    <w:rsid w:val="00AF4164"/>
    <w:rsid w:val="00AF5361"/>
    <w:rsid w:val="00AF5678"/>
    <w:rsid w:val="00AF5A89"/>
    <w:rsid w:val="00AF5ED7"/>
    <w:rsid w:val="00AF690B"/>
    <w:rsid w:val="00B014B5"/>
    <w:rsid w:val="00B01A91"/>
    <w:rsid w:val="00B0493D"/>
    <w:rsid w:val="00B06812"/>
    <w:rsid w:val="00B07D8A"/>
    <w:rsid w:val="00B14A01"/>
    <w:rsid w:val="00B15C68"/>
    <w:rsid w:val="00B16912"/>
    <w:rsid w:val="00B16B6E"/>
    <w:rsid w:val="00B21B37"/>
    <w:rsid w:val="00B22A25"/>
    <w:rsid w:val="00B251E7"/>
    <w:rsid w:val="00B26A90"/>
    <w:rsid w:val="00B30A89"/>
    <w:rsid w:val="00B33695"/>
    <w:rsid w:val="00B33C8F"/>
    <w:rsid w:val="00B3408F"/>
    <w:rsid w:val="00B374E8"/>
    <w:rsid w:val="00B411A0"/>
    <w:rsid w:val="00B426B4"/>
    <w:rsid w:val="00B445AE"/>
    <w:rsid w:val="00B44853"/>
    <w:rsid w:val="00B4534B"/>
    <w:rsid w:val="00B51AC6"/>
    <w:rsid w:val="00B52202"/>
    <w:rsid w:val="00B5222F"/>
    <w:rsid w:val="00B52C0E"/>
    <w:rsid w:val="00B55312"/>
    <w:rsid w:val="00B6048B"/>
    <w:rsid w:val="00B628EC"/>
    <w:rsid w:val="00B63E5A"/>
    <w:rsid w:val="00B6491F"/>
    <w:rsid w:val="00B64FEA"/>
    <w:rsid w:val="00B6644F"/>
    <w:rsid w:val="00B7208C"/>
    <w:rsid w:val="00B74A65"/>
    <w:rsid w:val="00B77548"/>
    <w:rsid w:val="00B82064"/>
    <w:rsid w:val="00B820F8"/>
    <w:rsid w:val="00B83B63"/>
    <w:rsid w:val="00B862AB"/>
    <w:rsid w:val="00B926DB"/>
    <w:rsid w:val="00B92723"/>
    <w:rsid w:val="00B92871"/>
    <w:rsid w:val="00B92F55"/>
    <w:rsid w:val="00B92F9F"/>
    <w:rsid w:val="00B97DA4"/>
    <w:rsid w:val="00BA3ADF"/>
    <w:rsid w:val="00BA4811"/>
    <w:rsid w:val="00BA5536"/>
    <w:rsid w:val="00BA5D47"/>
    <w:rsid w:val="00BA719A"/>
    <w:rsid w:val="00BB1A68"/>
    <w:rsid w:val="00BB377F"/>
    <w:rsid w:val="00BB414A"/>
    <w:rsid w:val="00BB4D42"/>
    <w:rsid w:val="00BB5E14"/>
    <w:rsid w:val="00BB7974"/>
    <w:rsid w:val="00BC0814"/>
    <w:rsid w:val="00BC1517"/>
    <w:rsid w:val="00BC430A"/>
    <w:rsid w:val="00BC50BB"/>
    <w:rsid w:val="00BC5B7A"/>
    <w:rsid w:val="00BC7DA7"/>
    <w:rsid w:val="00BD00C6"/>
    <w:rsid w:val="00BD0555"/>
    <w:rsid w:val="00BD07A4"/>
    <w:rsid w:val="00BD1957"/>
    <w:rsid w:val="00BD1F7C"/>
    <w:rsid w:val="00BD3561"/>
    <w:rsid w:val="00BD5A5D"/>
    <w:rsid w:val="00BD754C"/>
    <w:rsid w:val="00BE0CAB"/>
    <w:rsid w:val="00BE0E87"/>
    <w:rsid w:val="00BE3661"/>
    <w:rsid w:val="00BE49BE"/>
    <w:rsid w:val="00BE5DDF"/>
    <w:rsid w:val="00BE647A"/>
    <w:rsid w:val="00BE6705"/>
    <w:rsid w:val="00BF058A"/>
    <w:rsid w:val="00BF254D"/>
    <w:rsid w:val="00BF3565"/>
    <w:rsid w:val="00BF4749"/>
    <w:rsid w:val="00BF4AF4"/>
    <w:rsid w:val="00BF6EFE"/>
    <w:rsid w:val="00C0338F"/>
    <w:rsid w:val="00C03A2B"/>
    <w:rsid w:val="00C0404D"/>
    <w:rsid w:val="00C05479"/>
    <w:rsid w:val="00C103EE"/>
    <w:rsid w:val="00C12A20"/>
    <w:rsid w:val="00C158AE"/>
    <w:rsid w:val="00C2053C"/>
    <w:rsid w:val="00C205C1"/>
    <w:rsid w:val="00C2067C"/>
    <w:rsid w:val="00C20C7B"/>
    <w:rsid w:val="00C21290"/>
    <w:rsid w:val="00C22E83"/>
    <w:rsid w:val="00C23511"/>
    <w:rsid w:val="00C24FC8"/>
    <w:rsid w:val="00C26473"/>
    <w:rsid w:val="00C3010E"/>
    <w:rsid w:val="00C30E34"/>
    <w:rsid w:val="00C30F73"/>
    <w:rsid w:val="00C3191B"/>
    <w:rsid w:val="00C32775"/>
    <w:rsid w:val="00C33A49"/>
    <w:rsid w:val="00C347FF"/>
    <w:rsid w:val="00C361C9"/>
    <w:rsid w:val="00C4222A"/>
    <w:rsid w:val="00C42BCD"/>
    <w:rsid w:val="00C5245D"/>
    <w:rsid w:val="00C52F3C"/>
    <w:rsid w:val="00C53156"/>
    <w:rsid w:val="00C53350"/>
    <w:rsid w:val="00C53735"/>
    <w:rsid w:val="00C537F9"/>
    <w:rsid w:val="00C553FC"/>
    <w:rsid w:val="00C57273"/>
    <w:rsid w:val="00C618EB"/>
    <w:rsid w:val="00C63318"/>
    <w:rsid w:val="00C6532E"/>
    <w:rsid w:val="00C66214"/>
    <w:rsid w:val="00C71F17"/>
    <w:rsid w:val="00C72CF2"/>
    <w:rsid w:val="00C73DEE"/>
    <w:rsid w:val="00C75254"/>
    <w:rsid w:val="00C8058B"/>
    <w:rsid w:val="00C80CE7"/>
    <w:rsid w:val="00C83692"/>
    <w:rsid w:val="00C86066"/>
    <w:rsid w:val="00C86692"/>
    <w:rsid w:val="00C8716B"/>
    <w:rsid w:val="00C87193"/>
    <w:rsid w:val="00C87AC4"/>
    <w:rsid w:val="00C91773"/>
    <w:rsid w:val="00C919DC"/>
    <w:rsid w:val="00C92EF0"/>
    <w:rsid w:val="00C930D4"/>
    <w:rsid w:val="00C937B1"/>
    <w:rsid w:val="00C93F87"/>
    <w:rsid w:val="00C940E6"/>
    <w:rsid w:val="00C96D54"/>
    <w:rsid w:val="00C97914"/>
    <w:rsid w:val="00C97C68"/>
    <w:rsid w:val="00CA082D"/>
    <w:rsid w:val="00CA13F2"/>
    <w:rsid w:val="00CA3FEB"/>
    <w:rsid w:val="00CA4E4A"/>
    <w:rsid w:val="00CA761C"/>
    <w:rsid w:val="00CA7810"/>
    <w:rsid w:val="00CB1B9F"/>
    <w:rsid w:val="00CB1E3E"/>
    <w:rsid w:val="00CB2F70"/>
    <w:rsid w:val="00CB3C1C"/>
    <w:rsid w:val="00CB3EAF"/>
    <w:rsid w:val="00CB4D7A"/>
    <w:rsid w:val="00CC47D8"/>
    <w:rsid w:val="00CD2083"/>
    <w:rsid w:val="00CD27AC"/>
    <w:rsid w:val="00CE04D2"/>
    <w:rsid w:val="00CE429C"/>
    <w:rsid w:val="00CE4822"/>
    <w:rsid w:val="00CE5734"/>
    <w:rsid w:val="00CE7583"/>
    <w:rsid w:val="00CF1503"/>
    <w:rsid w:val="00CF2D35"/>
    <w:rsid w:val="00CF32A3"/>
    <w:rsid w:val="00CF38B7"/>
    <w:rsid w:val="00CF5145"/>
    <w:rsid w:val="00CF6972"/>
    <w:rsid w:val="00CF7555"/>
    <w:rsid w:val="00D0174A"/>
    <w:rsid w:val="00D035C4"/>
    <w:rsid w:val="00D03640"/>
    <w:rsid w:val="00D11554"/>
    <w:rsid w:val="00D11E30"/>
    <w:rsid w:val="00D13246"/>
    <w:rsid w:val="00D13A97"/>
    <w:rsid w:val="00D13DF8"/>
    <w:rsid w:val="00D145C6"/>
    <w:rsid w:val="00D15412"/>
    <w:rsid w:val="00D1647A"/>
    <w:rsid w:val="00D1779B"/>
    <w:rsid w:val="00D23477"/>
    <w:rsid w:val="00D25168"/>
    <w:rsid w:val="00D256B1"/>
    <w:rsid w:val="00D25CE6"/>
    <w:rsid w:val="00D3001B"/>
    <w:rsid w:val="00D3160B"/>
    <w:rsid w:val="00D3389B"/>
    <w:rsid w:val="00D33B8F"/>
    <w:rsid w:val="00D33CBF"/>
    <w:rsid w:val="00D345FB"/>
    <w:rsid w:val="00D34ECB"/>
    <w:rsid w:val="00D37855"/>
    <w:rsid w:val="00D37FAE"/>
    <w:rsid w:val="00D41B82"/>
    <w:rsid w:val="00D421A7"/>
    <w:rsid w:val="00D45FE7"/>
    <w:rsid w:val="00D50E7D"/>
    <w:rsid w:val="00D51F2D"/>
    <w:rsid w:val="00D53893"/>
    <w:rsid w:val="00D538B5"/>
    <w:rsid w:val="00D57BFC"/>
    <w:rsid w:val="00D6515A"/>
    <w:rsid w:val="00D67CAA"/>
    <w:rsid w:val="00D72FEC"/>
    <w:rsid w:val="00D764FA"/>
    <w:rsid w:val="00D76BDA"/>
    <w:rsid w:val="00D76D41"/>
    <w:rsid w:val="00D80DCD"/>
    <w:rsid w:val="00D85B8C"/>
    <w:rsid w:val="00D860C1"/>
    <w:rsid w:val="00D867F6"/>
    <w:rsid w:val="00D90278"/>
    <w:rsid w:val="00D90E78"/>
    <w:rsid w:val="00D93B4A"/>
    <w:rsid w:val="00D94777"/>
    <w:rsid w:val="00D959E0"/>
    <w:rsid w:val="00DA01C1"/>
    <w:rsid w:val="00DA0892"/>
    <w:rsid w:val="00DA41FE"/>
    <w:rsid w:val="00DA6A67"/>
    <w:rsid w:val="00DB0286"/>
    <w:rsid w:val="00DB1407"/>
    <w:rsid w:val="00DB6242"/>
    <w:rsid w:val="00DC0CE6"/>
    <w:rsid w:val="00DD1665"/>
    <w:rsid w:val="00DD2320"/>
    <w:rsid w:val="00DD3505"/>
    <w:rsid w:val="00DD61BD"/>
    <w:rsid w:val="00DD62A0"/>
    <w:rsid w:val="00DE1EE5"/>
    <w:rsid w:val="00DE241F"/>
    <w:rsid w:val="00DE2541"/>
    <w:rsid w:val="00DE3A4B"/>
    <w:rsid w:val="00DE4F77"/>
    <w:rsid w:val="00DE54C0"/>
    <w:rsid w:val="00DE6DC8"/>
    <w:rsid w:val="00DE76EF"/>
    <w:rsid w:val="00DF031A"/>
    <w:rsid w:val="00DF0E08"/>
    <w:rsid w:val="00DF12D4"/>
    <w:rsid w:val="00DF30C4"/>
    <w:rsid w:val="00DF3387"/>
    <w:rsid w:val="00DF48D0"/>
    <w:rsid w:val="00DF6239"/>
    <w:rsid w:val="00DF6340"/>
    <w:rsid w:val="00DF7825"/>
    <w:rsid w:val="00DF7E9A"/>
    <w:rsid w:val="00E01999"/>
    <w:rsid w:val="00E029A8"/>
    <w:rsid w:val="00E030EC"/>
    <w:rsid w:val="00E03AC8"/>
    <w:rsid w:val="00E055CF"/>
    <w:rsid w:val="00E07891"/>
    <w:rsid w:val="00E11783"/>
    <w:rsid w:val="00E12A6F"/>
    <w:rsid w:val="00E133F4"/>
    <w:rsid w:val="00E14100"/>
    <w:rsid w:val="00E20D06"/>
    <w:rsid w:val="00E22B8B"/>
    <w:rsid w:val="00E24DAB"/>
    <w:rsid w:val="00E262B5"/>
    <w:rsid w:val="00E30A1C"/>
    <w:rsid w:val="00E3291C"/>
    <w:rsid w:val="00E33734"/>
    <w:rsid w:val="00E34FA6"/>
    <w:rsid w:val="00E356AA"/>
    <w:rsid w:val="00E358F3"/>
    <w:rsid w:val="00E36D82"/>
    <w:rsid w:val="00E37020"/>
    <w:rsid w:val="00E37ACB"/>
    <w:rsid w:val="00E37FB9"/>
    <w:rsid w:val="00E40EDF"/>
    <w:rsid w:val="00E41496"/>
    <w:rsid w:val="00E41CDE"/>
    <w:rsid w:val="00E430B9"/>
    <w:rsid w:val="00E434E9"/>
    <w:rsid w:val="00E44583"/>
    <w:rsid w:val="00E44E9C"/>
    <w:rsid w:val="00E456A6"/>
    <w:rsid w:val="00E4590C"/>
    <w:rsid w:val="00E46DBA"/>
    <w:rsid w:val="00E46EDB"/>
    <w:rsid w:val="00E5089D"/>
    <w:rsid w:val="00E512AE"/>
    <w:rsid w:val="00E55AA6"/>
    <w:rsid w:val="00E5742F"/>
    <w:rsid w:val="00E61396"/>
    <w:rsid w:val="00E6281A"/>
    <w:rsid w:val="00E63A99"/>
    <w:rsid w:val="00E7232C"/>
    <w:rsid w:val="00E72821"/>
    <w:rsid w:val="00E73874"/>
    <w:rsid w:val="00E76DB6"/>
    <w:rsid w:val="00E82050"/>
    <w:rsid w:val="00E84FAE"/>
    <w:rsid w:val="00E85645"/>
    <w:rsid w:val="00E86490"/>
    <w:rsid w:val="00E87B91"/>
    <w:rsid w:val="00E90129"/>
    <w:rsid w:val="00E95644"/>
    <w:rsid w:val="00E96FF8"/>
    <w:rsid w:val="00E974D2"/>
    <w:rsid w:val="00E979E1"/>
    <w:rsid w:val="00EA1542"/>
    <w:rsid w:val="00EA2697"/>
    <w:rsid w:val="00EA26A0"/>
    <w:rsid w:val="00EB1F5D"/>
    <w:rsid w:val="00EB38AF"/>
    <w:rsid w:val="00EB4443"/>
    <w:rsid w:val="00EB5451"/>
    <w:rsid w:val="00EC047A"/>
    <w:rsid w:val="00EC0ABD"/>
    <w:rsid w:val="00EC1363"/>
    <w:rsid w:val="00EC1BF0"/>
    <w:rsid w:val="00EC2194"/>
    <w:rsid w:val="00EC4900"/>
    <w:rsid w:val="00EC755C"/>
    <w:rsid w:val="00ED1DC9"/>
    <w:rsid w:val="00ED2224"/>
    <w:rsid w:val="00ED2F6D"/>
    <w:rsid w:val="00ED4F2F"/>
    <w:rsid w:val="00ED5143"/>
    <w:rsid w:val="00ED7DEE"/>
    <w:rsid w:val="00EE21A5"/>
    <w:rsid w:val="00EE2E99"/>
    <w:rsid w:val="00EE2F89"/>
    <w:rsid w:val="00EE3705"/>
    <w:rsid w:val="00EE3EF3"/>
    <w:rsid w:val="00EE6724"/>
    <w:rsid w:val="00EF097E"/>
    <w:rsid w:val="00EF0C2E"/>
    <w:rsid w:val="00EF0D6F"/>
    <w:rsid w:val="00EF287E"/>
    <w:rsid w:val="00EF2A07"/>
    <w:rsid w:val="00EF3B87"/>
    <w:rsid w:val="00EF5F32"/>
    <w:rsid w:val="00EF7691"/>
    <w:rsid w:val="00EF7C2F"/>
    <w:rsid w:val="00F0554F"/>
    <w:rsid w:val="00F070A9"/>
    <w:rsid w:val="00F12CA7"/>
    <w:rsid w:val="00F132D7"/>
    <w:rsid w:val="00F1627B"/>
    <w:rsid w:val="00F167D9"/>
    <w:rsid w:val="00F16C07"/>
    <w:rsid w:val="00F21054"/>
    <w:rsid w:val="00F265A9"/>
    <w:rsid w:val="00F26BBE"/>
    <w:rsid w:val="00F32F43"/>
    <w:rsid w:val="00F345AD"/>
    <w:rsid w:val="00F353DC"/>
    <w:rsid w:val="00F3724F"/>
    <w:rsid w:val="00F37C52"/>
    <w:rsid w:val="00F37F44"/>
    <w:rsid w:val="00F439DF"/>
    <w:rsid w:val="00F44099"/>
    <w:rsid w:val="00F44B83"/>
    <w:rsid w:val="00F46631"/>
    <w:rsid w:val="00F467B1"/>
    <w:rsid w:val="00F47107"/>
    <w:rsid w:val="00F51506"/>
    <w:rsid w:val="00F517B7"/>
    <w:rsid w:val="00F52C9E"/>
    <w:rsid w:val="00F53C7B"/>
    <w:rsid w:val="00F53E9C"/>
    <w:rsid w:val="00F544BE"/>
    <w:rsid w:val="00F5489C"/>
    <w:rsid w:val="00F55A27"/>
    <w:rsid w:val="00F60CA2"/>
    <w:rsid w:val="00F62D08"/>
    <w:rsid w:val="00F64E94"/>
    <w:rsid w:val="00F66A7C"/>
    <w:rsid w:val="00F7410E"/>
    <w:rsid w:val="00F742AC"/>
    <w:rsid w:val="00F75899"/>
    <w:rsid w:val="00F77B95"/>
    <w:rsid w:val="00F86C7E"/>
    <w:rsid w:val="00F86CE7"/>
    <w:rsid w:val="00F91E56"/>
    <w:rsid w:val="00F95CCA"/>
    <w:rsid w:val="00FA3DC1"/>
    <w:rsid w:val="00FA3F91"/>
    <w:rsid w:val="00FA43F8"/>
    <w:rsid w:val="00FA5191"/>
    <w:rsid w:val="00FA703B"/>
    <w:rsid w:val="00FA7877"/>
    <w:rsid w:val="00FB4907"/>
    <w:rsid w:val="00FB5250"/>
    <w:rsid w:val="00FB5CC8"/>
    <w:rsid w:val="00FC7351"/>
    <w:rsid w:val="00FD2E66"/>
    <w:rsid w:val="00FD40B4"/>
    <w:rsid w:val="00FD670A"/>
    <w:rsid w:val="00FD716D"/>
    <w:rsid w:val="00FE1492"/>
    <w:rsid w:val="00FE2F83"/>
    <w:rsid w:val="00FE30A8"/>
    <w:rsid w:val="00FE4622"/>
    <w:rsid w:val="00FE47E6"/>
    <w:rsid w:val="00FE5C11"/>
    <w:rsid w:val="00FE758A"/>
    <w:rsid w:val="00FF0F32"/>
    <w:rsid w:val="00FF290D"/>
    <w:rsid w:val="00FF2FAE"/>
    <w:rsid w:val="00FF44F3"/>
    <w:rsid w:val="00FF58B5"/>
    <w:rsid w:val="00FF6CE8"/>
    <w:rsid w:val="03621DDC"/>
    <w:rsid w:val="03826756"/>
    <w:rsid w:val="04E2576F"/>
    <w:rsid w:val="05C25076"/>
    <w:rsid w:val="2D542726"/>
    <w:rsid w:val="49BE3EC8"/>
    <w:rsid w:val="5BC5129C"/>
    <w:rsid w:val="64BD2BF4"/>
    <w:rsid w:val="64FE0C75"/>
    <w:rsid w:val="696F4A10"/>
    <w:rsid w:val="6F746F18"/>
    <w:rsid w:val="718F18CC"/>
    <w:rsid w:val="71DA3711"/>
    <w:rsid w:val="7B2248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89CB"/>
  <w15:docId w15:val="{66A26A4C-94BD-4C79-B923-633E49E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1"/>
    <w:qFormat/>
    <w:pPr>
      <w:widowControl w:val="0"/>
      <w:autoSpaceDE w:val="0"/>
      <w:autoSpaceDN w:val="0"/>
      <w:spacing w:after="0" w:line="240" w:lineRule="auto"/>
    </w:pPr>
    <w:rPr>
      <w:rFonts w:ascii="Times New Roman" w:eastAsia="Times New Roman" w:hAnsi="Times New Roman" w:cs="Times New Roman"/>
      <w:sz w:val="20"/>
      <w:szCs w:val="20"/>
    </w:r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uiPriority w:val="99"/>
    <w:semiHidden/>
    <w:unhideWhenUsed/>
    <w:qFormat/>
    <w:pPr>
      <w:spacing w:beforeAutospacing="1" w:afterAutospacing="1"/>
    </w:pPr>
    <w:rPr>
      <w:sz w:val="24"/>
      <w:szCs w:val="24"/>
      <w:lang w:val="en-US" w:eastAsia="zh-CN"/>
    </w:rPr>
  </w:style>
  <w:style w:type="character" w:customStyle="1" w:styleId="ac">
    <w:name w:val="Верхний колонтитул Знак"/>
    <w:basedOn w:val="a0"/>
    <w:link w:val="ab"/>
    <w:uiPriority w:val="99"/>
    <w:qFormat/>
  </w:style>
  <w:style w:type="character" w:customStyle="1" w:styleId="af0">
    <w:name w:val="Нижний колонтитул Знак"/>
    <w:basedOn w:val="a0"/>
    <w:link w:val="af"/>
    <w:uiPriority w:val="99"/>
    <w:qFormat/>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paragraph" w:styleId="af2">
    <w:name w:val="List Paragraph"/>
    <w:basedOn w:val="a"/>
    <w:uiPriority w:val="1"/>
    <w:qFormat/>
    <w:pPr>
      <w:ind w:left="720"/>
      <w:contextualSpacing/>
    </w:pPr>
  </w:style>
  <w:style w:type="paragraph" w:customStyle="1" w:styleId="02statia2">
    <w:name w:val="02statia2"/>
    <w:basedOn w:val="a"/>
    <w:qFormat/>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1">
    <w:name w:val="Рецензия1"/>
    <w:hidden/>
    <w:uiPriority w:val="99"/>
    <w:semiHidden/>
    <w:qFormat/>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uiPriority w:val="1"/>
    <w:qFormat/>
    <w:rPr>
      <w:rFonts w:ascii="Times New Roman" w:eastAsia="Times New Roman" w:hAnsi="Times New Roman" w:cs="Times New Roman"/>
      <w:sz w:val="20"/>
      <w:szCs w:val="20"/>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bold">
    <w:name w:val="bold"/>
    <w:basedOn w:val="a0"/>
    <w:rsid w:val="00D57BFC"/>
  </w:style>
  <w:style w:type="paragraph" w:styleId="af3">
    <w:name w:val="Revision"/>
    <w:hidden/>
    <w:uiPriority w:val="99"/>
    <w:semiHidden/>
    <w:rsid w:val="00ED2F6D"/>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577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70000">
      <w:bodyDiv w:val="1"/>
      <w:marLeft w:val="0"/>
      <w:marRight w:val="0"/>
      <w:marTop w:val="0"/>
      <w:marBottom w:val="0"/>
      <w:divBdr>
        <w:top w:val="none" w:sz="0" w:space="0" w:color="auto"/>
        <w:left w:val="none" w:sz="0" w:space="0" w:color="auto"/>
        <w:bottom w:val="none" w:sz="0" w:space="0" w:color="auto"/>
        <w:right w:val="none" w:sz="0" w:space="0" w:color="auto"/>
      </w:divBdr>
    </w:div>
    <w:div w:id="737871191">
      <w:bodyDiv w:val="1"/>
      <w:marLeft w:val="0"/>
      <w:marRight w:val="0"/>
      <w:marTop w:val="0"/>
      <w:marBottom w:val="0"/>
      <w:divBdr>
        <w:top w:val="none" w:sz="0" w:space="0" w:color="auto"/>
        <w:left w:val="none" w:sz="0" w:space="0" w:color="auto"/>
        <w:bottom w:val="none" w:sz="0" w:space="0" w:color="auto"/>
        <w:right w:val="none" w:sz="0" w:space="0" w:color="auto"/>
      </w:divBdr>
    </w:div>
    <w:div w:id="212541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57358/447c2b4ac27c58797ee9daf37e0582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fccps.ru" TargetMode="External"/><Relationship Id="rId4" Type="http://schemas.openxmlformats.org/officeDocument/2006/relationships/settings" Target="settings.xml"/><Relationship Id="rId9" Type="http://schemas.openxmlformats.org/officeDocument/2006/relationships/hyperlink" Target="https://base.garant.ru/71757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35E17-DFD4-44CB-9A5D-6443E9ED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4670</Words>
  <Characters>26620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Луговская Ксения Александровна</dc:creator>
  <cp:lastModifiedBy>Власенко Марина Андреевна</cp:lastModifiedBy>
  <cp:revision>2</cp:revision>
  <cp:lastPrinted>2022-02-04T12:44:00Z</cp:lastPrinted>
  <dcterms:created xsi:type="dcterms:W3CDTF">2026-05-27T06:27:00Z</dcterms:created>
  <dcterms:modified xsi:type="dcterms:W3CDTF">2026-05-27T06:27:00Z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8598BB8EDF6349839F91214914DAE2AF_13</vt:lpwstr>
  </property>
</Properties>
</file>