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4"/>
        <w:jc w:val="center"/>
        <w:rPr>
          <w:b/>
        </w:rPr>
      </w:pPr>
      <w:r>
        <w:rPr>
          <w:b/>
        </w:rPr>
        <w:t xml:space="preserve">ОПИСАНИЕ ОБЪЕКТА ЗАКУПКИ</w:t>
      </w:r>
      <w:r>
        <w:rPr>
          <w:b/>
        </w:rPr>
      </w:r>
      <w:r>
        <w:rPr>
          <w:b/>
        </w:rPr>
      </w:r>
    </w:p>
    <w:p>
      <w:pPr>
        <w:pStyle w:val="984"/>
        <w:jc w:val="center"/>
        <w:rPr>
          <w:b/>
          <w:bCs/>
        </w:rPr>
      </w:pPr>
      <w:r>
        <w:rPr>
          <w:b/>
        </w:rPr>
        <w:t xml:space="preserve">На поставку IP телефона </w:t>
      </w:r>
      <w:r>
        <w:rPr>
          <w:b/>
        </w:rPr>
      </w:r>
      <w:r>
        <w:rPr>
          <w:b/>
          <w:bCs/>
        </w:rPr>
      </w:r>
    </w:p>
    <w:p>
      <w:pPr>
        <w:pStyle w:val="984"/>
        <w:jc w:val="center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  <w:r>
        <w:rPr>
          <w:b/>
          <w:bCs/>
        </w:rPr>
      </w:r>
    </w:p>
    <w:p>
      <w:pPr>
        <w:pStyle w:val="984"/>
        <w:jc w:val="center"/>
        <w:rPr>
          <w:b/>
          <w:bCs/>
          <w:highlight w:val="none"/>
        </w:rPr>
      </w:pPr>
      <w:r>
        <w:rPr>
          <w:b/>
        </w:rPr>
        <w:t xml:space="preserve"> </w:t>
      </w:r>
      <w:r>
        <w:rPr>
          <w:b/>
        </w:rPr>
      </w:r>
      <w:r>
        <w:rPr>
          <w:b/>
          <w:bCs/>
          <w:highlight w:val="none"/>
        </w:rPr>
      </w:r>
    </w:p>
    <w:p>
      <w:pPr>
        <w:numPr>
          <w:ilvl w:val="0"/>
          <w:numId w:val="44"/>
        </w:numPr>
        <w:contextualSpacing/>
        <w:ind w:left="0" w:firstLine="709"/>
        <w:spacing w:after="0"/>
        <w:rPr>
          <w:iCs/>
        </w:rPr>
      </w:pPr>
      <w:r>
        <w:rPr>
          <w:b/>
          <w:bCs/>
        </w:rPr>
        <w:t xml:space="preserve">Заказчик: </w:t>
      </w:r>
      <w:r>
        <w:rPr>
          <w:b w:val="0"/>
          <w:bCs w:val="0"/>
        </w:rPr>
        <w:t xml:space="preserve">Федеральное агентство по недропользованию (Роснедра)</w:t>
      </w:r>
      <w:r>
        <w:rPr>
          <w:iCs/>
        </w:rPr>
      </w:r>
      <w:r>
        <w:rPr>
          <w:iCs/>
        </w:rPr>
      </w:r>
    </w:p>
    <w:p>
      <w:pPr>
        <w:numPr>
          <w:ilvl w:val="0"/>
          <w:numId w:val="44"/>
        </w:numPr>
        <w:contextualSpacing/>
        <w:ind w:left="0" w:firstLine="709"/>
        <w:spacing w:after="0"/>
        <w:rPr>
          <w:iCs/>
        </w:rPr>
      </w:pPr>
      <w:r>
        <w:rPr>
          <w:b/>
          <w:bCs/>
        </w:rPr>
        <w:t xml:space="preserve">Адрес поставки товар</w:t>
      </w:r>
      <w:r>
        <w:rPr>
          <w:b/>
          <w:bCs/>
        </w:rPr>
        <w:t xml:space="preserve">а</w:t>
      </w:r>
      <w:r>
        <w:rPr>
          <w:b/>
          <w:bCs/>
        </w:rPr>
        <w:t xml:space="preserve">:</w:t>
      </w:r>
      <w:r>
        <w:rPr>
          <w:bCs/>
        </w:rPr>
        <w:t xml:space="preserve"> </w:t>
      </w:r>
      <w:r>
        <w:rPr>
          <w:bCs/>
        </w:rPr>
        <w:t xml:space="preserve">г. Москва, ул. Большая Грузинская, д.4/6 стр.1 </w:t>
      </w:r>
      <w:r>
        <w:rPr>
          <w:iCs/>
        </w:rPr>
      </w:r>
      <w:r>
        <w:rPr>
          <w:iCs/>
        </w:rPr>
      </w:r>
    </w:p>
    <w:p>
      <w:pPr>
        <w:numPr>
          <w:ilvl w:val="0"/>
          <w:numId w:val="44"/>
        </w:numPr>
        <w:contextualSpacing/>
        <w:ind w:left="0" w:firstLine="709"/>
        <w:spacing w:after="0"/>
        <w:rPr>
          <w:iCs/>
        </w:rPr>
      </w:pPr>
      <w:r>
        <w:rPr>
          <w:b/>
          <w:bCs/>
        </w:rPr>
        <w:t xml:space="preserve">Срок </w:t>
      </w:r>
      <w:r>
        <w:rPr>
          <w:b/>
          <w:bCs/>
        </w:rPr>
        <w:t xml:space="preserve">и условия </w:t>
      </w:r>
      <w:r>
        <w:rPr>
          <w:b/>
          <w:bCs/>
        </w:rPr>
        <w:t xml:space="preserve">поставки товар</w:t>
      </w:r>
      <w:r>
        <w:rPr>
          <w:b/>
          <w:bCs/>
        </w:rPr>
        <w:t xml:space="preserve">а</w:t>
      </w:r>
      <w:r>
        <w:rPr>
          <w:b/>
          <w:bCs/>
        </w:rPr>
        <w:t xml:space="preserve">: </w:t>
      </w:r>
      <w:bookmarkStart w:id="0" w:name="_Hlk230617337"/>
      <w:r>
        <w:rPr>
          <w:bCs/>
        </w:rPr>
        <w:t xml:space="preserve">в течение 30 (тридцати) календарных</w:t>
      </w:r>
      <w:r>
        <w:rPr>
          <w:bCs/>
        </w:rPr>
        <w:t xml:space="preserve"> дней с даты заключения Контракта.</w:t>
      </w:r>
      <w:bookmarkEnd w:id="0"/>
      <w:r>
        <w:rPr>
          <w:iCs/>
        </w:rPr>
      </w:r>
      <w:r>
        <w:rPr>
          <w:iCs/>
        </w:rPr>
      </w:r>
    </w:p>
    <w:p>
      <w:pPr>
        <w:pStyle w:val="977"/>
        <w:numPr>
          <w:ilvl w:val="0"/>
          <w:numId w:val="44"/>
        </w:numPr>
        <w:contextualSpacing/>
        <w:ind w:left="0" w:firstLine="709"/>
        <w:jc w:val="left"/>
        <w:spacing w:after="0"/>
        <w:rPr>
          <w:sz w:val="24"/>
        </w:rPr>
        <w:outlineLvl w:val="1"/>
      </w:pPr>
      <w:r>
        <w:rPr>
          <w:sz w:val="24"/>
        </w:rPr>
        <w:t xml:space="preserve">Спецификация:</w:t>
      </w:r>
      <w:r>
        <w:rPr>
          <w:sz w:val="24"/>
        </w:rPr>
      </w:r>
      <w:r>
        <w:rPr>
          <w:sz w:val="24"/>
        </w:rPr>
      </w:r>
    </w:p>
    <w:tbl>
      <w:tblPr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489"/>
        <w:gridCol w:w="1526"/>
        <w:gridCol w:w="1118"/>
      </w:tblGrid>
      <w:tr>
        <w:tblPrEx/>
        <w:trPr>
          <w:jc w:val="center"/>
        </w:trPr>
        <w:tc>
          <w:tcPr>
            <w:shd w:val="clear" w:color="auto" w:fill="auto"/>
            <w:tcW w:w="645" w:type="dxa"/>
            <w:vAlign w:val="center"/>
            <w:textDirection w:val="lrTb"/>
            <w:noWrap/>
          </w:tcPr>
          <w:p>
            <w:pPr>
              <w:pStyle w:val="984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п/п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6489" w:type="dxa"/>
            <w:vAlign w:val="center"/>
            <w:textDirection w:val="lrTb"/>
            <w:noWrap/>
          </w:tcPr>
          <w:p>
            <w:pPr>
              <w:pStyle w:val="9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</w:t>
            </w:r>
            <w:r>
              <w:rPr>
                <w:b/>
                <w:sz w:val="22"/>
                <w:szCs w:val="22"/>
              </w:rPr>
              <w:t xml:space="preserve"> товара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pStyle w:val="9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ОКПД</w:t>
            </w:r>
            <w:r>
              <w:rPr>
                <w:b/>
                <w:sz w:val="22"/>
                <w:szCs w:val="22"/>
              </w:rPr>
              <w:t xml:space="preserve"> </w:t>
            </w:r>
            <w:r>
              <w:rPr>
                <w:b/>
                <w:sz w:val="22"/>
                <w:szCs w:val="22"/>
              </w:rPr>
              <w:t xml:space="preserve">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118" w:type="dxa"/>
            <w:vAlign w:val="center"/>
            <w:textDirection w:val="lrTb"/>
            <w:noWrap/>
          </w:tcPr>
          <w:p>
            <w:pPr>
              <w:pStyle w:val="9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Кол-во</w:t>
            </w:r>
            <w:r>
              <w:rPr>
                <w:sz w:val="22"/>
                <w:szCs w:val="22"/>
              </w:rPr>
              <w:t xml:space="preserve"> (шт.)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427"/>
        </w:trPr>
        <w:tc>
          <w:tcPr>
            <w:shd w:val="clear" w:color="auto" w:fill="auto"/>
            <w:tcW w:w="645" w:type="dxa"/>
            <w:vAlign w:val="center"/>
            <w:textDirection w:val="lrTb"/>
            <w:noWrap/>
          </w:tcPr>
          <w:p>
            <w:pPr>
              <w:pStyle w:val="9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489" w:type="dxa"/>
            <w:vAlign w:val="center"/>
            <w:textDirection w:val="lrTb"/>
            <w:noWrap/>
          </w:tcPr>
          <w:p>
            <w:pPr>
              <w:pStyle w:val="9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IP телефон "ТА Дозвон" (Аппаратная платформа SIP-Е77U)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pStyle w:val="9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0"/>
              </w:rPr>
              <w:t xml:space="preserve">26.30.23.141</w: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2"/>
              </w:rPr>
            </w:r>
            <w:r>
              <w:rPr>
                <w:color w:val="ff0000"/>
                <w:sz w:val="22"/>
                <w:szCs w:val="20"/>
              </w:rPr>
            </w:r>
            <w:r>
              <w:rPr>
                <w:color w:val="ff0000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118" w:type="dxa"/>
            <w:vAlign w:val="center"/>
            <w:textDirection w:val="lrTb"/>
            <w:noWrap/>
          </w:tcPr>
          <w:p>
            <w:pPr>
              <w:pStyle w:val="98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977"/>
        <w:numPr>
          <w:ilvl w:val="0"/>
          <w:numId w:val="44"/>
        </w:numPr>
        <w:ind w:left="0" w:firstLine="709"/>
        <w:jc w:val="left"/>
        <w:spacing w:before="240" w:after="0" w:line="276" w:lineRule="auto"/>
        <w:rPr>
          <w:sz w:val="24"/>
        </w:rPr>
        <w:outlineLvl w:val="1"/>
      </w:pPr>
      <w:r>
        <w:rPr>
          <w:sz w:val="24"/>
        </w:rPr>
        <w:t xml:space="preserve">Требования к товар</w:t>
      </w:r>
      <w:r>
        <w:rPr>
          <w:sz w:val="24"/>
        </w:rPr>
        <w:t xml:space="preserve">у</w:t>
      </w:r>
      <w:r>
        <w:rPr>
          <w:sz w:val="24"/>
        </w:rPr>
        <w:t xml:space="preserve">:</w:t>
      </w:r>
      <w:r>
        <w:rPr>
          <w:sz w:val="24"/>
        </w:rPr>
      </w:r>
      <w:r>
        <w:rPr>
          <w:sz w:val="24"/>
        </w:rPr>
      </w:r>
    </w:p>
    <w:p>
      <w:pPr>
        <w:ind w:firstLine="709"/>
        <w:spacing w:after="0"/>
        <w:tabs>
          <w:tab w:val="left" w:pos="567" w:leader="none"/>
        </w:tabs>
      </w:pPr>
      <w:r>
        <w:t xml:space="preserve">5.1.</w:t>
      </w:r>
      <w:r>
        <w:tab/>
      </w:r>
      <w:r>
        <w:t xml:space="preserve">Товар должен сопровождаться</w:t>
      </w:r>
      <w:r>
        <w:t xml:space="preserve">: заверенной копией сертификата </w:t>
      </w:r>
      <w:r>
        <w:t xml:space="preserve">ФСТЭК</w:t>
      </w:r>
      <w:r>
        <w:t xml:space="preserve"> России</w:t>
      </w:r>
      <w:r>
        <w:t xml:space="preserve">.</w:t>
      </w:r>
      <w:r/>
    </w:p>
    <w:p>
      <w:pPr>
        <w:ind w:firstLine="709"/>
        <w:spacing w:after="0"/>
        <w:tabs>
          <w:tab w:val="left" w:pos="567" w:leader="none"/>
        </w:tabs>
      </w:pPr>
      <w:r>
        <w:t xml:space="preserve">5.2.</w:t>
      </w:r>
      <w:r>
        <w:tab/>
      </w:r>
      <w:r>
        <w:t xml:space="preserve">Товар должен иметь подтверждение об успешной пройденной специальной проверке и специальных исследованиях по методикам ФСТЭК России.</w:t>
      </w:r>
      <w:r/>
    </w:p>
    <w:p>
      <w:pPr>
        <w:ind w:firstLine="709"/>
        <w:spacing w:after="0"/>
        <w:tabs>
          <w:tab w:val="left" w:pos="567" w:leader="none"/>
        </w:tabs>
      </w:pPr>
      <w:r>
        <w:t xml:space="preserve">5.3.</w:t>
      </w:r>
      <w:r>
        <w:tab/>
      </w:r>
      <w:r>
        <w:t xml:space="preserve">Поставляемый </w:t>
      </w:r>
      <w:r>
        <w:t xml:space="preserve">товар </w:t>
      </w:r>
      <w:r>
        <w:t xml:space="preserve">не должен иметь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</w:t>
      </w:r>
      <w:r>
        <w:t xml:space="preserve">товара </w:t>
      </w:r>
      <w:r>
        <w:t xml:space="preserve">в условиях, обычных для Российской Федерации.</w:t>
      </w:r>
      <w:r/>
    </w:p>
    <w:p>
      <w:pPr>
        <w:ind w:firstLine="709"/>
        <w:spacing w:after="0"/>
        <w:tabs>
          <w:tab w:val="left" w:pos="567" w:leader="none"/>
        </w:tabs>
      </w:pPr>
      <w:r>
        <w:t xml:space="preserve">5.4.</w:t>
      </w:r>
      <w:r>
        <w:tab/>
      </w:r>
      <w:r>
        <w:t xml:space="preserve">Товар должен быть безопасным, т.е. не должен наносить вред здоровью человека и окружающей среде в процессе эксплуатации.</w:t>
      </w:r>
      <w:r/>
    </w:p>
    <w:p>
      <w:pPr>
        <w:ind w:firstLine="709"/>
        <w:spacing w:after="0"/>
        <w:tabs>
          <w:tab w:val="left" w:pos="567" w:leader="none"/>
        </w:tabs>
      </w:pPr>
      <w:r>
        <w:t xml:space="preserve">5.5.</w:t>
      </w:r>
      <w:r>
        <w:tab/>
      </w:r>
      <w:r>
        <w:t xml:space="preserve">Товар должен быть изготовлен в соответствии со стандартами, показателями и параметрами, утвержденными на данный вид </w:t>
      </w:r>
      <w:r>
        <w:t xml:space="preserve">товара</w:t>
      </w:r>
      <w:r>
        <w:t xml:space="preserve">.</w:t>
      </w:r>
      <w:r/>
    </w:p>
    <w:p>
      <w:pPr>
        <w:pStyle w:val="977"/>
        <w:numPr>
          <w:ilvl w:val="0"/>
          <w:numId w:val="44"/>
        </w:numPr>
        <w:ind w:left="0" w:firstLine="709"/>
        <w:jc w:val="left"/>
        <w:spacing w:before="240" w:after="0" w:line="276" w:lineRule="auto"/>
        <w:tabs>
          <w:tab w:val="left" w:pos="993" w:leader="none"/>
        </w:tabs>
        <w:rPr>
          <w:sz w:val="24"/>
        </w:rPr>
        <w:outlineLvl w:val="1"/>
      </w:pPr>
      <w:r>
        <w:rPr>
          <w:sz w:val="24"/>
        </w:rPr>
        <w:t xml:space="preserve">Требования к сроку и объему предоставления гарантий качества товара</w:t>
      </w:r>
      <w:r>
        <w:rPr>
          <w:sz w:val="24"/>
        </w:rPr>
      </w:r>
      <w:r>
        <w:rPr>
          <w:sz w:val="24"/>
        </w:rPr>
      </w:r>
    </w:p>
    <w:p>
      <w:pPr>
        <w:ind w:firstLine="709"/>
        <w:spacing w:after="0"/>
        <w:tabs>
          <w:tab w:val="left" w:pos="567" w:leader="none"/>
        </w:tabs>
      </w:pPr>
      <w:r>
        <w:t xml:space="preserve">6.</w:t>
      </w:r>
      <w:r>
        <w:t xml:space="preserve">1.</w:t>
      </w:r>
      <w:r>
        <w:tab/>
        <w:t xml:space="preserve">Гарантийный срок </w:t>
      </w:r>
      <w:r>
        <w:t xml:space="preserve">должен </w:t>
      </w:r>
      <w:r>
        <w:t xml:space="preserve">составлят</w:t>
      </w:r>
      <w:r>
        <w:t xml:space="preserve">ь</w:t>
      </w:r>
      <w:r>
        <w:t xml:space="preserve"> не менее чем 12 (двенадцать) месяцев от даты приемки товаров Заказчиком.</w:t>
      </w:r>
      <w:r/>
    </w:p>
    <w:p>
      <w:pPr>
        <w:ind w:firstLine="709"/>
        <w:spacing w:after="0"/>
        <w:tabs>
          <w:tab w:val="left" w:pos="567" w:leader="none"/>
        </w:tabs>
      </w:pPr>
      <w:r>
        <w:t xml:space="preserve">6.</w:t>
      </w:r>
      <w:r>
        <w:t xml:space="preserve">2.</w:t>
      </w:r>
      <w:r>
        <w:tab/>
      </w:r>
      <w:r>
        <w:t xml:space="preserve">Поставщик гарантирует соответствие качества </w:t>
      </w:r>
      <w:r>
        <w:t xml:space="preserve">товар</w:t>
      </w:r>
      <w:r>
        <w:t xml:space="preserve">ов</w:t>
      </w:r>
      <w:r>
        <w:t xml:space="preserve"> </w:t>
      </w:r>
      <w:r>
        <w:t xml:space="preserve">требованиям действующего законодательства Российской Федерации, а также требованиям безопасности в соответствии с действующими стандартами, утвержденными в отношении </w:t>
      </w:r>
      <w:r>
        <w:t xml:space="preserve">товара</w:t>
      </w:r>
      <w:r>
        <w:t xml:space="preserve">, и наличием сертификатов, обязательных для </w:t>
      </w:r>
      <w:r>
        <w:t xml:space="preserve">товара</w:t>
      </w:r>
      <w:r>
        <w:t xml:space="preserve">, оформленных в соответствии с законодательством Российской Федерации.</w:t>
      </w:r>
      <w:r/>
    </w:p>
    <w:p>
      <w:pPr>
        <w:ind w:firstLine="709"/>
        <w:spacing w:after="0"/>
        <w:tabs>
          <w:tab w:val="left" w:pos="567" w:leader="none"/>
        </w:tabs>
      </w:pPr>
      <w:r>
        <w:t xml:space="preserve">6.</w:t>
      </w:r>
      <w:r>
        <w:t xml:space="preserve">3</w:t>
      </w:r>
      <w:r>
        <w:t xml:space="preserve">.</w:t>
      </w:r>
      <w:r>
        <w:tab/>
      </w:r>
      <w:r>
        <w:t xml:space="preserve">Поставщик</w:t>
      </w:r>
      <w:r>
        <w:t xml:space="preserve"> должен</w:t>
      </w:r>
      <w:r>
        <w:t xml:space="preserve"> нест</w:t>
      </w:r>
      <w:r>
        <w:t xml:space="preserve">и</w:t>
      </w:r>
      <w:r>
        <w:t xml:space="preserve"> ответственность за недостатки (дефекты) </w:t>
      </w:r>
      <w:r>
        <w:t xml:space="preserve">товар</w:t>
      </w:r>
      <w:r>
        <w:t xml:space="preserve">ов</w:t>
      </w:r>
      <w:r>
        <w:t xml:space="preserve">, обнаруженные при приемке </w:t>
      </w:r>
      <w:r>
        <w:t xml:space="preserve">товара</w:t>
      </w:r>
      <w:r>
        <w:t xml:space="preserve">.</w:t>
      </w:r>
      <w:r/>
    </w:p>
    <w:p>
      <w:pPr>
        <w:ind w:firstLine="709"/>
        <w:spacing w:after="0"/>
        <w:tabs>
          <w:tab w:val="left" w:pos="567" w:leader="none"/>
        </w:tabs>
      </w:pPr>
      <w:r>
        <w:t xml:space="preserve">6.</w:t>
      </w:r>
      <w:r>
        <w:t xml:space="preserve">4</w:t>
      </w:r>
      <w:r>
        <w:t xml:space="preserve">.</w:t>
      </w:r>
      <w:r>
        <w:tab/>
      </w:r>
      <w:r>
        <w:t xml:space="preserve">Поставщик гарантирует возможность безопасного использования </w:t>
      </w:r>
      <w:r>
        <w:t xml:space="preserve">товар</w:t>
      </w:r>
      <w:r>
        <w:t xml:space="preserve">ов</w:t>
      </w:r>
      <w:r>
        <w:t xml:space="preserve"> </w:t>
      </w:r>
      <w:r>
        <w:t xml:space="preserve">по назначению в течение всего гарантийного срока.</w:t>
      </w:r>
      <w:r/>
    </w:p>
    <w:p>
      <w:pPr>
        <w:pStyle w:val="984"/>
      </w:pPr>
      <w:r/>
      <w:r/>
    </w:p>
    <w:sectPr>
      <w:headerReference w:type="first" r:id="rId9"/>
      <w:footnotePr/>
      <w:endnotePr/>
      <w:type w:val="nextPage"/>
      <w:pgSz w:w="11906" w:h="16838" w:orient="portrait"/>
      <w:pgMar w:top="1134" w:right="851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GaramondNarrowC">
    <w:panose1 w:val="02000603000000000000"/>
  </w:font>
  <w:font w:name="Courier">
    <w:panose1 w:val="02000603000000000000"/>
  </w:font>
  <w:font w:name="Courier New">
    <w:panose1 w:val="02070409020205020404"/>
  </w:font>
  <w:font w:name="Arial">
    <w:panose1 w:val="020B0604020202020204"/>
  </w:font>
  <w:font w:name="Tahoma">
    <w:panose1 w:val="020B0604030504040204"/>
  </w:font>
  <w:font w:name="MS Mincho">
    <w:panose1 w:val="02020503050405090304"/>
  </w:font>
  <w:font w:name="Arial Narrow">
    <w:panose1 w:val="020B0606020202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jc w:val="right"/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-92" w:hanging="360"/>
        <w:tabs>
          <w:tab w:val="num" w:pos="-92" w:leader="none"/>
        </w:tabs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40" w:hanging="720"/>
        <w:tabs>
          <w:tab w:val="num" w:pos="144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00" w:hanging="900"/>
        <w:tabs>
          <w:tab w:val="num" w:pos="130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-"/>
      <w:lvlJc w:val="left"/>
      <w:pPr>
        <w:ind w:left="1800" w:hanging="720"/>
        <w:tabs>
          <w:tab w:val="num" w:pos="180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2167" w:hanging="567"/>
        <w:tabs>
          <w:tab w:val="num" w:pos="2167" w:leader="none"/>
        </w:tabs>
      </w:pPr>
    </w:lvl>
    <w:lvl w:ilvl="2">
      <w:start w:val="1"/>
      <w:numFmt w:val="none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0" w:firstLine="0"/>
        <w:tabs>
          <w:tab w:val="num" w:pos="0" w:leader="none"/>
        </w:tabs>
      </w:pPr>
      <w:rPr>
        <w:rFonts w:hint="default"/>
        <w:b/>
        <w:i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851" w:hanging="851"/>
        <w:tabs>
          <w:tab w:val="num" w:pos="851" w:leader="none"/>
        </w:tabs>
      </w:pPr>
      <w:rPr>
        <w:rFonts w:hint="default" w:cs="Times New Roman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 w:val="false"/>
      <w:suff w:val="tab"/>
      <w:lvlText w:val="%1.%2.%3"/>
      <w:lvlJc w:val="left"/>
      <w:pPr>
        <w:ind w:left="851" w:hanging="851"/>
        <w:tabs>
          <w:tab w:val="num" w:pos="851" w:leader="none"/>
        </w:tabs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isLgl w:val="false"/>
      <w:suff w:val="tab"/>
      <w:lvlText w:val="%4)"/>
      <w:lvlJc w:val="left"/>
      <w:pPr>
        <w:ind w:left="1418" w:hanging="567"/>
        <w:tabs>
          <w:tab w:val="num" w:pos="1418" w:leader="none"/>
        </w:tabs>
      </w:pPr>
      <w:rPr>
        <w:rFonts w:hint="default" w:cs="Times New Roman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isLgl w:val="false"/>
      <w:suff w:val="tab"/>
      <w:lvlText w:val="%5)"/>
      <w:lvlJc w:val="left"/>
      <w:pPr>
        <w:ind w:left="1134" w:hanging="567"/>
        <w:tabs>
          <w:tab w:val="num" w:pos="1134" w:leader="none"/>
        </w:tabs>
      </w:pPr>
      <w:rPr>
        <w:rFonts w:hint="default"/>
      </w:rPr>
    </w:lvl>
    <w:lvl w:ilvl="5">
      <w:start w:val="1"/>
      <w:numFmt w:val="bullet"/>
      <w:isLgl w:val="false"/>
      <w:suff w:val="tab"/>
      <w:lvlText w:val=""/>
      <w:lvlJc w:val="left"/>
      <w:pPr>
        <w:ind w:left="1701" w:hanging="567"/>
        <w:tabs>
          <w:tab w:val="num" w:pos="1701" w:leader="none"/>
        </w:tabs>
      </w:pPr>
      <w:rPr>
        <w:rFonts w:hint="default" w:ascii="Symbol" w:hAnsi="Symbol"/>
      </w:rPr>
    </w:lvl>
    <w:lvl w:ilvl="6">
      <w:start w:val="1"/>
      <w:numFmt w:val="lowerLetter"/>
      <w:isLgl w:val="false"/>
      <w:suff w:val="tab"/>
      <w:lvlText w:val="%5%6%7)"/>
      <w:lvlJc w:val="left"/>
      <w:pPr>
        <w:ind w:left="2268" w:hanging="567"/>
        <w:tabs>
          <w:tab w:val="num" w:pos="2268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22" w:hanging="1224"/>
        <w:tabs>
          <w:tab w:val="num" w:pos="3978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98" w:hanging="1440"/>
        <w:tabs>
          <w:tab w:val="num" w:pos="4698" w:leader="none"/>
        </w:tabs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460" w:hanging="360"/>
        <w:tabs>
          <w:tab w:val="num" w:pos="460" w:leader="none"/>
        </w:tabs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  <w:rPr>
        <w:rFonts w:hint="default"/>
        <w:b w:val="0"/>
      </w:rPr>
    </w:lvl>
    <w:lvl w:ilvl="1">
      <w:start w:val="1"/>
      <w:numFmt w:val="bullet"/>
      <w:isLgl w:val="false"/>
      <w:suff w:val="tab"/>
      <w:lvlText w:val="–"/>
      <w:lvlJc w:val="left"/>
      <w:pPr>
        <w:ind w:left="1440" w:hanging="360"/>
        <w:tabs>
          <w:tab w:val="num" w:pos="1440" w:leader="none"/>
        </w:tabs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9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pStyle w:val="906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pStyle w:val="907"/>
      <w:isLgl w:val="false"/>
      <w:suff w:val="tab"/>
      <w:lvlText w:val="%1.%2.%3.%4"/>
      <w:lvlJc w:val="left"/>
      <w:pPr>
        <w:ind w:left="1664" w:hanging="864"/>
        <w:tabs>
          <w:tab w:val="num" w:pos="1664" w:leader="none"/>
        </w:tabs>
      </w:pPr>
      <w:rPr>
        <w:rFonts w:hint="default"/>
      </w:rPr>
    </w:lvl>
    <w:lvl w:ilvl="4">
      <w:start w:val="1"/>
      <w:numFmt w:val="decimal"/>
      <w:pStyle w:val="908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pStyle w:val="909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pStyle w:val="910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pStyle w:val="911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pStyle w:val="912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5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7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1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3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900" w:hanging="900"/>
        <w:tabs>
          <w:tab w:val="num" w:pos="90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990" w:hanging="900"/>
        <w:tabs>
          <w:tab w:val="num" w:pos="990" w:leader="none"/>
        </w:tabs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080" w:hanging="90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70" w:hanging="900"/>
        <w:tabs>
          <w:tab w:val="num" w:pos="11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530" w:hanging="1080"/>
        <w:tabs>
          <w:tab w:val="num" w:pos="153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980" w:hanging="1440"/>
        <w:tabs>
          <w:tab w:val="num" w:pos="19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70" w:hanging="1440"/>
        <w:tabs>
          <w:tab w:val="num" w:pos="207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  <w:tabs>
          <w:tab w:val="num" w:pos="2520" w:leader="none"/>
        </w:tabs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7">
    <w:multiLevelType w:val="hybridMultilevel"/>
    <w:lvl w:ilvl="0">
      <w:start w:val="1"/>
      <w:numFmt w:val="upperRoman"/>
      <w:isLgl w:val="false"/>
      <w:suff w:val="tab"/>
      <w:lvlText w:val="ЧАСТЬ %1."/>
      <w:lvlJc w:val="left"/>
      <w:pPr>
        <w:ind w:left="720" w:hanging="720"/>
        <w:tabs>
          <w:tab w:val="num" w:pos="2160" w:leader="none"/>
        </w:tabs>
      </w:pPr>
      <w:rPr>
        <w:rFonts w:hint="default"/>
        <w:sz w:val="40"/>
        <w:szCs w:val="40"/>
      </w:rPr>
    </w:lvl>
    <w:lvl w:ilvl="1">
      <w:start w:val="1"/>
      <w:numFmt w:val="decimal"/>
      <w:isLgl w:val="false"/>
      <w:suff w:val="tab"/>
      <w:lvlText w:val="РАЗДЕЛ %1.%2"/>
      <w:lvlJc w:val="left"/>
      <w:pPr>
        <w:ind w:left="720" w:hanging="720"/>
        <w:tabs>
          <w:tab w:val="num" w:pos="144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-92" w:hanging="360"/>
        <w:tabs>
          <w:tab w:val="num" w:pos="-92" w:leader="none"/>
        </w:tabs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00" w:hanging="900"/>
        <w:tabs>
          <w:tab w:val="num" w:pos="13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0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540" w:hanging="360"/>
        <w:tabs>
          <w:tab w:val="num" w:pos="54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90" w:hanging="390"/>
        <w:tabs>
          <w:tab w:val="num" w:pos="39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241" w:hanging="390"/>
        <w:tabs>
          <w:tab w:val="num" w:pos="1241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422" w:hanging="720"/>
        <w:tabs>
          <w:tab w:val="num" w:pos="2422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73" w:hanging="720"/>
        <w:tabs>
          <w:tab w:val="num" w:pos="3273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484" w:hanging="1080"/>
        <w:tabs>
          <w:tab w:val="num" w:pos="4484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695" w:hanging="1440"/>
        <w:tabs>
          <w:tab w:val="num" w:pos="569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6546" w:hanging="1440"/>
        <w:tabs>
          <w:tab w:val="num" w:pos="654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7757" w:hanging="1800"/>
        <w:tabs>
          <w:tab w:val="num" w:pos="7757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608" w:hanging="1800"/>
        <w:tabs>
          <w:tab w:val="num" w:pos="8608" w:leader="none"/>
        </w:tabs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30"/>
  </w:num>
  <w:num w:numId="12">
    <w:abstractNumId w:val="37"/>
  </w:num>
  <w:num w:numId="13">
    <w:abstractNumId w:val="22"/>
  </w:num>
  <w:num w:numId="14">
    <w:abstractNumId w:val="20"/>
  </w:num>
  <w:num w:numId="15">
    <w:abstractNumId w:val="23"/>
  </w:num>
  <w:num w:numId="16">
    <w:abstractNumId w:val="13"/>
  </w:num>
  <w:num w:numId="17">
    <w:abstractNumId w:val="38"/>
  </w:num>
  <w:num w:numId="18">
    <w:abstractNumId w:val="9"/>
  </w:num>
  <w:num w:numId="19">
    <w:abstractNumId w:val="19"/>
  </w:num>
  <w:num w:numId="20">
    <w:abstractNumId w:val="34"/>
  </w:num>
  <w:num w:numId="21">
    <w:abstractNumId w:val="15"/>
  </w:num>
  <w:num w:numId="22">
    <w:abstractNumId w:val="14"/>
  </w:num>
  <w:num w:numId="23">
    <w:abstractNumId w:val="11"/>
  </w:num>
  <w:num w:numId="24">
    <w:abstractNumId w:val="25"/>
  </w:num>
  <w:num w:numId="25">
    <w:abstractNumId w:val="41"/>
  </w:num>
  <w:num w:numId="26">
    <w:abstractNumId w:val="16"/>
  </w:num>
  <w:num w:numId="27">
    <w:abstractNumId w:val="35"/>
  </w:num>
  <w:num w:numId="28">
    <w:abstractNumId w:val="40"/>
  </w:num>
  <w:num w:numId="29">
    <w:abstractNumId w:val="21"/>
  </w:num>
  <w:num w:numId="30">
    <w:abstractNumId w:val="32"/>
  </w:num>
  <w:num w:numId="31">
    <w:abstractNumId w:val="43"/>
  </w:num>
  <w:num w:numId="32">
    <w:abstractNumId w:val="39"/>
  </w:num>
  <w:num w:numId="33">
    <w:abstractNumId w:val="33"/>
  </w:num>
  <w:num w:numId="34">
    <w:abstractNumId w:val="36"/>
  </w:num>
  <w:num w:numId="35">
    <w:abstractNumId w:val="3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10"/>
  </w:num>
  <w:num w:numId="38">
    <w:abstractNumId w:val="24"/>
  </w:num>
  <w:num w:numId="39">
    <w:abstractNumId w:val="26"/>
  </w:num>
  <w:num w:numId="40">
    <w:abstractNumId w:val="42"/>
  </w:num>
  <w:num w:numId="41">
    <w:abstractNumId w:val="17"/>
  </w:num>
  <w:num w:numId="42">
    <w:abstractNumId w:val="31"/>
  </w:num>
  <w:num w:numId="43">
    <w:abstractNumId w:val="28"/>
  </w:num>
  <w:num w:numId="44">
    <w:abstractNumId w:val="27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MS Mincho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4">
    <w:name w:val="Heading 1 Char"/>
    <w:basedOn w:val="913"/>
    <w:link w:val="904"/>
    <w:uiPriority w:val="9"/>
    <w:rPr>
      <w:rFonts w:ascii="Arial" w:hAnsi="Arial" w:eastAsia="Arial" w:cs="Arial"/>
      <w:sz w:val="40"/>
      <w:szCs w:val="40"/>
    </w:rPr>
  </w:style>
  <w:style w:type="character" w:styleId="755">
    <w:name w:val="Heading 2 Char"/>
    <w:basedOn w:val="913"/>
    <w:link w:val="905"/>
    <w:uiPriority w:val="9"/>
    <w:rPr>
      <w:rFonts w:ascii="Arial" w:hAnsi="Arial" w:eastAsia="Arial" w:cs="Arial"/>
      <w:sz w:val="34"/>
    </w:rPr>
  </w:style>
  <w:style w:type="character" w:styleId="756">
    <w:name w:val="Heading 3 Char"/>
    <w:basedOn w:val="913"/>
    <w:link w:val="906"/>
    <w:uiPriority w:val="9"/>
    <w:rPr>
      <w:rFonts w:ascii="Arial" w:hAnsi="Arial" w:eastAsia="Arial" w:cs="Arial"/>
      <w:sz w:val="30"/>
      <w:szCs w:val="30"/>
    </w:rPr>
  </w:style>
  <w:style w:type="character" w:styleId="757">
    <w:name w:val="Heading 4 Char"/>
    <w:basedOn w:val="913"/>
    <w:link w:val="907"/>
    <w:uiPriority w:val="9"/>
    <w:rPr>
      <w:rFonts w:ascii="Arial" w:hAnsi="Arial" w:eastAsia="Arial" w:cs="Arial"/>
      <w:b/>
      <w:bCs/>
      <w:sz w:val="26"/>
      <w:szCs w:val="26"/>
    </w:rPr>
  </w:style>
  <w:style w:type="character" w:styleId="758">
    <w:name w:val="Heading 5 Char"/>
    <w:basedOn w:val="913"/>
    <w:link w:val="908"/>
    <w:uiPriority w:val="9"/>
    <w:rPr>
      <w:rFonts w:ascii="Arial" w:hAnsi="Arial" w:eastAsia="Arial" w:cs="Arial"/>
      <w:b/>
      <w:bCs/>
      <w:sz w:val="24"/>
      <w:szCs w:val="24"/>
    </w:rPr>
  </w:style>
  <w:style w:type="character" w:styleId="759">
    <w:name w:val="Heading 6 Char"/>
    <w:basedOn w:val="913"/>
    <w:link w:val="909"/>
    <w:uiPriority w:val="9"/>
    <w:rPr>
      <w:rFonts w:ascii="Arial" w:hAnsi="Arial" w:eastAsia="Arial" w:cs="Arial"/>
      <w:b/>
      <w:bCs/>
      <w:sz w:val="22"/>
      <w:szCs w:val="22"/>
    </w:rPr>
  </w:style>
  <w:style w:type="character" w:styleId="760">
    <w:name w:val="Heading 7 Char"/>
    <w:basedOn w:val="913"/>
    <w:link w:val="9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>
    <w:name w:val="Heading 8 Char"/>
    <w:basedOn w:val="913"/>
    <w:link w:val="911"/>
    <w:uiPriority w:val="9"/>
    <w:rPr>
      <w:rFonts w:ascii="Arial" w:hAnsi="Arial" w:eastAsia="Arial" w:cs="Arial"/>
      <w:i/>
      <w:iCs/>
      <w:sz w:val="22"/>
      <w:szCs w:val="22"/>
    </w:rPr>
  </w:style>
  <w:style w:type="character" w:styleId="762">
    <w:name w:val="Heading 9 Char"/>
    <w:basedOn w:val="913"/>
    <w:link w:val="912"/>
    <w:uiPriority w:val="9"/>
    <w:rPr>
      <w:rFonts w:ascii="Arial" w:hAnsi="Arial" w:eastAsia="Arial" w:cs="Arial"/>
      <w:i/>
      <w:iCs/>
      <w:sz w:val="21"/>
      <w:szCs w:val="21"/>
    </w:rPr>
  </w:style>
  <w:style w:type="character" w:styleId="763">
    <w:name w:val="Title Char"/>
    <w:basedOn w:val="913"/>
    <w:link w:val="932"/>
    <w:uiPriority w:val="10"/>
    <w:rPr>
      <w:sz w:val="48"/>
      <w:szCs w:val="48"/>
    </w:rPr>
  </w:style>
  <w:style w:type="character" w:styleId="764">
    <w:name w:val="Subtitle Char"/>
    <w:basedOn w:val="913"/>
    <w:link w:val="977"/>
    <w:uiPriority w:val="11"/>
    <w:rPr>
      <w:sz w:val="24"/>
      <w:szCs w:val="24"/>
    </w:rPr>
  </w:style>
  <w:style w:type="paragraph" w:styleId="765">
    <w:name w:val="Quote"/>
    <w:basedOn w:val="903"/>
    <w:next w:val="903"/>
    <w:link w:val="766"/>
    <w:uiPriority w:val="29"/>
    <w:qFormat/>
    <w:pPr>
      <w:ind w:left="720" w:right="720"/>
    </w:pPr>
    <w:rPr>
      <w:i/>
    </w:rPr>
  </w:style>
  <w:style w:type="character" w:styleId="766">
    <w:name w:val="Quote Char"/>
    <w:link w:val="765"/>
    <w:uiPriority w:val="29"/>
    <w:rPr>
      <w:i/>
    </w:rPr>
  </w:style>
  <w:style w:type="paragraph" w:styleId="767">
    <w:name w:val="Intense Quote"/>
    <w:basedOn w:val="903"/>
    <w:next w:val="903"/>
    <w:link w:val="7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>
    <w:name w:val="Intense Quote Char"/>
    <w:link w:val="767"/>
    <w:uiPriority w:val="30"/>
    <w:rPr>
      <w:i/>
    </w:rPr>
  </w:style>
  <w:style w:type="character" w:styleId="769">
    <w:name w:val="Header Char"/>
    <w:basedOn w:val="913"/>
    <w:link w:val="940"/>
    <w:uiPriority w:val="99"/>
  </w:style>
  <w:style w:type="character" w:styleId="770">
    <w:name w:val="Footer Char"/>
    <w:basedOn w:val="913"/>
    <w:link w:val="942"/>
    <w:uiPriority w:val="99"/>
  </w:style>
  <w:style w:type="paragraph" w:styleId="771">
    <w:name w:val="Caption"/>
    <w:basedOn w:val="903"/>
    <w:next w:val="903"/>
    <w:link w:val="7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2">
    <w:name w:val="Caption Char"/>
    <w:basedOn w:val="913"/>
    <w:link w:val="771"/>
    <w:uiPriority w:val="35"/>
    <w:rPr>
      <w:b/>
      <w:bCs/>
      <w:color w:val="4f81bd" w:themeColor="accent1"/>
      <w:sz w:val="18"/>
      <w:szCs w:val="18"/>
    </w:rPr>
  </w:style>
  <w:style w:type="table" w:styleId="773">
    <w:name w:val="Table Grid Light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Plain Table 1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2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>
    <w:name w:val="Plain Table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Plain Table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>
    <w:name w:val="Grid Table 1 Light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4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>
    <w:name w:val="Grid Table 4 - Accent 1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2">
    <w:name w:val="Grid Table 4 - Accent 2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Grid Table 4 - Accent 3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4">
    <w:name w:val="Grid Table 4 - Accent 4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Grid Table 4 - Accent 5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6">
    <w:name w:val="Grid Table 4 - Accent 6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7">
    <w:name w:val="Grid Table 5 Dark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8">
    <w:name w:val="Grid Table 5 Dark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1">
    <w:name w:val="Grid Table 5 Dark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4">
    <w:name w:val="Grid Table 6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5">
    <w:name w:val="Grid Table 6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6">
    <w:name w:val="Grid Table 6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7">
    <w:name w:val="Grid Table 6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8">
    <w:name w:val="Grid Table 6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9">
    <w:name w:val="Grid Table 6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6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1">
    <w:name w:val="Grid Table 7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5">
    <w:name w:val="List Table 2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6">
    <w:name w:val="List Table 2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7">
    <w:name w:val="List Table 2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8">
    <w:name w:val="List Table 2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9">
    <w:name w:val="List Table 2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0">
    <w:name w:val="List Table 2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6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3">
    <w:name w:val="List Table 6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4">
    <w:name w:val="List Table 6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5">
    <w:name w:val="List Table 6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6">
    <w:name w:val="List Table 6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7">
    <w:name w:val="List Table 6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8">
    <w:name w:val="List Table 6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9">
    <w:name w:val="List Table 7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0">
    <w:name w:val="List Table 7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1">
    <w:name w:val="List Table 7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2">
    <w:name w:val="List Table 7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3">
    <w:name w:val="List Table 7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4">
    <w:name w:val="List Table 7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5">
    <w:name w:val="List Table 7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6">
    <w:name w:val="Lined - Accent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Lined - Accent 1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Lined - Accent 2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Lined - Accent 3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Lined - Accent 4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Lined - Accent 5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Lined - Accent 6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 &amp; Lined - Accent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Bordered &amp; Lined - Accent 1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Bordered &amp; Lined - Accent 2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Bordered &amp; Lined - Accent 3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Bordered &amp; Lined - Accent 4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Bordered &amp; Lined - Accent 5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Bordered &amp; Lined - Accent 6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1">
    <w:name w:val="Bordered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2">
    <w:name w:val="Bordered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3">
    <w:name w:val="Bordered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4">
    <w:name w:val="Bordered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5">
    <w:name w:val="Bordered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6">
    <w:name w:val="Bordered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7">
    <w:name w:val="Footnote Text Char"/>
    <w:link w:val="989"/>
    <w:uiPriority w:val="99"/>
    <w:rPr>
      <w:sz w:val="18"/>
    </w:rPr>
  </w:style>
  <w:style w:type="paragraph" w:styleId="898">
    <w:name w:val="endnote text"/>
    <w:basedOn w:val="903"/>
    <w:link w:val="899"/>
    <w:uiPriority w:val="99"/>
    <w:semiHidden/>
    <w:unhideWhenUsed/>
    <w:pPr>
      <w:spacing w:after="0" w:line="240" w:lineRule="auto"/>
    </w:pPr>
    <w:rPr>
      <w:sz w:val="20"/>
    </w:rPr>
  </w:style>
  <w:style w:type="character" w:styleId="899">
    <w:name w:val="Endnote Text Char"/>
    <w:link w:val="898"/>
    <w:uiPriority w:val="99"/>
    <w:rPr>
      <w:sz w:val="20"/>
    </w:rPr>
  </w:style>
  <w:style w:type="character" w:styleId="900">
    <w:name w:val="endnote reference"/>
    <w:basedOn w:val="913"/>
    <w:uiPriority w:val="99"/>
    <w:semiHidden/>
    <w:unhideWhenUsed/>
    <w:rPr>
      <w:vertAlign w:val="superscript"/>
    </w:rPr>
  </w:style>
  <w:style w:type="paragraph" w:styleId="901">
    <w:name w:val="TOC Heading"/>
    <w:uiPriority w:val="39"/>
    <w:unhideWhenUsed/>
  </w:style>
  <w:style w:type="paragraph" w:styleId="902">
    <w:name w:val="table of figures"/>
    <w:basedOn w:val="903"/>
    <w:next w:val="903"/>
    <w:uiPriority w:val="99"/>
    <w:unhideWhenUsed/>
    <w:pPr>
      <w:spacing w:after="0" w:afterAutospacing="0"/>
    </w:pPr>
  </w:style>
  <w:style w:type="paragraph" w:styleId="903" w:default="1">
    <w:name w:val="Normal"/>
    <w:qFormat/>
    <w:pPr>
      <w:jc w:val="both"/>
      <w:spacing w:after="60"/>
    </w:pPr>
    <w:rPr>
      <w:rFonts w:eastAsia="Times New Roman"/>
      <w:sz w:val="24"/>
      <w:szCs w:val="24"/>
    </w:rPr>
  </w:style>
  <w:style w:type="paragraph" w:styleId="904">
    <w:name w:val="Heading 1"/>
    <w:basedOn w:val="903"/>
    <w:next w:val="903"/>
    <w:qFormat/>
    <w:pPr>
      <w:jc w:val="center"/>
      <w:keepNext/>
      <w:spacing w:before="240"/>
      <w:outlineLvl w:val="0"/>
    </w:pPr>
    <w:rPr>
      <w:b/>
      <w:sz w:val="36"/>
      <w:szCs w:val="20"/>
    </w:rPr>
  </w:style>
  <w:style w:type="paragraph" w:styleId="905">
    <w:name w:val="Heading 2"/>
    <w:basedOn w:val="903"/>
    <w:next w:val="903"/>
    <w:qFormat/>
    <w:pPr>
      <w:jc w:val="center"/>
      <w:keepNext/>
      <w:outlineLvl w:val="1"/>
    </w:pPr>
    <w:rPr>
      <w:b/>
      <w:sz w:val="30"/>
      <w:szCs w:val="20"/>
    </w:rPr>
  </w:style>
  <w:style w:type="paragraph" w:styleId="906">
    <w:name w:val="Heading 3"/>
    <w:basedOn w:val="903"/>
    <w:next w:val="903"/>
    <w:qFormat/>
    <w:pPr>
      <w:numPr>
        <w:ilvl w:val="2"/>
        <w:numId w:val="11"/>
      </w:numPr>
      <w:keepNext/>
      <w:spacing w:before="240"/>
      <w:outlineLvl w:val="2"/>
    </w:pPr>
    <w:rPr>
      <w:rFonts w:ascii="Arial" w:hAnsi="Arial"/>
      <w:b/>
      <w:szCs w:val="20"/>
    </w:rPr>
  </w:style>
  <w:style w:type="paragraph" w:styleId="907">
    <w:name w:val="Heading 4"/>
    <w:basedOn w:val="903"/>
    <w:next w:val="903"/>
    <w:qFormat/>
    <w:pPr>
      <w:numPr>
        <w:ilvl w:val="3"/>
        <w:numId w:val="11"/>
      </w:numPr>
      <w:keepNext/>
      <w:spacing w:before="240"/>
      <w:outlineLvl w:val="3"/>
    </w:pPr>
    <w:rPr>
      <w:rFonts w:ascii="Arial" w:hAnsi="Arial"/>
      <w:szCs w:val="20"/>
    </w:rPr>
  </w:style>
  <w:style w:type="paragraph" w:styleId="908">
    <w:name w:val="Heading 5"/>
    <w:basedOn w:val="903"/>
    <w:next w:val="903"/>
    <w:qFormat/>
    <w:pPr>
      <w:numPr>
        <w:ilvl w:val="4"/>
        <w:numId w:val="11"/>
      </w:numPr>
      <w:spacing w:before="240"/>
      <w:outlineLvl w:val="4"/>
    </w:pPr>
    <w:rPr>
      <w:sz w:val="22"/>
      <w:szCs w:val="20"/>
    </w:rPr>
  </w:style>
  <w:style w:type="paragraph" w:styleId="909">
    <w:name w:val="Heading 6"/>
    <w:basedOn w:val="903"/>
    <w:next w:val="903"/>
    <w:qFormat/>
    <w:pPr>
      <w:numPr>
        <w:ilvl w:val="5"/>
        <w:numId w:val="11"/>
      </w:numPr>
      <w:spacing w:before="240"/>
      <w:outlineLvl w:val="5"/>
    </w:pPr>
    <w:rPr>
      <w:i/>
      <w:sz w:val="22"/>
      <w:szCs w:val="20"/>
    </w:rPr>
  </w:style>
  <w:style w:type="paragraph" w:styleId="910">
    <w:name w:val="Heading 7"/>
    <w:basedOn w:val="903"/>
    <w:next w:val="903"/>
    <w:qFormat/>
    <w:pPr>
      <w:numPr>
        <w:ilvl w:val="6"/>
        <w:numId w:val="1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911">
    <w:name w:val="Heading 8"/>
    <w:basedOn w:val="903"/>
    <w:next w:val="903"/>
    <w:qFormat/>
    <w:pPr>
      <w:numPr>
        <w:ilvl w:val="7"/>
        <w:numId w:val="1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12">
    <w:name w:val="Heading 9"/>
    <w:basedOn w:val="903"/>
    <w:next w:val="903"/>
    <w:qFormat/>
    <w:pPr>
      <w:numPr>
        <w:ilvl w:val="8"/>
        <w:numId w:val="1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styleId="913" w:default="1">
    <w:name w:val="Default Paragraph Font"/>
    <w:uiPriority w:val="1"/>
    <w:semiHidden/>
    <w:unhideWhenUsed/>
  </w:style>
  <w:style w:type="table" w:styleId="9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5" w:default="1">
    <w:name w:val="No List"/>
    <w:uiPriority w:val="99"/>
    <w:semiHidden/>
    <w:unhideWhenUsed/>
  </w:style>
  <w:style w:type="character" w:styleId="916" w:customStyle="1">
    <w:name w:val="Знак Знак"/>
    <w:basedOn w:val="913"/>
    <w:rPr>
      <w:b/>
      <w:sz w:val="36"/>
      <w:lang w:val="ru-RU" w:eastAsia="ru-RU" w:bidi="ar-SA"/>
    </w:rPr>
  </w:style>
  <w:style w:type="paragraph" w:styleId="917">
    <w:name w:val="Body Text Indent"/>
    <w:basedOn w:val="903"/>
    <w:semiHidden/>
    <w:pPr>
      <w:ind w:firstLine="851"/>
      <w:spacing w:before="60" w:after="0"/>
    </w:pPr>
    <w:rPr>
      <w:szCs w:val="20"/>
    </w:rPr>
  </w:style>
  <w:style w:type="paragraph" w:styleId="918">
    <w:name w:val="Body Text 2"/>
    <w:basedOn w:val="903"/>
    <w:semiHidden/>
    <w:pPr>
      <w:ind w:left="2167" w:hanging="567"/>
      <w:tabs>
        <w:tab w:val="num" w:pos="2167" w:leader="none"/>
      </w:tabs>
    </w:pPr>
    <w:rPr>
      <w:szCs w:val="20"/>
    </w:rPr>
  </w:style>
  <w:style w:type="paragraph" w:styleId="919">
    <w:name w:val="List Bullet"/>
    <w:basedOn w:val="903"/>
    <w:semiHidden/>
    <w:pPr>
      <w:spacing w:after="0"/>
      <w:widowControl w:val="off"/>
    </w:pPr>
    <w:rPr>
      <w:sz w:val="22"/>
      <w:szCs w:val="22"/>
    </w:rPr>
  </w:style>
  <w:style w:type="paragraph" w:styleId="920">
    <w:name w:val="List Bullet 2"/>
    <w:basedOn w:val="903"/>
    <w:semiHidden/>
    <w:pPr>
      <w:ind w:left="643" w:hanging="360"/>
      <w:tabs>
        <w:tab w:val="num" w:pos="643" w:leader="none"/>
      </w:tabs>
    </w:pPr>
    <w:rPr>
      <w:szCs w:val="20"/>
    </w:rPr>
  </w:style>
  <w:style w:type="paragraph" w:styleId="921">
    <w:name w:val="List Bullet 3"/>
    <w:basedOn w:val="903"/>
    <w:semiHidden/>
    <w:pPr>
      <w:ind w:left="926" w:hanging="360"/>
      <w:tabs>
        <w:tab w:val="num" w:pos="926" w:leader="none"/>
      </w:tabs>
    </w:pPr>
    <w:rPr>
      <w:szCs w:val="20"/>
    </w:rPr>
  </w:style>
  <w:style w:type="paragraph" w:styleId="922">
    <w:name w:val="List Bullet 4"/>
    <w:basedOn w:val="903"/>
    <w:semiHidden/>
    <w:pPr>
      <w:ind w:left="1209" w:hanging="360"/>
      <w:tabs>
        <w:tab w:val="num" w:pos="1209" w:leader="none"/>
      </w:tabs>
    </w:pPr>
    <w:rPr>
      <w:szCs w:val="20"/>
    </w:rPr>
  </w:style>
  <w:style w:type="paragraph" w:styleId="923">
    <w:name w:val="List Bullet 5"/>
    <w:basedOn w:val="903"/>
    <w:semiHidden/>
    <w:pPr>
      <w:ind w:left="1492" w:hanging="360"/>
      <w:tabs>
        <w:tab w:val="num" w:pos="1492" w:leader="none"/>
      </w:tabs>
    </w:pPr>
    <w:rPr>
      <w:szCs w:val="20"/>
    </w:rPr>
  </w:style>
  <w:style w:type="paragraph" w:styleId="924">
    <w:name w:val="List Number"/>
    <w:basedOn w:val="903"/>
    <w:semiHidden/>
    <w:pPr>
      <w:ind w:left="360" w:hanging="360"/>
      <w:tabs>
        <w:tab w:val="num" w:pos="360" w:leader="none"/>
      </w:tabs>
    </w:pPr>
    <w:rPr>
      <w:szCs w:val="20"/>
    </w:rPr>
  </w:style>
  <w:style w:type="paragraph" w:styleId="925">
    <w:name w:val="List Number 2"/>
    <w:basedOn w:val="903"/>
    <w:semiHidden/>
    <w:pPr>
      <w:ind w:left="643" w:hanging="360"/>
      <w:tabs>
        <w:tab w:val="num" w:pos="643" w:leader="none"/>
      </w:tabs>
    </w:pPr>
    <w:rPr>
      <w:szCs w:val="20"/>
    </w:rPr>
  </w:style>
  <w:style w:type="paragraph" w:styleId="926">
    <w:name w:val="List Number 3"/>
    <w:basedOn w:val="903"/>
    <w:semiHidden/>
    <w:pPr>
      <w:tabs>
        <w:tab w:val="num" w:pos="360" w:leader="none"/>
      </w:tabs>
    </w:pPr>
    <w:rPr>
      <w:szCs w:val="20"/>
    </w:rPr>
  </w:style>
  <w:style w:type="paragraph" w:styleId="927">
    <w:name w:val="List Number 4"/>
    <w:basedOn w:val="903"/>
    <w:semiHidden/>
    <w:pPr>
      <w:ind w:left="1209" w:hanging="360"/>
      <w:tabs>
        <w:tab w:val="num" w:pos="1209" w:leader="none"/>
      </w:tabs>
    </w:pPr>
    <w:rPr>
      <w:szCs w:val="20"/>
    </w:rPr>
  </w:style>
  <w:style w:type="paragraph" w:styleId="928">
    <w:name w:val="List Number 5"/>
    <w:basedOn w:val="903"/>
    <w:semiHidden/>
    <w:pPr>
      <w:ind w:left="1492" w:hanging="360"/>
      <w:tabs>
        <w:tab w:val="num" w:pos="1492" w:leader="none"/>
      </w:tabs>
    </w:pPr>
    <w:rPr>
      <w:szCs w:val="20"/>
    </w:rPr>
  </w:style>
  <w:style w:type="paragraph" w:styleId="929" w:customStyle="1">
    <w:name w:val="Раздел"/>
    <w:basedOn w:val="903"/>
    <w:semiHidden/>
    <w:pPr>
      <w:ind w:left="720" w:hanging="720"/>
      <w:jc w:val="center"/>
      <w:spacing w:before="120" w:after="120"/>
      <w:tabs>
        <w:tab w:val="num" w:pos="1440" w:leader="none"/>
      </w:tabs>
    </w:pPr>
    <w:rPr>
      <w:rFonts w:ascii="Arial Narrow" w:hAnsi="Arial Narrow"/>
      <w:b/>
      <w:sz w:val="28"/>
      <w:szCs w:val="20"/>
    </w:rPr>
  </w:style>
  <w:style w:type="paragraph" w:styleId="930" w:customStyle="1">
    <w:name w:val="Раздел 3"/>
    <w:basedOn w:val="903"/>
    <w:semiHidden/>
    <w:pPr>
      <w:ind w:left="360" w:hanging="360"/>
      <w:jc w:val="center"/>
      <w:spacing w:before="120" w:after="120"/>
      <w:tabs>
        <w:tab w:val="num" w:pos="360" w:leader="none"/>
      </w:tabs>
    </w:pPr>
    <w:rPr>
      <w:b/>
      <w:szCs w:val="20"/>
    </w:rPr>
  </w:style>
  <w:style w:type="paragraph" w:styleId="931" w:customStyle="1">
    <w:name w:val="Условия контракта"/>
    <w:basedOn w:val="903"/>
    <w:semiHidden/>
    <w:pPr>
      <w:ind w:left="567" w:hanging="567"/>
      <w:spacing w:before="240" w:after="120"/>
      <w:tabs>
        <w:tab w:val="num" w:pos="567" w:leader="none"/>
      </w:tabs>
    </w:pPr>
    <w:rPr>
      <w:b/>
      <w:szCs w:val="20"/>
    </w:rPr>
  </w:style>
  <w:style w:type="paragraph" w:styleId="932">
    <w:name w:val="Title"/>
    <w:basedOn w:val="903"/>
    <w:qFormat/>
    <w:pPr>
      <w:jc w:val="center"/>
      <w:spacing w:before="240"/>
      <w:outlineLvl w:val="0"/>
    </w:pPr>
    <w:rPr>
      <w:rFonts w:ascii="Arial" w:hAnsi="Arial"/>
      <w:b/>
      <w:sz w:val="32"/>
      <w:szCs w:val="20"/>
    </w:rPr>
  </w:style>
  <w:style w:type="paragraph" w:styleId="933">
    <w:name w:val="toc 3"/>
    <w:basedOn w:val="903"/>
    <w:next w:val="903"/>
    <w:semiHidden/>
    <w:pPr>
      <w:jc w:val="left"/>
      <w:spacing w:before="100" w:after="0"/>
      <w:tabs>
        <w:tab w:val="num" w:pos="0" w:leader="none"/>
        <w:tab w:val="left" w:pos="1680" w:leader="none"/>
        <w:tab w:val="right" w:pos="10148" w:leader="dot"/>
      </w:tabs>
    </w:pPr>
    <w:rPr>
      <w:sz w:val="20"/>
      <w:szCs w:val="20"/>
    </w:rPr>
  </w:style>
  <w:style w:type="paragraph" w:styleId="934">
    <w:name w:val="toc 1"/>
    <w:basedOn w:val="903"/>
    <w:next w:val="903"/>
    <w:uiPriority w:val="39"/>
    <w:pPr>
      <w:jc w:val="left"/>
      <w:spacing w:before="100" w:after="0"/>
      <w:tabs>
        <w:tab w:val="left" w:pos="1440" w:leader="none"/>
        <w:tab w:val="right" w:pos="9720" w:leader="dot"/>
      </w:tabs>
    </w:pPr>
    <w:rPr>
      <w:rFonts w:ascii="Arial" w:hAnsi="Arial" w:cs="Arial"/>
      <w:b/>
      <w:bCs/>
      <w:caps/>
    </w:rPr>
  </w:style>
  <w:style w:type="paragraph" w:styleId="935">
    <w:name w:val="toc 2"/>
    <w:basedOn w:val="903"/>
    <w:next w:val="903"/>
    <w:uiPriority w:val="39"/>
    <w:pPr>
      <w:ind w:left="360"/>
      <w:jc w:val="left"/>
      <w:spacing w:before="20" w:after="0"/>
      <w:tabs>
        <w:tab w:val="left" w:pos="960" w:leader="none"/>
        <w:tab w:val="right" w:pos="9720" w:leader="dot"/>
      </w:tabs>
    </w:pPr>
    <w:rPr>
      <w:b/>
      <w:bCs/>
      <w:sz w:val="20"/>
      <w:szCs w:val="20"/>
    </w:rPr>
  </w:style>
  <w:style w:type="paragraph" w:styleId="936">
    <w:name w:val="Date"/>
    <w:basedOn w:val="903"/>
    <w:next w:val="903"/>
    <w:semiHidden/>
    <w:rPr>
      <w:szCs w:val="20"/>
    </w:rPr>
  </w:style>
  <w:style w:type="paragraph" w:styleId="937">
    <w:name w:val="Body Text"/>
    <w:basedOn w:val="903"/>
    <w:semiHidden/>
    <w:pPr>
      <w:spacing w:after="120"/>
    </w:pPr>
    <w:rPr>
      <w:szCs w:val="20"/>
    </w:rPr>
  </w:style>
  <w:style w:type="paragraph" w:styleId="938">
    <w:name w:val="Body Text Indent 2"/>
    <w:basedOn w:val="903"/>
    <w:semiHidden/>
    <w:pPr>
      <w:ind w:left="283"/>
      <w:spacing w:after="120" w:line="480" w:lineRule="auto"/>
    </w:pPr>
    <w:rPr>
      <w:szCs w:val="20"/>
    </w:rPr>
  </w:style>
  <w:style w:type="paragraph" w:styleId="939">
    <w:name w:val="Body Text Indent 3"/>
    <w:basedOn w:val="903"/>
    <w:semiHidden/>
    <w:pPr>
      <w:ind w:left="283"/>
      <w:spacing w:after="120"/>
    </w:pPr>
    <w:rPr>
      <w:sz w:val="16"/>
      <w:szCs w:val="20"/>
    </w:rPr>
  </w:style>
  <w:style w:type="paragraph" w:styleId="940">
    <w:name w:val="Header"/>
    <w:basedOn w:val="903"/>
    <w:link w:val="1000"/>
    <w:semiHidden/>
    <w:pPr>
      <w:spacing w:before="120" w:after="120"/>
      <w:tabs>
        <w:tab w:val="center" w:pos="4153" w:leader="none"/>
        <w:tab w:val="right" w:pos="8306" w:leader="none"/>
      </w:tabs>
    </w:pPr>
    <w:rPr>
      <w:rFonts w:ascii="Arial" w:hAnsi="Arial"/>
      <w:szCs w:val="20"/>
    </w:rPr>
  </w:style>
  <w:style w:type="character" w:styleId="941">
    <w:name w:val="page number"/>
    <w:basedOn w:val="913"/>
    <w:rPr>
      <w:rFonts w:ascii="Times New Roman" w:hAnsi="Times New Roman"/>
    </w:rPr>
  </w:style>
  <w:style w:type="paragraph" w:styleId="942">
    <w:name w:val="Footer"/>
    <w:basedOn w:val="903"/>
    <w:semiHidden/>
    <w:pPr>
      <w:tabs>
        <w:tab w:val="center" w:pos="4153" w:leader="none"/>
        <w:tab w:val="right" w:pos="8306" w:leader="none"/>
      </w:tabs>
    </w:pPr>
    <w:rPr>
      <w:szCs w:val="20"/>
    </w:rPr>
  </w:style>
  <w:style w:type="paragraph" w:styleId="943">
    <w:name w:val="Body Text 3"/>
    <w:basedOn w:val="903"/>
    <w:semiHidden/>
    <w:pPr>
      <w:keepLines/>
      <w:keepNext/>
      <w:spacing w:before="148" w:after="112"/>
      <w:widowControl w:val="off"/>
      <w:tabs>
        <w:tab w:val="left" w:pos="0" w:leader="none"/>
        <w:tab w:val="left" w:pos="567" w:leader="none"/>
        <w:tab w:val="left" w:pos="1133" w:leader="none"/>
        <w:tab w:val="left" w:pos="1699" w:leader="none"/>
        <w:tab w:val="left" w:pos="2266" w:leader="none"/>
        <w:tab w:val="left" w:pos="2832" w:leader="none"/>
        <w:tab w:val="left" w:pos="3399" w:leader="none"/>
        <w:tab w:val="left" w:pos="3965" w:leader="none"/>
        <w:tab w:val="left" w:pos="4531" w:leader="none"/>
        <w:tab w:val="left" w:pos="5098" w:leader="none"/>
        <w:tab w:val="left" w:pos="5664" w:leader="none"/>
        <w:tab w:val="left" w:pos="6231" w:leader="none"/>
        <w:tab w:val="left" w:pos="6797" w:leader="none"/>
        <w:tab w:val="left" w:pos="7363" w:leader="none"/>
        <w:tab w:val="left" w:pos="7930" w:leader="none"/>
        <w:tab w:val="left" w:pos="8496" w:leader="none"/>
        <w:tab w:val="left" w:pos="9063" w:leader="none"/>
      </w:tabs>
      <w:suppressLineNumbers/>
    </w:pPr>
    <w:rPr>
      <w:b/>
      <w:i/>
      <w:sz w:val="22"/>
    </w:rPr>
  </w:style>
  <w:style w:type="paragraph" w:styleId="944">
    <w:name w:val="Plain Text"/>
    <w:basedOn w:val="903"/>
    <w:link w:val="985"/>
    <w:uiPriority w:val="99"/>
    <w:semiHidden/>
    <w:pPr>
      <w:jc w:val="left"/>
      <w:spacing w:after="0"/>
    </w:pPr>
    <w:rPr>
      <w:rFonts w:ascii="Courier New" w:hAnsi="Courier New" w:cs="Courier New"/>
      <w:sz w:val="20"/>
      <w:szCs w:val="20"/>
    </w:rPr>
  </w:style>
  <w:style w:type="paragraph" w:styleId="945" w:customStyle="1">
    <w:name w:val="ConsNormal"/>
    <w:semiHidden/>
    <w:pPr>
      <w:ind w:right="19772" w:firstLine="720"/>
      <w:widowControl w:val="off"/>
    </w:pPr>
    <w:rPr>
      <w:rFonts w:ascii="Arial" w:hAnsi="Arial" w:eastAsia="Times New Roman" w:cs="Arial"/>
    </w:rPr>
  </w:style>
  <w:style w:type="paragraph" w:styleId="946" w:customStyle="1">
    <w:name w:val="ConsNonformat"/>
    <w:semiHidden/>
    <w:pPr>
      <w:ind w:right="19772"/>
      <w:widowControl w:val="off"/>
    </w:pPr>
    <w:rPr>
      <w:rFonts w:ascii="Courier New" w:hAnsi="Courier New" w:eastAsia="Times New Roman" w:cs="Courier New"/>
    </w:rPr>
  </w:style>
  <w:style w:type="paragraph" w:styleId="947">
    <w:name w:val="envelope address"/>
    <w:basedOn w:val="903"/>
    <w:semiHidden/>
    <w:pPr>
      <w:ind w:left="2880"/>
      <w:framePr w:w="7920" w:h="1980" w:hSpace="180" w:wrap="auto" w:hAnchor="page" w:xAlign="center" w:yAlign="bottom" w:hRule="exact"/>
    </w:pPr>
    <w:rPr>
      <w:rFonts w:ascii="Arial" w:hAnsi="Arial" w:cs="Arial"/>
    </w:rPr>
  </w:style>
  <w:style w:type="character" w:styleId="948">
    <w:name w:val="Hyperlink"/>
    <w:basedOn w:val="913"/>
    <w:uiPriority w:val="99"/>
    <w:rPr>
      <w:color w:val="0000ff"/>
      <w:u w:val="single"/>
    </w:rPr>
  </w:style>
  <w:style w:type="paragraph" w:styleId="949">
    <w:name w:val="envelope return"/>
    <w:basedOn w:val="903"/>
    <w:semiHidden/>
    <w:rPr>
      <w:rFonts w:ascii="Arial" w:hAnsi="Arial" w:cs="Arial"/>
      <w:sz w:val="20"/>
      <w:szCs w:val="20"/>
    </w:rPr>
  </w:style>
  <w:style w:type="paragraph" w:styleId="950">
    <w:name w:val="HTML Preformatted"/>
    <w:basedOn w:val="903"/>
    <w:semiHidden/>
    <w:rPr>
      <w:rFonts w:ascii="Courier New" w:hAnsi="Courier New" w:cs="Courier New"/>
      <w:sz w:val="20"/>
      <w:szCs w:val="20"/>
    </w:rPr>
  </w:style>
  <w:style w:type="paragraph" w:styleId="951" w:customStyle="1">
    <w:name w:val="Стиль1"/>
    <w:basedOn w:val="903"/>
    <w:pPr>
      <w:ind w:left="432" w:hanging="432"/>
      <w:jc w:val="left"/>
      <w:keepLines/>
      <w:keepNext/>
      <w:widowControl w:val="off"/>
      <w:tabs>
        <w:tab w:val="num" w:pos="432" w:leader="none"/>
      </w:tabs>
      <w:suppressLineNumbers/>
    </w:pPr>
    <w:rPr>
      <w:b/>
      <w:sz w:val="28"/>
    </w:rPr>
  </w:style>
  <w:style w:type="paragraph" w:styleId="952" w:customStyle="1">
    <w:name w:val="Стиль2"/>
    <w:basedOn w:val="925"/>
    <w:pPr>
      <w:ind w:left="576" w:hanging="576"/>
      <w:keepLines/>
      <w:keepNext/>
      <w:widowControl w:val="off"/>
      <w:tabs>
        <w:tab w:val="num" w:pos="576" w:leader="none"/>
        <w:tab w:val="clear" w:pos="643" w:leader="none"/>
      </w:tabs>
      <w:suppressLineNumbers/>
    </w:pPr>
    <w:rPr>
      <w:b/>
    </w:rPr>
  </w:style>
  <w:style w:type="paragraph" w:styleId="953" w:customStyle="1">
    <w:name w:val="Стиль3 Знак"/>
    <w:basedOn w:val="938"/>
    <w:uiPriority w:val="99"/>
    <w:pPr>
      <w:ind w:left="0"/>
      <w:spacing w:after="0" w:line="240" w:lineRule="auto"/>
      <w:widowControl w:val="off"/>
      <w:tabs>
        <w:tab w:val="num" w:pos="227" w:leader="none"/>
      </w:tabs>
    </w:pPr>
  </w:style>
  <w:style w:type="character" w:styleId="954" w:customStyle="1">
    <w:name w:val="Стиль3 Знак Знак1"/>
    <w:basedOn w:val="913"/>
    <w:rPr>
      <w:sz w:val="24"/>
      <w:lang w:val="ru-RU" w:eastAsia="ru-RU" w:bidi="ar-SA"/>
    </w:rPr>
  </w:style>
  <w:style w:type="paragraph" w:styleId="955" w:customStyle="1">
    <w:name w:val="содержание2-11"/>
    <w:basedOn w:val="903"/>
  </w:style>
  <w:style w:type="paragraph" w:styleId="956" w:customStyle="1">
    <w:name w:val="Стиль3"/>
    <w:basedOn w:val="938"/>
    <w:pPr>
      <w:ind w:left="1080"/>
      <w:spacing w:after="0" w:line="240" w:lineRule="auto"/>
      <w:widowControl w:val="off"/>
      <w:tabs>
        <w:tab w:val="num" w:pos="1307" w:leader="none"/>
      </w:tabs>
    </w:pPr>
  </w:style>
  <w:style w:type="paragraph" w:styleId="957" w:customStyle="1">
    <w:name w:val="Словарная статья"/>
    <w:basedOn w:val="903"/>
    <w:next w:val="903"/>
    <w:pPr>
      <w:ind w:right="118"/>
      <w:spacing w:after="0"/>
    </w:pPr>
    <w:rPr>
      <w:rFonts w:ascii="Arial" w:hAnsi="Arial"/>
      <w:sz w:val="20"/>
      <w:szCs w:val="20"/>
    </w:rPr>
  </w:style>
  <w:style w:type="character" w:styleId="958" w:customStyle="1">
    <w:name w:val="Основной шрифт"/>
    <w:semiHidden/>
  </w:style>
  <w:style w:type="paragraph" w:styleId="959" w:customStyle="1">
    <w:name w:val="FR2"/>
    <w:pPr>
      <w:ind w:right="1800"/>
      <w:jc w:val="center"/>
      <w:spacing w:line="520" w:lineRule="auto"/>
      <w:widowControl w:val="off"/>
    </w:pPr>
    <w:rPr>
      <w:rFonts w:ascii="Arial" w:hAnsi="Arial" w:eastAsia="Times New Roman" w:cs="Arial"/>
      <w:b/>
      <w:bCs/>
      <w:sz w:val="22"/>
      <w:szCs w:val="22"/>
    </w:rPr>
  </w:style>
  <w:style w:type="paragraph" w:styleId="960" w:customStyle="1">
    <w:name w:val="текст таблицы"/>
    <w:basedOn w:val="903"/>
    <w:pPr>
      <w:ind w:right="-102"/>
      <w:jc w:val="left"/>
      <w:spacing w:before="120" w:after="0"/>
    </w:pPr>
  </w:style>
  <w:style w:type="paragraph" w:styleId="961" w:customStyle="1">
    <w:name w:val="Обычный (Web)"/>
    <w:basedOn w:val="903"/>
    <w:uiPriority w:val="99"/>
    <w:pPr>
      <w:jc w:val="left"/>
      <w:spacing w:before="100" w:beforeAutospacing="1" w:after="100" w:afterAutospacing="1"/>
    </w:pPr>
  </w:style>
  <w:style w:type="paragraph" w:styleId="962" w:customStyle="1">
    <w:name w:val="Íîðìàëüíûé"/>
    <w:semiHidden/>
    <w:rPr>
      <w:rFonts w:ascii="Courier" w:hAnsi="Courier" w:eastAsia="Times New Roman"/>
      <w:sz w:val="24"/>
      <w:lang w:val="en-GB"/>
    </w:rPr>
  </w:style>
  <w:style w:type="paragraph" w:styleId="963" w:customStyle="1">
    <w:name w:val="Пункт Знак"/>
    <w:basedOn w:val="903"/>
    <w:pPr>
      <w:ind w:left="1134" w:hanging="567"/>
      <w:spacing w:after="0" w:line="360" w:lineRule="auto"/>
      <w:tabs>
        <w:tab w:val="num" w:pos="1134" w:leader="none"/>
        <w:tab w:val="left" w:pos="1701" w:leader="none"/>
      </w:tabs>
    </w:pPr>
    <w:rPr>
      <w:sz w:val="28"/>
      <w:szCs w:val="20"/>
    </w:rPr>
  </w:style>
  <w:style w:type="character" w:styleId="964" w:customStyle="1">
    <w:name w:val="Пункт Знак Знак"/>
    <w:basedOn w:val="913"/>
    <w:rPr>
      <w:sz w:val="28"/>
      <w:lang w:val="ru-RU" w:eastAsia="ru-RU" w:bidi="ar-SA"/>
    </w:rPr>
  </w:style>
  <w:style w:type="paragraph" w:styleId="965">
    <w:name w:val="Balloon Text"/>
    <w:basedOn w:val="903"/>
    <w:semiHidden/>
    <w:rPr>
      <w:rFonts w:ascii="Tahoma" w:hAnsi="Tahoma" w:cs="Tahoma"/>
      <w:sz w:val="16"/>
      <w:szCs w:val="16"/>
    </w:rPr>
  </w:style>
  <w:style w:type="paragraph" w:styleId="966" w:customStyle="1">
    <w:name w:val="Контракт-раздел"/>
    <w:basedOn w:val="903"/>
    <w:next w:val="967"/>
    <w:pPr>
      <w:jc w:val="center"/>
      <w:keepNext/>
      <w:spacing w:before="360" w:after="120"/>
      <w:tabs>
        <w:tab w:val="num" w:pos="0" w:leader="none"/>
        <w:tab w:val="left" w:pos="540" w:leader="none"/>
      </w:tabs>
      <w:outlineLvl w:val="3"/>
    </w:pPr>
    <w:rPr>
      <w:b/>
      <w:bCs/>
      <w:caps/>
      <w:smallCaps/>
    </w:rPr>
  </w:style>
  <w:style w:type="paragraph" w:styleId="967" w:customStyle="1">
    <w:name w:val="Контракт-пункт"/>
    <w:basedOn w:val="903"/>
    <w:pPr>
      <w:ind w:left="851" w:hanging="851"/>
      <w:spacing w:after="0"/>
      <w:tabs>
        <w:tab w:val="num" w:pos="851" w:leader="none"/>
      </w:tabs>
    </w:pPr>
  </w:style>
  <w:style w:type="paragraph" w:styleId="968" w:customStyle="1">
    <w:name w:val="Контракт-подпункт"/>
    <w:basedOn w:val="903"/>
    <w:pPr>
      <w:ind w:left="851" w:hanging="851"/>
      <w:spacing w:after="0"/>
      <w:tabs>
        <w:tab w:val="num" w:pos="851" w:leader="none"/>
      </w:tabs>
    </w:pPr>
  </w:style>
  <w:style w:type="paragraph" w:styleId="969" w:customStyle="1">
    <w:name w:val="Контракт-подподпункт"/>
    <w:basedOn w:val="903"/>
    <w:pPr>
      <w:ind w:left="1418" w:hanging="567"/>
      <w:spacing w:after="0"/>
      <w:tabs>
        <w:tab w:val="num" w:pos="1418" w:leader="none"/>
      </w:tabs>
    </w:pPr>
  </w:style>
  <w:style w:type="character" w:styleId="970" w:customStyle="1">
    <w:name w:val="Заголовок 1 Знак"/>
    <w:basedOn w:val="913"/>
    <w:rPr>
      <w:b/>
      <w:sz w:val="36"/>
      <w:lang w:val="ru-RU" w:eastAsia="ru-RU" w:bidi="ar-SA"/>
    </w:rPr>
  </w:style>
  <w:style w:type="character" w:styleId="971">
    <w:name w:val="FollowedHyperlink"/>
    <w:basedOn w:val="913"/>
    <w:semiHidden/>
    <w:rPr>
      <w:color w:val="800080"/>
      <w:u w:val="single"/>
    </w:rPr>
  </w:style>
  <w:style w:type="paragraph" w:styleId="972" w:customStyle="1">
    <w:name w:val="ConsPlusNormal"/>
    <w:pPr>
      <w:ind w:firstLine="720"/>
    </w:pPr>
    <w:rPr>
      <w:rFonts w:ascii="Arial" w:hAnsi="Arial" w:eastAsia="Times New Roman" w:cs="Arial"/>
    </w:rPr>
  </w:style>
  <w:style w:type="paragraph" w:styleId="973" w:customStyle="1">
    <w:name w:val="Пункт"/>
    <w:basedOn w:val="903"/>
    <w:pPr>
      <w:ind w:left="1044" w:hanging="504"/>
      <w:spacing w:after="0"/>
      <w:tabs>
        <w:tab w:val="num" w:pos="1620" w:leader="none"/>
      </w:tabs>
    </w:pPr>
    <w:rPr>
      <w:szCs w:val="28"/>
    </w:rPr>
  </w:style>
  <w:style w:type="paragraph" w:styleId="974" w:customStyle="1">
    <w:name w:val="Подпункт"/>
    <w:basedOn w:val="973"/>
    <w:pPr>
      <w:ind w:left="1908" w:hanging="648"/>
      <w:tabs>
        <w:tab w:val="clear" w:pos="1620" w:leader="none"/>
        <w:tab w:val="num" w:pos="2700" w:leader="none"/>
      </w:tabs>
    </w:pPr>
  </w:style>
  <w:style w:type="character" w:styleId="975" w:customStyle="1">
    <w:name w:val="Знак Знак Знак"/>
    <w:basedOn w:val="913"/>
    <w:rPr>
      <w:sz w:val="24"/>
      <w:lang w:val="ru-RU" w:eastAsia="ru-RU" w:bidi="ar-SA"/>
    </w:rPr>
  </w:style>
  <w:style w:type="paragraph" w:styleId="976" w:customStyle="1">
    <w:name w:val="02statia2"/>
    <w:basedOn w:val="903"/>
    <w:pPr>
      <w:ind w:left="2020" w:hanging="880"/>
      <w:spacing w:before="120" w:after="0" w:line="320" w:lineRule="atLeast"/>
    </w:pPr>
    <w:rPr>
      <w:rFonts w:ascii="GaramondNarrowC" w:hAnsi="GaramondNarrowC"/>
      <w:color w:val="000000"/>
      <w:sz w:val="21"/>
      <w:szCs w:val="21"/>
    </w:rPr>
  </w:style>
  <w:style w:type="paragraph" w:styleId="977">
    <w:name w:val="Subtitle"/>
    <w:basedOn w:val="903"/>
    <w:link w:val="1001"/>
    <w:qFormat/>
    <w:pPr>
      <w:jc w:val="center"/>
    </w:pPr>
    <w:rPr>
      <w:b/>
      <w:bCs/>
      <w:sz w:val="28"/>
    </w:rPr>
  </w:style>
  <w:style w:type="paragraph" w:styleId="978">
    <w:name w:val="toc 4"/>
    <w:basedOn w:val="903"/>
    <w:next w:val="903"/>
    <w:semiHidden/>
    <w:pPr>
      <w:ind w:left="720"/>
    </w:pPr>
  </w:style>
  <w:style w:type="paragraph" w:styleId="979">
    <w:name w:val="toc 5"/>
    <w:basedOn w:val="903"/>
    <w:next w:val="903"/>
    <w:semiHidden/>
    <w:pPr>
      <w:ind w:left="960"/>
    </w:pPr>
  </w:style>
  <w:style w:type="paragraph" w:styleId="980">
    <w:name w:val="toc 6"/>
    <w:basedOn w:val="903"/>
    <w:next w:val="903"/>
    <w:semiHidden/>
    <w:pPr>
      <w:ind w:left="1200"/>
    </w:pPr>
  </w:style>
  <w:style w:type="paragraph" w:styleId="981">
    <w:name w:val="toc 7"/>
    <w:basedOn w:val="903"/>
    <w:next w:val="903"/>
    <w:semiHidden/>
    <w:pPr>
      <w:ind w:left="1440"/>
    </w:pPr>
  </w:style>
  <w:style w:type="paragraph" w:styleId="982">
    <w:name w:val="toc 8"/>
    <w:basedOn w:val="903"/>
    <w:next w:val="903"/>
    <w:semiHidden/>
    <w:pPr>
      <w:ind w:left="1680"/>
    </w:pPr>
  </w:style>
  <w:style w:type="paragraph" w:styleId="983">
    <w:name w:val="toc 9"/>
    <w:basedOn w:val="903"/>
    <w:next w:val="903"/>
    <w:semiHidden/>
    <w:pPr>
      <w:ind w:left="1920"/>
    </w:pPr>
  </w:style>
  <w:style w:type="paragraph" w:styleId="984">
    <w:name w:val="No Spacing"/>
    <w:link w:val="987"/>
    <w:uiPriority w:val="1"/>
    <w:qFormat/>
    <w:pPr>
      <w:jc w:val="both"/>
    </w:pPr>
    <w:rPr>
      <w:rFonts w:eastAsia="Times New Roman"/>
      <w:sz w:val="24"/>
      <w:szCs w:val="24"/>
    </w:rPr>
  </w:style>
  <w:style w:type="character" w:styleId="985" w:customStyle="1">
    <w:name w:val="Текст Знак"/>
    <w:basedOn w:val="913"/>
    <w:link w:val="944"/>
    <w:uiPriority w:val="99"/>
    <w:semiHidden/>
    <w:rPr>
      <w:rFonts w:ascii="Courier New" w:hAnsi="Courier New" w:eastAsia="Times New Roman" w:cs="Courier New"/>
    </w:rPr>
  </w:style>
  <w:style w:type="paragraph" w:styleId="986" w:customStyle="1">
    <w:name w:val="Знак Знак2 Знак Знак Знак Знак"/>
    <w:basedOn w:val="903"/>
    <w:next w:val="905"/>
    <w:pPr>
      <w:jc w:val="left"/>
      <w:spacing w:after="160" w:line="240" w:lineRule="exact"/>
    </w:pPr>
    <w:rPr>
      <w:rFonts w:ascii="Calibri" w:hAnsi="Calibri" w:cs="Calibri"/>
      <w:lang w:val="en-US" w:eastAsia="en-US"/>
    </w:rPr>
  </w:style>
  <w:style w:type="character" w:styleId="987" w:customStyle="1">
    <w:name w:val="Без интервала Знак"/>
    <w:basedOn w:val="913"/>
    <w:link w:val="984"/>
    <w:uiPriority w:val="1"/>
    <w:qFormat/>
    <w:rPr>
      <w:rFonts w:eastAsia="Times New Roman"/>
      <w:sz w:val="24"/>
      <w:szCs w:val="24"/>
      <w:lang w:val="ru-RU" w:eastAsia="ru-RU" w:bidi="ar-SA"/>
    </w:rPr>
  </w:style>
  <w:style w:type="table" w:styleId="988">
    <w:name w:val="Table Grid"/>
    <w:basedOn w:val="91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89">
    <w:name w:val="footnote text"/>
    <w:basedOn w:val="903"/>
    <w:link w:val="990"/>
    <w:uiPriority w:val="99"/>
    <w:unhideWhenUsed/>
    <w:rPr>
      <w:sz w:val="20"/>
      <w:szCs w:val="20"/>
    </w:rPr>
  </w:style>
  <w:style w:type="character" w:styleId="990" w:customStyle="1">
    <w:name w:val="Текст сноски Знак"/>
    <w:basedOn w:val="913"/>
    <w:link w:val="989"/>
    <w:uiPriority w:val="99"/>
    <w:rPr>
      <w:rFonts w:eastAsia="Times New Roman"/>
    </w:rPr>
  </w:style>
  <w:style w:type="character" w:styleId="991">
    <w:name w:val="footnote reference"/>
    <w:basedOn w:val="913"/>
    <w:uiPriority w:val="99"/>
    <w:unhideWhenUsed/>
    <w:rPr>
      <w:vertAlign w:val="superscript"/>
    </w:rPr>
  </w:style>
  <w:style w:type="paragraph" w:styleId="992">
    <w:name w:val="Normal (Web)"/>
    <w:basedOn w:val="903"/>
    <w:uiPriority w:val="99"/>
    <w:semiHidden/>
    <w:unhideWhenUsed/>
    <w:pPr>
      <w:jc w:val="left"/>
      <w:spacing w:before="100" w:beforeAutospacing="1" w:after="100" w:afterAutospacing="1"/>
    </w:pPr>
  </w:style>
  <w:style w:type="character" w:styleId="993">
    <w:name w:val="Strong"/>
    <w:basedOn w:val="913"/>
    <w:uiPriority w:val="22"/>
    <w:qFormat/>
    <w:rPr>
      <w:b/>
      <w:bCs/>
    </w:rPr>
  </w:style>
  <w:style w:type="paragraph" w:styleId="994" w:customStyle="1">
    <w:name w:val="copyright-info"/>
    <w:basedOn w:val="903"/>
    <w:pPr>
      <w:jc w:val="left"/>
      <w:spacing w:before="100" w:beforeAutospacing="1" w:after="100" w:afterAutospacing="1"/>
    </w:pPr>
  </w:style>
  <w:style w:type="character" w:styleId="995" w:customStyle="1">
    <w:name w:val="Font Style27"/>
    <w:rPr>
      <w:rFonts w:hint="default" w:ascii="Times New Roman" w:hAnsi="Times New Roman" w:cs="Times New Roman"/>
      <w:sz w:val="22"/>
      <w:szCs w:val="22"/>
    </w:rPr>
  </w:style>
  <w:style w:type="table" w:styleId="996" w:customStyle="1">
    <w:name w:val="Grid Table 7 Colorful - Accent 2"/>
    <w:basedOn w:val="91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/>
      <w:sz w:val="22"/>
      <w:szCs w:val="22"/>
    </w:r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paragraph" w:styleId="997">
    <w:name w:val="List Paragraph"/>
    <w:basedOn w:val="903"/>
    <w:link w:val="998"/>
    <w:uiPriority w:val="34"/>
    <w:qFormat/>
    <w:pPr>
      <w:contextualSpacing/>
      <w:ind w:left="720"/>
      <w:jc w:val="left"/>
      <w:spacing w:after="200" w:line="276" w:lineRule="auto"/>
    </w:pPr>
    <w:rPr>
      <w:rFonts w:eastAsia="Calibri"/>
      <w:sz w:val="28"/>
      <w:lang w:eastAsia="en-US"/>
    </w:rPr>
  </w:style>
  <w:style w:type="character" w:styleId="998" w:customStyle="1">
    <w:name w:val="Абзац списка Знак"/>
    <w:link w:val="997"/>
    <w:uiPriority w:val="34"/>
    <w:rPr>
      <w:rFonts w:eastAsia="Calibri"/>
      <w:sz w:val="28"/>
      <w:szCs w:val="24"/>
      <w:lang w:eastAsia="en-US"/>
    </w:rPr>
  </w:style>
  <w:style w:type="character" w:styleId="999">
    <w:name w:val="Emphasis"/>
    <w:basedOn w:val="913"/>
    <w:uiPriority w:val="20"/>
    <w:qFormat/>
    <w:rPr>
      <w:i/>
      <w:iCs/>
    </w:rPr>
  </w:style>
  <w:style w:type="character" w:styleId="1000" w:customStyle="1">
    <w:name w:val="Верхний колонтитул Знак"/>
    <w:basedOn w:val="913"/>
    <w:link w:val="940"/>
    <w:semiHidden/>
    <w:rPr>
      <w:rFonts w:ascii="Arial" w:hAnsi="Arial" w:eastAsia="Times New Roman"/>
      <w:sz w:val="24"/>
    </w:rPr>
  </w:style>
  <w:style w:type="character" w:styleId="1001" w:customStyle="1">
    <w:name w:val="Подзаголовок Знак"/>
    <w:basedOn w:val="913"/>
    <w:link w:val="977"/>
    <w:rPr>
      <w:rFonts w:eastAsia="Times New Roman"/>
      <w:b/>
      <w:bCs/>
      <w:sz w:val="28"/>
      <w:szCs w:val="24"/>
    </w:rPr>
  </w:style>
  <w:style w:type="character" w:styleId="1002" w:customStyle="1">
    <w:name w:val="cardmaininfo__purchaselink"/>
    <w:basedOn w:val="91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6719F-1E17-479E-B2F3-311075C6C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ЦПТС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об аукционе</dc:title>
  <dc:creator>Rustamer</dc:creator>
  <cp:lastModifiedBy>smatveev</cp:lastModifiedBy>
  <cp:revision>16</cp:revision>
  <dcterms:created xsi:type="dcterms:W3CDTF">2026-05-26T10:46:00Z</dcterms:created>
  <dcterms:modified xsi:type="dcterms:W3CDTF">2026-06-17T06:58:42Z</dcterms:modified>
</cp:coreProperties>
</file>