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22" w:rsidRPr="00036C35" w:rsidRDefault="007E7722" w:rsidP="000012C6">
      <w:pPr>
        <w:keepNext/>
        <w:keepLines/>
        <w:spacing w:after="0" w:line="240" w:lineRule="auto"/>
        <w:contextualSpacing/>
        <w:jc w:val="center"/>
        <w:rPr>
          <w:rFonts w:ascii="Times New Roman" w:hAnsi="Times New Roman" w:cs="Times New Roman"/>
          <w:b/>
          <w:color w:val="000000"/>
          <w:sz w:val="24"/>
          <w:szCs w:val="24"/>
        </w:rPr>
      </w:pPr>
      <w:r w:rsidRPr="00036C35">
        <w:rPr>
          <w:rFonts w:ascii="Times New Roman" w:hAnsi="Times New Roman" w:cs="Times New Roman"/>
          <w:b/>
          <w:sz w:val="24"/>
          <w:szCs w:val="24"/>
        </w:rPr>
        <w:t xml:space="preserve">КОНТРАКТ № </w:t>
      </w:r>
      <w:r w:rsidRPr="00036C35">
        <w:rPr>
          <w:rFonts w:ascii="Times New Roman" w:hAnsi="Times New Roman" w:cs="Times New Roman"/>
          <w:b/>
          <w:color w:val="000000"/>
          <w:sz w:val="24"/>
          <w:szCs w:val="24"/>
        </w:rPr>
        <w:t>________________________</w:t>
      </w:r>
    </w:p>
    <w:p w:rsidR="00C13038" w:rsidRPr="00036C35" w:rsidRDefault="00EA5061" w:rsidP="00EA5061">
      <w:pPr>
        <w:widowControl w:val="0"/>
        <w:spacing w:after="0" w:line="264" w:lineRule="auto"/>
        <w:ind w:firstLine="709"/>
        <w:jc w:val="both"/>
        <w:rPr>
          <w:rFonts w:ascii="Times New Roman" w:eastAsia="Times New Roman" w:hAnsi="Times New Roman" w:cs="Times New Roman"/>
          <w:sz w:val="24"/>
          <w:szCs w:val="24"/>
          <w:lang w:eastAsia="ru-RU"/>
        </w:rPr>
      </w:pPr>
      <w:r w:rsidRPr="00036C35">
        <w:rPr>
          <w:rFonts w:ascii="Times New Roman" w:eastAsia="Times New Roman" w:hAnsi="Times New Roman" w:cs="Times New Roman"/>
          <w:sz w:val="24"/>
          <w:szCs w:val="24"/>
          <w:lang w:eastAsia="ru-RU"/>
        </w:rPr>
        <w:t>Поставка  товаров  для участников образовательно-туристской программы «Университетские смены 2026»</w:t>
      </w:r>
    </w:p>
    <w:p w:rsidR="00EA5061" w:rsidRPr="00036C35" w:rsidRDefault="00EA5061" w:rsidP="00EA5061">
      <w:pPr>
        <w:widowControl w:val="0"/>
        <w:spacing w:after="0" w:line="264" w:lineRule="auto"/>
        <w:ind w:firstLine="709"/>
        <w:jc w:val="both"/>
        <w:rPr>
          <w:rFonts w:ascii="Times New Roman" w:eastAsia="Times New Roman" w:hAnsi="Times New Roman" w:cs="Times New Roman"/>
          <w:sz w:val="24"/>
          <w:szCs w:val="24"/>
        </w:rPr>
      </w:pPr>
    </w:p>
    <w:p w:rsidR="00FC34E5" w:rsidRPr="00036C35" w:rsidRDefault="007E7722" w:rsidP="00E33277">
      <w:pPr>
        <w:pStyle w:val="a5"/>
        <w:ind w:firstLine="709"/>
        <w:contextualSpacing/>
        <w:jc w:val="center"/>
        <w:rPr>
          <w:rFonts w:ascii="Times New Roman" w:eastAsia="Times New Roman" w:hAnsi="Times New Roman" w:cs="Times New Roman"/>
          <w:b/>
          <w:sz w:val="24"/>
          <w:szCs w:val="24"/>
        </w:rPr>
      </w:pPr>
      <w:r w:rsidRPr="00036C35">
        <w:rPr>
          <w:rFonts w:ascii="Times New Roman" w:eastAsia="Times New Roman" w:hAnsi="Times New Roman" w:cs="Times New Roman"/>
          <w:sz w:val="24"/>
          <w:szCs w:val="24"/>
        </w:rPr>
        <w:t xml:space="preserve">ИКЗ </w:t>
      </w:r>
      <w:r w:rsidR="007D3CD3" w:rsidRPr="00036C35">
        <w:rPr>
          <w:rFonts w:ascii="Times New Roman" w:eastAsia="Times New Roman" w:hAnsi="Times New Roman" w:cs="Times New Roman"/>
          <w:sz w:val="24"/>
          <w:szCs w:val="24"/>
        </w:rPr>
        <w:t>26 1 2225004738 222501001 0042 0</w:t>
      </w:r>
      <w:r w:rsidR="00C13038" w:rsidRPr="00036C35">
        <w:rPr>
          <w:rFonts w:ascii="Times New Roman" w:eastAsia="Times New Roman" w:hAnsi="Times New Roman" w:cs="Times New Roman"/>
          <w:sz w:val="24"/>
          <w:szCs w:val="24"/>
        </w:rPr>
        <w:t>5</w:t>
      </w:r>
      <w:r w:rsidR="00F92A4B">
        <w:rPr>
          <w:rFonts w:ascii="Times New Roman" w:eastAsia="Times New Roman" w:hAnsi="Times New Roman" w:cs="Times New Roman"/>
          <w:sz w:val="24"/>
          <w:szCs w:val="24"/>
        </w:rPr>
        <w:t>8</w:t>
      </w:r>
      <w:bookmarkStart w:id="0" w:name="_GoBack"/>
      <w:bookmarkEnd w:id="0"/>
      <w:r w:rsidR="007D3CD3" w:rsidRPr="00036C35">
        <w:rPr>
          <w:rFonts w:ascii="Times New Roman" w:eastAsia="Times New Roman" w:hAnsi="Times New Roman" w:cs="Times New Roman"/>
          <w:sz w:val="24"/>
          <w:szCs w:val="24"/>
        </w:rPr>
        <w:t xml:space="preserve"> 0000 000</w:t>
      </w:r>
    </w:p>
    <w:p w:rsidR="00C13038" w:rsidRPr="00036C35" w:rsidRDefault="00C13038" w:rsidP="000012C6">
      <w:pPr>
        <w:spacing w:after="0" w:line="240" w:lineRule="auto"/>
        <w:contextualSpacing/>
        <w:rPr>
          <w:rFonts w:ascii="Times New Roman" w:hAnsi="Times New Roman" w:cs="Times New Roman"/>
          <w:bCs/>
          <w:sz w:val="24"/>
          <w:szCs w:val="24"/>
        </w:rPr>
      </w:pPr>
    </w:p>
    <w:p w:rsidR="007E7722" w:rsidRPr="00036C35" w:rsidRDefault="007E7722" w:rsidP="000012C6">
      <w:pPr>
        <w:spacing w:after="0" w:line="240" w:lineRule="auto"/>
        <w:contextualSpacing/>
        <w:rPr>
          <w:rFonts w:ascii="Times New Roman" w:hAnsi="Times New Roman" w:cs="Times New Roman"/>
          <w:bCs/>
          <w:sz w:val="24"/>
          <w:szCs w:val="24"/>
        </w:rPr>
      </w:pPr>
      <w:r w:rsidRPr="00036C35">
        <w:rPr>
          <w:rFonts w:ascii="Times New Roman" w:hAnsi="Times New Roman" w:cs="Times New Roman"/>
          <w:bCs/>
          <w:sz w:val="24"/>
          <w:szCs w:val="24"/>
        </w:rPr>
        <w:t>г. Барнаул</w:t>
      </w:r>
      <w:r w:rsidR="00FC34E5" w:rsidRPr="00036C35">
        <w:rPr>
          <w:rFonts w:ascii="Times New Roman" w:hAnsi="Times New Roman" w:cs="Times New Roman"/>
          <w:bCs/>
          <w:sz w:val="24"/>
          <w:szCs w:val="24"/>
        </w:rPr>
        <w:tab/>
      </w:r>
      <w:r w:rsidR="00FC34E5" w:rsidRPr="00036C35">
        <w:rPr>
          <w:rFonts w:ascii="Times New Roman" w:hAnsi="Times New Roman" w:cs="Times New Roman"/>
          <w:bCs/>
          <w:sz w:val="24"/>
          <w:szCs w:val="24"/>
        </w:rPr>
        <w:tab/>
      </w:r>
      <w:r w:rsidR="00FC34E5" w:rsidRPr="00036C35">
        <w:rPr>
          <w:rFonts w:ascii="Times New Roman" w:hAnsi="Times New Roman" w:cs="Times New Roman"/>
          <w:bCs/>
          <w:sz w:val="24"/>
          <w:szCs w:val="24"/>
        </w:rPr>
        <w:tab/>
      </w:r>
      <w:r w:rsidR="00FC34E5" w:rsidRPr="00036C35">
        <w:rPr>
          <w:rFonts w:ascii="Times New Roman" w:hAnsi="Times New Roman" w:cs="Times New Roman"/>
          <w:bCs/>
          <w:sz w:val="24"/>
          <w:szCs w:val="24"/>
        </w:rPr>
        <w:tab/>
      </w:r>
      <w:r w:rsidR="00FC34E5" w:rsidRPr="00036C35">
        <w:rPr>
          <w:rFonts w:ascii="Times New Roman" w:hAnsi="Times New Roman" w:cs="Times New Roman"/>
          <w:bCs/>
          <w:sz w:val="24"/>
          <w:szCs w:val="24"/>
        </w:rPr>
        <w:tab/>
      </w:r>
      <w:r w:rsidR="00FC34E5" w:rsidRPr="00036C35">
        <w:rPr>
          <w:rFonts w:ascii="Times New Roman" w:hAnsi="Times New Roman" w:cs="Times New Roman"/>
          <w:bCs/>
          <w:sz w:val="24"/>
          <w:szCs w:val="24"/>
        </w:rPr>
        <w:tab/>
      </w:r>
      <w:r w:rsidR="00FC34E5" w:rsidRPr="00036C35">
        <w:rPr>
          <w:rFonts w:ascii="Times New Roman" w:hAnsi="Times New Roman" w:cs="Times New Roman"/>
          <w:bCs/>
          <w:sz w:val="24"/>
          <w:szCs w:val="24"/>
        </w:rPr>
        <w:tab/>
        <w:t xml:space="preserve">     </w:t>
      </w:r>
      <w:r w:rsidR="002B542D" w:rsidRPr="00036C35">
        <w:rPr>
          <w:rFonts w:ascii="Times New Roman" w:hAnsi="Times New Roman" w:cs="Times New Roman"/>
          <w:bCs/>
          <w:sz w:val="24"/>
          <w:szCs w:val="24"/>
        </w:rPr>
        <w:t xml:space="preserve">   </w:t>
      </w:r>
      <w:r w:rsidR="00FC34E5" w:rsidRPr="00036C35">
        <w:rPr>
          <w:rFonts w:ascii="Times New Roman" w:hAnsi="Times New Roman" w:cs="Times New Roman"/>
          <w:bCs/>
          <w:sz w:val="24"/>
          <w:szCs w:val="24"/>
        </w:rPr>
        <w:t xml:space="preserve"> </w:t>
      </w:r>
      <w:r w:rsidR="0049607C" w:rsidRPr="00036C35">
        <w:rPr>
          <w:rFonts w:ascii="Times New Roman" w:hAnsi="Times New Roman" w:cs="Times New Roman"/>
          <w:bCs/>
          <w:sz w:val="24"/>
          <w:szCs w:val="24"/>
        </w:rPr>
        <w:t xml:space="preserve">   </w:t>
      </w:r>
      <w:r w:rsidR="00FC34E5" w:rsidRPr="00036C35">
        <w:rPr>
          <w:rFonts w:ascii="Times New Roman" w:hAnsi="Times New Roman" w:cs="Times New Roman"/>
          <w:bCs/>
          <w:sz w:val="24"/>
          <w:szCs w:val="24"/>
        </w:rPr>
        <w:t xml:space="preserve">  «____»______</w:t>
      </w:r>
      <w:r w:rsidRPr="00036C35">
        <w:rPr>
          <w:rFonts w:ascii="Times New Roman" w:hAnsi="Times New Roman" w:cs="Times New Roman"/>
          <w:bCs/>
          <w:sz w:val="24"/>
          <w:szCs w:val="24"/>
        </w:rPr>
        <w:t>_____ 202</w:t>
      </w:r>
      <w:r w:rsidR="007D3CD3" w:rsidRPr="00036C35">
        <w:rPr>
          <w:rFonts w:ascii="Times New Roman" w:hAnsi="Times New Roman" w:cs="Times New Roman"/>
          <w:bCs/>
          <w:sz w:val="24"/>
          <w:szCs w:val="24"/>
        </w:rPr>
        <w:t>6</w:t>
      </w:r>
      <w:r w:rsidR="00FC34E5" w:rsidRPr="00036C35">
        <w:rPr>
          <w:rFonts w:ascii="Times New Roman" w:hAnsi="Times New Roman" w:cs="Times New Roman"/>
          <w:bCs/>
          <w:sz w:val="24"/>
          <w:szCs w:val="24"/>
        </w:rPr>
        <w:t xml:space="preserve"> </w:t>
      </w:r>
      <w:r w:rsidRPr="00036C35">
        <w:rPr>
          <w:rFonts w:ascii="Times New Roman" w:hAnsi="Times New Roman" w:cs="Times New Roman"/>
          <w:bCs/>
          <w:sz w:val="24"/>
          <w:szCs w:val="24"/>
        </w:rPr>
        <w:t>г.</w:t>
      </w:r>
    </w:p>
    <w:p w:rsidR="007E7722" w:rsidRPr="00036C35" w:rsidRDefault="007E7722" w:rsidP="000012C6">
      <w:pPr>
        <w:tabs>
          <w:tab w:val="left" w:pos="6585"/>
        </w:tabs>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ab/>
        <w:t xml:space="preserve">           </w:t>
      </w:r>
    </w:p>
    <w:p w:rsidR="007E7722" w:rsidRPr="00036C35" w:rsidRDefault="007E7722" w:rsidP="000012C6">
      <w:pPr>
        <w:tabs>
          <w:tab w:val="left" w:pos="0"/>
          <w:tab w:val="left" w:pos="426"/>
        </w:tabs>
        <w:suppressAutoHyphens/>
        <w:spacing w:after="0" w:line="240" w:lineRule="auto"/>
        <w:ind w:firstLine="567"/>
        <w:contextualSpacing/>
        <w:jc w:val="both"/>
        <w:rPr>
          <w:rFonts w:ascii="Times New Roman" w:hAnsi="Times New Roman" w:cs="Times New Roman"/>
          <w:sz w:val="24"/>
          <w:szCs w:val="24"/>
          <w:lang w:eastAsia="ar-SA"/>
        </w:rPr>
      </w:pPr>
      <w:r w:rsidRPr="00036C35">
        <w:rPr>
          <w:rFonts w:ascii="Times New Roman" w:hAnsi="Times New Roman" w:cs="Times New Roman"/>
          <w:bCs/>
          <w:spacing w:val="-1"/>
          <w:sz w:val="24"/>
          <w:szCs w:val="24"/>
          <w:lang w:eastAsia="ar-SA"/>
        </w:rPr>
        <w:t>Федеральное г</w:t>
      </w:r>
      <w:r w:rsidRPr="00036C35">
        <w:rPr>
          <w:rFonts w:ascii="Times New Roman" w:hAnsi="Times New Roman" w:cs="Times New Roman"/>
          <w:bCs/>
          <w:sz w:val="24"/>
          <w:szCs w:val="24"/>
          <w:lang w:eastAsia="ar-SA"/>
        </w:rPr>
        <w:t>о</w:t>
      </w:r>
      <w:r w:rsidRPr="00036C35">
        <w:rPr>
          <w:rFonts w:ascii="Times New Roman" w:hAnsi="Times New Roman" w:cs="Times New Roman"/>
          <w:bCs/>
          <w:spacing w:val="-2"/>
          <w:sz w:val="24"/>
          <w:szCs w:val="24"/>
          <w:lang w:eastAsia="ar-SA"/>
        </w:rPr>
        <w:t>с</w:t>
      </w:r>
      <w:r w:rsidRPr="00036C35">
        <w:rPr>
          <w:rFonts w:ascii="Times New Roman" w:hAnsi="Times New Roman" w:cs="Times New Roman"/>
          <w:bCs/>
          <w:sz w:val="24"/>
          <w:szCs w:val="24"/>
          <w:lang w:eastAsia="ar-SA"/>
        </w:rPr>
        <w:t>у</w:t>
      </w:r>
      <w:r w:rsidRPr="00036C35">
        <w:rPr>
          <w:rFonts w:ascii="Times New Roman" w:hAnsi="Times New Roman" w:cs="Times New Roman"/>
          <w:bCs/>
          <w:spacing w:val="-1"/>
          <w:sz w:val="24"/>
          <w:szCs w:val="24"/>
          <w:lang w:eastAsia="ar-SA"/>
        </w:rPr>
        <w:t>д</w:t>
      </w:r>
      <w:r w:rsidRPr="00036C35">
        <w:rPr>
          <w:rFonts w:ascii="Times New Roman" w:hAnsi="Times New Roman" w:cs="Times New Roman"/>
          <w:bCs/>
          <w:sz w:val="24"/>
          <w:szCs w:val="24"/>
          <w:lang w:eastAsia="ar-SA"/>
        </w:rPr>
        <w:t>а</w:t>
      </w:r>
      <w:r w:rsidRPr="00036C35">
        <w:rPr>
          <w:rFonts w:ascii="Times New Roman" w:hAnsi="Times New Roman" w:cs="Times New Roman"/>
          <w:bCs/>
          <w:spacing w:val="-3"/>
          <w:sz w:val="24"/>
          <w:szCs w:val="24"/>
          <w:lang w:eastAsia="ar-SA"/>
        </w:rPr>
        <w:t>р</w:t>
      </w:r>
      <w:r w:rsidRPr="00036C35">
        <w:rPr>
          <w:rFonts w:ascii="Times New Roman" w:hAnsi="Times New Roman" w:cs="Times New Roman"/>
          <w:bCs/>
          <w:spacing w:val="3"/>
          <w:sz w:val="24"/>
          <w:szCs w:val="24"/>
          <w:lang w:eastAsia="ar-SA"/>
        </w:rPr>
        <w:t>с</w:t>
      </w:r>
      <w:r w:rsidRPr="00036C35">
        <w:rPr>
          <w:rFonts w:ascii="Times New Roman" w:hAnsi="Times New Roman" w:cs="Times New Roman"/>
          <w:bCs/>
          <w:spacing w:val="-3"/>
          <w:sz w:val="24"/>
          <w:szCs w:val="24"/>
          <w:lang w:eastAsia="ar-SA"/>
        </w:rPr>
        <w:t>т</w:t>
      </w:r>
      <w:r w:rsidRPr="00036C35">
        <w:rPr>
          <w:rFonts w:ascii="Times New Roman" w:hAnsi="Times New Roman" w:cs="Times New Roman"/>
          <w:bCs/>
          <w:spacing w:val="1"/>
          <w:sz w:val="24"/>
          <w:szCs w:val="24"/>
          <w:lang w:eastAsia="ar-SA"/>
        </w:rPr>
        <w:t>в</w:t>
      </w:r>
      <w:r w:rsidRPr="00036C35">
        <w:rPr>
          <w:rFonts w:ascii="Times New Roman" w:hAnsi="Times New Roman" w:cs="Times New Roman"/>
          <w:bCs/>
          <w:spacing w:val="-2"/>
          <w:sz w:val="24"/>
          <w:szCs w:val="24"/>
          <w:lang w:eastAsia="ar-SA"/>
        </w:rPr>
        <w:t>е</w:t>
      </w:r>
      <w:r w:rsidRPr="00036C35">
        <w:rPr>
          <w:rFonts w:ascii="Times New Roman" w:hAnsi="Times New Roman" w:cs="Times New Roman"/>
          <w:bCs/>
          <w:spacing w:val="2"/>
          <w:sz w:val="24"/>
          <w:szCs w:val="24"/>
          <w:lang w:eastAsia="ar-SA"/>
        </w:rPr>
        <w:t>нн</w:t>
      </w:r>
      <w:r w:rsidRPr="00036C35">
        <w:rPr>
          <w:rFonts w:ascii="Times New Roman" w:hAnsi="Times New Roman" w:cs="Times New Roman"/>
          <w:bCs/>
          <w:sz w:val="24"/>
          <w:szCs w:val="24"/>
          <w:lang w:eastAsia="ar-SA"/>
        </w:rPr>
        <w:t>ое бюджетное об</w:t>
      </w:r>
      <w:r w:rsidRPr="00036C35">
        <w:rPr>
          <w:rFonts w:ascii="Times New Roman" w:hAnsi="Times New Roman" w:cs="Times New Roman"/>
          <w:bCs/>
          <w:spacing w:val="-3"/>
          <w:sz w:val="24"/>
          <w:szCs w:val="24"/>
          <w:lang w:eastAsia="ar-SA"/>
        </w:rPr>
        <w:t>р</w:t>
      </w:r>
      <w:r w:rsidRPr="00036C35">
        <w:rPr>
          <w:rFonts w:ascii="Times New Roman" w:hAnsi="Times New Roman" w:cs="Times New Roman"/>
          <w:bCs/>
          <w:spacing w:val="-5"/>
          <w:sz w:val="24"/>
          <w:szCs w:val="24"/>
          <w:lang w:eastAsia="ar-SA"/>
        </w:rPr>
        <w:t>а</w:t>
      </w:r>
      <w:r w:rsidRPr="00036C35">
        <w:rPr>
          <w:rFonts w:ascii="Times New Roman" w:hAnsi="Times New Roman" w:cs="Times New Roman"/>
          <w:bCs/>
          <w:spacing w:val="-2"/>
          <w:sz w:val="24"/>
          <w:szCs w:val="24"/>
          <w:lang w:eastAsia="ar-SA"/>
        </w:rPr>
        <w:t>з</w:t>
      </w:r>
      <w:r w:rsidRPr="00036C35">
        <w:rPr>
          <w:rFonts w:ascii="Times New Roman" w:hAnsi="Times New Roman" w:cs="Times New Roman"/>
          <w:bCs/>
          <w:sz w:val="24"/>
          <w:szCs w:val="24"/>
          <w:lang w:eastAsia="ar-SA"/>
        </w:rPr>
        <w:t>о</w:t>
      </w:r>
      <w:r w:rsidRPr="00036C35">
        <w:rPr>
          <w:rFonts w:ascii="Times New Roman" w:hAnsi="Times New Roman" w:cs="Times New Roman"/>
          <w:bCs/>
          <w:spacing w:val="6"/>
          <w:sz w:val="24"/>
          <w:szCs w:val="24"/>
          <w:lang w:eastAsia="ar-SA"/>
        </w:rPr>
        <w:t>в</w:t>
      </w:r>
      <w:r w:rsidRPr="00036C35">
        <w:rPr>
          <w:rFonts w:ascii="Times New Roman" w:hAnsi="Times New Roman" w:cs="Times New Roman"/>
          <w:bCs/>
          <w:spacing w:val="-5"/>
          <w:sz w:val="24"/>
          <w:szCs w:val="24"/>
          <w:lang w:eastAsia="ar-SA"/>
        </w:rPr>
        <w:t>а</w:t>
      </w:r>
      <w:r w:rsidRPr="00036C35">
        <w:rPr>
          <w:rFonts w:ascii="Times New Roman" w:hAnsi="Times New Roman" w:cs="Times New Roman"/>
          <w:bCs/>
          <w:spacing w:val="-3"/>
          <w:sz w:val="24"/>
          <w:szCs w:val="24"/>
          <w:lang w:eastAsia="ar-SA"/>
        </w:rPr>
        <w:t>т</w:t>
      </w:r>
      <w:r w:rsidRPr="00036C35">
        <w:rPr>
          <w:rFonts w:ascii="Times New Roman" w:hAnsi="Times New Roman" w:cs="Times New Roman"/>
          <w:bCs/>
          <w:spacing w:val="-2"/>
          <w:sz w:val="24"/>
          <w:szCs w:val="24"/>
          <w:lang w:eastAsia="ar-SA"/>
        </w:rPr>
        <w:t>е</w:t>
      </w:r>
      <w:r w:rsidRPr="00036C35">
        <w:rPr>
          <w:rFonts w:ascii="Times New Roman" w:hAnsi="Times New Roman" w:cs="Times New Roman"/>
          <w:bCs/>
          <w:spacing w:val="1"/>
          <w:sz w:val="24"/>
          <w:szCs w:val="24"/>
          <w:lang w:eastAsia="ar-SA"/>
        </w:rPr>
        <w:t>л</w:t>
      </w:r>
      <w:r w:rsidRPr="00036C35">
        <w:rPr>
          <w:rFonts w:ascii="Times New Roman" w:hAnsi="Times New Roman" w:cs="Times New Roman"/>
          <w:bCs/>
          <w:spacing w:val="-2"/>
          <w:sz w:val="24"/>
          <w:szCs w:val="24"/>
          <w:lang w:eastAsia="ar-SA"/>
        </w:rPr>
        <w:t>ь</w:t>
      </w:r>
      <w:r w:rsidRPr="00036C35">
        <w:rPr>
          <w:rFonts w:ascii="Times New Roman" w:hAnsi="Times New Roman" w:cs="Times New Roman"/>
          <w:bCs/>
          <w:spacing w:val="2"/>
          <w:sz w:val="24"/>
          <w:szCs w:val="24"/>
          <w:lang w:eastAsia="ar-SA"/>
        </w:rPr>
        <w:t>н</w:t>
      </w:r>
      <w:r w:rsidRPr="00036C35">
        <w:rPr>
          <w:rFonts w:ascii="Times New Roman" w:hAnsi="Times New Roman" w:cs="Times New Roman"/>
          <w:bCs/>
          <w:sz w:val="24"/>
          <w:szCs w:val="24"/>
          <w:lang w:eastAsia="ar-SA"/>
        </w:rPr>
        <w:t>ое</w:t>
      </w:r>
      <w:r w:rsidRPr="00036C35">
        <w:rPr>
          <w:rFonts w:ascii="Times New Roman" w:hAnsi="Times New Roman" w:cs="Times New Roman"/>
          <w:bCs/>
          <w:spacing w:val="1"/>
          <w:sz w:val="24"/>
          <w:szCs w:val="24"/>
          <w:lang w:eastAsia="ar-SA"/>
        </w:rPr>
        <w:t xml:space="preserve"> </w:t>
      </w:r>
      <w:r w:rsidRPr="00036C35">
        <w:rPr>
          <w:rFonts w:ascii="Times New Roman" w:hAnsi="Times New Roman" w:cs="Times New Roman"/>
          <w:bCs/>
          <w:sz w:val="24"/>
          <w:szCs w:val="24"/>
          <w:lang w:eastAsia="ar-SA"/>
        </w:rPr>
        <w:t>уч</w:t>
      </w:r>
      <w:r w:rsidRPr="00036C35">
        <w:rPr>
          <w:rFonts w:ascii="Times New Roman" w:hAnsi="Times New Roman" w:cs="Times New Roman"/>
          <w:bCs/>
          <w:spacing w:val="-3"/>
          <w:sz w:val="24"/>
          <w:szCs w:val="24"/>
          <w:lang w:eastAsia="ar-SA"/>
        </w:rPr>
        <w:t>р</w:t>
      </w:r>
      <w:r w:rsidRPr="00036C35">
        <w:rPr>
          <w:rFonts w:ascii="Times New Roman" w:hAnsi="Times New Roman" w:cs="Times New Roman"/>
          <w:bCs/>
          <w:spacing w:val="-2"/>
          <w:sz w:val="24"/>
          <w:szCs w:val="24"/>
          <w:lang w:eastAsia="ar-SA"/>
        </w:rPr>
        <w:t>е</w:t>
      </w:r>
      <w:r w:rsidRPr="00036C35">
        <w:rPr>
          <w:rFonts w:ascii="Times New Roman" w:hAnsi="Times New Roman" w:cs="Times New Roman"/>
          <w:bCs/>
          <w:spacing w:val="3"/>
          <w:sz w:val="24"/>
          <w:szCs w:val="24"/>
          <w:lang w:eastAsia="ar-SA"/>
        </w:rPr>
        <w:t>ж</w:t>
      </w:r>
      <w:r w:rsidRPr="00036C35">
        <w:rPr>
          <w:rFonts w:ascii="Times New Roman" w:hAnsi="Times New Roman" w:cs="Times New Roman"/>
          <w:bCs/>
          <w:spacing w:val="-1"/>
          <w:sz w:val="24"/>
          <w:szCs w:val="24"/>
          <w:lang w:eastAsia="ar-SA"/>
        </w:rPr>
        <w:t>д</w:t>
      </w:r>
      <w:r w:rsidRPr="00036C35">
        <w:rPr>
          <w:rFonts w:ascii="Times New Roman" w:hAnsi="Times New Roman" w:cs="Times New Roman"/>
          <w:bCs/>
          <w:spacing w:val="-2"/>
          <w:sz w:val="24"/>
          <w:szCs w:val="24"/>
          <w:lang w:eastAsia="ar-SA"/>
        </w:rPr>
        <w:t>е</w:t>
      </w:r>
      <w:r w:rsidRPr="00036C35">
        <w:rPr>
          <w:rFonts w:ascii="Times New Roman" w:hAnsi="Times New Roman" w:cs="Times New Roman"/>
          <w:bCs/>
          <w:spacing w:val="2"/>
          <w:sz w:val="24"/>
          <w:szCs w:val="24"/>
          <w:lang w:eastAsia="ar-SA"/>
        </w:rPr>
        <w:t>ни</w:t>
      </w:r>
      <w:r w:rsidRPr="00036C35">
        <w:rPr>
          <w:rFonts w:ascii="Times New Roman" w:hAnsi="Times New Roman" w:cs="Times New Roman"/>
          <w:bCs/>
          <w:sz w:val="24"/>
          <w:szCs w:val="24"/>
          <w:lang w:eastAsia="ar-SA"/>
        </w:rPr>
        <w:t>е</w:t>
      </w:r>
      <w:r w:rsidRPr="00036C35">
        <w:rPr>
          <w:rFonts w:ascii="Times New Roman" w:hAnsi="Times New Roman" w:cs="Times New Roman"/>
          <w:bCs/>
          <w:spacing w:val="1"/>
          <w:sz w:val="24"/>
          <w:szCs w:val="24"/>
          <w:lang w:eastAsia="ar-SA"/>
        </w:rPr>
        <w:t xml:space="preserve"> </w:t>
      </w:r>
      <w:r w:rsidRPr="00036C35">
        <w:rPr>
          <w:rFonts w:ascii="Times New Roman" w:hAnsi="Times New Roman" w:cs="Times New Roman"/>
          <w:bCs/>
          <w:spacing w:val="-4"/>
          <w:sz w:val="24"/>
          <w:szCs w:val="24"/>
          <w:lang w:eastAsia="ar-SA"/>
        </w:rPr>
        <w:t>вы</w:t>
      </w:r>
      <w:r w:rsidRPr="00036C35">
        <w:rPr>
          <w:rFonts w:ascii="Times New Roman" w:hAnsi="Times New Roman" w:cs="Times New Roman"/>
          <w:bCs/>
          <w:spacing w:val="-2"/>
          <w:sz w:val="24"/>
          <w:szCs w:val="24"/>
          <w:lang w:eastAsia="ar-SA"/>
        </w:rPr>
        <w:t>с</w:t>
      </w:r>
      <w:r w:rsidRPr="00036C35">
        <w:rPr>
          <w:rFonts w:ascii="Times New Roman" w:hAnsi="Times New Roman" w:cs="Times New Roman"/>
          <w:bCs/>
          <w:spacing w:val="6"/>
          <w:sz w:val="24"/>
          <w:szCs w:val="24"/>
          <w:lang w:eastAsia="ar-SA"/>
        </w:rPr>
        <w:t>ш</w:t>
      </w:r>
      <w:r w:rsidRPr="00036C35">
        <w:rPr>
          <w:rFonts w:ascii="Times New Roman" w:hAnsi="Times New Roman" w:cs="Times New Roman"/>
          <w:bCs/>
          <w:spacing w:val="-2"/>
          <w:sz w:val="24"/>
          <w:szCs w:val="24"/>
          <w:lang w:eastAsia="ar-SA"/>
        </w:rPr>
        <w:t>е</w:t>
      </w:r>
      <w:r w:rsidRPr="00036C35">
        <w:rPr>
          <w:rFonts w:ascii="Times New Roman" w:hAnsi="Times New Roman" w:cs="Times New Roman"/>
          <w:bCs/>
          <w:spacing w:val="1"/>
          <w:sz w:val="24"/>
          <w:szCs w:val="24"/>
          <w:lang w:eastAsia="ar-SA"/>
        </w:rPr>
        <w:t>г</w:t>
      </w:r>
      <w:r w:rsidRPr="00036C35">
        <w:rPr>
          <w:rFonts w:ascii="Times New Roman" w:hAnsi="Times New Roman" w:cs="Times New Roman"/>
          <w:bCs/>
          <w:sz w:val="24"/>
          <w:szCs w:val="24"/>
          <w:lang w:eastAsia="ar-SA"/>
        </w:rPr>
        <w:t>о</w:t>
      </w:r>
      <w:r w:rsidRPr="00036C35">
        <w:rPr>
          <w:rFonts w:ascii="Times New Roman" w:hAnsi="Times New Roman" w:cs="Times New Roman"/>
          <w:bCs/>
          <w:spacing w:val="3"/>
          <w:sz w:val="24"/>
          <w:szCs w:val="24"/>
          <w:lang w:eastAsia="ar-SA"/>
        </w:rPr>
        <w:t xml:space="preserve"> </w:t>
      </w:r>
      <w:r w:rsidRPr="00036C35">
        <w:rPr>
          <w:rFonts w:ascii="Times New Roman" w:hAnsi="Times New Roman" w:cs="Times New Roman"/>
          <w:bCs/>
          <w:sz w:val="24"/>
          <w:szCs w:val="24"/>
          <w:lang w:eastAsia="ar-SA"/>
        </w:rPr>
        <w:t>об</w:t>
      </w:r>
      <w:r w:rsidRPr="00036C35">
        <w:rPr>
          <w:rFonts w:ascii="Times New Roman" w:hAnsi="Times New Roman" w:cs="Times New Roman"/>
          <w:bCs/>
          <w:spacing w:val="-3"/>
          <w:sz w:val="24"/>
          <w:szCs w:val="24"/>
          <w:lang w:eastAsia="ar-SA"/>
        </w:rPr>
        <w:t>р</w:t>
      </w:r>
      <w:r w:rsidRPr="00036C35">
        <w:rPr>
          <w:rFonts w:ascii="Times New Roman" w:hAnsi="Times New Roman" w:cs="Times New Roman"/>
          <w:bCs/>
          <w:spacing w:val="-5"/>
          <w:sz w:val="24"/>
          <w:szCs w:val="24"/>
          <w:lang w:eastAsia="ar-SA"/>
        </w:rPr>
        <w:t>а</w:t>
      </w:r>
      <w:r w:rsidRPr="00036C35">
        <w:rPr>
          <w:rFonts w:ascii="Times New Roman" w:hAnsi="Times New Roman" w:cs="Times New Roman"/>
          <w:bCs/>
          <w:spacing w:val="-2"/>
          <w:sz w:val="24"/>
          <w:szCs w:val="24"/>
          <w:lang w:eastAsia="ar-SA"/>
        </w:rPr>
        <w:t>з</w:t>
      </w:r>
      <w:r w:rsidRPr="00036C35">
        <w:rPr>
          <w:rFonts w:ascii="Times New Roman" w:hAnsi="Times New Roman" w:cs="Times New Roman"/>
          <w:bCs/>
          <w:sz w:val="24"/>
          <w:szCs w:val="24"/>
          <w:lang w:eastAsia="ar-SA"/>
        </w:rPr>
        <w:t>о</w:t>
      </w:r>
      <w:r w:rsidRPr="00036C35">
        <w:rPr>
          <w:rFonts w:ascii="Times New Roman" w:hAnsi="Times New Roman" w:cs="Times New Roman"/>
          <w:bCs/>
          <w:spacing w:val="1"/>
          <w:sz w:val="24"/>
          <w:szCs w:val="24"/>
          <w:lang w:eastAsia="ar-SA"/>
        </w:rPr>
        <w:t>в</w:t>
      </w:r>
      <w:r w:rsidRPr="00036C35">
        <w:rPr>
          <w:rFonts w:ascii="Times New Roman" w:hAnsi="Times New Roman" w:cs="Times New Roman"/>
          <w:bCs/>
          <w:spacing w:val="-5"/>
          <w:sz w:val="24"/>
          <w:szCs w:val="24"/>
          <w:lang w:eastAsia="ar-SA"/>
        </w:rPr>
        <w:t>а</w:t>
      </w:r>
      <w:r w:rsidRPr="00036C35">
        <w:rPr>
          <w:rFonts w:ascii="Times New Roman" w:hAnsi="Times New Roman" w:cs="Times New Roman"/>
          <w:bCs/>
          <w:spacing w:val="2"/>
          <w:sz w:val="24"/>
          <w:szCs w:val="24"/>
          <w:lang w:eastAsia="ar-SA"/>
        </w:rPr>
        <w:t xml:space="preserve">ния </w:t>
      </w:r>
      <w:r w:rsidRPr="00036C35">
        <w:rPr>
          <w:rFonts w:ascii="Times New Roman" w:hAnsi="Times New Roman" w:cs="Times New Roman"/>
          <w:bCs/>
          <w:spacing w:val="-1"/>
          <w:sz w:val="24"/>
          <w:szCs w:val="24"/>
          <w:lang w:eastAsia="ar-SA"/>
        </w:rPr>
        <w:t>«Алтайский государственный университет»</w:t>
      </w:r>
      <w:r w:rsidRPr="00036C35">
        <w:rPr>
          <w:rFonts w:ascii="Times New Roman" w:hAnsi="Times New Roman" w:cs="Times New Roman"/>
          <w:sz w:val="24"/>
          <w:szCs w:val="24"/>
          <w:lang w:eastAsia="ar-SA"/>
        </w:rPr>
        <w:t xml:space="preserve">, </w:t>
      </w:r>
      <w:r w:rsidRPr="00036C35">
        <w:rPr>
          <w:rFonts w:ascii="Times New Roman" w:hAnsi="Times New Roman" w:cs="Times New Roman"/>
          <w:spacing w:val="2"/>
          <w:sz w:val="24"/>
          <w:szCs w:val="24"/>
          <w:lang w:eastAsia="ar-SA"/>
        </w:rPr>
        <w:t>и</w:t>
      </w:r>
      <w:r w:rsidRPr="00036C35">
        <w:rPr>
          <w:rFonts w:ascii="Times New Roman" w:hAnsi="Times New Roman" w:cs="Times New Roman"/>
          <w:spacing w:val="-1"/>
          <w:sz w:val="24"/>
          <w:szCs w:val="24"/>
          <w:lang w:eastAsia="ar-SA"/>
        </w:rPr>
        <w:t>м</w:t>
      </w:r>
      <w:r w:rsidRPr="00036C35">
        <w:rPr>
          <w:rFonts w:ascii="Times New Roman" w:hAnsi="Times New Roman" w:cs="Times New Roman"/>
          <w:spacing w:val="-7"/>
          <w:sz w:val="24"/>
          <w:szCs w:val="24"/>
          <w:lang w:eastAsia="ar-SA"/>
        </w:rPr>
        <w:t>е</w:t>
      </w:r>
      <w:r w:rsidRPr="00036C35">
        <w:rPr>
          <w:rFonts w:ascii="Times New Roman" w:hAnsi="Times New Roman" w:cs="Times New Roman"/>
          <w:spacing w:val="2"/>
          <w:sz w:val="24"/>
          <w:szCs w:val="24"/>
          <w:lang w:eastAsia="ar-SA"/>
        </w:rPr>
        <w:t>н</w:t>
      </w:r>
      <w:r w:rsidRPr="00036C35">
        <w:rPr>
          <w:rFonts w:ascii="Times New Roman" w:hAnsi="Times New Roman" w:cs="Times New Roman"/>
          <w:sz w:val="24"/>
          <w:szCs w:val="24"/>
          <w:lang w:eastAsia="ar-SA"/>
        </w:rPr>
        <w:t>у</w:t>
      </w:r>
      <w:r w:rsidRPr="00036C35">
        <w:rPr>
          <w:rFonts w:ascii="Times New Roman" w:hAnsi="Times New Roman" w:cs="Times New Roman"/>
          <w:spacing w:val="-7"/>
          <w:sz w:val="24"/>
          <w:szCs w:val="24"/>
          <w:lang w:eastAsia="ar-SA"/>
        </w:rPr>
        <w:t>е</w:t>
      </w:r>
      <w:r w:rsidRPr="00036C35">
        <w:rPr>
          <w:rFonts w:ascii="Times New Roman" w:hAnsi="Times New Roman" w:cs="Times New Roman"/>
          <w:spacing w:val="4"/>
          <w:sz w:val="24"/>
          <w:szCs w:val="24"/>
          <w:lang w:eastAsia="ar-SA"/>
        </w:rPr>
        <w:t>м</w:t>
      </w:r>
      <w:r w:rsidRPr="00036C35">
        <w:rPr>
          <w:rFonts w:ascii="Times New Roman" w:hAnsi="Times New Roman" w:cs="Times New Roman"/>
          <w:sz w:val="24"/>
          <w:szCs w:val="24"/>
          <w:lang w:eastAsia="ar-SA"/>
        </w:rPr>
        <w:t>ое</w:t>
      </w:r>
      <w:r w:rsidRPr="00036C35">
        <w:rPr>
          <w:rFonts w:ascii="Times New Roman" w:hAnsi="Times New Roman" w:cs="Times New Roman"/>
          <w:spacing w:val="-4"/>
          <w:sz w:val="24"/>
          <w:szCs w:val="24"/>
          <w:lang w:eastAsia="ar-SA"/>
        </w:rPr>
        <w:t xml:space="preserve"> </w:t>
      </w:r>
      <w:r w:rsidRPr="00036C35">
        <w:rPr>
          <w:rFonts w:ascii="Times New Roman" w:hAnsi="Times New Roman" w:cs="Times New Roman"/>
          <w:sz w:val="24"/>
          <w:szCs w:val="24"/>
          <w:lang w:eastAsia="ar-SA"/>
        </w:rPr>
        <w:t>в</w:t>
      </w:r>
      <w:r w:rsidRPr="00036C35">
        <w:rPr>
          <w:rFonts w:ascii="Times New Roman" w:hAnsi="Times New Roman" w:cs="Times New Roman"/>
          <w:spacing w:val="4"/>
          <w:sz w:val="24"/>
          <w:szCs w:val="24"/>
          <w:lang w:eastAsia="ar-SA"/>
        </w:rPr>
        <w:t xml:space="preserve"> </w:t>
      </w:r>
      <w:r w:rsidRPr="00036C35">
        <w:rPr>
          <w:rFonts w:ascii="Times New Roman" w:hAnsi="Times New Roman" w:cs="Times New Roman"/>
          <w:spacing w:val="-2"/>
          <w:sz w:val="24"/>
          <w:szCs w:val="24"/>
          <w:lang w:eastAsia="ar-SA"/>
        </w:rPr>
        <w:t>д</w:t>
      </w:r>
      <w:r w:rsidRPr="00036C35">
        <w:rPr>
          <w:rFonts w:ascii="Times New Roman" w:hAnsi="Times New Roman" w:cs="Times New Roman"/>
          <w:spacing w:val="3"/>
          <w:sz w:val="24"/>
          <w:szCs w:val="24"/>
          <w:lang w:eastAsia="ar-SA"/>
        </w:rPr>
        <w:t>а</w:t>
      </w:r>
      <w:r w:rsidRPr="00036C35">
        <w:rPr>
          <w:rFonts w:ascii="Times New Roman" w:hAnsi="Times New Roman" w:cs="Times New Roman"/>
          <w:sz w:val="24"/>
          <w:szCs w:val="24"/>
          <w:lang w:eastAsia="ar-SA"/>
        </w:rPr>
        <w:t>ль</w:t>
      </w:r>
      <w:r w:rsidRPr="00036C35">
        <w:rPr>
          <w:rFonts w:ascii="Times New Roman" w:hAnsi="Times New Roman" w:cs="Times New Roman"/>
          <w:spacing w:val="2"/>
          <w:sz w:val="24"/>
          <w:szCs w:val="24"/>
          <w:lang w:eastAsia="ar-SA"/>
        </w:rPr>
        <w:t>н</w:t>
      </w:r>
      <w:r w:rsidRPr="00036C35">
        <w:rPr>
          <w:rFonts w:ascii="Times New Roman" w:hAnsi="Times New Roman" w:cs="Times New Roman"/>
          <w:spacing w:val="-7"/>
          <w:sz w:val="24"/>
          <w:szCs w:val="24"/>
          <w:lang w:eastAsia="ar-SA"/>
        </w:rPr>
        <w:t>е</w:t>
      </w:r>
      <w:r w:rsidRPr="00036C35">
        <w:rPr>
          <w:rFonts w:ascii="Times New Roman" w:hAnsi="Times New Roman" w:cs="Times New Roman"/>
          <w:spacing w:val="2"/>
          <w:sz w:val="24"/>
          <w:szCs w:val="24"/>
          <w:lang w:eastAsia="ar-SA"/>
        </w:rPr>
        <w:t>й</w:t>
      </w:r>
      <w:r w:rsidRPr="00036C35">
        <w:rPr>
          <w:rFonts w:ascii="Times New Roman" w:hAnsi="Times New Roman" w:cs="Times New Roman"/>
          <w:spacing w:val="3"/>
          <w:sz w:val="24"/>
          <w:szCs w:val="24"/>
          <w:lang w:eastAsia="ar-SA"/>
        </w:rPr>
        <w:t>ш</w:t>
      </w:r>
      <w:r w:rsidRPr="00036C35">
        <w:rPr>
          <w:rFonts w:ascii="Times New Roman" w:hAnsi="Times New Roman" w:cs="Times New Roman"/>
          <w:spacing w:val="-7"/>
          <w:sz w:val="24"/>
          <w:szCs w:val="24"/>
          <w:lang w:eastAsia="ar-SA"/>
        </w:rPr>
        <w:t>е</w:t>
      </w:r>
      <w:r w:rsidRPr="00036C35">
        <w:rPr>
          <w:rFonts w:ascii="Times New Roman" w:hAnsi="Times New Roman" w:cs="Times New Roman"/>
          <w:sz w:val="24"/>
          <w:szCs w:val="24"/>
          <w:lang w:eastAsia="ar-SA"/>
        </w:rPr>
        <w:t>м</w:t>
      </w:r>
      <w:r w:rsidRPr="00036C35">
        <w:rPr>
          <w:rFonts w:ascii="Times New Roman" w:hAnsi="Times New Roman" w:cs="Times New Roman"/>
          <w:spacing w:val="2"/>
          <w:sz w:val="24"/>
          <w:szCs w:val="24"/>
          <w:lang w:eastAsia="ar-SA"/>
        </w:rPr>
        <w:t xml:space="preserve"> «</w:t>
      </w:r>
      <w:r w:rsidRPr="00036C35">
        <w:rPr>
          <w:rFonts w:ascii="Times New Roman" w:hAnsi="Times New Roman" w:cs="Times New Roman"/>
          <w:sz w:val="24"/>
          <w:szCs w:val="24"/>
          <w:lang w:eastAsia="ar-SA"/>
        </w:rPr>
        <w:t>З</w:t>
      </w:r>
      <w:r w:rsidRPr="00036C35">
        <w:rPr>
          <w:rFonts w:ascii="Times New Roman" w:hAnsi="Times New Roman" w:cs="Times New Roman"/>
          <w:spacing w:val="3"/>
          <w:sz w:val="24"/>
          <w:szCs w:val="24"/>
          <w:lang w:eastAsia="ar-SA"/>
        </w:rPr>
        <w:t>а</w:t>
      </w:r>
      <w:r w:rsidRPr="00036C35">
        <w:rPr>
          <w:rFonts w:ascii="Times New Roman" w:hAnsi="Times New Roman" w:cs="Times New Roman"/>
          <w:spacing w:val="-2"/>
          <w:sz w:val="24"/>
          <w:szCs w:val="24"/>
          <w:lang w:eastAsia="ar-SA"/>
        </w:rPr>
        <w:t>к</w:t>
      </w:r>
      <w:r w:rsidRPr="00036C35">
        <w:rPr>
          <w:rFonts w:ascii="Times New Roman" w:hAnsi="Times New Roman" w:cs="Times New Roman"/>
          <w:spacing w:val="3"/>
          <w:sz w:val="24"/>
          <w:szCs w:val="24"/>
          <w:lang w:eastAsia="ar-SA"/>
        </w:rPr>
        <w:t>а</w:t>
      </w:r>
      <w:r w:rsidRPr="00036C35">
        <w:rPr>
          <w:rFonts w:ascii="Times New Roman" w:hAnsi="Times New Roman" w:cs="Times New Roman"/>
          <w:spacing w:val="-1"/>
          <w:sz w:val="24"/>
          <w:szCs w:val="24"/>
          <w:lang w:eastAsia="ar-SA"/>
        </w:rPr>
        <w:t>зч</w:t>
      </w:r>
      <w:r w:rsidRPr="00036C35">
        <w:rPr>
          <w:rFonts w:ascii="Times New Roman" w:hAnsi="Times New Roman" w:cs="Times New Roman"/>
          <w:spacing w:val="2"/>
          <w:sz w:val="24"/>
          <w:szCs w:val="24"/>
          <w:lang w:eastAsia="ar-SA"/>
        </w:rPr>
        <w:t>и</w:t>
      </w:r>
      <w:r w:rsidRPr="00036C35">
        <w:rPr>
          <w:rFonts w:ascii="Times New Roman" w:hAnsi="Times New Roman" w:cs="Times New Roman"/>
          <w:spacing w:val="-2"/>
          <w:sz w:val="24"/>
          <w:szCs w:val="24"/>
          <w:lang w:eastAsia="ar-SA"/>
        </w:rPr>
        <w:t>к»,</w:t>
      </w:r>
      <w:r w:rsidRPr="00036C35">
        <w:rPr>
          <w:rFonts w:ascii="Times New Roman" w:hAnsi="Times New Roman" w:cs="Times New Roman"/>
          <w:sz w:val="24"/>
          <w:szCs w:val="24"/>
          <w:lang w:eastAsia="ar-SA"/>
        </w:rPr>
        <w:t xml:space="preserve"> в </w:t>
      </w:r>
      <w:r w:rsidRPr="00036C35">
        <w:rPr>
          <w:rFonts w:ascii="Times New Roman" w:hAnsi="Times New Roman" w:cs="Times New Roman"/>
          <w:spacing w:val="-5"/>
          <w:sz w:val="24"/>
          <w:szCs w:val="24"/>
          <w:lang w:eastAsia="ar-SA"/>
        </w:rPr>
        <w:t>л</w:t>
      </w:r>
      <w:r w:rsidRPr="00036C35">
        <w:rPr>
          <w:rFonts w:ascii="Times New Roman" w:hAnsi="Times New Roman" w:cs="Times New Roman"/>
          <w:spacing w:val="2"/>
          <w:sz w:val="24"/>
          <w:szCs w:val="24"/>
          <w:lang w:eastAsia="ar-SA"/>
        </w:rPr>
        <w:t>иц</w:t>
      </w:r>
      <w:r w:rsidRPr="00036C35">
        <w:rPr>
          <w:rFonts w:ascii="Times New Roman" w:hAnsi="Times New Roman" w:cs="Times New Roman"/>
          <w:sz w:val="24"/>
          <w:szCs w:val="24"/>
          <w:lang w:eastAsia="ar-SA"/>
        </w:rPr>
        <w:t xml:space="preserve">е </w:t>
      </w:r>
      <w:r w:rsidRPr="00036C35">
        <w:rPr>
          <w:rFonts w:ascii="Times New Roman" w:hAnsi="Times New Roman" w:cs="Times New Roman"/>
          <w:spacing w:val="5"/>
          <w:sz w:val="24"/>
          <w:szCs w:val="24"/>
          <w:lang w:eastAsia="ar-SA"/>
        </w:rPr>
        <w:t>ректора Бочарова Сергея Николаевича, действующего на основании Устава</w:t>
      </w:r>
      <w:r w:rsidRPr="00036C35">
        <w:rPr>
          <w:rFonts w:ascii="Times New Roman" w:hAnsi="Times New Roman" w:cs="Times New Roman"/>
          <w:sz w:val="24"/>
          <w:szCs w:val="24"/>
          <w:lang w:eastAsia="ar-SA"/>
        </w:rPr>
        <w:t>, с одной стороны, и</w:t>
      </w:r>
    </w:p>
    <w:p w:rsidR="007E7722" w:rsidRPr="00036C35" w:rsidRDefault="000406F3" w:rsidP="000012C6">
      <w:pPr>
        <w:tabs>
          <w:tab w:val="left" w:pos="0"/>
          <w:tab w:val="left" w:pos="426"/>
        </w:tabs>
        <w:suppressAutoHyphens/>
        <w:spacing w:after="0" w:line="240" w:lineRule="auto"/>
        <w:ind w:firstLine="567"/>
        <w:contextualSpacing/>
        <w:jc w:val="both"/>
        <w:rPr>
          <w:rFonts w:ascii="Times New Roman" w:hAnsi="Times New Roman" w:cs="Times New Roman"/>
          <w:spacing w:val="5"/>
          <w:sz w:val="24"/>
          <w:szCs w:val="24"/>
          <w:lang w:eastAsia="ar-SA"/>
        </w:rPr>
      </w:pPr>
      <w:proofErr w:type="gramStart"/>
      <w:r w:rsidRPr="00036C35">
        <w:rPr>
          <w:rFonts w:ascii="Times New Roman" w:hAnsi="Times New Roman" w:cs="Times New Roman"/>
          <w:spacing w:val="5"/>
          <w:sz w:val="24"/>
          <w:szCs w:val="24"/>
          <w:lang w:eastAsia="ar-SA"/>
        </w:rPr>
        <w:t>______________________________________________________</w:t>
      </w:r>
      <w:r w:rsidR="00B2684F" w:rsidRPr="00036C35">
        <w:rPr>
          <w:rFonts w:ascii="Times New Roman" w:hAnsi="Times New Roman" w:cs="Times New Roman"/>
          <w:spacing w:val="5"/>
          <w:sz w:val="24"/>
          <w:szCs w:val="24"/>
          <w:lang w:eastAsia="ar-SA"/>
        </w:rPr>
        <w:t>, именуемое в дальнейшем «Поставщик», в лице</w:t>
      </w:r>
      <w:r w:rsidRPr="00036C35">
        <w:rPr>
          <w:rFonts w:ascii="Times New Roman" w:hAnsi="Times New Roman" w:cs="Times New Roman"/>
          <w:spacing w:val="5"/>
          <w:sz w:val="24"/>
          <w:szCs w:val="24"/>
          <w:lang w:eastAsia="ar-SA"/>
        </w:rPr>
        <w:t xml:space="preserve"> _________________________________________</w:t>
      </w:r>
      <w:r w:rsidR="00B2684F" w:rsidRPr="00036C35">
        <w:rPr>
          <w:rFonts w:ascii="Times New Roman" w:hAnsi="Times New Roman" w:cs="Times New Roman"/>
          <w:spacing w:val="5"/>
          <w:sz w:val="24"/>
          <w:szCs w:val="24"/>
          <w:lang w:eastAsia="ar-SA"/>
        </w:rPr>
        <w:t>, действующего на основании</w:t>
      </w:r>
      <w:r w:rsidRPr="00036C35">
        <w:rPr>
          <w:rFonts w:ascii="Times New Roman" w:hAnsi="Times New Roman" w:cs="Times New Roman"/>
          <w:spacing w:val="5"/>
          <w:sz w:val="24"/>
          <w:szCs w:val="24"/>
          <w:lang w:eastAsia="ar-SA"/>
        </w:rPr>
        <w:t xml:space="preserve"> __________________________</w:t>
      </w:r>
      <w:r w:rsidR="00B2684F" w:rsidRPr="00036C35">
        <w:rPr>
          <w:rFonts w:ascii="Times New Roman" w:hAnsi="Times New Roman" w:cs="Times New Roman"/>
          <w:spacing w:val="5"/>
          <w:sz w:val="24"/>
          <w:szCs w:val="24"/>
          <w:lang w:eastAsia="ar-SA"/>
        </w:rPr>
        <w:t>, с другой стороны, в дальнейшем вместе именуемые Стороны</w:t>
      </w:r>
      <w:r w:rsidR="007E7722" w:rsidRPr="00036C35">
        <w:rPr>
          <w:rFonts w:ascii="Times New Roman" w:hAnsi="Times New Roman" w:cs="Times New Roman"/>
          <w:spacing w:val="5"/>
          <w:sz w:val="24"/>
          <w:szCs w:val="24"/>
          <w:lang w:eastAsia="ar-SA"/>
        </w:rPr>
        <w:t xml:space="preserve">, на основании п. 5 ч. 1 ст. 93  Федерального закона от 05 апреля  2013г. № 44-ФЗ «О контрактной системе в сфере закупок </w:t>
      </w:r>
      <w:r w:rsidR="0085651F" w:rsidRPr="00036C35">
        <w:rPr>
          <w:rFonts w:ascii="Times New Roman" w:hAnsi="Times New Roman" w:cs="Times New Roman"/>
          <w:spacing w:val="5"/>
          <w:sz w:val="24"/>
          <w:szCs w:val="24"/>
          <w:lang w:eastAsia="ar-SA"/>
        </w:rPr>
        <w:t>Товар</w:t>
      </w:r>
      <w:r w:rsidR="007E7722" w:rsidRPr="00036C35">
        <w:rPr>
          <w:rFonts w:ascii="Times New Roman" w:hAnsi="Times New Roman" w:cs="Times New Roman"/>
          <w:spacing w:val="5"/>
          <w:sz w:val="24"/>
          <w:szCs w:val="24"/>
          <w:lang w:eastAsia="ar-SA"/>
        </w:rPr>
        <w:t>ов, работ, услуг для обеспечения государственных и муниципальных нужд»</w:t>
      </w:r>
      <w:r w:rsidR="0049607C" w:rsidRPr="00036C35">
        <w:rPr>
          <w:rFonts w:ascii="Times New Roman" w:hAnsi="Times New Roman" w:cs="Times New Roman"/>
          <w:spacing w:val="5"/>
          <w:sz w:val="24"/>
          <w:szCs w:val="24"/>
          <w:lang w:eastAsia="ar-SA"/>
        </w:rPr>
        <w:t xml:space="preserve"> (заявка Z-26-01</w:t>
      </w:r>
      <w:r w:rsidR="00EA5061" w:rsidRPr="00036C35">
        <w:rPr>
          <w:rFonts w:ascii="Times New Roman" w:hAnsi="Times New Roman" w:cs="Times New Roman"/>
          <w:spacing w:val="5"/>
          <w:sz w:val="24"/>
          <w:szCs w:val="24"/>
          <w:lang w:eastAsia="ar-SA"/>
        </w:rPr>
        <w:t>014</w:t>
      </w:r>
      <w:r w:rsidR="0049607C" w:rsidRPr="00036C35">
        <w:rPr>
          <w:rFonts w:ascii="Times New Roman" w:hAnsi="Times New Roman" w:cs="Times New Roman"/>
          <w:spacing w:val="5"/>
          <w:sz w:val="24"/>
          <w:szCs w:val="24"/>
          <w:lang w:eastAsia="ar-SA"/>
        </w:rPr>
        <w:t>)</w:t>
      </w:r>
      <w:r w:rsidR="007E7722" w:rsidRPr="00036C35">
        <w:rPr>
          <w:rFonts w:ascii="Times New Roman" w:hAnsi="Times New Roman" w:cs="Times New Roman"/>
          <w:spacing w:val="5"/>
          <w:sz w:val="24"/>
          <w:szCs w:val="24"/>
          <w:lang w:eastAsia="ar-SA"/>
        </w:rPr>
        <w:t xml:space="preserve">, заключили настоящий </w:t>
      </w:r>
      <w:r w:rsidR="0049607C" w:rsidRPr="00036C35">
        <w:rPr>
          <w:rFonts w:ascii="Times New Roman" w:hAnsi="Times New Roman" w:cs="Times New Roman"/>
          <w:spacing w:val="5"/>
          <w:sz w:val="24"/>
          <w:szCs w:val="24"/>
          <w:lang w:eastAsia="ar-SA"/>
        </w:rPr>
        <w:t>К</w:t>
      </w:r>
      <w:r w:rsidR="007E7722" w:rsidRPr="00036C35">
        <w:rPr>
          <w:rFonts w:ascii="Times New Roman" w:hAnsi="Times New Roman" w:cs="Times New Roman"/>
          <w:spacing w:val="5"/>
          <w:sz w:val="24"/>
          <w:szCs w:val="24"/>
          <w:lang w:eastAsia="ar-SA"/>
        </w:rPr>
        <w:t>онтракт (далее - Контракт) о нижеследующем:</w:t>
      </w:r>
      <w:proofErr w:type="gramEnd"/>
    </w:p>
    <w:p w:rsidR="00DC3E0C" w:rsidRPr="00036C35" w:rsidRDefault="00DC3E0C" w:rsidP="000012C6">
      <w:pPr>
        <w:tabs>
          <w:tab w:val="left" w:pos="0"/>
          <w:tab w:val="left" w:pos="426"/>
        </w:tabs>
        <w:suppressAutoHyphens/>
        <w:spacing w:after="0" w:line="240" w:lineRule="auto"/>
        <w:ind w:firstLine="567"/>
        <w:contextualSpacing/>
        <w:jc w:val="both"/>
        <w:rPr>
          <w:rFonts w:ascii="Times New Roman" w:hAnsi="Times New Roman" w:cs="Times New Roman"/>
          <w:spacing w:val="5"/>
          <w:sz w:val="24"/>
          <w:szCs w:val="24"/>
          <w:lang w:eastAsia="ar-SA"/>
        </w:rPr>
      </w:pPr>
    </w:p>
    <w:p w:rsidR="007E7722" w:rsidRPr="00036C35" w:rsidRDefault="007E7722" w:rsidP="000012C6">
      <w:pPr>
        <w:pStyle w:val="1"/>
        <w:tabs>
          <w:tab w:val="clear" w:pos="0"/>
          <w:tab w:val="left" w:pos="708"/>
        </w:tabs>
        <w:spacing w:before="0" w:after="0"/>
        <w:ind w:left="0"/>
        <w:contextualSpacing/>
        <w:jc w:val="center"/>
        <w:rPr>
          <w:rFonts w:cs="Times New Roman"/>
          <w:color w:val="000000"/>
          <w:sz w:val="24"/>
          <w:szCs w:val="24"/>
        </w:rPr>
      </w:pPr>
      <w:r w:rsidRPr="00036C35">
        <w:rPr>
          <w:rFonts w:cs="Times New Roman"/>
          <w:i w:val="0"/>
          <w:color w:val="000000"/>
          <w:sz w:val="24"/>
          <w:szCs w:val="24"/>
          <w:lang w:val="en-US"/>
        </w:rPr>
        <w:t>I</w:t>
      </w:r>
      <w:r w:rsidRPr="00036C35">
        <w:rPr>
          <w:rFonts w:cs="Times New Roman"/>
          <w:i w:val="0"/>
          <w:color w:val="000000"/>
          <w:sz w:val="24"/>
          <w:szCs w:val="24"/>
        </w:rPr>
        <w:t>.</w:t>
      </w:r>
      <w:r w:rsidRPr="00036C35">
        <w:rPr>
          <w:rFonts w:cs="Times New Roman"/>
          <w:color w:val="000000"/>
          <w:sz w:val="24"/>
          <w:szCs w:val="24"/>
        </w:rPr>
        <w:t xml:space="preserve"> </w:t>
      </w:r>
      <w:r w:rsidRPr="00036C35">
        <w:rPr>
          <w:rFonts w:cs="Times New Roman"/>
          <w:i w:val="0"/>
          <w:color w:val="000000"/>
          <w:sz w:val="24"/>
          <w:szCs w:val="24"/>
        </w:rPr>
        <w:t>Предмет Контракта</w:t>
      </w:r>
    </w:p>
    <w:p w:rsidR="007E7722" w:rsidRPr="00036C35" w:rsidRDefault="007E7722" w:rsidP="000012C6">
      <w:pPr>
        <w:spacing w:after="0" w:line="240" w:lineRule="auto"/>
        <w:ind w:firstLine="426"/>
        <w:contextualSpacing/>
        <w:jc w:val="both"/>
        <w:rPr>
          <w:rFonts w:ascii="Times New Roman" w:hAnsi="Times New Roman" w:cs="Times New Roman"/>
          <w:sz w:val="24"/>
          <w:szCs w:val="24"/>
        </w:rPr>
      </w:pPr>
      <w:r w:rsidRPr="00036C35">
        <w:rPr>
          <w:rFonts w:ascii="Times New Roman" w:hAnsi="Times New Roman" w:cs="Times New Roman"/>
          <w:sz w:val="24"/>
          <w:szCs w:val="24"/>
        </w:rPr>
        <w:t>1.1. Поставщик обязуется</w:t>
      </w:r>
      <w:r w:rsidR="00363D45" w:rsidRPr="00036C35">
        <w:rPr>
          <w:rFonts w:ascii="Times New Roman" w:hAnsi="Times New Roman" w:cs="Times New Roman"/>
          <w:sz w:val="24"/>
          <w:szCs w:val="24"/>
        </w:rPr>
        <w:t xml:space="preserve"> поставить</w:t>
      </w:r>
      <w:r w:rsidR="00EA5061" w:rsidRPr="00036C35">
        <w:rPr>
          <w:rFonts w:ascii="Times New Roman" w:hAnsi="Times New Roman" w:cs="Times New Roman"/>
          <w:sz w:val="24"/>
          <w:szCs w:val="24"/>
        </w:rPr>
        <w:t xml:space="preserve"> товары  для участников образовательно-туристской программы «Университетские смены 2026»</w:t>
      </w:r>
      <w:r w:rsidR="00846509" w:rsidRPr="00036C35">
        <w:rPr>
          <w:rFonts w:ascii="Times New Roman" w:hAnsi="Times New Roman" w:cs="Times New Roman"/>
          <w:sz w:val="24"/>
          <w:szCs w:val="24"/>
        </w:rPr>
        <w:t xml:space="preserve">, </w:t>
      </w:r>
      <w:r w:rsidRPr="00036C35">
        <w:rPr>
          <w:rFonts w:ascii="Times New Roman" w:hAnsi="Times New Roman" w:cs="Times New Roman"/>
          <w:sz w:val="24"/>
          <w:szCs w:val="24"/>
        </w:rPr>
        <w:t xml:space="preserve">(далее -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 xml:space="preserve">), а Заказчик обязуется принять и оплатить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 xml:space="preserve"> в порядке и на условиях, предусмотренных Контрактом.</w:t>
      </w:r>
    </w:p>
    <w:p w:rsidR="007E7722" w:rsidRPr="00036C35" w:rsidRDefault="007E7722" w:rsidP="000012C6">
      <w:pPr>
        <w:spacing w:after="0" w:line="240" w:lineRule="auto"/>
        <w:ind w:firstLine="426"/>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1.2. Наименование, количество и иные характеристики поставляемого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а указаны в Спецификации (Приложение № 1 к Контракту), являющейся неотъемлемой частью Контракта.</w:t>
      </w:r>
    </w:p>
    <w:p w:rsidR="00DC3E0C" w:rsidRPr="00036C35" w:rsidRDefault="00DC3E0C" w:rsidP="000012C6">
      <w:pPr>
        <w:spacing w:after="0" w:line="240" w:lineRule="auto"/>
        <w:ind w:firstLine="426"/>
        <w:contextualSpacing/>
        <w:jc w:val="both"/>
        <w:rPr>
          <w:rFonts w:ascii="Times New Roman" w:hAnsi="Times New Roman" w:cs="Times New Roman"/>
          <w:sz w:val="24"/>
          <w:szCs w:val="24"/>
        </w:rPr>
      </w:pPr>
    </w:p>
    <w:p w:rsidR="007E7722" w:rsidRPr="00036C35" w:rsidRDefault="007E7722" w:rsidP="000012C6">
      <w:pPr>
        <w:pStyle w:val="1"/>
        <w:tabs>
          <w:tab w:val="clear" w:pos="0"/>
          <w:tab w:val="left" w:pos="708"/>
        </w:tabs>
        <w:spacing w:before="0" w:after="0"/>
        <w:ind w:left="0"/>
        <w:contextualSpacing/>
        <w:jc w:val="center"/>
        <w:rPr>
          <w:rFonts w:cs="Times New Roman"/>
          <w:color w:val="000000"/>
          <w:sz w:val="24"/>
          <w:szCs w:val="24"/>
        </w:rPr>
      </w:pPr>
      <w:r w:rsidRPr="00036C35">
        <w:rPr>
          <w:rFonts w:cs="Times New Roman"/>
          <w:i w:val="0"/>
          <w:color w:val="000000"/>
          <w:sz w:val="24"/>
          <w:szCs w:val="24"/>
        </w:rPr>
        <w:t>II</w:t>
      </w:r>
      <w:r w:rsidRPr="00036C35">
        <w:rPr>
          <w:rFonts w:cs="Times New Roman"/>
          <w:color w:val="000000"/>
          <w:sz w:val="24"/>
          <w:szCs w:val="24"/>
        </w:rPr>
        <w:t xml:space="preserve">. </w:t>
      </w:r>
      <w:r w:rsidRPr="00036C35">
        <w:rPr>
          <w:rFonts w:cs="Times New Roman"/>
          <w:i w:val="0"/>
          <w:color w:val="000000"/>
          <w:sz w:val="24"/>
          <w:szCs w:val="24"/>
        </w:rPr>
        <w:t>Цена</w:t>
      </w:r>
      <w:r w:rsidRPr="00036C35">
        <w:rPr>
          <w:rFonts w:cs="Times New Roman"/>
          <w:color w:val="000000"/>
          <w:sz w:val="24"/>
          <w:szCs w:val="24"/>
        </w:rPr>
        <w:t xml:space="preserve"> </w:t>
      </w:r>
      <w:r w:rsidRPr="00036C35">
        <w:rPr>
          <w:rFonts w:cs="Times New Roman"/>
          <w:i w:val="0"/>
          <w:color w:val="000000"/>
          <w:sz w:val="24"/>
          <w:szCs w:val="24"/>
        </w:rPr>
        <w:t>Контракта и порядок расчетов</w:t>
      </w:r>
    </w:p>
    <w:p w:rsidR="002B542D" w:rsidRPr="00036C35" w:rsidRDefault="002B542D" w:rsidP="000012C6">
      <w:pPr>
        <w:spacing w:after="0" w:line="240" w:lineRule="auto"/>
        <w:ind w:firstLine="426"/>
        <w:contextualSpacing/>
        <w:jc w:val="both"/>
        <w:rPr>
          <w:rFonts w:ascii="Times New Roman" w:hAnsi="Times New Roman" w:cs="Times New Roman"/>
          <w:color w:val="000000"/>
          <w:sz w:val="24"/>
          <w:szCs w:val="24"/>
        </w:rPr>
      </w:pPr>
      <w:r w:rsidRPr="00036C35">
        <w:rPr>
          <w:rFonts w:ascii="Times New Roman" w:hAnsi="Times New Roman" w:cs="Times New Roman"/>
          <w:color w:val="000000"/>
          <w:sz w:val="24"/>
          <w:szCs w:val="24"/>
        </w:rPr>
        <w:t xml:space="preserve">2.1. </w:t>
      </w:r>
      <w:r w:rsidR="007E7722" w:rsidRPr="00036C35">
        <w:rPr>
          <w:rFonts w:ascii="Times New Roman" w:hAnsi="Times New Roman" w:cs="Times New Roman"/>
          <w:color w:val="000000"/>
          <w:sz w:val="24"/>
          <w:szCs w:val="24"/>
        </w:rPr>
        <w:t>Цена Контракта составляет</w:t>
      </w:r>
      <w:proofErr w:type="gramStart"/>
      <w:r w:rsidRPr="00036C35">
        <w:rPr>
          <w:rFonts w:ascii="Times New Roman" w:hAnsi="Times New Roman" w:cs="Times New Roman"/>
          <w:color w:val="000000"/>
          <w:sz w:val="24"/>
          <w:szCs w:val="24"/>
        </w:rPr>
        <w:t>:</w:t>
      </w:r>
      <w:r w:rsidR="007E7722" w:rsidRPr="00036C35">
        <w:rPr>
          <w:rFonts w:ascii="Times New Roman" w:hAnsi="Times New Roman" w:cs="Times New Roman"/>
          <w:color w:val="000000"/>
          <w:sz w:val="24"/>
          <w:szCs w:val="24"/>
        </w:rPr>
        <w:t xml:space="preserve"> </w:t>
      </w:r>
      <w:r w:rsidR="000406F3" w:rsidRPr="00036C35">
        <w:rPr>
          <w:rFonts w:ascii="Times New Roman" w:hAnsi="Times New Roman" w:cs="Times New Roman"/>
          <w:color w:val="000000"/>
          <w:sz w:val="24"/>
          <w:szCs w:val="24"/>
        </w:rPr>
        <w:t xml:space="preserve">______________ </w:t>
      </w:r>
      <w:r w:rsidRPr="00036C35">
        <w:rPr>
          <w:rFonts w:ascii="Times New Roman" w:hAnsi="Times New Roman" w:cs="Times New Roman"/>
          <w:color w:val="000000"/>
          <w:sz w:val="24"/>
          <w:szCs w:val="24"/>
        </w:rPr>
        <w:t>(</w:t>
      </w:r>
      <w:r w:rsidR="000406F3" w:rsidRPr="00036C35">
        <w:rPr>
          <w:rFonts w:ascii="Times New Roman" w:hAnsi="Times New Roman" w:cs="Times New Roman"/>
          <w:color w:val="000000"/>
          <w:sz w:val="24"/>
          <w:szCs w:val="24"/>
        </w:rPr>
        <w:t>______________</w:t>
      </w:r>
      <w:r w:rsidRPr="00036C35">
        <w:rPr>
          <w:rFonts w:ascii="Times New Roman" w:hAnsi="Times New Roman" w:cs="Times New Roman"/>
          <w:color w:val="000000"/>
          <w:sz w:val="24"/>
          <w:szCs w:val="24"/>
        </w:rPr>
        <w:t xml:space="preserve">) </w:t>
      </w:r>
      <w:proofErr w:type="gramEnd"/>
      <w:r w:rsidRPr="00036C35">
        <w:rPr>
          <w:rFonts w:ascii="Times New Roman" w:hAnsi="Times New Roman" w:cs="Times New Roman"/>
          <w:color w:val="000000"/>
          <w:sz w:val="24"/>
          <w:szCs w:val="24"/>
        </w:rPr>
        <w:t xml:space="preserve">рублей </w:t>
      </w:r>
      <w:r w:rsidR="00813DDD" w:rsidRPr="00036C35">
        <w:rPr>
          <w:rFonts w:ascii="Times New Roman" w:hAnsi="Times New Roman" w:cs="Times New Roman"/>
          <w:color w:val="000000"/>
          <w:sz w:val="24"/>
          <w:szCs w:val="24"/>
        </w:rPr>
        <w:t>__</w:t>
      </w:r>
      <w:r w:rsidRPr="00036C35">
        <w:rPr>
          <w:rFonts w:ascii="Times New Roman" w:hAnsi="Times New Roman" w:cs="Times New Roman"/>
          <w:color w:val="000000"/>
          <w:sz w:val="24"/>
          <w:szCs w:val="24"/>
        </w:rPr>
        <w:t xml:space="preserve">копеек, </w:t>
      </w:r>
      <w:r w:rsidR="007E38A9" w:rsidRPr="00036C35">
        <w:rPr>
          <w:rFonts w:ascii="Times New Roman" w:hAnsi="Times New Roman" w:cs="Times New Roman"/>
          <w:color w:val="000000"/>
          <w:sz w:val="24"/>
          <w:szCs w:val="24"/>
        </w:rPr>
        <w:t>в том числе НДС</w:t>
      </w:r>
      <w:r w:rsidR="002F6FE3" w:rsidRPr="00036C35">
        <w:rPr>
          <w:rFonts w:ascii="Times New Roman" w:hAnsi="Times New Roman" w:cs="Times New Roman"/>
          <w:color w:val="000000"/>
          <w:sz w:val="24"/>
          <w:szCs w:val="24"/>
        </w:rPr>
        <w:t>/ без НДС.</w:t>
      </w:r>
    </w:p>
    <w:p w:rsidR="00EA5061" w:rsidRPr="00036C35" w:rsidRDefault="007E7722" w:rsidP="000012C6">
      <w:pPr>
        <w:spacing w:after="0" w:line="240" w:lineRule="auto"/>
        <w:ind w:firstLine="426"/>
        <w:contextualSpacing/>
        <w:jc w:val="both"/>
        <w:rPr>
          <w:rFonts w:ascii="Times New Roman" w:hAnsi="Times New Roman" w:cs="Times New Roman"/>
          <w:sz w:val="24"/>
          <w:szCs w:val="24"/>
        </w:rPr>
      </w:pPr>
      <w:r w:rsidRPr="00036C35">
        <w:rPr>
          <w:rFonts w:ascii="Times New Roman" w:hAnsi="Times New Roman" w:cs="Times New Roman"/>
          <w:sz w:val="24"/>
          <w:szCs w:val="24"/>
        </w:rPr>
        <w:t>2.2.</w:t>
      </w:r>
      <w:r w:rsidR="0094412F" w:rsidRPr="00036C35">
        <w:rPr>
          <w:rFonts w:ascii="Times New Roman" w:hAnsi="Times New Roman" w:cs="Times New Roman"/>
          <w:sz w:val="24"/>
          <w:szCs w:val="24"/>
        </w:rPr>
        <w:t xml:space="preserve"> </w:t>
      </w:r>
      <w:r w:rsidR="007D3CD3" w:rsidRPr="00036C35">
        <w:rPr>
          <w:rFonts w:ascii="Times New Roman" w:hAnsi="Times New Roman" w:cs="Times New Roman"/>
          <w:sz w:val="24"/>
          <w:szCs w:val="24"/>
        </w:rPr>
        <w:t xml:space="preserve">Цена Контракта включает </w:t>
      </w:r>
      <w:proofErr w:type="spellStart"/>
      <w:proofErr w:type="gramStart"/>
      <w:r w:rsidR="00F26272" w:rsidRPr="00036C35">
        <w:rPr>
          <w:rFonts w:ascii="Times New Roman" w:hAnsi="Times New Roman" w:cs="Times New Roman"/>
          <w:sz w:val="24"/>
          <w:szCs w:val="24"/>
        </w:rPr>
        <w:t>включает</w:t>
      </w:r>
      <w:proofErr w:type="spellEnd"/>
      <w:proofErr w:type="gramEnd"/>
      <w:r w:rsidR="00F26272" w:rsidRPr="00036C35">
        <w:rPr>
          <w:rFonts w:ascii="Times New Roman" w:hAnsi="Times New Roman" w:cs="Times New Roman"/>
          <w:sz w:val="24"/>
          <w:szCs w:val="24"/>
        </w:rPr>
        <w:t xml:space="preserve"> </w:t>
      </w:r>
      <w:r w:rsidR="00EA5061" w:rsidRPr="00036C35">
        <w:rPr>
          <w:rFonts w:ascii="Times New Roman" w:hAnsi="Times New Roman" w:cs="Times New Roman"/>
          <w:sz w:val="24"/>
          <w:szCs w:val="24"/>
        </w:rPr>
        <w:t>стоимость Товара, стоимость упаковки, погрузочно-разгрузочные услуги, транспортировку, уплату таможенных пошлин, налогов, сборов и других обязательных платежей, а также другие затраты Поставщика, связанные с исполнением Контракта.</w:t>
      </w:r>
    </w:p>
    <w:p w:rsidR="007E7722" w:rsidRPr="00036C35" w:rsidRDefault="007E7722" w:rsidP="000012C6">
      <w:pPr>
        <w:spacing w:after="0" w:line="240" w:lineRule="auto"/>
        <w:ind w:firstLine="426"/>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2.3. Цена Контракта является твердой и определяется на весь срок исполнения Контракта, за исключением случаев, установленных Федеральным законом от </w:t>
      </w:r>
      <w:r w:rsidR="000406F3" w:rsidRPr="00036C35">
        <w:rPr>
          <w:rFonts w:ascii="Times New Roman" w:hAnsi="Times New Roman" w:cs="Times New Roman"/>
          <w:sz w:val="24"/>
          <w:szCs w:val="24"/>
        </w:rPr>
        <w:t>0</w:t>
      </w:r>
      <w:r w:rsidRPr="00036C35">
        <w:rPr>
          <w:rFonts w:ascii="Times New Roman" w:hAnsi="Times New Roman" w:cs="Times New Roman"/>
          <w:sz w:val="24"/>
          <w:szCs w:val="24"/>
        </w:rPr>
        <w:t xml:space="preserve">5 апреля 2013 г. N 44-ФЗ </w:t>
      </w:r>
      <w:r w:rsidR="000406F3" w:rsidRPr="00036C35">
        <w:rPr>
          <w:rFonts w:ascii="Times New Roman" w:hAnsi="Times New Roman" w:cs="Times New Roman"/>
          <w:sz w:val="24"/>
          <w:szCs w:val="24"/>
        </w:rPr>
        <w:t>«</w:t>
      </w:r>
      <w:r w:rsidRPr="00036C35">
        <w:rPr>
          <w:rFonts w:ascii="Times New Roman" w:hAnsi="Times New Roman" w:cs="Times New Roman"/>
          <w:sz w:val="24"/>
          <w:szCs w:val="24"/>
        </w:rPr>
        <w:t xml:space="preserve">О контрактной системе в сфере закупок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ов, работ, услуг для обеспечения госуд</w:t>
      </w:r>
      <w:r w:rsidR="000406F3" w:rsidRPr="00036C35">
        <w:rPr>
          <w:rFonts w:ascii="Times New Roman" w:hAnsi="Times New Roman" w:cs="Times New Roman"/>
          <w:sz w:val="24"/>
          <w:szCs w:val="24"/>
        </w:rPr>
        <w:t>арственных и муниципальных нужд»</w:t>
      </w:r>
      <w:r w:rsidRPr="00036C35">
        <w:rPr>
          <w:rFonts w:ascii="Times New Roman" w:hAnsi="Times New Roman" w:cs="Times New Roman"/>
          <w:sz w:val="24"/>
          <w:szCs w:val="24"/>
        </w:rPr>
        <w:t xml:space="preserve"> и Контрактом.</w:t>
      </w:r>
    </w:p>
    <w:p w:rsidR="00F26272" w:rsidRPr="00036C35" w:rsidRDefault="007E7722" w:rsidP="00C13038">
      <w:pPr>
        <w:autoSpaceDN w:val="0"/>
        <w:adjustRightInd w:val="0"/>
        <w:spacing w:after="0" w:line="240" w:lineRule="auto"/>
        <w:ind w:firstLine="426"/>
        <w:contextualSpacing/>
        <w:jc w:val="both"/>
        <w:rPr>
          <w:rFonts w:ascii="Times New Roman" w:hAnsi="Times New Roman" w:cs="Times New Roman"/>
          <w:bCs/>
          <w:sz w:val="24"/>
          <w:szCs w:val="24"/>
          <w:lang w:eastAsia="ru-RU"/>
        </w:rPr>
      </w:pPr>
      <w:r w:rsidRPr="00036C35">
        <w:rPr>
          <w:rFonts w:ascii="Times New Roman" w:hAnsi="Times New Roman" w:cs="Times New Roman"/>
          <w:sz w:val="24"/>
          <w:szCs w:val="24"/>
        </w:rPr>
        <w:t xml:space="preserve">2.4. </w:t>
      </w:r>
      <w:r w:rsidR="00086B3A" w:rsidRPr="00036C35">
        <w:rPr>
          <w:rFonts w:ascii="Times New Roman" w:hAnsi="Times New Roman" w:cs="Times New Roman"/>
          <w:bCs/>
          <w:sz w:val="24"/>
          <w:szCs w:val="24"/>
          <w:lang w:eastAsia="ru-RU"/>
        </w:rPr>
        <w:t>Источник финансирования -</w:t>
      </w:r>
      <w:r w:rsidR="00C13038" w:rsidRPr="00036C35">
        <w:rPr>
          <w:rFonts w:ascii="Times New Roman" w:hAnsi="Times New Roman" w:cs="Times New Roman"/>
          <w:bCs/>
          <w:sz w:val="24"/>
          <w:szCs w:val="24"/>
          <w:lang w:eastAsia="ru-RU"/>
        </w:rPr>
        <w:t xml:space="preserve"> средства бюджетных учреждений: </w:t>
      </w:r>
      <w:r w:rsidR="00F26272" w:rsidRPr="00036C35">
        <w:rPr>
          <w:rFonts w:ascii="Times New Roman" w:hAnsi="Times New Roman" w:cs="Times New Roman"/>
          <w:bCs/>
          <w:sz w:val="24"/>
          <w:szCs w:val="24"/>
          <w:lang w:eastAsia="ru-RU"/>
        </w:rPr>
        <w:t>доходы от приносящей доход деятельности.</w:t>
      </w:r>
    </w:p>
    <w:p w:rsidR="007D3CD3" w:rsidRPr="00036C35" w:rsidRDefault="007E7722" w:rsidP="00C13038">
      <w:pPr>
        <w:autoSpaceDN w:val="0"/>
        <w:adjustRightInd w:val="0"/>
        <w:spacing w:after="0" w:line="240" w:lineRule="auto"/>
        <w:ind w:firstLine="426"/>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2.5. </w:t>
      </w:r>
      <w:r w:rsidR="007D3CD3" w:rsidRPr="00036C35">
        <w:rPr>
          <w:rFonts w:ascii="Times New Roman" w:hAnsi="Times New Roman" w:cs="Times New Roman"/>
          <w:sz w:val="24"/>
          <w:szCs w:val="24"/>
        </w:rPr>
        <w:t xml:space="preserve">Оплата за поставленный </w:t>
      </w:r>
      <w:r w:rsidR="00C13038" w:rsidRPr="00036C35">
        <w:rPr>
          <w:rFonts w:ascii="Times New Roman" w:hAnsi="Times New Roman" w:cs="Times New Roman"/>
          <w:sz w:val="24"/>
          <w:szCs w:val="24"/>
        </w:rPr>
        <w:t>Т</w:t>
      </w:r>
      <w:r w:rsidR="007D3CD3" w:rsidRPr="00036C35">
        <w:rPr>
          <w:rFonts w:ascii="Times New Roman" w:hAnsi="Times New Roman" w:cs="Times New Roman"/>
          <w:sz w:val="24"/>
          <w:szCs w:val="24"/>
        </w:rPr>
        <w:t xml:space="preserve">овар осуществляется по безналичному расчету путем перечисления денежных средств на расчетный счет Поставщика, </w:t>
      </w:r>
      <w:r w:rsidR="008B53D1" w:rsidRPr="00036C35">
        <w:rPr>
          <w:rFonts w:ascii="Times New Roman" w:hAnsi="Times New Roman" w:cs="Times New Roman"/>
          <w:sz w:val="24"/>
          <w:szCs w:val="24"/>
        </w:rPr>
        <w:t xml:space="preserve">в срок не более </w:t>
      </w:r>
      <w:r w:rsidR="007D3CD3" w:rsidRPr="00036C35">
        <w:rPr>
          <w:rFonts w:ascii="Times New Roman" w:hAnsi="Times New Roman" w:cs="Times New Roman"/>
          <w:sz w:val="24"/>
          <w:szCs w:val="24"/>
        </w:rPr>
        <w:t xml:space="preserve">десяти рабочих дней </w:t>
      </w:r>
      <w:proofErr w:type="gramStart"/>
      <w:r w:rsidR="007D3CD3" w:rsidRPr="00036C35">
        <w:rPr>
          <w:rFonts w:ascii="Times New Roman" w:hAnsi="Times New Roman" w:cs="Times New Roman"/>
          <w:sz w:val="24"/>
          <w:szCs w:val="24"/>
        </w:rPr>
        <w:t>с даты подписания</w:t>
      </w:r>
      <w:proofErr w:type="gramEnd"/>
      <w:r w:rsidR="007D3CD3" w:rsidRPr="00036C35">
        <w:rPr>
          <w:rFonts w:ascii="Times New Roman" w:hAnsi="Times New Roman" w:cs="Times New Roman"/>
          <w:sz w:val="24"/>
          <w:szCs w:val="24"/>
        </w:rPr>
        <w:t xml:space="preserve"> документа о приемке (Акта приемки товаров, работ, услуг (ф. 0510452)</w:t>
      </w:r>
      <w:r w:rsidR="00F861B3" w:rsidRPr="00036C35">
        <w:rPr>
          <w:rFonts w:ascii="Times New Roman" w:hAnsi="Times New Roman" w:cs="Times New Roman"/>
          <w:sz w:val="24"/>
          <w:szCs w:val="24"/>
        </w:rPr>
        <w:t>)</w:t>
      </w:r>
      <w:r w:rsidR="007D3CD3" w:rsidRPr="00036C35">
        <w:rPr>
          <w:rFonts w:ascii="Times New Roman" w:hAnsi="Times New Roman" w:cs="Times New Roman"/>
          <w:sz w:val="24"/>
          <w:szCs w:val="24"/>
        </w:rPr>
        <w:t>.</w:t>
      </w:r>
    </w:p>
    <w:p w:rsidR="00086B3A" w:rsidRPr="00036C35" w:rsidRDefault="00086B3A" w:rsidP="000012C6">
      <w:pPr>
        <w:pStyle w:val="aa"/>
        <w:spacing w:line="240" w:lineRule="auto"/>
        <w:ind w:firstLine="0"/>
        <w:rPr>
          <w:rFonts w:ascii="Times New Roman" w:hAnsi="Times New Roman" w:cs="Times New Roman"/>
          <w:sz w:val="24"/>
          <w:szCs w:val="24"/>
        </w:rPr>
      </w:pPr>
      <w:r w:rsidRPr="00036C35">
        <w:rPr>
          <w:rFonts w:ascii="Times New Roman" w:hAnsi="Times New Roman" w:cs="Times New Roman"/>
          <w:sz w:val="24"/>
          <w:szCs w:val="24"/>
        </w:rPr>
        <w:t xml:space="preserve">      2.6. Заказчик имеет право произвести полный отказ от оплаты расходов, не предусмотренных Контрактом.</w:t>
      </w:r>
    </w:p>
    <w:p w:rsidR="00086B3A" w:rsidRPr="00036C35" w:rsidRDefault="00086B3A" w:rsidP="000012C6">
      <w:pPr>
        <w:pStyle w:val="aa"/>
        <w:spacing w:line="240" w:lineRule="auto"/>
        <w:ind w:firstLine="567"/>
        <w:rPr>
          <w:rFonts w:ascii="Times New Roman" w:hAnsi="Times New Roman" w:cs="Times New Roman"/>
          <w:sz w:val="24"/>
          <w:szCs w:val="24"/>
        </w:rPr>
      </w:pPr>
    </w:p>
    <w:p w:rsidR="00086B3A" w:rsidRPr="00036C35" w:rsidRDefault="00086B3A" w:rsidP="000012C6">
      <w:pPr>
        <w:spacing w:after="0" w:line="240" w:lineRule="auto"/>
        <w:jc w:val="both"/>
        <w:rPr>
          <w:rFonts w:ascii="Times New Roman" w:hAnsi="Times New Roman" w:cs="Times New Roman"/>
          <w:sz w:val="24"/>
          <w:szCs w:val="24"/>
        </w:rPr>
      </w:pPr>
    </w:p>
    <w:p w:rsidR="007E7722" w:rsidRPr="00036C35" w:rsidRDefault="007E7722" w:rsidP="000012C6">
      <w:pPr>
        <w:spacing w:after="0" w:line="240" w:lineRule="auto"/>
        <w:ind w:firstLine="426"/>
        <w:contextualSpacing/>
        <w:jc w:val="center"/>
        <w:rPr>
          <w:rFonts w:ascii="Times New Roman" w:hAnsi="Times New Roman" w:cs="Times New Roman"/>
          <w:b/>
          <w:bCs/>
          <w:sz w:val="24"/>
          <w:szCs w:val="24"/>
        </w:rPr>
      </w:pPr>
      <w:r w:rsidRPr="00036C35">
        <w:rPr>
          <w:rFonts w:ascii="Times New Roman" w:hAnsi="Times New Roman" w:cs="Times New Roman"/>
          <w:b/>
          <w:bCs/>
          <w:sz w:val="24"/>
          <w:szCs w:val="24"/>
        </w:rPr>
        <w:t xml:space="preserve">III. Порядок, сроки и условия поставки и приемки </w:t>
      </w:r>
      <w:r w:rsidR="0085651F" w:rsidRPr="00036C35">
        <w:rPr>
          <w:rFonts w:ascii="Times New Roman" w:hAnsi="Times New Roman" w:cs="Times New Roman"/>
          <w:b/>
          <w:bCs/>
          <w:sz w:val="24"/>
          <w:szCs w:val="24"/>
        </w:rPr>
        <w:t>Товар</w:t>
      </w:r>
      <w:r w:rsidRPr="00036C35">
        <w:rPr>
          <w:rFonts w:ascii="Times New Roman" w:hAnsi="Times New Roman" w:cs="Times New Roman"/>
          <w:b/>
          <w:bCs/>
          <w:sz w:val="24"/>
          <w:szCs w:val="24"/>
        </w:rPr>
        <w:t>а</w:t>
      </w:r>
    </w:p>
    <w:p w:rsidR="00F861B3" w:rsidRPr="00036C35" w:rsidRDefault="007E7722" w:rsidP="000012C6">
      <w:pPr>
        <w:pStyle w:val="a5"/>
        <w:jc w:val="both"/>
        <w:rPr>
          <w:rFonts w:ascii="Times New Roman" w:hAnsi="Times New Roman" w:cs="Times New Roman"/>
          <w:kern w:val="2"/>
          <w:sz w:val="24"/>
          <w:szCs w:val="24"/>
          <w:lang w:eastAsia="zh-CN"/>
        </w:rPr>
      </w:pPr>
      <w:r w:rsidRPr="00036C35">
        <w:rPr>
          <w:rFonts w:ascii="Times New Roman" w:hAnsi="Times New Roman" w:cs="Times New Roman"/>
          <w:sz w:val="24"/>
          <w:szCs w:val="24"/>
        </w:rPr>
        <w:t xml:space="preserve">       3.1. </w:t>
      </w:r>
      <w:r w:rsidR="00783412" w:rsidRPr="00036C35">
        <w:rPr>
          <w:rFonts w:ascii="Times New Roman" w:hAnsi="Times New Roman" w:cs="Times New Roman"/>
          <w:sz w:val="24"/>
          <w:szCs w:val="24"/>
        </w:rPr>
        <w:t>Место поставки</w:t>
      </w:r>
      <w:r w:rsidR="000406F3" w:rsidRPr="00036C35">
        <w:rPr>
          <w:rFonts w:ascii="Times New Roman" w:hAnsi="Times New Roman" w:cs="Times New Roman"/>
          <w:sz w:val="24"/>
          <w:szCs w:val="24"/>
        </w:rPr>
        <w:t xml:space="preserve"> </w:t>
      </w:r>
      <w:r w:rsidR="00644D44" w:rsidRPr="00036C35">
        <w:rPr>
          <w:rFonts w:ascii="Times New Roman" w:hAnsi="Times New Roman" w:cs="Times New Roman"/>
          <w:sz w:val="24"/>
          <w:szCs w:val="24"/>
        </w:rPr>
        <w:t>Т</w:t>
      </w:r>
      <w:r w:rsidR="000406F3" w:rsidRPr="00036C35">
        <w:rPr>
          <w:rFonts w:ascii="Times New Roman" w:hAnsi="Times New Roman" w:cs="Times New Roman"/>
          <w:sz w:val="24"/>
          <w:szCs w:val="24"/>
        </w:rPr>
        <w:t xml:space="preserve">овара: </w:t>
      </w:r>
      <w:r w:rsidR="00F861B3" w:rsidRPr="00036C35">
        <w:rPr>
          <w:rFonts w:ascii="Times New Roman" w:hAnsi="Times New Roman" w:cs="Times New Roman"/>
          <w:sz w:val="24"/>
          <w:szCs w:val="24"/>
        </w:rPr>
        <w:t xml:space="preserve">Российская Федерация, край Алтайский, </w:t>
      </w:r>
      <w:proofErr w:type="spellStart"/>
      <w:r w:rsidR="00F861B3" w:rsidRPr="00036C35">
        <w:rPr>
          <w:rFonts w:ascii="Times New Roman" w:hAnsi="Times New Roman" w:cs="Times New Roman"/>
          <w:sz w:val="24"/>
          <w:szCs w:val="24"/>
        </w:rPr>
        <w:t>г.о</w:t>
      </w:r>
      <w:proofErr w:type="spellEnd"/>
      <w:r w:rsidR="00F861B3" w:rsidRPr="00036C35">
        <w:rPr>
          <w:rFonts w:ascii="Times New Roman" w:hAnsi="Times New Roman" w:cs="Times New Roman"/>
          <w:sz w:val="24"/>
          <w:szCs w:val="24"/>
        </w:rPr>
        <w:t xml:space="preserve">. город Барнаул, г Барнаул, </w:t>
      </w:r>
      <w:proofErr w:type="spellStart"/>
      <w:r w:rsidR="00F861B3" w:rsidRPr="00036C35">
        <w:rPr>
          <w:rFonts w:ascii="Times New Roman" w:hAnsi="Times New Roman" w:cs="Times New Roman"/>
          <w:sz w:val="24"/>
          <w:szCs w:val="24"/>
        </w:rPr>
        <w:t>пр-кт</w:t>
      </w:r>
      <w:proofErr w:type="spellEnd"/>
      <w:r w:rsidR="00F861B3" w:rsidRPr="00036C35">
        <w:rPr>
          <w:rFonts w:ascii="Times New Roman" w:hAnsi="Times New Roman" w:cs="Times New Roman"/>
          <w:sz w:val="24"/>
          <w:szCs w:val="24"/>
        </w:rPr>
        <w:t xml:space="preserve"> Социалистический, </w:t>
      </w:r>
      <w:proofErr w:type="spellStart"/>
      <w:r w:rsidR="00F861B3" w:rsidRPr="00036C35">
        <w:rPr>
          <w:rFonts w:ascii="Times New Roman" w:hAnsi="Times New Roman" w:cs="Times New Roman"/>
          <w:sz w:val="24"/>
          <w:szCs w:val="24"/>
        </w:rPr>
        <w:t>зд</w:t>
      </w:r>
      <w:proofErr w:type="spellEnd"/>
      <w:r w:rsidR="00F861B3" w:rsidRPr="00036C35">
        <w:rPr>
          <w:rFonts w:ascii="Times New Roman" w:hAnsi="Times New Roman" w:cs="Times New Roman"/>
          <w:sz w:val="24"/>
          <w:szCs w:val="24"/>
        </w:rPr>
        <w:t>. 68(склад).</w:t>
      </w:r>
    </w:p>
    <w:p w:rsidR="007E7722" w:rsidRPr="00036C35" w:rsidRDefault="007E7722" w:rsidP="000012C6">
      <w:pPr>
        <w:tabs>
          <w:tab w:val="right" w:pos="9355"/>
        </w:tabs>
        <w:autoSpaceDN w:val="0"/>
        <w:adjustRightInd w:val="0"/>
        <w:spacing w:after="0" w:line="240" w:lineRule="auto"/>
        <w:ind w:firstLine="425"/>
        <w:jc w:val="both"/>
        <w:rPr>
          <w:rFonts w:ascii="Times New Roman" w:hAnsi="Times New Roman" w:cs="Times New Roman"/>
          <w:sz w:val="24"/>
          <w:szCs w:val="24"/>
        </w:rPr>
      </w:pPr>
      <w:r w:rsidRPr="00036C35">
        <w:rPr>
          <w:rFonts w:ascii="Times New Roman" w:hAnsi="Times New Roman" w:cs="Times New Roman"/>
          <w:sz w:val="24"/>
          <w:szCs w:val="24"/>
        </w:rPr>
        <w:lastRenderedPageBreak/>
        <w:t xml:space="preserve">3.2. Сроки поставки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а:</w:t>
      </w:r>
      <w:r w:rsidR="00F861B3" w:rsidRPr="00036C35">
        <w:rPr>
          <w:rFonts w:ascii="Times New Roman" w:hAnsi="Times New Roman" w:cs="Times New Roman"/>
          <w:sz w:val="24"/>
          <w:szCs w:val="24"/>
        </w:rPr>
        <w:t xml:space="preserve"> в течение 3 (Трех) рабочих дней </w:t>
      </w:r>
      <w:proofErr w:type="gramStart"/>
      <w:r w:rsidR="00F861B3" w:rsidRPr="00036C35">
        <w:rPr>
          <w:rFonts w:ascii="Times New Roman" w:hAnsi="Times New Roman" w:cs="Times New Roman"/>
          <w:sz w:val="24"/>
          <w:szCs w:val="24"/>
        </w:rPr>
        <w:t>с даты заключения</w:t>
      </w:r>
      <w:proofErr w:type="gramEnd"/>
      <w:r w:rsidR="00F861B3" w:rsidRPr="00036C35">
        <w:rPr>
          <w:rFonts w:ascii="Times New Roman" w:hAnsi="Times New Roman" w:cs="Times New Roman"/>
          <w:sz w:val="24"/>
          <w:szCs w:val="24"/>
        </w:rPr>
        <w:t xml:space="preserve"> Контракта.</w:t>
      </w:r>
      <w:r w:rsidR="00162F4F" w:rsidRPr="00036C35">
        <w:rPr>
          <w:rFonts w:ascii="Times New Roman" w:hAnsi="Times New Roman" w:cs="Times New Roman"/>
          <w:sz w:val="24"/>
          <w:szCs w:val="24"/>
        </w:rPr>
        <w:tab/>
      </w:r>
    </w:p>
    <w:p w:rsidR="00783412" w:rsidRPr="00036C35" w:rsidRDefault="003851E5" w:rsidP="000012C6">
      <w:pPr>
        <w:tabs>
          <w:tab w:val="left" w:pos="851"/>
        </w:tabs>
        <w:autoSpaceDN w:val="0"/>
        <w:adjustRightInd w:val="0"/>
        <w:spacing w:after="0" w:line="240" w:lineRule="auto"/>
        <w:ind w:firstLine="425"/>
        <w:jc w:val="both"/>
        <w:rPr>
          <w:rFonts w:ascii="Times New Roman" w:hAnsi="Times New Roman" w:cs="Times New Roman"/>
          <w:sz w:val="24"/>
          <w:szCs w:val="24"/>
        </w:rPr>
      </w:pPr>
      <w:r w:rsidRPr="00036C35">
        <w:rPr>
          <w:rFonts w:ascii="Times New Roman" w:hAnsi="Times New Roman" w:cs="Times New Roman"/>
          <w:sz w:val="24"/>
          <w:szCs w:val="24"/>
        </w:rPr>
        <w:t xml:space="preserve">3.3. </w:t>
      </w:r>
      <w:r w:rsidR="00783412" w:rsidRPr="00036C35">
        <w:rPr>
          <w:rFonts w:ascii="Times New Roman" w:hAnsi="Times New Roman" w:cs="Times New Roman"/>
          <w:sz w:val="24"/>
          <w:szCs w:val="24"/>
        </w:rPr>
        <w:t xml:space="preserve">Товар должен соответствовать требованиям, подтверждающих качество </w:t>
      </w:r>
      <w:r w:rsidR="00EC3E2B" w:rsidRPr="00036C35">
        <w:rPr>
          <w:rFonts w:ascii="Times New Roman" w:hAnsi="Times New Roman" w:cs="Times New Roman"/>
          <w:sz w:val="24"/>
          <w:szCs w:val="24"/>
        </w:rPr>
        <w:t>Т</w:t>
      </w:r>
      <w:r w:rsidR="00783412" w:rsidRPr="00036C35">
        <w:rPr>
          <w:rFonts w:ascii="Times New Roman" w:hAnsi="Times New Roman" w:cs="Times New Roman"/>
          <w:sz w:val="24"/>
          <w:szCs w:val="24"/>
        </w:rPr>
        <w:t>овара, обеспечивающие ее безопасность для жизни и здоровья окружающих.</w:t>
      </w:r>
    </w:p>
    <w:p w:rsidR="00ED75E5" w:rsidRDefault="00413114" w:rsidP="00ED75E5">
      <w:pPr>
        <w:pStyle w:val="a5"/>
        <w:widowControl w:val="0"/>
        <w:ind w:firstLine="425"/>
        <w:jc w:val="both"/>
        <w:rPr>
          <w:rFonts w:ascii="Times New Roman" w:hAnsi="Times New Roman" w:cs="Times New Roman"/>
        </w:rPr>
      </w:pPr>
      <w:r w:rsidRPr="00036C35">
        <w:rPr>
          <w:rFonts w:ascii="Times New Roman" w:eastAsia="Calibri" w:hAnsi="Times New Roman" w:cs="Times New Roman"/>
          <w:sz w:val="24"/>
          <w:szCs w:val="24"/>
        </w:rPr>
        <w:t>3.</w:t>
      </w:r>
      <w:r w:rsidR="00393340" w:rsidRPr="00036C35">
        <w:rPr>
          <w:rFonts w:ascii="Times New Roman" w:eastAsia="Calibri" w:hAnsi="Times New Roman" w:cs="Times New Roman"/>
          <w:sz w:val="24"/>
          <w:szCs w:val="24"/>
        </w:rPr>
        <w:t>4</w:t>
      </w:r>
      <w:r w:rsidRPr="00036C35">
        <w:rPr>
          <w:rFonts w:ascii="Times New Roman" w:eastAsia="Calibri" w:hAnsi="Times New Roman" w:cs="Times New Roman"/>
          <w:sz w:val="24"/>
          <w:szCs w:val="24"/>
        </w:rPr>
        <w:t xml:space="preserve">. </w:t>
      </w:r>
      <w:r w:rsidR="004112D6" w:rsidRPr="00036C35">
        <w:rPr>
          <w:rFonts w:ascii="Times New Roman" w:eastAsia="Calibri" w:hAnsi="Times New Roman" w:cs="Times New Roman"/>
          <w:sz w:val="24"/>
          <w:szCs w:val="24"/>
        </w:rPr>
        <w:t xml:space="preserve"> </w:t>
      </w:r>
      <w:r w:rsidR="00ED75E5">
        <w:rPr>
          <w:rFonts w:ascii="Times New Roman" w:hAnsi="Times New Roman" w:cs="Times New Roman"/>
        </w:rPr>
        <w:t xml:space="preserve">Поставщик вместе с поставляемым Товаром направляет счет на оплату, счет-фактуру (при наличии), товарную накладную (или универсальный передаточный документ (УПД)). </w:t>
      </w:r>
    </w:p>
    <w:p w:rsidR="00EA5061" w:rsidRPr="00036C35" w:rsidRDefault="00EA5061" w:rsidP="000012C6">
      <w:pPr>
        <w:pStyle w:val="a5"/>
        <w:ind w:firstLine="425"/>
        <w:jc w:val="both"/>
        <w:rPr>
          <w:rFonts w:ascii="Times New Roman" w:eastAsia="Calibri" w:hAnsi="Times New Roman" w:cs="Times New Roman"/>
          <w:sz w:val="24"/>
          <w:szCs w:val="24"/>
        </w:rPr>
      </w:pPr>
      <w:r w:rsidRPr="00036C35">
        <w:rPr>
          <w:rFonts w:ascii="Times New Roman" w:eastAsia="Calibri" w:hAnsi="Times New Roman" w:cs="Times New Roman"/>
          <w:sz w:val="24"/>
          <w:szCs w:val="24"/>
        </w:rPr>
        <w:t xml:space="preserve">Приемка </w:t>
      </w:r>
      <w:r w:rsidR="00644D44" w:rsidRPr="00036C35">
        <w:rPr>
          <w:rFonts w:ascii="Times New Roman" w:eastAsia="Calibri" w:hAnsi="Times New Roman" w:cs="Times New Roman"/>
          <w:sz w:val="24"/>
          <w:szCs w:val="24"/>
        </w:rPr>
        <w:t>Т</w:t>
      </w:r>
      <w:r w:rsidRPr="00036C35">
        <w:rPr>
          <w:rFonts w:ascii="Times New Roman" w:eastAsia="Calibri" w:hAnsi="Times New Roman" w:cs="Times New Roman"/>
          <w:sz w:val="24"/>
          <w:szCs w:val="24"/>
        </w:rPr>
        <w:t xml:space="preserve">овара по качеству и количеству производится, созданной приемочной комиссией Заказчика и оформляется Актом приемки товаров, работ, услуг (ф.0510452)- далее акт приемки. Приемка </w:t>
      </w:r>
      <w:r w:rsidR="00644D44" w:rsidRPr="00036C35">
        <w:rPr>
          <w:rFonts w:ascii="Times New Roman" w:eastAsia="Calibri" w:hAnsi="Times New Roman" w:cs="Times New Roman"/>
          <w:sz w:val="24"/>
          <w:szCs w:val="24"/>
        </w:rPr>
        <w:t>Т</w:t>
      </w:r>
      <w:r w:rsidRPr="00036C35">
        <w:rPr>
          <w:rFonts w:ascii="Times New Roman" w:eastAsia="Calibri" w:hAnsi="Times New Roman" w:cs="Times New Roman"/>
          <w:sz w:val="24"/>
          <w:szCs w:val="24"/>
        </w:rPr>
        <w:t>овара по акту осуществляется в течение 20 (Двадцати) рабочих дней со дня поставки товара на склад Заказчика и получения первичных бухгалтерских документов. Приемочная комиссия Заказчика проверяет соответствие товара сведениям, указанным в транспортных и сопроводительных документах (включая настоящий договор) по наименованию, количеству и качеству в случае их соответствия формирует и подписывает Акт приемки товаров, работ, услуг (ф.0510452) с указанием (отсутствием) недостатков. Приемочная комиссия направляет Акт приемки товаров, работ, услуг (ф.0510452) Поставщику. Поставщик обязан подписать Акт приемки товаров, работ, услуг (ф.0510452), либо оформить мотивированный отказ в течение 3 (трех) рабочих дней с момента его получения и направить Заказчику. В случае если при приемке Товара будет обнаружен Товар не надлежащего качества или несоответствующего ассортимента, Заказчик может отказаться от приемки Товара, уведомив об этом Поставщика. При этом</w:t>
      </w:r>
      <w:proofErr w:type="gramStart"/>
      <w:r w:rsidRPr="00036C35">
        <w:rPr>
          <w:rFonts w:ascii="Times New Roman" w:eastAsia="Calibri" w:hAnsi="Times New Roman" w:cs="Times New Roman"/>
          <w:sz w:val="24"/>
          <w:szCs w:val="24"/>
        </w:rPr>
        <w:t>,</w:t>
      </w:r>
      <w:proofErr w:type="gramEnd"/>
      <w:r w:rsidRPr="00036C35">
        <w:rPr>
          <w:rFonts w:ascii="Times New Roman" w:eastAsia="Calibri" w:hAnsi="Times New Roman" w:cs="Times New Roman"/>
          <w:sz w:val="24"/>
          <w:szCs w:val="24"/>
        </w:rPr>
        <w:t xml:space="preserve"> Поставщик обязан заменить некачественный или не соответствующий ассортименту Товар на качественный или соответствующий ассортименту в срок - не более 3 (трех) календарных дней.</w:t>
      </w:r>
    </w:p>
    <w:p w:rsidR="007D3CD3" w:rsidRPr="00036C35" w:rsidRDefault="00966F78" w:rsidP="000012C6">
      <w:pPr>
        <w:pStyle w:val="a5"/>
        <w:ind w:firstLine="425"/>
        <w:jc w:val="both"/>
        <w:rPr>
          <w:rFonts w:ascii="Times New Roman" w:eastAsia="Calibri" w:hAnsi="Times New Roman" w:cs="Times New Roman"/>
          <w:sz w:val="24"/>
          <w:szCs w:val="24"/>
        </w:rPr>
      </w:pPr>
      <w:r w:rsidRPr="00036C35">
        <w:rPr>
          <w:rFonts w:ascii="Times New Roman" w:eastAsia="Calibri" w:hAnsi="Times New Roman" w:cs="Times New Roman"/>
          <w:sz w:val="24"/>
          <w:szCs w:val="24"/>
        </w:rPr>
        <w:t>3.</w:t>
      </w:r>
      <w:r w:rsidR="00EA5061" w:rsidRPr="00036C35">
        <w:rPr>
          <w:rFonts w:ascii="Times New Roman" w:eastAsia="Calibri" w:hAnsi="Times New Roman" w:cs="Times New Roman"/>
          <w:sz w:val="24"/>
          <w:szCs w:val="24"/>
        </w:rPr>
        <w:t>5</w:t>
      </w:r>
      <w:r w:rsidRPr="00036C35">
        <w:rPr>
          <w:rFonts w:ascii="Times New Roman" w:eastAsia="Calibri" w:hAnsi="Times New Roman" w:cs="Times New Roman"/>
          <w:sz w:val="24"/>
          <w:szCs w:val="24"/>
        </w:rPr>
        <w:t xml:space="preserve">. </w:t>
      </w:r>
      <w:r w:rsidR="007D3CD3" w:rsidRPr="00036C35">
        <w:rPr>
          <w:rFonts w:ascii="Times New Roman" w:eastAsia="Calibri" w:hAnsi="Times New Roman" w:cs="Times New Roman"/>
          <w:sz w:val="24"/>
          <w:szCs w:val="24"/>
        </w:rPr>
        <w:t>Датой приемки Товара считается дата  подписания акта приемки товаров, работ, услуг (ф.0510452).</w:t>
      </w:r>
    </w:p>
    <w:p w:rsidR="007E7722" w:rsidRPr="00036C35" w:rsidRDefault="007E7722" w:rsidP="000012C6">
      <w:pPr>
        <w:spacing w:after="0" w:line="240" w:lineRule="auto"/>
        <w:ind w:firstLine="426"/>
        <w:contextualSpacing/>
        <w:jc w:val="center"/>
        <w:rPr>
          <w:rFonts w:ascii="Times New Roman" w:hAnsi="Times New Roman" w:cs="Times New Roman"/>
          <w:b/>
          <w:bCs/>
          <w:sz w:val="24"/>
          <w:szCs w:val="24"/>
        </w:rPr>
      </w:pPr>
      <w:r w:rsidRPr="00036C35">
        <w:rPr>
          <w:rFonts w:ascii="Times New Roman" w:hAnsi="Times New Roman" w:cs="Times New Roman"/>
          <w:b/>
          <w:bCs/>
          <w:sz w:val="24"/>
          <w:szCs w:val="24"/>
        </w:rPr>
        <w:t xml:space="preserve">IV. </w:t>
      </w:r>
      <w:r w:rsidR="00D857BE" w:rsidRPr="00036C35">
        <w:rPr>
          <w:rFonts w:ascii="Times New Roman" w:hAnsi="Times New Roman" w:cs="Times New Roman"/>
          <w:b/>
          <w:bCs/>
          <w:sz w:val="24"/>
          <w:szCs w:val="24"/>
        </w:rPr>
        <w:t>Обязательства Сторон</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4.1. Поставщик обязан:</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4.1.1. поставить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 xml:space="preserve"> в порядке, количестве, в срок и на условиях, предусмотренных Контрактом и Спецификацией</w:t>
      </w:r>
      <w:r w:rsidR="00D857BE" w:rsidRPr="00036C35">
        <w:rPr>
          <w:rFonts w:ascii="Times New Roman" w:hAnsi="Times New Roman" w:cs="Times New Roman"/>
          <w:sz w:val="24"/>
          <w:szCs w:val="24"/>
        </w:rPr>
        <w:t xml:space="preserve"> (Приложение № 1 к Контракту)</w:t>
      </w:r>
      <w:r w:rsidRPr="00036C35">
        <w:rPr>
          <w:rFonts w:ascii="Times New Roman" w:hAnsi="Times New Roman" w:cs="Times New Roman"/>
          <w:sz w:val="24"/>
          <w:szCs w:val="24"/>
        </w:rPr>
        <w:t>;</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4.1.2. обеспечить соответствие поставляемого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4.1.3. обеспечить за свой счет устранение выявленных недостатков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а или осуществить его соответствующую замену в порядке и на условиях, предусмотренных Контрактом;</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4.1.</w:t>
      </w:r>
      <w:r w:rsidR="00C42D59" w:rsidRPr="00036C35">
        <w:rPr>
          <w:rFonts w:ascii="Times New Roman" w:hAnsi="Times New Roman" w:cs="Times New Roman"/>
          <w:sz w:val="24"/>
          <w:szCs w:val="24"/>
        </w:rPr>
        <w:t>4</w:t>
      </w:r>
      <w:r w:rsidRPr="00036C35">
        <w:rPr>
          <w:rFonts w:ascii="Times New Roman" w:hAnsi="Times New Roman" w:cs="Times New Roman"/>
          <w:sz w:val="24"/>
          <w:szCs w:val="24"/>
        </w:rPr>
        <w:t xml:space="preserve">.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4.1.</w:t>
      </w:r>
      <w:r w:rsidR="00C42D59" w:rsidRPr="00036C35">
        <w:rPr>
          <w:rFonts w:ascii="Times New Roman" w:hAnsi="Times New Roman" w:cs="Times New Roman"/>
          <w:sz w:val="24"/>
          <w:szCs w:val="24"/>
        </w:rPr>
        <w:t>5</w:t>
      </w:r>
      <w:r w:rsidRPr="00036C35">
        <w:rPr>
          <w:rFonts w:ascii="Times New Roman" w:hAnsi="Times New Roman" w:cs="Times New Roman"/>
          <w:sz w:val="24"/>
          <w:szCs w:val="24"/>
        </w:rPr>
        <w:t xml:space="preserve">. поставка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 xml:space="preserve">а осуществляется путем передачи Поставщиком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 xml:space="preserve">а, транспортных,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 xml:space="preserve">осопроводительных и (или) иных документов, подтверждающих доставку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а Заказчику.</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4.2. Поставщик вправе:</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4.2.1. требовать от Заказчика произвести приемку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а в порядке и в сроки, предусмотренные Контрактом;</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а;</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4.2.4. требовать возмещения убытков, уплаты неустоек (штрафов, пеней) в соответствии с разделом VI Контракта;</w:t>
      </w:r>
    </w:p>
    <w:p w:rsidR="00126024" w:rsidRPr="00036C35" w:rsidRDefault="007E7722" w:rsidP="000012C6">
      <w:pPr>
        <w:spacing w:after="0" w:line="240" w:lineRule="auto"/>
        <w:ind w:firstLine="425"/>
        <w:contextualSpacing/>
        <w:jc w:val="both"/>
        <w:rPr>
          <w:rFonts w:ascii="Times New Roman" w:hAnsi="Times New Roman" w:cs="Times New Roman"/>
          <w:sz w:val="24"/>
          <w:szCs w:val="24"/>
        </w:rPr>
      </w:pPr>
      <w:proofErr w:type="gramStart"/>
      <w:r w:rsidRPr="00036C35">
        <w:rPr>
          <w:rFonts w:ascii="Times New Roman" w:hAnsi="Times New Roman" w:cs="Times New Roman"/>
          <w:sz w:val="24"/>
          <w:szCs w:val="24"/>
        </w:rPr>
        <w:t xml:space="preserve">4.2.5. </w:t>
      </w:r>
      <w:r w:rsidR="00126024" w:rsidRPr="00036C35">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w:t>
      </w:r>
      <w:r w:rsidR="00126024" w:rsidRPr="00036C35">
        <w:rPr>
          <w:rFonts w:ascii="Times New Roman" w:hAnsi="Times New Roman" w:cs="Times New Roman"/>
          <w:sz w:val="24"/>
          <w:szCs w:val="24"/>
        </w:rPr>
        <w:lastRenderedPageBreak/>
        <w:t xml:space="preserve">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ч. 4 статьи 14 </w:t>
      </w:r>
      <w:r w:rsidR="00ED0022" w:rsidRPr="00036C35">
        <w:rPr>
          <w:rFonts w:ascii="Times New Roman" w:hAnsi="Times New Roman" w:cs="Times New Roman"/>
          <w:sz w:val="24"/>
          <w:szCs w:val="24"/>
        </w:rPr>
        <w:t>Федерального закона от 5 апреля 2013 г. N 44-ФЗ "О контрактной системе в сфере закупок товаров, работ, услуг для</w:t>
      </w:r>
      <w:proofErr w:type="gramEnd"/>
      <w:r w:rsidR="00ED0022" w:rsidRPr="00036C35">
        <w:rPr>
          <w:rFonts w:ascii="Times New Roman" w:hAnsi="Times New Roman" w:cs="Times New Roman"/>
          <w:sz w:val="24"/>
          <w:szCs w:val="24"/>
        </w:rPr>
        <w:t xml:space="preserve"> обеспечения государственных и муниципальных нужд"</w:t>
      </w:r>
      <w:proofErr w:type="gramStart"/>
      <w:r w:rsidR="00126024" w:rsidRPr="00036C35">
        <w:rPr>
          <w:rFonts w:ascii="Times New Roman" w:hAnsi="Times New Roman" w:cs="Times New Roman"/>
          <w:sz w:val="24"/>
          <w:szCs w:val="24"/>
        </w:rPr>
        <w:t xml:space="preserve"> )</w:t>
      </w:r>
      <w:proofErr w:type="gramEnd"/>
      <w:r w:rsidR="00126024" w:rsidRPr="00036C35">
        <w:rPr>
          <w:rFonts w:ascii="Times New Roman" w:hAnsi="Times New Roman" w:cs="Times New Roman"/>
          <w:sz w:val="24"/>
          <w:szCs w:val="24"/>
        </w:rPr>
        <w:t>.</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4.3. Заказчик обязуется:</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4.3.1. обеспечить своевременную приемку и оплату поставленного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 xml:space="preserve">а надлежащего качества в </w:t>
      </w:r>
      <w:proofErr w:type="gramStart"/>
      <w:r w:rsidRPr="00036C35">
        <w:rPr>
          <w:rFonts w:ascii="Times New Roman" w:hAnsi="Times New Roman" w:cs="Times New Roman"/>
          <w:sz w:val="24"/>
          <w:szCs w:val="24"/>
        </w:rPr>
        <w:t>порядке</w:t>
      </w:r>
      <w:proofErr w:type="gramEnd"/>
      <w:r w:rsidRPr="00036C35">
        <w:rPr>
          <w:rFonts w:ascii="Times New Roman" w:hAnsi="Times New Roman" w:cs="Times New Roman"/>
          <w:sz w:val="24"/>
          <w:szCs w:val="24"/>
        </w:rPr>
        <w:t xml:space="preserve"> и сроки, предусмотренные Контрактом;</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4.3.4. требовать уплаты неустоек (штрафов, пеней) в соответствии с разделом VI Контракта;</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4.4. Заказчик вправе:</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4.4.1. требовать от Поставщика надлежащего исполнения обязательств по Контракту;</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4.4.4. требовать возмещения убытков в соответствии с разделом VI Контракта, причиненных по вине Поставщика;</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4.4.5. предложить увеличить или уменьшить в процессе исполнения Контракта количество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 xml:space="preserve">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ов, работ, услуг для обеспечения государственных и муниципальных нужд";</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4.4.6. отказаться от приемки и оплаты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а, не соответствующего условиям Контракта;</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4.4.7. принять решение об одностороннем отказе от исполнения Контракта</w:t>
      </w:r>
      <w:r w:rsidR="00C42D59" w:rsidRPr="00036C35">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36C35">
        <w:rPr>
          <w:rFonts w:ascii="Times New Roman" w:hAnsi="Times New Roman" w:cs="Times New Roman"/>
          <w:sz w:val="24"/>
          <w:szCs w:val="24"/>
        </w:rPr>
        <w:t>;</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а с привлечением экспертов, экспертных организаций.</w:t>
      </w:r>
    </w:p>
    <w:p w:rsidR="00DC3E0C" w:rsidRPr="00036C35" w:rsidRDefault="00DC3E0C" w:rsidP="000012C6">
      <w:pPr>
        <w:spacing w:after="0" w:line="240" w:lineRule="auto"/>
        <w:ind w:firstLine="426"/>
        <w:contextualSpacing/>
        <w:jc w:val="both"/>
        <w:rPr>
          <w:rFonts w:ascii="Times New Roman" w:hAnsi="Times New Roman" w:cs="Times New Roman"/>
          <w:sz w:val="24"/>
          <w:szCs w:val="24"/>
        </w:rPr>
      </w:pPr>
    </w:p>
    <w:p w:rsidR="00DC3E0C" w:rsidRPr="00036C35" w:rsidRDefault="007E7722" w:rsidP="000012C6">
      <w:pPr>
        <w:spacing w:after="0" w:line="240" w:lineRule="auto"/>
        <w:ind w:firstLine="426"/>
        <w:contextualSpacing/>
        <w:jc w:val="center"/>
        <w:rPr>
          <w:rFonts w:ascii="Times New Roman" w:hAnsi="Times New Roman" w:cs="Times New Roman"/>
          <w:b/>
          <w:bCs/>
          <w:sz w:val="24"/>
          <w:szCs w:val="24"/>
        </w:rPr>
      </w:pPr>
      <w:r w:rsidRPr="00036C35">
        <w:rPr>
          <w:rFonts w:ascii="Times New Roman" w:hAnsi="Times New Roman" w:cs="Times New Roman"/>
          <w:b/>
          <w:bCs/>
          <w:sz w:val="24"/>
          <w:szCs w:val="24"/>
        </w:rPr>
        <w:t xml:space="preserve">V. Качество </w:t>
      </w:r>
      <w:r w:rsidR="0085651F" w:rsidRPr="00036C35">
        <w:rPr>
          <w:rFonts w:ascii="Times New Roman" w:hAnsi="Times New Roman" w:cs="Times New Roman"/>
          <w:b/>
          <w:bCs/>
          <w:sz w:val="24"/>
          <w:szCs w:val="24"/>
        </w:rPr>
        <w:t>Товар</w:t>
      </w:r>
      <w:r w:rsidRPr="00036C35">
        <w:rPr>
          <w:rFonts w:ascii="Times New Roman" w:hAnsi="Times New Roman" w:cs="Times New Roman"/>
          <w:b/>
          <w:bCs/>
          <w:sz w:val="24"/>
          <w:szCs w:val="24"/>
        </w:rPr>
        <w:t>а</w:t>
      </w:r>
    </w:p>
    <w:p w:rsidR="00EA5061" w:rsidRPr="00036C35" w:rsidRDefault="007E7722" w:rsidP="00EA5061">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5.1. </w:t>
      </w:r>
      <w:r w:rsidR="0092624D" w:rsidRPr="00036C35">
        <w:rPr>
          <w:rFonts w:ascii="Times New Roman" w:hAnsi="Times New Roman" w:cs="Times New Roman"/>
          <w:sz w:val="24"/>
          <w:szCs w:val="24"/>
        </w:rPr>
        <w:t xml:space="preserve"> </w:t>
      </w:r>
      <w:r w:rsidR="00EA5061" w:rsidRPr="00036C35">
        <w:rPr>
          <w:rFonts w:ascii="Times New Roman" w:hAnsi="Times New Roman" w:cs="Times New Roman"/>
          <w:sz w:val="24"/>
          <w:szCs w:val="24"/>
        </w:rPr>
        <w:t xml:space="preserve">Условия поставки </w:t>
      </w:r>
      <w:r w:rsidR="00644D44" w:rsidRPr="00036C35">
        <w:rPr>
          <w:rFonts w:ascii="Times New Roman" w:hAnsi="Times New Roman" w:cs="Times New Roman"/>
          <w:sz w:val="24"/>
          <w:szCs w:val="24"/>
        </w:rPr>
        <w:t>Т</w:t>
      </w:r>
      <w:r w:rsidR="00EA5061" w:rsidRPr="00036C35">
        <w:rPr>
          <w:rFonts w:ascii="Times New Roman" w:hAnsi="Times New Roman" w:cs="Times New Roman"/>
          <w:sz w:val="24"/>
          <w:szCs w:val="24"/>
        </w:rPr>
        <w:t>овара</w:t>
      </w:r>
      <w:r w:rsidR="00BF38C0" w:rsidRPr="00036C35">
        <w:rPr>
          <w:rFonts w:ascii="Times New Roman" w:hAnsi="Times New Roman" w:cs="Times New Roman"/>
          <w:sz w:val="24"/>
          <w:szCs w:val="24"/>
        </w:rPr>
        <w:t>:</w:t>
      </w:r>
      <w:r w:rsidR="00EA5061" w:rsidRPr="00036C35">
        <w:rPr>
          <w:rFonts w:ascii="Times New Roman" w:hAnsi="Times New Roman" w:cs="Times New Roman"/>
          <w:sz w:val="24"/>
          <w:szCs w:val="24"/>
        </w:rPr>
        <w:t xml:space="preserve"> Товар должен соответствовать требованиям, подтверждающих качество </w:t>
      </w:r>
      <w:r w:rsidR="00644D44" w:rsidRPr="00036C35">
        <w:rPr>
          <w:rFonts w:ascii="Times New Roman" w:hAnsi="Times New Roman" w:cs="Times New Roman"/>
          <w:sz w:val="24"/>
          <w:szCs w:val="24"/>
        </w:rPr>
        <w:t>Т</w:t>
      </w:r>
      <w:r w:rsidR="00EA5061" w:rsidRPr="00036C35">
        <w:rPr>
          <w:rFonts w:ascii="Times New Roman" w:hAnsi="Times New Roman" w:cs="Times New Roman"/>
          <w:sz w:val="24"/>
          <w:szCs w:val="24"/>
        </w:rPr>
        <w:t xml:space="preserve">овара, обеспечивающие ее безопасность для жизни и здоровья окружающих. Товар должен поставляться в полном объеме, в соответствии с требованиями документации Заказчика. Поставщик вместе с поставляемым </w:t>
      </w:r>
      <w:r w:rsidR="00644D44" w:rsidRPr="00036C35">
        <w:rPr>
          <w:rFonts w:ascii="Times New Roman" w:hAnsi="Times New Roman" w:cs="Times New Roman"/>
          <w:sz w:val="24"/>
          <w:szCs w:val="24"/>
        </w:rPr>
        <w:t>Т</w:t>
      </w:r>
      <w:r w:rsidR="00EA5061" w:rsidRPr="00036C35">
        <w:rPr>
          <w:rFonts w:ascii="Times New Roman" w:hAnsi="Times New Roman" w:cs="Times New Roman"/>
          <w:sz w:val="24"/>
          <w:szCs w:val="24"/>
        </w:rPr>
        <w:t>оваром направляет оригиналы первичных бухгалтерских документов: счет на оплату, счет-фактура (при наличии), товарная накладная (или универсальный передаточный документ (УПД)). Первичные бухгалтерские документы (наименование, количество, единицы измерения, цена) должны полностью соответствовать спецификации Контракта.</w:t>
      </w:r>
    </w:p>
    <w:p w:rsidR="00393340" w:rsidRPr="00036C35" w:rsidRDefault="00EA5061" w:rsidP="00EA5061">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Поставщик должен своими силами осуществить: поставку </w:t>
      </w:r>
      <w:r w:rsidR="00644D44" w:rsidRPr="00036C35">
        <w:rPr>
          <w:rFonts w:ascii="Times New Roman" w:hAnsi="Times New Roman" w:cs="Times New Roman"/>
          <w:sz w:val="24"/>
          <w:szCs w:val="24"/>
        </w:rPr>
        <w:t>Т</w:t>
      </w:r>
      <w:r w:rsidRPr="00036C35">
        <w:rPr>
          <w:rFonts w:ascii="Times New Roman" w:hAnsi="Times New Roman" w:cs="Times New Roman"/>
          <w:sz w:val="24"/>
          <w:szCs w:val="24"/>
        </w:rPr>
        <w:t xml:space="preserve">овара, разгрузку до места назначения. Поставщик несет ответственность за всякого рода порчу </w:t>
      </w:r>
      <w:r w:rsidR="00644D44" w:rsidRPr="00036C35">
        <w:rPr>
          <w:rFonts w:ascii="Times New Roman" w:hAnsi="Times New Roman" w:cs="Times New Roman"/>
          <w:sz w:val="24"/>
          <w:szCs w:val="24"/>
        </w:rPr>
        <w:t>Т</w:t>
      </w:r>
      <w:r w:rsidRPr="00036C35">
        <w:rPr>
          <w:rFonts w:ascii="Times New Roman" w:hAnsi="Times New Roman" w:cs="Times New Roman"/>
          <w:sz w:val="24"/>
          <w:szCs w:val="24"/>
        </w:rPr>
        <w:t>овара вследствие некачественной или ненадлежащей упаковки и транспортировки.</w:t>
      </w:r>
    </w:p>
    <w:p w:rsidR="00BF38C0" w:rsidRPr="00036C35" w:rsidRDefault="00BF38C0" w:rsidP="00BF38C0">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5.2.   Товар при поставке не должен иметь дефектов, связанных с конструкцией, материалами или функционированием при штатном использовании. Качество </w:t>
      </w:r>
      <w:r w:rsidR="00644D44" w:rsidRPr="00036C35">
        <w:rPr>
          <w:rFonts w:ascii="Times New Roman" w:hAnsi="Times New Roman" w:cs="Times New Roman"/>
          <w:sz w:val="24"/>
          <w:szCs w:val="24"/>
        </w:rPr>
        <w:t>Т</w:t>
      </w:r>
      <w:r w:rsidRPr="00036C35">
        <w:rPr>
          <w:rFonts w:ascii="Times New Roman" w:hAnsi="Times New Roman" w:cs="Times New Roman"/>
          <w:sz w:val="24"/>
          <w:szCs w:val="24"/>
        </w:rPr>
        <w:t xml:space="preserve">овара должно соответствовать требованиям действующего законодательства и иным документам, устанавливающим требования к качеству </w:t>
      </w:r>
      <w:r w:rsidR="00644D44" w:rsidRPr="00036C35">
        <w:rPr>
          <w:rFonts w:ascii="Times New Roman" w:hAnsi="Times New Roman" w:cs="Times New Roman"/>
          <w:sz w:val="24"/>
          <w:szCs w:val="24"/>
        </w:rPr>
        <w:t>Т</w:t>
      </w:r>
      <w:r w:rsidRPr="00036C35">
        <w:rPr>
          <w:rFonts w:ascii="Times New Roman" w:hAnsi="Times New Roman" w:cs="Times New Roman"/>
          <w:sz w:val="24"/>
          <w:szCs w:val="24"/>
        </w:rPr>
        <w:t>оваров, являющихся предметом контракта, обязательных государственных стандартов и другой нормативно-технической документации на данный вид продукции.</w:t>
      </w:r>
    </w:p>
    <w:p w:rsidR="00BF38C0" w:rsidRPr="00036C35" w:rsidRDefault="00BF38C0" w:rsidP="00BF38C0">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5.3. Поставляемый </w:t>
      </w:r>
      <w:r w:rsidR="00644D44" w:rsidRPr="00036C35">
        <w:rPr>
          <w:rFonts w:ascii="Times New Roman" w:hAnsi="Times New Roman" w:cs="Times New Roman"/>
          <w:sz w:val="24"/>
          <w:szCs w:val="24"/>
        </w:rPr>
        <w:t>Т</w:t>
      </w:r>
      <w:r w:rsidRPr="00036C35">
        <w:rPr>
          <w:rFonts w:ascii="Times New Roman" w:hAnsi="Times New Roman" w:cs="Times New Roman"/>
          <w:sz w:val="24"/>
          <w:szCs w:val="24"/>
        </w:rPr>
        <w:t xml:space="preserve">овар должен быть новым </w:t>
      </w:r>
      <w:r w:rsidR="00644D44" w:rsidRPr="00036C35">
        <w:rPr>
          <w:rFonts w:ascii="Times New Roman" w:hAnsi="Times New Roman" w:cs="Times New Roman"/>
          <w:sz w:val="24"/>
          <w:szCs w:val="24"/>
        </w:rPr>
        <w:t>Т</w:t>
      </w:r>
      <w:r w:rsidRPr="00036C35">
        <w:rPr>
          <w:rFonts w:ascii="Times New Roman" w:hAnsi="Times New Roman" w:cs="Times New Roman"/>
          <w:sz w:val="24"/>
          <w:szCs w:val="24"/>
        </w:rPr>
        <w:t>оваром (</w:t>
      </w:r>
      <w:r w:rsidR="00644D44" w:rsidRPr="00036C35">
        <w:rPr>
          <w:rFonts w:ascii="Times New Roman" w:hAnsi="Times New Roman" w:cs="Times New Roman"/>
          <w:sz w:val="24"/>
          <w:szCs w:val="24"/>
        </w:rPr>
        <w:t>Т</w:t>
      </w:r>
      <w:r w:rsidRPr="00036C35">
        <w:rPr>
          <w:rFonts w:ascii="Times New Roman" w:hAnsi="Times New Roman" w:cs="Times New Roman"/>
          <w:sz w:val="24"/>
          <w:szCs w:val="24"/>
        </w:rPr>
        <w:t xml:space="preserve">оваром, который не был в употреблении, в ремонте, в том </w:t>
      </w:r>
      <w:proofErr w:type="gramStart"/>
      <w:r w:rsidRPr="00036C35">
        <w:rPr>
          <w:rFonts w:ascii="Times New Roman" w:hAnsi="Times New Roman" w:cs="Times New Roman"/>
          <w:sz w:val="24"/>
          <w:szCs w:val="24"/>
        </w:rPr>
        <w:t>числе</w:t>
      </w:r>
      <w:proofErr w:type="gramEnd"/>
      <w:r w:rsidRPr="00036C35">
        <w:rPr>
          <w:rFonts w:ascii="Times New Roman" w:hAnsi="Times New Roman"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EA5061" w:rsidRPr="00036C35" w:rsidRDefault="00126024" w:rsidP="00393340">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lastRenderedPageBreak/>
        <w:t>5.</w:t>
      </w:r>
      <w:r w:rsidR="00BF38C0" w:rsidRPr="00036C35">
        <w:rPr>
          <w:rFonts w:ascii="Times New Roman" w:hAnsi="Times New Roman" w:cs="Times New Roman"/>
          <w:sz w:val="24"/>
          <w:szCs w:val="24"/>
        </w:rPr>
        <w:t>4</w:t>
      </w:r>
      <w:r w:rsidRPr="00036C35">
        <w:rPr>
          <w:rFonts w:ascii="Times New Roman" w:hAnsi="Times New Roman" w:cs="Times New Roman"/>
          <w:sz w:val="24"/>
          <w:szCs w:val="24"/>
        </w:rPr>
        <w:t xml:space="preserve">. Требования к упаковке, маркировке: </w:t>
      </w:r>
      <w:r w:rsidR="00EA5061" w:rsidRPr="00036C35">
        <w:rPr>
          <w:rFonts w:ascii="Times New Roman" w:hAnsi="Times New Roman" w:cs="Times New Roman"/>
          <w:sz w:val="24"/>
          <w:szCs w:val="24"/>
        </w:rPr>
        <w:t xml:space="preserve">Товар должен поставляется в упаковке, обеспечивающей его сохранность при транспортировке. Маркировка </w:t>
      </w:r>
      <w:r w:rsidR="00644D44" w:rsidRPr="00036C35">
        <w:rPr>
          <w:rFonts w:ascii="Times New Roman" w:hAnsi="Times New Roman" w:cs="Times New Roman"/>
          <w:sz w:val="24"/>
          <w:szCs w:val="24"/>
        </w:rPr>
        <w:t>Т</w:t>
      </w:r>
      <w:r w:rsidR="00EA5061" w:rsidRPr="00036C35">
        <w:rPr>
          <w:rFonts w:ascii="Times New Roman" w:hAnsi="Times New Roman" w:cs="Times New Roman"/>
          <w:sz w:val="24"/>
          <w:szCs w:val="24"/>
        </w:rPr>
        <w:t xml:space="preserve">овара должна располагаться на упаковке и содержать наименование изделия. Маркировка на упаковке должна строго соответствовать маркировке </w:t>
      </w:r>
      <w:r w:rsidR="00644D44" w:rsidRPr="00036C35">
        <w:rPr>
          <w:rFonts w:ascii="Times New Roman" w:hAnsi="Times New Roman" w:cs="Times New Roman"/>
          <w:sz w:val="24"/>
          <w:szCs w:val="24"/>
        </w:rPr>
        <w:t>Т</w:t>
      </w:r>
      <w:r w:rsidR="00EA5061" w:rsidRPr="00036C35">
        <w:rPr>
          <w:rFonts w:ascii="Times New Roman" w:hAnsi="Times New Roman" w:cs="Times New Roman"/>
          <w:sz w:val="24"/>
          <w:szCs w:val="24"/>
        </w:rPr>
        <w:t>овара.</w:t>
      </w:r>
    </w:p>
    <w:p w:rsidR="00393340" w:rsidRPr="00036C35" w:rsidRDefault="004D2A14" w:rsidP="003559D7">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5.</w:t>
      </w:r>
      <w:r w:rsidR="00BF38C0" w:rsidRPr="00036C35">
        <w:rPr>
          <w:rFonts w:ascii="Times New Roman" w:hAnsi="Times New Roman" w:cs="Times New Roman"/>
          <w:sz w:val="24"/>
          <w:szCs w:val="24"/>
        </w:rPr>
        <w:t>5</w:t>
      </w:r>
      <w:r w:rsidR="00126024" w:rsidRPr="00036C35">
        <w:rPr>
          <w:rFonts w:ascii="Times New Roman" w:hAnsi="Times New Roman" w:cs="Times New Roman"/>
          <w:sz w:val="24"/>
          <w:szCs w:val="24"/>
        </w:rPr>
        <w:t xml:space="preserve">. </w:t>
      </w:r>
      <w:r w:rsidRPr="00036C35">
        <w:rPr>
          <w:rFonts w:ascii="Times New Roman" w:hAnsi="Times New Roman" w:cs="Times New Roman"/>
          <w:sz w:val="24"/>
          <w:szCs w:val="24"/>
        </w:rPr>
        <w:t xml:space="preserve"> </w:t>
      </w:r>
      <w:r w:rsidR="00393340" w:rsidRPr="00036C35">
        <w:rPr>
          <w:rFonts w:ascii="Times New Roman" w:hAnsi="Times New Roman" w:cs="Times New Roman"/>
          <w:sz w:val="24"/>
          <w:szCs w:val="24"/>
        </w:rPr>
        <w:t>Требования к гарантийному сроку и (или) объему предоставлений гарантий качества</w:t>
      </w:r>
      <w:r w:rsidR="00644D44" w:rsidRPr="00036C35">
        <w:rPr>
          <w:rFonts w:ascii="Times New Roman" w:hAnsi="Times New Roman" w:cs="Times New Roman"/>
          <w:sz w:val="24"/>
          <w:szCs w:val="24"/>
        </w:rPr>
        <w:t xml:space="preserve"> Товара</w:t>
      </w:r>
      <w:r w:rsidR="00393340" w:rsidRPr="00036C35">
        <w:rPr>
          <w:rFonts w:ascii="Times New Roman" w:hAnsi="Times New Roman" w:cs="Times New Roman"/>
          <w:sz w:val="24"/>
          <w:szCs w:val="24"/>
        </w:rPr>
        <w:t xml:space="preserve">: </w:t>
      </w:r>
      <w:r w:rsidR="003559D7" w:rsidRPr="00036C35">
        <w:rPr>
          <w:rFonts w:ascii="Times New Roman" w:hAnsi="Times New Roman" w:cs="Times New Roman"/>
          <w:sz w:val="24"/>
          <w:szCs w:val="24"/>
        </w:rPr>
        <w:t xml:space="preserve">не </w:t>
      </w:r>
      <w:proofErr w:type="gramStart"/>
      <w:r w:rsidR="003559D7" w:rsidRPr="00036C35">
        <w:rPr>
          <w:rFonts w:ascii="Times New Roman" w:hAnsi="Times New Roman" w:cs="Times New Roman"/>
          <w:sz w:val="24"/>
          <w:szCs w:val="24"/>
        </w:rPr>
        <w:t>установлен</w:t>
      </w:r>
      <w:proofErr w:type="gramEnd"/>
      <w:r w:rsidR="003559D7" w:rsidRPr="00036C35">
        <w:rPr>
          <w:rFonts w:ascii="Times New Roman" w:hAnsi="Times New Roman" w:cs="Times New Roman"/>
          <w:sz w:val="24"/>
          <w:szCs w:val="24"/>
        </w:rPr>
        <w:t>.</w:t>
      </w:r>
    </w:p>
    <w:p w:rsidR="0092624D" w:rsidRPr="00036C35" w:rsidRDefault="0092624D" w:rsidP="00617CF3">
      <w:pPr>
        <w:spacing w:after="0" w:line="240" w:lineRule="auto"/>
        <w:ind w:firstLine="426"/>
        <w:contextualSpacing/>
        <w:jc w:val="both"/>
        <w:rPr>
          <w:rFonts w:ascii="Times New Roman" w:hAnsi="Times New Roman" w:cs="Times New Roman"/>
          <w:sz w:val="24"/>
          <w:szCs w:val="24"/>
        </w:rPr>
      </w:pPr>
    </w:p>
    <w:p w:rsidR="007E7722" w:rsidRPr="00036C35" w:rsidRDefault="007E7722" w:rsidP="000012C6">
      <w:pPr>
        <w:spacing w:after="0" w:line="240" w:lineRule="auto"/>
        <w:ind w:firstLine="426"/>
        <w:contextualSpacing/>
        <w:jc w:val="center"/>
        <w:rPr>
          <w:rFonts w:ascii="Times New Roman" w:hAnsi="Times New Roman" w:cs="Times New Roman"/>
          <w:b/>
          <w:bCs/>
          <w:sz w:val="24"/>
          <w:szCs w:val="24"/>
        </w:rPr>
      </w:pPr>
      <w:r w:rsidRPr="00036C35">
        <w:rPr>
          <w:rFonts w:ascii="Times New Roman" w:hAnsi="Times New Roman" w:cs="Times New Roman"/>
          <w:b/>
          <w:bCs/>
          <w:sz w:val="24"/>
          <w:szCs w:val="24"/>
        </w:rPr>
        <w:t>VI. Ответственность Сторон</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6.1. Сторона Контракта, имущественные интересы (деловая репутация)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этой Стороной убытков.</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 xml:space="preserve">6.2. Ответственность Поставщика: </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E7722" w:rsidRPr="00036C35" w:rsidRDefault="007E7722" w:rsidP="000012C6">
      <w:pPr>
        <w:spacing w:after="0" w:line="240" w:lineRule="auto"/>
        <w:ind w:firstLine="567"/>
        <w:jc w:val="both"/>
        <w:rPr>
          <w:rFonts w:ascii="Times New Roman" w:hAnsi="Times New Roman" w:cs="Times New Roman"/>
          <w:sz w:val="24"/>
          <w:szCs w:val="24"/>
        </w:rPr>
      </w:pPr>
      <w:proofErr w:type="gramStart"/>
      <w:r w:rsidRPr="00036C35">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36C35">
        <w:rPr>
          <w:rFonts w:ascii="Times New Roman" w:hAnsi="Times New Roman" w:cs="Times New Roman"/>
          <w:sz w:val="24"/>
          <w:szCs w:val="24"/>
        </w:rPr>
        <w:t xml:space="preserve"> </w:t>
      </w:r>
      <w:proofErr w:type="gramStart"/>
      <w:r w:rsidRPr="00036C35">
        <w:rPr>
          <w:rFonts w:ascii="Times New Roman" w:hAnsi="Times New Roman" w:cs="Times New Roman"/>
          <w:sz w:val="24"/>
          <w:szCs w:val="24"/>
        </w:rPr>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7E7722" w:rsidRPr="00036C35" w:rsidRDefault="007E7722" w:rsidP="000012C6">
      <w:pPr>
        <w:spacing w:after="0" w:line="240" w:lineRule="auto"/>
        <w:ind w:firstLine="567"/>
        <w:jc w:val="both"/>
        <w:rPr>
          <w:rFonts w:ascii="Times New Roman" w:eastAsia="Times New Roman" w:hAnsi="Times New Roman" w:cs="Times New Roman"/>
          <w:sz w:val="24"/>
          <w:szCs w:val="24"/>
          <w:lang w:eastAsia="ar-SA"/>
        </w:rPr>
      </w:pPr>
      <w:r w:rsidRPr="00036C35">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10 процентов цены Контракта (этапа) в случае, если цена Контракта (этапа) не превышает 3 млн. рублей –</w:t>
      </w:r>
      <w:r w:rsidR="00126024" w:rsidRPr="00036C35">
        <w:rPr>
          <w:rFonts w:ascii="Times New Roman" w:hAnsi="Times New Roman" w:cs="Times New Roman"/>
          <w:sz w:val="24"/>
          <w:szCs w:val="24"/>
        </w:rPr>
        <w:t xml:space="preserve"> ____________ </w:t>
      </w:r>
      <w:r w:rsidRPr="00036C35">
        <w:rPr>
          <w:rFonts w:ascii="Times New Roman" w:hAnsi="Times New Roman" w:cs="Times New Roman"/>
          <w:sz w:val="24"/>
          <w:szCs w:val="24"/>
        </w:rPr>
        <w:t>руб.</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1000 рублей, если цена Контракта не превышает 3 млн. рублей.</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6.3. Ответственность Заказчика:</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history="1">
        <w:r w:rsidRPr="00036C35">
          <w:rPr>
            <w:rFonts w:ascii="Times New Roman" w:hAnsi="Times New Roman" w:cs="Times New Roman"/>
            <w:sz w:val="24"/>
            <w:szCs w:val="24"/>
          </w:rPr>
          <w:t>ключевой ставки</w:t>
        </w:r>
      </w:hyperlink>
      <w:r w:rsidRPr="00036C35">
        <w:rPr>
          <w:rFonts w:ascii="Times New Roman" w:hAnsi="Times New Roman" w:cs="Times New Roman"/>
          <w:sz w:val="24"/>
          <w:szCs w:val="24"/>
        </w:rPr>
        <w:t xml:space="preserve"> Центрального банка Российской Федерации от не уплаченной в срок суммы.</w:t>
      </w:r>
    </w:p>
    <w:p w:rsidR="007E7722" w:rsidRPr="00036C35" w:rsidRDefault="007E7722" w:rsidP="000012C6">
      <w:pPr>
        <w:spacing w:after="0" w:line="240" w:lineRule="auto"/>
        <w:ind w:firstLine="567"/>
        <w:jc w:val="both"/>
        <w:rPr>
          <w:rFonts w:ascii="Times New Roman" w:eastAsia="Times New Roman" w:hAnsi="Times New Roman" w:cs="Times New Roman"/>
          <w:sz w:val="24"/>
          <w:szCs w:val="24"/>
          <w:lang w:eastAsia="ar-SA"/>
        </w:rPr>
      </w:pPr>
      <w:r w:rsidRPr="00036C35">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lastRenderedPageBreak/>
        <w:t>1000 рублей, если цена контракта не превышает 3 млн. рублей (включительно).</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E7722" w:rsidRPr="00036C35" w:rsidRDefault="007E7722" w:rsidP="000012C6">
      <w:pPr>
        <w:spacing w:after="0" w:line="240" w:lineRule="auto"/>
        <w:ind w:firstLine="567"/>
        <w:jc w:val="both"/>
        <w:rPr>
          <w:rFonts w:ascii="Times New Roman" w:hAnsi="Times New Roman" w:cs="Times New Roman"/>
          <w:sz w:val="24"/>
          <w:szCs w:val="24"/>
        </w:rPr>
      </w:pPr>
      <w:r w:rsidRPr="00036C35">
        <w:rPr>
          <w:rFonts w:ascii="Times New Roman" w:hAnsi="Times New Roman" w:cs="Times New Roman"/>
          <w:sz w:val="24"/>
          <w:szCs w:val="24"/>
        </w:rPr>
        <w:t>Применение штрафных санкций не освобождает Стороны от исполнения обязательств по настоящему Контракту.</w:t>
      </w:r>
    </w:p>
    <w:p w:rsidR="00DC3E0C" w:rsidRPr="00036C35" w:rsidRDefault="00DC3E0C" w:rsidP="000012C6">
      <w:pPr>
        <w:spacing w:after="0" w:line="240" w:lineRule="auto"/>
        <w:ind w:firstLine="567"/>
        <w:jc w:val="both"/>
        <w:rPr>
          <w:rFonts w:ascii="Times New Roman" w:hAnsi="Times New Roman" w:cs="Times New Roman"/>
          <w:sz w:val="24"/>
          <w:szCs w:val="24"/>
        </w:rPr>
      </w:pPr>
    </w:p>
    <w:p w:rsidR="007E7722" w:rsidRPr="00036C35" w:rsidRDefault="007E7722" w:rsidP="000012C6">
      <w:pPr>
        <w:spacing w:after="0" w:line="240" w:lineRule="auto"/>
        <w:ind w:firstLine="426"/>
        <w:contextualSpacing/>
        <w:jc w:val="center"/>
        <w:rPr>
          <w:rFonts w:ascii="Times New Roman" w:hAnsi="Times New Roman" w:cs="Times New Roman"/>
          <w:b/>
          <w:bCs/>
          <w:sz w:val="24"/>
          <w:szCs w:val="24"/>
        </w:rPr>
      </w:pPr>
      <w:r w:rsidRPr="00036C35">
        <w:rPr>
          <w:rFonts w:ascii="Times New Roman" w:hAnsi="Times New Roman" w:cs="Times New Roman"/>
          <w:b/>
          <w:bCs/>
          <w:sz w:val="24"/>
          <w:szCs w:val="24"/>
          <w:lang w:val="en-US"/>
        </w:rPr>
        <w:t>VII</w:t>
      </w:r>
      <w:r w:rsidRPr="00036C35">
        <w:rPr>
          <w:rFonts w:ascii="Times New Roman" w:hAnsi="Times New Roman" w:cs="Times New Roman"/>
          <w:b/>
          <w:bCs/>
          <w:sz w:val="24"/>
          <w:szCs w:val="24"/>
        </w:rPr>
        <w:t>. Исключительные права</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7.1. Поставщик гарантирует отсутствие нарушения исключительных прав третьих лиц, связанных с поставкой и использованием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а.</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 xml:space="preserve">а, в том числе вследствие отмены государственной регистрации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а и невозможности его использования, включая судебные расходы и возмещение материального ущерба, возмещаются Поставщиком в полном объеме.</w:t>
      </w:r>
    </w:p>
    <w:p w:rsidR="007E7722" w:rsidRPr="00036C35" w:rsidRDefault="007E7722" w:rsidP="000012C6">
      <w:pPr>
        <w:spacing w:after="0" w:line="240" w:lineRule="auto"/>
        <w:ind w:firstLine="425"/>
        <w:contextualSpacing/>
        <w:rPr>
          <w:rFonts w:ascii="Times New Roman" w:hAnsi="Times New Roman" w:cs="Times New Roman"/>
          <w:sz w:val="24"/>
          <w:szCs w:val="24"/>
        </w:rPr>
      </w:pPr>
    </w:p>
    <w:p w:rsidR="007E7722" w:rsidRPr="00036C35" w:rsidRDefault="007E7722" w:rsidP="000012C6">
      <w:pPr>
        <w:spacing w:after="0" w:line="240" w:lineRule="auto"/>
        <w:ind w:firstLine="426"/>
        <w:contextualSpacing/>
        <w:jc w:val="center"/>
        <w:rPr>
          <w:rFonts w:ascii="Times New Roman" w:hAnsi="Times New Roman" w:cs="Times New Roman"/>
          <w:b/>
          <w:bCs/>
          <w:sz w:val="24"/>
          <w:szCs w:val="24"/>
        </w:rPr>
      </w:pPr>
      <w:r w:rsidRPr="00036C35">
        <w:rPr>
          <w:rFonts w:ascii="Times New Roman" w:hAnsi="Times New Roman" w:cs="Times New Roman"/>
          <w:b/>
          <w:bCs/>
          <w:sz w:val="24"/>
          <w:szCs w:val="24"/>
          <w:lang w:val="en-US"/>
        </w:rPr>
        <w:t>VIII</w:t>
      </w:r>
      <w:r w:rsidRPr="00036C35">
        <w:rPr>
          <w:rFonts w:ascii="Times New Roman" w:hAnsi="Times New Roman" w:cs="Times New Roman"/>
          <w:b/>
          <w:bCs/>
          <w:sz w:val="24"/>
          <w:szCs w:val="24"/>
        </w:rPr>
        <w:t>. Обстоятельства непреодолимой силы</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E7722" w:rsidRPr="00036C35" w:rsidRDefault="007E7722" w:rsidP="000012C6">
      <w:pPr>
        <w:spacing w:after="0" w:line="240" w:lineRule="auto"/>
        <w:ind w:firstLine="426"/>
        <w:contextualSpacing/>
        <w:rPr>
          <w:rFonts w:ascii="Times New Roman" w:hAnsi="Times New Roman" w:cs="Times New Roman"/>
          <w:sz w:val="24"/>
          <w:szCs w:val="24"/>
        </w:rPr>
      </w:pPr>
    </w:p>
    <w:p w:rsidR="007E7722" w:rsidRPr="00036C35" w:rsidRDefault="007E7722" w:rsidP="000012C6">
      <w:pPr>
        <w:spacing w:after="0" w:line="240" w:lineRule="auto"/>
        <w:ind w:firstLine="426"/>
        <w:contextualSpacing/>
        <w:jc w:val="center"/>
        <w:rPr>
          <w:rFonts w:ascii="Times New Roman" w:hAnsi="Times New Roman" w:cs="Times New Roman"/>
          <w:b/>
          <w:bCs/>
          <w:sz w:val="24"/>
          <w:szCs w:val="24"/>
        </w:rPr>
      </w:pPr>
      <w:r w:rsidRPr="00036C35">
        <w:rPr>
          <w:rFonts w:ascii="Times New Roman" w:hAnsi="Times New Roman" w:cs="Times New Roman"/>
          <w:b/>
          <w:bCs/>
          <w:sz w:val="24"/>
          <w:szCs w:val="24"/>
        </w:rPr>
        <w:t>IX. Рассмотрение и разрешение споров</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9.1. </w:t>
      </w:r>
      <w:r w:rsidR="001C10A4" w:rsidRPr="00036C35">
        <w:rPr>
          <w:rFonts w:ascii="Times New Roman" w:hAnsi="Times New Roman" w:cs="Times New Roman"/>
          <w:sz w:val="24"/>
          <w:szCs w:val="24"/>
        </w:rPr>
        <w:t xml:space="preserve">   Стороны принимают необходимые меры к тому, чтобы любые спорные вопросы и разногласия, которые могут возникнуть из настоящего Контракта или в связи с ним, были урегулированы путем переговоров. Спорные вопросы, по которым Стороны не достигнут согласия, подлежат рассмотрению в Арбитражном суде Алтайского края.</w:t>
      </w:r>
    </w:p>
    <w:p w:rsidR="007E7722" w:rsidRPr="00036C35" w:rsidRDefault="007B3ED7" w:rsidP="007B3ED7">
      <w:pPr>
        <w:tabs>
          <w:tab w:val="left" w:pos="851"/>
        </w:tabs>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9.2. </w:t>
      </w:r>
      <w:r w:rsidR="007E7722" w:rsidRPr="00036C35">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9.3. Срок рассмотрения претензии не может превышать 10 (десяти) календарных дней. Переписка Сторон может осуществляться в виде писем или телеграмм, иного электронного сообщения - с последующим предоставлением оригинала документа.</w:t>
      </w:r>
    </w:p>
    <w:p w:rsidR="001C10A4" w:rsidRPr="00036C35" w:rsidRDefault="001C10A4" w:rsidP="007B3ED7">
      <w:pPr>
        <w:spacing w:after="0" w:line="240" w:lineRule="auto"/>
        <w:ind w:firstLine="425"/>
        <w:contextualSpacing/>
        <w:jc w:val="both"/>
        <w:rPr>
          <w:rFonts w:ascii="Times New Roman" w:hAnsi="Times New Roman" w:cs="Times New Roman"/>
          <w:sz w:val="24"/>
          <w:szCs w:val="24"/>
        </w:rPr>
      </w:pPr>
    </w:p>
    <w:p w:rsidR="007E7722" w:rsidRPr="00036C35" w:rsidRDefault="007E7722" w:rsidP="000012C6">
      <w:pPr>
        <w:spacing w:after="0" w:line="240" w:lineRule="auto"/>
        <w:ind w:firstLine="426"/>
        <w:contextualSpacing/>
        <w:jc w:val="center"/>
        <w:rPr>
          <w:rFonts w:ascii="Times New Roman" w:hAnsi="Times New Roman" w:cs="Times New Roman"/>
          <w:b/>
          <w:bCs/>
          <w:sz w:val="24"/>
          <w:szCs w:val="24"/>
        </w:rPr>
      </w:pPr>
      <w:r w:rsidRPr="00036C35">
        <w:rPr>
          <w:rFonts w:ascii="Times New Roman" w:hAnsi="Times New Roman" w:cs="Times New Roman"/>
          <w:b/>
          <w:bCs/>
          <w:sz w:val="24"/>
          <w:szCs w:val="24"/>
        </w:rPr>
        <w:t>X. Срок действия и порядок расторжения Контракта</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10.1. Контра</w:t>
      </w:r>
      <w:proofErr w:type="gramStart"/>
      <w:r w:rsidRPr="00036C35">
        <w:rPr>
          <w:rFonts w:ascii="Times New Roman" w:hAnsi="Times New Roman" w:cs="Times New Roman"/>
          <w:sz w:val="24"/>
          <w:szCs w:val="24"/>
        </w:rPr>
        <w:t>кт вст</w:t>
      </w:r>
      <w:proofErr w:type="gramEnd"/>
      <w:r w:rsidRPr="00036C35">
        <w:rPr>
          <w:rFonts w:ascii="Times New Roman" w:hAnsi="Times New Roman" w:cs="Times New Roman"/>
          <w:sz w:val="24"/>
          <w:szCs w:val="24"/>
        </w:rPr>
        <w:t>упает в силу с момента его подписания обеими Сторонами и действует до полного исполнения Сторонами всех обязательств по Контракту. Окончание срока действия Контракта не влечет прекращения неисполненных обязатель</w:t>
      </w:r>
      <w:proofErr w:type="gramStart"/>
      <w:r w:rsidRPr="00036C35">
        <w:rPr>
          <w:rFonts w:ascii="Times New Roman" w:hAnsi="Times New Roman" w:cs="Times New Roman"/>
          <w:sz w:val="24"/>
          <w:szCs w:val="24"/>
        </w:rPr>
        <w:t>ств Ст</w:t>
      </w:r>
      <w:proofErr w:type="gramEnd"/>
      <w:r w:rsidRPr="00036C35">
        <w:rPr>
          <w:rFonts w:ascii="Times New Roman" w:hAnsi="Times New Roman" w:cs="Times New Roman"/>
          <w:sz w:val="24"/>
          <w:szCs w:val="24"/>
        </w:rPr>
        <w:t>орон по Контракту, в том числе гарантийных обязательств Поставщика.</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lastRenderedPageBreak/>
        <w:t xml:space="preserve">10.2. </w:t>
      </w:r>
      <w:proofErr w:type="gramStart"/>
      <w:r w:rsidRPr="00036C35">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ов, работ, услуг для обеспечения государственных и муниципальных нужд".</w:t>
      </w:r>
      <w:proofErr w:type="gramEnd"/>
    </w:p>
    <w:p w:rsidR="00340741" w:rsidRPr="00036C35" w:rsidRDefault="00340741" w:rsidP="000012C6">
      <w:pPr>
        <w:spacing w:after="0" w:line="240" w:lineRule="auto"/>
        <w:ind w:firstLine="425"/>
        <w:contextualSpacing/>
        <w:jc w:val="both"/>
        <w:rPr>
          <w:rFonts w:ascii="Times New Roman" w:hAnsi="Times New Roman" w:cs="Times New Roman"/>
          <w:sz w:val="24"/>
          <w:szCs w:val="24"/>
        </w:rPr>
      </w:pPr>
    </w:p>
    <w:p w:rsidR="007E7722" w:rsidRPr="00036C35" w:rsidRDefault="007E7722" w:rsidP="000012C6">
      <w:pPr>
        <w:spacing w:after="0" w:line="240" w:lineRule="auto"/>
        <w:ind w:firstLine="426"/>
        <w:contextualSpacing/>
        <w:jc w:val="center"/>
        <w:rPr>
          <w:rFonts w:ascii="Times New Roman" w:hAnsi="Times New Roman" w:cs="Times New Roman"/>
          <w:b/>
          <w:bCs/>
          <w:sz w:val="24"/>
          <w:szCs w:val="24"/>
        </w:rPr>
      </w:pPr>
      <w:r w:rsidRPr="00036C35">
        <w:rPr>
          <w:rFonts w:ascii="Times New Roman" w:hAnsi="Times New Roman" w:cs="Times New Roman"/>
          <w:b/>
          <w:bCs/>
          <w:sz w:val="24"/>
          <w:szCs w:val="24"/>
        </w:rPr>
        <w:t>XI. Прочие положения</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11.1. </w:t>
      </w:r>
      <w:r w:rsidR="00FA1AB6" w:rsidRPr="00036C35">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11.2. </w:t>
      </w:r>
      <w:r w:rsidR="00FA1AB6" w:rsidRPr="00036C35">
        <w:rPr>
          <w:rFonts w:ascii="Times New Roman" w:hAnsi="Times New Roman" w:cs="Times New Roman"/>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11.</w:t>
      </w:r>
      <w:r w:rsidR="00C72908" w:rsidRPr="00036C35">
        <w:rPr>
          <w:rFonts w:ascii="Times New Roman" w:hAnsi="Times New Roman" w:cs="Times New Roman"/>
          <w:sz w:val="24"/>
          <w:szCs w:val="24"/>
        </w:rPr>
        <w:t>3</w:t>
      </w:r>
      <w:r w:rsidRPr="00036C35">
        <w:rPr>
          <w:rFonts w:ascii="Times New Roman" w:hAnsi="Times New Roman" w:cs="Times New Roman"/>
          <w:sz w:val="24"/>
          <w:szCs w:val="24"/>
        </w:rPr>
        <w:t xml:space="preserve">.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w:t>
      </w:r>
      <w:r w:rsidR="0085651F" w:rsidRPr="00036C35">
        <w:rPr>
          <w:rFonts w:ascii="Times New Roman" w:hAnsi="Times New Roman" w:cs="Times New Roman"/>
          <w:sz w:val="24"/>
          <w:szCs w:val="24"/>
        </w:rPr>
        <w:t>Товар</w:t>
      </w:r>
      <w:r w:rsidRPr="00036C35">
        <w:rPr>
          <w:rFonts w:ascii="Times New Roman" w:hAnsi="Times New Roman" w:cs="Times New Roman"/>
          <w:sz w:val="24"/>
          <w:szCs w:val="24"/>
        </w:rPr>
        <w:t>ов, работ, услуг для обеспечения государственных и муниципальных нужд".</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11.</w:t>
      </w:r>
      <w:r w:rsidR="00C72908" w:rsidRPr="00036C35">
        <w:rPr>
          <w:rFonts w:ascii="Times New Roman" w:hAnsi="Times New Roman" w:cs="Times New Roman"/>
          <w:sz w:val="24"/>
          <w:szCs w:val="24"/>
        </w:rPr>
        <w:t>4</w:t>
      </w:r>
      <w:r w:rsidRPr="00036C35">
        <w:rPr>
          <w:rFonts w:ascii="Times New Roman" w:hAnsi="Times New Roman" w:cs="Times New Roman"/>
          <w:sz w:val="24"/>
          <w:szCs w:val="24"/>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E7722" w:rsidRPr="00036C35" w:rsidRDefault="007E7722" w:rsidP="000012C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11.</w:t>
      </w:r>
      <w:r w:rsidR="00C72908" w:rsidRPr="00036C35">
        <w:rPr>
          <w:rFonts w:ascii="Times New Roman" w:hAnsi="Times New Roman" w:cs="Times New Roman"/>
          <w:sz w:val="24"/>
          <w:szCs w:val="24"/>
        </w:rPr>
        <w:t>5</w:t>
      </w:r>
      <w:r w:rsidRPr="00036C35">
        <w:rPr>
          <w:rFonts w:ascii="Times New Roman" w:hAnsi="Times New Roman" w:cs="Times New Roman"/>
          <w:sz w:val="24"/>
          <w:szCs w:val="24"/>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C3E0C" w:rsidRPr="00036C35" w:rsidRDefault="00DC3E0C" w:rsidP="000012C6">
      <w:pPr>
        <w:spacing w:after="0" w:line="240" w:lineRule="auto"/>
        <w:ind w:firstLine="426"/>
        <w:contextualSpacing/>
        <w:rPr>
          <w:rFonts w:ascii="Times New Roman" w:hAnsi="Times New Roman" w:cs="Times New Roman"/>
          <w:sz w:val="24"/>
          <w:szCs w:val="24"/>
        </w:rPr>
      </w:pPr>
    </w:p>
    <w:p w:rsidR="00FA1AB6" w:rsidRPr="00036C35" w:rsidRDefault="007E7722" w:rsidP="00FA1AB6">
      <w:pPr>
        <w:spacing w:after="0" w:line="240" w:lineRule="auto"/>
        <w:ind w:firstLine="567"/>
        <w:jc w:val="center"/>
        <w:rPr>
          <w:rFonts w:ascii="Times New Roman" w:hAnsi="Times New Roman" w:cs="Times New Roman"/>
          <w:b/>
          <w:sz w:val="24"/>
          <w:szCs w:val="24"/>
        </w:rPr>
      </w:pPr>
      <w:r w:rsidRPr="00036C35">
        <w:rPr>
          <w:rFonts w:ascii="Times New Roman" w:hAnsi="Times New Roman" w:cs="Times New Roman"/>
          <w:b/>
          <w:bCs/>
          <w:sz w:val="24"/>
          <w:szCs w:val="24"/>
        </w:rPr>
        <w:t xml:space="preserve">XII. </w:t>
      </w:r>
      <w:r w:rsidR="00FA1AB6" w:rsidRPr="00036C35">
        <w:rPr>
          <w:rFonts w:ascii="Times New Roman" w:hAnsi="Times New Roman" w:cs="Times New Roman"/>
          <w:b/>
          <w:sz w:val="24"/>
          <w:szCs w:val="24"/>
        </w:rPr>
        <w:t>Антикоррупционная оговорка</w:t>
      </w:r>
    </w:p>
    <w:p w:rsidR="00FA1AB6" w:rsidRPr="00036C35" w:rsidRDefault="00FA1AB6" w:rsidP="00FA1AB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12.1. Стороны обязуются соблюдать законодательство Российской Федерации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FA1AB6" w:rsidRPr="00036C35" w:rsidRDefault="00FA1AB6" w:rsidP="00FA1AB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 xml:space="preserve">12.2. </w:t>
      </w:r>
      <w:proofErr w:type="gramStart"/>
      <w:r w:rsidRPr="00036C35">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roofErr w:type="gramEnd"/>
    </w:p>
    <w:p w:rsidR="00FA1AB6" w:rsidRPr="00036C35" w:rsidRDefault="00FA1AB6" w:rsidP="00FA1AB6">
      <w:pPr>
        <w:spacing w:after="0" w:line="240" w:lineRule="auto"/>
        <w:ind w:firstLine="425"/>
        <w:contextualSpacing/>
        <w:jc w:val="both"/>
        <w:rPr>
          <w:rFonts w:ascii="Times New Roman" w:hAnsi="Times New Roman" w:cs="Times New Roman"/>
          <w:sz w:val="24"/>
          <w:szCs w:val="24"/>
        </w:rPr>
      </w:pPr>
      <w:r w:rsidRPr="00036C35">
        <w:rPr>
          <w:rFonts w:ascii="Times New Roman" w:hAnsi="Times New Roman" w:cs="Times New Roman"/>
          <w:sz w:val="24"/>
          <w:szCs w:val="24"/>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E7722" w:rsidRPr="00036C35" w:rsidRDefault="007E7722" w:rsidP="00FA1AB6">
      <w:pPr>
        <w:spacing w:after="0" w:line="240" w:lineRule="auto"/>
        <w:ind w:firstLine="426"/>
        <w:contextualSpacing/>
        <w:jc w:val="center"/>
        <w:rPr>
          <w:rFonts w:ascii="Times New Roman" w:hAnsi="Times New Roman" w:cs="Times New Roman"/>
          <w:sz w:val="24"/>
          <w:szCs w:val="24"/>
        </w:rPr>
      </w:pPr>
    </w:p>
    <w:p w:rsidR="007E7722" w:rsidRPr="00036C35" w:rsidRDefault="007E7722" w:rsidP="000012C6">
      <w:pPr>
        <w:spacing w:after="0" w:line="240" w:lineRule="auto"/>
        <w:ind w:firstLine="426"/>
        <w:contextualSpacing/>
        <w:jc w:val="both"/>
        <w:rPr>
          <w:rFonts w:ascii="Times New Roman" w:hAnsi="Times New Roman" w:cs="Times New Roman"/>
          <w:sz w:val="24"/>
          <w:szCs w:val="24"/>
        </w:rPr>
      </w:pPr>
    </w:p>
    <w:p w:rsidR="00FA1AB6" w:rsidRPr="00036C35" w:rsidRDefault="007E7722" w:rsidP="00FA1AB6">
      <w:pPr>
        <w:spacing w:after="0" w:line="240" w:lineRule="auto"/>
        <w:ind w:firstLine="567"/>
        <w:jc w:val="center"/>
        <w:rPr>
          <w:rFonts w:ascii="Times New Roman" w:hAnsi="Times New Roman" w:cs="Times New Roman"/>
          <w:b/>
          <w:bCs/>
          <w:sz w:val="24"/>
          <w:szCs w:val="24"/>
        </w:rPr>
      </w:pPr>
      <w:r w:rsidRPr="00036C35">
        <w:rPr>
          <w:rFonts w:ascii="Times New Roman" w:hAnsi="Times New Roman" w:cs="Times New Roman"/>
          <w:b/>
          <w:bCs/>
          <w:sz w:val="24"/>
          <w:szCs w:val="24"/>
        </w:rPr>
        <w:t>XIII</w:t>
      </w:r>
      <w:r w:rsidRPr="00036C35">
        <w:rPr>
          <w:rFonts w:ascii="Times New Roman" w:hAnsi="Times New Roman" w:cs="Times New Roman"/>
          <w:b/>
          <w:sz w:val="24"/>
          <w:szCs w:val="24"/>
        </w:rPr>
        <w:t xml:space="preserve">. </w:t>
      </w:r>
      <w:r w:rsidR="00FA1AB6" w:rsidRPr="00036C35">
        <w:rPr>
          <w:rFonts w:ascii="Times New Roman" w:hAnsi="Times New Roman" w:cs="Times New Roman"/>
          <w:b/>
          <w:bCs/>
          <w:sz w:val="24"/>
          <w:szCs w:val="24"/>
        </w:rPr>
        <w:t>Перечень приложений</w:t>
      </w:r>
    </w:p>
    <w:p w:rsidR="00FA1AB6" w:rsidRPr="00036C35" w:rsidRDefault="00FA1AB6" w:rsidP="00FA1AB6">
      <w:pPr>
        <w:spacing w:after="0" w:line="240" w:lineRule="auto"/>
        <w:ind w:firstLine="426"/>
        <w:contextualSpacing/>
        <w:jc w:val="both"/>
        <w:rPr>
          <w:rFonts w:ascii="Times New Roman" w:hAnsi="Times New Roman" w:cs="Times New Roman"/>
          <w:sz w:val="24"/>
          <w:szCs w:val="24"/>
        </w:rPr>
      </w:pPr>
      <w:r w:rsidRPr="00036C35">
        <w:rPr>
          <w:rFonts w:ascii="Times New Roman" w:hAnsi="Times New Roman" w:cs="Times New Roman"/>
          <w:sz w:val="24"/>
          <w:szCs w:val="24"/>
        </w:rPr>
        <w:t>13.1. Неотъемлемой частью Контракта является следующее приложение:</w:t>
      </w:r>
    </w:p>
    <w:p w:rsidR="00FA1AB6" w:rsidRPr="00036C35" w:rsidRDefault="00FA1AB6" w:rsidP="00FA1AB6">
      <w:pPr>
        <w:spacing w:after="0" w:line="240" w:lineRule="auto"/>
        <w:ind w:firstLine="426"/>
        <w:contextualSpacing/>
        <w:jc w:val="both"/>
        <w:rPr>
          <w:rFonts w:ascii="Times New Roman" w:hAnsi="Times New Roman" w:cs="Times New Roman"/>
          <w:sz w:val="24"/>
          <w:szCs w:val="24"/>
        </w:rPr>
      </w:pPr>
      <w:r w:rsidRPr="00036C35">
        <w:rPr>
          <w:rFonts w:ascii="Times New Roman" w:hAnsi="Times New Roman" w:cs="Times New Roman"/>
          <w:sz w:val="24"/>
          <w:szCs w:val="24"/>
        </w:rPr>
        <w:t>- Спецификация (Приложение № 1 к Контракту).</w:t>
      </w:r>
    </w:p>
    <w:p w:rsidR="00FA1AB6" w:rsidRPr="00036C35" w:rsidRDefault="00FA1AB6" w:rsidP="000012C6">
      <w:pPr>
        <w:spacing w:after="0" w:line="240" w:lineRule="auto"/>
        <w:ind w:firstLine="567"/>
        <w:jc w:val="center"/>
        <w:rPr>
          <w:rFonts w:ascii="Times New Roman" w:hAnsi="Times New Roman" w:cs="Times New Roman"/>
          <w:b/>
          <w:sz w:val="24"/>
          <w:szCs w:val="24"/>
        </w:rPr>
      </w:pPr>
    </w:p>
    <w:p w:rsidR="00FA1AB6" w:rsidRPr="00036C35" w:rsidRDefault="00FA1AB6" w:rsidP="000012C6">
      <w:pPr>
        <w:spacing w:after="0" w:line="240" w:lineRule="auto"/>
        <w:ind w:firstLine="567"/>
        <w:jc w:val="center"/>
        <w:rPr>
          <w:rFonts w:ascii="Times New Roman" w:hAnsi="Times New Roman" w:cs="Times New Roman"/>
          <w:b/>
          <w:sz w:val="24"/>
          <w:szCs w:val="24"/>
        </w:rPr>
      </w:pPr>
    </w:p>
    <w:p w:rsidR="00126024" w:rsidRPr="00036C35" w:rsidRDefault="00126024" w:rsidP="000012C6">
      <w:pPr>
        <w:spacing w:after="0" w:line="240" w:lineRule="auto"/>
        <w:ind w:firstLine="426"/>
        <w:contextualSpacing/>
        <w:jc w:val="both"/>
        <w:rPr>
          <w:rFonts w:ascii="Times New Roman" w:hAnsi="Times New Roman" w:cs="Times New Roman"/>
          <w:sz w:val="24"/>
          <w:szCs w:val="24"/>
        </w:rPr>
      </w:pPr>
    </w:p>
    <w:p w:rsidR="007E7722" w:rsidRPr="00036C35" w:rsidRDefault="007E7722" w:rsidP="000012C6">
      <w:pPr>
        <w:tabs>
          <w:tab w:val="left" w:pos="2310"/>
        </w:tabs>
        <w:suppressAutoHyphens/>
        <w:spacing w:after="0" w:line="240" w:lineRule="auto"/>
        <w:contextualSpacing/>
        <w:jc w:val="center"/>
        <w:rPr>
          <w:rFonts w:ascii="Times New Roman" w:hAnsi="Times New Roman" w:cs="Times New Roman"/>
          <w:b/>
          <w:bCs/>
          <w:sz w:val="24"/>
          <w:szCs w:val="24"/>
        </w:rPr>
      </w:pPr>
      <w:r w:rsidRPr="00036C35">
        <w:rPr>
          <w:rFonts w:ascii="Times New Roman" w:hAnsi="Times New Roman" w:cs="Times New Roman"/>
          <w:b/>
          <w:bCs/>
          <w:sz w:val="24"/>
          <w:szCs w:val="24"/>
        </w:rPr>
        <w:t>XI</w:t>
      </w:r>
      <w:r w:rsidRPr="00036C35">
        <w:rPr>
          <w:rFonts w:ascii="Times New Roman" w:hAnsi="Times New Roman" w:cs="Times New Roman"/>
          <w:b/>
          <w:bCs/>
          <w:sz w:val="24"/>
          <w:szCs w:val="24"/>
          <w:lang w:val="en-US"/>
        </w:rPr>
        <w:t>V</w:t>
      </w:r>
      <w:r w:rsidRPr="00036C35">
        <w:rPr>
          <w:rFonts w:ascii="Times New Roman" w:hAnsi="Times New Roman" w:cs="Times New Roman"/>
          <w:b/>
          <w:bCs/>
          <w:sz w:val="24"/>
          <w:szCs w:val="24"/>
        </w:rPr>
        <w:t>. Реквизиты сторон</w:t>
      </w:r>
    </w:p>
    <w:p w:rsidR="007E7722" w:rsidRPr="00036C35" w:rsidRDefault="007E7722" w:rsidP="000012C6">
      <w:pPr>
        <w:tabs>
          <w:tab w:val="left" w:pos="2310"/>
        </w:tabs>
        <w:suppressAutoHyphens/>
        <w:spacing w:after="0" w:line="240" w:lineRule="auto"/>
        <w:contextualSpacing/>
        <w:rPr>
          <w:rFonts w:ascii="Times New Roman" w:hAnsi="Times New Roman" w:cs="Times New Roman"/>
          <w:b/>
          <w:bCs/>
          <w:sz w:val="24"/>
          <w:szCs w:val="24"/>
        </w:rPr>
      </w:pPr>
      <w:r w:rsidRPr="00036C35">
        <w:rPr>
          <w:rFonts w:ascii="Times New Roman" w:hAnsi="Times New Roman" w:cs="Times New Roman"/>
          <w:b/>
          <w:bCs/>
          <w:kern w:val="2"/>
          <w:sz w:val="24"/>
          <w:szCs w:val="24"/>
          <w:lang w:eastAsia="ar-SA"/>
        </w:rPr>
        <w:t>ЗАКАЗЧИК</w:t>
      </w:r>
      <w:r w:rsidRPr="00036C35">
        <w:rPr>
          <w:rFonts w:ascii="Times New Roman" w:hAnsi="Times New Roman" w:cs="Times New Roman"/>
          <w:kern w:val="2"/>
          <w:sz w:val="24"/>
          <w:szCs w:val="24"/>
          <w:lang w:eastAsia="ar-SA"/>
        </w:rPr>
        <w:t>:</w:t>
      </w:r>
    </w:p>
    <w:p w:rsidR="007E7722" w:rsidRPr="00036C35" w:rsidRDefault="007E7722" w:rsidP="000012C6">
      <w:pPr>
        <w:spacing w:after="0" w:line="240" w:lineRule="auto"/>
        <w:contextualSpacing/>
        <w:rPr>
          <w:rFonts w:ascii="Times New Roman" w:hAnsi="Times New Roman" w:cs="Times New Roman"/>
          <w:kern w:val="2"/>
          <w:sz w:val="24"/>
          <w:szCs w:val="24"/>
          <w:lang w:eastAsia="ar-SA"/>
        </w:rPr>
      </w:pPr>
      <w:r w:rsidRPr="00036C35">
        <w:rPr>
          <w:rFonts w:ascii="Times New Roman" w:hAnsi="Times New Roman" w:cs="Times New Roman"/>
          <w:b/>
          <w:kern w:val="2"/>
          <w:sz w:val="24"/>
          <w:szCs w:val="24"/>
          <w:lang w:eastAsia="ar-SA"/>
        </w:rPr>
        <w:lastRenderedPageBreak/>
        <w:t xml:space="preserve">ФГБОУ </w:t>
      </w:r>
      <w:proofErr w:type="gramStart"/>
      <w:r w:rsidRPr="00036C35">
        <w:rPr>
          <w:rFonts w:ascii="Times New Roman" w:hAnsi="Times New Roman" w:cs="Times New Roman"/>
          <w:b/>
          <w:kern w:val="2"/>
          <w:sz w:val="24"/>
          <w:szCs w:val="24"/>
          <w:lang w:eastAsia="ar-SA"/>
        </w:rPr>
        <w:t>ВО</w:t>
      </w:r>
      <w:proofErr w:type="gramEnd"/>
      <w:r w:rsidRPr="00036C35">
        <w:rPr>
          <w:rFonts w:ascii="Times New Roman" w:hAnsi="Times New Roman" w:cs="Times New Roman"/>
          <w:b/>
          <w:kern w:val="2"/>
          <w:sz w:val="24"/>
          <w:szCs w:val="24"/>
          <w:lang w:eastAsia="ar-SA"/>
        </w:rPr>
        <w:t xml:space="preserve"> «Алтайский государственный университет»</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 xml:space="preserve">ФГБОУ </w:t>
      </w:r>
      <w:proofErr w:type="gramStart"/>
      <w:r w:rsidRPr="00036C35">
        <w:rPr>
          <w:rFonts w:ascii="Times New Roman" w:hAnsi="Times New Roman" w:cs="Times New Roman"/>
          <w:sz w:val="24"/>
          <w:szCs w:val="24"/>
        </w:rPr>
        <w:t>ВО</w:t>
      </w:r>
      <w:proofErr w:type="gramEnd"/>
      <w:r w:rsidRPr="00036C35">
        <w:rPr>
          <w:rFonts w:ascii="Times New Roman" w:hAnsi="Times New Roman" w:cs="Times New Roman"/>
          <w:sz w:val="24"/>
          <w:szCs w:val="24"/>
        </w:rPr>
        <w:t xml:space="preserve"> «Алтайский государственный университет»</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ИНН 2225004738    КПП 222501001</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Юридический адрес: 656049 г. Барнаул пр. Ленина, д.61</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Телефон 8(3852) 291213, 296651, адрес эл. почты: rector@asu.ru, uoz@mail.asu.ru.</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Банк получателя:</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 xml:space="preserve">ОКЦ № 1 </w:t>
      </w:r>
      <w:proofErr w:type="spellStart"/>
      <w:r w:rsidRPr="00036C35">
        <w:rPr>
          <w:rFonts w:ascii="Times New Roman" w:hAnsi="Times New Roman" w:cs="Times New Roman"/>
          <w:sz w:val="24"/>
          <w:szCs w:val="24"/>
        </w:rPr>
        <w:t>СибГУ</w:t>
      </w:r>
      <w:proofErr w:type="spellEnd"/>
      <w:r w:rsidRPr="00036C35">
        <w:rPr>
          <w:rFonts w:ascii="Times New Roman" w:hAnsi="Times New Roman" w:cs="Times New Roman"/>
          <w:sz w:val="24"/>
          <w:szCs w:val="24"/>
        </w:rPr>
        <w:t xml:space="preserve"> Банка России // УФК по Новосибирской области, г Новосибирск </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БИК 015004950</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Номер казначейского счета, открытого территориальному органу</w:t>
      </w:r>
      <w:r w:rsidRPr="00036C35">
        <w:rPr>
          <w:rFonts w:ascii="Times New Roman" w:hAnsi="Times New Roman" w:cs="Times New Roman"/>
          <w:sz w:val="24"/>
          <w:szCs w:val="24"/>
        </w:rPr>
        <w:tab/>
        <w:t>Федерального казначейства (расчетного счета) 03214643000000015104</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Номер банковского</w:t>
      </w:r>
      <w:r w:rsidRPr="00036C35">
        <w:rPr>
          <w:rFonts w:ascii="Times New Roman" w:hAnsi="Times New Roman" w:cs="Times New Roman"/>
          <w:sz w:val="24"/>
          <w:szCs w:val="24"/>
        </w:rPr>
        <w:tab/>
        <w:t>счета,</w:t>
      </w:r>
      <w:r w:rsidRPr="00036C35">
        <w:rPr>
          <w:rFonts w:ascii="Times New Roman" w:hAnsi="Times New Roman" w:cs="Times New Roman"/>
          <w:sz w:val="24"/>
          <w:szCs w:val="24"/>
        </w:rPr>
        <w:tab/>
        <w:t>открытого территориальному</w:t>
      </w:r>
      <w:r w:rsidRPr="00036C35">
        <w:rPr>
          <w:rFonts w:ascii="Times New Roman" w:hAnsi="Times New Roman" w:cs="Times New Roman"/>
          <w:sz w:val="24"/>
          <w:szCs w:val="24"/>
        </w:rPr>
        <w:tab/>
        <w:t>органу</w:t>
      </w:r>
      <w:r w:rsidRPr="00036C35">
        <w:rPr>
          <w:rFonts w:ascii="Times New Roman" w:hAnsi="Times New Roman" w:cs="Times New Roman"/>
          <w:sz w:val="24"/>
          <w:szCs w:val="24"/>
        </w:rPr>
        <w:tab/>
        <w:t xml:space="preserve"> Федерального казначейства 40102810445370000043</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Получатель:</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 xml:space="preserve">УПРАВЛЕНИЕ ФЕДЕРАЛЬНОГО КАЗНАЧЕЙСТВА ПО НОВОСИБИРСКОЙ ОБЛАСТИ (ФГБОУ </w:t>
      </w:r>
      <w:proofErr w:type="gramStart"/>
      <w:r w:rsidRPr="00036C35">
        <w:rPr>
          <w:rFonts w:ascii="Times New Roman" w:hAnsi="Times New Roman" w:cs="Times New Roman"/>
          <w:sz w:val="24"/>
          <w:szCs w:val="24"/>
        </w:rPr>
        <w:t>ВО</w:t>
      </w:r>
      <w:proofErr w:type="gramEnd"/>
      <w:r w:rsidRPr="00036C35">
        <w:rPr>
          <w:rFonts w:ascii="Times New Roman" w:hAnsi="Times New Roman" w:cs="Times New Roman"/>
          <w:sz w:val="24"/>
          <w:szCs w:val="24"/>
        </w:rPr>
        <w:t xml:space="preserve"> "Алтайский государственный университет" л/с 20176U88990)</w:t>
      </w:r>
    </w:p>
    <w:p w:rsidR="000012C6" w:rsidRPr="00036C35" w:rsidRDefault="000012C6" w:rsidP="000012C6">
      <w:pPr>
        <w:autoSpaceDE w:val="0"/>
        <w:autoSpaceDN w:val="0"/>
        <w:adjustRightInd w:val="0"/>
        <w:spacing w:after="0" w:line="240" w:lineRule="auto"/>
        <w:contextualSpacing/>
        <w:rPr>
          <w:rFonts w:ascii="Times New Roman" w:hAnsi="Times New Roman" w:cs="Times New Roman"/>
          <w:sz w:val="24"/>
          <w:szCs w:val="24"/>
        </w:rPr>
      </w:pPr>
    </w:p>
    <w:p w:rsidR="006071AF" w:rsidRPr="00036C35" w:rsidRDefault="006071AF" w:rsidP="000012C6">
      <w:pPr>
        <w:autoSpaceDE w:val="0"/>
        <w:autoSpaceDN w:val="0"/>
        <w:adjustRightInd w:val="0"/>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 xml:space="preserve">Ректор                                                                                                                                                    </w:t>
      </w:r>
    </w:p>
    <w:p w:rsidR="006071AF" w:rsidRPr="00036C35" w:rsidRDefault="006071AF" w:rsidP="000012C6">
      <w:pPr>
        <w:tabs>
          <w:tab w:val="left" w:pos="5640"/>
        </w:tabs>
        <w:spacing w:after="0" w:line="240" w:lineRule="auto"/>
        <w:contextualSpacing/>
        <w:rPr>
          <w:rFonts w:ascii="Times New Roman" w:hAnsi="Times New Roman" w:cs="Times New Roman"/>
          <w:sz w:val="24"/>
          <w:szCs w:val="24"/>
        </w:rPr>
      </w:pPr>
    </w:p>
    <w:p w:rsidR="006071AF" w:rsidRPr="00036C35" w:rsidRDefault="006071AF" w:rsidP="000012C6">
      <w:pPr>
        <w:tabs>
          <w:tab w:val="left" w:pos="5640"/>
        </w:tabs>
        <w:spacing w:after="0" w:line="240" w:lineRule="auto"/>
        <w:contextualSpacing/>
        <w:rPr>
          <w:rFonts w:ascii="Times New Roman" w:hAnsi="Times New Roman" w:cs="Times New Roman"/>
          <w:sz w:val="24"/>
          <w:szCs w:val="24"/>
        </w:rPr>
      </w:pPr>
      <w:r w:rsidRPr="00036C35">
        <w:rPr>
          <w:rFonts w:ascii="Times New Roman" w:hAnsi="Times New Roman" w:cs="Times New Roman"/>
          <w:sz w:val="24"/>
          <w:szCs w:val="24"/>
        </w:rPr>
        <w:t xml:space="preserve">________________ /С.Н. Бочаров                                </w:t>
      </w:r>
    </w:p>
    <w:p w:rsidR="006071AF" w:rsidRPr="00036C35" w:rsidRDefault="006071AF" w:rsidP="000012C6">
      <w:pPr>
        <w:spacing w:after="0" w:line="240" w:lineRule="auto"/>
        <w:contextualSpacing/>
        <w:rPr>
          <w:rFonts w:ascii="Times New Roman" w:hAnsi="Times New Roman" w:cs="Times New Roman"/>
          <w:sz w:val="24"/>
          <w:szCs w:val="24"/>
          <w:lang w:eastAsia="ru-RU"/>
        </w:rPr>
      </w:pPr>
      <w:r w:rsidRPr="00036C35">
        <w:rPr>
          <w:rFonts w:ascii="Times New Roman" w:hAnsi="Times New Roman" w:cs="Times New Roman"/>
          <w:sz w:val="24"/>
          <w:szCs w:val="24"/>
          <w:lang w:eastAsia="ru-RU"/>
        </w:rPr>
        <w:t>МП</w:t>
      </w:r>
    </w:p>
    <w:p w:rsidR="006071AF" w:rsidRPr="00036C35" w:rsidRDefault="006071AF" w:rsidP="000012C6">
      <w:pPr>
        <w:spacing w:after="0" w:line="240" w:lineRule="auto"/>
        <w:contextualSpacing/>
        <w:rPr>
          <w:rFonts w:ascii="Times New Roman" w:hAnsi="Times New Roman" w:cs="Times New Roman"/>
          <w:b/>
          <w:sz w:val="24"/>
          <w:szCs w:val="24"/>
        </w:rPr>
      </w:pPr>
    </w:p>
    <w:p w:rsidR="007E7722" w:rsidRPr="00036C35" w:rsidRDefault="007E7722" w:rsidP="000012C6">
      <w:pPr>
        <w:spacing w:after="0" w:line="240" w:lineRule="auto"/>
        <w:ind w:firstLine="18"/>
        <w:jc w:val="both"/>
        <w:rPr>
          <w:rFonts w:ascii="Times New Roman" w:hAnsi="Times New Roman" w:cs="Times New Roman"/>
          <w:b/>
          <w:sz w:val="24"/>
          <w:szCs w:val="24"/>
        </w:rPr>
      </w:pPr>
      <w:r w:rsidRPr="00036C35">
        <w:rPr>
          <w:rFonts w:ascii="Times New Roman" w:hAnsi="Times New Roman" w:cs="Times New Roman"/>
          <w:b/>
          <w:sz w:val="24"/>
          <w:szCs w:val="24"/>
        </w:rPr>
        <w:t>ПОСТАВЩИК:</w:t>
      </w:r>
    </w:p>
    <w:p w:rsidR="007E7722" w:rsidRPr="00036C35" w:rsidRDefault="007E7722" w:rsidP="000012C6">
      <w:pPr>
        <w:spacing w:after="0" w:line="240" w:lineRule="auto"/>
        <w:rPr>
          <w:rFonts w:ascii="Times New Roman" w:hAnsi="Times New Roman" w:cs="Times New Roman"/>
          <w:b/>
          <w:bCs/>
          <w:kern w:val="2"/>
          <w:sz w:val="24"/>
          <w:szCs w:val="24"/>
          <w:lang w:eastAsia="ar-SA"/>
        </w:rPr>
      </w:pPr>
    </w:p>
    <w:p w:rsidR="00B97368" w:rsidRPr="00036C35" w:rsidRDefault="00B97368" w:rsidP="000012C6">
      <w:pPr>
        <w:spacing w:after="0" w:line="240" w:lineRule="auto"/>
        <w:rPr>
          <w:rFonts w:ascii="Times New Roman" w:hAnsi="Times New Roman" w:cs="Times New Roman"/>
          <w:b/>
          <w:bCs/>
          <w:kern w:val="2"/>
          <w:sz w:val="24"/>
          <w:szCs w:val="24"/>
          <w:lang w:eastAsia="ar-SA"/>
        </w:rPr>
      </w:pPr>
    </w:p>
    <w:p w:rsidR="00B97368" w:rsidRPr="00036C35" w:rsidRDefault="00B97368" w:rsidP="000012C6">
      <w:pPr>
        <w:spacing w:after="0" w:line="240" w:lineRule="auto"/>
        <w:rPr>
          <w:rFonts w:ascii="Times New Roman" w:hAnsi="Times New Roman" w:cs="Times New Roman"/>
          <w:b/>
          <w:bCs/>
          <w:kern w:val="2"/>
          <w:sz w:val="24"/>
          <w:szCs w:val="24"/>
          <w:lang w:eastAsia="ar-SA"/>
        </w:rPr>
      </w:pPr>
    </w:p>
    <w:p w:rsidR="00B97368" w:rsidRPr="00036C35" w:rsidRDefault="00B97368" w:rsidP="000012C6">
      <w:pPr>
        <w:spacing w:after="0" w:line="240" w:lineRule="auto"/>
        <w:rPr>
          <w:rFonts w:ascii="Times New Roman" w:hAnsi="Times New Roman" w:cs="Times New Roman"/>
          <w:b/>
          <w:bCs/>
          <w:kern w:val="2"/>
          <w:sz w:val="24"/>
          <w:szCs w:val="24"/>
          <w:lang w:eastAsia="ar-SA"/>
        </w:rPr>
      </w:pPr>
    </w:p>
    <w:p w:rsidR="00B97368" w:rsidRPr="00036C35" w:rsidRDefault="00B97368" w:rsidP="000012C6">
      <w:pPr>
        <w:spacing w:after="0" w:line="240" w:lineRule="auto"/>
        <w:rPr>
          <w:rFonts w:ascii="Times New Roman" w:hAnsi="Times New Roman" w:cs="Times New Roman"/>
          <w:b/>
          <w:bCs/>
          <w:kern w:val="2"/>
          <w:sz w:val="24"/>
          <w:szCs w:val="24"/>
          <w:lang w:eastAsia="ar-SA"/>
        </w:rPr>
      </w:pPr>
    </w:p>
    <w:p w:rsidR="00B97368" w:rsidRPr="00036C35" w:rsidRDefault="00B97368" w:rsidP="000012C6">
      <w:pPr>
        <w:spacing w:after="0" w:line="240" w:lineRule="auto"/>
        <w:rPr>
          <w:rFonts w:ascii="Times New Roman" w:hAnsi="Times New Roman" w:cs="Times New Roman"/>
          <w:b/>
          <w:bCs/>
          <w:kern w:val="2"/>
          <w:sz w:val="24"/>
          <w:szCs w:val="24"/>
          <w:lang w:eastAsia="ar-SA"/>
        </w:rPr>
        <w:sectPr w:rsidR="00B97368" w:rsidRPr="00036C35">
          <w:pgSz w:w="11906" w:h="16838"/>
          <w:pgMar w:top="993" w:right="850" w:bottom="709" w:left="1701" w:header="708" w:footer="708" w:gutter="0"/>
          <w:cols w:space="720"/>
        </w:sectPr>
      </w:pPr>
    </w:p>
    <w:p w:rsidR="0033197F" w:rsidRPr="00036C35" w:rsidRDefault="0033197F" w:rsidP="000012C6">
      <w:pPr>
        <w:spacing w:after="0" w:line="240" w:lineRule="auto"/>
        <w:rPr>
          <w:rFonts w:ascii="Times New Roman" w:hAnsi="Times New Roman" w:cs="Times New Roman"/>
          <w:sz w:val="24"/>
          <w:szCs w:val="24"/>
          <w:lang w:eastAsia="ru-RU"/>
        </w:rPr>
      </w:pPr>
    </w:p>
    <w:p w:rsidR="00B01F25" w:rsidRPr="00036C35" w:rsidRDefault="00B2684F" w:rsidP="000012C6">
      <w:pPr>
        <w:spacing w:after="0" w:line="240" w:lineRule="auto"/>
        <w:rPr>
          <w:rFonts w:ascii="Times New Roman" w:hAnsi="Times New Roman" w:cs="Times New Roman"/>
          <w:sz w:val="24"/>
          <w:szCs w:val="24"/>
          <w:lang w:eastAsia="ru-RU"/>
        </w:rPr>
      </w:pPr>
      <w:r w:rsidRPr="00036C35">
        <w:rPr>
          <w:rFonts w:ascii="Times New Roman" w:hAnsi="Times New Roman" w:cs="Times New Roman"/>
          <w:sz w:val="24"/>
          <w:szCs w:val="24"/>
          <w:lang w:eastAsia="ru-RU"/>
        </w:rPr>
        <w:t>___________________/</w:t>
      </w:r>
      <w:r w:rsidR="00126024" w:rsidRPr="00036C35">
        <w:rPr>
          <w:rFonts w:ascii="Times New Roman" w:hAnsi="Times New Roman" w:cs="Times New Roman"/>
          <w:sz w:val="24"/>
          <w:szCs w:val="24"/>
          <w:lang w:eastAsia="ru-RU"/>
        </w:rPr>
        <w:t xml:space="preserve"> </w:t>
      </w:r>
      <w:r w:rsidR="00B97368" w:rsidRPr="00036C35">
        <w:rPr>
          <w:rFonts w:ascii="Times New Roman" w:hAnsi="Times New Roman" w:cs="Times New Roman"/>
          <w:sz w:val="24"/>
          <w:szCs w:val="24"/>
          <w:lang w:eastAsia="ru-RU"/>
        </w:rPr>
        <w:t>_______________/</w:t>
      </w:r>
    </w:p>
    <w:p w:rsidR="0033197F" w:rsidRPr="00036C35" w:rsidRDefault="0033197F" w:rsidP="000012C6">
      <w:pPr>
        <w:spacing w:after="0" w:line="240" w:lineRule="auto"/>
        <w:rPr>
          <w:rFonts w:ascii="Times New Roman" w:hAnsi="Times New Roman" w:cs="Times New Roman"/>
          <w:sz w:val="24"/>
          <w:szCs w:val="24"/>
          <w:lang w:eastAsia="ru-RU"/>
        </w:rPr>
        <w:sectPr w:rsidR="0033197F" w:rsidRPr="00036C35">
          <w:type w:val="continuous"/>
          <w:pgSz w:w="11906" w:h="16838"/>
          <w:pgMar w:top="993" w:right="850" w:bottom="709" w:left="1701" w:header="708" w:footer="708" w:gutter="0"/>
          <w:cols w:num="2" w:space="708"/>
        </w:sectPr>
      </w:pPr>
      <w:r w:rsidRPr="00036C35">
        <w:rPr>
          <w:rFonts w:ascii="Times New Roman" w:hAnsi="Times New Roman" w:cs="Times New Roman"/>
          <w:sz w:val="24"/>
          <w:szCs w:val="24"/>
          <w:lang w:eastAsia="ru-RU"/>
        </w:rPr>
        <w:t xml:space="preserve">МП </w:t>
      </w:r>
    </w:p>
    <w:p w:rsidR="007E7722" w:rsidRPr="00036C35" w:rsidRDefault="007E7722" w:rsidP="000012C6">
      <w:pPr>
        <w:widowControl w:val="0"/>
        <w:spacing w:after="0" w:line="240" w:lineRule="auto"/>
        <w:jc w:val="right"/>
        <w:rPr>
          <w:rFonts w:ascii="Times New Roman" w:hAnsi="Times New Roman" w:cs="Times New Roman"/>
          <w:sz w:val="24"/>
          <w:szCs w:val="24"/>
          <w:lang w:eastAsia="ru-RU"/>
        </w:rPr>
      </w:pPr>
      <w:r w:rsidRPr="00036C35">
        <w:rPr>
          <w:rFonts w:ascii="Times New Roman" w:hAnsi="Times New Roman" w:cs="Times New Roman"/>
          <w:sz w:val="24"/>
          <w:szCs w:val="24"/>
          <w:lang w:eastAsia="ru-RU"/>
        </w:rPr>
        <w:lastRenderedPageBreak/>
        <w:t xml:space="preserve">Приложение № 1 к Контракту № _________________ </w:t>
      </w:r>
    </w:p>
    <w:p w:rsidR="007E7722" w:rsidRPr="00036C35" w:rsidRDefault="00C741D8" w:rsidP="000012C6">
      <w:pPr>
        <w:widowControl w:val="0"/>
        <w:spacing w:after="0" w:line="240" w:lineRule="auto"/>
        <w:jc w:val="right"/>
        <w:rPr>
          <w:rFonts w:ascii="Times New Roman" w:hAnsi="Times New Roman" w:cs="Times New Roman"/>
          <w:sz w:val="24"/>
          <w:szCs w:val="24"/>
          <w:lang w:eastAsia="ru-RU"/>
        </w:rPr>
      </w:pPr>
      <w:r w:rsidRPr="00036C35">
        <w:rPr>
          <w:rFonts w:ascii="Times New Roman" w:hAnsi="Times New Roman" w:cs="Times New Roman"/>
          <w:sz w:val="24"/>
          <w:szCs w:val="24"/>
          <w:lang w:eastAsia="ru-RU"/>
        </w:rPr>
        <w:t>от_________________202</w:t>
      </w:r>
      <w:r w:rsidR="000012C6" w:rsidRPr="00036C35">
        <w:rPr>
          <w:rFonts w:ascii="Times New Roman" w:hAnsi="Times New Roman" w:cs="Times New Roman"/>
          <w:sz w:val="24"/>
          <w:szCs w:val="24"/>
          <w:lang w:eastAsia="ru-RU"/>
        </w:rPr>
        <w:t>6</w:t>
      </w:r>
      <w:r w:rsidR="007E7722" w:rsidRPr="00036C35">
        <w:rPr>
          <w:rFonts w:ascii="Times New Roman" w:hAnsi="Times New Roman" w:cs="Times New Roman"/>
          <w:sz w:val="24"/>
          <w:szCs w:val="24"/>
          <w:lang w:eastAsia="ru-RU"/>
        </w:rPr>
        <w:t xml:space="preserve"> г.</w:t>
      </w:r>
    </w:p>
    <w:p w:rsidR="007E7722" w:rsidRPr="00036C35" w:rsidRDefault="007E7722" w:rsidP="000012C6">
      <w:pPr>
        <w:widowControl w:val="0"/>
        <w:spacing w:after="0" w:line="240" w:lineRule="auto"/>
        <w:jc w:val="right"/>
        <w:rPr>
          <w:rFonts w:ascii="Times New Roman" w:hAnsi="Times New Roman" w:cs="Times New Roman"/>
          <w:sz w:val="24"/>
          <w:szCs w:val="24"/>
          <w:lang w:eastAsia="ru-RU"/>
        </w:rPr>
      </w:pPr>
    </w:p>
    <w:p w:rsidR="007E7722" w:rsidRPr="00036C35" w:rsidRDefault="007E7722" w:rsidP="000012C6">
      <w:pPr>
        <w:widowControl w:val="0"/>
        <w:spacing w:after="0" w:line="240" w:lineRule="auto"/>
        <w:ind w:hanging="142"/>
        <w:jc w:val="center"/>
        <w:rPr>
          <w:rFonts w:ascii="Times New Roman" w:hAnsi="Times New Roman" w:cs="Times New Roman"/>
          <w:sz w:val="24"/>
          <w:szCs w:val="24"/>
          <w:lang w:eastAsia="ru-RU"/>
        </w:rPr>
      </w:pPr>
      <w:r w:rsidRPr="00036C35">
        <w:rPr>
          <w:rFonts w:ascii="Times New Roman" w:hAnsi="Times New Roman" w:cs="Times New Roman"/>
          <w:sz w:val="24"/>
          <w:szCs w:val="24"/>
          <w:lang w:eastAsia="ru-RU"/>
        </w:rPr>
        <w:t>СПЕЦИФИКАЦИЯ</w:t>
      </w:r>
    </w:p>
    <w:p w:rsidR="0019239D" w:rsidRPr="00036C35" w:rsidRDefault="0019239D" w:rsidP="000012C6">
      <w:pPr>
        <w:widowControl w:val="0"/>
        <w:spacing w:after="0" w:line="240" w:lineRule="auto"/>
        <w:ind w:hanging="142"/>
        <w:jc w:val="center"/>
        <w:rPr>
          <w:rFonts w:ascii="Times New Roman" w:hAnsi="Times New Roman" w:cs="Times New Roman"/>
          <w:sz w:val="24"/>
          <w:szCs w:val="24"/>
          <w:lang w:eastAsia="ru-RU"/>
        </w:rPr>
      </w:pPr>
    </w:p>
    <w:p w:rsidR="00393340" w:rsidRPr="00036C35" w:rsidRDefault="00126024" w:rsidP="00393340">
      <w:pPr>
        <w:spacing w:after="0" w:line="240" w:lineRule="auto"/>
        <w:ind w:firstLine="708"/>
        <w:rPr>
          <w:rFonts w:ascii="Times New Roman" w:eastAsia="Lucida Sans Unicode" w:hAnsi="Times New Roman" w:cs="Times New Roman"/>
          <w:sz w:val="24"/>
          <w:szCs w:val="24"/>
          <w:lang w:eastAsia="ru-RU"/>
        </w:rPr>
      </w:pPr>
      <w:r w:rsidRPr="00036C35">
        <w:rPr>
          <w:rFonts w:ascii="Times New Roman" w:eastAsia="Lucida Sans Unicode" w:hAnsi="Times New Roman" w:cs="Times New Roman"/>
          <w:sz w:val="24"/>
          <w:szCs w:val="24"/>
          <w:lang w:eastAsia="ru-RU"/>
        </w:rPr>
        <w:t>Предмет контракта:</w:t>
      </w:r>
      <w:r w:rsidR="00E24BFD" w:rsidRPr="00036C35">
        <w:rPr>
          <w:rFonts w:ascii="Times New Roman" w:eastAsia="Lucida Sans Unicode" w:hAnsi="Times New Roman" w:cs="Times New Roman"/>
          <w:sz w:val="24"/>
          <w:szCs w:val="24"/>
          <w:lang w:eastAsia="ru-RU"/>
        </w:rPr>
        <w:t xml:space="preserve"> </w:t>
      </w:r>
      <w:r w:rsidRPr="00036C35">
        <w:rPr>
          <w:rFonts w:ascii="Times New Roman" w:eastAsia="Lucida Sans Unicode" w:hAnsi="Times New Roman" w:cs="Times New Roman"/>
          <w:sz w:val="24"/>
          <w:szCs w:val="24"/>
          <w:lang w:eastAsia="ru-RU"/>
        </w:rPr>
        <w:t xml:space="preserve"> </w:t>
      </w:r>
      <w:r w:rsidR="00BF38C0" w:rsidRPr="00036C35">
        <w:rPr>
          <w:rFonts w:ascii="Times New Roman" w:eastAsia="Lucida Sans Unicode" w:hAnsi="Times New Roman" w:cs="Times New Roman"/>
          <w:sz w:val="24"/>
          <w:szCs w:val="24"/>
          <w:lang w:eastAsia="ru-RU"/>
        </w:rPr>
        <w:t>Поставка  товаров  для участников образовательно-туристской программы «Университетские смены 2026»</w:t>
      </w:r>
    </w:p>
    <w:p w:rsidR="00126024" w:rsidRPr="00036C35" w:rsidRDefault="00126024" w:rsidP="00393340">
      <w:pPr>
        <w:pStyle w:val="a5"/>
        <w:ind w:firstLine="709"/>
        <w:contextualSpacing/>
        <w:jc w:val="both"/>
        <w:rPr>
          <w:rFonts w:ascii="Times New Roman" w:eastAsia="Times New Roman" w:hAnsi="Times New Roman" w:cs="Times New Roman"/>
          <w:i/>
          <w:sz w:val="24"/>
          <w:szCs w:val="24"/>
          <w:lang w:eastAsia="ru-RU"/>
        </w:rPr>
      </w:pPr>
      <w:r w:rsidRPr="00036C35">
        <w:rPr>
          <w:rFonts w:ascii="Times New Roman" w:eastAsia="Times New Roman" w:hAnsi="Times New Roman" w:cs="Times New Roman"/>
          <w:sz w:val="24"/>
          <w:szCs w:val="24"/>
          <w:lang w:eastAsia="ru-RU"/>
        </w:rPr>
        <w:t xml:space="preserve">Функциональные, технические и качественные характеристики, эксплуатационные характеристики объекта закупки (при необходимости) (далее – </w:t>
      </w:r>
      <w:r w:rsidR="00F4236B" w:rsidRPr="00036C35">
        <w:rPr>
          <w:rFonts w:ascii="Times New Roman" w:eastAsia="Times New Roman" w:hAnsi="Times New Roman" w:cs="Times New Roman"/>
          <w:sz w:val="24"/>
          <w:szCs w:val="24"/>
          <w:lang w:eastAsia="ru-RU"/>
        </w:rPr>
        <w:t>Т</w:t>
      </w:r>
      <w:r w:rsidRPr="00036C35">
        <w:rPr>
          <w:rFonts w:ascii="Times New Roman" w:eastAsia="Times New Roman" w:hAnsi="Times New Roman" w:cs="Times New Roman"/>
          <w:sz w:val="24"/>
          <w:szCs w:val="24"/>
          <w:lang w:eastAsia="ru-RU"/>
        </w:rPr>
        <w:t xml:space="preserve">овар): </w:t>
      </w:r>
    </w:p>
    <w:p w:rsidR="00126024" w:rsidRPr="00036C35" w:rsidRDefault="00126024" w:rsidP="000012C6">
      <w:pPr>
        <w:spacing w:after="0" w:line="240" w:lineRule="auto"/>
        <w:ind w:firstLine="709"/>
        <w:jc w:val="right"/>
        <w:rPr>
          <w:rFonts w:ascii="Times New Roman" w:eastAsia="Times New Roman" w:hAnsi="Times New Roman" w:cs="Times New Roman"/>
          <w:sz w:val="24"/>
          <w:szCs w:val="24"/>
          <w:lang w:eastAsia="ru-RU"/>
        </w:rPr>
      </w:pPr>
      <w:r w:rsidRPr="00036C35">
        <w:rPr>
          <w:rFonts w:ascii="Times New Roman" w:eastAsia="Times New Roman" w:hAnsi="Times New Roman" w:cs="Times New Roman"/>
          <w:sz w:val="24"/>
          <w:szCs w:val="24"/>
          <w:lang w:eastAsia="ru-RU"/>
        </w:rPr>
        <w:t>Таблица №1. Описание объекта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31"/>
        <w:gridCol w:w="4581"/>
        <w:gridCol w:w="842"/>
        <w:gridCol w:w="976"/>
        <w:gridCol w:w="1132"/>
        <w:gridCol w:w="1670"/>
        <w:gridCol w:w="2514"/>
      </w:tblGrid>
      <w:tr w:rsidR="00054626" w:rsidRPr="00036C35" w:rsidTr="00054626">
        <w:trPr>
          <w:trHeight w:val="421"/>
        </w:trPr>
        <w:tc>
          <w:tcPr>
            <w:tcW w:w="0" w:type="auto"/>
          </w:tcPr>
          <w:p w:rsidR="00054626" w:rsidRPr="00036C35" w:rsidRDefault="00054626" w:rsidP="000012C6">
            <w:pPr>
              <w:spacing w:after="0" w:line="240" w:lineRule="auto"/>
              <w:rPr>
                <w:rFonts w:ascii="Times New Roman" w:eastAsia="Times New Roman" w:hAnsi="Times New Roman" w:cs="Times New Roman"/>
                <w:sz w:val="24"/>
                <w:szCs w:val="24"/>
                <w:lang w:eastAsia="ru-RU"/>
              </w:rPr>
            </w:pPr>
            <w:r w:rsidRPr="00036C35">
              <w:rPr>
                <w:rFonts w:ascii="Times New Roman" w:eastAsia="Times New Roman" w:hAnsi="Times New Roman" w:cs="Times New Roman"/>
                <w:sz w:val="24"/>
                <w:szCs w:val="24"/>
                <w:lang w:eastAsia="ru-RU"/>
              </w:rPr>
              <w:t xml:space="preserve">№ </w:t>
            </w:r>
          </w:p>
          <w:p w:rsidR="00054626" w:rsidRPr="00036C35" w:rsidRDefault="00054626" w:rsidP="000012C6">
            <w:pPr>
              <w:spacing w:after="0" w:line="240" w:lineRule="auto"/>
              <w:rPr>
                <w:rFonts w:ascii="Times New Roman" w:eastAsia="Times New Roman" w:hAnsi="Times New Roman" w:cs="Times New Roman"/>
                <w:sz w:val="24"/>
                <w:szCs w:val="24"/>
                <w:lang w:eastAsia="ru-RU"/>
              </w:rPr>
            </w:pPr>
            <w:proofErr w:type="gramStart"/>
            <w:r w:rsidRPr="00036C35">
              <w:rPr>
                <w:rFonts w:ascii="Times New Roman" w:eastAsia="Times New Roman" w:hAnsi="Times New Roman" w:cs="Times New Roman"/>
                <w:sz w:val="24"/>
                <w:szCs w:val="24"/>
                <w:lang w:eastAsia="ru-RU"/>
              </w:rPr>
              <w:t>п</w:t>
            </w:r>
            <w:proofErr w:type="gramEnd"/>
            <w:r w:rsidRPr="00036C35">
              <w:rPr>
                <w:rFonts w:ascii="Times New Roman" w:eastAsia="Times New Roman" w:hAnsi="Times New Roman" w:cs="Times New Roman"/>
                <w:sz w:val="24"/>
                <w:szCs w:val="24"/>
                <w:lang w:eastAsia="ru-RU"/>
              </w:rPr>
              <w:t>/п</w:t>
            </w:r>
          </w:p>
        </w:tc>
        <w:tc>
          <w:tcPr>
            <w:tcW w:w="2316" w:type="dxa"/>
          </w:tcPr>
          <w:p w:rsidR="00054626" w:rsidRPr="00036C35" w:rsidRDefault="00054626" w:rsidP="000012C6">
            <w:pPr>
              <w:spacing w:after="0" w:line="240" w:lineRule="auto"/>
              <w:rPr>
                <w:rFonts w:ascii="Times New Roman" w:eastAsia="Times New Roman" w:hAnsi="Times New Roman" w:cs="Times New Roman"/>
                <w:sz w:val="24"/>
                <w:szCs w:val="24"/>
                <w:lang w:eastAsia="ru-RU"/>
              </w:rPr>
            </w:pPr>
            <w:r w:rsidRPr="00036C35">
              <w:rPr>
                <w:rFonts w:ascii="Times New Roman" w:eastAsia="Times New Roman" w:hAnsi="Times New Roman" w:cs="Times New Roman"/>
                <w:sz w:val="24"/>
                <w:szCs w:val="24"/>
                <w:lang w:eastAsia="ru-RU"/>
              </w:rPr>
              <w:t>Наименование Товара</w:t>
            </w:r>
          </w:p>
        </w:tc>
        <w:tc>
          <w:tcPr>
            <w:tcW w:w="4677" w:type="dxa"/>
          </w:tcPr>
          <w:p w:rsidR="00054626" w:rsidRPr="00036C35" w:rsidRDefault="00054626" w:rsidP="000012C6">
            <w:pPr>
              <w:spacing w:after="0" w:line="240" w:lineRule="auto"/>
              <w:rPr>
                <w:rFonts w:ascii="Times New Roman" w:eastAsia="Times New Roman" w:hAnsi="Times New Roman" w:cs="Times New Roman"/>
                <w:sz w:val="24"/>
                <w:szCs w:val="24"/>
                <w:lang w:eastAsia="ru-RU"/>
              </w:rPr>
            </w:pPr>
            <w:r w:rsidRPr="00036C35">
              <w:rPr>
                <w:rFonts w:ascii="Times New Roman" w:eastAsia="Times New Roman" w:hAnsi="Times New Roman" w:cs="Times New Roman"/>
                <w:sz w:val="24"/>
                <w:szCs w:val="24"/>
                <w:lang w:eastAsia="ru-RU"/>
              </w:rPr>
              <w:t>Характеристики Товара</w:t>
            </w:r>
          </w:p>
        </w:tc>
        <w:tc>
          <w:tcPr>
            <w:tcW w:w="851" w:type="dxa"/>
          </w:tcPr>
          <w:p w:rsidR="00054626" w:rsidRPr="00036C35" w:rsidRDefault="00054626" w:rsidP="000012C6">
            <w:pPr>
              <w:spacing w:after="0" w:line="240" w:lineRule="auto"/>
              <w:rPr>
                <w:rFonts w:ascii="Times New Roman" w:eastAsia="Times New Roman" w:hAnsi="Times New Roman" w:cs="Times New Roman"/>
                <w:sz w:val="24"/>
                <w:szCs w:val="24"/>
                <w:lang w:eastAsia="ru-RU"/>
              </w:rPr>
            </w:pPr>
            <w:r w:rsidRPr="00036C35">
              <w:rPr>
                <w:rFonts w:ascii="Times New Roman" w:eastAsia="Times New Roman" w:hAnsi="Times New Roman" w:cs="Times New Roman"/>
                <w:sz w:val="24"/>
                <w:szCs w:val="24"/>
                <w:lang w:eastAsia="ru-RU"/>
              </w:rPr>
              <w:t>Ед. изм.</w:t>
            </w:r>
          </w:p>
        </w:tc>
        <w:tc>
          <w:tcPr>
            <w:tcW w:w="992" w:type="dxa"/>
          </w:tcPr>
          <w:p w:rsidR="00054626" w:rsidRPr="00036C35" w:rsidRDefault="00054626" w:rsidP="000012C6">
            <w:pPr>
              <w:spacing w:after="0" w:line="240" w:lineRule="auto"/>
              <w:rPr>
                <w:rFonts w:ascii="Times New Roman" w:eastAsia="Times New Roman" w:hAnsi="Times New Roman" w:cs="Times New Roman"/>
                <w:sz w:val="24"/>
                <w:szCs w:val="24"/>
                <w:lang w:eastAsia="ru-RU"/>
              </w:rPr>
            </w:pPr>
            <w:r w:rsidRPr="00036C35">
              <w:rPr>
                <w:rFonts w:ascii="Times New Roman" w:eastAsia="Times New Roman" w:hAnsi="Times New Roman" w:cs="Times New Roman"/>
                <w:sz w:val="24"/>
                <w:szCs w:val="24"/>
                <w:lang w:eastAsia="ru-RU"/>
              </w:rPr>
              <w:t>Кол-во</w:t>
            </w:r>
          </w:p>
        </w:tc>
        <w:tc>
          <w:tcPr>
            <w:tcW w:w="1134" w:type="dxa"/>
          </w:tcPr>
          <w:p w:rsidR="00054626" w:rsidRPr="00036C35" w:rsidRDefault="00054626" w:rsidP="000012C6">
            <w:pPr>
              <w:spacing w:after="0" w:line="240" w:lineRule="auto"/>
              <w:rPr>
                <w:rFonts w:ascii="Times New Roman" w:eastAsia="Times New Roman" w:hAnsi="Times New Roman" w:cs="Times New Roman"/>
                <w:sz w:val="24"/>
                <w:szCs w:val="24"/>
                <w:lang w:eastAsia="ru-RU"/>
              </w:rPr>
            </w:pPr>
            <w:r w:rsidRPr="00036C35">
              <w:rPr>
                <w:rFonts w:ascii="Times New Roman" w:eastAsia="Times New Roman" w:hAnsi="Times New Roman" w:cs="Times New Roman"/>
                <w:sz w:val="24"/>
                <w:szCs w:val="24"/>
                <w:lang w:eastAsia="ru-RU"/>
              </w:rPr>
              <w:t>Цена за ед., руб.</w:t>
            </w:r>
            <w:r w:rsidR="00DD611B" w:rsidRPr="00036C35">
              <w:rPr>
                <w:rFonts w:ascii="Times New Roman" w:eastAsia="Times New Roman" w:hAnsi="Times New Roman" w:cs="Times New Roman"/>
                <w:sz w:val="24"/>
                <w:szCs w:val="24"/>
                <w:lang w:eastAsia="ru-RU"/>
              </w:rPr>
              <w:t>, в том числе НДС/без НДС.</w:t>
            </w:r>
          </w:p>
        </w:tc>
        <w:tc>
          <w:tcPr>
            <w:tcW w:w="1701" w:type="dxa"/>
          </w:tcPr>
          <w:p w:rsidR="00054626" w:rsidRPr="00036C35" w:rsidRDefault="00054626" w:rsidP="000012C6">
            <w:pPr>
              <w:spacing w:after="0" w:line="240" w:lineRule="auto"/>
              <w:rPr>
                <w:rFonts w:ascii="Times New Roman" w:eastAsia="Times New Roman" w:hAnsi="Times New Roman" w:cs="Times New Roman"/>
                <w:sz w:val="24"/>
                <w:szCs w:val="24"/>
                <w:lang w:eastAsia="ru-RU"/>
              </w:rPr>
            </w:pPr>
            <w:r w:rsidRPr="00036C35">
              <w:rPr>
                <w:rFonts w:ascii="Times New Roman" w:eastAsia="Times New Roman" w:hAnsi="Times New Roman" w:cs="Times New Roman"/>
                <w:sz w:val="24"/>
                <w:szCs w:val="24"/>
                <w:lang w:eastAsia="ru-RU"/>
              </w:rPr>
              <w:t>Сумма, руб.</w:t>
            </w:r>
            <w:r w:rsidR="00DD611B" w:rsidRPr="00036C35">
              <w:rPr>
                <w:rFonts w:ascii="Times New Roman" w:eastAsia="Times New Roman" w:hAnsi="Times New Roman" w:cs="Times New Roman"/>
                <w:sz w:val="24"/>
                <w:szCs w:val="24"/>
                <w:lang w:eastAsia="ru-RU"/>
              </w:rPr>
              <w:t xml:space="preserve">, </w:t>
            </w:r>
            <w:r w:rsidRPr="00036C35">
              <w:rPr>
                <w:rFonts w:ascii="Times New Roman" w:eastAsia="Times New Roman" w:hAnsi="Times New Roman" w:cs="Times New Roman"/>
                <w:sz w:val="24"/>
                <w:szCs w:val="24"/>
                <w:lang w:eastAsia="ru-RU"/>
              </w:rPr>
              <w:t xml:space="preserve"> </w:t>
            </w:r>
            <w:r w:rsidR="00DD611B" w:rsidRPr="00036C35">
              <w:rPr>
                <w:rFonts w:ascii="Times New Roman" w:eastAsia="Times New Roman" w:hAnsi="Times New Roman" w:cs="Times New Roman"/>
                <w:sz w:val="24"/>
                <w:szCs w:val="24"/>
                <w:lang w:eastAsia="ru-RU"/>
              </w:rPr>
              <w:t>в том числе НДС/без НДС.</w:t>
            </w:r>
          </w:p>
        </w:tc>
        <w:tc>
          <w:tcPr>
            <w:tcW w:w="2552" w:type="dxa"/>
          </w:tcPr>
          <w:p w:rsidR="00054626" w:rsidRPr="00036C35" w:rsidRDefault="00054626" w:rsidP="000012C6">
            <w:pPr>
              <w:spacing w:after="0" w:line="240" w:lineRule="auto"/>
              <w:rPr>
                <w:rFonts w:ascii="Times New Roman" w:eastAsia="Times New Roman" w:hAnsi="Times New Roman" w:cs="Times New Roman"/>
                <w:sz w:val="24"/>
                <w:szCs w:val="24"/>
                <w:lang w:eastAsia="ru-RU"/>
              </w:rPr>
            </w:pPr>
            <w:r w:rsidRPr="00036C35">
              <w:rPr>
                <w:rFonts w:ascii="Times New Roman" w:eastAsia="Times New Roman" w:hAnsi="Times New Roman" w:cs="Times New Roman"/>
                <w:sz w:val="24"/>
                <w:szCs w:val="24"/>
                <w:lang w:eastAsia="ru-RU"/>
              </w:rPr>
              <w:t>Страна происхождения Товара</w:t>
            </w: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pStyle w:val="TableParagraph"/>
              <w:spacing w:line="216" w:lineRule="auto"/>
              <w:ind w:left="0"/>
              <w:rPr>
                <w:sz w:val="24"/>
                <w:szCs w:val="24"/>
                <w:highlight w:val="white"/>
                <w:lang w:val="en-US"/>
              </w:rPr>
            </w:pPr>
            <w:r w:rsidRPr="00036C35">
              <w:rPr>
                <w:sz w:val="24"/>
                <w:szCs w:val="24"/>
                <w:highlight w:val="white"/>
              </w:rPr>
              <w:t>Зубная</w:t>
            </w:r>
            <w:r w:rsidRPr="00036C35">
              <w:rPr>
                <w:sz w:val="24"/>
                <w:szCs w:val="24"/>
                <w:highlight w:val="white"/>
                <w:lang w:val="en-US"/>
              </w:rPr>
              <w:t xml:space="preserve"> </w:t>
            </w:r>
            <w:r w:rsidRPr="00036C35">
              <w:rPr>
                <w:sz w:val="24"/>
                <w:szCs w:val="24"/>
                <w:highlight w:val="white"/>
              </w:rPr>
              <w:t>паста</w:t>
            </w:r>
            <w:r w:rsidRPr="00036C35">
              <w:rPr>
                <w:sz w:val="24"/>
                <w:szCs w:val="24"/>
                <w:highlight w:val="white"/>
                <w:lang w:val="en-US"/>
              </w:rPr>
              <w:t xml:space="preserve"> «Grass Crispi», 250</w:t>
            </w:r>
            <w:r w:rsidRPr="00036C35">
              <w:rPr>
                <w:sz w:val="24"/>
                <w:szCs w:val="24"/>
                <w:highlight w:val="white"/>
              </w:rPr>
              <w:t>мл</w:t>
            </w:r>
            <w:r w:rsidRPr="00036C35">
              <w:rPr>
                <w:sz w:val="24"/>
                <w:szCs w:val="24"/>
                <w:highlight w:val="white"/>
                <w:lang w:val="en-US"/>
              </w:rPr>
              <w:t xml:space="preserve">  </w:t>
            </w:r>
          </w:p>
        </w:tc>
        <w:tc>
          <w:tcPr>
            <w:tcW w:w="4677" w:type="dxa"/>
          </w:tcPr>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Тип: зубная паста</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Вкус: Мята</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Вес нетто: 250мл</w:t>
            </w:r>
          </w:p>
        </w:tc>
        <w:tc>
          <w:tcPr>
            <w:tcW w:w="851" w:type="dxa"/>
          </w:tcPr>
          <w:p w:rsidR="00BF38C0" w:rsidRPr="00036C35" w:rsidRDefault="00BF38C0" w:rsidP="00350E55">
            <w:pPr>
              <w:pStyle w:val="TableParagraph"/>
              <w:spacing w:line="216" w:lineRule="auto"/>
              <w:ind w:left="0"/>
              <w:rPr>
                <w:sz w:val="24"/>
                <w:szCs w:val="24"/>
                <w:highlight w:val="white"/>
              </w:rPr>
            </w:pPr>
            <w:proofErr w:type="spellStart"/>
            <w:proofErr w:type="gramStart"/>
            <w:r w:rsidRPr="00036C35">
              <w:rPr>
                <w:spacing w:val="-5"/>
                <w:sz w:val="24"/>
                <w:szCs w:val="24"/>
                <w:highlight w:val="white"/>
              </w:rPr>
              <w:t>шт</w:t>
            </w:r>
            <w:proofErr w:type="spellEnd"/>
            <w:proofErr w:type="gramEnd"/>
          </w:p>
        </w:tc>
        <w:tc>
          <w:tcPr>
            <w:tcW w:w="992" w:type="dxa"/>
          </w:tcPr>
          <w:p w:rsidR="00BF38C0" w:rsidRPr="00036C35" w:rsidRDefault="00BF38C0" w:rsidP="00350E55">
            <w:pPr>
              <w:pStyle w:val="TableParagraph"/>
              <w:spacing w:line="216" w:lineRule="auto"/>
              <w:ind w:left="0"/>
              <w:rPr>
                <w:sz w:val="24"/>
                <w:szCs w:val="24"/>
                <w:highlight w:val="white"/>
              </w:rPr>
            </w:pPr>
            <w:r w:rsidRPr="00036C35">
              <w:rPr>
                <w:spacing w:val="-5"/>
                <w:sz w:val="24"/>
                <w:szCs w:val="24"/>
                <w:highlight w:val="white"/>
              </w:rPr>
              <w:t>3</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widowControl w:val="0"/>
              <w:spacing w:line="216" w:lineRule="auto"/>
              <w:rPr>
                <w:rFonts w:ascii="Times New Roman" w:hAnsi="Times New Roman" w:cs="Times New Roman"/>
                <w:sz w:val="24"/>
                <w:szCs w:val="24"/>
              </w:rPr>
            </w:pPr>
            <w:r w:rsidRPr="00036C35">
              <w:rPr>
                <w:rFonts w:ascii="Times New Roman" w:eastAsia="Times New Roman" w:hAnsi="Times New Roman" w:cs="Times New Roman"/>
                <w:sz w:val="24"/>
                <w:szCs w:val="24"/>
              </w:rPr>
              <w:t>Зубная паста отбеливающая  «</w:t>
            </w:r>
            <w:proofErr w:type="spellStart"/>
            <w:r w:rsidRPr="00036C35">
              <w:rPr>
                <w:rFonts w:ascii="Times New Roman" w:eastAsia="Times New Roman" w:hAnsi="Times New Roman" w:cs="Times New Roman"/>
                <w:sz w:val="24"/>
                <w:szCs w:val="24"/>
              </w:rPr>
              <w:t>Grass</w:t>
            </w:r>
            <w:proofErr w:type="spellEnd"/>
            <w:r w:rsidRPr="00036C35">
              <w:rPr>
                <w:rFonts w:ascii="Times New Roman" w:eastAsia="Times New Roman" w:hAnsi="Times New Roman" w:cs="Times New Roman"/>
                <w:sz w:val="24"/>
                <w:szCs w:val="24"/>
              </w:rPr>
              <w:t xml:space="preserve"> </w:t>
            </w:r>
            <w:proofErr w:type="spellStart"/>
            <w:r w:rsidRPr="00036C35">
              <w:rPr>
                <w:rFonts w:ascii="Times New Roman" w:eastAsia="Times New Roman" w:hAnsi="Times New Roman" w:cs="Times New Roman"/>
                <w:sz w:val="24"/>
                <w:szCs w:val="24"/>
              </w:rPr>
              <w:t>Crispi</w:t>
            </w:r>
            <w:proofErr w:type="spellEnd"/>
            <w:r w:rsidRPr="00036C35">
              <w:rPr>
                <w:rFonts w:ascii="Times New Roman" w:eastAsia="Times New Roman" w:hAnsi="Times New Roman" w:cs="Times New Roman"/>
                <w:sz w:val="24"/>
                <w:szCs w:val="24"/>
              </w:rPr>
              <w:t xml:space="preserve">», 250мл </w:t>
            </w:r>
          </w:p>
          <w:p w:rsidR="00BF38C0" w:rsidRPr="00036C35" w:rsidRDefault="00BF38C0" w:rsidP="00350E55">
            <w:pPr>
              <w:pStyle w:val="TableParagraph"/>
              <w:spacing w:line="216" w:lineRule="auto"/>
              <w:ind w:left="0"/>
              <w:rPr>
                <w:sz w:val="24"/>
                <w:szCs w:val="24"/>
                <w:highlight w:val="yellow"/>
              </w:rPr>
            </w:pPr>
          </w:p>
        </w:tc>
        <w:tc>
          <w:tcPr>
            <w:tcW w:w="4677" w:type="dxa"/>
          </w:tcPr>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Тип: зубная паста</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Вкус: Мята</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Вес нетто: 250мл</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rPr>
              <w:t xml:space="preserve">Назначение: </w:t>
            </w:r>
            <w:proofErr w:type="gramStart"/>
            <w:r w:rsidRPr="00036C35">
              <w:rPr>
                <w:spacing w:val="-5"/>
                <w:sz w:val="24"/>
                <w:szCs w:val="24"/>
              </w:rPr>
              <w:t>отбеливающая</w:t>
            </w:r>
            <w:proofErr w:type="gramEnd"/>
          </w:p>
        </w:tc>
        <w:tc>
          <w:tcPr>
            <w:tcW w:w="851" w:type="dxa"/>
          </w:tcPr>
          <w:p w:rsidR="00BF38C0" w:rsidRPr="00036C35" w:rsidRDefault="00BF38C0" w:rsidP="00350E55">
            <w:pPr>
              <w:pStyle w:val="TableParagraph"/>
              <w:spacing w:line="216" w:lineRule="auto"/>
              <w:ind w:left="0"/>
              <w:rPr>
                <w:spacing w:val="-5"/>
                <w:sz w:val="24"/>
                <w:szCs w:val="24"/>
                <w:highlight w:val="yellow"/>
              </w:rPr>
            </w:pPr>
            <w:proofErr w:type="spellStart"/>
            <w:proofErr w:type="gramStart"/>
            <w:r w:rsidRPr="00036C35">
              <w:rPr>
                <w:spacing w:val="-5"/>
                <w:sz w:val="24"/>
                <w:szCs w:val="24"/>
                <w:highlight w:val="white"/>
              </w:rPr>
              <w:t>шт</w:t>
            </w:r>
            <w:proofErr w:type="spellEnd"/>
            <w:proofErr w:type="gramEnd"/>
          </w:p>
        </w:tc>
        <w:tc>
          <w:tcPr>
            <w:tcW w:w="992" w:type="dxa"/>
          </w:tcPr>
          <w:p w:rsidR="00BF38C0" w:rsidRPr="00036C35" w:rsidRDefault="00BF38C0" w:rsidP="00350E55">
            <w:pPr>
              <w:pStyle w:val="TableParagraph"/>
              <w:spacing w:line="216" w:lineRule="auto"/>
              <w:ind w:left="0"/>
              <w:rPr>
                <w:spacing w:val="-5"/>
                <w:sz w:val="24"/>
                <w:szCs w:val="24"/>
                <w:highlight w:val="yellow"/>
              </w:rPr>
            </w:pPr>
            <w:r w:rsidRPr="00036C35">
              <w:rPr>
                <w:spacing w:val="-5"/>
                <w:sz w:val="24"/>
                <w:szCs w:val="24"/>
              </w:rPr>
              <w:t>4</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pStyle w:val="TableParagraph"/>
              <w:spacing w:line="216" w:lineRule="auto"/>
              <w:ind w:left="0"/>
              <w:rPr>
                <w:sz w:val="24"/>
                <w:szCs w:val="24"/>
                <w:highlight w:val="yellow"/>
              </w:rPr>
            </w:pPr>
            <w:r w:rsidRPr="00036C35">
              <w:rPr>
                <w:sz w:val="24"/>
                <w:szCs w:val="24"/>
              </w:rPr>
              <w:t>Шампунь для волос  «RAIN 2в1 + бальзам Крапива-эвкалипт»  для всех типов волос, 1л</w:t>
            </w:r>
          </w:p>
        </w:tc>
        <w:tc>
          <w:tcPr>
            <w:tcW w:w="4677" w:type="dxa"/>
          </w:tcPr>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Тип: шампунь для волос</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Объем: 1000 мл</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Тип волос: для всех типов волос</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Вид упаковки: пластиковый флакон</w:t>
            </w:r>
          </w:p>
        </w:tc>
        <w:tc>
          <w:tcPr>
            <w:tcW w:w="851" w:type="dxa"/>
          </w:tcPr>
          <w:p w:rsidR="00BF38C0" w:rsidRPr="00036C35" w:rsidRDefault="00BF38C0" w:rsidP="00350E55">
            <w:pPr>
              <w:pStyle w:val="TableParagraph"/>
              <w:spacing w:line="216" w:lineRule="auto"/>
              <w:ind w:left="0"/>
              <w:rPr>
                <w:sz w:val="24"/>
                <w:szCs w:val="24"/>
                <w:highlight w:val="white"/>
              </w:rPr>
            </w:pPr>
            <w:proofErr w:type="spellStart"/>
            <w:proofErr w:type="gramStart"/>
            <w:r w:rsidRPr="00036C35">
              <w:rPr>
                <w:spacing w:val="-5"/>
                <w:sz w:val="24"/>
                <w:szCs w:val="24"/>
                <w:highlight w:val="white"/>
              </w:rPr>
              <w:t>шт</w:t>
            </w:r>
            <w:proofErr w:type="spellEnd"/>
            <w:proofErr w:type="gramEnd"/>
          </w:p>
        </w:tc>
        <w:tc>
          <w:tcPr>
            <w:tcW w:w="992" w:type="dxa"/>
          </w:tcPr>
          <w:p w:rsidR="00BF38C0" w:rsidRPr="00036C35" w:rsidRDefault="00BF38C0" w:rsidP="00350E55">
            <w:pPr>
              <w:pStyle w:val="TableParagraph"/>
              <w:spacing w:line="216" w:lineRule="auto"/>
              <w:ind w:left="0"/>
              <w:rPr>
                <w:sz w:val="24"/>
                <w:szCs w:val="24"/>
                <w:highlight w:val="yellow"/>
              </w:rPr>
            </w:pPr>
            <w:r w:rsidRPr="00036C35">
              <w:rPr>
                <w:spacing w:val="-5"/>
                <w:sz w:val="24"/>
                <w:szCs w:val="24"/>
              </w:rPr>
              <w:t>9</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pStyle w:val="TableParagraph"/>
              <w:spacing w:line="216" w:lineRule="auto"/>
              <w:ind w:left="0"/>
              <w:rPr>
                <w:sz w:val="24"/>
                <w:szCs w:val="24"/>
                <w:highlight w:val="yellow"/>
              </w:rPr>
            </w:pPr>
            <w:r w:rsidRPr="00036C35">
              <w:rPr>
                <w:sz w:val="24"/>
                <w:szCs w:val="24"/>
              </w:rPr>
              <w:t>Шампунь для волос «</w:t>
            </w:r>
            <w:proofErr w:type="spellStart"/>
            <w:r w:rsidRPr="00036C35">
              <w:rPr>
                <w:sz w:val="24"/>
                <w:szCs w:val="24"/>
              </w:rPr>
              <w:t>Dream</w:t>
            </w:r>
            <w:proofErr w:type="spellEnd"/>
            <w:r w:rsidRPr="00036C35">
              <w:rPr>
                <w:sz w:val="24"/>
                <w:szCs w:val="24"/>
              </w:rPr>
              <w:t xml:space="preserve"> </w:t>
            </w:r>
            <w:proofErr w:type="spellStart"/>
            <w:r w:rsidRPr="00036C35">
              <w:rPr>
                <w:sz w:val="24"/>
                <w:szCs w:val="24"/>
              </w:rPr>
              <w:t>Nature</w:t>
            </w:r>
            <w:proofErr w:type="spellEnd"/>
            <w:r w:rsidRPr="00036C35">
              <w:rPr>
                <w:sz w:val="24"/>
                <w:szCs w:val="24"/>
              </w:rPr>
              <w:t xml:space="preserve"> </w:t>
            </w:r>
            <w:proofErr w:type="spellStart"/>
            <w:r w:rsidRPr="00036C35">
              <w:rPr>
                <w:sz w:val="24"/>
                <w:szCs w:val="24"/>
              </w:rPr>
              <w:t>Professional</w:t>
            </w:r>
            <w:proofErr w:type="spellEnd"/>
            <w:r w:rsidRPr="00036C35">
              <w:rPr>
                <w:sz w:val="24"/>
                <w:szCs w:val="24"/>
              </w:rPr>
              <w:t xml:space="preserve"> c </w:t>
            </w:r>
            <w:proofErr w:type="spellStart"/>
            <w:r w:rsidRPr="00036C35">
              <w:rPr>
                <w:sz w:val="24"/>
                <w:szCs w:val="24"/>
              </w:rPr>
              <w:t>гиалуруновой</w:t>
            </w:r>
            <w:proofErr w:type="spellEnd"/>
            <w:r w:rsidRPr="00036C35">
              <w:rPr>
                <w:sz w:val="24"/>
                <w:szCs w:val="24"/>
              </w:rPr>
              <w:t xml:space="preserve"> кислотой/витаминным комплексом», 1л </w:t>
            </w:r>
          </w:p>
        </w:tc>
        <w:tc>
          <w:tcPr>
            <w:tcW w:w="4677" w:type="dxa"/>
          </w:tcPr>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Тип: шампунь для волос</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Объем: 1000 мл</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Тип волос: для всех типов волос</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Вид упаковки: пластиковый флакон</w:t>
            </w:r>
          </w:p>
          <w:p w:rsidR="00BF38C0" w:rsidRPr="00036C35" w:rsidRDefault="00BF38C0" w:rsidP="00350E55">
            <w:pPr>
              <w:pStyle w:val="TableParagraph"/>
              <w:spacing w:line="216" w:lineRule="auto"/>
              <w:ind w:left="0"/>
              <w:rPr>
                <w:spacing w:val="-5"/>
                <w:sz w:val="24"/>
                <w:szCs w:val="24"/>
                <w:highlight w:val="white"/>
              </w:rPr>
            </w:pPr>
          </w:p>
        </w:tc>
        <w:tc>
          <w:tcPr>
            <w:tcW w:w="851" w:type="dxa"/>
          </w:tcPr>
          <w:p w:rsidR="00BF38C0" w:rsidRPr="00036C35" w:rsidRDefault="00BF38C0" w:rsidP="00350E55">
            <w:pPr>
              <w:pStyle w:val="TableParagraph"/>
              <w:spacing w:line="216" w:lineRule="auto"/>
              <w:ind w:left="0"/>
              <w:rPr>
                <w:spacing w:val="-5"/>
                <w:sz w:val="24"/>
                <w:szCs w:val="24"/>
                <w:highlight w:val="white"/>
              </w:rPr>
            </w:pPr>
            <w:proofErr w:type="spellStart"/>
            <w:proofErr w:type="gramStart"/>
            <w:r w:rsidRPr="00036C35">
              <w:rPr>
                <w:spacing w:val="-5"/>
                <w:sz w:val="24"/>
                <w:szCs w:val="24"/>
                <w:highlight w:val="white"/>
              </w:rPr>
              <w:t>шт</w:t>
            </w:r>
            <w:proofErr w:type="spellEnd"/>
            <w:proofErr w:type="gramEnd"/>
          </w:p>
        </w:tc>
        <w:tc>
          <w:tcPr>
            <w:tcW w:w="992" w:type="dxa"/>
          </w:tcPr>
          <w:p w:rsidR="00BF38C0" w:rsidRPr="00036C35" w:rsidRDefault="00BF38C0" w:rsidP="00350E55">
            <w:pPr>
              <w:pStyle w:val="TableParagraph"/>
              <w:spacing w:line="216" w:lineRule="auto"/>
              <w:ind w:left="0"/>
              <w:rPr>
                <w:spacing w:val="-5"/>
                <w:sz w:val="24"/>
                <w:szCs w:val="24"/>
              </w:rPr>
            </w:pPr>
            <w:r w:rsidRPr="00036C35">
              <w:rPr>
                <w:spacing w:val="-5"/>
                <w:sz w:val="24"/>
                <w:szCs w:val="24"/>
              </w:rPr>
              <w:t>11</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widowControl w:val="0"/>
              <w:spacing w:line="216" w:lineRule="auto"/>
              <w:rPr>
                <w:rFonts w:ascii="Times New Roman" w:hAnsi="Times New Roman" w:cs="Times New Roman"/>
                <w:sz w:val="24"/>
                <w:szCs w:val="24"/>
              </w:rPr>
            </w:pPr>
            <w:r w:rsidRPr="00036C35">
              <w:rPr>
                <w:rFonts w:ascii="Times New Roman" w:eastAsia="Times New Roman" w:hAnsi="Times New Roman" w:cs="Times New Roman"/>
                <w:sz w:val="24"/>
                <w:szCs w:val="24"/>
              </w:rPr>
              <w:t>Гель для душа «</w:t>
            </w:r>
            <w:proofErr w:type="spellStart"/>
            <w:r w:rsidRPr="00036C35">
              <w:rPr>
                <w:rFonts w:ascii="Times New Roman" w:eastAsia="Times New Roman" w:hAnsi="Times New Roman" w:cs="Times New Roman"/>
                <w:sz w:val="24"/>
                <w:szCs w:val="24"/>
              </w:rPr>
              <w:t>Milana</w:t>
            </w:r>
            <w:proofErr w:type="spellEnd"/>
            <w:r w:rsidRPr="00036C35">
              <w:rPr>
                <w:rFonts w:ascii="Times New Roman" w:eastAsia="Times New Roman" w:hAnsi="Times New Roman" w:cs="Times New Roman"/>
                <w:sz w:val="24"/>
                <w:szCs w:val="24"/>
              </w:rPr>
              <w:t xml:space="preserve"> GRASS </w:t>
            </w:r>
            <w:r w:rsidRPr="00036C35">
              <w:rPr>
                <w:rFonts w:ascii="Times New Roman" w:eastAsia="Times New Roman" w:hAnsi="Times New Roman" w:cs="Times New Roman"/>
                <w:sz w:val="24"/>
                <w:szCs w:val="24"/>
              </w:rPr>
              <w:lastRenderedPageBreak/>
              <w:t>Райское блаженство с маслом кокоса»,  750мл</w:t>
            </w:r>
          </w:p>
          <w:p w:rsidR="00BF38C0" w:rsidRPr="00036C35" w:rsidRDefault="00BF38C0" w:rsidP="00350E55">
            <w:pPr>
              <w:pStyle w:val="TableParagraph"/>
              <w:spacing w:line="216" w:lineRule="auto"/>
              <w:ind w:left="0"/>
              <w:rPr>
                <w:sz w:val="24"/>
                <w:szCs w:val="24"/>
                <w:highlight w:val="yellow"/>
              </w:rPr>
            </w:pPr>
          </w:p>
        </w:tc>
        <w:tc>
          <w:tcPr>
            <w:tcW w:w="4677" w:type="dxa"/>
          </w:tcPr>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lastRenderedPageBreak/>
              <w:t>Тип изделия: гель для душа</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Объем: 750 мл</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lastRenderedPageBreak/>
              <w:t xml:space="preserve">Вкус: </w:t>
            </w:r>
            <w:r w:rsidRPr="00036C35">
              <w:rPr>
                <w:sz w:val="24"/>
                <w:szCs w:val="24"/>
                <w:highlight w:val="white"/>
              </w:rPr>
              <w:t>Кокос</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Вид упаковки: пластиковый флакон</w:t>
            </w:r>
          </w:p>
        </w:tc>
        <w:tc>
          <w:tcPr>
            <w:tcW w:w="851" w:type="dxa"/>
          </w:tcPr>
          <w:p w:rsidR="00BF38C0" w:rsidRPr="00036C35" w:rsidRDefault="00BF38C0" w:rsidP="00350E55">
            <w:pPr>
              <w:pStyle w:val="TableParagraph"/>
              <w:spacing w:line="216" w:lineRule="auto"/>
              <w:ind w:left="0"/>
              <w:rPr>
                <w:sz w:val="24"/>
                <w:szCs w:val="24"/>
                <w:highlight w:val="white"/>
              </w:rPr>
            </w:pPr>
            <w:proofErr w:type="spellStart"/>
            <w:proofErr w:type="gramStart"/>
            <w:r w:rsidRPr="00036C35">
              <w:rPr>
                <w:spacing w:val="-5"/>
                <w:sz w:val="24"/>
                <w:szCs w:val="24"/>
                <w:highlight w:val="white"/>
              </w:rPr>
              <w:lastRenderedPageBreak/>
              <w:t>шт</w:t>
            </w:r>
            <w:proofErr w:type="spellEnd"/>
            <w:proofErr w:type="gramEnd"/>
          </w:p>
        </w:tc>
        <w:tc>
          <w:tcPr>
            <w:tcW w:w="992" w:type="dxa"/>
          </w:tcPr>
          <w:p w:rsidR="00BF38C0" w:rsidRPr="00036C35" w:rsidRDefault="00BF38C0" w:rsidP="00350E55">
            <w:pPr>
              <w:pStyle w:val="TableParagraph"/>
              <w:spacing w:line="216" w:lineRule="auto"/>
              <w:ind w:left="0"/>
              <w:rPr>
                <w:sz w:val="24"/>
                <w:szCs w:val="24"/>
                <w:highlight w:val="yellow"/>
              </w:rPr>
            </w:pPr>
            <w:r w:rsidRPr="00036C35">
              <w:rPr>
                <w:spacing w:val="-5"/>
                <w:sz w:val="24"/>
                <w:szCs w:val="24"/>
              </w:rPr>
              <w:t>3</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widowControl w:val="0"/>
              <w:spacing w:line="216" w:lineRule="auto"/>
              <w:rPr>
                <w:rFonts w:ascii="Times New Roman" w:hAnsi="Times New Roman" w:cs="Times New Roman"/>
                <w:sz w:val="24"/>
                <w:szCs w:val="24"/>
              </w:rPr>
            </w:pPr>
            <w:r w:rsidRPr="00036C35">
              <w:rPr>
                <w:rFonts w:ascii="Times New Roman" w:eastAsia="Times New Roman" w:hAnsi="Times New Roman" w:cs="Times New Roman"/>
                <w:sz w:val="24"/>
                <w:szCs w:val="24"/>
              </w:rPr>
              <w:t>Гель для душа «</w:t>
            </w:r>
            <w:proofErr w:type="spellStart"/>
            <w:r w:rsidRPr="00036C35">
              <w:rPr>
                <w:rFonts w:ascii="Times New Roman" w:eastAsia="Times New Roman" w:hAnsi="Times New Roman" w:cs="Times New Roman"/>
                <w:sz w:val="24"/>
                <w:szCs w:val="24"/>
              </w:rPr>
              <w:t>Milana</w:t>
            </w:r>
            <w:proofErr w:type="spellEnd"/>
            <w:r w:rsidRPr="00036C35">
              <w:rPr>
                <w:rFonts w:ascii="Times New Roman" w:eastAsia="Times New Roman" w:hAnsi="Times New Roman" w:cs="Times New Roman"/>
                <w:sz w:val="24"/>
                <w:szCs w:val="24"/>
              </w:rPr>
              <w:t xml:space="preserve"> GRASS Черная орхидея» 750мл </w:t>
            </w:r>
          </w:p>
        </w:tc>
        <w:tc>
          <w:tcPr>
            <w:tcW w:w="4677" w:type="dxa"/>
          </w:tcPr>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Тип изделия: гель для душа</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Объем: 750 мл</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 xml:space="preserve">Вкус: </w:t>
            </w:r>
            <w:r w:rsidRPr="00036C35">
              <w:rPr>
                <w:sz w:val="24"/>
                <w:szCs w:val="24"/>
              </w:rPr>
              <w:t>Черная орхидея</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Вид упаковки: пластиковый флакон</w:t>
            </w:r>
          </w:p>
        </w:tc>
        <w:tc>
          <w:tcPr>
            <w:tcW w:w="851" w:type="dxa"/>
          </w:tcPr>
          <w:p w:rsidR="00BF38C0" w:rsidRPr="00036C35" w:rsidRDefault="00BF38C0" w:rsidP="00350E55">
            <w:pPr>
              <w:pStyle w:val="TableParagraph"/>
              <w:spacing w:line="216" w:lineRule="auto"/>
              <w:ind w:left="0"/>
              <w:rPr>
                <w:spacing w:val="-5"/>
                <w:sz w:val="24"/>
                <w:szCs w:val="24"/>
                <w:highlight w:val="white"/>
              </w:rPr>
            </w:pPr>
            <w:proofErr w:type="spellStart"/>
            <w:proofErr w:type="gramStart"/>
            <w:r w:rsidRPr="00036C35">
              <w:rPr>
                <w:spacing w:val="-5"/>
                <w:sz w:val="24"/>
                <w:szCs w:val="24"/>
                <w:highlight w:val="white"/>
              </w:rPr>
              <w:t>шт</w:t>
            </w:r>
            <w:proofErr w:type="spellEnd"/>
            <w:proofErr w:type="gramEnd"/>
          </w:p>
        </w:tc>
        <w:tc>
          <w:tcPr>
            <w:tcW w:w="992" w:type="dxa"/>
          </w:tcPr>
          <w:p w:rsidR="00BF38C0" w:rsidRPr="00036C35" w:rsidRDefault="00BF38C0" w:rsidP="00350E55">
            <w:pPr>
              <w:pStyle w:val="TableParagraph"/>
              <w:spacing w:line="216" w:lineRule="auto"/>
              <w:ind w:left="0"/>
              <w:rPr>
                <w:spacing w:val="-5"/>
                <w:sz w:val="24"/>
                <w:szCs w:val="24"/>
              </w:rPr>
            </w:pPr>
            <w:r w:rsidRPr="00036C35">
              <w:rPr>
                <w:spacing w:val="-5"/>
                <w:sz w:val="24"/>
                <w:szCs w:val="24"/>
              </w:rPr>
              <w:t>3</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widowControl w:val="0"/>
              <w:spacing w:line="216" w:lineRule="auto"/>
              <w:rPr>
                <w:rFonts w:ascii="Times New Roman" w:hAnsi="Times New Roman" w:cs="Times New Roman"/>
                <w:sz w:val="24"/>
                <w:szCs w:val="24"/>
                <w:highlight w:val="white"/>
              </w:rPr>
            </w:pPr>
            <w:r w:rsidRPr="00036C35">
              <w:rPr>
                <w:rFonts w:ascii="Times New Roman" w:eastAsia="Times New Roman" w:hAnsi="Times New Roman" w:cs="Times New Roman"/>
                <w:sz w:val="24"/>
                <w:szCs w:val="24"/>
                <w:highlight w:val="white"/>
              </w:rPr>
              <w:t xml:space="preserve">Бумага туалетная 3-х </w:t>
            </w:r>
            <w:proofErr w:type="spellStart"/>
            <w:r w:rsidRPr="00036C35">
              <w:rPr>
                <w:rFonts w:ascii="Times New Roman" w:eastAsia="Times New Roman" w:hAnsi="Times New Roman" w:cs="Times New Roman"/>
                <w:sz w:val="24"/>
                <w:szCs w:val="24"/>
                <w:highlight w:val="white"/>
              </w:rPr>
              <w:t>слойная</w:t>
            </w:r>
            <w:proofErr w:type="spellEnd"/>
            <w:r w:rsidRPr="00036C35">
              <w:rPr>
                <w:rFonts w:ascii="Times New Roman" w:eastAsia="Times New Roman" w:hAnsi="Times New Roman" w:cs="Times New Roman"/>
                <w:sz w:val="24"/>
                <w:szCs w:val="24"/>
                <w:highlight w:val="white"/>
              </w:rPr>
              <w:t xml:space="preserve"> «ЛОКА Ультра Софт», 8 рулонов в упаковке</w:t>
            </w:r>
          </w:p>
          <w:p w:rsidR="00BF38C0" w:rsidRPr="00036C35" w:rsidRDefault="00BF38C0" w:rsidP="00350E55">
            <w:pPr>
              <w:pStyle w:val="TableParagraph"/>
              <w:spacing w:line="216" w:lineRule="auto"/>
              <w:ind w:left="0"/>
              <w:rPr>
                <w:sz w:val="24"/>
                <w:szCs w:val="24"/>
                <w:highlight w:val="white"/>
              </w:rPr>
            </w:pPr>
          </w:p>
        </w:tc>
        <w:tc>
          <w:tcPr>
            <w:tcW w:w="4677" w:type="dxa"/>
          </w:tcPr>
          <w:p w:rsidR="00BF38C0" w:rsidRPr="00036C35" w:rsidRDefault="00BF38C0" w:rsidP="00350E55">
            <w:pPr>
              <w:pStyle w:val="TableParagraph"/>
              <w:spacing w:line="216" w:lineRule="auto"/>
              <w:ind w:left="0"/>
              <w:rPr>
                <w:spacing w:val="-4"/>
                <w:sz w:val="24"/>
                <w:szCs w:val="24"/>
                <w:highlight w:val="white"/>
              </w:rPr>
            </w:pPr>
            <w:r w:rsidRPr="00036C35">
              <w:rPr>
                <w:spacing w:val="-4"/>
                <w:sz w:val="24"/>
                <w:szCs w:val="24"/>
                <w:highlight w:val="white"/>
              </w:rPr>
              <w:t xml:space="preserve">Тип: Туалетная бумага </w:t>
            </w:r>
          </w:p>
          <w:p w:rsidR="00BF38C0" w:rsidRPr="00036C35" w:rsidRDefault="00BF38C0" w:rsidP="00350E55">
            <w:pPr>
              <w:pStyle w:val="TableParagraph"/>
              <w:spacing w:line="216" w:lineRule="auto"/>
              <w:ind w:left="0"/>
              <w:rPr>
                <w:spacing w:val="-4"/>
                <w:sz w:val="24"/>
                <w:szCs w:val="24"/>
                <w:highlight w:val="white"/>
              </w:rPr>
            </w:pPr>
            <w:r w:rsidRPr="00036C35">
              <w:rPr>
                <w:spacing w:val="-4"/>
                <w:sz w:val="24"/>
                <w:szCs w:val="24"/>
                <w:highlight w:val="white"/>
              </w:rPr>
              <w:t xml:space="preserve">Количество слоев бумаги: </w:t>
            </w:r>
            <w:proofErr w:type="gramStart"/>
            <w:r w:rsidRPr="00036C35">
              <w:rPr>
                <w:spacing w:val="-4"/>
                <w:sz w:val="24"/>
                <w:szCs w:val="24"/>
                <w:highlight w:val="white"/>
              </w:rPr>
              <w:t>трехслойная</w:t>
            </w:r>
            <w:proofErr w:type="gramEnd"/>
            <w:r w:rsidRPr="00036C35">
              <w:rPr>
                <w:spacing w:val="-4"/>
                <w:sz w:val="24"/>
                <w:szCs w:val="24"/>
                <w:highlight w:val="white"/>
              </w:rPr>
              <w:t xml:space="preserve"> </w:t>
            </w:r>
          </w:p>
          <w:p w:rsidR="00BF38C0" w:rsidRPr="00036C35" w:rsidRDefault="00BF38C0" w:rsidP="00350E55">
            <w:pPr>
              <w:pStyle w:val="TableParagraph"/>
              <w:spacing w:line="216" w:lineRule="auto"/>
              <w:ind w:left="0"/>
              <w:rPr>
                <w:spacing w:val="-4"/>
                <w:sz w:val="24"/>
                <w:szCs w:val="24"/>
                <w:highlight w:val="white"/>
              </w:rPr>
            </w:pPr>
            <w:r w:rsidRPr="00036C35">
              <w:rPr>
                <w:spacing w:val="-4"/>
                <w:sz w:val="24"/>
                <w:szCs w:val="24"/>
                <w:highlight w:val="white"/>
              </w:rPr>
              <w:t>Цвет: белый</w:t>
            </w:r>
          </w:p>
          <w:p w:rsidR="00BF38C0" w:rsidRPr="00036C35" w:rsidRDefault="00BF38C0" w:rsidP="00350E55">
            <w:pPr>
              <w:pStyle w:val="TableParagraph"/>
              <w:spacing w:line="216" w:lineRule="auto"/>
              <w:ind w:left="0"/>
              <w:rPr>
                <w:color w:val="010810"/>
                <w:sz w:val="24"/>
                <w:szCs w:val="24"/>
              </w:rPr>
            </w:pPr>
            <w:r w:rsidRPr="00036C35">
              <w:rPr>
                <w:spacing w:val="-4"/>
                <w:sz w:val="24"/>
                <w:szCs w:val="24"/>
                <w:highlight w:val="white"/>
              </w:rPr>
              <w:t xml:space="preserve">Состав: </w:t>
            </w:r>
            <w:r w:rsidRPr="00036C35">
              <w:rPr>
                <w:color w:val="010810"/>
                <w:sz w:val="24"/>
                <w:szCs w:val="24"/>
                <w:highlight w:val="white"/>
              </w:rPr>
              <w:t>100 %-я первичная целлюлоза</w:t>
            </w:r>
          </w:p>
          <w:p w:rsidR="00BF38C0" w:rsidRPr="00036C35" w:rsidRDefault="00BF38C0" w:rsidP="00350E55">
            <w:pPr>
              <w:pStyle w:val="TableParagraph"/>
              <w:spacing w:line="216" w:lineRule="auto"/>
              <w:ind w:left="0"/>
              <w:rPr>
                <w:spacing w:val="-4"/>
                <w:sz w:val="24"/>
                <w:szCs w:val="24"/>
                <w:highlight w:val="white"/>
              </w:rPr>
            </w:pPr>
            <w:r w:rsidRPr="00036C35">
              <w:rPr>
                <w:color w:val="010810"/>
                <w:sz w:val="24"/>
                <w:szCs w:val="24"/>
              </w:rPr>
              <w:t>Длина рулона: 21м</w:t>
            </w:r>
          </w:p>
          <w:p w:rsidR="00BF38C0" w:rsidRPr="00036C35" w:rsidRDefault="00BF38C0" w:rsidP="00350E55">
            <w:pPr>
              <w:widowControl w:val="0"/>
              <w:pBdr>
                <w:top w:val="none" w:sz="4" w:space="0" w:color="000000"/>
                <w:left w:val="none" w:sz="4" w:space="0" w:color="000000"/>
                <w:bottom w:val="none" w:sz="4" w:space="0" w:color="000000"/>
                <w:right w:val="none" w:sz="4" w:space="0" w:color="000000"/>
              </w:pBdr>
              <w:shd w:val="clear" w:color="FFFFFF" w:fill="FFFFFF"/>
              <w:spacing w:line="216" w:lineRule="auto"/>
              <w:rPr>
                <w:rFonts w:ascii="Times New Roman" w:hAnsi="Times New Roman" w:cs="Times New Roman"/>
                <w:color w:val="000000" w:themeColor="text1"/>
                <w:sz w:val="24"/>
                <w:szCs w:val="24"/>
                <w:highlight w:val="white"/>
              </w:rPr>
            </w:pPr>
            <w:proofErr w:type="spellStart"/>
            <w:r w:rsidRPr="00036C35">
              <w:rPr>
                <w:rFonts w:ascii="Times New Roman" w:eastAsia="Times New Roman" w:hAnsi="Times New Roman" w:cs="Times New Roman"/>
                <w:color w:val="000000" w:themeColor="text1"/>
                <w:sz w:val="24"/>
                <w:szCs w:val="24"/>
                <w:highlight w:val="white"/>
              </w:rPr>
              <w:t>Д</w:t>
            </w:r>
            <w:proofErr w:type="gramStart"/>
            <w:r w:rsidRPr="00036C35">
              <w:rPr>
                <w:rFonts w:ascii="Times New Roman" w:eastAsia="Times New Roman" w:hAnsi="Times New Roman" w:cs="Times New Roman"/>
                <w:color w:val="000000" w:themeColor="text1"/>
                <w:sz w:val="24"/>
                <w:szCs w:val="24"/>
                <w:highlight w:val="white"/>
              </w:rPr>
              <w:t>x</w:t>
            </w:r>
            <w:proofErr w:type="gramEnd"/>
            <w:r w:rsidRPr="00036C35">
              <w:rPr>
                <w:rFonts w:ascii="Times New Roman" w:eastAsia="Times New Roman" w:hAnsi="Times New Roman" w:cs="Times New Roman"/>
                <w:color w:val="000000" w:themeColor="text1"/>
                <w:sz w:val="24"/>
                <w:szCs w:val="24"/>
                <w:highlight w:val="white"/>
              </w:rPr>
              <w:t>ШxВ</w:t>
            </w:r>
            <w:proofErr w:type="spellEnd"/>
            <w:r w:rsidRPr="00036C35">
              <w:rPr>
                <w:rFonts w:ascii="Times New Roman" w:eastAsia="Times New Roman" w:hAnsi="Times New Roman" w:cs="Times New Roman"/>
                <w:color w:val="000000" w:themeColor="text1"/>
                <w:sz w:val="24"/>
                <w:szCs w:val="24"/>
                <w:highlight w:val="white"/>
              </w:rPr>
              <w:t>, мм: 420x105x184</w:t>
            </w:r>
          </w:p>
          <w:p w:rsidR="00BF38C0" w:rsidRPr="00036C35" w:rsidRDefault="00BF38C0" w:rsidP="00350E55">
            <w:pPr>
              <w:pStyle w:val="TableParagraph"/>
              <w:spacing w:line="216" w:lineRule="auto"/>
              <w:ind w:left="0"/>
              <w:rPr>
                <w:spacing w:val="-4"/>
                <w:sz w:val="24"/>
                <w:szCs w:val="24"/>
                <w:highlight w:val="white"/>
              </w:rPr>
            </w:pPr>
            <w:r w:rsidRPr="00036C35">
              <w:rPr>
                <w:spacing w:val="-4"/>
                <w:sz w:val="24"/>
                <w:szCs w:val="24"/>
                <w:highlight w:val="white"/>
              </w:rPr>
              <w:t>Наличие втулки: да</w:t>
            </w:r>
          </w:p>
          <w:p w:rsidR="00BF38C0" w:rsidRPr="00036C35" w:rsidRDefault="00BF38C0" w:rsidP="00350E55">
            <w:pPr>
              <w:pStyle w:val="TableParagraph"/>
              <w:spacing w:line="216" w:lineRule="auto"/>
              <w:ind w:left="0"/>
              <w:rPr>
                <w:spacing w:val="-4"/>
                <w:sz w:val="24"/>
                <w:szCs w:val="24"/>
                <w:highlight w:val="white"/>
              </w:rPr>
            </w:pPr>
            <w:r w:rsidRPr="00036C35">
              <w:rPr>
                <w:spacing w:val="-4"/>
                <w:sz w:val="24"/>
                <w:szCs w:val="24"/>
                <w:highlight w:val="white"/>
              </w:rPr>
              <w:t xml:space="preserve"> В упаковке: 8 рулонов </w:t>
            </w:r>
          </w:p>
        </w:tc>
        <w:tc>
          <w:tcPr>
            <w:tcW w:w="851" w:type="dxa"/>
          </w:tcPr>
          <w:p w:rsidR="00BF38C0" w:rsidRPr="00036C35" w:rsidRDefault="00BF38C0" w:rsidP="00350E55">
            <w:pPr>
              <w:pStyle w:val="TableParagraph"/>
              <w:spacing w:line="216" w:lineRule="auto"/>
              <w:ind w:left="0"/>
              <w:rPr>
                <w:sz w:val="24"/>
                <w:szCs w:val="24"/>
                <w:highlight w:val="yellow"/>
              </w:rPr>
            </w:pPr>
            <w:proofErr w:type="spellStart"/>
            <w:r w:rsidRPr="00036C35">
              <w:rPr>
                <w:spacing w:val="-4"/>
                <w:sz w:val="24"/>
                <w:szCs w:val="24"/>
                <w:highlight w:val="white"/>
              </w:rPr>
              <w:t>упак</w:t>
            </w:r>
            <w:proofErr w:type="spellEnd"/>
          </w:p>
        </w:tc>
        <w:tc>
          <w:tcPr>
            <w:tcW w:w="992" w:type="dxa"/>
          </w:tcPr>
          <w:p w:rsidR="00BF38C0" w:rsidRPr="00036C35" w:rsidRDefault="00BF38C0" w:rsidP="00350E55">
            <w:pPr>
              <w:pStyle w:val="TableParagraph"/>
              <w:spacing w:line="216" w:lineRule="auto"/>
              <w:ind w:left="0"/>
              <w:rPr>
                <w:sz w:val="24"/>
                <w:szCs w:val="24"/>
                <w:highlight w:val="yellow"/>
              </w:rPr>
            </w:pPr>
            <w:r w:rsidRPr="00036C35">
              <w:rPr>
                <w:sz w:val="24"/>
                <w:szCs w:val="24"/>
              </w:rPr>
              <w:t>45</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pStyle w:val="TableParagraph"/>
              <w:spacing w:line="216" w:lineRule="auto"/>
              <w:ind w:left="0"/>
              <w:rPr>
                <w:sz w:val="24"/>
                <w:szCs w:val="24"/>
                <w:highlight w:val="white"/>
              </w:rPr>
            </w:pPr>
            <w:r w:rsidRPr="00036C35">
              <w:rPr>
                <w:sz w:val="24"/>
                <w:szCs w:val="24"/>
                <w:highlight w:val="white"/>
              </w:rPr>
              <w:t>Бумага</w:t>
            </w:r>
            <w:r w:rsidRPr="00036C35">
              <w:rPr>
                <w:spacing w:val="-8"/>
                <w:sz w:val="24"/>
                <w:szCs w:val="24"/>
                <w:highlight w:val="white"/>
              </w:rPr>
              <w:t xml:space="preserve"> </w:t>
            </w:r>
            <w:r w:rsidRPr="00036C35">
              <w:rPr>
                <w:sz w:val="24"/>
                <w:szCs w:val="24"/>
                <w:highlight w:val="white"/>
              </w:rPr>
              <w:t>туалетная</w:t>
            </w:r>
            <w:r w:rsidRPr="00036C35">
              <w:rPr>
                <w:spacing w:val="-9"/>
                <w:sz w:val="24"/>
                <w:szCs w:val="24"/>
                <w:highlight w:val="white"/>
              </w:rPr>
              <w:t xml:space="preserve"> </w:t>
            </w:r>
            <w:r w:rsidRPr="00036C35">
              <w:rPr>
                <w:sz w:val="24"/>
                <w:szCs w:val="24"/>
                <w:highlight w:val="white"/>
              </w:rPr>
              <w:t>1-слойная</w:t>
            </w:r>
            <w:r w:rsidRPr="00036C35">
              <w:rPr>
                <w:spacing w:val="-9"/>
                <w:sz w:val="24"/>
                <w:szCs w:val="24"/>
                <w:highlight w:val="white"/>
              </w:rPr>
              <w:t xml:space="preserve"> </w:t>
            </w:r>
            <w:r w:rsidRPr="00036C35">
              <w:rPr>
                <w:sz w:val="24"/>
                <w:szCs w:val="24"/>
                <w:highlight w:val="white"/>
              </w:rPr>
              <w:t xml:space="preserve">«Джема», </w:t>
            </w:r>
            <w:r w:rsidRPr="00036C35">
              <w:rPr>
                <w:spacing w:val="-8"/>
                <w:sz w:val="24"/>
                <w:szCs w:val="24"/>
                <w:highlight w:val="white"/>
              </w:rPr>
              <w:t xml:space="preserve"> </w:t>
            </w:r>
            <w:r w:rsidRPr="00036C35">
              <w:rPr>
                <w:sz w:val="24"/>
                <w:szCs w:val="24"/>
                <w:highlight w:val="white"/>
              </w:rPr>
              <w:t>56м, с</w:t>
            </w:r>
            <w:r w:rsidRPr="00036C35">
              <w:rPr>
                <w:spacing w:val="-8"/>
                <w:sz w:val="24"/>
                <w:szCs w:val="24"/>
                <w:highlight w:val="white"/>
              </w:rPr>
              <w:t xml:space="preserve"> </w:t>
            </w:r>
            <w:r w:rsidRPr="00036C35">
              <w:rPr>
                <w:sz w:val="24"/>
                <w:szCs w:val="24"/>
                <w:highlight w:val="white"/>
              </w:rPr>
              <w:t>гильзой, цвет</w:t>
            </w:r>
            <w:r w:rsidRPr="00036C35">
              <w:rPr>
                <w:spacing w:val="-8"/>
                <w:sz w:val="24"/>
                <w:szCs w:val="24"/>
                <w:highlight w:val="white"/>
              </w:rPr>
              <w:t xml:space="preserve"> </w:t>
            </w:r>
            <w:r w:rsidRPr="00036C35">
              <w:rPr>
                <w:sz w:val="24"/>
                <w:szCs w:val="24"/>
                <w:highlight w:val="white"/>
              </w:rPr>
              <w:t>белая</w:t>
            </w:r>
            <w:r w:rsidRPr="00036C35">
              <w:rPr>
                <w:spacing w:val="-9"/>
                <w:sz w:val="24"/>
                <w:szCs w:val="24"/>
                <w:highlight w:val="white"/>
              </w:rPr>
              <w:t xml:space="preserve"> </w:t>
            </w:r>
            <w:r w:rsidRPr="00036C35">
              <w:rPr>
                <w:sz w:val="24"/>
                <w:szCs w:val="24"/>
                <w:highlight w:val="white"/>
              </w:rPr>
              <w:t xml:space="preserve">  </w:t>
            </w:r>
          </w:p>
        </w:tc>
        <w:tc>
          <w:tcPr>
            <w:tcW w:w="4677" w:type="dxa"/>
          </w:tcPr>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Тип</w:t>
            </w:r>
            <w:proofErr w:type="gramStart"/>
            <w:r w:rsidRPr="00036C35">
              <w:rPr>
                <w:spacing w:val="-5"/>
                <w:sz w:val="24"/>
                <w:szCs w:val="24"/>
                <w:highlight w:val="white"/>
              </w:rPr>
              <w:t xml:space="preserve"> :</w:t>
            </w:r>
            <w:proofErr w:type="gramEnd"/>
            <w:r w:rsidRPr="00036C35">
              <w:rPr>
                <w:spacing w:val="-5"/>
                <w:sz w:val="24"/>
                <w:szCs w:val="24"/>
                <w:highlight w:val="white"/>
              </w:rPr>
              <w:t xml:space="preserve"> туалетная бумага</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Длина намотки рулона: 56 м</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Наличие гильзы: да</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Цвет: белый</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Количество слоев: 1</w:t>
            </w:r>
          </w:p>
        </w:tc>
        <w:tc>
          <w:tcPr>
            <w:tcW w:w="851" w:type="dxa"/>
          </w:tcPr>
          <w:p w:rsidR="00BF38C0" w:rsidRPr="00036C35" w:rsidRDefault="00BF38C0" w:rsidP="00350E55">
            <w:pPr>
              <w:pStyle w:val="TableParagraph"/>
              <w:spacing w:line="216" w:lineRule="auto"/>
              <w:ind w:left="0"/>
              <w:rPr>
                <w:sz w:val="24"/>
                <w:szCs w:val="24"/>
                <w:highlight w:val="white"/>
              </w:rPr>
            </w:pPr>
            <w:proofErr w:type="spellStart"/>
            <w:proofErr w:type="gramStart"/>
            <w:r w:rsidRPr="00036C35">
              <w:rPr>
                <w:spacing w:val="-5"/>
                <w:sz w:val="24"/>
                <w:szCs w:val="24"/>
                <w:highlight w:val="white"/>
              </w:rPr>
              <w:t>шт</w:t>
            </w:r>
            <w:proofErr w:type="spellEnd"/>
            <w:proofErr w:type="gramEnd"/>
          </w:p>
        </w:tc>
        <w:tc>
          <w:tcPr>
            <w:tcW w:w="992" w:type="dxa"/>
          </w:tcPr>
          <w:p w:rsidR="00BF38C0" w:rsidRPr="00036C35" w:rsidRDefault="00BF38C0" w:rsidP="00350E55">
            <w:pPr>
              <w:pStyle w:val="TableParagraph"/>
              <w:spacing w:line="216" w:lineRule="auto"/>
              <w:ind w:left="0"/>
              <w:rPr>
                <w:sz w:val="24"/>
                <w:szCs w:val="24"/>
                <w:highlight w:val="yellow"/>
              </w:rPr>
            </w:pPr>
            <w:r w:rsidRPr="00036C35">
              <w:rPr>
                <w:sz w:val="24"/>
                <w:szCs w:val="24"/>
              </w:rPr>
              <w:t>50</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widowControl w:val="0"/>
              <w:spacing w:line="216" w:lineRule="auto"/>
              <w:rPr>
                <w:rFonts w:ascii="Times New Roman" w:hAnsi="Times New Roman" w:cs="Times New Roman"/>
                <w:sz w:val="24"/>
                <w:szCs w:val="24"/>
              </w:rPr>
            </w:pPr>
            <w:r w:rsidRPr="00036C35">
              <w:rPr>
                <w:rFonts w:ascii="Times New Roman" w:eastAsia="Times New Roman" w:hAnsi="Times New Roman" w:cs="Times New Roman"/>
                <w:sz w:val="24"/>
                <w:szCs w:val="24"/>
              </w:rPr>
              <w:t>Салфетки влажные 15шт. ассорти</w:t>
            </w:r>
          </w:p>
          <w:p w:rsidR="00BF38C0" w:rsidRPr="00036C35" w:rsidRDefault="00BF38C0" w:rsidP="00350E55">
            <w:pPr>
              <w:pStyle w:val="TableParagraph"/>
              <w:spacing w:line="216" w:lineRule="auto"/>
              <w:ind w:left="0"/>
              <w:rPr>
                <w:sz w:val="24"/>
                <w:szCs w:val="24"/>
                <w:highlight w:val="yellow"/>
              </w:rPr>
            </w:pPr>
          </w:p>
        </w:tc>
        <w:tc>
          <w:tcPr>
            <w:tcW w:w="4677" w:type="dxa"/>
          </w:tcPr>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Тип товара: салфетки</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 xml:space="preserve">Вид: </w:t>
            </w:r>
            <w:proofErr w:type="gramStart"/>
            <w:r w:rsidRPr="00036C35">
              <w:rPr>
                <w:spacing w:val="-5"/>
                <w:sz w:val="24"/>
                <w:szCs w:val="24"/>
                <w:highlight w:val="white"/>
              </w:rPr>
              <w:t>универсальные</w:t>
            </w:r>
            <w:proofErr w:type="gramEnd"/>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Влажные: да</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Аромат: в ассортименте</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Количество в упаковке: 15 шт.</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Количество слоев: 1</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Без содержания спирта: да</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Эффект от использования: очищение, свежесть</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Материал: нетканый материал</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Длина салфетки: 170 мм</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Ширина салфетки: 120 мм</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Цвет: белый</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Упаковка: пакет с клеевым клапаном</w:t>
            </w:r>
          </w:p>
        </w:tc>
        <w:tc>
          <w:tcPr>
            <w:tcW w:w="851" w:type="dxa"/>
          </w:tcPr>
          <w:p w:rsidR="00BF38C0" w:rsidRPr="00036C35" w:rsidRDefault="00BF38C0" w:rsidP="00350E55">
            <w:pPr>
              <w:pStyle w:val="TableParagraph"/>
              <w:spacing w:line="216" w:lineRule="auto"/>
              <w:ind w:left="0"/>
              <w:rPr>
                <w:sz w:val="24"/>
                <w:szCs w:val="24"/>
                <w:highlight w:val="white"/>
              </w:rPr>
            </w:pPr>
            <w:proofErr w:type="spellStart"/>
            <w:proofErr w:type="gramStart"/>
            <w:r w:rsidRPr="00036C35">
              <w:rPr>
                <w:spacing w:val="-5"/>
                <w:sz w:val="24"/>
                <w:szCs w:val="24"/>
              </w:rPr>
              <w:t>шт</w:t>
            </w:r>
            <w:proofErr w:type="spellEnd"/>
            <w:proofErr w:type="gramEnd"/>
          </w:p>
        </w:tc>
        <w:tc>
          <w:tcPr>
            <w:tcW w:w="992" w:type="dxa"/>
          </w:tcPr>
          <w:p w:rsidR="00BF38C0" w:rsidRPr="00036C35" w:rsidRDefault="00BF38C0" w:rsidP="00350E55">
            <w:pPr>
              <w:pStyle w:val="TableParagraph"/>
              <w:spacing w:line="216" w:lineRule="auto"/>
              <w:ind w:left="0"/>
              <w:rPr>
                <w:sz w:val="24"/>
                <w:szCs w:val="24"/>
                <w:highlight w:val="white"/>
              </w:rPr>
            </w:pPr>
            <w:r w:rsidRPr="00036C35">
              <w:rPr>
                <w:spacing w:val="-5"/>
                <w:sz w:val="24"/>
                <w:szCs w:val="24"/>
                <w:highlight w:val="white"/>
              </w:rPr>
              <w:t>150</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widowControl w:val="0"/>
              <w:spacing w:line="216" w:lineRule="auto"/>
              <w:rPr>
                <w:rFonts w:ascii="Times New Roman" w:hAnsi="Times New Roman" w:cs="Times New Roman"/>
                <w:sz w:val="24"/>
                <w:szCs w:val="24"/>
              </w:rPr>
            </w:pPr>
            <w:r w:rsidRPr="00036C35">
              <w:rPr>
                <w:rFonts w:ascii="Times New Roman" w:eastAsia="Times New Roman" w:hAnsi="Times New Roman" w:cs="Times New Roman"/>
                <w:sz w:val="24"/>
                <w:szCs w:val="24"/>
              </w:rPr>
              <w:t>Освежитель воздуха Мелодия ассорти</w:t>
            </w:r>
          </w:p>
          <w:p w:rsidR="00BF38C0" w:rsidRPr="00036C35" w:rsidRDefault="00BF38C0" w:rsidP="00350E55">
            <w:pPr>
              <w:pStyle w:val="TableParagraph"/>
              <w:spacing w:line="216" w:lineRule="auto"/>
              <w:ind w:left="0"/>
              <w:rPr>
                <w:sz w:val="24"/>
                <w:szCs w:val="24"/>
                <w:highlight w:val="yellow"/>
              </w:rPr>
            </w:pPr>
          </w:p>
        </w:tc>
        <w:tc>
          <w:tcPr>
            <w:tcW w:w="4677" w:type="dxa"/>
          </w:tcPr>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Освежитель воздуха «Мелодия Ароматов» наполнит ваше помещение приятными ароматами, устраняя неприятные запахи и создавая комфортную атмосферу.</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Форма выпуска: аэрозоль</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Назначение: освежение воздуха, устранение неприятных запахов</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Ароматы: в ассортименте</w:t>
            </w:r>
          </w:p>
        </w:tc>
        <w:tc>
          <w:tcPr>
            <w:tcW w:w="851" w:type="dxa"/>
          </w:tcPr>
          <w:p w:rsidR="00BF38C0" w:rsidRPr="00036C35" w:rsidRDefault="00BF38C0" w:rsidP="00350E55">
            <w:pPr>
              <w:pStyle w:val="TableParagraph"/>
              <w:spacing w:line="216" w:lineRule="auto"/>
              <w:ind w:left="0"/>
              <w:rPr>
                <w:sz w:val="24"/>
                <w:szCs w:val="24"/>
                <w:highlight w:val="white"/>
              </w:rPr>
            </w:pPr>
            <w:proofErr w:type="spellStart"/>
            <w:proofErr w:type="gramStart"/>
            <w:r w:rsidRPr="00036C35">
              <w:rPr>
                <w:spacing w:val="-5"/>
                <w:sz w:val="24"/>
                <w:szCs w:val="24"/>
                <w:highlight w:val="white"/>
              </w:rPr>
              <w:t>шт</w:t>
            </w:r>
            <w:proofErr w:type="spellEnd"/>
            <w:proofErr w:type="gramEnd"/>
          </w:p>
        </w:tc>
        <w:tc>
          <w:tcPr>
            <w:tcW w:w="992" w:type="dxa"/>
          </w:tcPr>
          <w:p w:rsidR="00BF38C0" w:rsidRPr="00036C35" w:rsidRDefault="00BF38C0" w:rsidP="00350E55">
            <w:pPr>
              <w:pStyle w:val="TableParagraph"/>
              <w:spacing w:line="216" w:lineRule="auto"/>
              <w:ind w:left="0"/>
              <w:rPr>
                <w:sz w:val="24"/>
                <w:szCs w:val="24"/>
                <w:highlight w:val="white"/>
              </w:rPr>
            </w:pPr>
            <w:r w:rsidRPr="00036C35">
              <w:rPr>
                <w:spacing w:val="-5"/>
                <w:sz w:val="24"/>
                <w:szCs w:val="24"/>
                <w:highlight w:val="white"/>
              </w:rPr>
              <w:t>20</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pStyle w:val="TableParagraph"/>
              <w:spacing w:line="216" w:lineRule="auto"/>
              <w:ind w:left="0"/>
              <w:rPr>
                <w:sz w:val="24"/>
                <w:szCs w:val="24"/>
                <w:highlight w:val="white"/>
              </w:rPr>
            </w:pPr>
            <w:r w:rsidRPr="00036C35">
              <w:rPr>
                <w:sz w:val="24"/>
                <w:szCs w:val="24"/>
                <w:highlight w:val="white"/>
              </w:rPr>
              <w:t>Полотенце</w:t>
            </w:r>
            <w:r w:rsidRPr="00036C35">
              <w:rPr>
                <w:spacing w:val="-4"/>
                <w:sz w:val="24"/>
                <w:szCs w:val="24"/>
                <w:highlight w:val="white"/>
              </w:rPr>
              <w:t xml:space="preserve"> </w:t>
            </w:r>
            <w:r w:rsidRPr="00036C35">
              <w:rPr>
                <w:sz w:val="24"/>
                <w:szCs w:val="24"/>
                <w:highlight w:val="white"/>
              </w:rPr>
              <w:t>бумажное</w:t>
            </w:r>
            <w:r w:rsidRPr="00036C35">
              <w:rPr>
                <w:spacing w:val="-4"/>
                <w:sz w:val="24"/>
                <w:szCs w:val="24"/>
                <w:highlight w:val="white"/>
              </w:rPr>
              <w:t xml:space="preserve"> «</w:t>
            </w:r>
            <w:r w:rsidRPr="00036C35">
              <w:rPr>
                <w:sz w:val="24"/>
                <w:szCs w:val="24"/>
                <w:highlight w:val="white"/>
              </w:rPr>
              <w:t>PAPIA»,</w:t>
            </w:r>
            <w:r w:rsidRPr="00036C35">
              <w:rPr>
                <w:spacing w:val="-4"/>
                <w:sz w:val="24"/>
                <w:szCs w:val="24"/>
                <w:highlight w:val="white"/>
              </w:rPr>
              <w:t xml:space="preserve"> </w:t>
            </w:r>
            <w:r w:rsidRPr="00036C35">
              <w:rPr>
                <w:sz w:val="24"/>
                <w:szCs w:val="24"/>
                <w:highlight w:val="white"/>
              </w:rPr>
              <w:t>3-слойное</w:t>
            </w:r>
            <w:r w:rsidRPr="00036C35">
              <w:rPr>
                <w:spacing w:val="-4"/>
                <w:sz w:val="24"/>
                <w:szCs w:val="24"/>
                <w:highlight w:val="white"/>
              </w:rPr>
              <w:t xml:space="preserve"> </w:t>
            </w:r>
            <w:r w:rsidRPr="00036C35">
              <w:rPr>
                <w:sz w:val="24"/>
                <w:szCs w:val="24"/>
                <w:highlight w:val="white"/>
              </w:rPr>
              <w:t>в</w:t>
            </w:r>
            <w:r w:rsidRPr="00036C35">
              <w:rPr>
                <w:spacing w:val="-4"/>
                <w:sz w:val="24"/>
                <w:szCs w:val="24"/>
                <w:highlight w:val="white"/>
              </w:rPr>
              <w:t xml:space="preserve"> </w:t>
            </w:r>
            <w:r w:rsidRPr="00036C35">
              <w:rPr>
                <w:sz w:val="24"/>
                <w:szCs w:val="24"/>
                <w:highlight w:val="white"/>
              </w:rPr>
              <w:t xml:space="preserve">рулонах, цвет </w:t>
            </w:r>
            <w:proofErr w:type="spellStart"/>
            <w:r w:rsidRPr="00036C35">
              <w:rPr>
                <w:spacing w:val="-4"/>
                <w:sz w:val="24"/>
                <w:szCs w:val="24"/>
                <w:highlight w:val="white"/>
              </w:rPr>
              <w:t>белый</w:t>
            </w:r>
            <w:proofErr w:type="gramStart"/>
            <w:r w:rsidRPr="00036C35">
              <w:rPr>
                <w:spacing w:val="-4"/>
                <w:sz w:val="24"/>
                <w:szCs w:val="24"/>
                <w:highlight w:val="white"/>
              </w:rPr>
              <w:t>,ю</w:t>
            </w:r>
            <w:proofErr w:type="spellEnd"/>
            <w:proofErr w:type="gramEnd"/>
            <w:r w:rsidRPr="00036C35">
              <w:rPr>
                <w:spacing w:val="-4"/>
                <w:sz w:val="24"/>
                <w:szCs w:val="24"/>
                <w:highlight w:val="white"/>
              </w:rPr>
              <w:t xml:space="preserve">  </w:t>
            </w:r>
            <w:r w:rsidRPr="00036C35">
              <w:rPr>
                <w:sz w:val="24"/>
                <w:szCs w:val="24"/>
                <w:highlight w:val="white"/>
              </w:rPr>
              <w:t>по 2 рулона в упак</w:t>
            </w:r>
            <w:r w:rsidRPr="00036C35">
              <w:rPr>
                <w:sz w:val="24"/>
                <w:szCs w:val="24"/>
              </w:rPr>
              <w:t>овке</w:t>
            </w:r>
          </w:p>
        </w:tc>
        <w:tc>
          <w:tcPr>
            <w:tcW w:w="4677" w:type="dxa"/>
          </w:tcPr>
          <w:p w:rsidR="00BF38C0" w:rsidRPr="00036C35" w:rsidRDefault="00BF38C0" w:rsidP="00350E55">
            <w:pPr>
              <w:pStyle w:val="TableParagraph"/>
              <w:spacing w:line="216" w:lineRule="auto"/>
              <w:ind w:left="0"/>
              <w:rPr>
                <w:spacing w:val="-4"/>
                <w:sz w:val="24"/>
                <w:szCs w:val="24"/>
                <w:highlight w:val="white"/>
              </w:rPr>
            </w:pPr>
            <w:r w:rsidRPr="00036C35">
              <w:rPr>
                <w:spacing w:val="-4"/>
                <w:sz w:val="24"/>
                <w:szCs w:val="24"/>
                <w:highlight w:val="white"/>
              </w:rPr>
              <w:t>Диаметр втулки: 4,6 см</w:t>
            </w:r>
          </w:p>
          <w:p w:rsidR="00BF38C0" w:rsidRPr="00036C35" w:rsidRDefault="00BF38C0" w:rsidP="00350E55">
            <w:pPr>
              <w:pStyle w:val="TableParagraph"/>
              <w:spacing w:line="216" w:lineRule="auto"/>
              <w:ind w:left="0"/>
              <w:rPr>
                <w:spacing w:val="-4"/>
                <w:sz w:val="24"/>
                <w:szCs w:val="24"/>
                <w:highlight w:val="white"/>
              </w:rPr>
            </w:pPr>
            <w:r w:rsidRPr="00036C35">
              <w:rPr>
                <w:spacing w:val="-4"/>
                <w:sz w:val="24"/>
                <w:szCs w:val="24"/>
                <w:highlight w:val="white"/>
              </w:rPr>
              <w:t>Диаметр рулона: 125 мм</w:t>
            </w:r>
          </w:p>
          <w:p w:rsidR="00BF38C0" w:rsidRPr="00036C35" w:rsidRDefault="00BF38C0" w:rsidP="00350E55">
            <w:pPr>
              <w:pStyle w:val="TableParagraph"/>
              <w:spacing w:line="216" w:lineRule="auto"/>
              <w:ind w:left="0"/>
              <w:rPr>
                <w:spacing w:val="-4"/>
                <w:sz w:val="24"/>
                <w:szCs w:val="24"/>
                <w:highlight w:val="white"/>
              </w:rPr>
            </w:pPr>
            <w:r w:rsidRPr="00036C35">
              <w:rPr>
                <w:spacing w:val="-4"/>
                <w:sz w:val="24"/>
                <w:szCs w:val="24"/>
                <w:highlight w:val="white"/>
              </w:rPr>
              <w:t>Слои: 3</w:t>
            </w:r>
          </w:p>
          <w:p w:rsidR="00BF38C0" w:rsidRPr="00036C35" w:rsidRDefault="00BF38C0" w:rsidP="00350E55">
            <w:pPr>
              <w:pStyle w:val="TableParagraph"/>
              <w:spacing w:line="216" w:lineRule="auto"/>
              <w:ind w:left="0"/>
              <w:rPr>
                <w:spacing w:val="-4"/>
                <w:sz w:val="24"/>
                <w:szCs w:val="24"/>
                <w:highlight w:val="white"/>
              </w:rPr>
            </w:pPr>
            <w:r w:rsidRPr="00036C35">
              <w:rPr>
                <w:spacing w:val="-4"/>
                <w:sz w:val="24"/>
                <w:szCs w:val="24"/>
                <w:highlight w:val="white"/>
              </w:rPr>
              <w:t>Цвет: белый</w:t>
            </w:r>
          </w:p>
          <w:p w:rsidR="00BF38C0" w:rsidRPr="00036C35" w:rsidRDefault="00BF38C0" w:rsidP="00350E55">
            <w:pPr>
              <w:pStyle w:val="TableParagraph"/>
              <w:spacing w:line="216" w:lineRule="auto"/>
              <w:ind w:left="0"/>
              <w:rPr>
                <w:spacing w:val="-4"/>
                <w:sz w:val="24"/>
                <w:szCs w:val="24"/>
                <w:highlight w:val="white"/>
              </w:rPr>
            </w:pPr>
            <w:r w:rsidRPr="00036C35">
              <w:rPr>
                <w:spacing w:val="-4"/>
                <w:sz w:val="24"/>
                <w:szCs w:val="24"/>
                <w:highlight w:val="white"/>
              </w:rPr>
              <w:t>Длина рулона: 12,5 м</w:t>
            </w:r>
          </w:p>
          <w:p w:rsidR="00BF38C0" w:rsidRPr="00036C35" w:rsidRDefault="00BF38C0" w:rsidP="00350E55">
            <w:pPr>
              <w:pStyle w:val="TableParagraph"/>
              <w:spacing w:line="216" w:lineRule="auto"/>
              <w:ind w:left="0"/>
              <w:rPr>
                <w:spacing w:val="-4"/>
                <w:sz w:val="24"/>
                <w:szCs w:val="24"/>
                <w:highlight w:val="white"/>
              </w:rPr>
            </w:pPr>
            <w:r w:rsidRPr="00036C35">
              <w:rPr>
                <w:spacing w:val="-4"/>
                <w:sz w:val="24"/>
                <w:szCs w:val="24"/>
                <w:highlight w:val="white"/>
              </w:rPr>
              <w:t>Количество рулонов в упаковке: 2шт</w:t>
            </w:r>
          </w:p>
        </w:tc>
        <w:tc>
          <w:tcPr>
            <w:tcW w:w="851" w:type="dxa"/>
          </w:tcPr>
          <w:p w:rsidR="00BF38C0" w:rsidRPr="00036C35" w:rsidRDefault="00BF38C0" w:rsidP="00350E55">
            <w:pPr>
              <w:pStyle w:val="TableParagraph"/>
              <w:spacing w:line="216" w:lineRule="auto"/>
              <w:ind w:left="0"/>
              <w:rPr>
                <w:sz w:val="24"/>
                <w:szCs w:val="24"/>
                <w:highlight w:val="yellow"/>
              </w:rPr>
            </w:pPr>
            <w:proofErr w:type="spellStart"/>
            <w:r w:rsidRPr="00036C35">
              <w:rPr>
                <w:spacing w:val="-4"/>
                <w:sz w:val="24"/>
                <w:szCs w:val="24"/>
                <w:highlight w:val="white"/>
              </w:rPr>
              <w:t>упак</w:t>
            </w:r>
            <w:proofErr w:type="spellEnd"/>
          </w:p>
        </w:tc>
        <w:tc>
          <w:tcPr>
            <w:tcW w:w="992" w:type="dxa"/>
          </w:tcPr>
          <w:p w:rsidR="00BF38C0" w:rsidRPr="00036C35" w:rsidRDefault="00BF38C0" w:rsidP="00350E55">
            <w:pPr>
              <w:pStyle w:val="TableParagraph"/>
              <w:spacing w:line="216" w:lineRule="auto"/>
              <w:ind w:left="0"/>
              <w:rPr>
                <w:sz w:val="24"/>
                <w:szCs w:val="24"/>
                <w:highlight w:val="yellow"/>
              </w:rPr>
            </w:pPr>
            <w:r w:rsidRPr="00036C35">
              <w:rPr>
                <w:sz w:val="24"/>
                <w:szCs w:val="24"/>
              </w:rPr>
              <w:t>50</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pStyle w:val="TableParagraph"/>
              <w:spacing w:line="216" w:lineRule="auto"/>
              <w:ind w:left="0"/>
              <w:rPr>
                <w:sz w:val="24"/>
                <w:szCs w:val="24"/>
              </w:rPr>
            </w:pPr>
            <w:r w:rsidRPr="00036C35">
              <w:rPr>
                <w:sz w:val="24"/>
                <w:szCs w:val="24"/>
              </w:rPr>
              <w:t>Полотенца влажные «</w:t>
            </w:r>
            <w:proofErr w:type="spellStart"/>
            <w:r w:rsidRPr="00036C35">
              <w:rPr>
                <w:sz w:val="24"/>
                <w:szCs w:val="24"/>
              </w:rPr>
              <w:t>Emily</w:t>
            </w:r>
            <w:proofErr w:type="spellEnd"/>
            <w:r w:rsidRPr="00036C35">
              <w:rPr>
                <w:sz w:val="24"/>
                <w:szCs w:val="24"/>
              </w:rPr>
              <w:t xml:space="preserve"> </w:t>
            </w:r>
            <w:proofErr w:type="spellStart"/>
            <w:r w:rsidRPr="00036C35">
              <w:rPr>
                <w:sz w:val="24"/>
                <w:szCs w:val="24"/>
              </w:rPr>
              <w:t>Style</w:t>
            </w:r>
            <w:proofErr w:type="spellEnd"/>
            <w:r w:rsidRPr="00036C35">
              <w:rPr>
                <w:sz w:val="24"/>
                <w:szCs w:val="24"/>
              </w:rPr>
              <w:t>»,  60шт. в упаковке</w:t>
            </w:r>
          </w:p>
        </w:tc>
        <w:tc>
          <w:tcPr>
            <w:tcW w:w="4677" w:type="dxa"/>
          </w:tcPr>
          <w:p w:rsidR="00BF38C0" w:rsidRPr="00036C35" w:rsidRDefault="00BF38C0" w:rsidP="00350E55">
            <w:pPr>
              <w:pStyle w:val="TableParagraph"/>
              <w:spacing w:line="216" w:lineRule="auto"/>
              <w:ind w:left="0"/>
              <w:rPr>
                <w:color w:val="000000" w:themeColor="text1"/>
                <w:sz w:val="24"/>
                <w:szCs w:val="24"/>
                <w:highlight w:val="white"/>
              </w:rPr>
            </w:pPr>
            <w:proofErr w:type="spellStart"/>
            <w:r w:rsidRPr="00036C35">
              <w:rPr>
                <w:spacing w:val="-5"/>
                <w:sz w:val="24"/>
                <w:szCs w:val="24"/>
                <w:highlight w:val="white"/>
              </w:rPr>
              <w:t>Описание</w:t>
            </w:r>
            <w:proofErr w:type="gramStart"/>
            <w:r w:rsidRPr="00036C35">
              <w:rPr>
                <w:color w:val="000000" w:themeColor="text1"/>
                <w:spacing w:val="-5"/>
                <w:sz w:val="24"/>
                <w:szCs w:val="24"/>
                <w:highlight w:val="white"/>
              </w:rPr>
              <w:t>:</w:t>
            </w:r>
            <w:r w:rsidRPr="00036C35">
              <w:rPr>
                <w:color w:val="000000" w:themeColor="text1"/>
                <w:sz w:val="24"/>
                <w:szCs w:val="24"/>
                <w:highlight w:val="white"/>
              </w:rPr>
              <w:t>У</w:t>
            </w:r>
            <w:proofErr w:type="gramEnd"/>
            <w:r w:rsidRPr="00036C35">
              <w:rPr>
                <w:color w:val="000000" w:themeColor="text1"/>
                <w:sz w:val="24"/>
                <w:szCs w:val="24"/>
                <w:highlight w:val="white"/>
              </w:rPr>
              <w:t>ниверсальные</w:t>
            </w:r>
            <w:proofErr w:type="spellEnd"/>
            <w:r w:rsidRPr="00036C35">
              <w:rPr>
                <w:color w:val="000000" w:themeColor="text1"/>
                <w:sz w:val="24"/>
                <w:szCs w:val="24"/>
                <w:highlight w:val="white"/>
              </w:rPr>
              <w:t xml:space="preserve"> влажные полотенца с антибактериальным эффектом, созданные для ежедневной гигиены всей семьи.</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Упаковка: пакет с клеевым клапаном</w:t>
            </w:r>
          </w:p>
          <w:p w:rsidR="00BF38C0" w:rsidRPr="00036C35" w:rsidRDefault="00BF38C0" w:rsidP="00350E55">
            <w:pPr>
              <w:pStyle w:val="TableParagraph"/>
              <w:spacing w:line="216" w:lineRule="auto"/>
              <w:ind w:left="0"/>
              <w:rPr>
                <w:spacing w:val="-5"/>
                <w:sz w:val="24"/>
                <w:szCs w:val="24"/>
                <w:highlight w:val="white"/>
              </w:rPr>
            </w:pPr>
            <w:proofErr w:type="spellStart"/>
            <w:r w:rsidRPr="00036C35">
              <w:rPr>
                <w:color w:val="000000" w:themeColor="text1"/>
                <w:sz w:val="24"/>
                <w:szCs w:val="24"/>
              </w:rPr>
              <w:t>Размер:</w:t>
            </w:r>
            <w:r w:rsidRPr="00036C35">
              <w:rPr>
                <w:sz w:val="24"/>
                <w:szCs w:val="24"/>
              </w:rPr>
              <w:t>XL</w:t>
            </w:r>
            <w:proofErr w:type="spellEnd"/>
            <w:r w:rsidRPr="00036C35">
              <w:rPr>
                <w:sz w:val="24"/>
                <w:szCs w:val="24"/>
              </w:rPr>
              <w:t xml:space="preserve">, </w:t>
            </w:r>
          </w:p>
          <w:p w:rsidR="00BF38C0" w:rsidRPr="00036C35" w:rsidRDefault="00BF38C0" w:rsidP="00350E55">
            <w:pPr>
              <w:pStyle w:val="TableParagraph"/>
              <w:spacing w:line="216" w:lineRule="auto"/>
              <w:ind w:left="0"/>
              <w:rPr>
                <w:color w:val="000000" w:themeColor="text1"/>
                <w:spacing w:val="-5"/>
                <w:sz w:val="24"/>
                <w:szCs w:val="24"/>
                <w:highlight w:val="white"/>
              </w:rPr>
            </w:pPr>
            <w:r w:rsidRPr="00036C35">
              <w:rPr>
                <w:spacing w:val="-5"/>
                <w:sz w:val="24"/>
                <w:szCs w:val="24"/>
                <w:highlight w:val="white"/>
              </w:rPr>
              <w:t>Материал:</w:t>
            </w:r>
            <w:r w:rsidRPr="00036C35">
              <w:rPr>
                <w:color w:val="000000" w:themeColor="text1"/>
                <w:spacing w:val="-5"/>
                <w:sz w:val="24"/>
                <w:szCs w:val="24"/>
                <w:highlight w:val="white"/>
              </w:rPr>
              <w:t xml:space="preserve"> </w:t>
            </w:r>
            <w:r w:rsidRPr="00036C35">
              <w:rPr>
                <w:color w:val="000000" w:themeColor="text1"/>
                <w:sz w:val="24"/>
                <w:szCs w:val="24"/>
                <w:highlight w:val="white"/>
              </w:rPr>
              <w:t>нетканое полотно</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highlight w:val="white"/>
              </w:rPr>
              <w:t xml:space="preserve">Количество в рулоне: 60 </w:t>
            </w:r>
            <w:proofErr w:type="spellStart"/>
            <w:proofErr w:type="gramStart"/>
            <w:r w:rsidRPr="00036C35">
              <w:rPr>
                <w:spacing w:val="-5"/>
                <w:sz w:val="24"/>
                <w:szCs w:val="24"/>
                <w:highlight w:val="white"/>
              </w:rPr>
              <w:t>шт</w:t>
            </w:r>
            <w:proofErr w:type="spellEnd"/>
            <w:proofErr w:type="gramEnd"/>
          </w:p>
        </w:tc>
        <w:tc>
          <w:tcPr>
            <w:tcW w:w="851" w:type="dxa"/>
          </w:tcPr>
          <w:p w:rsidR="00BF38C0" w:rsidRPr="00036C35" w:rsidRDefault="00BF38C0" w:rsidP="00350E55">
            <w:pPr>
              <w:pStyle w:val="TableParagraph"/>
              <w:spacing w:line="216" w:lineRule="auto"/>
              <w:ind w:left="0"/>
              <w:rPr>
                <w:sz w:val="24"/>
                <w:szCs w:val="24"/>
                <w:highlight w:val="yellow"/>
              </w:rPr>
            </w:pPr>
            <w:proofErr w:type="spellStart"/>
            <w:proofErr w:type="gramStart"/>
            <w:r w:rsidRPr="00036C35">
              <w:rPr>
                <w:spacing w:val="-5"/>
                <w:sz w:val="24"/>
                <w:szCs w:val="24"/>
              </w:rPr>
              <w:t>шт</w:t>
            </w:r>
            <w:proofErr w:type="spellEnd"/>
            <w:proofErr w:type="gramEnd"/>
          </w:p>
        </w:tc>
        <w:tc>
          <w:tcPr>
            <w:tcW w:w="992" w:type="dxa"/>
          </w:tcPr>
          <w:p w:rsidR="00BF38C0" w:rsidRPr="00036C35" w:rsidRDefault="00BF38C0" w:rsidP="00350E55">
            <w:pPr>
              <w:pStyle w:val="TableParagraph"/>
              <w:spacing w:line="216" w:lineRule="auto"/>
              <w:ind w:left="0"/>
              <w:rPr>
                <w:sz w:val="24"/>
                <w:szCs w:val="24"/>
                <w:highlight w:val="yellow"/>
              </w:rPr>
            </w:pPr>
            <w:r w:rsidRPr="00036C35">
              <w:rPr>
                <w:sz w:val="24"/>
                <w:szCs w:val="24"/>
              </w:rPr>
              <w:t>36</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pStyle w:val="TableParagraph"/>
              <w:spacing w:line="216" w:lineRule="auto"/>
              <w:ind w:left="0"/>
              <w:rPr>
                <w:sz w:val="24"/>
                <w:szCs w:val="24"/>
                <w:highlight w:val="yellow"/>
              </w:rPr>
            </w:pPr>
            <w:r w:rsidRPr="00036C35">
              <w:rPr>
                <w:sz w:val="24"/>
                <w:szCs w:val="24"/>
              </w:rPr>
              <w:t>Аэрозоль «</w:t>
            </w:r>
            <w:proofErr w:type="spellStart"/>
            <w:r w:rsidRPr="00036C35">
              <w:rPr>
                <w:sz w:val="24"/>
                <w:szCs w:val="24"/>
              </w:rPr>
              <w:t>Рефтамид</w:t>
            </w:r>
            <w:proofErr w:type="spellEnd"/>
            <w:r w:rsidRPr="00036C35">
              <w:rPr>
                <w:sz w:val="24"/>
                <w:szCs w:val="24"/>
              </w:rPr>
              <w:t xml:space="preserve"> Максимум» (Синий) от мошек, комаров, клещей, 147 мл</w:t>
            </w:r>
          </w:p>
        </w:tc>
        <w:tc>
          <w:tcPr>
            <w:tcW w:w="4677" w:type="dxa"/>
          </w:tcPr>
          <w:p w:rsidR="00BF38C0" w:rsidRPr="00036C35" w:rsidRDefault="00BF38C0" w:rsidP="00350E55">
            <w:pPr>
              <w:pStyle w:val="TableParagraph"/>
              <w:spacing w:line="216" w:lineRule="auto"/>
              <w:ind w:left="0"/>
              <w:rPr>
                <w:spacing w:val="-5"/>
                <w:sz w:val="24"/>
                <w:szCs w:val="24"/>
              </w:rPr>
            </w:pPr>
            <w:r w:rsidRPr="00036C35">
              <w:rPr>
                <w:spacing w:val="-5"/>
                <w:sz w:val="24"/>
                <w:szCs w:val="24"/>
              </w:rPr>
              <w:t xml:space="preserve">Тип </w:t>
            </w:r>
            <w:proofErr w:type="spellStart"/>
            <w:r w:rsidRPr="00036C35">
              <w:rPr>
                <w:spacing w:val="-5"/>
                <w:sz w:val="24"/>
                <w:szCs w:val="24"/>
              </w:rPr>
              <w:t>товара</w:t>
            </w:r>
            <w:proofErr w:type="gramStart"/>
            <w:r w:rsidRPr="00036C35">
              <w:rPr>
                <w:spacing w:val="-5"/>
                <w:sz w:val="24"/>
                <w:szCs w:val="24"/>
              </w:rPr>
              <w:t>:р</w:t>
            </w:r>
            <w:proofErr w:type="gramEnd"/>
            <w:r w:rsidRPr="00036C35">
              <w:rPr>
                <w:spacing w:val="-5"/>
                <w:sz w:val="24"/>
                <w:szCs w:val="24"/>
              </w:rPr>
              <w:t>епеллент</w:t>
            </w:r>
            <w:proofErr w:type="spellEnd"/>
            <w:r w:rsidRPr="00036C35">
              <w:rPr>
                <w:spacing w:val="-5"/>
                <w:sz w:val="24"/>
                <w:szCs w:val="24"/>
              </w:rPr>
              <w:t xml:space="preserve"> от комаров, мошек, клещей</w:t>
            </w:r>
          </w:p>
          <w:p w:rsidR="00BF38C0" w:rsidRPr="00036C35" w:rsidRDefault="00BF38C0" w:rsidP="00350E55">
            <w:pPr>
              <w:pStyle w:val="TableParagraph"/>
              <w:spacing w:line="216" w:lineRule="auto"/>
              <w:ind w:left="0"/>
              <w:rPr>
                <w:spacing w:val="-5"/>
                <w:sz w:val="24"/>
                <w:szCs w:val="24"/>
              </w:rPr>
            </w:pPr>
            <w:r w:rsidRPr="00036C35">
              <w:rPr>
                <w:spacing w:val="-5"/>
                <w:sz w:val="24"/>
                <w:szCs w:val="24"/>
              </w:rPr>
              <w:t>Вид: аэрозоль</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rPr>
              <w:t>Объем: 147мл</w:t>
            </w:r>
          </w:p>
        </w:tc>
        <w:tc>
          <w:tcPr>
            <w:tcW w:w="851" w:type="dxa"/>
          </w:tcPr>
          <w:p w:rsidR="00BF38C0" w:rsidRPr="00036C35" w:rsidRDefault="00BF38C0" w:rsidP="00350E55">
            <w:pPr>
              <w:pStyle w:val="TableParagraph"/>
              <w:spacing w:line="216" w:lineRule="auto"/>
              <w:ind w:left="0"/>
              <w:rPr>
                <w:spacing w:val="-5"/>
                <w:sz w:val="24"/>
                <w:szCs w:val="24"/>
                <w:highlight w:val="white"/>
              </w:rPr>
            </w:pPr>
            <w:proofErr w:type="spellStart"/>
            <w:proofErr w:type="gramStart"/>
            <w:r w:rsidRPr="00036C35">
              <w:rPr>
                <w:spacing w:val="-5"/>
                <w:sz w:val="24"/>
                <w:szCs w:val="24"/>
                <w:highlight w:val="white"/>
              </w:rPr>
              <w:t>шт</w:t>
            </w:r>
            <w:proofErr w:type="spellEnd"/>
            <w:proofErr w:type="gramEnd"/>
          </w:p>
        </w:tc>
        <w:tc>
          <w:tcPr>
            <w:tcW w:w="992" w:type="dxa"/>
          </w:tcPr>
          <w:p w:rsidR="00BF38C0" w:rsidRPr="00036C35" w:rsidRDefault="00BF38C0" w:rsidP="00350E55">
            <w:pPr>
              <w:pStyle w:val="TableParagraph"/>
              <w:spacing w:line="216" w:lineRule="auto"/>
              <w:ind w:left="0"/>
              <w:rPr>
                <w:sz w:val="24"/>
                <w:szCs w:val="24"/>
              </w:rPr>
            </w:pPr>
            <w:r w:rsidRPr="00036C35">
              <w:rPr>
                <w:sz w:val="24"/>
                <w:szCs w:val="24"/>
              </w:rPr>
              <w:t>20</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widowControl w:val="0"/>
              <w:spacing w:line="216" w:lineRule="auto"/>
              <w:rPr>
                <w:rFonts w:ascii="Times New Roman" w:hAnsi="Times New Roman" w:cs="Times New Roman"/>
                <w:sz w:val="24"/>
                <w:szCs w:val="24"/>
              </w:rPr>
            </w:pPr>
            <w:r w:rsidRPr="00036C35">
              <w:rPr>
                <w:rFonts w:ascii="Times New Roman" w:eastAsia="Times New Roman" w:hAnsi="Times New Roman" w:cs="Times New Roman"/>
                <w:sz w:val="24"/>
                <w:szCs w:val="24"/>
              </w:rPr>
              <w:t xml:space="preserve">Булавки  евро «Глобус»,  30мм, 250шт. </w:t>
            </w:r>
          </w:p>
        </w:tc>
        <w:tc>
          <w:tcPr>
            <w:tcW w:w="4677" w:type="dxa"/>
          </w:tcPr>
          <w:p w:rsidR="00BF38C0" w:rsidRPr="00036C35" w:rsidRDefault="00BF38C0" w:rsidP="00350E55">
            <w:pPr>
              <w:pStyle w:val="TableParagraph"/>
              <w:spacing w:line="216" w:lineRule="auto"/>
              <w:ind w:left="0"/>
              <w:rPr>
                <w:spacing w:val="-5"/>
                <w:sz w:val="24"/>
                <w:szCs w:val="24"/>
              </w:rPr>
            </w:pPr>
            <w:r w:rsidRPr="00036C35">
              <w:rPr>
                <w:spacing w:val="-5"/>
                <w:sz w:val="24"/>
                <w:szCs w:val="24"/>
              </w:rPr>
              <w:t>Вид товара: булавка канцелярская</w:t>
            </w:r>
          </w:p>
          <w:p w:rsidR="00BF38C0" w:rsidRPr="00036C35" w:rsidRDefault="00BF38C0" w:rsidP="00350E55">
            <w:pPr>
              <w:pStyle w:val="TableParagraph"/>
              <w:spacing w:line="216" w:lineRule="auto"/>
              <w:ind w:left="0"/>
              <w:rPr>
                <w:spacing w:val="-5"/>
                <w:sz w:val="24"/>
                <w:szCs w:val="24"/>
              </w:rPr>
            </w:pPr>
            <w:r w:rsidRPr="00036C35">
              <w:rPr>
                <w:spacing w:val="-5"/>
                <w:sz w:val="24"/>
                <w:szCs w:val="24"/>
              </w:rPr>
              <w:t>Длина булавки: 30мм</w:t>
            </w:r>
          </w:p>
          <w:p w:rsidR="00BF38C0" w:rsidRPr="00036C35" w:rsidRDefault="00BF38C0" w:rsidP="00350E55">
            <w:pPr>
              <w:pStyle w:val="TableParagraph"/>
              <w:spacing w:line="216" w:lineRule="auto"/>
              <w:ind w:left="0"/>
              <w:rPr>
                <w:spacing w:val="-5"/>
                <w:sz w:val="24"/>
                <w:szCs w:val="24"/>
              </w:rPr>
            </w:pPr>
            <w:r w:rsidRPr="00036C35">
              <w:rPr>
                <w:spacing w:val="-5"/>
                <w:sz w:val="24"/>
                <w:szCs w:val="24"/>
              </w:rPr>
              <w:t>Материал: металл</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rPr>
              <w:t xml:space="preserve">Количество в упаковке: 250 </w:t>
            </w:r>
            <w:proofErr w:type="spellStart"/>
            <w:proofErr w:type="gramStart"/>
            <w:r w:rsidRPr="00036C35">
              <w:rPr>
                <w:spacing w:val="-5"/>
                <w:sz w:val="24"/>
                <w:szCs w:val="24"/>
              </w:rPr>
              <w:t>шт</w:t>
            </w:r>
            <w:proofErr w:type="spellEnd"/>
            <w:proofErr w:type="gramEnd"/>
          </w:p>
        </w:tc>
        <w:tc>
          <w:tcPr>
            <w:tcW w:w="851" w:type="dxa"/>
          </w:tcPr>
          <w:p w:rsidR="00BF38C0" w:rsidRPr="00036C35" w:rsidRDefault="00BF38C0" w:rsidP="00350E55">
            <w:pPr>
              <w:pStyle w:val="TableParagraph"/>
              <w:spacing w:line="216" w:lineRule="auto"/>
              <w:ind w:left="0"/>
              <w:rPr>
                <w:spacing w:val="-5"/>
                <w:sz w:val="24"/>
                <w:szCs w:val="24"/>
                <w:highlight w:val="white"/>
              </w:rPr>
            </w:pPr>
            <w:proofErr w:type="spellStart"/>
            <w:proofErr w:type="gramStart"/>
            <w:r w:rsidRPr="00036C35">
              <w:rPr>
                <w:spacing w:val="-5"/>
                <w:sz w:val="24"/>
                <w:szCs w:val="24"/>
              </w:rPr>
              <w:t>шт</w:t>
            </w:r>
            <w:proofErr w:type="spellEnd"/>
            <w:proofErr w:type="gramEnd"/>
          </w:p>
        </w:tc>
        <w:tc>
          <w:tcPr>
            <w:tcW w:w="992" w:type="dxa"/>
          </w:tcPr>
          <w:p w:rsidR="00BF38C0" w:rsidRPr="00036C35" w:rsidRDefault="00BF38C0" w:rsidP="00350E55">
            <w:pPr>
              <w:pStyle w:val="TableParagraph"/>
              <w:spacing w:line="216" w:lineRule="auto"/>
              <w:ind w:left="0"/>
              <w:rPr>
                <w:sz w:val="24"/>
                <w:szCs w:val="24"/>
              </w:rPr>
            </w:pPr>
            <w:r w:rsidRPr="00036C35">
              <w:rPr>
                <w:sz w:val="24"/>
                <w:szCs w:val="24"/>
              </w:rPr>
              <w:t>5</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r w:rsidR="00BF38C0" w:rsidRPr="00036C35" w:rsidTr="00054626">
        <w:trPr>
          <w:trHeight w:val="203"/>
        </w:trPr>
        <w:tc>
          <w:tcPr>
            <w:tcW w:w="0" w:type="auto"/>
          </w:tcPr>
          <w:p w:rsidR="00BF38C0" w:rsidRPr="00036C35" w:rsidRDefault="00BF38C0" w:rsidP="00F4236B">
            <w:pPr>
              <w:numPr>
                <w:ilvl w:val="0"/>
                <w:numId w:val="8"/>
              </w:numPr>
              <w:suppressAutoHyphens/>
              <w:spacing w:after="0" w:line="240" w:lineRule="auto"/>
              <w:ind w:left="0" w:firstLine="0"/>
              <w:rPr>
                <w:rFonts w:ascii="Times New Roman" w:eastAsia="Times New Roman" w:hAnsi="Times New Roman" w:cs="Times New Roman"/>
                <w:sz w:val="24"/>
                <w:szCs w:val="24"/>
                <w:lang w:eastAsia="ru-RU"/>
              </w:rPr>
            </w:pPr>
          </w:p>
        </w:tc>
        <w:tc>
          <w:tcPr>
            <w:tcW w:w="2316" w:type="dxa"/>
          </w:tcPr>
          <w:p w:rsidR="00BF38C0" w:rsidRPr="00036C35" w:rsidRDefault="00BF38C0" w:rsidP="00350E55">
            <w:pPr>
              <w:widowControl w:val="0"/>
              <w:spacing w:line="216" w:lineRule="auto"/>
              <w:rPr>
                <w:rFonts w:ascii="Times New Roman" w:hAnsi="Times New Roman" w:cs="Times New Roman"/>
                <w:sz w:val="24"/>
                <w:szCs w:val="24"/>
              </w:rPr>
            </w:pPr>
            <w:r w:rsidRPr="00036C35">
              <w:rPr>
                <w:rFonts w:ascii="Times New Roman" w:eastAsia="Times New Roman" w:hAnsi="Times New Roman" w:cs="Times New Roman"/>
                <w:sz w:val="24"/>
                <w:szCs w:val="24"/>
              </w:rPr>
              <w:t xml:space="preserve">Резинка бельевая 10 мм, цвет  белый,  10м плетеная </w:t>
            </w:r>
          </w:p>
        </w:tc>
        <w:tc>
          <w:tcPr>
            <w:tcW w:w="4677" w:type="dxa"/>
          </w:tcPr>
          <w:p w:rsidR="00BF38C0" w:rsidRPr="00036C35" w:rsidRDefault="00BF38C0" w:rsidP="00350E55">
            <w:pPr>
              <w:pStyle w:val="TableParagraph"/>
              <w:spacing w:line="216" w:lineRule="auto"/>
              <w:ind w:left="0"/>
              <w:rPr>
                <w:spacing w:val="-5"/>
                <w:sz w:val="24"/>
                <w:szCs w:val="24"/>
              </w:rPr>
            </w:pPr>
            <w:r w:rsidRPr="00036C35">
              <w:rPr>
                <w:spacing w:val="-5"/>
                <w:sz w:val="24"/>
                <w:szCs w:val="24"/>
              </w:rPr>
              <w:t>Тип: резинка бельевая</w:t>
            </w:r>
          </w:p>
          <w:p w:rsidR="00BF38C0" w:rsidRPr="00036C35" w:rsidRDefault="00BF38C0" w:rsidP="00350E55">
            <w:pPr>
              <w:pStyle w:val="TableParagraph"/>
              <w:spacing w:line="216" w:lineRule="auto"/>
              <w:ind w:left="0"/>
              <w:rPr>
                <w:spacing w:val="-5"/>
                <w:sz w:val="24"/>
                <w:szCs w:val="24"/>
              </w:rPr>
            </w:pPr>
            <w:r w:rsidRPr="00036C35">
              <w:rPr>
                <w:spacing w:val="-5"/>
                <w:sz w:val="24"/>
                <w:szCs w:val="24"/>
              </w:rPr>
              <w:t>Ширина: 10мм</w:t>
            </w:r>
          </w:p>
          <w:p w:rsidR="00BF38C0" w:rsidRPr="00036C35" w:rsidRDefault="00BF38C0" w:rsidP="00350E55">
            <w:pPr>
              <w:pStyle w:val="TableParagraph"/>
              <w:spacing w:line="216" w:lineRule="auto"/>
              <w:ind w:left="0"/>
              <w:rPr>
                <w:spacing w:val="-5"/>
                <w:sz w:val="24"/>
                <w:szCs w:val="24"/>
                <w:highlight w:val="white"/>
              </w:rPr>
            </w:pPr>
            <w:r w:rsidRPr="00036C35">
              <w:rPr>
                <w:spacing w:val="-5"/>
                <w:sz w:val="24"/>
                <w:szCs w:val="24"/>
              </w:rPr>
              <w:t>Длина:10м</w:t>
            </w:r>
          </w:p>
        </w:tc>
        <w:tc>
          <w:tcPr>
            <w:tcW w:w="851" w:type="dxa"/>
          </w:tcPr>
          <w:p w:rsidR="00BF38C0" w:rsidRPr="00036C35" w:rsidRDefault="00BF38C0" w:rsidP="00350E55">
            <w:pPr>
              <w:pStyle w:val="TableParagraph"/>
              <w:spacing w:line="216" w:lineRule="auto"/>
              <w:ind w:left="0"/>
              <w:rPr>
                <w:spacing w:val="-5"/>
                <w:sz w:val="24"/>
                <w:szCs w:val="24"/>
                <w:highlight w:val="white"/>
              </w:rPr>
            </w:pPr>
            <w:proofErr w:type="spellStart"/>
            <w:proofErr w:type="gramStart"/>
            <w:r w:rsidRPr="00036C35">
              <w:rPr>
                <w:spacing w:val="-5"/>
                <w:sz w:val="24"/>
                <w:szCs w:val="24"/>
                <w:highlight w:val="white"/>
              </w:rPr>
              <w:t>шт</w:t>
            </w:r>
            <w:proofErr w:type="spellEnd"/>
            <w:proofErr w:type="gramEnd"/>
          </w:p>
        </w:tc>
        <w:tc>
          <w:tcPr>
            <w:tcW w:w="992" w:type="dxa"/>
          </w:tcPr>
          <w:p w:rsidR="00BF38C0" w:rsidRPr="00036C35" w:rsidRDefault="00BF38C0" w:rsidP="00350E55">
            <w:pPr>
              <w:pStyle w:val="TableParagraph"/>
              <w:spacing w:line="216" w:lineRule="auto"/>
              <w:ind w:left="0"/>
              <w:rPr>
                <w:sz w:val="24"/>
                <w:szCs w:val="24"/>
              </w:rPr>
            </w:pPr>
            <w:r w:rsidRPr="00036C35">
              <w:rPr>
                <w:sz w:val="24"/>
                <w:szCs w:val="24"/>
              </w:rPr>
              <w:t>5</w:t>
            </w:r>
          </w:p>
        </w:tc>
        <w:tc>
          <w:tcPr>
            <w:tcW w:w="1134"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1701" w:type="dxa"/>
          </w:tcPr>
          <w:p w:rsidR="00BF38C0" w:rsidRPr="00036C35" w:rsidRDefault="00BF38C0" w:rsidP="00F4236B">
            <w:pPr>
              <w:spacing w:after="0" w:line="240" w:lineRule="auto"/>
              <w:jc w:val="center"/>
              <w:rPr>
                <w:rFonts w:ascii="Times New Roman" w:eastAsia="Times New Roman" w:hAnsi="Times New Roman" w:cs="Times New Roman"/>
                <w:sz w:val="24"/>
                <w:szCs w:val="24"/>
                <w:lang w:eastAsia="ru-RU"/>
              </w:rPr>
            </w:pPr>
          </w:p>
        </w:tc>
        <w:tc>
          <w:tcPr>
            <w:tcW w:w="2552" w:type="dxa"/>
          </w:tcPr>
          <w:p w:rsidR="00BF38C0" w:rsidRPr="00036C35" w:rsidRDefault="00BF38C0" w:rsidP="00F4236B">
            <w:pPr>
              <w:spacing w:after="0" w:line="240" w:lineRule="auto"/>
              <w:rPr>
                <w:rFonts w:ascii="Times New Roman" w:hAnsi="Times New Roman" w:cs="Times New Roman"/>
                <w:sz w:val="24"/>
                <w:szCs w:val="24"/>
              </w:rPr>
            </w:pPr>
          </w:p>
        </w:tc>
      </w:tr>
    </w:tbl>
    <w:p w:rsidR="0019239D" w:rsidRPr="00036C35" w:rsidRDefault="0019239D" w:rsidP="000012C6">
      <w:pPr>
        <w:widowControl w:val="0"/>
        <w:spacing w:after="0" w:line="240" w:lineRule="auto"/>
        <w:rPr>
          <w:rFonts w:ascii="Times New Roman" w:hAnsi="Times New Roman" w:cs="Times New Roman"/>
          <w:sz w:val="24"/>
          <w:szCs w:val="24"/>
          <w:lang w:eastAsia="ru-RU"/>
        </w:rPr>
      </w:pPr>
    </w:p>
    <w:p w:rsidR="000A2E38" w:rsidRPr="00036C35" w:rsidRDefault="000A2E38" w:rsidP="000012C6">
      <w:pPr>
        <w:widowControl w:val="0"/>
        <w:spacing w:after="0" w:line="240" w:lineRule="auto"/>
        <w:rPr>
          <w:rFonts w:ascii="Times New Roman" w:hAnsi="Times New Roman" w:cs="Times New Roman"/>
          <w:sz w:val="24"/>
          <w:szCs w:val="24"/>
          <w:lang w:eastAsia="ru-RU"/>
        </w:rPr>
      </w:pPr>
      <w:r w:rsidRPr="00036C35">
        <w:rPr>
          <w:rFonts w:ascii="Times New Roman" w:hAnsi="Times New Roman" w:cs="Times New Roman"/>
          <w:sz w:val="24"/>
          <w:szCs w:val="24"/>
          <w:lang w:eastAsia="ru-RU"/>
        </w:rPr>
        <w:t xml:space="preserve">Заказчик: ______________________ </w:t>
      </w:r>
      <w:r w:rsidR="002C4556" w:rsidRPr="00036C35">
        <w:rPr>
          <w:rFonts w:ascii="Times New Roman" w:hAnsi="Times New Roman" w:cs="Times New Roman"/>
          <w:sz w:val="24"/>
          <w:szCs w:val="24"/>
          <w:lang w:eastAsia="ru-RU"/>
        </w:rPr>
        <w:t>/</w:t>
      </w:r>
      <w:r w:rsidRPr="00036C35">
        <w:rPr>
          <w:rFonts w:ascii="Times New Roman" w:hAnsi="Times New Roman" w:cs="Times New Roman"/>
          <w:sz w:val="24"/>
          <w:szCs w:val="24"/>
          <w:lang w:eastAsia="ru-RU"/>
        </w:rPr>
        <w:t>С.Н. Бочаров</w:t>
      </w:r>
      <w:r w:rsidR="002C4556" w:rsidRPr="00036C35">
        <w:rPr>
          <w:rFonts w:ascii="Times New Roman" w:hAnsi="Times New Roman" w:cs="Times New Roman"/>
          <w:sz w:val="24"/>
          <w:szCs w:val="24"/>
          <w:lang w:eastAsia="ru-RU"/>
        </w:rPr>
        <w:t>/</w:t>
      </w:r>
      <w:r w:rsidRPr="00036C35">
        <w:rPr>
          <w:rFonts w:ascii="Times New Roman" w:hAnsi="Times New Roman" w:cs="Times New Roman"/>
          <w:sz w:val="24"/>
          <w:szCs w:val="24"/>
          <w:lang w:eastAsia="ru-RU"/>
        </w:rPr>
        <w:t xml:space="preserve">                                           Поставщик: _______________________</w:t>
      </w:r>
      <w:r w:rsidR="002C4556" w:rsidRPr="00036C35">
        <w:rPr>
          <w:rFonts w:ascii="Times New Roman" w:hAnsi="Times New Roman" w:cs="Times New Roman"/>
          <w:sz w:val="24"/>
          <w:szCs w:val="24"/>
          <w:lang w:eastAsia="ru-RU"/>
        </w:rPr>
        <w:t>/_____________________/</w:t>
      </w:r>
    </w:p>
    <w:p w:rsidR="00492433" w:rsidRPr="00036C35" w:rsidRDefault="00492433" w:rsidP="000012C6">
      <w:pPr>
        <w:widowControl w:val="0"/>
        <w:spacing w:after="0" w:line="240" w:lineRule="auto"/>
        <w:rPr>
          <w:rFonts w:ascii="Times New Roman" w:hAnsi="Times New Roman" w:cs="Times New Roman"/>
          <w:sz w:val="24"/>
          <w:szCs w:val="24"/>
          <w:lang w:eastAsia="ru-RU"/>
        </w:rPr>
      </w:pPr>
    </w:p>
    <w:p w:rsidR="000A2E38" w:rsidRPr="00036C35" w:rsidRDefault="000A2E38" w:rsidP="000012C6">
      <w:pPr>
        <w:widowControl w:val="0"/>
        <w:tabs>
          <w:tab w:val="left" w:pos="7920"/>
        </w:tabs>
        <w:spacing w:after="0" w:line="240" w:lineRule="auto"/>
        <w:rPr>
          <w:rFonts w:ascii="Times New Roman" w:hAnsi="Times New Roman" w:cs="Times New Roman"/>
          <w:sz w:val="24"/>
          <w:szCs w:val="24"/>
          <w:lang w:eastAsia="ru-RU"/>
        </w:rPr>
      </w:pPr>
      <w:r w:rsidRPr="00036C35">
        <w:rPr>
          <w:rFonts w:ascii="Times New Roman" w:hAnsi="Times New Roman" w:cs="Times New Roman"/>
          <w:sz w:val="24"/>
          <w:szCs w:val="24"/>
          <w:lang w:eastAsia="ru-RU"/>
        </w:rPr>
        <w:lastRenderedPageBreak/>
        <w:t xml:space="preserve">                                      МП</w:t>
      </w:r>
      <w:r w:rsidR="00492433" w:rsidRPr="00036C35">
        <w:rPr>
          <w:rFonts w:ascii="Times New Roman" w:hAnsi="Times New Roman" w:cs="Times New Roman"/>
          <w:sz w:val="24"/>
          <w:szCs w:val="24"/>
          <w:lang w:eastAsia="ru-RU"/>
        </w:rPr>
        <w:tab/>
        <w:t xml:space="preserve">                                     </w:t>
      </w:r>
      <w:proofErr w:type="gramStart"/>
      <w:r w:rsidR="00492433" w:rsidRPr="00036C35">
        <w:rPr>
          <w:rFonts w:ascii="Times New Roman" w:hAnsi="Times New Roman" w:cs="Times New Roman"/>
          <w:sz w:val="24"/>
          <w:szCs w:val="24"/>
          <w:lang w:eastAsia="ru-RU"/>
        </w:rPr>
        <w:t>МП</w:t>
      </w:r>
      <w:proofErr w:type="gramEnd"/>
    </w:p>
    <w:p w:rsidR="00154C30" w:rsidRPr="00036C35" w:rsidRDefault="00154C30" w:rsidP="000012C6">
      <w:pPr>
        <w:widowControl w:val="0"/>
        <w:spacing w:after="0" w:line="240" w:lineRule="auto"/>
        <w:ind w:hanging="142"/>
        <w:rPr>
          <w:rFonts w:ascii="Times New Roman" w:hAnsi="Times New Roman" w:cs="Times New Roman"/>
          <w:sz w:val="24"/>
          <w:szCs w:val="24"/>
          <w:lang w:eastAsia="ru-RU"/>
        </w:rPr>
      </w:pPr>
    </w:p>
    <w:sectPr w:rsidR="00154C30" w:rsidRPr="00036C35" w:rsidSect="00B01F2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360" w:hanging="360"/>
      </w:pPr>
    </w:lvl>
    <w:lvl w:ilvl="1">
      <w:start w:val="4"/>
      <w:numFmt w:val="decimal"/>
      <w:lvlText w:val="%1.%2"/>
      <w:lvlJc w:val="left"/>
      <w:pPr>
        <w:tabs>
          <w:tab w:val="num" w:pos="0"/>
        </w:tabs>
        <w:ind w:left="600" w:hanging="360"/>
      </w:pPr>
      <w:rPr>
        <w:color w:val="000000"/>
      </w:rPr>
    </w:lvl>
    <w:lvl w:ilvl="2">
      <w:start w:val="1"/>
      <w:numFmt w:val="decimal"/>
      <w:lvlText w:val="%1.%2.%3"/>
      <w:lvlJc w:val="left"/>
      <w:pPr>
        <w:tabs>
          <w:tab w:val="num" w:pos="0"/>
        </w:tabs>
        <w:ind w:left="1200" w:hanging="720"/>
      </w:pPr>
      <w:rPr>
        <w:color w:val="000000"/>
      </w:rPr>
    </w:lvl>
    <w:lvl w:ilvl="3">
      <w:start w:val="1"/>
      <w:numFmt w:val="decimal"/>
      <w:lvlText w:val="%1.%2.%3.%4"/>
      <w:lvlJc w:val="left"/>
      <w:pPr>
        <w:tabs>
          <w:tab w:val="num" w:pos="0"/>
        </w:tabs>
        <w:ind w:left="1440" w:hanging="720"/>
      </w:pPr>
      <w:rPr>
        <w:color w:val="000000"/>
      </w:rPr>
    </w:lvl>
    <w:lvl w:ilvl="4">
      <w:start w:val="1"/>
      <w:numFmt w:val="decimal"/>
      <w:lvlText w:val="%1.%2.%3.%4.%5"/>
      <w:lvlJc w:val="left"/>
      <w:pPr>
        <w:tabs>
          <w:tab w:val="num" w:pos="0"/>
        </w:tabs>
        <w:ind w:left="2040" w:hanging="1080"/>
      </w:pPr>
      <w:rPr>
        <w:color w:val="000000"/>
      </w:rPr>
    </w:lvl>
    <w:lvl w:ilvl="5">
      <w:start w:val="1"/>
      <w:numFmt w:val="decimal"/>
      <w:lvlText w:val="%1.%2.%3.%4.%5.%6"/>
      <w:lvlJc w:val="left"/>
      <w:pPr>
        <w:tabs>
          <w:tab w:val="num" w:pos="0"/>
        </w:tabs>
        <w:ind w:left="2280" w:hanging="1080"/>
      </w:pPr>
      <w:rPr>
        <w:color w:val="000000"/>
      </w:rPr>
    </w:lvl>
    <w:lvl w:ilvl="6">
      <w:start w:val="1"/>
      <w:numFmt w:val="decimal"/>
      <w:lvlText w:val="%1.%2.%3.%4.%5.%6.%7"/>
      <w:lvlJc w:val="left"/>
      <w:pPr>
        <w:tabs>
          <w:tab w:val="num" w:pos="0"/>
        </w:tabs>
        <w:ind w:left="2880" w:hanging="1440"/>
      </w:pPr>
      <w:rPr>
        <w:color w:val="000000"/>
      </w:rPr>
    </w:lvl>
    <w:lvl w:ilvl="7">
      <w:start w:val="1"/>
      <w:numFmt w:val="decimal"/>
      <w:lvlText w:val="%1.%2.%3.%4.%5.%6.%7.%8"/>
      <w:lvlJc w:val="left"/>
      <w:pPr>
        <w:tabs>
          <w:tab w:val="num" w:pos="0"/>
        </w:tabs>
        <w:ind w:left="3120" w:hanging="1440"/>
      </w:pPr>
      <w:rPr>
        <w:color w:val="000000"/>
      </w:rPr>
    </w:lvl>
    <w:lvl w:ilvl="8">
      <w:start w:val="1"/>
      <w:numFmt w:val="decimal"/>
      <w:lvlText w:val="%1.%2.%3.%4.%5.%6.%7.%8.%9"/>
      <w:lvlJc w:val="left"/>
      <w:pPr>
        <w:tabs>
          <w:tab w:val="num" w:pos="0"/>
        </w:tabs>
        <w:ind w:left="3720" w:hanging="1800"/>
      </w:pPr>
      <w:rPr>
        <w:color w:val="000000"/>
      </w:rPr>
    </w:lvl>
  </w:abstractNum>
  <w:abstractNum w:abstractNumId="1">
    <w:nsid w:val="00000005"/>
    <w:multiLevelType w:val="multilevel"/>
    <w:tmpl w:val="00000005"/>
    <w:name w:val="WW8Num5"/>
    <w:lvl w:ilvl="0">
      <w:start w:val="1"/>
      <w:numFmt w:val="decimal"/>
      <w:lvlText w:val="%1."/>
      <w:lvlJc w:val="left"/>
      <w:pPr>
        <w:tabs>
          <w:tab w:val="num" w:pos="0"/>
        </w:tabs>
        <w:ind w:left="360" w:hanging="360"/>
      </w:pPr>
      <w:rPr>
        <w:rFonts w:hint="default"/>
      </w:rPr>
    </w:lvl>
    <w:lvl w:ilvl="1">
      <w:start w:val="4"/>
      <w:numFmt w:val="decimal"/>
      <w:lvlText w:val="%1.%2"/>
      <w:lvlJc w:val="left"/>
      <w:pPr>
        <w:tabs>
          <w:tab w:val="num" w:pos="0"/>
        </w:tabs>
        <w:ind w:left="600" w:hanging="360"/>
      </w:pPr>
      <w:rPr>
        <w:rFonts w:hint="default"/>
        <w:color w:val="000000"/>
      </w:rPr>
    </w:lvl>
    <w:lvl w:ilvl="2">
      <w:start w:val="1"/>
      <w:numFmt w:val="decimal"/>
      <w:lvlText w:val="%1.%2.%3"/>
      <w:lvlJc w:val="left"/>
      <w:pPr>
        <w:tabs>
          <w:tab w:val="num" w:pos="0"/>
        </w:tabs>
        <w:ind w:left="1200" w:hanging="720"/>
      </w:pPr>
      <w:rPr>
        <w:rFonts w:hint="default"/>
        <w:color w:val="000000"/>
      </w:rPr>
    </w:lvl>
    <w:lvl w:ilvl="3">
      <w:start w:val="1"/>
      <w:numFmt w:val="decimal"/>
      <w:lvlText w:val="%1.%2.%3.%4"/>
      <w:lvlJc w:val="left"/>
      <w:pPr>
        <w:tabs>
          <w:tab w:val="num" w:pos="0"/>
        </w:tabs>
        <w:ind w:left="1440" w:hanging="720"/>
      </w:pPr>
      <w:rPr>
        <w:rFonts w:hint="default"/>
        <w:color w:val="000000"/>
      </w:rPr>
    </w:lvl>
    <w:lvl w:ilvl="4">
      <w:start w:val="1"/>
      <w:numFmt w:val="decimal"/>
      <w:lvlText w:val="%1.%2.%3.%4.%5"/>
      <w:lvlJc w:val="left"/>
      <w:pPr>
        <w:tabs>
          <w:tab w:val="num" w:pos="0"/>
        </w:tabs>
        <w:ind w:left="2040" w:hanging="1080"/>
      </w:pPr>
      <w:rPr>
        <w:rFonts w:hint="default"/>
        <w:color w:val="000000"/>
      </w:rPr>
    </w:lvl>
    <w:lvl w:ilvl="5">
      <w:start w:val="1"/>
      <w:numFmt w:val="decimal"/>
      <w:lvlText w:val="%1.%2.%3.%4.%5.%6"/>
      <w:lvlJc w:val="left"/>
      <w:pPr>
        <w:tabs>
          <w:tab w:val="num" w:pos="0"/>
        </w:tabs>
        <w:ind w:left="2280" w:hanging="1080"/>
      </w:pPr>
      <w:rPr>
        <w:rFonts w:hint="default"/>
        <w:color w:val="000000"/>
      </w:rPr>
    </w:lvl>
    <w:lvl w:ilvl="6">
      <w:start w:val="1"/>
      <w:numFmt w:val="decimal"/>
      <w:lvlText w:val="%1.%2.%3.%4.%5.%6.%7"/>
      <w:lvlJc w:val="left"/>
      <w:pPr>
        <w:tabs>
          <w:tab w:val="num" w:pos="0"/>
        </w:tabs>
        <w:ind w:left="2880" w:hanging="1440"/>
      </w:pPr>
      <w:rPr>
        <w:rFonts w:hint="default"/>
        <w:color w:val="000000"/>
      </w:rPr>
    </w:lvl>
    <w:lvl w:ilvl="7">
      <w:start w:val="1"/>
      <w:numFmt w:val="decimal"/>
      <w:lvlText w:val="%1.%2.%3.%4.%5.%6.%7.%8"/>
      <w:lvlJc w:val="left"/>
      <w:pPr>
        <w:tabs>
          <w:tab w:val="num" w:pos="0"/>
        </w:tabs>
        <w:ind w:left="3120" w:hanging="1440"/>
      </w:pPr>
      <w:rPr>
        <w:rFonts w:hint="default"/>
        <w:color w:val="000000"/>
      </w:rPr>
    </w:lvl>
    <w:lvl w:ilvl="8">
      <w:start w:val="1"/>
      <w:numFmt w:val="decimal"/>
      <w:lvlText w:val="%1.%2.%3.%4.%5.%6.%7.%8.%9"/>
      <w:lvlJc w:val="left"/>
      <w:pPr>
        <w:tabs>
          <w:tab w:val="num" w:pos="0"/>
        </w:tabs>
        <w:ind w:left="3720" w:hanging="1800"/>
      </w:pPr>
      <w:rPr>
        <w:rFonts w:hint="default"/>
        <w:color w:val="000000"/>
      </w:rPr>
    </w:lvl>
  </w:abstractNum>
  <w:abstractNum w:abstractNumId="2">
    <w:nsid w:val="0FEF08F7"/>
    <w:multiLevelType w:val="multilevel"/>
    <w:tmpl w:val="DADCD48C"/>
    <w:lvl w:ilvl="0">
      <w:start w:val="2"/>
      <w:numFmt w:val="decimal"/>
      <w:lvlText w:val="%1."/>
      <w:lvlJc w:val="left"/>
      <w:pPr>
        <w:ind w:left="360" w:hanging="360"/>
      </w:pPr>
    </w:lvl>
    <w:lvl w:ilvl="1">
      <w:start w:val="1"/>
      <w:numFmt w:val="decimal"/>
      <w:lvlText w:val="%1.%2."/>
      <w:lvlJc w:val="left"/>
      <w:pPr>
        <w:ind w:left="645" w:hanging="36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3">
    <w:nsid w:val="12EB7BE4"/>
    <w:multiLevelType w:val="hybridMultilevel"/>
    <w:tmpl w:val="9A44ADF2"/>
    <w:lvl w:ilvl="0" w:tplc="71FE7896">
      <w:start w:val="1"/>
      <w:numFmt w:val="decimal"/>
      <w:lvlText w:val="%1."/>
      <w:lvlJc w:val="left"/>
      <w:pPr>
        <w:ind w:left="1594" w:hanging="885"/>
      </w:pPr>
      <w:rPr>
        <w:rFonts w:eastAsia="Lucida Sans Unicode"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026F8D"/>
    <w:multiLevelType w:val="hybridMultilevel"/>
    <w:tmpl w:val="95A08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D3C98"/>
    <w:multiLevelType w:val="hybridMultilevel"/>
    <w:tmpl w:val="B09E2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D45952"/>
    <w:multiLevelType w:val="hybridMultilevel"/>
    <w:tmpl w:val="ED5A1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7140EA"/>
    <w:multiLevelType w:val="multilevel"/>
    <w:tmpl w:val="31F4E4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5017306"/>
    <w:multiLevelType w:val="multilevel"/>
    <w:tmpl w:val="F3F244AA"/>
    <w:lvl w:ilvl="0">
      <w:start w:val="1"/>
      <w:numFmt w:val="decimal"/>
      <w:lvlText w:val="%1."/>
      <w:lvlJc w:val="left"/>
      <w:pPr>
        <w:ind w:left="360" w:hanging="360"/>
      </w:pPr>
      <w:rPr>
        <w:rFonts w:hint="default"/>
      </w:rPr>
    </w:lvl>
    <w:lvl w:ilvl="1">
      <w:start w:val="4"/>
      <w:numFmt w:val="decimal"/>
      <w:isLgl/>
      <w:lvlText w:val="%1.%2"/>
      <w:lvlJc w:val="left"/>
      <w:pPr>
        <w:ind w:left="600" w:hanging="360"/>
      </w:pPr>
      <w:rPr>
        <w:rFonts w:hint="default"/>
        <w:color w:val="000000"/>
      </w:rPr>
    </w:lvl>
    <w:lvl w:ilvl="2">
      <w:start w:val="1"/>
      <w:numFmt w:val="decimal"/>
      <w:isLgl/>
      <w:lvlText w:val="%1.%2.%3"/>
      <w:lvlJc w:val="left"/>
      <w:pPr>
        <w:ind w:left="120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2040" w:hanging="1080"/>
      </w:pPr>
      <w:rPr>
        <w:rFonts w:hint="default"/>
        <w:color w:val="000000"/>
      </w:rPr>
    </w:lvl>
    <w:lvl w:ilvl="5">
      <w:start w:val="1"/>
      <w:numFmt w:val="decimal"/>
      <w:isLgl/>
      <w:lvlText w:val="%1.%2.%3.%4.%5.%6"/>
      <w:lvlJc w:val="left"/>
      <w:pPr>
        <w:ind w:left="228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120" w:hanging="1440"/>
      </w:pPr>
      <w:rPr>
        <w:rFonts w:hint="default"/>
        <w:color w:val="000000"/>
      </w:rPr>
    </w:lvl>
    <w:lvl w:ilvl="8">
      <w:start w:val="1"/>
      <w:numFmt w:val="decimal"/>
      <w:isLgl/>
      <w:lvlText w:val="%1.%2.%3.%4.%5.%6.%7.%8.%9"/>
      <w:lvlJc w:val="left"/>
      <w:pPr>
        <w:ind w:left="3720" w:hanging="1800"/>
      </w:pPr>
      <w:rPr>
        <w:rFonts w:hint="default"/>
        <w:color w:val="000000"/>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3"/>
  </w:num>
  <w:num w:numId="6">
    <w:abstractNumId w:val="1"/>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E9"/>
    <w:rsid w:val="000012C6"/>
    <w:rsid w:val="000078D0"/>
    <w:rsid w:val="00013DCB"/>
    <w:rsid w:val="00014236"/>
    <w:rsid w:val="000151FA"/>
    <w:rsid w:val="00017BF1"/>
    <w:rsid w:val="00021F29"/>
    <w:rsid w:val="00025E8C"/>
    <w:rsid w:val="000261EC"/>
    <w:rsid w:val="00027152"/>
    <w:rsid w:val="00030FA5"/>
    <w:rsid w:val="0003221E"/>
    <w:rsid w:val="00036C35"/>
    <w:rsid w:val="00036E2D"/>
    <w:rsid w:val="000406F3"/>
    <w:rsid w:val="000469A1"/>
    <w:rsid w:val="00054626"/>
    <w:rsid w:val="00085582"/>
    <w:rsid w:val="00086832"/>
    <w:rsid w:val="00086B3A"/>
    <w:rsid w:val="000917B6"/>
    <w:rsid w:val="00096FB0"/>
    <w:rsid w:val="000A1D56"/>
    <w:rsid w:val="000A2D8A"/>
    <w:rsid w:val="000A2E38"/>
    <w:rsid w:val="000C13A1"/>
    <w:rsid w:val="000C4DD1"/>
    <w:rsid w:val="000D0FBC"/>
    <w:rsid w:val="000E56F7"/>
    <w:rsid w:val="000E6CC6"/>
    <w:rsid w:val="000F690D"/>
    <w:rsid w:val="00114AC2"/>
    <w:rsid w:val="001178AD"/>
    <w:rsid w:val="0012051A"/>
    <w:rsid w:val="001206CC"/>
    <w:rsid w:val="001207D1"/>
    <w:rsid w:val="001215C8"/>
    <w:rsid w:val="00121A78"/>
    <w:rsid w:val="00126024"/>
    <w:rsid w:val="001274A6"/>
    <w:rsid w:val="001400BC"/>
    <w:rsid w:val="00140E1B"/>
    <w:rsid w:val="00154C30"/>
    <w:rsid w:val="00154E8C"/>
    <w:rsid w:val="00162F4F"/>
    <w:rsid w:val="0019239D"/>
    <w:rsid w:val="00195BE8"/>
    <w:rsid w:val="001A26AA"/>
    <w:rsid w:val="001A30C3"/>
    <w:rsid w:val="001A7435"/>
    <w:rsid w:val="001B2C7A"/>
    <w:rsid w:val="001C10A4"/>
    <w:rsid w:val="001C5D5B"/>
    <w:rsid w:val="001D347F"/>
    <w:rsid w:val="001D4B79"/>
    <w:rsid w:val="001F78A0"/>
    <w:rsid w:val="0021176B"/>
    <w:rsid w:val="00213C52"/>
    <w:rsid w:val="00215AE6"/>
    <w:rsid w:val="00222BBA"/>
    <w:rsid w:val="00251381"/>
    <w:rsid w:val="002656B5"/>
    <w:rsid w:val="00267D2A"/>
    <w:rsid w:val="00277B94"/>
    <w:rsid w:val="00284D8E"/>
    <w:rsid w:val="0028633E"/>
    <w:rsid w:val="002876D0"/>
    <w:rsid w:val="0029269A"/>
    <w:rsid w:val="00293E4A"/>
    <w:rsid w:val="0029496A"/>
    <w:rsid w:val="00296267"/>
    <w:rsid w:val="00296311"/>
    <w:rsid w:val="002A018B"/>
    <w:rsid w:val="002B542D"/>
    <w:rsid w:val="002C0812"/>
    <w:rsid w:val="002C4556"/>
    <w:rsid w:val="002D167D"/>
    <w:rsid w:val="002D678F"/>
    <w:rsid w:val="002E17E9"/>
    <w:rsid w:val="002E37BB"/>
    <w:rsid w:val="002E544D"/>
    <w:rsid w:val="002E5EA7"/>
    <w:rsid w:val="002F3A59"/>
    <w:rsid w:val="002F5735"/>
    <w:rsid w:val="002F6FE3"/>
    <w:rsid w:val="002F7F5C"/>
    <w:rsid w:val="00315A83"/>
    <w:rsid w:val="0032431B"/>
    <w:rsid w:val="0033197F"/>
    <w:rsid w:val="00340741"/>
    <w:rsid w:val="00341BB9"/>
    <w:rsid w:val="00352108"/>
    <w:rsid w:val="00352A46"/>
    <w:rsid w:val="0035486E"/>
    <w:rsid w:val="00354CC8"/>
    <w:rsid w:val="003559D7"/>
    <w:rsid w:val="00357708"/>
    <w:rsid w:val="00363D45"/>
    <w:rsid w:val="00365498"/>
    <w:rsid w:val="00365DDA"/>
    <w:rsid w:val="00372202"/>
    <w:rsid w:val="00373D40"/>
    <w:rsid w:val="003824E5"/>
    <w:rsid w:val="003851E5"/>
    <w:rsid w:val="00393340"/>
    <w:rsid w:val="003A0332"/>
    <w:rsid w:val="003A1BAF"/>
    <w:rsid w:val="003A7D4B"/>
    <w:rsid w:val="003B3D28"/>
    <w:rsid w:val="003B5D33"/>
    <w:rsid w:val="003C2BE8"/>
    <w:rsid w:val="003E560E"/>
    <w:rsid w:val="003F1C5D"/>
    <w:rsid w:val="003F47A9"/>
    <w:rsid w:val="003F7417"/>
    <w:rsid w:val="004011F7"/>
    <w:rsid w:val="004062C0"/>
    <w:rsid w:val="004112D6"/>
    <w:rsid w:val="00413114"/>
    <w:rsid w:val="0041335C"/>
    <w:rsid w:val="00425C48"/>
    <w:rsid w:val="00436AE7"/>
    <w:rsid w:val="00443AD1"/>
    <w:rsid w:val="0045452B"/>
    <w:rsid w:val="0045527A"/>
    <w:rsid w:val="00456139"/>
    <w:rsid w:val="0045638B"/>
    <w:rsid w:val="00456BB3"/>
    <w:rsid w:val="00465B81"/>
    <w:rsid w:val="00480891"/>
    <w:rsid w:val="00480D73"/>
    <w:rsid w:val="00486EB3"/>
    <w:rsid w:val="00492433"/>
    <w:rsid w:val="0049607C"/>
    <w:rsid w:val="004B3355"/>
    <w:rsid w:val="004B486D"/>
    <w:rsid w:val="004C447B"/>
    <w:rsid w:val="004D2A14"/>
    <w:rsid w:val="004D559C"/>
    <w:rsid w:val="004E3662"/>
    <w:rsid w:val="004E639A"/>
    <w:rsid w:val="004E7867"/>
    <w:rsid w:val="004F3949"/>
    <w:rsid w:val="004F419D"/>
    <w:rsid w:val="005119CE"/>
    <w:rsid w:val="00515EAC"/>
    <w:rsid w:val="005208D8"/>
    <w:rsid w:val="00523775"/>
    <w:rsid w:val="00526642"/>
    <w:rsid w:val="0053403E"/>
    <w:rsid w:val="0054457F"/>
    <w:rsid w:val="00547D78"/>
    <w:rsid w:val="00561021"/>
    <w:rsid w:val="00561DE6"/>
    <w:rsid w:val="00562ECA"/>
    <w:rsid w:val="00570A29"/>
    <w:rsid w:val="00572AE4"/>
    <w:rsid w:val="005824F7"/>
    <w:rsid w:val="00591D1E"/>
    <w:rsid w:val="00591F13"/>
    <w:rsid w:val="00597467"/>
    <w:rsid w:val="005A2EA4"/>
    <w:rsid w:val="005A54F6"/>
    <w:rsid w:val="005B21EF"/>
    <w:rsid w:val="005C1D94"/>
    <w:rsid w:val="005D17C5"/>
    <w:rsid w:val="005D1877"/>
    <w:rsid w:val="005D2B0F"/>
    <w:rsid w:val="005D5DF4"/>
    <w:rsid w:val="005E51DF"/>
    <w:rsid w:val="005F2DC1"/>
    <w:rsid w:val="005F4EF5"/>
    <w:rsid w:val="006071AF"/>
    <w:rsid w:val="00614213"/>
    <w:rsid w:val="00617CF3"/>
    <w:rsid w:val="00631E45"/>
    <w:rsid w:val="00636C18"/>
    <w:rsid w:val="00643939"/>
    <w:rsid w:val="00644D44"/>
    <w:rsid w:val="00653DD9"/>
    <w:rsid w:val="00656357"/>
    <w:rsid w:val="00657C15"/>
    <w:rsid w:val="00660BF7"/>
    <w:rsid w:val="00680710"/>
    <w:rsid w:val="00682598"/>
    <w:rsid w:val="00693A8A"/>
    <w:rsid w:val="006A080A"/>
    <w:rsid w:val="006B4368"/>
    <w:rsid w:val="006C2D5F"/>
    <w:rsid w:val="006C6825"/>
    <w:rsid w:val="006D23B5"/>
    <w:rsid w:val="006D5EF7"/>
    <w:rsid w:val="006E1846"/>
    <w:rsid w:val="0070228A"/>
    <w:rsid w:val="007044D3"/>
    <w:rsid w:val="007100E0"/>
    <w:rsid w:val="00711861"/>
    <w:rsid w:val="007119B5"/>
    <w:rsid w:val="00724E41"/>
    <w:rsid w:val="0074471E"/>
    <w:rsid w:val="0076639E"/>
    <w:rsid w:val="00771090"/>
    <w:rsid w:val="00783412"/>
    <w:rsid w:val="0078787E"/>
    <w:rsid w:val="007901D4"/>
    <w:rsid w:val="00794A4D"/>
    <w:rsid w:val="00795F53"/>
    <w:rsid w:val="007A33CF"/>
    <w:rsid w:val="007B3ED7"/>
    <w:rsid w:val="007B4AA2"/>
    <w:rsid w:val="007C1699"/>
    <w:rsid w:val="007C4184"/>
    <w:rsid w:val="007D3CD3"/>
    <w:rsid w:val="007D3E2B"/>
    <w:rsid w:val="007E38A9"/>
    <w:rsid w:val="007E4C34"/>
    <w:rsid w:val="007E6BEA"/>
    <w:rsid w:val="007E7722"/>
    <w:rsid w:val="007F2AB7"/>
    <w:rsid w:val="007F2EEF"/>
    <w:rsid w:val="00801D01"/>
    <w:rsid w:val="0081394C"/>
    <w:rsid w:val="00813DDD"/>
    <w:rsid w:val="00815FE6"/>
    <w:rsid w:val="008204C3"/>
    <w:rsid w:val="00825E00"/>
    <w:rsid w:val="008270AF"/>
    <w:rsid w:val="00835366"/>
    <w:rsid w:val="00846509"/>
    <w:rsid w:val="00850159"/>
    <w:rsid w:val="00854364"/>
    <w:rsid w:val="0085651F"/>
    <w:rsid w:val="00857C4B"/>
    <w:rsid w:val="008622ED"/>
    <w:rsid w:val="00873B41"/>
    <w:rsid w:val="0088380D"/>
    <w:rsid w:val="00885CE7"/>
    <w:rsid w:val="008907BD"/>
    <w:rsid w:val="00893E0C"/>
    <w:rsid w:val="008B53D1"/>
    <w:rsid w:val="008C243F"/>
    <w:rsid w:val="008C6B7C"/>
    <w:rsid w:val="008D7D43"/>
    <w:rsid w:val="008E7C47"/>
    <w:rsid w:val="008F5697"/>
    <w:rsid w:val="008F77CD"/>
    <w:rsid w:val="00907CC3"/>
    <w:rsid w:val="00916151"/>
    <w:rsid w:val="00921948"/>
    <w:rsid w:val="0092624D"/>
    <w:rsid w:val="00940CA8"/>
    <w:rsid w:val="00942C00"/>
    <w:rsid w:val="0094412F"/>
    <w:rsid w:val="009466DD"/>
    <w:rsid w:val="00954F69"/>
    <w:rsid w:val="009557F6"/>
    <w:rsid w:val="00966F78"/>
    <w:rsid w:val="00984C3E"/>
    <w:rsid w:val="00986292"/>
    <w:rsid w:val="00990982"/>
    <w:rsid w:val="00996927"/>
    <w:rsid w:val="009B6354"/>
    <w:rsid w:val="009C0054"/>
    <w:rsid w:val="009C2F4B"/>
    <w:rsid w:val="009D0165"/>
    <w:rsid w:val="009D5319"/>
    <w:rsid w:val="009D7B63"/>
    <w:rsid w:val="009E1F50"/>
    <w:rsid w:val="009E3D05"/>
    <w:rsid w:val="009F3EA6"/>
    <w:rsid w:val="009F50CF"/>
    <w:rsid w:val="00A10F6F"/>
    <w:rsid w:val="00A117EB"/>
    <w:rsid w:val="00A220D2"/>
    <w:rsid w:val="00A34CF0"/>
    <w:rsid w:val="00A45A8C"/>
    <w:rsid w:val="00A55E58"/>
    <w:rsid w:val="00A566EF"/>
    <w:rsid w:val="00A71111"/>
    <w:rsid w:val="00A94500"/>
    <w:rsid w:val="00AA4A24"/>
    <w:rsid w:val="00AB1AFF"/>
    <w:rsid w:val="00AD17C2"/>
    <w:rsid w:val="00AE5371"/>
    <w:rsid w:val="00AF3F6D"/>
    <w:rsid w:val="00B01F25"/>
    <w:rsid w:val="00B23348"/>
    <w:rsid w:val="00B233F7"/>
    <w:rsid w:val="00B2684F"/>
    <w:rsid w:val="00B3742B"/>
    <w:rsid w:val="00B441F4"/>
    <w:rsid w:val="00B47F07"/>
    <w:rsid w:val="00B6738D"/>
    <w:rsid w:val="00B830B1"/>
    <w:rsid w:val="00B850B0"/>
    <w:rsid w:val="00B97368"/>
    <w:rsid w:val="00BB016E"/>
    <w:rsid w:val="00BB2EA7"/>
    <w:rsid w:val="00BC2C60"/>
    <w:rsid w:val="00BC3964"/>
    <w:rsid w:val="00BC5DAF"/>
    <w:rsid w:val="00BD439A"/>
    <w:rsid w:val="00BD62D6"/>
    <w:rsid w:val="00BE5239"/>
    <w:rsid w:val="00BE57C8"/>
    <w:rsid w:val="00BF0446"/>
    <w:rsid w:val="00BF31B9"/>
    <w:rsid w:val="00BF38C0"/>
    <w:rsid w:val="00C0072A"/>
    <w:rsid w:val="00C031DE"/>
    <w:rsid w:val="00C10F29"/>
    <w:rsid w:val="00C13038"/>
    <w:rsid w:val="00C13AA4"/>
    <w:rsid w:val="00C15016"/>
    <w:rsid w:val="00C21CC9"/>
    <w:rsid w:val="00C2600F"/>
    <w:rsid w:val="00C42D59"/>
    <w:rsid w:val="00C43C25"/>
    <w:rsid w:val="00C50982"/>
    <w:rsid w:val="00C6481E"/>
    <w:rsid w:val="00C6680A"/>
    <w:rsid w:val="00C72908"/>
    <w:rsid w:val="00C741D8"/>
    <w:rsid w:val="00C749C1"/>
    <w:rsid w:val="00C84997"/>
    <w:rsid w:val="00C866A4"/>
    <w:rsid w:val="00C97DC6"/>
    <w:rsid w:val="00CA05C9"/>
    <w:rsid w:val="00CA1D00"/>
    <w:rsid w:val="00CB1FEE"/>
    <w:rsid w:val="00CD08A2"/>
    <w:rsid w:val="00CF524A"/>
    <w:rsid w:val="00CF6FA1"/>
    <w:rsid w:val="00CF7D96"/>
    <w:rsid w:val="00D00A6B"/>
    <w:rsid w:val="00D0304D"/>
    <w:rsid w:val="00D070F7"/>
    <w:rsid w:val="00D257E0"/>
    <w:rsid w:val="00D3369D"/>
    <w:rsid w:val="00D424B5"/>
    <w:rsid w:val="00D42967"/>
    <w:rsid w:val="00D44BE8"/>
    <w:rsid w:val="00D532A9"/>
    <w:rsid w:val="00D57686"/>
    <w:rsid w:val="00D61266"/>
    <w:rsid w:val="00D66F45"/>
    <w:rsid w:val="00D705FF"/>
    <w:rsid w:val="00D74A2C"/>
    <w:rsid w:val="00D811B5"/>
    <w:rsid w:val="00D857BE"/>
    <w:rsid w:val="00D86794"/>
    <w:rsid w:val="00D94A00"/>
    <w:rsid w:val="00D9725B"/>
    <w:rsid w:val="00DC1B0C"/>
    <w:rsid w:val="00DC3E0C"/>
    <w:rsid w:val="00DC6951"/>
    <w:rsid w:val="00DC6990"/>
    <w:rsid w:val="00DD4212"/>
    <w:rsid w:val="00DD611B"/>
    <w:rsid w:val="00DE156E"/>
    <w:rsid w:val="00DE280E"/>
    <w:rsid w:val="00DE2D98"/>
    <w:rsid w:val="00DE35E4"/>
    <w:rsid w:val="00DF12B3"/>
    <w:rsid w:val="00DF2795"/>
    <w:rsid w:val="00E01BB3"/>
    <w:rsid w:val="00E045EB"/>
    <w:rsid w:val="00E057CA"/>
    <w:rsid w:val="00E07B3D"/>
    <w:rsid w:val="00E24BFD"/>
    <w:rsid w:val="00E309AB"/>
    <w:rsid w:val="00E33277"/>
    <w:rsid w:val="00E36447"/>
    <w:rsid w:val="00E41429"/>
    <w:rsid w:val="00E42CAB"/>
    <w:rsid w:val="00E50A29"/>
    <w:rsid w:val="00E52853"/>
    <w:rsid w:val="00E548EE"/>
    <w:rsid w:val="00E562E7"/>
    <w:rsid w:val="00E57B2A"/>
    <w:rsid w:val="00E6313C"/>
    <w:rsid w:val="00E648BD"/>
    <w:rsid w:val="00E67D2B"/>
    <w:rsid w:val="00E747ED"/>
    <w:rsid w:val="00E84D90"/>
    <w:rsid w:val="00EA5061"/>
    <w:rsid w:val="00EB1712"/>
    <w:rsid w:val="00EB1DCC"/>
    <w:rsid w:val="00EB4851"/>
    <w:rsid w:val="00EC3E2B"/>
    <w:rsid w:val="00EC77E6"/>
    <w:rsid w:val="00EC7BFC"/>
    <w:rsid w:val="00ED0022"/>
    <w:rsid w:val="00ED25D6"/>
    <w:rsid w:val="00ED75E5"/>
    <w:rsid w:val="00ED7AC6"/>
    <w:rsid w:val="00EE50DD"/>
    <w:rsid w:val="00EF1CDA"/>
    <w:rsid w:val="00EF7948"/>
    <w:rsid w:val="00F11372"/>
    <w:rsid w:val="00F159C6"/>
    <w:rsid w:val="00F17CD6"/>
    <w:rsid w:val="00F26272"/>
    <w:rsid w:val="00F4236B"/>
    <w:rsid w:val="00F503C6"/>
    <w:rsid w:val="00F60961"/>
    <w:rsid w:val="00F6530D"/>
    <w:rsid w:val="00F734DA"/>
    <w:rsid w:val="00F75DF8"/>
    <w:rsid w:val="00F861B3"/>
    <w:rsid w:val="00F92A4B"/>
    <w:rsid w:val="00FA1AB6"/>
    <w:rsid w:val="00FB13DD"/>
    <w:rsid w:val="00FB528A"/>
    <w:rsid w:val="00FC34E5"/>
    <w:rsid w:val="00FD4980"/>
    <w:rsid w:val="00FD4A97"/>
    <w:rsid w:val="00FE5BE2"/>
    <w:rsid w:val="00FF5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722"/>
    <w:pPr>
      <w:spacing w:after="160" w:line="256" w:lineRule="auto"/>
    </w:pPr>
  </w:style>
  <w:style w:type="paragraph" w:styleId="1">
    <w:name w:val="heading 1"/>
    <w:basedOn w:val="a"/>
    <w:next w:val="a"/>
    <w:link w:val="10"/>
    <w:uiPriority w:val="9"/>
    <w:qFormat/>
    <w:rsid w:val="007E7722"/>
    <w:pPr>
      <w:keepNext/>
      <w:tabs>
        <w:tab w:val="num" w:pos="0"/>
      </w:tabs>
      <w:suppressAutoHyphens/>
      <w:spacing w:before="240" w:after="60" w:line="240" w:lineRule="auto"/>
      <w:ind w:left="432"/>
      <w:outlineLvl w:val="0"/>
    </w:pPr>
    <w:rPr>
      <w:rFonts w:ascii="Times New Roman" w:eastAsia="Times New Roman" w:hAnsi="Times New Roman" w:cs="Calibri"/>
      <w:b/>
      <w:bCs/>
      <w:i/>
      <w:iCs/>
      <w:kern w:val="2"/>
      <w:sz w:val="40"/>
      <w:szCs w:val="4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722"/>
    <w:rPr>
      <w:rFonts w:ascii="Times New Roman" w:eastAsia="Times New Roman" w:hAnsi="Times New Roman" w:cs="Calibri"/>
      <w:b/>
      <w:bCs/>
      <w:i/>
      <w:iCs/>
      <w:kern w:val="2"/>
      <w:sz w:val="40"/>
      <w:szCs w:val="40"/>
      <w:lang w:eastAsia="ar-SA"/>
    </w:rPr>
  </w:style>
  <w:style w:type="character" w:styleId="a3">
    <w:name w:val="Hyperlink"/>
    <w:uiPriority w:val="99"/>
    <w:unhideWhenUsed/>
    <w:rsid w:val="007E7722"/>
    <w:rPr>
      <w:color w:val="0000FF"/>
      <w:u w:val="single"/>
    </w:rPr>
  </w:style>
  <w:style w:type="character" w:customStyle="1" w:styleId="a4">
    <w:name w:val="Без интервала Знак"/>
    <w:link w:val="a5"/>
    <w:locked/>
    <w:rsid w:val="007E7722"/>
  </w:style>
  <w:style w:type="paragraph" w:styleId="a5">
    <w:name w:val="No Spacing"/>
    <w:link w:val="a4"/>
    <w:qFormat/>
    <w:rsid w:val="007E7722"/>
    <w:pPr>
      <w:spacing w:after="0" w:line="240" w:lineRule="auto"/>
    </w:pPr>
  </w:style>
  <w:style w:type="character" w:styleId="a6">
    <w:name w:val="Strong"/>
    <w:uiPriority w:val="22"/>
    <w:qFormat/>
    <w:rsid w:val="00EC7BFC"/>
    <w:rPr>
      <w:b/>
      <w:bCs/>
    </w:rPr>
  </w:style>
  <w:style w:type="character" w:customStyle="1" w:styleId="a7">
    <w:name w:val="Абзац списка Знак"/>
    <w:link w:val="a8"/>
    <w:qFormat/>
    <w:locked/>
    <w:rsid w:val="00DC3E0C"/>
  </w:style>
  <w:style w:type="paragraph" w:styleId="a8">
    <w:name w:val="List Paragraph"/>
    <w:basedOn w:val="a"/>
    <w:link w:val="a7"/>
    <w:qFormat/>
    <w:rsid w:val="00DC3E0C"/>
    <w:pPr>
      <w:suppressAutoHyphens/>
      <w:spacing w:after="200" w:line="276" w:lineRule="auto"/>
      <w:ind w:left="720"/>
      <w:contextualSpacing/>
    </w:pPr>
  </w:style>
  <w:style w:type="table" w:styleId="a9">
    <w:name w:val="Table Grid"/>
    <w:basedOn w:val="a1"/>
    <w:uiPriority w:val="59"/>
    <w:rsid w:val="00DC3E0C"/>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Таблицы (моноширинный)"/>
    <w:basedOn w:val="a"/>
    <w:rsid w:val="00086B3A"/>
    <w:pPr>
      <w:widowControl w:val="0"/>
      <w:spacing w:after="0" w:line="100" w:lineRule="atLeast"/>
      <w:ind w:firstLine="720"/>
      <w:jc w:val="both"/>
    </w:pPr>
    <w:rPr>
      <w:rFonts w:ascii="Courier New" w:eastAsia="Times New Roman" w:hAnsi="Courier New" w:cs="Courier New"/>
      <w:sz w:val="20"/>
      <w:szCs w:val="20"/>
      <w:lang w:eastAsia="ar-SA"/>
    </w:rPr>
  </w:style>
  <w:style w:type="paragraph" w:styleId="ab">
    <w:name w:val="Balloon Text"/>
    <w:basedOn w:val="a"/>
    <w:link w:val="ac"/>
    <w:uiPriority w:val="99"/>
    <w:semiHidden/>
    <w:unhideWhenUsed/>
    <w:rsid w:val="000012C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012C6"/>
    <w:rPr>
      <w:rFonts w:ascii="Tahoma" w:hAnsi="Tahoma" w:cs="Tahoma"/>
      <w:sz w:val="16"/>
      <w:szCs w:val="16"/>
    </w:rPr>
  </w:style>
  <w:style w:type="paragraph" w:customStyle="1" w:styleId="TableParagraph">
    <w:name w:val="Table Paragraph"/>
    <w:basedOn w:val="a"/>
    <w:uiPriority w:val="1"/>
    <w:qFormat/>
    <w:rsid w:val="00BF38C0"/>
    <w:pPr>
      <w:widowControl w:val="0"/>
      <w:spacing w:after="0" w:line="268" w:lineRule="exact"/>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722"/>
    <w:pPr>
      <w:spacing w:after="160" w:line="256" w:lineRule="auto"/>
    </w:pPr>
  </w:style>
  <w:style w:type="paragraph" w:styleId="1">
    <w:name w:val="heading 1"/>
    <w:basedOn w:val="a"/>
    <w:next w:val="a"/>
    <w:link w:val="10"/>
    <w:uiPriority w:val="9"/>
    <w:qFormat/>
    <w:rsid w:val="007E7722"/>
    <w:pPr>
      <w:keepNext/>
      <w:tabs>
        <w:tab w:val="num" w:pos="0"/>
      </w:tabs>
      <w:suppressAutoHyphens/>
      <w:spacing w:before="240" w:after="60" w:line="240" w:lineRule="auto"/>
      <w:ind w:left="432"/>
      <w:outlineLvl w:val="0"/>
    </w:pPr>
    <w:rPr>
      <w:rFonts w:ascii="Times New Roman" w:eastAsia="Times New Roman" w:hAnsi="Times New Roman" w:cs="Calibri"/>
      <w:b/>
      <w:bCs/>
      <w:i/>
      <w:iCs/>
      <w:kern w:val="2"/>
      <w:sz w:val="40"/>
      <w:szCs w:val="4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722"/>
    <w:rPr>
      <w:rFonts w:ascii="Times New Roman" w:eastAsia="Times New Roman" w:hAnsi="Times New Roman" w:cs="Calibri"/>
      <w:b/>
      <w:bCs/>
      <w:i/>
      <w:iCs/>
      <w:kern w:val="2"/>
      <w:sz w:val="40"/>
      <w:szCs w:val="40"/>
      <w:lang w:eastAsia="ar-SA"/>
    </w:rPr>
  </w:style>
  <w:style w:type="character" w:styleId="a3">
    <w:name w:val="Hyperlink"/>
    <w:uiPriority w:val="99"/>
    <w:unhideWhenUsed/>
    <w:rsid w:val="007E7722"/>
    <w:rPr>
      <w:color w:val="0000FF"/>
      <w:u w:val="single"/>
    </w:rPr>
  </w:style>
  <w:style w:type="character" w:customStyle="1" w:styleId="a4">
    <w:name w:val="Без интервала Знак"/>
    <w:link w:val="a5"/>
    <w:locked/>
    <w:rsid w:val="007E7722"/>
  </w:style>
  <w:style w:type="paragraph" w:styleId="a5">
    <w:name w:val="No Spacing"/>
    <w:link w:val="a4"/>
    <w:qFormat/>
    <w:rsid w:val="007E7722"/>
    <w:pPr>
      <w:spacing w:after="0" w:line="240" w:lineRule="auto"/>
    </w:pPr>
  </w:style>
  <w:style w:type="character" w:styleId="a6">
    <w:name w:val="Strong"/>
    <w:uiPriority w:val="22"/>
    <w:qFormat/>
    <w:rsid w:val="00EC7BFC"/>
    <w:rPr>
      <w:b/>
      <w:bCs/>
    </w:rPr>
  </w:style>
  <w:style w:type="character" w:customStyle="1" w:styleId="a7">
    <w:name w:val="Абзац списка Знак"/>
    <w:link w:val="a8"/>
    <w:qFormat/>
    <w:locked/>
    <w:rsid w:val="00DC3E0C"/>
  </w:style>
  <w:style w:type="paragraph" w:styleId="a8">
    <w:name w:val="List Paragraph"/>
    <w:basedOn w:val="a"/>
    <w:link w:val="a7"/>
    <w:qFormat/>
    <w:rsid w:val="00DC3E0C"/>
    <w:pPr>
      <w:suppressAutoHyphens/>
      <w:spacing w:after="200" w:line="276" w:lineRule="auto"/>
      <w:ind w:left="720"/>
      <w:contextualSpacing/>
    </w:pPr>
  </w:style>
  <w:style w:type="table" w:styleId="a9">
    <w:name w:val="Table Grid"/>
    <w:basedOn w:val="a1"/>
    <w:uiPriority w:val="59"/>
    <w:rsid w:val="00DC3E0C"/>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Таблицы (моноширинный)"/>
    <w:basedOn w:val="a"/>
    <w:rsid w:val="00086B3A"/>
    <w:pPr>
      <w:widowControl w:val="0"/>
      <w:spacing w:after="0" w:line="100" w:lineRule="atLeast"/>
      <w:ind w:firstLine="720"/>
      <w:jc w:val="both"/>
    </w:pPr>
    <w:rPr>
      <w:rFonts w:ascii="Courier New" w:eastAsia="Times New Roman" w:hAnsi="Courier New" w:cs="Courier New"/>
      <w:sz w:val="20"/>
      <w:szCs w:val="20"/>
      <w:lang w:eastAsia="ar-SA"/>
    </w:rPr>
  </w:style>
  <w:style w:type="paragraph" w:styleId="ab">
    <w:name w:val="Balloon Text"/>
    <w:basedOn w:val="a"/>
    <w:link w:val="ac"/>
    <w:uiPriority w:val="99"/>
    <w:semiHidden/>
    <w:unhideWhenUsed/>
    <w:rsid w:val="000012C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012C6"/>
    <w:rPr>
      <w:rFonts w:ascii="Tahoma" w:hAnsi="Tahoma" w:cs="Tahoma"/>
      <w:sz w:val="16"/>
      <w:szCs w:val="16"/>
    </w:rPr>
  </w:style>
  <w:style w:type="paragraph" w:customStyle="1" w:styleId="TableParagraph">
    <w:name w:val="Table Paragraph"/>
    <w:basedOn w:val="a"/>
    <w:uiPriority w:val="1"/>
    <w:qFormat/>
    <w:rsid w:val="00BF38C0"/>
    <w:pPr>
      <w:widowControl w:val="0"/>
      <w:spacing w:after="0" w:line="268"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49574">
      <w:bodyDiv w:val="1"/>
      <w:marLeft w:val="0"/>
      <w:marRight w:val="0"/>
      <w:marTop w:val="0"/>
      <w:marBottom w:val="0"/>
      <w:divBdr>
        <w:top w:val="none" w:sz="0" w:space="0" w:color="auto"/>
        <w:left w:val="none" w:sz="0" w:space="0" w:color="auto"/>
        <w:bottom w:val="none" w:sz="0" w:space="0" w:color="auto"/>
        <w:right w:val="none" w:sz="0" w:space="0" w:color="auto"/>
      </w:divBdr>
    </w:div>
    <w:div w:id="709650985">
      <w:bodyDiv w:val="1"/>
      <w:marLeft w:val="0"/>
      <w:marRight w:val="0"/>
      <w:marTop w:val="0"/>
      <w:marBottom w:val="0"/>
      <w:divBdr>
        <w:top w:val="none" w:sz="0" w:space="0" w:color="auto"/>
        <w:left w:val="none" w:sz="0" w:space="0" w:color="auto"/>
        <w:bottom w:val="none" w:sz="0" w:space="0" w:color="auto"/>
        <w:right w:val="none" w:sz="0" w:space="0" w:color="auto"/>
      </w:divBdr>
    </w:div>
    <w:div w:id="1130706263">
      <w:bodyDiv w:val="1"/>
      <w:marLeft w:val="0"/>
      <w:marRight w:val="0"/>
      <w:marTop w:val="0"/>
      <w:marBottom w:val="0"/>
      <w:divBdr>
        <w:top w:val="none" w:sz="0" w:space="0" w:color="auto"/>
        <w:left w:val="none" w:sz="0" w:space="0" w:color="auto"/>
        <w:bottom w:val="none" w:sz="0" w:space="0" w:color="auto"/>
        <w:right w:val="none" w:sz="0" w:space="0" w:color="auto"/>
      </w:divBdr>
    </w:div>
    <w:div w:id="1747192706">
      <w:bodyDiv w:val="1"/>
      <w:marLeft w:val="0"/>
      <w:marRight w:val="0"/>
      <w:marTop w:val="0"/>
      <w:marBottom w:val="0"/>
      <w:divBdr>
        <w:top w:val="none" w:sz="0" w:space="0" w:color="auto"/>
        <w:left w:val="none" w:sz="0" w:space="0" w:color="auto"/>
        <w:bottom w:val="none" w:sz="0" w:space="0" w:color="auto"/>
        <w:right w:val="none" w:sz="0" w:space="0" w:color="auto"/>
      </w:divBdr>
    </w:div>
    <w:div w:id="197880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EDDEDB8E80613988CD2DCD90BCF289085C3F5E9EA60F86EF622A6CBEF34AB6E27B56862AA2EB4C811F13B3175D857E9CDCA3CDB56AA1274q5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E75C-9920-4902-A84B-4B4AF03D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3677</Words>
  <Characters>20963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Кристина Эдуардовна</dc:creator>
  <cp:lastModifiedBy>Воеводина Анастасия Александровна</cp:lastModifiedBy>
  <cp:revision>16</cp:revision>
  <dcterms:created xsi:type="dcterms:W3CDTF">2026-07-02T07:44:00Z</dcterms:created>
  <dcterms:modified xsi:type="dcterms:W3CDTF">2026-07-02T10:52:00Z</dcterms:modified>
</cp:coreProperties>
</file>