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widowControl w:val="off"/>
        <w:rPr>
          <w:rFonts w:ascii="PT Astra Serif" w:hAnsi="PT Astra Serif" w:eastAsia="Source Han Sans CN Regular" w:cs="Lohit Devanagari"/>
          <w:lang w:bidi="ru-RU"/>
        </w:rPr>
      </w:pPr>
      <w:r>
        <w:rPr>
          <w:rFonts w:ascii="PT Astra Serif" w:hAnsi="PT Astra Serif" w:eastAsia="Source Han Sans CN Regular" w:cs="Lohit Devanagari"/>
          <w:szCs w:val="24"/>
          <w:lang w:bidi="ru-RU"/>
        </w:rPr>
      </w:r>
      <w:r>
        <w:rPr>
          <w:rFonts w:ascii="PT Astra Serif" w:hAnsi="PT Astra Serif" w:eastAsia="Source Han Sans CN Regular" w:cs="Lohit Devanagari"/>
          <w:lang w:bidi="ru-RU"/>
        </w:rPr>
      </w:r>
      <w:r>
        <w:rPr>
          <w:rFonts w:ascii="PT Astra Serif" w:hAnsi="PT Astra Serif" w:eastAsia="Source Han Sans CN Regular" w:cs="Lohit Devanagari"/>
          <w:lang w:bidi="ru-RU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ДОГОВОРА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(Описание объекта закупки)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редмет: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информационного стенда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ОКПД 2 (в соответствии  со сметой расходов Управления):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32.99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Тип закупки: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Закупка до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 т. руб. (п.4 ч.1 ст.93.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ФЗ-44)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Вид оплаты: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Оплата по счету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Условия оплаты: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установленный срок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Срок оплаты: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u w:val="none"/>
        </w:rPr>
        <w:t xml:space="preserve">Оплата поставленного товара (выполненной работы, оказанной услуги), производится  в течение 7 рабочих дней с даты подписания документа о приемке.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54"/>
        <w:jc w:val="both"/>
        <w:tabs>
          <w:tab w:val="left" w:pos="720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Стартовая цена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31000 (Тридцать одна тысяча) рублей </w:t>
      </w:r>
      <w:r>
        <w:rPr>
          <w:sz w:val="28"/>
          <w:szCs w:val="28"/>
        </w:rPr>
        <w:t xml:space="preserve"> Цена договора я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ляется твердой и не может изменяться в ходе его исполнения, кроме случаев, предусмотренных ст.95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Количество (если поставка товара, то указывается количество):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шт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Цена за единицу товара (в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случае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поставки товара):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31000 руб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Срок  поставки товара (выполнения работ, оказания услуг):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 10.07.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Адрес поставки товара (оказания услуг, выполнения работ):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г. Барнаул, </w:t>
      </w:r>
      <w:r>
        <w:rPr>
          <w:rFonts w:ascii="Times New Roman" w:hAnsi="Times New Roman" w:cs="Times New Roman"/>
          <w:sz w:val="28"/>
          <w:szCs w:val="28"/>
          <w:highlight w:val="none"/>
        </w:rPr>
        <w:br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ул. Советская,16.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Требование к товару (п</w:t>
      </w: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ри необходимости может быть дополнено эскизами, чертежами и иными документами, позволяющими дополнить описание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  <w:t xml:space="preserve">товара</w:t>
      </w:r>
      <w:r>
        <w:rPr>
          <w:rFonts w:ascii="Times New Roman" w:hAnsi="Times New Roman" w:cs="Times New Roman"/>
          <w:b/>
          <w:sz w:val="28"/>
          <w:szCs w:val="28"/>
          <w:highlight w:val="none"/>
          <w:shd w:val="clear" w:color="auto" w:fill="ffffff"/>
        </w:rPr>
        <w:t xml:space="preserve"> (работ, услуг)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: Стенд информационный (ДОСКА ПОЧЕТА ими гордится коллектив). Буквы псевдообъемные, толщина 10мм. Цвет букв бежевый RAL№ 082.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Размер стенда -2000х1400мм. Основа стенда-ЛДСП плита 16мм. Цвет – дуб Аризона. Плита заторцована по всему периметру.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Карманы под А4 из оргстекла 2мм. На дистанционных держателях, с декоративными колпачками в количестве 21шт.(3 ряда по 7шт.)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Макет согласовывается с заказчиком.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Исполнитель своими силами производит монтаж стенда в здании Заказчика по адресу:г.Барнаул, ул.Советская,16. 1 этаж.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заказчике: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white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ИНН 2225066565 /КПП 222401001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 w:themeColor="background1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УФК по Алтайскому краю</w:t>
      </w:r>
      <w:r>
        <w:rPr>
          <w:color w:val="auto"/>
          <w:sz w:val="28"/>
          <w:szCs w:val="28"/>
          <w:highlight w:val="white"/>
        </w:rPr>
        <w:t xml:space="preserve"> (Управление Федеральной службы государственной регистрации, кадастра и картографии по Алтайскому краю л/с 03171А23650)</w:t>
      </w:r>
      <w:r>
        <w:rPr>
          <w:color w:val="auto" w:themeColor="background1"/>
          <w:sz w:val="28"/>
          <w:szCs w:val="28"/>
          <w:highlight w:val="white"/>
        </w:rPr>
      </w:r>
      <w:r>
        <w:rPr>
          <w:color w:val="auto" w:themeColor="background1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КС        03211643000000015104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ЕКС     40102810445370000043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966"/>
        <w:jc w:val="left"/>
        <w:spacing w:after="0" w:afterAutospacing="0" w:line="240" w:lineRule="auto"/>
        <w:shd w:val="clear" w:color="ffffff" w:themeColor="background1" w:fill="ffffff" w:themeFill="background1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БИК     015004950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tabs>
          <w:tab w:val="left" w:pos="720" w:leader="none"/>
        </w:tabs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№1 Сибирского ГУ Банка России//УФК по Новосибирской области, </w:t>
        <w:br/>
        <w:t xml:space="preserve">г. Новосибирск.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возможности  и случаях одностороннего расторжения сделки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 соответствии с действующим законодательством РФ: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Расторжение контракта допускается по соглашению сторон, по решению суда, или в связи с односторонним отказом стороны контракта от исполнения Контракта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действующим законодательством.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Ответственность сторон: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Федерации. Размеры неустоек (штрафов, пеней) устанавливаются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от 05.04.2013 № 44-ФЗ и Постановлением Правительства РФ от 30.08.2017 № 1042.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Контрактом предусмотрено условие об удержании суммы неисполненных поставщиком (подрядчиком, исполни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исполнителю), (п. 2 ч. 14 ст. 34 Федерального закона от 05.04.2013 N 44-ФЗ).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Реквизиты Заказчика для перечисления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удержанных сумм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66"/>
        <w:spacing w:after="0" w:afterAutospacing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contextualSpacing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ИНН 2225066565 /КПП 222401001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УФК по Алтайскому краю (Управление Федеральной службы государственной регистрации, кадастра и картографии по Алтайскому краю л/с 04171А23650)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КС       03100643000000011700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ЕКС     40102810045370000009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jc w:val="left"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БИК     010173001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sz w:val="28"/>
          <w:szCs w:val="28"/>
        </w:rPr>
        <w:t xml:space="preserve">ОКЦ №2 Сибирского ГУ Банка России</w:t>
      </w:r>
      <w:r>
        <w:rPr>
          <w:sz w:val="28"/>
          <w:szCs w:val="28"/>
        </w:rPr>
        <w:t xml:space="preserve">//УФК по Алтайскому краю г. Барнаул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07010 01 9000 140 - просрочка исполнения контракта (пеня)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54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КБК 321 1 16 07090 01 9000 140 - ненадлежащее исполнение контракта (штраф).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Источник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- Федеральный бюджет</w:t>
      </w:r>
      <w:r>
        <w:rPr>
          <w:sz w:val="26"/>
          <w:szCs w:val="26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Контактную информацию об уполномоченном лице, ответственном за закупку </w:t>
        <w:br/>
        <w:t xml:space="preserve">(при осуществлении закупки без использования ЕАТ указывается при наличии)</w:t>
      </w:r>
      <w:r>
        <w:rPr>
          <w:sz w:val="28"/>
          <w:szCs w:val="28"/>
        </w:rPr>
        <w:t xml:space="preserve">: Буйлина Н.П, тел. (3852) 62-55-63</w:t>
      </w:r>
      <w:r>
        <w:rPr>
          <w:sz w:val="28"/>
          <w:szCs w:val="28"/>
        </w:rPr>
        <w:t xml:space="preserve">, моб. 8 913 250 72 75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Дата, время и длительность закупочной сессии</w:t>
      </w:r>
      <w:r>
        <w:rPr>
          <w:sz w:val="28"/>
          <w:szCs w:val="28"/>
        </w:rPr>
        <w:t xml:space="preserve">: 2/24 часа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4"/>
        <w:tabs>
          <w:tab w:val="left" w:pos="720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Планируемая дата заключения договора: </w:t>
      </w:r>
      <w:r>
        <w:rPr>
          <w:sz w:val="28"/>
          <w:szCs w:val="28"/>
        </w:rPr>
        <w:t xml:space="preserve">03.07.2026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headerReference w:type="even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134" w:right="851" w:bottom="1134" w:left="1701" w:header="720" w:footer="73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ource Han Sans CN Regular">
    <w:panose1 w:val="02000603000000000000"/>
  </w:font>
  <w:font w:name="Courier New">
    <w:panose1 w:val="02070309020205020404"/>
  </w:font>
  <w:font w:name="Lohit Devanagari">
    <w:panose1 w:val="02000603000000000000"/>
  </w:font>
  <w:font w:name="Times New Roman">
    <w:panose1 w:val="020206030504050203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НБ 2026-06-26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931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Исх</w:t>
    </w:r>
    <w:r>
      <w:rPr>
        <w:color w:val="000000"/>
        <w:sz w:val="16"/>
        <w:szCs w:val="16"/>
      </w:rPr>
      <w:t xml:space="preserve">/26 06_О закупки стенда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3001540"/>
      <w:docPartObj>
        <w:docPartGallery w:val="Page Numbers (Top of Page)"/>
        <w:docPartUnique w:val="true"/>
      </w:docPartObj>
      <w:rPr/>
    </w:sdtPr>
    <w:sdtContent>
      <w:p>
        <w:pPr>
          <w:pStyle w:val="93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Heading 3 Char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44">
    <w:name w:val="Heading 4 Char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45">
    <w:name w:val="Heading 5 Char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46">
    <w:name w:val="Heading 6 Char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47">
    <w:name w:val="Heading 7 Char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8 Char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49">
    <w:name w:val="Heading 9 Char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character" w:styleId="750">
    <w:name w:val="Subtitle Char"/>
    <w:basedOn w:val="764"/>
    <w:link w:val="778"/>
    <w:uiPriority w:val="11"/>
    <w:rPr>
      <w:sz w:val="24"/>
      <w:szCs w:val="24"/>
    </w:rPr>
  </w:style>
  <w:style w:type="character" w:styleId="751">
    <w:name w:val="Quote Char"/>
    <w:link w:val="780"/>
    <w:uiPriority w:val="29"/>
    <w:rPr>
      <w:i/>
    </w:rPr>
  </w:style>
  <w:style w:type="character" w:styleId="752">
    <w:name w:val="Intense Quote Char"/>
    <w:link w:val="782"/>
    <w:uiPriority w:val="30"/>
    <w:rPr>
      <w:i/>
    </w:rPr>
  </w:style>
  <w:style w:type="character" w:styleId="753">
    <w:name w:val="Endnote Text Char"/>
    <w:link w:val="914"/>
    <w:uiPriority w:val="99"/>
    <w:rPr>
      <w:sz w:val="20"/>
    </w:rPr>
  </w:style>
  <w:style w:type="paragraph" w:styleId="754" w:default="1">
    <w:name w:val="Normal"/>
    <w:qFormat/>
    <w:rPr>
      <w:sz w:val="28"/>
      <w:szCs w:val="28"/>
    </w:rPr>
  </w:style>
  <w:style w:type="paragraph" w:styleId="755">
    <w:name w:val="Heading 1"/>
    <w:basedOn w:val="754"/>
    <w:next w:val="754"/>
    <w:link w:val="958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paragraph" w:styleId="756">
    <w:name w:val="Heading 2"/>
    <w:basedOn w:val="754"/>
    <w:next w:val="754"/>
    <w:link w:val="928"/>
    <w:uiPriority w:val="99"/>
    <w:qFormat/>
    <w:pPr>
      <w:jc w:val="center"/>
      <w:keepNext/>
      <w:framePr w:hSpace="180" w:wrap="auto" w:vAnchor="text" w:hAnchor="page" w:x="1054" w:y="182"/>
      <w:outlineLvl w:val="1"/>
    </w:pPr>
    <w:rPr>
      <w:b/>
      <w:bCs/>
      <w:sz w:val="16"/>
      <w:szCs w:val="16"/>
    </w:rPr>
  </w:style>
  <w:style w:type="paragraph" w:styleId="757">
    <w:name w:val="Heading 3"/>
    <w:basedOn w:val="754"/>
    <w:next w:val="754"/>
    <w:link w:val="7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7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7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7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7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Heading 1 Char"/>
    <w:basedOn w:val="764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64"/>
    <w:uiPriority w:val="9"/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64"/>
    <w:link w:val="757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64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64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64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64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64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6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76">
    <w:name w:val="No Spacing"/>
    <w:uiPriority w:val="1"/>
    <w:qFormat/>
  </w:style>
  <w:style w:type="character" w:styleId="777" w:customStyle="1">
    <w:name w:val="Title Char"/>
    <w:basedOn w:val="764"/>
    <w:uiPriority w:val="10"/>
    <w:rPr>
      <w:sz w:val="48"/>
      <w:szCs w:val="48"/>
    </w:rPr>
  </w:style>
  <w:style w:type="paragraph" w:styleId="778">
    <w:name w:val="Subtitle"/>
    <w:basedOn w:val="754"/>
    <w:next w:val="754"/>
    <w:link w:val="779"/>
    <w:uiPriority w:val="11"/>
    <w:qFormat/>
    <w:pPr>
      <w:spacing w:before="200" w:after="200"/>
    </w:pPr>
    <w:rPr>
      <w:sz w:val="24"/>
      <w:szCs w:val="24"/>
    </w:rPr>
  </w:style>
  <w:style w:type="character" w:styleId="779" w:customStyle="1">
    <w:name w:val="Подзаголовок Знак"/>
    <w:basedOn w:val="764"/>
    <w:link w:val="778"/>
    <w:uiPriority w:val="11"/>
    <w:rPr>
      <w:sz w:val="24"/>
      <w:szCs w:val="24"/>
    </w:rPr>
  </w:style>
  <w:style w:type="paragraph" w:styleId="780">
    <w:name w:val="Quote"/>
    <w:basedOn w:val="754"/>
    <w:next w:val="754"/>
    <w:link w:val="781"/>
    <w:uiPriority w:val="29"/>
    <w:qFormat/>
    <w:pPr>
      <w:ind w:left="720" w:right="720"/>
    </w:pPr>
    <w:rPr>
      <w:i/>
    </w:rPr>
  </w:style>
  <w:style w:type="character" w:styleId="781" w:customStyle="1">
    <w:name w:val="Цитата 2 Знак"/>
    <w:link w:val="780"/>
    <w:uiPriority w:val="29"/>
    <w:rPr>
      <w:i/>
    </w:rPr>
  </w:style>
  <w:style w:type="paragraph" w:styleId="782">
    <w:name w:val="Intense Quote"/>
    <w:basedOn w:val="754"/>
    <w:next w:val="754"/>
    <w:link w:val="7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3" w:customStyle="1">
    <w:name w:val="Выделенная цитата Знак"/>
    <w:link w:val="782"/>
    <w:uiPriority w:val="30"/>
    <w:rPr>
      <w:i/>
    </w:rPr>
  </w:style>
  <w:style w:type="character" w:styleId="784" w:customStyle="1">
    <w:name w:val="Header Char"/>
    <w:basedOn w:val="764"/>
    <w:uiPriority w:val="99"/>
  </w:style>
  <w:style w:type="character" w:styleId="785" w:customStyle="1">
    <w:name w:val="Footer Char"/>
    <w:basedOn w:val="764"/>
    <w:uiPriority w:val="99"/>
  </w:style>
  <w:style w:type="paragraph" w:styleId="786">
    <w:name w:val="Caption"/>
    <w:basedOn w:val="754"/>
    <w:next w:val="7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7" w:customStyle="1">
    <w:name w:val="Caption Char"/>
    <w:uiPriority w:val="99"/>
  </w:style>
  <w:style w:type="table" w:styleId="788" w:customStyle="1">
    <w:name w:val="Table Grid Light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9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1"/>
    <w:basedOn w:val="7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5"/>
    <w:basedOn w:val="7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6"/>
    <w:basedOn w:val="7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Grid Table 4 - Accent 1"/>
    <w:basedOn w:val="7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7" w:customStyle="1">
    <w:name w:val="Grid Table 4 - Accent 2"/>
    <w:basedOn w:val="7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8" w:customStyle="1">
    <w:name w:val="Grid Table 4 - Accent 3"/>
    <w:basedOn w:val="7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9" w:customStyle="1">
    <w:name w:val="Grid Table 4 - Accent 4"/>
    <w:basedOn w:val="7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0" w:customStyle="1">
    <w:name w:val="Grid Table 4 - Accent 5"/>
    <w:basedOn w:val="7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1" w:customStyle="1">
    <w:name w:val="Grid Table 4 - Accent 6"/>
    <w:basedOn w:val="7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2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1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2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3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- Accent 4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5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6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9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0" w:customStyle="1">
    <w:name w:val="Grid Table 6 Colorful - Accent 1"/>
    <w:basedOn w:val="7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1" w:customStyle="1">
    <w:name w:val="Grid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2" w:customStyle="1">
    <w:name w:val="Grid Table 6 Colorful - Accent 3"/>
    <w:basedOn w:val="7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3" w:customStyle="1">
    <w:name w:val="Grid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4" w:customStyle="1">
    <w:name w:val="Grid Table 6 Colorful - Accent 5"/>
    <w:basedOn w:val="7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5" w:customStyle="1">
    <w:name w:val="Grid Table 6 Colorful - Accent 6"/>
    <w:basedOn w:val="7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6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1"/>
    <w:basedOn w:val="7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2"/>
    <w:basedOn w:val="7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3"/>
    <w:basedOn w:val="7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4"/>
    <w:basedOn w:val="7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5"/>
    <w:basedOn w:val="7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6"/>
    <w:basedOn w:val="7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1"/>
    <w:basedOn w:val="7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2"/>
    <w:basedOn w:val="7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3"/>
    <w:basedOn w:val="7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4"/>
    <w:basedOn w:val="7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5"/>
    <w:basedOn w:val="7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6"/>
    <w:basedOn w:val="7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1"/>
    <w:basedOn w:val="7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2"/>
    <w:basedOn w:val="7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3"/>
    <w:basedOn w:val="7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4"/>
    <w:basedOn w:val="7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5"/>
    <w:basedOn w:val="7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6"/>
    <w:basedOn w:val="7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1"/>
    <w:basedOn w:val="7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9" w:customStyle="1">
    <w:name w:val="List Table 6 Colorful - Accent 1"/>
    <w:basedOn w:val="7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0" w:customStyle="1">
    <w:name w:val="List Table 6 Colorful - Accent 2"/>
    <w:basedOn w:val="7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1" w:customStyle="1">
    <w:name w:val="List Table 6 Colorful - Accent 3"/>
    <w:basedOn w:val="7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2" w:customStyle="1">
    <w:name w:val="List Table 6 Colorful - Accent 4"/>
    <w:basedOn w:val="7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3" w:customStyle="1">
    <w:name w:val="List Table 6 Colorful - Accent 5"/>
    <w:basedOn w:val="7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4" w:customStyle="1">
    <w:name w:val="List Table 6 Colorful - Accent 6"/>
    <w:basedOn w:val="7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5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1"/>
    <w:basedOn w:val="7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2"/>
    <w:basedOn w:val="7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3"/>
    <w:basedOn w:val="7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4"/>
    <w:basedOn w:val="7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5"/>
    <w:basedOn w:val="7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6"/>
    <w:basedOn w:val="7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ned - Accent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Lined - Accent 1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Lined - Accent 2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Lined - Accent 3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Lined - Accent 4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Lined - Accent 5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Lined - Accent 6"/>
    <w:basedOn w:val="76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 &amp; Lined - Accent"/>
    <w:basedOn w:val="76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0" w:customStyle="1">
    <w:name w:val="Bordered &amp; Lined - Accent 1"/>
    <w:basedOn w:val="76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1" w:customStyle="1">
    <w:name w:val="Bordered &amp; Lined - Accent 2"/>
    <w:basedOn w:val="76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2" w:customStyle="1">
    <w:name w:val="Bordered &amp; Lined - Accent 3"/>
    <w:basedOn w:val="76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3" w:customStyle="1">
    <w:name w:val="Bordered &amp; Lined - Accent 4"/>
    <w:basedOn w:val="76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4" w:customStyle="1">
    <w:name w:val="Bordered &amp; Lined - Accent 5"/>
    <w:basedOn w:val="76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5" w:customStyle="1">
    <w:name w:val="Bordered &amp; Lined - Accent 6"/>
    <w:basedOn w:val="76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6" w:customStyle="1">
    <w:name w:val="Bordered"/>
    <w:basedOn w:val="7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7" w:customStyle="1">
    <w:name w:val="Bordered - Accent 1"/>
    <w:basedOn w:val="7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8" w:customStyle="1">
    <w:name w:val="Bordered - Accent 2"/>
    <w:basedOn w:val="7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9" w:customStyle="1">
    <w:name w:val="Bordered - Accent 3"/>
    <w:basedOn w:val="7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0" w:customStyle="1">
    <w:name w:val="Bordered - Accent 4"/>
    <w:basedOn w:val="7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1" w:customStyle="1">
    <w:name w:val="Bordered - Accent 5"/>
    <w:basedOn w:val="7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2" w:customStyle="1">
    <w:name w:val="Bordered - Accent 6"/>
    <w:basedOn w:val="7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3" w:customStyle="1">
    <w:name w:val="Footnote Text Char"/>
    <w:uiPriority w:val="99"/>
    <w:rPr>
      <w:sz w:val="18"/>
    </w:rPr>
  </w:style>
  <w:style w:type="paragraph" w:styleId="914">
    <w:name w:val="endnote text"/>
    <w:basedOn w:val="754"/>
    <w:link w:val="915"/>
    <w:uiPriority w:val="99"/>
    <w:semiHidden/>
    <w:unhideWhenUsed/>
    <w:rPr>
      <w:sz w:val="20"/>
    </w:rPr>
  </w:style>
  <w:style w:type="character" w:styleId="915" w:customStyle="1">
    <w:name w:val="Текст концевой сноски Знак"/>
    <w:link w:val="914"/>
    <w:uiPriority w:val="99"/>
    <w:rPr>
      <w:sz w:val="20"/>
    </w:rPr>
  </w:style>
  <w:style w:type="character" w:styleId="916">
    <w:name w:val="endnote reference"/>
    <w:basedOn w:val="764"/>
    <w:uiPriority w:val="99"/>
    <w:semiHidden/>
    <w:unhideWhenUsed/>
    <w:rPr>
      <w:vertAlign w:val="superscript"/>
    </w:rPr>
  </w:style>
  <w:style w:type="paragraph" w:styleId="917">
    <w:name w:val="toc 1"/>
    <w:basedOn w:val="754"/>
    <w:next w:val="754"/>
    <w:uiPriority w:val="39"/>
    <w:unhideWhenUsed/>
    <w:pPr>
      <w:spacing w:after="57"/>
    </w:pPr>
  </w:style>
  <w:style w:type="paragraph" w:styleId="918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19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20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21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22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23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24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25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754"/>
    <w:next w:val="754"/>
    <w:uiPriority w:val="99"/>
    <w:unhideWhenUsed/>
  </w:style>
  <w:style w:type="character" w:styleId="928" w:customStyle="1">
    <w:name w:val="Заголовок 2 Знак"/>
    <w:basedOn w:val="764"/>
    <w:link w:val="756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929">
    <w:name w:val="Body Text Indent"/>
    <w:basedOn w:val="754"/>
    <w:link w:val="930"/>
    <w:uiPriority w:val="99"/>
    <w:pPr>
      <w:ind w:firstLine="708"/>
      <w:jc w:val="both"/>
    </w:pPr>
  </w:style>
  <w:style w:type="character" w:styleId="930" w:customStyle="1">
    <w:name w:val="Основной текст с отступом Знак"/>
    <w:basedOn w:val="764"/>
    <w:link w:val="929"/>
    <w:uiPriority w:val="99"/>
    <w:semiHidden/>
    <w:rPr>
      <w:sz w:val="28"/>
      <w:szCs w:val="28"/>
    </w:rPr>
  </w:style>
  <w:style w:type="paragraph" w:styleId="931">
    <w:name w:val="Body Text"/>
    <w:basedOn w:val="754"/>
    <w:link w:val="932"/>
    <w:uiPriority w:val="99"/>
    <w:pPr>
      <w:jc w:val="both"/>
    </w:pPr>
  </w:style>
  <w:style w:type="character" w:styleId="932" w:customStyle="1">
    <w:name w:val="Основной текст Знак"/>
    <w:basedOn w:val="764"/>
    <w:link w:val="931"/>
    <w:uiPriority w:val="99"/>
    <w:semiHidden/>
    <w:rPr>
      <w:sz w:val="28"/>
      <w:szCs w:val="28"/>
    </w:rPr>
  </w:style>
  <w:style w:type="paragraph" w:styleId="933">
    <w:name w:val="Header"/>
    <w:basedOn w:val="754"/>
    <w:link w:val="934"/>
    <w:uiPriority w:val="99"/>
    <w:pPr>
      <w:tabs>
        <w:tab w:val="center" w:pos="4677" w:leader="none"/>
        <w:tab w:val="right" w:pos="9355" w:leader="none"/>
      </w:tabs>
    </w:pPr>
  </w:style>
  <w:style w:type="character" w:styleId="934" w:customStyle="1">
    <w:name w:val="Верхний колонтитул Знак"/>
    <w:basedOn w:val="764"/>
    <w:link w:val="933"/>
    <w:uiPriority w:val="99"/>
    <w:rPr>
      <w:sz w:val="28"/>
      <w:szCs w:val="28"/>
    </w:rPr>
  </w:style>
  <w:style w:type="character" w:styleId="935">
    <w:name w:val="page number"/>
    <w:basedOn w:val="764"/>
    <w:uiPriority w:val="99"/>
  </w:style>
  <w:style w:type="paragraph" w:styleId="936">
    <w:name w:val="Body Text 2"/>
    <w:basedOn w:val="754"/>
    <w:link w:val="937"/>
    <w:uiPriority w:val="99"/>
    <w:pPr>
      <w:jc w:val="center"/>
      <w:framePr w:hSpace="180" w:wrap="auto" w:vAnchor="text" w:hAnchor="page" w:x="1054" w:y="182"/>
    </w:pPr>
    <w:rPr>
      <w:b/>
      <w:bCs/>
      <w:sz w:val="22"/>
      <w:szCs w:val="22"/>
    </w:rPr>
  </w:style>
  <w:style w:type="character" w:styleId="937" w:customStyle="1">
    <w:name w:val="Основной текст 2 Знак"/>
    <w:basedOn w:val="764"/>
    <w:link w:val="936"/>
    <w:uiPriority w:val="99"/>
    <w:semiHidden/>
    <w:rPr>
      <w:sz w:val="28"/>
      <w:szCs w:val="28"/>
    </w:rPr>
  </w:style>
  <w:style w:type="paragraph" w:styleId="938">
    <w:name w:val="Body Text 3"/>
    <w:basedOn w:val="754"/>
    <w:link w:val="939"/>
    <w:uiPriority w:val="99"/>
    <w:pPr>
      <w:jc w:val="center"/>
    </w:pPr>
  </w:style>
  <w:style w:type="character" w:styleId="939" w:customStyle="1">
    <w:name w:val="Основной текст 3 Знак"/>
    <w:basedOn w:val="764"/>
    <w:link w:val="938"/>
    <w:uiPriority w:val="99"/>
    <w:semiHidden/>
    <w:rPr>
      <w:sz w:val="16"/>
      <w:szCs w:val="16"/>
    </w:rPr>
  </w:style>
  <w:style w:type="paragraph" w:styleId="940">
    <w:name w:val="Body Text Indent 2"/>
    <w:basedOn w:val="754"/>
    <w:link w:val="941"/>
    <w:uiPriority w:val="99"/>
    <w:pPr>
      <w:ind w:firstLine="709"/>
      <w:jc w:val="both"/>
    </w:pPr>
    <w:rPr>
      <w:sz w:val="26"/>
      <w:szCs w:val="26"/>
    </w:rPr>
  </w:style>
  <w:style w:type="character" w:styleId="941" w:customStyle="1">
    <w:name w:val="Основной текст с отступом 2 Знак"/>
    <w:basedOn w:val="764"/>
    <w:link w:val="940"/>
    <w:uiPriority w:val="99"/>
    <w:semiHidden/>
    <w:rPr>
      <w:sz w:val="28"/>
      <w:szCs w:val="28"/>
    </w:rPr>
  </w:style>
  <w:style w:type="paragraph" w:styleId="942">
    <w:name w:val="Body Text Indent 3"/>
    <w:basedOn w:val="754"/>
    <w:link w:val="943"/>
    <w:uiPriority w:val="99"/>
    <w:pPr>
      <w:ind w:firstLine="851"/>
    </w:pPr>
  </w:style>
  <w:style w:type="character" w:styleId="943" w:customStyle="1">
    <w:name w:val="Основной текст с отступом 3 Знак"/>
    <w:basedOn w:val="764"/>
    <w:link w:val="942"/>
    <w:uiPriority w:val="99"/>
    <w:semiHidden/>
    <w:rPr>
      <w:sz w:val="16"/>
      <w:szCs w:val="16"/>
    </w:rPr>
  </w:style>
  <w:style w:type="paragraph" w:styleId="944">
    <w:name w:val="Balloon Text"/>
    <w:basedOn w:val="754"/>
    <w:link w:val="945"/>
    <w:uiPriority w:val="99"/>
    <w:semiHidden/>
    <w:rPr>
      <w:rFonts w:ascii="Tahoma" w:hAnsi="Tahoma" w:cs="Tahoma"/>
      <w:sz w:val="16"/>
      <w:szCs w:val="16"/>
    </w:rPr>
  </w:style>
  <w:style w:type="character" w:styleId="945" w:customStyle="1">
    <w:name w:val="Текст выноски Знак"/>
    <w:basedOn w:val="764"/>
    <w:link w:val="944"/>
    <w:uiPriority w:val="99"/>
    <w:semiHidden/>
    <w:rPr>
      <w:sz w:val="2"/>
      <w:szCs w:val="2"/>
    </w:rPr>
  </w:style>
  <w:style w:type="paragraph" w:styleId="946">
    <w:name w:val="Footer"/>
    <w:basedOn w:val="754"/>
    <w:link w:val="947"/>
    <w:pPr>
      <w:tabs>
        <w:tab w:val="center" w:pos="4677" w:leader="none"/>
        <w:tab w:val="right" w:pos="9355" w:leader="none"/>
      </w:tabs>
    </w:pPr>
  </w:style>
  <w:style w:type="character" w:styleId="947" w:customStyle="1">
    <w:name w:val="Нижний колонтитул Знак"/>
    <w:basedOn w:val="764"/>
    <w:link w:val="946"/>
    <w:rPr>
      <w:sz w:val="28"/>
      <w:szCs w:val="28"/>
    </w:rPr>
  </w:style>
  <w:style w:type="paragraph" w:styleId="948">
    <w:name w:val="footnote text"/>
    <w:basedOn w:val="754"/>
    <w:link w:val="949"/>
    <w:uiPriority w:val="99"/>
    <w:qFormat/>
    <w:rPr>
      <w:sz w:val="20"/>
      <w:szCs w:val="20"/>
    </w:rPr>
  </w:style>
  <w:style w:type="character" w:styleId="949" w:customStyle="1">
    <w:name w:val="Текст сноски Знак"/>
    <w:basedOn w:val="764"/>
    <w:link w:val="948"/>
  </w:style>
  <w:style w:type="character" w:styleId="950">
    <w:name w:val="footnote reference"/>
    <w:basedOn w:val="764"/>
    <w:uiPriority w:val="99"/>
    <w:qFormat/>
    <w:rPr>
      <w:vertAlign w:val="superscript"/>
    </w:rPr>
  </w:style>
  <w:style w:type="paragraph" w:styleId="951">
    <w:name w:val="Plain Text"/>
    <w:basedOn w:val="754"/>
    <w:link w:val="952"/>
    <w:uiPriority w:val="99"/>
    <w:semiHidden/>
    <w:unhideWhenUsed/>
    <w:rPr>
      <w:rFonts w:ascii="Consolas" w:hAnsi="Consolas" w:eastAsia="Calibri"/>
      <w:sz w:val="22"/>
      <w:szCs w:val="21"/>
      <w:lang w:eastAsia="en-US"/>
    </w:rPr>
  </w:style>
  <w:style w:type="character" w:styleId="952" w:customStyle="1">
    <w:name w:val="Текст Знак"/>
    <w:basedOn w:val="764"/>
    <w:link w:val="951"/>
    <w:uiPriority w:val="99"/>
    <w:semiHidden/>
    <w:rPr>
      <w:rFonts w:ascii="Consolas" w:hAnsi="Consolas" w:eastAsia="Calibri" w:cs="Times New Roman"/>
      <w:sz w:val="22"/>
      <w:szCs w:val="21"/>
      <w:lang w:eastAsia="en-US"/>
    </w:rPr>
  </w:style>
  <w:style w:type="character" w:styleId="953" w:customStyle="1">
    <w:name w:val="navigation-current-item"/>
    <w:basedOn w:val="764"/>
  </w:style>
  <w:style w:type="character" w:styleId="954">
    <w:name w:val="Hyperlink"/>
    <w:basedOn w:val="764"/>
    <w:uiPriority w:val="99"/>
    <w:unhideWhenUsed/>
    <w:rPr>
      <w:color w:val="0000ff"/>
      <w:u w:val="single"/>
    </w:rPr>
  </w:style>
  <w:style w:type="character" w:styleId="955" w:customStyle="1">
    <w:name w:val="Текст сноски Знак1"/>
    <w:basedOn w:val="764"/>
    <w:uiPriority w:val="99"/>
    <w:semiHidden/>
    <w:rPr>
      <w:rFonts w:ascii="Times New Roman" w:hAnsi="Times New Roman" w:eastAsia="Times New Roman"/>
    </w:rPr>
  </w:style>
  <w:style w:type="character" w:styleId="956" w:customStyle="1">
    <w:name w:val="apple-converted-space"/>
    <w:basedOn w:val="764"/>
  </w:style>
  <w:style w:type="character" w:styleId="957" w:customStyle="1">
    <w:name w:val="Текст сноски Знак2"/>
    <w:basedOn w:val="764"/>
    <w:uiPriority w:val="99"/>
  </w:style>
  <w:style w:type="character" w:styleId="958" w:customStyle="1">
    <w:name w:val="Заголовок 1 Знак"/>
    <w:basedOn w:val="764"/>
    <w:link w:val="75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9">
    <w:name w:val="List Paragraph"/>
    <w:basedOn w:val="754"/>
    <w:uiPriority w:val="99"/>
    <w:qFormat/>
    <w:pPr>
      <w:ind w:left="720"/>
    </w:pPr>
    <w:rPr>
      <w:sz w:val="24"/>
      <w:szCs w:val="24"/>
    </w:rPr>
  </w:style>
  <w:style w:type="paragraph" w:styleId="960">
    <w:name w:val="Title"/>
    <w:basedOn w:val="754"/>
    <w:next w:val="754"/>
    <w:link w:val="961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1" w:customStyle="1">
    <w:name w:val="Заголовок Знак"/>
    <w:basedOn w:val="764"/>
    <w:link w:val="96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2">
    <w:name w:val="Emphasis"/>
    <w:basedOn w:val="764"/>
    <w:qFormat/>
    <w:rPr>
      <w:i/>
      <w:iCs/>
    </w:rPr>
  </w:style>
  <w:style w:type="paragraph" w:styleId="963" w:customStyle="1">
    <w:name w:val="Содержимое таблицы"/>
    <w:basedOn w:val="754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paragraph" w:styleId="964" w:customStyle="1">
    <w:name w:val="Текст в заданном формате"/>
    <w:basedOn w:val="754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table" w:styleId="965">
    <w:name w:val="Table Grid"/>
    <w:basedOn w:val="76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6" w:customStyle="1">
    <w:name w:val="Основной текст 2"/>
    <w:basedOn w:val="886"/>
    <w:next w:val="920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975A3-A7A6-4EC1-9690-A46FA5B8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ГУ ФРС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Семенов Алексей Михайлович</dc:creator>
  <cp:revision>38</cp:revision>
  <dcterms:created xsi:type="dcterms:W3CDTF">2024-11-13T08:22:00Z</dcterms:created>
  <dcterms:modified xsi:type="dcterms:W3CDTF">2026-06-29T09:13:55Z</dcterms:modified>
</cp:coreProperties>
</file>