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81A71" w14:textId="08818CD8" w:rsidR="00F553A2" w:rsidRPr="00F553A2" w:rsidRDefault="00F553A2" w:rsidP="00BF6595">
      <w:pPr>
        <w:pStyle w:val="10"/>
      </w:pPr>
      <w:bookmarkStart w:id="0" w:name="_GoBack"/>
      <w:bookmarkEnd w:id="0"/>
      <w:r w:rsidRPr="00F553A2">
        <w:t>ОПИСАНИЕ ОБЪЕКТА ЗАКУПКИ</w:t>
      </w:r>
    </w:p>
    <w:p w14:paraId="6F81A1C1" w14:textId="374C2819" w:rsidR="00CA23DB" w:rsidRPr="00CA23DB" w:rsidRDefault="00F553A2" w:rsidP="00CA23DB">
      <w:pPr>
        <w:pStyle w:val="Default"/>
        <w:jc w:val="center"/>
      </w:pPr>
      <w:r w:rsidRPr="00F553A2">
        <w:rPr>
          <w:b/>
        </w:rPr>
        <w:t>на оказание услуг по дополнительному профессиональному образованию</w:t>
      </w:r>
      <w:r w:rsidR="00F11146">
        <w:rPr>
          <w:b/>
        </w:rPr>
        <w:t xml:space="preserve"> п</w:t>
      </w:r>
      <w:r w:rsidR="00576B64">
        <w:rPr>
          <w:b/>
        </w:rPr>
        <w:t>овыш</w:t>
      </w:r>
      <w:r w:rsidR="00BF6595">
        <w:rPr>
          <w:b/>
        </w:rPr>
        <w:t>ение квалификации по направлениям</w:t>
      </w:r>
      <w:r w:rsidR="00576B64">
        <w:rPr>
          <w:b/>
        </w:rPr>
        <w:t xml:space="preserve"> :  </w:t>
      </w:r>
    </w:p>
    <w:p w14:paraId="6BEE691C" w14:textId="454A1915" w:rsidR="004721A1" w:rsidRPr="004721A1" w:rsidRDefault="004721A1" w:rsidP="00BF6595">
      <w:pPr>
        <w:spacing w:line="240" w:lineRule="auto"/>
        <w:ind w:firstLine="0"/>
        <w:jc w:val="left"/>
      </w:pPr>
      <w:r>
        <w:t>«</w:t>
      </w:r>
      <w:r w:rsidRPr="004721A1">
        <w:t>Бухгалтерский учет, отчетность и налоги в организа</w:t>
      </w:r>
      <w:r>
        <w:t>циях бюджетной сферы (код А,В)»</w:t>
      </w:r>
    </w:p>
    <w:p w14:paraId="7426AF15" w14:textId="514B5DDB" w:rsidR="004721A1" w:rsidRDefault="00BF6595" w:rsidP="00BF6595">
      <w:pPr>
        <w:spacing w:line="240" w:lineRule="auto"/>
        <w:ind w:firstLine="0"/>
        <w:jc w:val="left"/>
      </w:pPr>
      <w:r>
        <w:t>«</w:t>
      </w:r>
      <w:r w:rsidR="00BC2436">
        <w:t>Учет заработной платы работников учреждений бюджетной сферы</w:t>
      </w:r>
      <w:r w:rsidR="004721A1">
        <w:t>(код А,В)»</w:t>
      </w:r>
      <w:r w:rsidR="004721A1" w:rsidRPr="004721A1">
        <w:t xml:space="preserve"> </w:t>
      </w:r>
    </w:p>
    <w:p w14:paraId="2D6B8A9A" w14:textId="441878E5" w:rsidR="00FA6560" w:rsidRDefault="00BF6595" w:rsidP="00BF6595">
      <w:pPr>
        <w:spacing w:line="240" w:lineRule="auto"/>
        <w:ind w:firstLine="0"/>
        <w:jc w:val="left"/>
        <w:rPr>
          <w:b/>
        </w:rPr>
      </w:pPr>
      <w:r>
        <w:t>«</w:t>
      </w:r>
      <w:r w:rsidR="004721A1">
        <w:t>Финансовое планирование в учреждениях бюджетной сферы (код А,В)»</w:t>
      </w:r>
    </w:p>
    <w:p w14:paraId="569225B0" w14:textId="77777777" w:rsidR="00F553A2" w:rsidRPr="00535F98" w:rsidRDefault="00F553A2" w:rsidP="00F553A2">
      <w:pPr>
        <w:ind w:firstLine="709"/>
        <w:rPr>
          <w:rFonts w:eastAsiaTheme="minorHAnsi"/>
          <w:sz w:val="24"/>
          <w:szCs w:val="24"/>
          <w:lang w:eastAsia="en-US"/>
        </w:rPr>
      </w:pPr>
      <w:r w:rsidRPr="00535F98">
        <w:rPr>
          <w:rFonts w:eastAsia="Calibri"/>
          <w:b/>
          <w:sz w:val="24"/>
          <w:szCs w:val="24"/>
          <w:lang w:eastAsia="en-US"/>
        </w:rPr>
        <w:t>Код по КОЗ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535F98">
        <w:rPr>
          <w:rFonts w:eastAsia="Calibri"/>
          <w:b/>
          <w:sz w:val="24"/>
          <w:szCs w:val="24"/>
          <w:lang w:eastAsia="en-US"/>
        </w:rPr>
        <w:t xml:space="preserve">: </w:t>
      </w:r>
      <w:r w:rsidRPr="002E7412">
        <w:rPr>
          <w:rFonts w:eastAsiaTheme="minorHAnsi"/>
          <w:sz w:val="24"/>
          <w:szCs w:val="24"/>
          <w:lang w:eastAsia="en-US"/>
        </w:rPr>
        <w:t>21.201.04.02.01.01.019</w:t>
      </w:r>
    </w:p>
    <w:p w14:paraId="3FBCBDCF" w14:textId="77777777" w:rsidR="00F553A2" w:rsidRPr="00535F98" w:rsidRDefault="00F553A2" w:rsidP="00F553A2">
      <w:pPr>
        <w:widowControl w:val="0"/>
        <w:ind w:firstLine="709"/>
        <w:rPr>
          <w:rFonts w:eastAsiaTheme="minorHAnsi"/>
          <w:sz w:val="24"/>
          <w:szCs w:val="24"/>
          <w:lang w:eastAsia="en-US"/>
        </w:rPr>
      </w:pPr>
      <w:r w:rsidRPr="00535F98">
        <w:rPr>
          <w:rFonts w:eastAsiaTheme="minorHAnsi"/>
          <w:b/>
          <w:sz w:val="24"/>
          <w:szCs w:val="24"/>
          <w:lang w:eastAsia="en-US"/>
        </w:rPr>
        <w:t xml:space="preserve">Код по ОКПД 2: </w:t>
      </w:r>
      <w:r w:rsidRPr="00535F98">
        <w:rPr>
          <w:rFonts w:eastAsiaTheme="minorHAnsi"/>
          <w:sz w:val="24"/>
          <w:szCs w:val="24"/>
          <w:lang w:eastAsia="en-US"/>
        </w:rPr>
        <w:t>85.42.19.900 – Услуги по профессиональному обучению прочие</w:t>
      </w:r>
    </w:p>
    <w:p w14:paraId="46CA851E" w14:textId="77777777" w:rsidR="00F553A2" w:rsidRDefault="00F553A2" w:rsidP="00F553A2">
      <w:pPr>
        <w:widowControl w:val="0"/>
        <w:ind w:firstLine="709"/>
        <w:rPr>
          <w:rFonts w:eastAsiaTheme="minorHAnsi"/>
          <w:sz w:val="24"/>
          <w:szCs w:val="24"/>
          <w:lang w:eastAsia="en-US"/>
        </w:rPr>
      </w:pPr>
      <w:r w:rsidRPr="00535F98">
        <w:rPr>
          <w:rFonts w:eastAsiaTheme="minorHAnsi"/>
          <w:b/>
          <w:sz w:val="24"/>
          <w:szCs w:val="24"/>
          <w:lang w:eastAsia="en-US"/>
        </w:rPr>
        <w:t xml:space="preserve">Код по </w:t>
      </w:r>
      <w:r w:rsidRPr="00F52E71">
        <w:rPr>
          <w:rFonts w:eastAsiaTheme="minorHAnsi"/>
          <w:b/>
          <w:sz w:val="24"/>
          <w:szCs w:val="24"/>
          <w:lang w:eastAsia="en-US"/>
        </w:rPr>
        <w:t>КТРУ</w:t>
      </w:r>
      <w:r w:rsidRPr="00535F98">
        <w:rPr>
          <w:rFonts w:eastAsiaTheme="minorHAnsi"/>
          <w:b/>
          <w:sz w:val="24"/>
          <w:szCs w:val="24"/>
          <w:lang w:eastAsia="en-US"/>
        </w:rPr>
        <w:t>: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F52E71">
        <w:rPr>
          <w:rFonts w:eastAsiaTheme="minorHAnsi"/>
          <w:sz w:val="24"/>
          <w:szCs w:val="24"/>
          <w:lang w:eastAsia="en-US"/>
        </w:rPr>
        <w:t>85.42.10.000-00000003</w:t>
      </w:r>
      <w:r>
        <w:rPr>
          <w:rFonts w:eastAsiaTheme="minorHAnsi"/>
          <w:sz w:val="24"/>
          <w:szCs w:val="24"/>
          <w:lang w:eastAsia="en-US"/>
        </w:rPr>
        <w:t xml:space="preserve"> – </w:t>
      </w:r>
      <w:r w:rsidRPr="00F52E71">
        <w:rPr>
          <w:rFonts w:eastAsiaTheme="minorHAnsi"/>
          <w:sz w:val="24"/>
          <w:szCs w:val="24"/>
          <w:lang w:eastAsia="en-US"/>
        </w:rPr>
        <w:t>Услуги по дополнительному профессиональному образованию</w:t>
      </w:r>
    </w:p>
    <w:p w14:paraId="6A3D8E8A" w14:textId="77777777" w:rsidR="00F553A2" w:rsidRPr="00CD6F91" w:rsidRDefault="00F553A2" w:rsidP="00F553A2">
      <w:pPr>
        <w:spacing w:line="240" w:lineRule="auto"/>
        <w:ind w:firstLine="0"/>
        <w:jc w:val="center"/>
        <w:rPr>
          <w:b/>
        </w:rPr>
      </w:pPr>
    </w:p>
    <w:p w14:paraId="11B10632" w14:textId="77777777" w:rsidR="009F3BF1" w:rsidRPr="00B535DC" w:rsidRDefault="009F3BF1" w:rsidP="00B53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379"/>
      </w:tblGrid>
      <w:tr w:rsidR="00E73509" w:rsidRPr="009634CF" w14:paraId="34706191" w14:textId="77777777" w:rsidTr="00E17AF8">
        <w:tc>
          <w:tcPr>
            <w:tcW w:w="851" w:type="dxa"/>
            <w:shd w:val="clear" w:color="auto" w:fill="D9D9D9"/>
          </w:tcPr>
          <w:p w14:paraId="4F47743F" w14:textId="77777777" w:rsidR="00E73509" w:rsidRPr="009634CF" w:rsidRDefault="00EB00F3" w:rsidP="009634C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4CF">
              <w:rPr>
                <w:b/>
                <w:sz w:val="24"/>
                <w:szCs w:val="24"/>
              </w:rPr>
              <w:t xml:space="preserve">№ </w:t>
            </w:r>
            <w:r w:rsidR="00E73509" w:rsidRPr="009634CF">
              <w:rPr>
                <w:b/>
                <w:sz w:val="24"/>
                <w:szCs w:val="24"/>
              </w:rPr>
              <w:t>п/п</w:t>
            </w:r>
            <w:r w:rsidRPr="009634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14:paraId="034364B0" w14:textId="77777777" w:rsidR="00E73509" w:rsidRPr="009634CF" w:rsidRDefault="00E73509" w:rsidP="009634C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4CF">
              <w:rPr>
                <w:b/>
                <w:sz w:val="24"/>
                <w:szCs w:val="24"/>
              </w:rPr>
              <w:t>Параметры требований к услугам</w:t>
            </w:r>
          </w:p>
        </w:tc>
        <w:tc>
          <w:tcPr>
            <w:tcW w:w="6379" w:type="dxa"/>
            <w:shd w:val="clear" w:color="auto" w:fill="D9D9D9"/>
          </w:tcPr>
          <w:p w14:paraId="4B7A7892" w14:textId="77777777" w:rsidR="00E73509" w:rsidRPr="009634CF" w:rsidRDefault="00E73509" w:rsidP="009634C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4CF">
              <w:rPr>
                <w:b/>
                <w:sz w:val="24"/>
                <w:szCs w:val="24"/>
              </w:rPr>
              <w:t>Конкретные требования к услугам</w:t>
            </w:r>
          </w:p>
        </w:tc>
      </w:tr>
      <w:tr w:rsidR="00E73509" w:rsidRPr="009634CF" w14:paraId="0DA991F7" w14:textId="77777777" w:rsidTr="00E17AF8">
        <w:tc>
          <w:tcPr>
            <w:tcW w:w="851" w:type="dxa"/>
          </w:tcPr>
          <w:p w14:paraId="565BD110" w14:textId="77777777" w:rsidR="00E73509" w:rsidRPr="009634CF" w:rsidRDefault="00E73509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704767" w14:textId="77777777" w:rsidR="00E73509" w:rsidRPr="009634CF" w:rsidRDefault="00E73509" w:rsidP="009634C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379" w:type="dxa"/>
          </w:tcPr>
          <w:p w14:paraId="3D70062C" w14:textId="79E2B085" w:rsidR="0038692B" w:rsidRPr="009634CF" w:rsidRDefault="0038692B" w:rsidP="004721A1">
            <w:pPr>
              <w:pStyle w:val="14"/>
              <w:ind w:right="-5" w:firstLine="317"/>
              <w:jc w:val="both"/>
              <w:rPr>
                <w:sz w:val="24"/>
                <w:szCs w:val="24"/>
              </w:rPr>
            </w:pPr>
            <w:r w:rsidRPr="009634CF">
              <w:rPr>
                <w:sz w:val="24"/>
                <w:szCs w:val="24"/>
              </w:rPr>
              <w:t xml:space="preserve">Оказание образовательных услуг по </w:t>
            </w:r>
            <w:r w:rsidR="00567836" w:rsidRPr="009634CF">
              <w:rPr>
                <w:sz w:val="24"/>
                <w:szCs w:val="24"/>
              </w:rPr>
              <w:t xml:space="preserve">повышению квалификации </w:t>
            </w:r>
            <w:r w:rsidR="00BF6595">
              <w:rPr>
                <w:sz w:val="24"/>
                <w:szCs w:val="24"/>
              </w:rPr>
              <w:t xml:space="preserve">бухгалтера </w:t>
            </w:r>
            <w:r w:rsidR="00BF6595" w:rsidRPr="002A7AEA">
              <w:rPr>
                <w:sz w:val="24"/>
              </w:rPr>
              <w:t>государственных (муниципальных) учреждений</w:t>
            </w:r>
          </w:p>
        </w:tc>
      </w:tr>
      <w:tr w:rsidR="003A697E" w:rsidRPr="009634CF" w14:paraId="68C20BC5" w14:textId="77777777" w:rsidTr="00E17AF8">
        <w:tc>
          <w:tcPr>
            <w:tcW w:w="851" w:type="dxa"/>
          </w:tcPr>
          <w:p w14:paraId="3D516B40" w14:textId="77777777" w:rsidR="00E73509" w:rsidRPr="009634CF" w:rsidRDefault="00C54CC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78C4AC4" w14:textId="77777777" w:rsidR="00E73509" w:rsidRPr="009634CF" w:rsidRDefault="003B402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 xml:space="preserve">Объем </w:t>
            </w:r>
            <w:r w:rsidR="00E73509" w:rsidRPr="009634CF">
              <w:rPr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6379" w:type="dxa"/>
          </w:tcPr>
          <w:p w14:paraId="5C1D3D35" w14:textId="38861334" w:rsidR="00954903" w:rsidRPr="009634CF" w:rsidRDefault="001262FC" w:rsidP="00BF6595">
            <w:pPr>
              <w:pStyle w:val="afff9"/>
              <w:tabs>
                <w:tab w:val="clear" w:pos="1980"/>
              </w:tabs>
              <w:ind w:left="0" w:firstLine="317"/>
              <w:rPr>
                <w:szCs w:val="24"/>
              </w:rPr>
            </w:pPr>
            <w:r w:rsidRPr="009634CF">
              <w:rPr>
                <w:szCs w:val="24"/>
              </w:rPr>
              <w:t xml:space="preserve">Объем </w:t>
            </w:r>
            <w:r w:rsidR="00604806" w:rsidRPr="009634CF">
              <w:rPr>
                <w:szCs w:val="24"/>
              </w:rPr>
              <w:t xml:space="preserve">дополнительной </w:t>
            </w:r>
            <w:r w:rsidRPr="009634CF">
              <w:rPr>
                <w:szCs w:val="24"/>
              </w:rPr>
              <w:t>образовательной програм</w:t>
            </w:r>
            <w:r w:rsidR="00E93AD3" w:rsidRPr="009634CF">
              <w:rPr>
                <w:szCs w:val="24"/>
              </w:rPr>
              <w:t xml:space="preserve">мы </w:t>
            </w:r>
            <w:r w:rsidR="003005A9">
              <w:rPr>
                <w:szCs w:val="24"/>
              </w:rPr>
              <w:t xml:space="preserve">- </w:t>
            </w:r>
            <w:r w:rsidR="00BF6595">
              <w:rPr>
                <w:szCs w:val="24"/>
              </w:rPr>
              <w:t>40</w:t>
            </w:r>
            <w:r w:rsidRPr="009634CF">
              <w:rPr>
                <w:szCs w:val="24"/>
              </w:rPr>
              <w:t xml:space="preserve"> академических часов</w:t>
            </w:r>
            <w:r w:rsidR="006D721F">
              <w:rPr>
                <w:szCs w:val="24"/>
              </w:rPr>
              <w:t xml:space="preserve"> (</w:t>
            </w:r>
            <w:r w:rsidR="00F553A2">
              <w:rPr>
                <w:szCs w:val="24"/>
              </w:rPr>
              <w:t xml:space="preserve">Код </w:t>
            </w:r>
            <w:r w:rsidR="00CA23DB">
              <w:rPr>
                <w:szCs w:val="24"/>
              </w:rPr>
              <w:t>А,</w:t>
            </w:r>
            <w:r w:rsidR="00F553A2">
              <w:rPr>
                <w:szCs w:val="24"/>
              </w:rPr>
              <w:t>В</w:t>
            </w:r>
            <w:r w:rsidR="006D721F">
              <w:rPr>
                <w:szCs w:val="24"/>
              </w:rPr>
              <w:t>)</w:t>
            </w:r>
            <w:r w:rsidR="004721A1">
              <w:rPr>
                <w:szCs w:val="24"/>
              </w:rPr>
              <w:t>; 120</w:t>
            </w:r>
            <w:r w:rsidR="00BC2436">
              <w:rPr>
                <w:szCs w:val="24"/>
              </w:rPr>
              <w:t xml:space="preserve"> </w:t>
            </w:r>
            <w:r w:rsidR="004721A1" w:rsidRPr="009634CF">
              <w:rPr>
                <w:szCs w:val="24"/>
              </w:rPr>
              <w:t>академических часов</w:t>
            </w:r>
            <w:r w:rsidR="004721A1">
              <w:rPr>
                <w:szCs w:val="24"/>
              </w:rPr>
              <w:t xml:space="preserve"> (Код В)</w:t>
            </w:r>
          </w:p>
        </w:tc>
      </w:tr>
      <w:tr w:rsidR="00E73509" w:rsidRPr="009634CF" w14:paraId="15006F6C" w14:textId="77777777" w:rsidTr="00E17AF8">
        <w:tc>
          <w:tcPr>
            <w:tcW w:w="851" w:type="dxa"/>
          </w:tcPr>
          <w:p w14:paraId="774A6585" w14:textId="77777777" w:rsidR="00E73509" w:rsidRPr="009634CF" w:rsidRDefault="00C54CC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C25A12A" w14:textId="77777777" w:rsidR="00E73509" w:rsidRPr="009634CF" w:rsidRDefault="003B402C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 xml:space="preserve">Цель и назначение </w:t>
            </w:r>
            <w:r w:rsidR="00E73509" w:rsidRPr="009634CF">
              <w:rPr>
                <w:bCs/>
                <w:sz w:val="24"/>
                <w:szCs w:val="24"/>
              </w:rPr>
              <w:t>услуг</w:t>
            </w:r>
          </w:p>
        </w:tc>
        <w:tc>
          <w:tcPr>
            <w:tcW w:w="6379" w:type="dxa"/>
          </w:tcPr>
          <w:p w14:paraId="2D6EF6D7" w14:textId="48B89C40" w:rsidR="002F6ACB" w:rsidRPr="009634CF" w:rsidRDefault="0038692B" w:rsidP="004721A1">
            <w:pPr>
              <w:widowControl w:val="0"/>
              <w:spacing w:line="264" w:lineRule="auto"/>
              <w:ind w:firstLine="709"/>
              <w:rPr>
                <w:sz w:val="24"/>
                <w:szCs w:val="24"/>
              </w:rPr>
            </w:pPr>
            <w:r w:rsidRPr="009634CF">
              <w:rPr>
                <w:sz w:val="24"/>
                <w:szCs w:val="24"/>
              </w:rPr>
              <w:t xml:space="preserve">Цель: </w:t>
            </w:r>
            <w:r w:rsidR="00BF6595" w:rsidRPr="002A7AEA">
              <w:rPr>
                <w:sz w:val="24"/>
              </w:rPr>
              <w:t>совершенствование у бухгалтеров государственных (муниципальных) учреждений общих и профессиональных компетенций, необходимых для ведения бухгалтерского учета и сдачи отчетности в условиях изменяющегося бюджетно</w:t>
            </w:r>
            <w:r w:rsidR="00BC2436">
              <w:rPr>
                <w:sz w:val="24"/>
              </w:rPr>
              <w:t>го и трудового законодательства</w:t>
            </w:r>
          </w:p>
        </w:tc>
      </w:tr>
      <w:tr w:rsidR="00E73509" w:rsidRPr="009634CF" w14:paraId="243D5240" w14:textId="77777777" w:rsidTr="00E17AF8">
        <w:tc>
          <w:tcPr>
            <w:tcW w:w="851" w:type="dxa"/>
          </w:tcPr>
          <w:p w14:paraId="4CBF497E" w14:textId="77777777" w:rsidR="00E73509" w:rsidRPr="009634CF" w:rsidRDefault="00C54CC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17336A5" w14:textId="77777777" w:rsidR="00E73509" w:rsidRPr="00E75519" w:rsidRDefault="0097488E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E75519">
              <w:rPr>
                <w:bCs/>
                <w:sz w:val="24"/>
                <w:szCs w:val="24"/>
              </w:rPr>
              <w:t xml:space="preserve">Срок оказания </w:t>
            </w:r>
            <w:r w:rsidR="002C3D1C" w:rsidRPr="00E75519">
              <w:rPr>
                <w:bCs/>
                <w:sz w:val="24"/>
                <w:szCs w:val="24"/>
              </w:rPr>
              <w:t xml:space="preserve">образовательных </w:t>
            </w:r>
            <w:r w:rsidRPr="00E75519">
              <w:rPr>
                <w:bCs/>
                <w:sz w:val="24"/>
                <w:szCs w:val="24"/>
              </w:rPr>
              <w:t>услуг</w:t>
            </w:r>
          </w:p>
        </w:tc>
        <w:tc>
          <w:tcPr>
            <w:tcW w:w="6379" w:type="dxa"/>
          </w:tcPr>
          <w:p w14:paraId="1C0449E9" w14:textId="77777777" w:rsidR="00C1169F" w:rsidRPr="00E75519" w:rsidRDefault="009D2C84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E75519">
              <w:rPr>
                <w:sz w:val="24"/>
                <w:szCs w:val="24"/>
              </w:rPr>
              <w:t>Срок оказания</w:t>
            </w:r>
            <w:r w:rsidR="002C3D1C" w:rsidRPr="00E75519">
              <w:rPr>
                <w:sz w:val="24"/>
                <w:szCs w:val="24"/>
              </w:rPr>
              <w:t xml:space="preserve"> образовательных</w:t>
            </w:r>
            <w:r w:rsidRPr="00E75519">
              <w:rPr>
                <w:sz w:val="24"/>
                <w:szCs w:val="24"/>
              </w:rPr>
              <w:t xml:space="preserve"> услуг </w:t>
            </w:r>
            <w:r w:rsidR="00C1169F" w:rsidRPr="00E75519">
              <w:rPr>
                <w:sz w:val="24"/>
                <w:szCs w:val="24"/>
              </w:rPr>
              <w:t>(проведения занятий):</w:t>
            </w:r>
          </w:p>
          <w:p w14:paraId="4EF633D8" w14:textId="6D4F0E2D" w:rsidR="0006093A" w:rsidRDefault="00BC2436" w:rsidP="00BC2436">
            <w:pPr>
              <w:spacing w:line="240" w:lineRule="auto"/>
              <w:ind w:firstLin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срок освоения программы 2 недели, максимальный</w:t>
            </w:r>
            <w:r w:rsidR="00C138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не ограничен</w:t>
            </w:r>
          </w:p>
          <w:p w14:paraId="56F586B3" w14:textId="0CDFC6C4" w:rsidR="00BC2436" w:rsidRPr="00E75519" w:rsidRDefault="00BC2436" w:rsidP="00BC2436">
            <w:pPr>
              <w:spacing w:line="240" w:lineRule="auto"/>
              <w:ind w:firstLine="317"/>
              <w:rPr>
                <w:sz w:val="24"/>
                <w:szCs w:val="24"/>
              </w:rPr>
            </w:pPr>
          </w:p>
        </w:tc>
      </w:tr>
      <w:tr w:rsidR="00A61814" w:rsidRPr="009634CF" w14:paraId="067A1082" w14:textId="77777777" w:rsidTr="00E17AF8">
        <w:tc>
          <w:tcPr>
            <w:tcW w:w="851" w:type="dxa"/>
          </w:tcPr>
          <w:p w14:paraId="5F893731" w14:textId="77777777" w:rsidR="00A61814" w:rsidRPr="009634CF" w:rsidRDefault="00C54CC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E1739C1" w14:textId="77777777" w:rsidR="00A61814" w:rsidRPr="00E75519" w:rsidRDefault="00A61814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E75519">
              <w:rPr>
                <w:bCs/>
                <w:sz w:val="24"/>
                <w:szCs w:val="24"/>
              </w:rPr>
              <w:t>Место оказания услуг</w:t>
            </w:r>
          </w:p>
        </w:tc>
        <w:tc>
          <w:tcPr>
            <w:tcW w:w="6379" w:type="dxa"/>
          </w:tcPr>
          <w:p w14:paraId="4C0F6A9E" w14:textId="016CD4DD" w:rsidR="00A61814" w:rsidRPr="003D67A9" w:rsidRDefault="003D67A9" w:rsidP="003D67A9">
            <w:pPr>
              <w:pStyle w:val="af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F553A2">
              <w:t>Адрес: </w:t>
            </w:r>
            <w:r w:rsidR="004721A1" w:rsidRPr="004721A1">
              <w:rPr>
                <w:rFonts w:ascii="Arial" w:hAnsi="Arial" w:cs="Arial"/>
                <w:sz w:val="20"/>
                <w:szCs w:val="20"/>
              </w:rPr>
              <w:t>119334, Г.МОСКВА, ПР-КТ ЛЕНИНСКИЙ, Д. 32А</w:t>
            </w:r>
          </w:p>
        </w:tc>
      </w:tr>
      <w:tr w:rsidR="00E73509" w:rsidRPr="009634CF" w14:paraId="04BEFF4C" w14:textId="77777777" w:rsidTr="00E17AF8">
        <w:tc>
          <w:tcPr>
            <w:tcW w:w="851" w:type="dxa"/>
          </w:tcPr>
          <w:p w14:paraId="13D80E4A" w14:textId="77777777" w:rsidR="00E73509" w:rsidRPr="009634CF" w:rsidRDefault="006B36A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2A8F629" w14:textId="77777777" w:rsidR="00E73509" w:rsidRPr="00E75519" w:rsidRDefault="00CC7405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E75519">
              <w:rPr>
                <w:bCs/>
                <w:sz w:val="24"/>
                <w:szCs w:val="24"/>
              </w:rPr>
              <w:t>Общее к</w:t>
            </w:r>
            <w:r w:rsidR="007E0EEA" w:rsidRPr="00E75519">
              <w:rPr>
                <w:bCs/>
                <w:sz w:val="24"/>
                <w:szCs w:val="24"/>
              </w:rPr>
              <w:t>оличество обучаемых</w:t>
            </w:r>
          </w:p>
        </w:tc>
        <w:tc>
          <w:tcPr>
            <w:tcW w:w="6379" w:type="dxa"/>
          </w:tcPr>
          <w:p w14:paraId="06F87577" w14:textId="40E95BDD" w:rsidR="002F6ACB" w:rsidRPr="00E75519" w:rsidRDefault="00BC2436" w:rsidP="009634CF">
            <w:pPr>
              <w:pStyle w:val="afff9"/>
              <w:tabs>
                <w:tab w:val="clear" w:pos="1980"/>
              </w:tabs>
              <w:ind w:left="0" w:firstLine="317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005A9">
              <w:rPr>
                <w:bCs/>
                <w:szCs w:val="24"/>
              </w:rPr>
              <w:t xml:space="preserve"> </w:t>
            </w:r>
            <w:r w:rsidR="00E93AD3" w:rsidRPr="00E75519">
              <w:rPr>
                <w:bCs/>
                <w:szCs w:val="24"/>
              </w:rPr>
              <w:t>челове</w:t>
            </w:r>
            <w:r w:rsidR="003D67A9">
              <w:rPr>
                <w:bCs/>
                <w:szCs w:val="24"/>
              </w:rPr>
              <w:t>к</w:t>
            </w:r>
            <w:r w:rsidR="008B625F">
              <w:rPr>
                <w:bCs/>
                <w:szCs w:val="24"/>
              </w:rPr>
              <w:t>а</w:t>
            </w:r>
          </w:p>
        </w:tc>
      </w:tr>
      <w:tr w:rsidR="003A697E" w:rsidRPr="009634CF" w14:paraId="5C5F5836" w14:textId="77777777" w:rsidTr="00E17AF8">
        <w:tc>
          <w:tcPr>
            <w:tcW w:w="851" w:type="dxa"/>
          </w:tcPr>
          <w:p w14:paraId="2E54A867" w14:textId="77777777" w:rsidR="00E73509" w:rsidRPr="009634CF" w:rsidRDefault="006B36A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00CD4E30" w14:textId="77777777" w:rsidR="00E73509" w:rsidRPr="00E75519" w:rsidRDefault="00E73509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E75519">
              <w:rPr>
                <w:bCs/>
                <w:sz w:val="24"/>
                <w:szCs w:val="24"/>
              </w:rPr>
              <w:t xml:space="preserve">Требования </w:t>
            </w:r>
            <w:r w:rsidR="0022140C" w:rsidRPr="00E75519">
              <w:rPr>
                <w:bCs/>
                <w:sz w:val="24"/>
                <w:szCs w:val="24"/>
              </w:rPr>
              <w:t xml:space="preserve">к </w:t>
            </w:r>
            <w:r w:rsidR="00E93AD3" w:rsidRPr="00E75519">
              <w:rPr>
                <w:bCs/>
                <w:sz w:val="24"/>
                <w:szCs w:val="24"/>
              </w:rPr>
              <w:t>образовательным услугам</w:t>
            </w:r>
          </w:p>
        </w:tc>
        <w:tc>
          <w:tcPr>
            <w:tcW w:w="6379" w:type="dxa"/>
          </w:tcPr>
          <w:p w14:paraId="5F3D47F3" w14:textId="77777777" w:rsidR="00E93AD3" w:rsidRPr="003752BD" w:rsidRDefault="00E93AD3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В рамках обучения слушателей учебный процесс должен:</w:t>
            </w:r>
          </w:p>
          <w:p w14:paraId="4CFE1E2D" w14:textId="77777777" w:rsidR="00E93AD3" w:rsidRPr="003752BD" w:rsidRDefault="00E93AD3" w:rsidP="000A1EC1">
            <w:pPr>
              <w:numPr>
                <w:ilvl w:val="0"/>
                <w:numId w:val="15"/>
              </w:numPr>
              <w:spacing w:line="240" w:lineRule="auto"/>
              <w:ind w:left="0"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быть организован на современном уровне с применением инновационных технологий и методик обучения;</w:t>
            </w:r>
          </w:p>
          <w:p w14:paraId="7D87DAAC" w14:textId="1096A5E6" w:rsidR="009136F2" w:rsidRPr="003752BD" w:rsidRDefault="009136F2" w:rsidP="000A1EC1">
            <w:pPr>
              <w:numPr>
                <w:ilvl w:val="0"/>
                <w:numId w:val="15"/>
              </w:numPr>
              <w:spacing w:line="240" w:lineRule="auto"/>
              <w:ind w:left="0"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обучение на специализированной платформе для онлайн-обучения, доступ к платформе через интернет-браузер.</w:t>
            </w:r>
          </w:p>
          <w:p w14:paraId="6CC103C0" w14:textId="141295EC" w:rsidR="009136F2" w:rsidRPr="003752BD" w:rsidRDefault="009136F2" w:rsidP="000A1EC1">
            <w:pPr>
              <w:numPr>
                <w:ilvl w:val="0"/>
                <w:numId w:val="15"/>
              </w:numPr>
              <w:spacing w:line="240" w:lineRule="auto"/>
              <w:ind w:left="0"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Платформа должна быть зарегистрирована в реестре программного обеспечение РФ</w:t>
            </w:r>
            <w:r w:rsidR="006F5DE3" w:rsidRPr="003752BD">
              <w:rPr>
                <w:sz w:val="24"/>
                <w:szCs w:val="24"/>
              </w:rPr>
              <w:t>.</w:t>
            </w:r>
            <w:r w:rsidRPr="003752BD">
              <w:rPr>
                <w:sz w:val="24"/>
                <w:szCs w:val="24"/>
              </w:rPr>
              <w:t xml:space="preserve"> </w:t>
            </w:r>
          </w:p>
          <w:p w14:paraId="4EDA81AA" w14:textId="5614F638" w:rsidR="00E93AD3" w:rsidRPr="003752BD" w:rsidRDefault="00E93AD3" w:rsidP="000A1EC1">
            <w:pPr>
              <w:numPr>
                <w:ilvl w:val="0"/>
                <w:numId w:val="15"/>
              </w:numPr>
              <w:spacing w:line="240" w:lineRule="auto"/>
              <w:ind w:left="0"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 xml:space="preserve">обеспечить получение слушателями знаний, умений </w:t>
            </w:r>
            <w:r w:rsidRPr="003752BD">
              <w:rPr>
                <w:sz w:val="24"/>
                <w:szCs w:val="24"/>
              </w:rPr>
              <w:lastRenderedPageBreak/>
              <w:t xml:space="preserve">и навыков применения </w:t>
            </w:r>
            <w:r w:rsidR="002B4AC5" w:rsidRPr="003752BD">
              <w:rPr>
                <w:sz w:val="24"/>
                <w:szCs w:val="24"/>
              </w:rPr>
              <w:t>актуального законодательства</w:t>
            </w:r>
          </w:p>
          <w:p w14:paraId="47E9BDE8" w14:textId="457550B9" w:rsidR="00E93AD3" w:rsidRPr="003752BD" w:rsidRDefault="00E93AD3" w:rsidP="000A1EC1">
            <w:pPr>
              <w:numPr>
                <w:ilvl w:val="0"/>
                <w:numId w:val="15"/>
              </w:numPr>
              <w:spacing w:line="240" w:lineRule="auto"/>
              <w:ind w:left="0"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 xml:space="preserve">учитывать </w:t>
            </w:r>
            <w:r w:rsidR="002B4AC5" w:rsidRPr="003752BD">
              <w:rPr>
                <w:sz w:val="24"/>
                <w:szCs w:val="24"/>
              </w:rPr>
              <w:t>требования профстандарта «Бухгалтер»</w:t>
            </w:r>
            <w:r w:rsidRPr="003752BD">
              <w:rPr>
                <w:i/>
                <w:sz w:val="24"/>
                <w:szCs w:val="24"/>
              </w:rPr>
              <w:t xml:space="preserve"> </w:t>
            </w:r>
            <w:r w:rsidRPr="003752BD">
              <w:rPr>
                <w:sz w:val="24"/>
                <w:szCs w:val="24"/>
              </w:rPr>
              <w:t>при разработк</w:t>
            </w:r>
            <w:r w:rsidR="007663C0" w:rsidRPr="003752BD">
              <w:rPr>
                <w:sz w:val="24"/>
                <w:szCs w:val="24"/>
              </w:rPr>
              <w:t>е программы обучения</w:t>
            </w:r>
            <w:r w:rsidR="002B4AC5" w:rsidRPr="003752BD">
              <w:rPr>
                <w:sz w:val="24"/>
                <w:szCs w:val="24"/>
              </w:rPr>
              <w:t>.</w:t>
            </w:r>
          </w:p>
          <w:p w14:paraId="51CA2C0D" w14:textId="77777777" w:rsidR="00576B64" w:rsidRPr="003752BD" w:rsidRDefault="00576B64" w:rsidP="000A1EC1">
            <w:pPr>
              <w:numPr>
                <w:ilvl w:val="0"/>
                <w:numId w:val="15"/>
              </w:numPr>
              <w:spacing w:line="240" w:lineRule="auto"/>
              <w:ind w:left="0" w:firstLine="317"/>
              <w:rPr>
                <w:sz w:val="24"/>
                <w:szCs w:val="24"/>
              </w:rPr>
            </w:pPr>
          </w:p>
          <w:p w14:paraId="6D274A0A" w14:textId="77777777" w:rsidR="00E93AD3" w:rsidRPr="003752BD" w:rsidRDefault="00E93AD3" w:rsidP="009634CF">
            <w:pPr>
              <w:spacing w:line="240" w:lineRule="auto"/>
              <w:ind w:firstLine="317"/>
              <w:jc w:val="left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Исполнитель должен:</w:t>
            </w:r>
          </w:p>
          <w:p w14:paraId="17505CE5" w14:textId="5E8B4CEC" w:rsidR="00E93AD3" w:rsidRPr="003752BD" w:rsidRDefault="00E765CA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- о</w:t>
            </w:r>
            <w:r w:rsidR="00E93AD3" w:rsidRPr="003752BD">
              <w:rPr>
                <w:sz w:val="24"/>
                <w:szCs w:val="24"/>
              </w:rPr>
              <w:t>пределить</w:t>
            </w:r>
            <w:r w:rsidR="009136F2" w:rsidRPr="003752BD">
              <w:rPr>
                <w:sz w:val="24"/>
                <w:szCs w:val="24"/>
              </w:rPr>
              <w:t xml:space="preserve"> и направить заказчику</w:t>
            </w:r>
            <w:r w:rsidR="00E93AD3" w:rsidRPr="003752BD">
              <w:rPr>
                <w:sz w:val="24"/>
                <w:szCs w:val="24"/>
              </w:rPr>
              <w:t xml:space="preserve"> график проведения занятий</w:t>
            </w:r>
            <w:r w:rsidR="009136F2" w:rsidRPr="003752BD">
              <w:rPr>
                <w:sz w:val="24"/>
                <w:szCs w:val="24"/>
              </w:rPr>
              <w:t xml:space="preserve"> в течении 2 дней после подписания договора</w:t>
            </w:r>
            <w:r w:rsidR="00E93AD3" w:rsidRPr="003752BD">
              <w:rPr>
                <w:sz w:val="24"/>
                <w:szCs w:val="24"/>
              </w:rPr>
              <w:t xml:space="preserve">, подготовить </w:t>
            </w:r>
            <w:r w:rsidR="00F553A2" w:rsidRPr="003752BD">
              <w:rPr>
                <w:sz w:val="24"/>
                <w:szCs w:val="24"/>
              </w:rPr>
              <w:t xml:space="preserve">собственную </w:t>
            </w:r>
            <w:r w:rsidR="00E93AD3" w:rsidRPr="003752BD">
              <w:rPr>
                <w:sz w:val="24"/>
                <w:szCs w:val="24"/>
              </w:rPr>
              <w:t>учебно-материальную базу, аудиторный фонд, оснастить его средствами обучени</w:t>
            </w:r>
            <w:r w:rsidR="00604806" w:rsidRPr="003752BD">
              <w:rPr>
                <w:sz w:val="24"/>
                <w:szCs w:val="24"/>
              </w:rPr>
              <w:t>я, организовать учебный процесс;</w:t>
            </w:r>
          </w:p>
          <w:p w14:paraId="572A114A" w14:textId="3315CFB5" w:rsidR="00E93AD3" w:rsidRPr="003752BD" w:rsidRDefault="002B4AC5" w:rsidP="009634CF">
            <w:pPr>
              <w:tabs>
                <w:tab w:val="num" w:pos="0"/>
              </w:tabs>
              <w:spacing w:line="240" w:lineRule="auto"/>
              <w:ind w:firstLine="318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- обеспечить слушателей:</w:t>
            </w:r>
          </w:p>
          <w:p w14:paraId="03E61DBA" w14:textId="77777777" w:rsidR="00E93AD3" w:rsidRPr="003752BD" w:rsidRDefault="00E93AD3" w:rsidP="000A1EC1">
            <w:pPr>
              <w:numPr>
                <w:ilvl w:val="0"/>
                <w:numId w:val="16"/>
              </w:numPr>
              <w:tabs>
                <w:tab w:val="clear" w:pos="1080"/>
                <w:tab w:val="num" w:pos="601"/>
              </w:tabs>
              <w:spacing w:line="240" w:lineRule="auto"/>
              <w:ind w:left="0" w:firstLine="318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современными информационными образовательными технологиями;</w:t>
            </w:r>
          </w:p>
          <w:p w14:paraId="2E0F13E1" w14:textId="15954C84" w:rsidR="00E93AD3" w:rsidRPr="003752BD" w:rsidRDefault="00E93AD3" w:rsidP="000A1EC1">
            <w:pPr>
              <w:numPr>
                <w:ilvl w:val="0"/>
                <w:numId w:val="16"/>
              </w:numPr>
              <w:tabs>
                <w:tab w:val="clear" w:pos="1080"/>
                <w:tab w:val="num" w:pos="601"/>
              </w:tabs>
              <w:spacing w:line="240" w:lineRule="auto"/>
              <w:ind w:left="0" w:firstLine="318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набором дидактических, учебно-методических материалов, изучение которых предусмотрено программой, из расчета по одному полному комплекту на каждого слушателя.</w:t>
            </w:r>
          </w:p>
          <w:p w14:paraId="137A7821" w14:textId="77777777" w:rsidR="00E03AF3" w:rsidRPr="00F11146" w:rsidRDefault="00E93AD3" w:rsidP="009634CF">
            <w:pPr>
              <w:tabs>
                <w:tab w:val="num" w:pos="0"/>
              </w:tabs>
              <w:spacing w:line="240" w:lineRule="auto"/>
              <w:ind w:firstLine="318"/>
              <w:rPr>
                <w:color w:val="FF0000"/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В процессе обучения</w:t>
            </w:r>
            <w:r w:rsidR="008C7BC6" w:rsidRPr="003752BD">
              <w:rPr>
                <w:sz w:val="24"/>
                <w:szCs w:val="24"/>
              </w:rPr>
              <w:t xml:space="preserve"> </w:t>
            </w:r>
            <w:r w:rsidRPr="003752BD">
              <w:rPr>
                <w:sz w:val="24"/>
                <w:szCs w:val="24"/>
              </w:rPr>
              <w:t xml:space="preserve">слушатели должны иметь возможность получать консультации в режиме </w:t>
            </w:r>
            <w:r w:rsidRPr="003752BD">
              <w:rPr>
                <w:sz w:val="24"/>
                <w:szCs w:val="24"/>
                <w:lang w:val="en-US"/>
              </w:rPr>
              <w:t>on</w:t>
            </w:r>
            <w:r w:rsidRPr="003752BD">
              <w:rPr>
                <w:sz w:val="24"/>
                <w:szCs w:val="24"/>
              </w:rPr>
              <w:t>-</w:t>
            </w:r>
            <w:r w:rsidRPr="003752BD">
              <w:rPr>
                <w:sz w:val="24"/>
                <w:szCs w:val="24"/>
                <w:lang w:val="en-US"/>
              </w:rPr>
              <w:t>line</w:t>
            </w:r>
            <w:r w:rsidRPr="003752BD">
              <w:rPr>
                <w:sz w:val="24"/>
                <w:szCs w:val="24"/>
              </w:rPr>
              <w:t xml:space="preserve"> у преподавателей, </w:t>
            </w:r>
            <w:r w:rsidR="008C7BC6" w:rsidRPr="003752BD">
              <w:rPr>
                <w:sz w:val="24"/>
                <w:szCs w:val="24"/>
              </w:rPr>
              <w:t xml:space="preserve">принимающих </w:t>
            </w:r>
            <w:r w:rsidRPr="003752BD">
              <w:rPr>
                <w:sz w:val="24"/>
                <w:szCs w:val="24"/>
              </w:rPr>
              <w:t xml:space="preserve">участие в обучении. </w:t>
            </w:r>
          </w:p>
        </w:tc>
      </w:tr>
      <w:tr w:rsidR="00E73509" w:rsidRPr="009634CF" w14:paraId="168A3AE0" w14:textId="77777777" w:rsidTr="00E17AF8">
        <w:tc>
          <w:tcPr>
            <w:tcW w:w="851" w:type="dxa"/>
          </w:tcPr>
          <w:p w14:paraId="50C801BB" w14:textId="77777777" w:rsidR="00E73509" w:rsidRPr="009634CF" w:rsidRDefault="006B36A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14:paraId="23F75547" w14:textId="77777777" w:rsidR="00E73509" w:rsidRPr="009634CF" w:rsidRDefault="00481165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Требования к содержанию образовательной программы</w:t>
            </w:r>
            <w:r w:rsidR="000B3D19" w:rsidRPr="009634CF">
              <w:rPr>
                <w:bCs/>
                <w:sz w:val="24"/>
                <w:szCs w:val="24"/>
              </w:rPr>
              <w:t xml:space="preserve"> дополнительного профессионального образования (далее - программа)</w:t>
            </w:r>
          </w:p>
        </w:tc>
        <w:tc>
          <w:tcPr>
            <w:tcW w:w="6379" w:type="dxa"/>
          </w:tcPr>
          <w:p w14:paraId="628F3F4F" w14:textId="77777777" w:rsidR="00E93AD3" w:rsidRPr="003752BD" w:rsidRDefault="00E93AD3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Программа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нагрузки.</w:t>
            </w:r>
          </w:p>
          <w:p w14:paraId="38122EF0" w14:textId="77777777" w:rsidR="009136F2" w:rsidRPr="003752BD" w:rsidRDefault="009136F2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</w:p>
          <w:p w14:paraId="47288DC6" w14:textId="34478DA8" w:rsidR="00E93AD3" w:rsidRPr="003752BD" w:rsidRDefault="00E93AD3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 xml:space="preserve">Программа должна быть ориентирована на современные инновационные образовательные технологии и средства обучения в т.ч. анализ конкретных ситуаций, </w:t>
            </w:r>
            <w:r w:rsidR="002A01B8" w:rsidRPr="003752BD">
              <w:rPr>
                <w:sz w:val="24"/>
                <w:szCs w:val="24"/>
              </w:rPr>
              <w:t>решение практических задач и т.п.</w:t>
            </w:r>
          </w:p>
          <w:p w14:paraId="6AC575DD" w14:textId="77777777" w:rsidR="009136F2" w:rsidRPr="003752BD" w:rsidRDefault="009136F2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</w:p>
          <w:p w14:paraId="1A5AF835" w14:textId="5963F546" w:rsidR="00F553A2" w:rsidRPr="003752BD" w:rsidRDefault="00F553A2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Обязательное наличие актуальных авторских видеоматериалов в курсе</w:t>
            </w:r>
            <w:r w:rsidRPr="003752BD">
              <w:rPr>
                <w:rStyle w:val="afffd"/>
                <w:sz w:val="24"/>
                <w:szCs w:val="24"/>
              </w:rPr>
              <w:endnoteReference w:id="1"/>
            </w:r>
            <w:r w:rsidRPr="003752BD">
              <w:rPr>
                <w:sz w:val="24"/>
                <w:szCs w:val="24"/>
              </w:rPr>
              <w:t>.</w:t>
            </w:r>
          </w:p>
          <w:p w14:paraId="302D6AB9" w14:textId="77777777" w:rsidR="009136F2" w:rsidRPr="003752BD" w:rsidRDefault="009136F2" w:rsidP="009634CF">
            <w:pPr>
              <w:spacing w:line="240" w:lineRule="auto"/>
              <w:ind w:firstLine="317"/>
              <w:rPr>
                <w:sz w:val="24"/>
                <w:szCs w:val="24"/>
              </w:rPr>
            </w:pPr>
          </w:p>
          <w:p w14:paraId="35E468E1" w14:textId="2CBFC8CC" w:rsidR="00CA23DB" w:rsidRPr="003752BD" w:rsidRDefault="00CC4AE6" w:rsidP="00CA23DB">
            <w:pPr>
              <w:shd w:val="clear" w:color="auto" w:fill="FFFFFF" w:themeFill="background1"/>
              <w:spacing w:line="240" w:lineRule="auto"/>
              <w:ind w:firstLine="317"/>
              <w:rPr>
                <w:sz w:val="24"/>
                <w:szCs w:val="24"/>
              </w:rPr>
            </w:pPr>
            <w:r w:rsidRPr="003752BD">
              <w:rPr>
                <w:sz w:val="24"/>
                <w:szCs w:val="24"/>
              </w:rPr>
              <w:t>В содержании образовательной программы необходимо п</w:t>
            </w:r>
            <w:r w:rsidR="009B6931" w:rsidRPr="003752BD">
              <w:rPr>
                <w:sz w:val="24"/>
                <w:szCs w:val="24"/>
              </w:rPr>
              <w:t xml:space="preserve">редусмотреть изучение следующих </w:t>
            </w:r>
            <w:r w:rsidR="00747C92" w:rsidRPr="003752BD">
              <w:rPr>
                <w:sz w:val="24"/>
                <w:szCs w:val="24"/>
              </w:rPr>
              <w:t>тем:</w:t>
            </w:r>
          </w:p>
          <w:p w14:paraId="70A406BD" w14:textId="77777777" w:rsidR="00576B64" w:rsidRPr="003752BD" w:rsidRDefault="00576B64" w:rsidP="00CA23DB">
            <w:pPr>
              <w:shd w:val="clear" w:color="auto" w:fill="FFFFFF" w:themeFill="background1"/>
              <w:spacing w:line="240" w:lineRule="auto"/>
              <w:ind w:firstLine="317"/>
              <w:rPr>
                <w:sz w:val="24"/>
                <w:szCs w:val="24"/>
              </w:rPr>
            </w:pPr>
          </w:p>
          <w:p w14:paraId="77A51710" w14:textId="1F644600" w:rsidR="00BC2436" w:rsidRPr="003752BD" w:rsidRDefault="00BC2436" w:rsidP="00BC2436">
            <w:pPr>
              <w:spacing w:line="240" w:lineRule="auto"/>
              <w:ind w:firstLine="317"/>
              <w:jc w:val="left"/>
              <w:rPr>
                <w:b/>
              </w:rPr>
            </w:pPr>
            <w:r w:rsidRPr="003752BD">
              <w:rPr>
                <w:b/>
              </w:rPr>
              <w:t>Финансовое планирование в учреждениях бюджетной сферы</w:t>
            </w:r>
            <w:r w:rsidR="008B625F" w:rsidRPr="003752BD">
              <w:rPr>
                <w:b/>
              </w:rPr>
              <w:t xml:space="preserve"> </w:t>
            </w:r>
            <w:r w:rsidRPr="003752BD">
              <w:rPr>
                <w:b/>
              </w:rPr>
              <w:t>:</w:t>
            </w:r>
          </w:p>
          <w:p w14:paraId="3169CA8C" w14:textId="77777777" w:rsidR="00BC2436" w:rsidRDefault="00BC2436" w:rsidP="00BC2436">
            <w:pPr>
              <w:spacing w:line="240" w:lineRule="auto"/>
              <w:ind w:firstLine="317"/>
              <w:jc w:val="left"/>
              <w:rPr>
                <w:b/>
                <w:color w:val="FF0000"/>
              </w:rPr>
            </w:pPr>
          </w:p>
          <w:p w14:paraId="57875591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Изменения и нормативно-правовые основы деятельности разных типов учреждений</w:t>
            </w:r>
          </w:p>
          <w:p w14:paraId="7DEA8A7E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Общие правила составления финансово-хозяйственной деятельности. Обоснования к плану</w:t>
            </w:r>
          </w:p>
          <w:p w14:paraId="29CFF66A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Требования к плану ФХД. Как заполнить.</w:t>
            </w:r>
          </w:p>
          <w:p w14:paraId="2A2D170D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Изменения плана ФХД.</w:t>
            </w:r>
          </w:p>
          <w:p w14:paraId="1EDA1FB2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Сведения о целевых субсидиях.</w:t>
            </w:r>
          </w:p>
          <w:p w14:paraId="30FEBE91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Обязанности учредителей и федеральных учреждений при доведении субсидии на госзадание.</w:t>
            </w:r>
          </w:p>
          <w:p w14:paraId="37E17E6B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Отчёт об исполнении плана ФХД.</w:t>
            </w:r>
          </w:p>
          <w:p w14:paraId="60BB9C1F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lastRenderedPageBreak/>
              <w:t>Составление бюджетной сметы.</w:t>
            </w:r>
          </w:p>
          <w:p w14:paraId="18613585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Ведение сметы.</w:t>
            </w:r>
          </w:p>
          <w:p w14:paraId="644EE424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Отчёт и сведения об исполнении бюджета.</w:t>
            </w:r>
          </w:p>
          <w:p w14:paraId="41931517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Санкционирование расходов. Учёт плановых доходов и расходов на счетах санкционирования.</w:t>
            </w:r>
          </w:p>
          <w:p w14:paraId="429CEF4B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Учёт доходов и расходов бюджетных и автономных учреждений на счетах санкционирования.</w:t>
            </w:r>
          </w:p>
          <w:p w14:paraId="1994E538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Учёт расходов казённых учреждений на счетах санкционирования.</w:t>
            </w:r>
          </w:p>
          <w:p w14:paraId="002A4813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Финансовый контроль</w:t>
            </w:r>
          </w:p>
          <w:p w14:paraId="711BB340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Внутренний контроль на стадиях планирования и исполнения назначений</w:t>
            </w:r>
          </w:p>
          <w:p w14:paraId="4EB8A0DA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Предварительный контроль крупных сделок</w:t>
            </w:r>
          </w:p>
          <w:p w14:paraId="1BFFA423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Правовое обоснование платной деятельности учреждений</w:t>
            </w:r>
          </w:p>
          <w:p w14:paraId="39489D7E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Планирование стоимости платных услуг (работ)</w:t>
            </w:r>
          </w:p>
          <w:p w14:paraId="31CECF41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Учёт себестоимости услуг (работ)</w:t>
            </w:r>
          </w:p>
          <w:p w14:paraId="65F1BA57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Изменения законодательства в части формирования КБК и КОСГУ</w:t>
            </w:r>
          </w:p>
          <w:p w14:paraId="0586919F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КБК и КОСГУ в планировании расходов</w:t>
            </w:r>
          </w:p>
          <w:p w14:paraId="168D3776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КБК и КОСГУ в планировании доходов</w:t>
            </w:r>
          </w:p>
          <w:p w14:paraId="42957445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Ответственность бухгалтера за нарушения законодательства</w:t>
            </w:r>
          </w:p>
          <w:p w14:paraId="7A9A6310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Административная ответственность</w:t>
            </w:r>
          </w:p>
          <w:p w14:paraId="0FD76184" w14:textId="77777777" w:rsidR="003752BD" w:rsidRPr="006D66D5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Ответственность за первичные документы</w:t>
            </w:r>
          </w:p>
          <w:p w14:paraId="0CE04795" w14:textId="77777777" w:rsidR="003752BD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6D66D5">
              <w:rPr>
                <w:rFonts w:ascii="Calibri" w:hAnsi="Calibri" w:cs="Calibri"/>
              </w:rPr>
              <w:t>Дисциплинарная ответственность</w:t>
            </w:r>
          </w:p>
          <w:p w14:paraId="748262BB" w14:textId="1326E231" w:rsidR="003752BD" w:rsidRPr="003752BD" w:rsidRDefault="003752BD" w:rsidP="003752BD">
            <w:pPr>
              <w:pStyle w:val="afffa"/>
              <w:numPr>
                <w:ilvl w:val="0"/>
                <w:numId w:val="21"/>
              </w:numPr>
              <w:spacing w:before="0" w:beforeAutospacing="0" w:after="120" w:afterAutospacing="0" w:line="264" w:lineRule="auto"/>
              <w:contextualSpacing/>
              <w:rPr>
                <w:rFonts w:ascii="Calibri" w:hAnsi="Calibri" w:cs="Calibri"/>
              </w:rPr>
            </w:pPr>
            <w:r w:rsidRPr="003752BD">
              <w:rPr>
                <w:rFonts w:ascii="Calibri" w:hAnsi="Calibri" w:cs="Calibri"/>
              </w:rPr>
              <w:t>Материальная ответственность</w:t>
            </w:r>
          </w:p>
          <w:p w14:paraId="0C906EAB" w14:textId="16A1BFEF" w:rsidR="008B625F" w:rsidRPr="003752BD" w:rsidRDefault="003752BD" w:rsidP="003752BD">
            <w:pPr>
              <w:rPr>
                <w:b/>
                <w:color w:val="FF0000"/>
              </w:rPr>
            </w:pPr>
            <w:r w:rsidRPr="003752BD">
              <w:rPr>
                <w:b/>
              </w:rPr>
              <w:t>Учет заработной платы работников учреждений бюджетной сферы:</w:t>
            </w:r>
          </w:p>
          <w:p w14:paraId="5994F27F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Единый налоговый платѐж и единый налоговый счѐт - новые элементы системы налоговых платежей в РФ</w:t>
            </w:r>
          </w:p>
          <w:p w14:paraId="31DB0744" w14:textId="2E867CCF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Алго</w:t>
            </w:r>
            <w:r w:rsidR="003752BD" w:rsidRPr="003752BD">
              <w:t>ритм перечисления налогов в 2026</w:t>
            </w:r>
            <w:r w:rsidRPr="003752BD">
              <w:t xml:space="preserve"> году в связи с введением единого налогового платежа</w:t>
            </w:r>
          </w:p>
          <w:p w14:paraId="6E43B9A7" w14:textId="0EDEFA3D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сдачи отчѐтнос</w:t>
            </w:r>
            <w:r w:rsidR="003752BD" w:rsidRPr="003752BD">
              <w:t>ти по начисленным налогам в 2026</w:t>
            </w:r>
            <w:r w:rsidRPr="003752BD">
              <w:t xml:space="preserve"> году</w:t>
            </w:r>
          </w:p>
          <w:p w14:paraId="1FE89DAC" w14:textId="29B39F20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Порядок бюджетного учѐта начисления налогов и перечисления е</w:t>
            </w:r>
            <w:r w:rsidR="003752BD" w:rsidRPr="003752BD">
              <w:t>диного налогового платежа в 2026</w:t>
            </w:r>
            <w:r w:rsidRPr="003752BD">
              <w:t xml:space="preserve"> году</w:t>
            </w:r>
          </w:p>
          <w:p w14:paraId="76DF53F0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рассчитать заработную плату. Учѐт рабочего времени</w:t>
            </w:r>
          </w:p>
          <w:p w14:paraId="51CAC9C7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рассчитать заработную плату. Расчѐт компенсационных и стимулирующих выплат.</w:t>
            </w:r>
          </w:p>
          <w:p w14:paraId="1514C8AA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рассчитать заработную плату. Соотношение с МРОТ</w:t>
            </w:r>
          </w:p>
          <w:p w14:paraId="33D89548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рассчитать заработную плату. Предельное соотношение зарплаты руководителей и сотрудников</w:t>
            </w:r>
          </w:p>
          <w:p w14:paraId="6CD7F084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Отпускные</w:t>
            </w:r>
          </w:p>
          <w:p w14:paraId="6F5AA567" w14:textId="1EFE6765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Пособие по временной нетрудоспособности</w:t>
            </w:r>
          </w:p>
          <w:p w14:paraId="188CAB79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производить удержания из заработной платы</w:t>
            </w:r>
          </w:p>
          <w:p w14:paraId="0A6A4237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выплачивать заработную плату</w:t>
            </w:r>
          </w:p>
          <w:p w14:paraId="4B928B8D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рассчитать с заработной платы налоги и страховые взносы</w:t>
            </w:r>
          </w:p>
          <w:p w14:paraId="776C3A5A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>Как отразить зарплату, НДФЛ и обязательные страховые взносы в бухгалтерском учѐте</w:t>
            </w:r>
          </w:p>
          <w:p w14:paraId="0897FAAD" w14:textId="77777777" w:rsidR="008B625F" w:rsidRPr="003752BD" w:rsidRDefault="008B625F" w:rsidP="000A1EC1">
            <w:pPr>
              <w:pStyle w:val="afffa"/>
              <w:numPr>
                <w:ilvl w:val="0"/>
                <w:numId w:val="18"/>
              </w:numPr>
              <w:rPr>
                <w:b/>
              </w:rPr>
            </w:pPr>
            <w:r w:rsidRPr="003752BD">
              <w:t xml:space="preserve">Изменения в трудовом законодательстве и сфере оплаты труда работников учреждений государственного сектора </w:t>
            </w:r>
          </w:p>
          <w:p w14:paraId="2C876EAC" w14:textId="4D5B013A" w:rsidR="008B625F" w:rsidRPr="004721A1" w:rsidRDefault="008B625F" w:rsidP="008B625F">
            <w:pPr>
              <w:rPr>
                <w:b/>
                <w:color w:val="FF0000"/>
              </w:rPr>
            </w:pPr>
            <w:r w:rsidRPr="003752BD">
              <w:rPr>
                <w:b/>
                <w:color w:val="FF0000"/>
              </w:rPr>
              <w:t xml:space="preserve"> </w:t>
            </w:r>
            <w:r w:rsidR="004721A1" w:rsidRPr="004721A1">
              <w:rPr>
                <w:b/>
              </w:rPr>
              <w:t>Бухгалтерский учет, отчетность и налоги в организациях бюджетной сферы</w:t>
            </w:r>
            <w:r w:rsidR="003752BD" w:rsidRPr="004721A1">
              <w:rPr>
                <w:b/>
              </w:rPr>
              <w:t>:</w:t>
            </w:r>
          </w:p>
          <w:p w14:paraId="3A777C21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>Изменения в законодательстве</w:t>
            </w:r>
          </w:p>
          <w:p w14:paraId="43822046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 Федеральные стандарты учёта в госсекторе</w:t>
            </w:r>
          </w:p>
          <w:p w14:paraId="595170FB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Бухгалтерский учёт имущества </w:t>
            </w:r>
          </w:p>
          <w:p w14:paraId="23F3235D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Бухгалтерский учёт денежных средств </w:t>
            </w:r>
          </w:p>
          <w:p w14:paraId="08186735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Учёт расчётов с дебиторами </w:t>
            </w:r>
          </w:p>
          <w:p w14:paraId="30B1BF74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Учёт расчётов по обязательствам </w:t>
            </w:r>
          </w:p>
          <w:p w14:paraId="780971AB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Санкционирование расходов </w:t>
            </w:r>
          </w:p>
          <w:p w14:paraId="2C21304B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Финансовый результат </w:t>
            </w:r>
          </w:p>
          <w:p w14:paraId="798E8D21" w14:textId="77777777" w:rsidR="004721A1" w:rsidRPr="004721A1" w:rsidRDefault="004721A1" w:rsidP="004721A1">
            <w:pPr>
              <w:pStyle w:val="afffa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t xml:space="preserve"> Бухгалтерская отчётность учреждений</w:t>
            </w:r>
          </w:p>
          <w:p w14:paraId="7E28B5EC" w14:textId="77777777" w:rsidR="004721A1" w:rsidRDefault="004721A1" w:rsidP="004721A1">
            <w:pPr>
              <w:pStyle w:val="afffa"/>
              <w:ind w:left="1287"/>
            </w:pPr>
          </w:p>
          <w:p w14:paraId="67895019" w14:textId="6CC935FA" w:rsidR="008B625F" w:rsidRPr="004721A1" w:rsidRDefault="00E57869" w:rsidP="004721A1">
            <w:pPr>
              <w:pStyle w:val="afffa"/>
              <w:ind w:left="34" w:firstLine="567"/>
              <w:jc w:val="both"/>
              <w:rPr>
                <w:b/>
                <w:sz w:val="28"/>
                <w:szCs w:val="28"/>
              </w:rPr>
            </w:pPr>
            <w:r w:rsidRPr="004721A1">
              <w:rPr>
                <w:b/>
                <w:sz w:val="28"/>
                <w:szCs w:val="28"/>
              </w:rPr>
              <w:t>Обязательное проведение онлайн мероприятий по темам:</w:t>
            </w:r>
          </w:p>
          <w:p w14:paraId="1258C9F3" w14:textId="77777777" w:rsidR="00F553A2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События после отчетной даты (СПОД). Когда и какие операции включать в отчетность</w:t>
            </w:r>
          </w:p>
          <w:p w14:paraId="2118421F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Как организовать бухгалтерский учет по новым стандартам, инструкциям и базовым проводкам</w:t>
            </w:r>
          </w:p>
          <w:p w14:paraId="376ED5E7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Электронный документооборот: особенности в 2026 году</w:t>
            </w:r>
          </w:p>
          <w:p w14:paraId="53436159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Основные средства: особенности принятия к учету и списания</w:t>
            </w:r>
          </w:p>
          <w:p w14:paraId="72BB3635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Материальные запасы: особенности принятия к учету и списания</w:t>
            </w:r>
          </w:p>
          <w:p w14:paraId="222B719D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Как работать с задолженностью: сверка, инвентаризация, взыскание, списание и отражение в отчетности</w:t>
            </w:r>
          </w:p>
          <w:p w14:paraId="2EC75D4E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Премирование руководителей и сотрудников учреждений</w:t>
            </w:r>
          </w:p>
          <w:p w14:paraId="31A5579B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Цифровой контроль: показатели, по которым находят нарушения</w:t>
            </w:r>
          </w:p>
          <w:p w14:paraId="09AAF8F4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Особенности учета на забалансовых счетах</w:t>
            </w:r>
          </w:p>
          <w:p w14:paraId="3E899CAE" w14:textId="77777777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Годовая инвентаризация. Как провести для отчетности, особенности использования новых описей и акта сверки</w:t>
            </w:r>
          </w:p>
          <w:p w14:paraId="5AA8EA33" w14:textId="77777777" w:rsid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Что изменить в учетной политике на 2026 год</w:t>
            </w:r>
          </w:p>
          <w:p w14:paraId="06B9875A" w14:textId="1D2D92E0" w:rsidR="003752BD" w:rsidRPr="003752BD" w:rsidRDefault="003752BD" w:rsidP="003752BD">
            <w:pPr>
              <w:pStyle w:val="afffa"/>
              <w:numPr>
                <w:ilvl w:val="0"/>
                <w:numId w:val="20"/>
              </w:numPr>
            </w:pPr>
            <w:r w:rsidRPr="003752BD">
              <w:t>Как подготовиться к годовой отчетности за 2026 год</w:t>
            </w:r>
          </w:p>
        </w:tc>
      </w:tr>
      <w:tr w:rsidR="00F553A2" w:rsidRPr="009634CF" w14:paraId="59D65ED4" w14:textId="77777777" w:rsidTr="00E17AF8">
        <w:tc>
          <w:tcPr>
            <w:tcW w:w="851" w:type="dxa"/>
          </w:tcPr>
          <w:p w14:paraId="7657668D" w14:textId="1000C11D" w:rsidR="00F553A2" w:rsidRPr="009634CF" w:rsidRDefault="00F553A2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14:paraId="120631D3" w14:textId="2F45BE36" w:rsidR="00F553A2" w:rsidRPr="00E57869" w:rsidRDefault="00F553A2" w:rsidP="009634CF">
            <w:pPr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E57869">
              <w:rPr>
                <w:bCs/>
                <w:color w:val="000000" w:themeColor="text1"/>
                <w:sz w:val="24"/>
                <w:szCs w:val="24"/>
              </w:rPr>
              <w:t>Требования к преподавательскому составу</w:t>
            </w:r>
          </w:p>
        </w:tc>
        <w:tc>
          <w:tcPr>
            <w:tcW w:w="6379" w:type="dxa"/>
          </w:tcPr>
          <w:p w14:paraId="2B2CD546" w14:textId="77777777" w:rsidR="00E57869" w:rsidRPr="00F11146" w:rsidRDefault="00E57869" w:rsidP="00E57869">
            <w:pPr>
              <w:spacing w:line="240" w:lineRule="auto"/>
              <w:ind w:firstLine="317"/>
              <w:rPr>
                <w:color w:val="FF0000"/>
                <w:sz w:val="24"/>
                <w:szCs w:val="24"/>
              </w:rPr>
            </w:pPr>
            <w:r w:rsidRPr="00F11146">
              <w:rPr>
                <w:color w:val="FF0000"/>
                <w:sz w:val="24"/>
                <w:szCs w:val="24"/>
              </w:rPr>
              <w:t>- Наличие у авторов курса диплома преподавателя по профилю: "Преподаватель бухгалтерского учета: теория и методика преподавания в профессиональном образовании". Присвоена квалификация "преподаватель бухгалтерского учета";</w:t>
            </w:r>
          </w:p>
          <w:p w14:paraId="71FEBB1D" w14:textId="77777777" w:rsidR="00E57869" w:rsidRPr="00F11146" w:rsidRDefault="00E57869" w:rsidP="00E57869">
            <w:pPr>
              <w:spacing w:line="240" w:lineRule="auto"/>
              <w:ind w:firstLine="317"/>
              <w:rPr>
                <w:color w:val="FF0000"/>
                <w:sz w:val="24"/>
                <w:szCs w:val="24"/>
              </w:rPr>
            </w:pPr>
            <w:r w:rsidRPr="00F11146">
              <w:rPr>
                <w:color w:val="FF0000"/>
                <w:sz w:val="24"/>
                <w:szCs w:val="24"/>
              </w:rPr>
              <w:t>- Опыт работы в преподавательской деятельности:</w:t>
            </w:r>
          </w:p>
          <w:p w14:paraId="73A625B7" w14:textId="78932753" w:rsidR="00E57869" w:rsidRPr="00F11146" w:rsidRDefault="00E57869" w:rsidP="00E57869">
            <w:pPr>
              <w:spacing w:line="240" w:lineRule="auto"/>
              <w:ind w:firstLine="317"/>
              <w:rPr>
                <w:color w:val="FF0000"/>
                <w:sz w:val="24"/>
                <w:szCs w:val="24"/>
              </w:rPr>
            </w:pPr>
            <w:r w:rsidRPr="00F11146">
              <w:rPr>
                <w:color w:val="FF0000"/>
                <w:sz w:val="24"/>
                <w:szCs w:val="24"/>
              </w:rPr>
              <w:t xml:space="preserve"> не менее 5 лет; </w:t>
            </w:r>
          </w:p>
          <w:p w14:paraId="12B23636" w14:textId="2A4FA4A8" w:rsidR="00F553A2" w:rsidRPr="00E57869" w:rsidRDefault="00F553A2" w:rsidP="00F553A2">
            <w:pPr>
              <w:spacing w:line="240" w:lineRule="auto"/>
              <w:ind w:firstLine="317"/>
              <w:rPr>
                <w:color w:val="000000" w:themeColor="text1"/>
                <w:sz w:val="24"/>
                <w:szCs w:val="24"/>
              </w:rPr>
            </w:pPr>
          </w:p>
        </w:tc>
      </w:tr>
      <w:tr w:rsidR="003A697E" w:rsidRPr="009634CF" w14:paraId="25F9F425" w14:textId="77777777" w:rsidTr="00E17AF8">
        <w:tc>
          <w:tcPr>
            <w:tcW w:w="851" w:type="dxa"/>
          </w:tcPr>
          <w:p w14:paraId="5001592C" w14:textId="1F9581BE" w:rsidR="00316E00" w:rsidRPr="009634CF" w:rsidRDefault="00F553A2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5EC6D6DB" w14:textId="77777777" w:rsidR="00316E00" w:rsidRPr="009634CF" w:rsidRDefault="00316E00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6379" w:type="dxa"/>
          </w:tcPr>
          <w:p w14:paraId="0D2D82A7" w14:textId="2E716BF4" w:rsidR="00E03AF3" w:rsidRPr="009634CF" w:rsidRDefault="002506D6" w:rsidP="009634CF">
            <w:pPr>
              <w:pStyle w:val="14"/>
              <w:ind w:right="-5" w:firstLine="317"/>
              <w:jc w:val="both"/>
              <w:rPr>
                <w:i/>
                <w:sz w:val="24"/>
                <w:szCs w:val="24"/>
              </w:rPr>
            </w:pPr>
            <w:r w:rsidRPr="009634CF">
              <w:rPr>
                <w:sz w:val="24"/>
                <w:szCs w:val="24"/>
              </w:rPr>
              <w:t>Форма обучения –</w:t>
            </w:r>
            <w:r w:rsidR="003005A9">
              <w:rPr>
                <w:i/>
                <w:sz w:val="24"/>
                <w:szCs w:val="24"/>
              </w:rPr>
              <w:t xml:space="preserve"> </w:t>
            </w:r>
            <w:r w:rsidR="00F553A2" w:rsidRPr="00F553A2">
              <w:rPr>
                <w:i/>
                <w:sz w:val="24"/>
                <w:szCs w:val="24"/>
              </w:rPr>
              <w:t>заочная форма обучения с применением дистанционных образовательных технологий</w:t>
            </w:r>
          </w:p>
        </w:tc>
      </w:tr>
      <w:tr w:rsidR="00316E00" w:rsidRPr="009634CF" w14:paraId="41BF8F68" w14:textId="77777777" w:rsidTr="00E17AF8">
        <w:tc>
          <w:tcPr>
            <w:tcW w:w="851" w:type="dxa"/>
          </w:tcPr>
          <w:p w14:paraId="0118011E" w14:textId="0283F66F" w:rsidR="00316E00" w:rsidRPr="009634CF" w:rsidRDefault="006B36A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1</w:t>
            </w:r>
            <w:r w:rsidR="00F553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EF8EEE" w14:textId="77777777" w:rsidR="00316E00" w:rsidRPr="009634CF" w:rsidRDefault="00316E00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Применение электронного обучения</w:t>
            </w:r>
          </w:p>
        </w:tc>
        <w:tc>
          <w:tcPr>
            <w:tcW w:w="6379" w:type="dxa"/>
          </w:tcPr>
          <w:p w14:paraId="514AE853" w14:textId="03CE751C" w:rsidR="00316E00" w:rsidRPr="009634CF" w:rsidRDefault="003005A9" w:rsidP="009634CF">
            <w:pPr>
              <w:pStyle w:val="14"/>
              <w:ind w:right="-5" w:firstLine="31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Допускается</w:t>
            </w:r>
          </w:p>
        </w:tc>
      </w:tr>
      <w:tr w:rsidR="00316E00" w:rsidRPr="009634CF" w14:paraId="4D33B2CE" w14:textId="77777777" w:rsidTr="00E17AF8">
        <w:tc>
          <w:tcPr>
            <w:tcW w:w="851" w:type="dxa"/>
          </w:tcPr>
          <w:p w14:paraId="6CED6371" w14:textId="3E302238" w:rsidR="00316E00" w:rsidRPr="009634CF" w:rsidRDefault="006B36A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1</w:t>
            </w:r>
            <w:r w:rsidR="00F553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A0CDE02" w14:textId="77777777" w:rsidR="00316E00" w:rsidRPr="009634CF" w:rsidRDefault="00316E00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Применение дистанционных образовательных технологий</w:t>
            </w:r>
          </w:p>
        </w:tc>
        <w:tc>
          <w:tcPr>
            <w:tcW w:w="6379" w:type="dxa"/>
          </w:tcPr>
          <w:p w14:paraId="0AADEB97" w14:textId="23F09E04" w:rsidR="00316E00" w:rsidRPr="009634CF" w:rsidRDefault="00295644" w:rsidP="009634CF">
            <w:pPr>
              <w:pStyle w:val="14"/>
              <w:ind w:right="-5" w:firstLine="31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Допускается</w:t>
            </w:r>
          </w:p>
        </w:tc>
      </w:tr>
      <w:tr w:rsidR="00316E00" w:rsidRPr="009634CF" w14:paraId="412C5A77" w14:textId="77777777" w:rsidTr="00B73AF1">
        <w:trPr>
          <w:trHeight w:val="559"/>
        </w:trPr>
        <w:tc>
          <w:tcPr>
            <w:tcW w:w="851" w:type="dxa"/>
          </w:tcPr>
          <w:p w14:paraId="535F7675" w14:textId="528E0423" w:rsidR="00316E00" w:rsidRPr="009634CF" w:rsidRDefault="006B36AC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1</w:t>
            </w:r>
            <w:r w:rsidR="00F553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0503661" w14:textId="77777777" w:rsidR="00316E00" w:rsidRPr="009634CF" w:rsidRDefault="00316E00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Требования к итоговой аттестации</w:t>
            </w:r>
          </w:p>
        </w:tc>
        <w:tc>
          <w:tcPr>
            <w:tcW w:w="6379" w:type="dxa"/>
          </w:tcPr>
          <w:p w14:paraId="4BE5925A" w14:textId="4FD91DC2" w:rsidR="00812AEE" w:rsidRPr="009634CF" w:rsidRDefault="00C64629" w:rsidP="003005A9">
            <w:pPr>
              <w:pStyle w:val="14"/>
              <w:ind w:right="-5" w:firstLine="317"/>
              <w:jc w:val="both"/>
              <w:rPr>
                <w:color w:val="333333"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П</w:t>
            </w:r>
            <w:r w:rsidR="00316E00" w:rsidRPr="009634CF">
              <w:rPr>
                <w:bCs/>
                <w:sz w:val="24"/>
                <w:szCs w:val="24"/>
              </w:rPr>
              <w:t>о результатам обучения должна быть проведения итоговая аттестация</w:t>
            </w:r>
            <w:r w:rsidR="00812AEE" w:rsidRPr="009634CF">
              <w:rPr>
                <w:bCs/>
                <w:sz w:val="24"/>
                <w:szCs w:val="24"/>
              </w:rPr>
              <w:t xml:space="preserve"> в</w:t>
            </w:r>
            <w:r w:rsidR="003005A9">
              <w:rPr>
                <w:bCs/>
                <w:sz w:val="24"/>
                <w:szCs w:val="24"/>
              </w:rPr>
              <w:t xml:space="preserve"> </w:t>
            </w:r>
            <w:r w:rsidR="00812AEE" w:rsidRPr="00812AEE">
              <w:rPr>
                <w:sz w:val="24"/>
                <w:szCs w:val="24"/>
              </w:rPr>
              <w:t>форме тестирования</w:t>
            </w:r>
          </w:p>
        </w:tc>
      </w:tr>
      <w:tr w:rsidR="0022140C" w:rsidRPr="009634CF" w14:paraId="452218A8" w14:textId="77777777" w:rsidTr="00E17AF8">
        <w:tc>
          <w:tcPr>
            <w:tcW w:w="851" w:type="dxa"/>
          </w:tcPr>
          <w:p w14:paraId="5D9763EA" w14:textId="4569A464" w:rsidR="0022140C" w:rsidRPr="009634CF" w:rsidRDefault="00D85A12" w:rsidP="009634C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1</w:t>
            </w:r>
            <w:r w:rsidR="00F553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3E0FC4D" w14:textId="77777777" w:rsidR="0022140C" w:rsidRPr="009634CF" w:rsidRDefault="0022140C" w:rsidP="009634C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9634CF">
              <w:rPr>
                <w:bCs/>
                <w:sz w:val="24"/>
                <w:szCs w:val="24"/>
              </w:rPr>
              <w:t>Документы об образовании</w:t>
            </w:r>
          </w:p>
        </w:tc>
        <w:tc>
          <w:tcPr>
            <w:tcW w:w="6379" w:type="dxa"/>
          </w:tcPr>
          <w:p w14:paraId="393BC5DA" w14:textId="5B27A94E" w:rsidR="00E03AF3" w:rsidRPr="009634CF" w:rsidRDefault="0022140C" w:rsidP="009634CF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317"/>
              <w:rPr>
                <w:color w:val="000000"/>
                <w:sz w:val="24"/>
                <w:szCs w:val="24"/>
              </w:rPr>
            </w:pPr>
            <w:r w:rsidRPr="009634CF">
              <w:rPr>
                <w:color w:val="000000"/>
                <w:sz w:val="24"/>
                <w:szCs w:val="24"/>
              </w:rPr>
              <w:t>По результатам оказания услуг</w:t>
            </w:r>
            <w:r w:rsidR="00C33AD9" w:rsidRPr="009634CF">
              <w:rPr>
                <w:color w:val="000000"/>
                <w:sz w:val="24"/>
                <w:szCs w:val="24"/>
              </w:rPr>
              <w:t xml:space="preserve"> (</w:t>
            </w:r>
            <w:r w:rsidR="00812AEE" w:rsidRPr="009634CF">
              <w:rPr>
                <w:color w:val="000000"/>
                <w:sz w:val="24"/>
                <w:szCs w:val="24"/>
              </w:rPr>
              <w:t>повышение квалификации</w:t>
            </w:r>
            <w:r w:rsidR="00C33AD9" w:rsidRPr="009634CF">
              <w:rPr>
                <w:color w:val="000000"/>
                <w:sz w:val="24"/>
                <w:szCs w:val="24"/>
              </w:rPr>
              <w:t>)</w:t>
            </w:r>
            <w:r w:rsidRPr="009634CF">
              <w:rPr>
                <w:color w:val="000000"/>
                <w:sz w:val="24"/>
                <w:szCs w:val="24"/>
              </w:rPr>
              <w:t xml:space="preserve"> слушателям, успешно </w:t>
            </w:r>
            <w:r w:rsidR="004C1B50" w:rsidRPr="009634CF">
              <w:rPr>
                <w:color w:val="000000"/>
                <w:sz w:val="24"/>
                <w:szCs w:val="24"/>
              </w:rPr>
              <w:t>освоившим дополнительную профессиональную программу и прошедшим итоговую аттестацию</w:t>
            </w:r>
            <w:r w:rsidR="00FB0CBB" w:rsidRPr="009634CF">
              <w:rPr>
                <w:color w:val="000000"/>
                <w:sz w:val="24"/>
                <w:szCs w:val="24"/>
              </w:rPr>
              <w:t>,</w:t>
            </w:r>
            <w:r w:rsidR="004C1B50" w:rsidRPr="009634CF">
              <w:rPr>
                <w:color w:val="000000"/>
                <w:sz w:val="24"/>
                <w:szCs w:val="24"/>
              </w:rPr>
              <w:t xml:space="preserve"> </w:t>
            </w:r>
            <w:r w:rsidR="00FB0CBB" w:rsidRPr="009634CF">
              <w:rPr>
                <w:color w:val="000000"/>
                <w:sz w:val="24"/>
                <w:szCs w:val="24"/>
              </w:rPr>
              <w:t>выдается</w:t>
            </w:r>
            <w:r w:rsidRPr="009634CF">
              <w:rPr>
                <w:color w:val="000000"/>
                <w:sz w:val="24"/>
                <w:szCs w:val="24"/>
              </w:rPr>
              <w:t xml:space="preserve"> </w:t>
            </w:r>
            <w:r w:rsidR="00812AEE" w:rsidRPr="009634CF">
              <w:rPr>
                <w:color w:val="000000"/>
                <w:sz w:val="24"/>
                <w:szCs w:val="24"/>
              </w:rPr>
              <w:t>удостоверение о повышении квалификации установленного образца</w:t>
            </w:r>
            <w:r w:rsidR="00F553A2">
              <w:rPr>
                <w:color w:val="000000"/>
                <w:sz w:val="24"/>
                <w:szCs w:val="24"/>
              </w:rPr>
              <w:t xml:space="preserve"> с обязательным внесением в ФИС ФРДО</w:t>
            </w:r>
          </w:p>
        </w:tc>
      </w:tr>
    </w:tbl>
    <w:p w14:paraId="6DFACAE5" w14:textId="77777777" w:rsidR="00DA5BD3" w:rsidRPr="00BA5031" w:rsidRDefault="003535B9" w:rsidP="00B535DC">
      <w:pPr>
        <w:pStyle w:val="ConsPlusNormal"/>
        <w:widowControl/>
        <w:ind w:firstLine="0"/>
        <w:rPr>
          <w:kern w:val="16"/>
          <w:sz w:val="24"/>
          <w:szCs w:val="24"/>
        </w:rPr>
      </w:pPr>
      <w:r w:rsidRPr="00BA5031">
        <w:rPr>
          <w:kern w:val="16"/>
          <w:sz w:val="24"/>
          <w:szCs w:val="24"/>
        </w:rPr>
        <w:t xml:space="preserve"> </w:t>
      </w:r>
    </w:p>
    <w:sectPr w:rsidR="00DA5BD3" w:rsidRPr="00BA5031" w:rsidSect="002A01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4902" w14:textId="77777777" w:rsidR="00FB2467" w:rsidRDefault="00FB2467" w:rsidP="00F553A2">
      <w:pPr>
        <w:spacing w:line="240" w:lineRule="auto"/>
      </w:pPr>
      <w:r>
        <w:separator/>
      </w:r>
    </w:p>
  </w:endnote>
  <w:endnote w:type="continuationSeparator" w:id="0">
    <w:p w14:paraId="6421025E" w14:textId="77777777" w:rsidR="00FB2467" w:rsidRDefault="00FB2467" w:rsidP="00F553A2">
      <w:pPr>
        <w:spacing w:line="240" w:lineRule="auto"/>
      </w:pPr>
      <w:r>
        <w:continuationSeparator/>
      </w:r>
    </w:p>
  </w:endnote>
  <w:endnote w:id="1">
    <w:p w14:paraId="42BCBB20" w14:textId="1A95DC44" w:rsidR="00F553A2" w:rsidRDefault="00F553A2">
      <w:pPr>
        <w:pStyle w:val="afffb"/>
      </w:pPr>
      <w:r>
        <w:rPr>
          <w:rStyle w:val="afffd"/>
        </w:rPr>
        <w:endnoteRef/>
      </w:r>
      <w:r>
        <w:t xml:space="preserve"> </w:t>
      </w:r>
      <w:r w:rsidRPr="00F553A2">
        <w:t>видеоматериалы должны быть размещены на платформе для онлайн обучения, записаны автором курса и не взяты со сторонних общедоступных ресурсов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73BB" w14:textId="77777777" w:rsidR="00FB2467" w:rsidRDefault="00FB2467" w:rsidP="00F553A2">
      <w:pPr>
        <w:spacing w:line="240" w:lineRule="auto"/>
      </w:pPr>
      <w:r>
        <w:separator/>
      </w:r>
    </w:p>
  </w:footnote>
  <w:footnote w:type="continuationSeparator" w:id="0">
    <w:p w14:paraId="2A028E73" w14:textId="77777777" w:rsidR="00FB2467" w:rsidRDefault="00FB2467" w:rsidP="00F55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78470F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843AB5"/>
    <w:multiLevelType w:val="hybridMultilevel"/>
    <w:tmpl w:val="CFEAE8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1367FC"/>
    <w:multiLevelType w:val="singleLevel"/>
    <w:tmpl w:val="FCBED34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BDD2380"/>
    <w:multiLevelType w:val="hybridMultilevel"/>
    <w:tmpl w:val="24D8E12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6F1B8C"/>
    <w:multiLevelType w:val="hybridMultilevel"/>
    <w:tmpl w:val="F8209D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3834"/>
        </w:tabs>
        <w:ind w:left="38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hint="default"/>
      </w:rPr>
    </w:lvl>
  </w:abstractNum>
  <w:abstractNum w:abstractNumId="15" w15:restartNumberingAfterBreak="0">
    <w:nsid w:val="4CDD055D"/>
    <w:multiLevelType w:val="hybridMultilevel"/>
    <w:tmpl w:val="E2DA8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254"/>
    <w:multiLevelType w:val="singleLevel"/>
    <w:tmpl w:val="507E491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3EE1F1A"/>
    <w:multiLevelType w:val="hybridMultilevel"/>
    <w:tmpl w:val="A2FAE644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5E967566"/>
    <w:multiLevelType w:val="hybridMultilevel"/>
    <w:tmpl w:val="38383924"/>
    <w:lvl w:ilvl="0" w:tplc="FFFFFFFF">
      <w:start w:val="1"/>
      <w:numFmt w:val="bullet"/>
      <w:pStyle w:val="a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1E1CB8"/>
    <w:multiLevelType w:val="hybridMultilevel"/>
    <w:tmpl w:val="1F52D2CA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2"/>
  </w:num>
  <w:num w:numId="12">
    <w:abstractNumId w:val="11"/>
  </w:num>
  <w:num w:numId="13">
    <w:abstractNumId w:val="20"/>
  </w:num>
  <w:num w:numId="14">
    <w:abstractNumId w:val="18"/>
  </w:num>
  <w:num w:numId="15">
    <w:abstractNumId w:val="16"/>
  </w:num>
  <w:num w:numId="16">
    <w:abstractNumId w:val="9"/>
  </w:num>
  <w:num w:numId="17">
    <w:abstractNumId w:val="19"/>
  </w:num>
  <w:num w:numId="18">
    <w:abstractNumId w:val="13"/>
  </w:num>
  <w:num w:numId="19">
    <w:abstractNumId w:val="10"/>
  </w:num>
  <w:num w:numId="20">
    <w:abstractNumId w:val="17"/>
  </w:num>
  <w:num w:numId="21">
    <w:abstractNumId w:val="15"/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A7"/>
    <w:rsid w:val="000002EB"/>
    <w:rsid w:val="00003AAF"/>
    <w:rsid w:val="00003E58"/>
    <w:rsid w:val="00004C1D"/>
    <w:rsid w:val="00007238"/>
    <w:rsid w:val="00011F63"/>
    <w:rsid w:val="00014ABE"/>
    <w:rsid w:val="000156B2"/>
    <w:rsid w:val="000158F3"/>
    <w:rsid w:val="00016815"/>
    <w:rsid w:val="00020E5F"/>
    <w:rsid w:val="000238B7"/>
    <w:rsid w:val="00031D5D"/>
    <w:rsid w:val="00037306"/>
    <w:rsid w:val="000430D3"/>
    <w:rsid w:val="00043A65"/>
    <w:rsid w:val="000526AE"/>
    <w:rsid w:val="000552BF"/>
    <w:rsid w:val="000602AA"/>
    <w:rsid w:val="0006093A"/>
    <w:rsid w:val="0006130D"/>
    <w:rsid w:val="0006354D"/>
    <w:rsid w:val="00065579"/>
    <w:rsid w:val="00067FA9"/>
    <w:rsid w:val="00082599"/>
    <w:rsid w:val="000836F4"/>
    <w:rsid w:val="0009029B"/>
    <w:rsid w:val="00090CD6"/>
    <w:rsid w:val="000912CE"/>
    <w:rsid w:val="00092064"/>
    <w:rsid w:val="00093887"/>
    <w:rsid w:val="00094C01"/>
    <w:rsid w:val="000A074B"/>
    <w:rsid w:val="000A1EC1"/>
    <w:rsid w:val="000A559A"/>
    <w:rsid w:val="000B3D19"/>
    <w:rsid w:val="000B4619"/>
    <w:rsid w:val="000C138B"/>
    <w:rsid w:val="000C258C"/>
    <w:rsid w:val="000D0435"/>
    <w:rsid w:val="000D34CB"/>
    <w:rsid w:val="000D3978"/>
    <w:rsid w:val="000D3F75"/>
    <w:rsid w:val="000D42EC"/>
    <w:rsid w:val="000D5A02"/>
    <w:rsid w:val="000D67CC"/>
    <w:rsid w:val="000D7265"/>
    <w:rsid w:val="000E2F3C"/>
    <w:rsid w:val="000E57C8"/>
    <w:rsid w:val="000E6E36"/>
    <w:rsid w:val="000E79B4"/>
    <w:rsid w:val="000F0DC0"/>
    <w:rsid w:val="000F2C97"/>
    <w:rsid w:val="000F4DBE"/>
    <w:rsid w:val="000F4DEB"/>
    <w:rsid w:val="000F5FE2"/>
    <w:rsid w:val="000F674B"/>
    <w:rsid w:val="000F6D43"/>
    <w:rsid w:val="000F73BB"/>
    <w:rsid w:val="00100B1F"/>
    <w:rsid w:val="00101206"/>
    <w:rsid w:val="001018BE"/>
    <w:rsid w:val="00104B43"/>
    <w:rsid w:val="001118BC"/>
    <w:rsid w:val="001175A9"/>
    <w:rsid w:val="00121539"/>
    <w:rsid w:val="00122848"/>
    <w:rsid w:val="001248BE"/>
    <w:rsid w:val="001262FC"/>
    <w:rsid w:val="0012651A"/>
    <w:rsid w:val="00140653"/>
    <w:rsid w:val="0014354D"/>
    <w:rsid w:val="001514A9"/>
    <w:rsid w:val="00152907"/>
    <w:rsid w:val="00157034"/>
    <w:rsid w:val="00157AD8"/>
    <w:rsid w:val="00164193"/>
    <w:rsid w:val="00166BEA"/>
    <w:rsid w:val="00166C46"/>
    <w:rsid w:val="0016701C"/>
    <w:rsid w:val="00170ED7"/>
    <w:rsid w:val="00173481"/>
    <w:rsid w:val="0017367F"/>
    <w:rsid w:val="001759EC"/>
    <w:rsid w:val="00177D3D"/>
    <w:rsid w:val="00177E9D"/>
    <w:rsid w:val="00180566"/>
    <w:rsid w:val="00182F7A"/>
    <w:rsid w:val="00192E59"/>
    <w:rsid w:val="0019648D"/>
    <w:rsid w:val="001A262A"/>
    <w:rsid w:val="001A2B7C"/>
    <w:rsid w:val="001A3B64"/>
    <w:rsid w:val="001A635C"/>
    <w:rsid w:val="001B04EF"/>
    <w:rsid w:val="001B3A2E"/>
    <w:rsid w:val="001B42C2"/>
    <w:rsid w:val="001D5BB0"/>
    <w:rsid w:val="001D6D2B"/>
    <w:rsid w:val="001D73F4"/>
    <w:rsid w:val="001E0AF3"/>
    <w:rsid w:val="001E181A"/>
    <w:rsid w:val="001E3BFC"/>
    <w:rsid w:val="001F19EB"/>
    <w:rsid w:val="001F1C96"/>
    <w:rsid w:val="001F6B44"/>
    <w:rsid w:val="001F7867"/>
    <w:rsid w:val="002028B5"/>
    <w:rsid w:val="00204C8B"/>
    <w:rsid w:val="00205D4B"/>
    <w:rsid w:val="00217FA3"/>
    <w:rsid w:val="0022140C"/>
    <w:rsid w:val="00222845"/>
    <w:rsid w:val="0022440E"/>
    <w:rsid w:val="00232C99"/>
    <w:rsid w:val="0023722F"/>
    <w:rsid w:val="002435CD"/>
    <w:rsid w:val="002506D6"/>
    <w:rsid w:val="00250977"/>
    <w:rsid w:val="00253828"/>
    <w:rsid w:val="00254722"/>
    <w:rsid w:val="00260E4A"/>
    <w:rsid w:val="0026134B"/>
    <w:rsid w:val="002629C0"/>
    <w:rsid w:val="0026530E"/>
    <w:rsid w:val="00274B7C"/>
    <w:rsid w:val="00285607"/>
    <w:rsid w:val="00294DB6"/>
    <w:rsid w:val="00295644"/>
    <w:rsid w:val="00296C0E"/>
    <w:rsid w:val="002A01B8"/>
    <w:rsid w:val="002A1CA5"/>
    <w:rsid w:val="002A57BC"/>
    <w:rsid w:val="002A659A"/>
    <w:rsid w:val="002B180D"/>
    <w:rsid w:val="002B3F26"/>
    <w:rsid w:val="002B4AC5"/>
    <w:rsid w:val="002B4C4A"/>
    <w:rsid w:val="002B6178"/>
    <w:rsid w:val="002C20DF"/>
    <w:rsid w:val="002C3D1C"/>
    <w:rsid w:val="002C64AC"/>
    <w:rsid w:val="002C6580"/>
    <w:rsid w:val="002D4F35"/>
    <w:rsid w:val="002D7FE5"/>
    <w:rsid w:val="002E57B3"/>
    <w:rsid w:val="002F0C04"/>
    <w:rsid w:val="002F1B65"/>
    <w:rsid w:val="002F291C"/>
    <w:rsid w:val="002F503F"/>
    <w:rsid w:val="002F6ACB"/>
    <w:rsid w:val="003005A9"/>
    <w:rsid w:val="00310A45"/>
    <w:rsid w:val="00313BED"/>
    <w:rsid w:val="003151DD"/>
    <w:rsid w:val="00315279"/>
    <w:rsid w:val="00316E00"/>
    <w:rsid w:val="00322B87"/>
    <w:rsid w:val="003240A0"/>
    <w:rsid w:val="00324157"/>
    <w:rsid w:val="003244BC"/>
    <w:rsid w:val="0033014B"/>
    <w:rsid w:val="00334FCE"/>
    <w:rsid w:val="003432A3"/>
    <w:rsid w:val="0034357E"/>
    <w:rsid w:val="00350F10"/>
    <w:rsid w:val="0035308D"/>
    <w:rsid w:val="003535B9"/>
    <w:rsid w:val="00353839"/>
    <w:rsid w:val="00360891"/>
    <w:rsid w:val="00360C6B"/>
    <w:rsid w:val="00363812"/>
    <w:rsid w:val="003671A3"/>
    <w:rsid w:val="003674C8"/>
    <w:rsid w:val="00370508"/>
    <w:rsid w:val="003752BD"/>
    <w:rsid w:val="00375896"/>
    <w:rsid w:val="0037665C"/>
    <w:rsid w:val="003855F3"/>
    <w:rsid w:val="0038692B"/>
    <w:rsid w:val="003A697E"/>
    <w:rsid w:val="003B402C"/>
    <w:rsid w:val="003B5951"/>
    <w:rsid w:val="003C094B"/>
    <w:rsid w:val="003C27C5"/>
    <w:rsid w:val="003C321F"/>
    <w:rsid w:val="003C59F1"/>
    <w:rsid w:val="003D1F12"/>
    <w:rsid w:val="003D6053"/>
    <w:rsid w:val="003D67A9"/>
    <w:rsid w:val="003E4509"/>
    <w:rsid w:val="003E54B6"/>
    <w:rsid w:val="003F2576"/>
    <w:rsid w:val="003F5004"/>
    <w:rsid w:val="003F5273"/>
    <w:rsid w:val="004047BF"/>
    <w:rsid w:val="004130C3"/>
    <w:rsid w:val="00414D0F"/>
    <w:rsid w:val="00415A86"/>
    <w:rsid w:val="0041678B"/>
    <w:rsid w:val="00422383"/>
    <w:rsid w:val="00431CAE"/>
    <w:rsid w:val="0044013C"/>
    <w:rsid w:val="00452D1B"/>
    <w:rsid w:val="0045750E"/>
    <w:rsid w:val="004629A0"/>
    <w:rsid w:val="00466A0F"/>
    <w:rsid w:val="0047039D"/>
    <w:rsid w:val="004721A1"/>
    <w:rsid w:val="00472308"/>
    <w:rsid w:val="004753AE"/>
    <w:rsid w:val="00481165"/>
    <w:rsid w:val="004816D1"/>
    <w:rsid w:val="00485011"/>
    <w:rsid w:val="00486B94"/>
    <w:rsid w:val="00495C23"/>
    <w:rsid w:val="0049638E"/>
    <w:rsid w:val="004B0471"/>
    <w:rsid w:val="004B0FEB"/>
    <w:rsid w:val="004B5836"/>
    <w:rsid w:val="004C0327"/>
    <w:rsid w:val="004C1B50"/>
    <w:rsid w:val="004C6D32"/>
    <w:rsid w:val="004D583F"/>
    <w:rsid w:val="004E4A76"/>
    <w:rsid w:val="004E7817"/>
    <w:rsid w:val="00503CB8"/>
    <w:rsid w:val="00546B0F"/>
    <w:rsid w:val="0055145F"/>
    <w:rsid w:val="00552434"/>
    <w:rsid w:val="0055302D"/>
    <w:rsid w:val="00553BF7"/>
    <w:rsid w:val="00560F88"/>
    <w:rsid w:val="00566265"/>
    <w:rsid w:val="00567836"/>
    <w:rsid w:val="00567A7E"/>
    <w:rsid w:val="0057214A"/>
    <w:rsid w:val="00576B64"/>
    <w:rsid w:val="00581BAB"/>
    <w:rsid w:val="00583541"/>
    <w:rsid w:val="00583CF4"/>
    <w:rsid w:val="00586C2B"/>
    <w:rsid w:val="005A1475"/>
    <w:rsid w:val="005A1AB9"/>
    <w:rsid w:val="005A21A4"/>
    <w:rsid w:val="005B6CDD"/>
    <w:rsid w:val="005C3A50"/>
    <w:rsid w:val="005D08C7"/>
    <w:rsid w:val="005D4F6F"/>
    <w:rsid w:val="005F37A9"/>
    <w:rsid w:val="00604806"/>
    <w:rsid w:val="00621B01"/>
    <w:rsid w:val="0062472F"/>
    <w:rsid w:val="006253DE"/>
    <w:rsid w:val="00632A6A"/>
    <w:rsid w:val="006360EF"/>
    <w:rsid w:val="006363B3"/>
    <w:rsid w:val="00640D3B"/>
    <w:rsid w:val="00646AA7"/>
    <w:rsid w:val="00655820"/>
    <w:rsid w:val="006567BB"/>
    <w:rsid w:val="0066510F"/>
    <w:rsid w:val="00671E05"/>
    <w:rsid w:val="00676906"/>
    <w:rsid w:val="006777C2"/>
    <w:rsid w:val="00682C62"/>
    <w:rsid w:val="006832B5"/>
    <w:rsid w:val="006841A9"/>
    <w:rsid w:val="00686BE4"/>
    <w:rsid w:val="00691091"/>
    <w:rsid w:val="00692867"/>
    <w:rsid w:val="00693C6E"/>
    <w:rsid w:val="006A0CB8"/>
    <w:rsid w:val="006A2AF0"/>
    <w:rsid w:val="006A403D"/>
    <w:rsid w:val="006A64D7"/>
    <w:rsid w:val="006A6CDF"/>
    <w:rsid w:val="006B2AE6"/>
    <w:rsid w:val="006B36AC"/>
    <w:rsid w:val="006B6CF7"/>
    <w:rsid w:val="006C0AC5"/>
    <w:rsid w:val="006C7278"/>
    <w:rsid w:val="006D02AD"/>
    <w:rsid w:val="006D1EB2"/>
    <w:rsid w:val="006D62EC"/>
    <w:rsid w:val="006D721F"/>
    <w:rsid w:val="006D789D"/>
    <w:rsid w:val="006D7EC0"/>
    <w:rsid w:val="006E17EF"/>
    <w:rsid w:val="006E1EA4"/>
    <w:rsid w:val="006E4C89"/>
    <w:rsid w:val="006F1F4E"/>
    <w:rsid w:val="006F30AE"/>
    <w:rsid w:val="006F3901"/>
    <w:rsid w:val="006F5DE3"/>
    <w:rsid w:val="0070725F"/>
    <w:rsid w:val="00711763"/>
    <w:rsid w:val="007122C9"/>
    <w:rsid w:val="00717717"/>
    <w:rsid w:val="00717FB7"/>
    <w:rsid w:val="00726B33"/>
    <w:rsid w:val="00733CA8"/>
    <w:rsid w:val="00734E3A"/>
    <w:rsid w:val="00746E43"/>
    <w:rsid w:val="00747C92"/>
    <w:rsid w:val="007501A9"/>
    <w:rsid w:val="007522B5"/>
    <w:rsid w:val="007533FA"/>
    <w:rsid w:val="007659D6"/>
    <w:rsid w:val="007663C0"/>
    <w:rsid w:val="007750CB"/>
    <w:rsid w:val="00775F79"/>
    <w:rsid w:val="00776704"/>
    <w:rsid w:val="007771A8"/>
    <w:rsid w:val="00790B48"/>
    <w:rsid w:val="00792C33"/>
    <w:rsid w:val="00793681"/>
    <w:rsid w:val="007956E1"/>
    <w:rsid w:val="00797249"/>
    <w:rsid w:val="007978C1"/>
    <w:rsid w:val="007A33AE"/>
    <w:rsid w:val="007A54EF"/>
    <w:rsid w:val="007B2D04"/>
    <w:rsid w:val="007C629D"/>
    <w:rsid w:val="007C7047"/>
    <w:rsid w:val="007D0173"/>
    <w:rsid w:val="007D1CF3"/>
    <w:rsid w:val="007E0EEA"/>
    <w:rsid w:val="007E5D59"/>
    <w:rsid w:val="007F046D"/>
    <w:rsid w:val="007F68D3"/>
    <w:rsid w:val="00806845"/>
    <w:rsid w:val="00810A61"/>
    <w:rsid w:val="008114DD"/>
    <w:rsid w:val="00812AEE"/>
    <w:rsid w:val="00813F21"/>
    <w:rsid w:val="00815F77"/>
    <w:rsid w:val="00823F03"/>
    <w:rsid w:val="00825E53"/>
    <w:rsid w:val="00830DF6"/>
    <w:rsid w:val="00833D1C"/>
    <w:rsid w:val="00836B70"/>
    <w:rsid w:val="008405D2"/>
    <w:rsid w:val="0084259C"/>
    <w:rsid w:val="008442BD"/>
    <w:rsid w:val="00846240"/>
    <w:rsid w:val="00846D65"/>
    <w:rsid w:val="0085284A"/>
    <w:rsid w:val="00852BBF"/>
    <w:rsid w:val="0085465D"/>
    <w:rsid w:val="008573E3"/>
    <w:rsid w:val="00861402"/>
    <w:rsid w:val="00864A13"/>
    <w:rsid w:val="008663DA"/>
    <w:rsid w:val="0087162A"/>
    <w:rsid w:val="00871B9B"/>
    <w:rsid w:val="00874EEB"/>
    <w:rsid w:val="00883282"/>
    <w:rsid w:val="00887674"/>
    <w:rsid w:val="00891126"/>
    <w:rsid w:val="00891C72"/>
    <w:rsid w:val="00891F7B"/>
    <w:rsid w:val="008A3A0A"/>
    <w:rsid w:val="008A7614"/>
    <w:rsid w:val="008B1687"/>
    <w:rsid w:val="008B625F"/>
    <w:rsid w:val="008B6A9C"/>
    <w:rsid w:val="008C4B34"/>
    <w:rsid w:val="008C75B1"/>
    <w:rsid w:val="008C7BC6"/>
    <w:rsid w:val="008D0BA7"/>
    <w:rsid w:val="008E7525"/>
    <w:rsid w:val="008F048B"/>
    <w:rsid w:val="008F0BE8"/>
    <w:rsid w:val="008F301E"/>
    <w:rsid w:val="008F40CD"/>
    <w:rsid w:val="00900108"/>
    <w:rsid w:val="00900270"/>
    <w:rsid w:val="0090641E"/>
    <w:rsid w:val="009136F2"/>
    <w:rsid w:val="009140C2"/>
    <w:rsid w:val="009223A2"/>
    <w:rsid w:val="00925138"/>
    <w:rsid w:val="00925FD8"/>
    <w:rsid w:val="00930349"/>
    <w:rsid w:val="00933E81"/>
    <w:rsid w:val="00936533"/>
    <w:rsid w:val="0094224E"/>
    <w:rsid w:val="00942EBE"/>
    <w:rsid w:val="00944A5B"/>
    <w:rsid w:val="009512AE"/>
    <w:rsid w:val="009519B6"/>
    <w:rsid w:val="00954018"/>
    <w:rsid w:val="00954903"/>
    <w:rsid w:val="00955273"/>
    <w:rsid w:val="00961EAE"/>
    <w:rsid w:val="009634CF"/>
    <w:rsid w:val="0097488E"/>
    <w:rsid w:val="00977484"/>
    <w:rsid w:val="009779F4"/>
    <w:rsid w:val="00981328"/>
    <w:rsid w:val="0098246D"/>
    <w:rsid w:val="00984CA5"/>
    <w:rsid w:val="0098524C"/>
    <w:rsid w:val="00985BC1"/>
    <w:rsid w:val="00986517"/>
    <w:rsid w:val="00990F5F"/>
    <w:rsid w:val="00996032"/>
    <w:rsid w:val="009A3FAE"/>
    <w:rsid w:val="009A43AF"/>
    <w:rsid w:val="009A7945"/>
    <w:rsid w:val="009B6931"/>
    <w:rsid w:val="009C2C4A"/>
    <w:rsid w:val="009C6984"/>
    <w:rsid w:val="009D2C84"/>
    <w:rsid w:val="009D50CE"/>
    <w:rsid w:val="009E0548"/>
    <w:rsid w:val="009E4919"/>
    <w:rsid w:val="009E5650"/>
    <w:rsid w:val="009E6FA0"/>
    <w:rsid w:val="009F21ED"/>
    <w:rsid w:val="009F2617"/>
    <w:rsid w:val="009F3BF1"/>
    <w:rsid w:val="00A001DE"/>
    <w:rsid w:val="00A01F20"/>
    <w:rsid w:val="00A02D79"/>
    <w:rsid w:val="00A0762D"/>
    <w:rsid w:val="00A07AC3"/>
    <w:rsid w:val="00A169D4"/>
    <w:rsid w:val="00A16AFB"/>
    <w:rsid w:val="00A16DED"/>
    <w:rsid w:val="00A21099"/>
    <w:rsid w:val="00A23FBD"/>
    <w:rsid w:val="00A32DA4"/>
    <w:rsid w:val="00A35973"/>
    <w:rsid w:val="00A36063"/>
    <w:rsid w:val="00A366F4"/>
    <w:rsid w:val="00A46726"/>
    <w:rsid w:val="00A50821"/>
    <w:rsid w:val="00A5160A"/>
    <w:rsid w:val="00A5337F"/>
    <w:rsid w:val="00A61814"/>
    <w:rsid w:val="00A64E55"/>
    <w:rsid w:val="00A71A9B"/>
    <w:rsid w:val="00A72220"/>
    <w:rsid w:val="00A760CE"/>
    <w:rsid w:val="00A763CF"/>
    <w:rsid w:val="00A76436"/>
    <w:rsid w:val="00A82025"/>
    <w:rsid w:val="00A852B2"/>
    <w:rsid w:val="00A93EE4"/>
    <w:rsid w:val="00A94690"/>
    <w:rsid w:val="00A9783F"/>
    <w:rsid w:val="00AA3909"/>
    <w:rsid w:val="00AA3C4E"/>
    <w:rsid w:val="00AA784B"/>
    <w:rsid w:val="00AC1CE3"/>
    <w:rsid w:val="00AC601A"/>
    <w:rsid w:val="00AD174D"/>
    <w:rsid w:val="00AE6D69"/>
    <w:rsid w:val="00AF09FC"/>
    <w:rsid w:val="00B03091"/>
    <w:rsid w:val="00B124CC"/>
    <w:rsid w:val="00B1360E"/>
    <w:rsid w:val="00B374E6"/>
    <w:rsid w:val="00B421F6"/>
    <w:rsid w:val="00B53183"/>
    <w:rsid w:val="00B535DC"/>
    <w:rsid w:val="00B57281"/>
    <w:rsid w:val="00B66551"/>
    <w:rsid w:val="00B73AF1"/>
    <w:rsid w:val="00B84653"/>
    <w:rsid w:val="00B8573D"/>
    <w:rsid w:val="00BA0C06"/>
    <w:rsid w:val="00BA1A90"/>
    <w:rsid w:val="00BA1E6B"/>
    <w:rsid w:val="00BA5031"/>
    <w:rsid w:val="00BA6CD7"/>
    <w:rsid w:val="00BA6D18"/>
    <w:rsid w:val="00BA70CA"/>
    <w:rsid w:val="00BA7C00"/>
    <w:rsid w:val="00BA7F8F"/>
    <w:rsid w:val="00BB06FE"/>
    <w:rsid w:val="00BB3AD4"/>
    <w:rsid w:val="00BB76CC"/>
    <w:rsid w:val="00BC2436"/>
    <w:rsid w:val="00BC37CF"/>
    <w:rsid w:val="00BC6FC6"/>
    <w:rsid w:val="00BD1648"/>
    <w:rsid w:val="00BE293C"/>
    <w:rsid w:val="00BE63B8"/>
    <w:rsid w:val="00BF1E3E"/>
    <w:rsid w:val="00BF6595"/>
    <w:rsid w:val="00C03A13"/>
    <w:rsid w:val="00C1169F"/>
    <w:rsid w:val="00C138D4"/>
    <w:rsid w:val="00C16E8E"/>
    <w:rsid w:val="00C2040D"/>
    <w:rsid w:val="00C20E30"/>
    <w:rsid w:val="00C26BED"/>
    <w:rsid w:val="00C326F9"/>
    <w:rsid w:val="00C33AD9"/>
    <w:rsid w:val="00C36326"/>
    <w:rsid w:val="00C37772"/>
    <w:rsid w:val="00C50653"/>
    <w:rsid w:val="00C54CCC"/>
    <w:rsid w:val="00C6225C"/>
    <w:rsid w:val="00C6268A"/>
    <w:rsid w:val="00C64629"/>
    <w:rsid w:val="00C66FC4"/>
    <w:rsid w:val="00C70768"/>
    <w:rsid w:val="00C732D6"/>
    <w:rsid w:val="00C81565"/>
    <w:rsid w:val="00C81658"/>
    <w:rsid w:val="00C81B05"/>
    <w:rsid w:val="00C821E3"/>
    <w:rsid w:val="00C8270F"/>
    <w:rsid w:val="00C86BF4"/>
    <w:rsid w:val="00C913EC"/>
    <w:rsid w:val="00CA0CC3"/>
    <w:rsid w:val="00CA23DB"/>
    <w:rsid w:val="00CA4EB2"/>
    <w:rsid w:val="00CA62AB"/>
    <w:rsid w:val="00CA7329"/>
    <w:rsid w:val="00CB0441"/>
    <w:rsid w:val="00CC3385"/>
    <w:rsid w:val="00CC4AE6"/>
    <w:rsid w:val="00CC4C23"/>
    <w:rsid w:val="00CC60DB"/>
    <w:rsid w:val="00CC7405"/>
    <w:rsid w:val="00CD0FEE"/>
    <w:rsid w:val="00CD291C"/>
    <w:rsid w:val="00CE0B12"/>
    <w:rsid w:val="00CE4335"/>
    <w:rsid w:val="00CE4EFF"/>
    <w:rsid w:val="00CF0436"/>
    <w:rsid w:val="00CF14BD"/>
    <w:rsid w:val="00CF1B20"/>
    <w:rsid w:val="00CF6055"/>
    <w:rsid w:val="00CF61E5"/>
    <w:rsid w:val="00CF7DA1"/>
    <w:rsid w:val="00D04BFA"/>
    <w:rsid w:val="00D16CA3"/>
    <w:rsid w:val="00D2026B"/>
    <w:rsid w:val="00D26EB7"/>
    <w:rsid w:val="00D30EEB"/>
    <w:rsid w:val="00D311F1"/>
    <w:rsid w:val="00D370C3"/>
    <w:rsid w:val="00D45029"/>
    <w:rsid w:val="00D45C06"/>
    <w:rsid w:val="00D5285B"/>
    <w:rsid w:val="00D5352E"/>
    <w:rsid w:val="00D56C6A"/>
    <w:rsid w:val="00D61584"/>
    <w:rsid w:val="00D6243B"/>
    <w:rsid w:val="00D73F2D"/>
    <w:rsid w:val="00D76985"/>
    <w:rsid w:val="00D8265B"/>
    <w:rsid w:val="00D84523"/>
    <w:rsid w:val="00D85A12"/>
    <w:rsid w:val="00D865DB"/>
    <w:rsid w:val="00D8753C"/>
    <w:rsid w:val="00D90547"/>
    <w:rsid w:val="00D90570"/>
    <w:rsid w:val="00D91606"/>
    <w:rsid w:val="00DA2AEF"/>
    <w:rsid w:val="00DA2F39"/>
    <w:rsid w:val="00DA34FD"/>
    <w:rsid w:val="00DA3C85"/>
    <w:rsid w:val="00DA5BD3"/>
    <w:rsid w:val="00DA60F8"/>
    <w:rsid w:val="00DA7193"/>
    <w:rsid w:val="00DB3C3C"/>
    <w:rsid w:val="00DC16E6"/>
    <w:rsid w:val="00DC2B81"/>
    <w:rsid w:val="00DD593C"/>
    <w:rsid w:val="00DE04E6"/>
    <w:rsid w:val="00DE1244"/>
    <w:rsid w:val="00DE2BB7"/>
    <w:rsid w:val="00DE3710"/>
    <w:rsid w:val="00DE4F91"/>
    <w:rsid w:val="00E03AF3"/>
    <w:rsid w:val="00E049B8"/>
    <w:rsid w:val="00E17AF8"/>
    <w:rsid w:val="00E2275B"/>
    <w:rsid w:val="00E27400"/>
    <w:rsid w:val="00E3017B"/>
    <w:rsid w:val="00E30220"/>
    <w:rsid w:val="00E31FF0"/>
    <w:rsid w:val="00E34B16"/>
    <w:rsid w:val="00E35A9A"/>
    <w:rsid w:val="00E40958"/>
    <w:rsid w:val="00E46E35"/>
    <w:rsid w:val="00E513DF"/>
    <w:rsid w:val="00E51602"/>
    <w:rsid w:val="00E524FF"/>
    <w:rsid w:val="00E52D60"/>
    <w:rsid w:val="00E545FD"/>
    <w:rsid w:val="00E56E9B"/>
    <w:rsid w:val="00E57869"/>
    <w:rsid w:val="00E65436"/>
    <w:rsid w:val="00E73177"/>
    <w:rsid w:val="00E734B3"/>
    <w:rsid w:val="00E73509"/>
    <w:rsid w:val="00E73C59"/>
    <w:rsid w:val="00E75519"/>
    <w:rsid w:val="00E765CA"/>
    <w:rsid w:val="00E769ED"/>
    <w:rsid w:val="00E83D56"/>
    <w:rsid w:val="00E84125"/>
    <w:rsid w:val="00E84FF9"/>
    <w:rsid w:val="00E869AA"/>
    <w:rsid w:val="00E8711D"/>
    <w:rsid w:val="00E87FAA"/>
    <w:rsid w:val="00E90B25"/>
    <w:rsid w:val="00E90F1C"/>
    <w:rsid w:val="00E92967"/>
    <w:rsid w:val="00E93AD3"/>
    <w:rsid w:val="00E96FB6"/>
    <w:rsid w:val="00EA55C3"/>
    <w:rsid w:val="00EA7FDB"/>
    <w:rsid w:val="00EB00F3"/>
    <w:rsid w:val="00EB0A92"/>
    <w:rsid w:val="00EB3D55"/>
    <w:rsid w:val="00EB4126"/>
    <w:rsid w:val="00EB63CD"/>
    <w:rsid w:val="00EB792B"/>
    <w:rsid w:val="00EC2F66"/>
    <w:rsid w:val="00EC72FE"/>
    <w:rsid w:val="00ED782B"/>
    <w:rsid w:val="00EE25BF"/>
    <w:rsid w:val="00EF0330"/>
    <w:rsid w:val="00EF3DF7"/>
    <w:rsid w:val="00F00086"/>
    <w:rsid w:val="00F068EE"/>
    <w:rsid w:val="00F11146"/>
    <w:rsid w:val="00F1181C"/>
    <w:rsid w:val="00F22C38"/>
    <w:rsid w:val="00F23585"/>
    <w:rsid w:val="00F27416"/>
    <w:rsid w:val="00F304F9"/>
    <w:rsid w:val="00F31C2F"/>
    <w:rsid w:val="00F37663"/>
    <w:rsid w:val="00F42549"/>
    <w:rsid w:val="00F47847"/>
    <w:rsid w:val="00F51201"/>
    <w:rsid w:val="00F543D1"/>
    <w:rsid w:val="00F553A2"/>
    <w:rsid w:val="00F554F7"/>
    <w:rsid w:val="00F62E6B"/>
    <w:rsid w:val="00F72112"/>
    <w:rsid w:val="00F75ACA"/>
    <w:rsid w:val="00F7663E"/>
    <w:rsid w:val="00F811E0"/>
    <w:rsid w:val="00F904CB"/>
    <w:rsid w:val="00F90EC4"/>
    <w:rsid w:val="00F9279B"/>
    <w:rsid w:val="00F92F69"/>
    <w:rsid w:val="00F93DA9"/>
    <w:rsid w:val="00F93EAF"/>
    <w:rsid w:val="00FA3F99"/>
    <w:rsid w:val="00FA45B0"/>
    <w:rsid w:val="00FA64E7"/>
    <w:rsid w:val="00FA6560"/>
    <w:rsid w:val="00FA72AF"/>
    <w:rsid w:val="00FB0CBB"/>
    <w:rsid w:val="00FB0F9D"/>
    <w:rsid w:val="00FB20F4"/>
    <w:rsid w:val="00FB2467"/>
    <w:rsid w:val="00FB74D1"/>
    <w:rsid w:val="00FC029D"/>
    <w:rsid w:val="00FC0BA8"/>
    <w:rsid w:val="00FC1300"/>
    <w:rsid w:val="00FC1933"/>
    <w:rsid w:val="00FC4CB4"/>
    <w:rsid w:val="00FD2286"/>
    <w:rsid w:val="00FE1EE1"/>
    <w:rsid w:val="00FE1F06"/>
    <w:rsid w:val="00FE69CE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1EDDC"/>
  <w15:docId w15:val="{004758B1-09AE-4F74-B7C0-FB07A1C8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line="288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pPr>
      <w:keepNext/>
      <w:spacing w:after="60" w:line="240" w:lineRule="auto"/>
      <w:ind w:firstLine="0"/>
      <w:jc w:val="center"/>
      <w:outlineLvl w:val="1"/>
    </w:pPr>
    <w:rPr>
      <w:b/>
      <w:sz w:val="30"/>
      <w:szCs w:val="20"/>
    </w:rPr>
  </w:style>
  <w:style w:type="paragraph" w:styleId="31">
    <w:name w:val="heading 3"/>
    <w:aliases w:val="H3"/>
    <w:basedOn w:val="a3"/>
    <w:next w:val="a3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bCs/>
    </w:rPr>
  </w:style>
  <w:style w:type="paragraph" w:styleId="41">
    <w:name w:val="heading 4"/>
    <w:aliases w:val="H4"/>
    <w:basedOn w:val="a3"/>
    <w:next w:val="a3"/>
    <w:qFormat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i/>
      <w:iCs/>
    </w:rPr>
  </w:style>
  <w:style w:type="paragraph" w:styleId="51">
    <w:name w:val="heading 5"/>
    <w:basedOn w:val="a3"/>
    <w:next w:val="a3"/>
    <w:qFormat/>
    <w:pPr>
      <w:tabs>
        <w:tab w:val="num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3"/>
    <w:next w:val="a3"/>
    <w:qFormat/>
    <w:pPr>
      <w:tabs>
        <w:tab w:val="num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qFormat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3"/>
    <w:next w:val="a3"/>
    <w:qFormat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Заголовок 1 Знак"/>
    <w:aliases w:val="Document Header1 Знак"/>
    <w:rPr>
      <w:rFonts w:cs="Times New Roman"/>
      <w:b/>
      <w:kern w:val="28"/>
      <w:sz w:val="36"/>
      <w:lang w:val="ru-RU" w:eastAsia="ru-RU" w:bidi="ar-SA"/>
    </w:rPr>
  </w:style>
  <w:style w:type="character" w:styleId="a8">
    <w:name w:val="Intense Emphasis"/>
    <w:qFormat/>
    <w:rPr>
      <w:b/>
      <w:bCs/>
      <w:i/>
      <w:iCs/>
      <w:color w:val="4F81BD"/>
    </w:rPr>
  </w:style>
  <w:style w:type="paragraph" w:styleId="a9">
    <w:name w:val="Body Text Indent"/>
    <w:basedOn w:val="a3"/>
    <w:pPr>
      <w:spacing w:line="240" w:lineRule="auto"/>
    </w:pPr>
  </w:style>
  <w:style w:type="paragraph" w:styleId="23">
    <w:name w:val="Body Text Indent 2"/>
    <w:aliases w:val=" Знак"/>
    <w:basedOn w:val="a3"/>
    <w:pPr>
      <w:spacing w:after="120" w:line="480" w:lineRule="auto"/>
      <w:ind w:left="283"/>
    </w:pPr>
  </w:style>
  <w:style w:type="paragraph" w:customStyle="1" w:styleId="210">
    <w:name w:val="Основной текст 21"/>
    <w:basedOn w:val="a3"/>
    <w:pPr>
      <w:spacing w:line="240" w:lineRule="auto"/>
    </w:pPr>
    <w:rPr>
      <w:sz w:val="24"/>
      <w:szCs w:val="20"/>
    </w:rPr>
  </w:style>
  <w:style w:type="paragraph" w:styleId="aa">
    <w:name w:val="Body Text"/>
    <w:basedOn w:val="a3"/>
    <w:pPr>
      <w:spacing w:after="120"/>
    </w:pPr>
  </w:style>
  <w:style w:type="paragraph" w:styleId="ab">
    <w:name w:val="footer"/>
    <w:basedOn w:val="a3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paragraph" w:customStyle="1" w:styleId="ac">
    <w:name w:val="Обычный + по ширине"/>
    <w:basedOn w:val="a3"/>
    <w:uiPriority w:val="99"/>
    <w:pPr>
      <w:spacing w:line="240" w:lineRule="auto"/>
      <w:ind w:firstLine="0"/>
    </w:pPr>
    <w:rPr>
      <w:sz w:val="24"/>
      <w:szCs w:val="24"/>
    </w:rPr>
  </w:style>
  <w:style w:type="character" w:styleId="ad">
    <w:name w:val="annotation reference"/>
    <w:semiHidden/>
    <w:rPr>
      <w:sz w:val="16"/>
      <w:szCs w:val="16"/>
    </w:rPr>
  </w:style>
  <w:style w:type="paragraph" w:styleId="ae">
    <w:name w:val="annotation text"/>
    <w:basedOn w:val="a3"/>
    <w:semiHidden/>
    <w:pPr>
      <w:spacing w:line="240" w:lineRule="auto"/>
      <w:ind w:firstLine="0"/>
      <w:jc w:val="left"/>
    </w:pPr>
    <w:rPr>
      <w:sz w:val="20"/>
      <w:szCs w:val="20"/>
    </w:r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Balloon Text"/>
    <w:basedOn w:val="a3"/>
    <w:semiHidden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21">
    <w:name w:val="Body Text 2"/>
    <w:basedOn w:val="a3"/>
    <w:pPr>
      <w:numPr>
        <w:ilvl w:val="1"/>
        <w:numId w:val="12"/>
      </w:numPr>
      <w:spacing w:after="60" w:line="240" w:lineRule="auto"/>
    </w:pPr>
    <w:rPr>
      <w:sz w:val="24"/>
      <w:szCs w:val="20"/>
    </w:rPr>
  </w:style>
  <w:style w:type="paragraph" w:styleId="af1">
    <w:name w:val="List Bullet"/>
    <w:basedOn w:val="a3"/>
    <w:autoRedefine/>
    <w:pPr>
      <w:widowControl w:val="0"/>
      <w:spacing w:after="60" w:line="240" w:lineRule="auto"/>
      <w:ind w:firstLine="0"/>
    </w:pPr>
    <w:rPr>
      <w:sz w:val="24"/>
      <w:szCs w:val="24"/>
    </w:rPr>
  </w:style>
  <w:style w:type="paragraph" w:styleId="20">
    <w:name w:val="List Bullet 2"/>
    <w:basedOn w:val="a3"/>
    <w:autoRedefine/>
    <w:pPr>
      <w:numPr>
        <w:numId w:val="2"/>
      </w:numPr>
      <w:spacing w:after="60" w:line="240" w:lineRule="auto"/>
    </w:pPr>
    <w:rPr>
      <w:sz w:val="24"/>
      <w:szCs w:val="20"/>
    </w:rPr>
  </w:style>
  <w:style w:type="paragraph" w:styleId="3">
    <w:name w:val="List Bullet 3"/>
    <w:basedOn w:val="a3"/>
    <w:autoRedefine/>
    <w:pPr>
      <w:numPr>
        <w:numId w:val="3"/>
      </w:numPr>
      <w:spacing w:after="60" w:line="240" w:lineRule="auto"/>
    </w:pPr>
    <w:rPr>
      <w:sz w:val="24"/>
      <w:szCs w:val="20"/>
    </w:rPr>
  </w:style>
  <w:style w:type="paragraph" w:styleId="40">
    <w:name w:val="List Bullet 4"/>
    <w:basedOn w:val="a3"/>
    <w:autoRedefine/>
    <w:pPr>
      <w:numPr>
        <w:numId w:val="4"/>
      </w:numPr>
      <w:spacing w:after="60" w:line="240" w:lineRule="auto"/>
    </w:pPr>
    <w:rPr>
      <w:sz w:val="24"/>
      <w:szCs w:val="20"/>
    </w:rPr>
  </w:style>
  <w:style w:type="paragraph" w:styleId="50">
    <w:name w:val="List Bullet 5"/>
    <w:basedOn w:val="a3"/>
    <w:autoRedefine/>
    <w:pPr>
      <w:numPr>
        <w:numId w:val="5"/>
      </w:numPr>
      <w:spacing w:after="60" w:line="240" w:lineRule="auto"/>
    </w:pPr>
    <w:rPr>
      <w:sz w:val="24"/>
      <w:szCs w:val="20"/>
    </w:rPr>
  </w:style>
  <w:style w:type="paragraph" w:styleId="a">
    <w:name w:val="List Number"/>
    <w:basedOn w:val="a3"/>
    <w:pPr>
      <w:numPr>
        <w:numId w:val="6"/>
      </w:numPr>
      <w:spacing w:after="60" w:line="240" w:lineRule="auto"/>
    </w:pPr>
    <w:rPr>
      <w:sz w:val="24"/>
      <w:szCs w:val="20"/>
    </w:rPr>
  </w:style>
  <w:style w:type="paragraph" w:styleId="2">
    <w:name w:val="List Number 2"/>
    <w:basedOn w:val="a3"/>
    <w:pPr>
      <w:numPr>
        <w:numId w:val="7"/>
      </w:numPr>
      <w:spacing w:after="60" w:line="240" w:lineRule="auto"/>
    </w:pPr>
    <w:rPr>
      <w:sz w:val="24"/>
      <w:szCs w:val="20"/>
    </w:rPr>
  </w:style>
  <w:style w:type="paragraph" w:styleId="33">
    <w:name w:val="List Number 3"/>
    <w:basedOn w:val="a3"/>
    <w:pPr>
      <w:tabs>
        <w:tab w:val="num" w:pos="926"/>
      </w:tabs>
      <w:spacing w:after="60" w:line="240" w:lineRule="auto"/>
      <w:ind w:left="926" w:hanging="360"/>
    </w:pPr>
    <w:rPr>
      <w:sz w:val="24"/>
      <w:szCs w:val="20"/>
    </w:rPr>
  </w:style>
  <w:style w:type="paragraph" w:styleId="4">
    <w:name w:val="List Number 4"/>
    <w:basedOn w:val="a3"/>
    <w:pPr>
      <w:numPr>
        <w:numId w:val="8"/>
      </w:numPr>
      <w:spacing w:after="60" w:line="240" w:lineRule="auto"/>
    </w:pPr>
    <w:rPr>
      <w:sz w:val="24"/>
      <w:szCs w:val="20"/>
    </w:rPr>
  </w:style>
  <w:style w:type="paragraph" w:styleId="5">
    <w:name w:val="List Number 5"/>
    <w:basedOn w:val="a3"/>
    <w:pPr>
      <w:numPr>
        <w:numId w:val="9"/>
      </w:numPr>
      <w:spacing w:after="60" w:line="240" w:lineRule="auto"/>
    </w:pPr>
    <w:rPr>
      <w:sz w:val="24"/>
      <w:szCs w:val="20"/>
    </w:rPr>
  </w:style>
  <w:style w:type="paragraph" w:customStyle="1" w:styleId="a2">
    <w:name w:val="Раздел"/>
    <w:basedOn w:val="a3"/>
    <w:uiPriority w:val="99"/>
    <w:semiHidden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hAnsi="Arial Narrow"/>
      <w:b/>
      <w:szCs w:val="20"/>
    </w:rPr>
  </w:style>
  <w:style w:type="paragraph" w:customStyle="1" w:styleId="af2">
    <w:name w:val="Часть"/>
    <w:basedOn w:val="a3"/>
    <w:semiHidden/>
    <w:pPr>
      <w:spacing w:after="60" w:line="240" w:lineRule="auto"/>
      <w:ind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0">
    <w:name w:val="Раздел 3"/>
    <w:basedOn w:val="a3"/>
    <w:semiHidden/>
    <w:pPr>
      <w:numPr>
        <w:numId w:val="11"/>
      </w:numPr>
      <w:spacing w:before="120" w:after="120" w:line="240" w:lineRule="auto"/>
      <w:jc w:val="center"/>
    </w:pPr>
    <w:rPr>
      <w:b/>
      <w:sz w:val="24"/>
      <w:szCs w:val="20"/>
    </w:rPr>
  </w:style>
  <w:style w:type="paragraph" w:customStyle="1" w:styleId="a0">
    <w:name w:val="Условия контракта"/>
    <w:basedOn w:val="a3"/>
    <w:semiHidden/>
    <w:pPr>
      <w:numPr>
        <w:numId w:val="12"/>
      </w:numPr>
      <w:spacing w:before="240" w:after="120" w:line="240" w:lineRule="auto"/>
    </w:pPr>
    <w:rPr>
      <w:b/>
      <w:sz w:val="24"/>
      <w:szCs w:val="20"/>
    </w:rPr>
  </w:style>
  <w:style w:type="paragraph" w:customStyle="1" w:styleId="Instruction">
    <w:name w:val="Instruction"/>
    <w:basedOn w:val="21"/>
    <w:semiHidden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styleId="af3">
    <w:name w:val="Title"/>
    <w:basedOn w:val="a3"/>
    <w:qFormat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4">
    <w:name w:val="Subtitle"/>
    <w:basedOn w:val="a3"/>
    <w:qFormat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paragraph" w:customStyle="1" w:styleId="af5">
    <w:name w:val="Тендерные данные"/>
    <w:basedOn w:val="a3"/>
    <w:semiHidden/>
    <w:pPr>
      <w:tabs>
        <w:tab w:val="left" w:pos="1985"/>
      </w:tabs>
      <w:spacing w:before="120" w:after="60" w:line="240" w:lineRule="auto"/>
      <w:ind w:firstLine="0"/>
    </w:pPr>
    <w:rPr>
      <w:b/>
      <w:sz w:val="24"/>
      <w:szCs w:val="20"/>
    </w:rPr>
  </w:style>
  <w:style w:type="paragraph" w:styleId="34">
    <w:name w:val="toc 3"/>
    <w:basedOn w:val="a3"/>
    <w:next w:val="a3"/>
    <w:autoRedefine/>
    <w:semiHidden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  <w:szCs w:val="20"/>
    </w:rPr>
  </w:style>
  <w:style w:type="paragraph" w:styleId="12">
    <w:name w:val="toc 1"/>
    <w:basedOn w:val="a3"/>
    <w:next w:val="a3"/>
    <w:autoRedefine/>
    <w:semiHidden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4">
    <w:name w:val="toc 2"/>
    <w:basedOn w:val="a3"/>
    <w:next w:val="a3"/>
    <w:autoRedefine/>
    <w:semiHidden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bCs/>
      <w:sz w:val="20"/>
      <w:szCs w:val="20"/>
    </w:rPr>
  </w:style>
  <w:style w:type="paragraph" w:styleId="af6">
    <w:name w:val="Date"/>
    <w:basedOn w:val="a3"/>
    <w:next w:val="a3"/>
    <w:pPr>
      <w:spacing w:after="60" w:line="240" w:lineRule="auto"/>
      <w:ind w:firstLine="0"/>
    </w:pPr>
    <w:rPr>
      <w:sz w:val="24"/>
      <w:szCs w:val="20"/>
    </w:rPr>
  </w:style>
  <w:style w:type="paragraph" w:customStyle="1" w:styleId="af7">
    <w:name w:val="Îáû÷íûé"/>
    <w:semiHidden/>
  </w:style>
  <w:style w:type="paragraph" w:customStyle="1" w:styleId="af8">
    <w:name w:val="Íîðìàëüíûé"/>
    <w:semiHidden/>
    <w:rPr>
      <w:rFonts w:ascii="Courier" w:hAnsi="Courier"/>
      <w:sz w:val="24"/>
      <w:lang w:val="en-GB"/>
    </w:rPr>
  </w:style>
  <w:style w:type="paragraph" w:customStyle="1" w:styleId="af9">
    <w:name w:val="Подраздел"/>
    <w:basedOn w:val="a3"/>
    <w:semiHidden/>
    <w:pPr>
      <w:suppressAutoHyphens/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35">
    <w:name w:val="Body Text Indent 3"/>
    <w:basedOn w:val="a3"/>
    <w:pPr>
      <w:spacing w:after="120" w:line="240" w:lineRule="auto"/>
      <w:ind w:left="283" w:firstLine="0"/>
    </w:pPr>
    <w:rPr>
      <w:sz w:val="16"/>
      <w:szCs w:val="20"/>
    </w:rPr>
  </w:style>
  <w:style w:type="paragraph" w:styleId="afa">
    <w:name w:val="header"/>
    <w:basedOn w:val="a3"/>
    <w:pPr>
      <w:tabs>
        <w:tab w:val="center" w:pos="4153"/>
        <w:tab w:val="right" w:pos="8306"/>
      </w:tabs>
      <w:spacing w:before="120" w:after="120" w:line="240" w:lineRule="auto"/>
      <w:ind w:firstLine="0"/>
    </w:pPr>
    <w:rPr>
      <w:rFonts w:ascii="Arial" w:hAnsi="Arial"/>
      <w:noProof/>
      <w:sz w:val="24"/>
      <w:szCs w:val="20"/>
    </w:rPr>
  </w:style>
  <w:style w:type="paragraph" w:styleId="afb">
    <w:name w:val="Block Text"/>
    <w:basedOn w:val="a3"/>
    <w:pPr>
      <w:spacing w:after="120" w:line="240" w:lineRule="auto"/>
      <w:ind w:left="1440" w:right="1440" w:firstLine="0"/>
    </w:pPr>
    <w:rPr>
      <w:sz w:val="24"/>
      <w:szCs w:val="20"/>
    </w:rPr>
  </w:style>
  <w:style w:type="character" w:styleId="afc">
    <w:name w:val="footnote reference"/>
    <w:semiHidden/>
    <w:rPr>
      <w:rFonts w:ascii="Times New Roman" w:hAnsi="Times New Roman"/>
      <w:vertAlign w:val="superscript"/>
    </w:rPr>
  </w:style>
  <w:style w:type="paragraph" w:styleId="afd">
    <w:name w:val="footnote text"/>
    <w:basedOn w:val="a3"/>
    <w:semiHidden/>
    <w:pPr>
      <w:spacing w:after="60" w:line="240" w:lineRule="auto"/>
      <w:ind w:firstLine="0"/>
    </w:pPr>
    <w:rPr>
      <w:sz w:val="20"/>
      <w:szCs w:val="20"/>
    </w:rPr>
  </w:style>
  <w:style w:type="character" w:styleId="afe">
    <w:name w:val="page number"/>
    <w:rPr>
      <w:rFonts w:ascii="Times New Roman" w:hAnsi="Times New Roman"/>
    </w:rPr>
  </w:style>
  <w:style w:type="paragraph" w:styleId="36">
    <w:name w:val="Body Text 3"/>
    <w:basedOn w:val="a3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ind w:firstLine="0"/>
    </w:pPr>
    <w:rPr>
      <w:b/>
      <w:i/>
      <w:sz w:val="22"/>
      <w:szCs w:val="24"/>
    </w:rPr>
  </w:style>
  <w:style w:type="paragraph" w:styleId="aff">
    <w:name w:val="Plain Text"/>
    <w:basedOn w:val="a3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0">
    <w:name w:val="Знак Знак"/>
    <w:semiHidden/>
    <w:rPr>
      <w:rFonts w:ascii="Arial" w:hAnsi="Arial"/>
      <w:sz w:val="24"/>
      <w:lang w:val="ru-RU" w:eastAsia="ru-RU" w:bidi="ar-SA"/>
    </w:rPr>
  </w:style>
  <w:style w:type="paragraph" w:styleId="aff1">
    <w:name w:val="Normal (Web)"/>
    <w:basedOn w:val="a3"/>
    <w:uiPriority w:val="9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semiHidden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2">
    <w:name w:val="Основной шрифт"/>
    <w:semiHidden/>
  </w:style>
  <w:style w:type="paragraph" w:styleId="HTML">
    <w:name w:val="HTML Address"/>
    <w:basedOn w:val="a3"/>
    <w:pPr>
      <w:spacing w:after="60" w:line="240" w:lineRule="auto"/>
      <w:ind w:firstLine="0"/>
    </w:pPr>
    <w:rPr>
      <w:i/>
      <w:iCs/>
      <w:sz w:val="24"/>
      <w:szCs w:val="24"/>
    </w:rPr>
  </w:style>
  <w:style w:type="paragraph" w:styleId="aff3">
    <w:name w:val="envelope address"/>
    <w:basedOn w:val="a3"/>
    <w:pPr>
      <w:framePr w:w="7920" w:h="1980" w:hRule="exact" w:hSpace="180" w:wrap="auto" w:hAnchor="page" w:xAlign="center" w:yAlign="bottom"/>
      <w:spacing w:after="60" w:line="240" w:lineRule="auto"/>
      <w:ind w:left="2880" w:firstLine="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</w:style>
  <w:style w:type="character" w:styleId="aff4">
    <w:name w:val="Emphasis"/>
    <w:qFormat/>
    <w:rPr>
      <w:i/>
      <w:iCs/>
    </w:rPr>
  </w:style>
  <w:style w:type="character" w:styleId="aff5">
    <w:name w:val="Hyperlink"/>
    <w:rPr>
      <w:color w:val="0000FF"/>
      <w:u w:val="single"/>
    </w:rPr>
  </w:style>
  <w:style w:type="paragraph" w:styleId="aff6">
    <w:name w:val="Note Heading"/>
    <w:basedOn w:val="a3"/>
    <w:next w:val="a3"/>
    <w:pPr>
      <w:spacing w:after="60" w:line="240" w:lineRule="auto"/>
      <w:ind w:firstLine="0"/>
    </w:pPr>
    <w:rPr>
      <w:sz w:val="24"/>
      <w:szCs w:val="24"/>
    </w:rPr>
  </w:style>
  <w:style w:type="character" w:styleId="HTML1">
    <w:name w:val="HTML Keyboard"/>
    <w:rPr>
      <w:rFonts w:ascii="Courier New" w:hAnsi="Courier New" w:cs="Courier New"/>
      <w:sz w:val="20"/>
      <w:szCs w:val="20"/>
    </w:rPr>
  </w:style>
  <w:style w:type="character" w:styleId="HTML2">
    <w:name w:val="HTML Code"/>
    <w:rPr>
      <w:rFonts w:ascii="Courier New" w:hAnsi="Courier New" w:cs="Courier New"/>
      <w:sz w:val="20"/>
      <w:szCs w:val="20"/>
    </w:rPr>
  </w:style>
  <w:style w:type="paragraph" w:styleId="aff7">
    <w:name w:val="Body Text First Indent"/>
    <w:basedOn w:val="aa"/>
    <w:pPr>
      <w:spacing w:line="240" w:lineRule="auto"/>
      <w:ind w:firstLine="210"/>
    </w:pPr>
    <w:rPr>
      <w:sz w:val="24"/>
      <w:szCs w:val="24"/>
    </w:rPr>
  </w:style>
  <w:style w:type="paragraph" w:styleId="25">
    <w:name w:val="Body Text First Indent 2"/>
    <w:basedOn w:val="a9"/>
    <w:pPr>
      <w:spacing w:after="120"/>
      <w:ind w:left="283" w:firstLine="210"/>
    </w:pPr>
    <w:rPr>
      <w:sz w:val="24"/>
      <w:szCs w:val="24"/>
    </w:rPr>
  </w:style>
  <w:style w:type="character" w:styleId="aff8">
    <w:name w:val="line number"/>
    <w:basedOn w:val="a4"/>
  </w:style>
  <w:style w:type="character" w:styleId="HTML3">
    <w:name w:val="HTML Sample"/>
    <w:rPr>
      <w:rFonts w:ascii="Courier New" w:hAnsi="Courier New" w:cs="Courier New"/>
    </w:rPr>
  </w:style>
  <w:style w:type="paragraph" w:styleId="26">
    <w:name w:val="envelope return"/>
    <w:basedOn w:val="a3"/>
    <w:pPr>
      <w:spacing w:after="60" w:line="240" w:lineRule="auto"/>
      <w:ind w:firstLine="0"/>
    </w:pPr>
    <w:rPr>
      <w:rFonts w:ascii="Arial" w:hAnsi="Arial" w:cs="Arial"/>
      <w:sz w:val="20"/>
      <w:szCs w:val="20"/>
    </w:rPr>
  </w:style>
  <w:style w:type="paragraph" w:styleId="aff9">
    <w:name w:val="Normal Indent"/>
    <w:basedOn w:val="a3"/>
    <w:pPr>
      <w:spacing w:after="60" w:line="240" w:lineRule="auto"/>
      <w:ind w:left="708" w:firstLine="0"/>
    </w:pPr>
    <w:rPr>
      <w:sz w:val="24"/>
      <w:szCs w:val="24"/>
    </w:rPr>
  </w:style>
  <w:style w:type="character" w:styleId="HTML4">
    <w:name w:val="HTML Definition"/>
    <w:rPr>
      <w:i/>
      <w:iCs/>
    </w:rPr>
  </w:style>
  <w:style w:type="character" w:styleId="HTML5">
    <w:name w:val="HTML Variable"/>
    <w:rPr>
      <w:i/>
      <w:iCs/>
    </w:rPr>
  </w:style>
  <w:style w:type="character" w:styleId="HTML6">
    <w:name w:val="HTML Typewriter"/>
    <w:rPr>
      <w:rFonts w:ascii="Courier New" w:hAnsi="Courier New" w:cs="Courier New"/>
      <w:sz w:val="20"/>
      <w:szCs w:val="20"/>
    </w:rPr>
  </w:style>
  <w:style w:type="paragraph" w:styleId="affa">
    <w:name w:val="Signature"/>
    <w:basedOn w:val="a3"/>
    <w:pPr>
      <w:spacing w:after="60" w:line="240" w:lineRule="auto"/>
      <w:ind w:left="4252" w:firstLine="0"/>
    </w:pPr>
    <w:rPr>
      <w:sz w:val="24"/>
      <w:szCs w:val="24"/>
    </w:rPr>
  </w:style>
  <w:style w:type="paragraph" w:styleId="affb">
    <w:name w:val="Salutation"/>
    <w:basedOn w:val="a3"/>
    <w:next w:val="a3"/>
    <w:pPr>
      <w:spacing w:after="60" w:line="240" w:lineRule="auto"/>
      <w:ind w:firstLine="0"/>
    </w:pPr>
    <w:rPr>
      <w:sz w:val="24"/>
      <w:szCs w:val="24"/>
    </w:rPr>
  </w:style>
  <w:style w:type="paragraph" w:styleId="affc">
    <w:name w:val="List Continue"/>
    <w:basedOn w:val="a3"/>
    <w:pPr>
      <w:spacing w:after="120" w:line="240" w:lineRule="auto"/>
      <w:ind w:left="283" w:firstLine="0"/>
    </w:pPr>
    <w:rPr>
      <w:sz w:val="24"/>
      <w:szCs w:val="24"/>
    </w:rPr>
  </w:style>
  <w:style w:type="paragraph" w:styleId="27">
    <w:name w:val="List Continue 2"/>
    <w:basedOn w:val="a3"/>
    <w:pPr>
      <w:spacing w:after="120" w:line="240" w:lineRule="auto"/>
      <w:ind w:left="566" w:firstLine="0"/>
    </w:pPr>
    <w:rPr>
      <w:sz w:val="24"/>
      <w:szCs w:val="24"/>
    </w:rPr>
  </w:style>
  <w:style w:type="paragraph" w:styleId="37">
    <w:name w:val="List Continue 3"/>
    <w:basedOn w:val="a3"/>
    <w:pPr>
      <w:spacing w:after="120" w:line="240" w:lineRule="auto"/>
      <w:ind w:left="849" w:firstLine="0"/>
    </w:pPr>
    <w:rPr>
      <w:sz w:val="24"/>
      <w:szCs w:val="24"/>
    </w:rPr>
  </w:style>
  <w:style w:type="paragraph" w:styleId="42">
    <w:name w:val="List Continue 4"/>
    <w:basedOn w:val="a3"/>
    <w:pPr>
      <w:spacing w:after="120" w:line="240" w:lineRule="auto"/>
      <w:ind w:left="1132" w:firstLine="0"/>
    </w:pPr>
    <w:rPr>
      <w:sz w:val="24"/>
      <w:szCs w:val="24"/>
    </w:rPr>
  </w:style>
  <w:style w:type="paragraph" w:styleId="52">
    <w:name w:val="List Continue 5"/>
    <w:basedOn w:val="a3"/>
    <w:pPr>
      <w:spacing w:after="120" w:line="240" w:lineRule="auto"/>
      <w:ind w:left="1415" w:firstLine="0"/>
    </w:pPr>
    <w:rPr>
      <w:sz w:val="24"/>
      <w:szCs w:val="24"/>
    </w:rPr>
  </w:style>
  <w:style w:type="character" w:styleId="affd">
    <w:name w:val="FollowedHyperlink"/>
    <w:rPr>
      <w:color w:val="800080"/>
      <w:u w:val="single"/>
    </w:rPr>
  </w:style>
  <w:style w:type="paragraph" w:styleId="affe">
    <w:name w:val="Closing"/>
    <w:basedOn w:val="a3"/>
    <w:pPr>
      <w:spacing w:after="60" w:line="240" w:lineRule="auto"/>
      <w:ind w:left="4252" w:firstLine="0"/>
    </w:pPr>
    <w:rPr>
      <w:sz w:val="24"/>
      <w:szCs w:val="24"/>
    </w:rPr>
  </w:style>
  <w:style w:type="paragraph" w:styleId="afff">
    <w:name w:val="List"/>
    <w:basedOn w:val="a3"/>
    <w:pPr>
      <w:spacing w:after="60" w:line="240" w:lineRule="auto"/>
      <w:ind w:left="283" w:hanging="283"/>
    </w:pPr>
    <w:rPr>
      <w:sz w:val="24"/>
      <w:szCs w:val="24"/>
    </w:rPr>
  </w:style>
  <w:style w:type="paragraph" w:styleId="28">
    <w:name w:val="List 2"/>
    <w:basedOn w:val="a3"/>
    <w:pPr>
      <w:spacing w:after="60" w:line="240" w:lineRule="auto"/>
      <w:ind w:left="566" w:hanging="283"/>
    </w:pPr>
    <w:rPr>
      <w:sz w:val="24"/>
      <w:szCs w:val="24"/>
    </w:rPr>
  </w:style>
  <w:style w:type="paragraph" w:styleId="38">
    <w:name w:val="List 3"/>
    <w:basedOn w:val="a3"/>
    <w:pPr>
      <w:spacing w:after="60" w:line="240" w:lineRule="auto"/>
      <w:ind w:left="849" w:hanging="283"/>
    </w:pPr>
    <w:rPr>
      <w:sz w:val="24"/>
      <w:szCs w:val="24"/>
    </w:rPr>
  </w:style>
  <w:style w:type="paragraph" w:styleId="43">
    <w:name w:val="List 4"/>
    <w:basedOn w:val="a3"/>
    <w:pPr>
      <w:spacing w:after="60" w:line="240" w:lineRule="auto"/>
      <w:ind w:left="1132" w:hanging="283"/>
    </w:pPr>
    <w:rPr>
      <w:sz w:val="24"/>
      <w:szCs w:val="24"/>
    </w:rPr>
  </w:style>
  <w:style w:type="paragraph" w:styleId="53">
    <w:name w:val="List 5"/>
    <w:basedOn w:val="a3"/>
    <w:pPr>
      <w:spacing w:after="60" w:line="240" w:lineRule="auto"/>
      <w:ind w:left="1415" w:hanging="283"/>
    </w:pPr>
    <w:rPr>
      <w:sz w:val="24"/>
      <w:szCs w:val="24"/>
    </w:rPr>
  </w:style>
  <w:style w:type="paragraph" w:styleId="HTML7">
    <w:name w:val="HTML Preformatted"/>
    <w:basedOn w:val="a3"/>
    <w:pPr>
      <w:spacing w:after="60"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styleId="afff0">
    <w:name w:val="Strong"/>
    <w:qFormat/>
    <w:rPr>
      <w:b/>
      <w:bCs/>
    </w:rPr>
  </w:style>
  <w:style w:type="character" w:styleId="HTML8">
    <w:name w:val="HTML Cite"/>
    <w:rPr>
      <w:i/>
      <w:iCs/>
    </w:rPr>
  </w:style>
  <w:style w:type="paragraph" w:styleId="afff1">
    <w:name w:val="Message Header"/>
    <w:basedOn w:val="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</w:pPr>
    <w:rPr>
      <w:rFonts w:ascii="Arial" w:hAnsi="Arial" w:cs="Arial"/>
      <w:sz w:val="24"/>
      <w:szCs w:val="24"/>
    </w:rPr>
  </w:style>
  <w:style w:type="paragraph" w:styleId="afff2">
    <w:name w:val="E-mail Signature"/>
    <w:basedOn w:val="a3"/>
    <w:pPr>
      <w:spacing w:after="60" w:line="240" w:lineRule="auto"/>
      <w:ind w:firstLine="0"/>
    </w:pPr>
    <w:rPr>
      <w:sz w:val="24"/>
      <w:szCs w:val="24"/>
    </w:rPr>
  </w:style>
  <w:style w:type="paragraph" w:styleId="44">
    <w:name w:val="toc 4"/>
    <w:basedOn w:val="a3"/>
    <w:next w:val="a3"/>
    <w:autoRedefine/>
    <w:semiHidden/>
    <w:pPr>
      <w:spacing w:line="240" w:lineRule="auto"/>
      <w:ind w:left="480" w:firstLine="0"/>
      <w:jc w:val="left"/>
    </w:pPr>
    <w:rPr>
      <w:sz w:val="20"/>
      <w:szCs w:val="20"/>
    </w:rPr>
  </w:style>
  <w:style w:type="paragraph" w:styleId="54">
    <w:name w:val="toc 5"/>
    <w:basedOn w:val="a3"/>
    <w:next w:val="a3"/>
    <w:autoRedefine/>
    <w:semiHidden/>
    <w:pPr>
      <w:spacing w:line="240" w:lineRule="auto"/>
      <w:ind w:left="720" w:firstLine="0"/>
      <w:jc w:val="left"/>
    </w:pPr>
    <w:rPr>
      <w:sz w:val="20"/>
      <w:szCs w:val="20"/>
    </w:rPr>
  </w:style>
  <w:style w:type="paragraph" w:styleId="60">
    <w:name w:val="toc 6"/>
    <w:basedOn w:val="a3"/>
    <w:next w:val="a3"/>
    <w:autoRedefine/>
    <w:semiHidden/>
    <w:pPr>
      <w:spacing w:line="240" w:lineRule="auto"/>
      <w:ind w:left="960" w:firstLine="0"/>
      <w:jc w:val="left"/>
    </w:pPr>
    <w:rPr>
      <w:sz w:val="20"/>
      <w:szCs w:val="20"/>
    </w:rPr>
  </w:style>
  <w:style w:type="paragraph" w:styleId="70">
    <w:name w:val="toc 7"/>
    <w:basedOn w:val="a3"/>
    <w:next w:val="a3"/>
    <w:autoRedefine/>
    <w:semiHidden/>
    <w:pPr>
      <w:spacing w:line="240" w:lineRule="auto"/>
      <w:ind w:left="1200" w:firstLine="0"/>
      <w:jc w:val="left"/>
    </w:pPr>
    <w:rPr>
      <w:sz w:val="20"/>
      <w:szCs w:val="20"/>
    </w:rPr>
  </w:style>
  <w:style w:type="paragraph" w:styleId="80">
    <w:name w:val="toc 8"/>
    <w:basedOn w:val="a3"/>
    <w:next w:val="a3"/>
    <w:autoRedefine/>
    <w:semiHidden/>
    <w:pPr>
      <w:spacing w:line="240" w:lineRule="auto"/>
      <w:ind w:left="1440" w:firstLine="0"/>
      <w:jc w:val="left"/>
    </w:pPr>
    <w:rPr>
      <w:sz w:val="20"/>
      <w:szCs w:val="20"/>
    </w:rPr>
  </w:style>
  <w:style w:type="paragraph" w:styleId="90">
    <w:name w:val="toc 9"/>
    <w:basedOn w:val="a3"/>
    <w:next w:val="a3"/>
    <w:autoRedefine/>
    <w:semiHidden/>
    <w:pPr>
      <w:spacing w:line="240" w:lineRule="auto"/>
      <w:ind w:left="1680" w:firstLine="0"/>
      <w:jc w:val="left"/>
    </w:pPr>
    <w:rPr>
      <w:sz w:val="20"/>
      <w:szCs w:val="20"/>
    </w:rPr>
  </w:style>
  <w:style w:type="paragraph" w:customStyle="1" w:styleId="1">
    <w:name w:val="Стиль1"/>
    <w:basedOn w:val="a3"/>
    <w:pPr>
      <w:keepNext/>
      <w:keepLines/>
      <w:widowControl w:val="0"/>
      <w:numPr>
        <w:numId w:val="13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-1">
    <w:name w:val="содержание2-1"/>
    <w:basedOn w:val="31"/>
    <w:next w:val="a3"/>
    <w:pPr>
      <w:numPr>
        <w:ilvl w:val="0"/>
        <w:numId w:val="0"/>
      </w:numPr>
      <w:tabs>
        <w:tab w:val="num" w:pos="926"/>
      </w:tabs>
      <w:suppressAutoHyphens w:val="0"/>
      <w:spacing w:before="240" w:after="60" w:line="240" w:lineRule="auto"/>
      <w:ind w:left="926" w:hanging="360"/>
    </w:pPr>
    <w:rPr>
      <w:rFonts w:ascii="Arial" w:hAnsi="Arial"/>
      <w:bCs w:val="0"/>
      <w:sz w:val="24"/>
      <w:szCs w:val="20"/>
    </w:rPr>
  </w:style>
  <w:style w:type="paragraph" w:customStyle="1" w:styleId="211">
    <w:name w:val="Заголовок 2.1"/>
    <w:basedOn w:val="10"/>
    <w:pPr>
      <w:keepLines/>
      <w:widowControl w:val="0"/>
      <w:suppressLineNumbers/>
      <w:suppressAutoHyphens/>
      <w:spacing w:line="240" w:lineRule="auto"/>
      <w:ind w:firstLine="0"/>
      <w:jc w:val="center"/>
    </w:pPr>
    <w:rPr>
      <w:rFonts w:ascii="Times New Roman" w:hAnsi="Times New Roman" w:cs="Times New Roman"/>
      <w:bCs w:val="0"/>
      <w:caps/>
      <w:kern w:val="28"/>
      <w:sz w:val="36"/>
      <w:szCs w:val="28"/>
    </w:rPr>
  </w:style>
  <w:style w:type="paragraph" w:customStyle="1" w:styleId="29">
    <w:name w:val="Стиль2"/>
    <w:basedOn w:val="2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ind w:left="576" w:hanging="576"/>
    </w:pPr>
    <w:rPr>
      <w:b/>
    </w:rPr>
  </w:style>
  <w:style w:type="paragraph" w:customStyle="1" w:styleId="32">
    <w:name w:val="Стиль3 Знак"/>
    <w:basedOn w:val="23"/>
    <w:pPr>
      <w:widowControl w:val="0"/>
      <w:numPr>
        <w:ilvl w:val="2"/>
        <w:numId w:val="13"/>
      </w:numPr>
      <w:adjustRightInd w:val="0"/>
      <w:spacing w:after="0" w:line="240" w:lineRule="auto"/>
      <w:textAlignment w:val="baseline"/>
    </w:pPr>
    <w:rPr>
      <w:sz w:val="24"/>
      <w:szCs w:val="20"/>
    </w:rPr>
  </w:style>
  <w:style w:type="paragraph" w:customStyle="1" w:styleId="2-11">
    <w:name w:val="содержание2-11"/>
    <w:basedOn w:val="a3"/>
    <w:pPr>
      <w:spacing w:after="60" w:line="240" w:lineRule="auto"/>
      <w:ind w:firstLine="0"/>
    </w:pPr>
    <w:rPr>
      <w:sz w:val="24"/>
      <w:szCs w:val="24"/>
    </w:rPr>
  </w:style>
  <w:style w:type="character" w:customStyle="1" w:styleId="13">
    <w:name w:val="Знак Знак1"/>
    <w:rPr>
      <w:sz w:val="24"/>
      <w:lang w:val="ru-RU" w:eastAsia="ru-RU" w:bidi="ar-SA"/>
    </w:rPr>
  </w:style>
  <w:style w:type="character" w:customStyle="1" w:styleId="39">
    <w:name w:val="Стиль3 Знак Знак"/>
    <w:basedOn w:val="13"/>
    <w:rPr>
      <w:sz w:val="24"/>
      <w:lang w:val="ru-RU" w:eastAsia="ru-RU" w:bidi="ar-SA"/>
    </w:rPr>
  </w:style>
  <w:style w:type="paragraph" w:customStyle="1" w:styleId="45">
    <w:name w:val="Стиль4"/>
    <w:basedOn w:val="22"/>
    <w:next w:val="a3"/>
    <w:pPr>
      <w:keepLines/>
      <w:widowControl w:val="0"/>
      <w:suppressLineNumbers/>
      <w:suppressAutoHyphens/>
      <w:ind w:firstLine="567"/>
    </w:pPr>
  </w:style>
  <w:style w:type="paragraph" w:customStyle="1" w:styleId="afff3">
    <w:name w:val="Таблица заголовок"/>
    <w:basedOn w:val="a3"/>
    <w:pPr>
      <w:spacing w:before="120" w:after="120" w:line="360" w:lineRule="auto"/>
      <w:ind w:firstLine="0"/>
      <w:jc w:val="right"/>
    </w:pPr>
    <w:rPr>
      <w:b/>
    </w:rPr>
  </w:style>
  <w:style w:type="paragraph" w:customStyle="1" w:styleId="afff4">
    <w:name w:val="текст таблицы"/>
    <w:basedOn w:val="a3"/>
    <w:pPr>
      <w:spacing w:before="120" w:line="240" w:lineRule="auto"/>
      <w:ind w:right="-102" w:firstLine="0"/>
      <w:jc w:val="left"/>
    </w:pPr>
    <w:rPr>
      <w:sz w:val="24"/>
      <w:szCs w:val="24"/>
    </w:rPr>
  </w:style>
  <w:style w:type="character" w:customStyle="1" w:styleId="3a">
    <w:name w:val="Стиль3 Знак Знак Знак"/>
    <w:basedOn w:val="13"/>
    <w:rPr>
      <w:sz w:val="24"/>
      <w:lang w:val="ru-RU" w:eastAsia="ru-RU" w:bidi="ar-SA"/>
    </w:rPr>
  </w:style>
  <w:style w:type="paragraph" w:customStyle="1" w:styleId="3b">
    <w:name w:val="Стиль3"/>
    <w:basedOn w:val="23"/>
    <w:pPr>
      <w:widowControl w:val="0"/>
      <w:tabs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 w:val="24"/>
      <w:szCs w:val="20"/>
    </w:rPr>
  </w:style>
  <w:style w:type="character" w:customStyle="1" w:styleId="3c">
    <w:name w:val="Стиль3 Знак Знак Знак Знак"/>
    <w:basedOn w:val="13"/>
    <w:rPr>
      <w:sz w:val="24"/>
      <w:lang w:val="ru-RU" w:eastAsia="ru-RU" w:bidi="ar-SA"/>
    </w:rPr>
  </w:style>
  <w:style w:type="character" w:customStyle="1" w:styleId="310">
    <w:name w:val="Стиль3 Знак Знак1"/>
    <w:rPr>
      <w:sz w:val="24"/>
      <w:lang w:val="ru-RU" w:eastAsia="ru-RU" w:bidi="ar-SA"/>
    </w:rPr>
  </w:style>
  <w:style w:type="character" w:customStyle="1" w:styleId="2a">
    <w:name w:val="Заголовок 2 Знак"/>
    <w:rPr>
      <w:b/>
      <w:sz w:val="30"/>
      <w:lang w:val="ru-RU" w:eastAsia="ru-RU" w:bidi="ar-SA"/>
    </w:rPr>
  </w:style>
  <w:style w:type="paragraph" w:customStyle="1" w:styleId="afff5">
    <w:name w:val="Мой"/>
    <w:basedOn w:val="a3"/>
    <w:pPr>
      <w:spacing w:line="240" w:lineRule="auto"/>
      <w:ind w:firstLine="708"/>
    </w:pPr>
    <w:rPr>
      <w:color w:val="000000"/>
      <w:sz w:val="24"/>
      <w:szCs w:val="20"/>
    </w:rPr>
  </w:style>
  <w:style w:type="paragraph" w:customStyle="1" w:styleId="ConsPlusCell">
    <w:name w:val="ConsPlusCell"/>
    <w:uiPriority w:val="99"/>
    <w:rsid w:val="00F0008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Обычный1"/>
  </w:style>
  <w:style w:type="paragraph" w:customStyle="1" w:styleId="110">
    <w:name w:val="11"/>
    <w:basedOn w:val="a3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3"/>
    <w:pPr>
      <w:spacing w:before="100" w:beforeAutospacing="1" w:after="100" w:afterAutospacing="1" w:line="240" w:lineRule="auto"/>
      <w:ind w:firstLine="0"/>
      <w:jc w:val="right"/>
    </w:pPr>
    <w:rPr>
      <w:rFonts w:ascii="Garamond" w:hAnsi="Garamond"/>
      <w:sz w:val="24"/>
      <w:szCs w:val="24"/>
    </w:rPr>
  </w:style>
  <w:style w:type="character" w:customStyle="1" w:styleId="maintext">
    <w:name w:val="maintext"/>
    <w:basedOn w:val="a4"/>
  </w:style>
  <w:style w:type="character" w:customStyle="1" w:styleId="afff6">
    <w:name w:val="Василий"/>
    <w:semiHidden/>
    <w:rPr>
      <w:rFonts w:ascii="Arial" w:hAnsi="Arial" w:cs="Arial"/>
      <w:color w:val="auto"/>
      <w:sz w:val="20"/>
      <w:szCs w:val="20"/>
    </w:rPr>
  </w:style>
  <w:style w:type="paragraph" w:customStyle="1" w:styleId="111">
    <w:name w:val="заголовок 11"/>
    <w:basedOn w:val="a3"/>
    <w:next w:val="a3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0"/>
    </w:rPr>
  </w:style>
  <w:style w:type="paragraph" w:customStyle="1" w:styleId="xl28">
    <w:name w:val="xl28"/>
    <w:basedOn w:val="a3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311">
    <w:name w:val="Заголовок 31"/>
    <w:basedOn w:val="a3"/>
    <w:next w:val="a3"/>
    <w:pPr>
      <w:keepNext/>
      <w:spacing w:line="240" w:lineRule="auto"/>
      <w:ind w:firstLine="0"/>
      <w:outlineLvl w:val="2"/>
    </w:pPr>
    <w:rPr>
      <w:sz w:val="24"/>
      <w:szCs w:val="20"/>
    </w:rPr>
  </w:style>
  <w:style w:type="paragraph" w:styleId="afff7">
    <w:name w:val="Document Map"/>
    <w:basedOn w:val="a3"/>
    <w:semiHidden/>
    <w:pPr>
      <w:shd w:val="clear" w:color="auto" w:fill="000080"/>
      <w:spacing w:after="60" w:line="240" w:lineRule="auto"/>
      <w:ind w:firstLine="0"/>
    </w:pPr>
    <w:rPr>
      <w:rFonts w:ascii="Tahoma" w:hAnsi="Tahoma" w:cs="Tahoma"/>
      <w:sz w:val="24"/>
      <w:szCs w:val="24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3pt">
    <w:name w:val="Обычный + 13 pt"/>
    <w:aliases w:val="по ширине,кернинг от 8 pt,разреженный на  0,7 пт"/>
    <w:basedOn w:val="a3"/>
    <w:pPr>
      <w:widowControl w:val="0"/>
      <w:shd w:val="clear" w:color="auto" w:fill="FFFFFF"/>
      <w:spacing w:line="240" w:lineRule="auto"/>
      <w:ind w:left="34" w:firstLine="0"/>
      <w:jc w:val="center"/>
    </w:pPr>
    <w:rPr>
      <w:b/>
      <w:snapToGrid w:val="0"/>
      <w:color w:val="000000"/>
      <w:spacing w:val="14"/>
      <w:kern w:val="16"/>
      <w:sz w:val="26"/>
      <w:szCs w:val="26"/>
    </w:rPr>
  </w:style>
  <w:style w:type="paragraph" w:customStyle="1" w:styleId="13pt0">
    <w:name w:val="Основной текст + 13 pt"/>
    <w:aliases w:val="полужирный,по центру,Междустр.интервал:  одинарный + н..."/>
    <w:basedOn w:val="aa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snapToGrid w:val="0"/>
      <w:sz w:val="26"/>
      <w:szCs w:val="26"/>
    </w:rPr>
  </w:style>
  <w:style w:type="paragraph" w:customStyle="1" w:styleId="ListBull1">
    <w:name w:val="ListBull1"/>
    <w:basedOn w:val="a3"/>
    <w:pPr>
      <w:tabs>
        <w:tab w:val="num" w:pos="0"/>
        <w:tab w:val="num" w:pos="1985"/>
      </w:tabs>
      <w:spacing w:before="60" w:after="40" w:line="240" w:lineRule="auto"/>
      <w:ind w:left="1984" w:hanging="425"/>
      <w:jc w:val="left"/>
    </w:pPr>
    <w:rPr>
      <w:sz w:val="24"/>
      <w:szCs w:val="24"/>
    </w:rPr>
  </w:style>
  <w:style w:type="paragraph" w:customStyle="1" w:styleId="a1">
    <w:name w:val="Табличный список"/>
    <w:basedOn w:val="a3"/>
    <w:pPr>
      <w:numPr>
        <w:numId w:val="14"/>
      </w:numPr>
      <w:spacing w:line="240" w:lineRule="auto"/>
      <w:jc w:val="left"/>
    </w:pPr>
    <w:rPr>
      <w:sz w:val="18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Стиль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9">
    <w:name w:val="Пункт"/>
    <w:basedOn w:val="a3"/>
    <w:rsid w:val="00AC601A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fffa">
    <w:name w:val="List Paragraph"/>
    <w:basedOn w:val="a3"/>
    <w:uiPriority w:val="34"/>
    <w:qFormat/>
    <w:rsid w:val="009B6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4"/>
    <w:rsid w:val="009B6931"/>
  </w:style>
  <w:style w:type="character" w:customStyle="1" w:styleId="upper">
    <w:name w:val="upper"/>
    <w:basedOn w:val="a4"/>
    <w:rsid w:val="003D67A9"/>
  </w:style>
  <w:style w:type="paragraph" w:styleId="afffb">
    <w:name w:val="endnote text"/>
    <w:basedOn w:val="a3"/>
    <w:link w:val="afffc"/>
    <w:rsid w:val="00F553A2"/>
    <w:pPr>
      <w:spacing w:line="240" w:lineRule="auto"/>
    </w:pPr>
    <w:rPr>
      <w:sz w:val="20"/>
      <w:szCs w:val="20"/>
    </w:rPr>
  </w:style>
  <w:style w:type="character" w:customStyle="1" w:styleId="afffc">
    <w:name w:val="Текст концевой сноски Знак"/>
    <w:basedOn w:val="a4"/>
    <w:link w:val="afffb"/>
    <w:rsid w:val="00F553A2"/>
  </w:style>
  <w:style w:type="character" w:styleId="afffd">
    <w:name w:val="endnote reference"/>
    <w:basedOn w:val="a4"/>
    <w:semiHidden/>
    <w:unhideWhenUsed/>
    <w:rsid w:val="00F553A2"/>
    <w:rPr>
      <w:vertAlign w:val="superscript"/>
    </w:rPr>
  </w:style>
  <w:style w:type="paragraph" w:customStyle="1" w:styleId="Default">
    <w:name w:val="Default"/>
    <w:rsid w:val="00CA23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4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0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58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31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32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40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60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179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076C9"/>
                                <w:right w:val="none" w:sz="0" w:space="0" w:color="auto"/>
                              </w:divBdr>
                              <w:divsChild>
                                <w:div w:id="42961972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7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83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0BB3-2042-4D08-AEF1-673F0D55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образовательные услуги</vt:lpstr>
    </vt:vector>
  </TitlesOfParts>
  <Company>Krokoz™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образовательные услуги</dc:title>
  <dc:creator>ИГЗ</dc:creator>
  <cp:lastModifiedBy>Павел</cp:lastModifiedBy>
  <cp:revision>2</cp:revision>
  <cp:lastPrinted>2013-08-14T03:51:00Z</cp:lastPrinted>
  <dcterms:created xsi:type="dcterms:W3CDTF">2026-06-15T08:17:00Z</dcterms:created>
  <dcterms:modified xsi:type="dcterms:W3CDTF">2026-06-15T08:17:00Z</dcterms:modified>
</cp:coreProperties>
</file>