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8BD" w:rsidRPr="003138BD" w:rsidRDefault="003138BD" w:rsidP="0088588E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3138BD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D04A4D" w:rsidRPr="003138BD" w:rsidRDefault="00D04A4D" w:rsidP="00313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D04A4D" w:rsidRPr="00D04A4D" w:rsidRDefault="00D04A4D" w:rsidP="00D0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A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 НАЧАЛЬНОЙ (МАКСИМАЛЬНОЙ) ЦЕНЫ КОНТРАКТА</w:t>
      </w:r>
    </w:p>
    <w:p w:rsidR="00D04A4D" w:rsidRPr="004C1E84" w:rsidRDefault="00D04A4D" w:rsidP="004C1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69A" w:rsidRDefault="004C1E84" w:rsidP="004C1E8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84">
        <w:rPr>
          <w:rFonts w:ascii="Times New Roman" w:hAnsi="Times New Roman" w:cs="Times New Roman"/>
          <w:noProof/>
          <w:sz w:val="24"/>
          <w:szCs w:val="24"/>
        </w:rPr>
        <w:t xml:space="preserve">на поставку </w:t>
      </w:r>
      <w:r w:rsidR="0088588E">
        <w:rPr>
          <w:rFonts w:ascii="Times New Roman" w:hAnsi="Times New Roman" w:cs="Times New Roman"/>
          <w:noProof/>
          <w:sz w:val="24"/>
          <w:szCs w:val="24"/>
        </w:rPr>
        <w:t>огнетушителей порошковых и углекислотных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8169A" w:rsidRPr="000F2A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- Товар)</w:t>
      </w:r>
    </w:p>
    <w:p w:rsidR="004C1E84" w:rsidRPr="000F2AB6" w:rsidRDefault="004C1E84" w:rsidP="004C1E84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951"/>
        <w:gridCol w:w="709"/>
        <w:gridCol w:w="850"/>
        <w:gridCol w:w="426"/>
        <w:gridCol w:w="992"/>
        <w:gridCol w:w="992"/>
        <w:gridCol w:w="992"/>
        <w:gridCol w:w="993"/>
        <w:gridCol w:w="708"/>
        <w:gridCol w:w="567"/>
        <w:gridCol w:w="885"/>
      </w:tblGrid>
      <w:tr w:rsidR="00D04A4D" w:rsidRPr="0077677A" w:rsidTr="000F2AB6">
        <w:trPr>
          <w:trHeight w:val="2768"/>
          <w:jc w:val="center"/>
        </w:trPr>
        <w:tc>
          <w:tcPr>
            <w:tcW w:w="2405" w:type="dxa"/>
            <w:gridSpan w:val="2"/>
            <w:vAlign w:val="center"/>
          </w:tcPr>
          <w:p w:rsidR="00D04A4D" w:rsidRPr="0077677A" w:rsidRDefault="00D04A4D" w:rsidP="00F74505">
            <w:pPr>
              <w:ind w:left="34" w:firstLine="141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77677A">
              <w:rPr>
                <w:rFonts w:ascii="Times New Roman" w:hAnsi="Times New Roman"/>
                <w:szCs w:val="24"/>
                <w:lang w:eastAsia="ru-RU"/>
              </w:rPr>
              <w:t>Используемый метод определения начальной (максимальной) цены Контракта (далее – НМЦК) с обоснованием.</w:t>
            </w:r>
          </w:p>
        </w:tc>
        <w:tc>
          <w:tcPr>
            <w:tcW w:w="8114" w:type="dxa"/>
            <w:gridSpan w:val="10"/>
            <w:vAlign w:val="center"/>
          </w:tcPr>
          <w:p w:rsidR="008034E7" w:rsidRPr="008034E7" w:rsidRDefault="008034E7" w:rsidP="008034E7">
            <w:pPr>
              <w:spacing w:after="0" w:line="240" w:lineRule="auto"/>
              <w:ind w:right="114" w:firstLine="5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4E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ч.6 ст.22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(далее-Закон №44-ФЗ) метод сопоставимых рыночных цен (анализа рынка) является приоритетным для определения и обоснования начальной (максимальной) цены контракта.</w:t>
            </w:r>
          </w:p>
          <w:p w:rsidR="00D04A4D" w:rsidRPr="004C1E84" w:rsidRDefault="008034E7" w:rsidP="004C1E84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E7">
              <w:rPr>
                <w:rFonts w:ascii="Times New Roman" w:hAnsi="Times New Roman" w:cs="Times New Roman"/>
                <w:sz w:val="24"/>
                <w:szCs w:val="24"/>
              </w:rPr>
              <w:t xml:space="preserve">Для определения НМЦК Заказчиком использовался метод сопоставимых рыночных </w:t>
            </w:r>
            <w:r w:rsidR="000F2AB6">
              <w:rPr>
                <w:rFonts w:ascii="Times New Roman" w:hAnsi="Times New Roman" w:cs="Times New Roman"/>
                <w:sz w:val="24"/>
                <w:szCs w:val="24"/>
              </w:rPr>
              <w:t xml:space="preserve">цен </w:t>
            </w:r>
            <w:r w:rsidRPr="008034E7">
              <w:rPr>
                <w:rFonts w:ascii="Times New Roman" w:hAnsi="Times New Roman" w:cs="Times New Roman"/>
                <w:sz w:val="24"/>
                <w:szCs w:val="24"/>
              </w:rPr>
              <w:t>на основании информации о ценах Товара, полученной от 3 (трех) разных Поставщиков, осуществляющих поставки Товара, планируемого к закупке.</w:t>
            </w:r>
          </w:p>
        </w:tc>
      </w:tr>
      <w:tr w:rsidR="00D04A4D" w:rsidRPr="009A6D7A" w:rsidTr="000F2AB6">
        <w:tblPrEx>
          <w:tblLook w:val="04A0" w:firstRow="1" w:lastRow="0" w:firstColumn="1" w:lastColumn="0" w:noHBand="0" w:noVBand="1"/>
        </w:tblPrEx>
        <w:trPr>
          <w:trHeight w:val="60"/>
          <w:jc w:val="center"/>
        </w:trPr>
        <w:tc>
          <w:tcPr>
            <w:tcW w:w="10519" w:type="dxa"/>
            <w:gridSpan w:val="12"/>
            <w:shd w:val="clear" w:color="auto" w:fill="auto"/>
          </w:tcPr>
          <w:p w:rsidR="008034E7" w:rsidRPr="000F2AB6" w:rsidRDefault="00D04A4D" w:rsidP="000F2AB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AB6">
              <w:rPr>
                <w:rFonts w:ascii="Times New Roman" w:hAnsi="Times New Roman"/>
                <w:bCs/>
                <w:sz w:val="24"/>
                <w:szCs w:val="24"/>
              </w:rPr>
              <w:t>Расчет начальной (максимальной) цены контракта</w:t>
            </w:r>
          </w:p>
        </w:tc>
      </w:tr>
      <w:tr w:rsidR="00D04A4D" w:rsidRPr="009A6D7A" w:rsidTr="0088588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54" w:type="dxa"/>
            <w:vMerge w:val="restart"/>
            <w:shd w:val="clear" w:color="auto" w:fill="auto"/>
            <w:textDirection w:val="btLr"/>
            <w:vAlign w:val="center"/>
          </w:tcPr>
          <w:p w:rsidR="00D04A4D" w:rsidRPr="0088588E" w:rsidRDefault="00D04A4D" w:rsidP="00F74505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  <w:r w:rsidRPr="0088588E">
              <w:rPr>
                <w:rFonts w:ascii="Times New Roman" w:hAnsi="Times New Roman"/>
                <w:bCs/>
                <w:sz w:val="20"/>
              </w:rPr>
              <w:t>№ п/п</w:t>
            </w:r>
          </w:p>
        </w:tc>
        <w:tc>
          <w:tcPr>
            <w:tcW w:w="266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D04A4D" w:rsidRDefault="0024708B" w:rsidP="005021F6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Наименование</w:t>
            </w:r>
          </w:p>
          <w:p w:rsidR="00D04A4D" w:rsidRPr="009A6D7A" w:rsidRDefault="00D04A4D" w:rsidP="005021F6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(</w:t>
            </w:r>
            <w:r w:rsidRPr="00ED250E">
              <w:rPr>
                <w:rFonts w:ascii="Times New Roman" w:hAnsi="Times New Roman"/>
                <w:bCs/>
                <w:sz w:val="20"/>
              </w:rPr>
              <w:t>КТРУ</w:t>
            </w:r>
            <w:r>
              <w:rPr>
                <w:rFonts w:ascii="Times New Roman" w:hAnsi="Times New Roman"/>
                <w:bCs/>
                <w:sz w:val="20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D04A4D" w:rsidP="005021F6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 xml:space="preserve">Единица измерения 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D04A4D" w:rsidP="005021F6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 xml:space="preserve">Кол-во 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D04A4D" w:rsidRPr="009A6D7A" w:rsidRDefault="00D04A4D" w:rsidP="005021F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>Цен</w:t>
            </w:r>
            <w:r>
              <w:rPr>
                <w:rFonts w:ascii="Times New Roman" w:hAnsi="Times New Roman"/>
                <w:bCs/>
                <w:sz w:val="20"/>
              </w:rPr>
              <w:t>ы</w:t>
            </w:r>
            <w:r w:rsidRPr="009A6D7A">
              <w:rPr>
                <w:rFonts w:ascii="Times New Roman" w:hAnsi="Times New Roman"/>
                <w:bCs/>
                <w:sz w:val="20"/>
              </w:rPr>
              <w:t xml:space="preserve"> за </w:t>
            </w:r>
            <w:r w:rsidR="00E8597D">
              <w:rPr>
                <w:rFonts w:ascii="Times New Roman" w:hAnsi="Times New Roman"/>
                <w:bCs/>
                <w:sz w:val="20"/>
              </w:rPr>
              <w:t>Товар</w:t>
            </w:r>
            <w:r w:rsidRPr="009A6D7A">
              <w:rPr>
                <w:rFonts w:ascii="Times New Roman" w:hAnsi="Times New Roman"/>
                <w:bCs/>
                <w:sz w:val="20"/>
              </w:rPr>
              <w:t xml:space="preserve"> (руб.)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D04A4D" w:rsidP="00E5347F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>Средн</w:t>
            </w:r>
            <w:r w:rsidR="0024708B">
              <w:rPr>
                <w:rFonts w:ascii="Times New Roman" w:hAnsi="Times New Roman"/>
                <w:bCs/>
                <w:sz w:val="20"/>
              </w:rPr>
              <w:t xml:space="preserve">яя арифметическая величина цены </w:t>
            </w:r>
            <w:r w:rsidR="00E5347F">
              <w:rPr>
                <w:rFonts w:ascii="Times New Roman" w:hAnsi="Times New Roman"/>
                <w:bCs/>
                <w:sz w:val="20"/>
              </w:rPr>
              <w:t>Товара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D04A4D" w:rsidP="00F7450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>Среднее квадратичное отклонение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D04A4D" w:rsidP="00F7450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>Коэффициент вариации</w:t>
            </w:r>
          </w:p>
        </w:tc>
        <w:tc>
          <w:tcPr>
            <w:tcW w:w="885" w:type="dxa"/>
            <w:vMerge w:val="restart"/>
            <w:textDirection w:val="btLr"/>
            <w:vAlign w:val="center"/>
          </w:tcPr>
          <w:p w:rsidR="00D04A4D" w:rsidRPr="009A6D7A" w:rsidRDefault="00D04A4D" w:rsidP="00F74505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  <w:r w:rsidRPr="00731DD8">
              <w:rPr>
                <w:rFonts w:ascii="Times New Roman" w:hAnsi="Times New Roman"/>
                <w:bCs/>
                <w:sz w:val="20"/>
              </w:rPr>
              <w:t>НМЦК</w:t>
            </w:r>
            <w:r w:rsidR="005021F6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731DD8">
              <w:rPr>
                <w:rFonts w:ascii="Times New Roman" w:hAnsi="Times New Roman"/>
                <w:bCs/>
                <w:sz w:val="20"/>
              </w:rPr>
              <w:t>рын, руб.</w:t>
            </w:r>
          </w:p>
        </w:tc>
      </w:tr>
      <w:tr w:rsidR="008F64DB" w:rsidRPr="009A6D7A" w:rsidTr="0088588E">
        <w:tblPrEx>
          <w:tblLook w:val="04A0" w:firstRow="1" w:lastRow="0" w:firstColumn="1" w:lastColumn="0" w:noHBand="0" w:noVBand="1"/>
        </w:tblPrEx>
        <w:trPr>
          <w:cantSplit/>
          <w:trHeight w:val="2491"/>
          <w:jc w:val="center"/>
        </w:trPr>
        <w:tc>
          <w:tcPr>
            <w:tcW w:w="454" w:type="dxa"/>
            <w:vMerge/>
            <w:shd w:val="clear" w:color="auto" w:fill="auto"/>
          </w:tcPr>
          <w:p w:rsidR="00E60CAF" w:rsidRPr="0088588E" w:rsidRDefault="00E60CAF" w:rsidP="00E60C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60" w:type="dxa"/>
            <w:gridSpan w:val="2"/>
            <w:vMerge/>
            <w:shd w:val="clear" w:color="auto" w:fill="auto"/>
          </w:tcPr>
          <w:p w:rsidR="00E60CAF" w:rsidRPr="009A6D7A" w:rsidRDefault="00E60CAF" w:rsidP="00E60C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0CAF" w:rsidRPr="009A6D7A" w:rsidRDefault="00E60CAF" w:rsidP="00E60C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60CAF" w:rsidRPr="009A6D7A" w:rsidRDefault="00E60CAF" w:rsidP="00E60C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60CAF" w:rsidRDefault="004C1E84" w:rsidP="00E60CAF">
            <w:pPr>
              <w:spacing w:after="0"/>
              <w:ind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Поставщик</w:t>
            </w:r>
            <w:r w:rsidR="00E60CAF" w:rsidRPr="00EB2655">
              <w:rPr>
                <w:rFonts w:ascii="Times New Roman" w:hAnsi="Times New Roman"/>
                <w:bCs/>
                <w:sz w:val="18"/>
                <w:szCs w:val="18"/>
              </w:rPr>
              <w:t xml:space="preserve"> №1</w:t>
            </w:r>
            <w:r w:rsidR="00E60CAF" w:rsidRPr="00EB2655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="000F2AB6">
              <w:rPr>
                <w:rFonts w:ascii="Times New Roman" w:hAnsi="Times New Roman"/>
                <w:bCs/>
                <w:sz w:val="18"/>
                <w:szCs w:val="18"/>
              </w:rPr>
              <w:t xml:space="preserve">от </w:t>
            </w:r>
            <w:r w:rsidR="0088588E">
              <w:rPr>
                <w:rFonts w:ascii="Times New Roman" w:hAnsi="Times New Roman"/>
                <w:bCs/>
                <w:sz w:val="18"/>
                <w:szCs w:val="18"/>
              </w:rPr>
              <w:t>02.07.2026 №02/07-КП</w:t>
            </w:r>
          </w:p>
          <w:p w:rsidR="00EB2655" w:rsidRPr="00EB2655" w:rsidRDefault="00EB2655" w:rsidP="0088588E">
            <w:pPr>
              <w:spacing w:after="0"/>
              <w:ind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B2655"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="000F2AB6">
              <w:rPr>
                <w:rFonts w:ascii="Times New Roman" w:hAnsi="Times New Roman"/>
                <w:bCs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х. </w:t>
            </w:r>
            <w:r w:rsidR="0088588E">
              <w:rPr>
                <w:rFonts w:ascii="Times New Roman" w:hAnsi="Times New Roman"/>
                <w:bCs/>
                <w:sz w:val="18"/>
                <w:szCs w:val="18"/>
              </w:rPr>
              <w:t>19393 от 06.07.2026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60CAF" w:rsidRDefault="004C1E84" w:rsidP="00E60CAF">
            <w:pPr>
              <w:spacing w:after="0"/>
              <w:ind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Поставщик </w:t>
            </w:r>
            <w:r w:rsidR="00E60CAF" w:rsidRPr="00EB2655">
              <w:rPr>
                <w:rFonts w:ascii="Times New Roman" w:hAnsi="Times New Roman"/>
                <w:bCs/>
                <w:sz w:val="18"/>
                <w:szCs w:val="18"/>
              </w:rPr>
              <w:t>№2</w:t>
            </w:r>
            <w:r w:rsidR="00E60CAF" w:rsidRPr="00EB2655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="000F2AB6">
              <w:rPr>
                <w:rFonts w:ascii="Times New Roman" w:hAnsi="Times New Roman"/>
                <w:bCs/>
                <w:sz w:val="18"/>
                <w:szCs w:val="18"/>
              </w:rPr>
              <w:t xml:space="preserve">от </w:t>
            </w:r>
            <w:r w:rsidR="0088588E">
              <w:rPr>
                <w:rFonts w:ascii="Times New Roman" w:hAnsi="Times New Roman"/>
                <w:bCs/>
                <w:sz w:val="18"/>
                <w:szCs w:val="18"/>
              </w:rPr>
              <w:t>02.07.2026 №28-кп</w:t>
            </w:r>
            <w:r w:rsidR="000F2AB6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EB2655" w:rsidRPr="00EB2655" w:rsidRDefault="00EB2655" w:rsidP="0088588E">
            <w:pPr>
              <w:spacing w:after="0"/>
              <w:ind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="000F2AB6">
              <w:rPr>
                <w:rFonts w:ascii="Times New Roman" w:hAnsi="Times New Roman"/>
                <w:bCs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х. </w:t>
            </w:r>
            <w:r w:rsidR="0088588E">
              <w:rPr>
                <w:rFonts w:ascii="Times New Roman" w:hAnsi="Times New Roman"/>
                <w:bCs/>
                <w:sz w:val="18"/>
                <w:szCs w:val="18"/>
              </w:rPr>
              <w:t>19391 от 06.07.</w:t>
            </w:r>
            <w:r w:rsidR="004C1E84">
              <w:rPr>
                <w:rFonts w:ascii="Times New Roman" w:hAnsi="Times New Roman"/>
                <w:bCs/>
                <w:sz w:val="18"/>
                <w:szCs w:val="18"/>
              </w:rPr>
              <w:t>2026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60CAF" w:rsidRDefault="004C1E84" w:rsidP="00E60CA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Поставщик</w:t>
            </w:r>
            <w:r w:rsidR="00E60CAF" w:rsidRPr="00EB2655">
              <w:rPr>
                <w:rFonts w:ascii="Times New Roman" w:hAnsi="Times New Roman"/>
                <w:bCs/>
                <w:sz w:val="18"/>
                <w:szCs w:val="18"/>
              </w:rPr>
              <w:t xml:space="preserve"> №3</w:t>
            </w:r>
            <w:r w:rsidR="00E60CAF" w:rsidRPr="00EB2655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="000F2AB6">
              <w:rPr>
                <w:rFonts w:ascii="Times New Roman" w:hAnsi="Times New Roman"/>
                <w:bCs/>
                <w:sz w:val="18"/>
                <w:szCs w:val="18"/>
              </w:rPr>
              <w:t xml:space="preserve">от </w:t>
            </w:r>
            <w:r w:rsidR="0088588E">
              <w:rPr>
                <w:rFonts w:ascii="Times New Roman" w:hAnsi="Times New Roman"/>
                <w:bCs/>
                <w:sz w:val="18"/>
                <w:szCs w:val="18"/>
              </w:rPr>
              <w:t>03.07.2026</w:t>
            </w:r>
            <w:r w:rsidR="000F2AB6">
              <w:rPr>
                <w:rFonts w:ascii="Times New Roman" w:hAnsi="Times New Roman"/>
                <w:bCs/>
                <w:sz w:val="18"/>
                <w:szCs w:val="18"/>
              </w:rPr>
              <w:t xml:space="preserve"> №</w:t>
            </w:r>
            <w:r w:rsidR="0088588E">
              <w:rPr>
                <w:rFonts w:ascii="Times New Roman" w:hAnsi="Times New Roman"/>
                <w:bCs/>
                <w:sz w:val="18"/>
                <w:szCs w:val="18"/>
              </w:rPr>
              <w:t>168</w:t>
            </w:r>
          </w:p>
          <w:p w:rsidR="00EB2655" w:rsidRPr="00EB2655" w:rsidRDefault="00EB2655" w:rsidP="0088588E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="007876AA">
              <w:rPr>
                <w:rFonts w:ascii="Times New Roman" w:hAnsi="Times New Roman"/>
                <w:bCs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х. </w:t>
            </w:r>
            <w:r w:rsidR="0088588E">
              <w:rPr>
                <w:rFonts w:ascii="Times New Roman" w:hAnsi="Times New Roman"/>
                <w:bCs/>
                <w:sz w:val="18"/>
                <w:szCs w:val="18"/>
              </w:rPr>
              <w:t>19392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от </w:t>
            </w:r>
            <w:r w:rsidR="0088588E">
              <w:rPr>
                <w:rFonts w:ascii="Times New Roman" w:hAnsi="Times New Roman"/>
                <w:bCs/>
                <w:sz w:val="18"/>
                <w:szCs w:val="18"/>
              </w:rPr>
              <w:t>06.07.</w:t>
            </w:r>
            <w:r w:rsidR="004C1E84">
              <w:rPr>
                <w:rFonts w:ascii="Times New Roman" w:hAnsi="Times New Roman"/>
                <w:bCs/>
                <w:sz w:val="18"/>
                <w:szCs w:val="18"/>
              </w:rPr>
              <w:t>2026)</w:t>
            </w:r>
          </w:p>
        </w:tc>
        <w:tc>
          <w:tcPr>
            <w:tcW w:w="993" w:type="dxa"/>
            <w:vMerge/>
            <w:shd w:val="clear" w:color="auto" w:fill="auto"/>
            <w:textDirection w:val="btLr"/>
            <w:vAlign w:val="center"/>
          </w:tcPr>
          <w:p w:rsidR="00E60CAF" w:rsidRPr="009A6D7A" w:rsidRDefault="00E60CAF" w:rsidP="00E60CAF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E60CAF" w:rsidRPr="009A6D7A" w:rsidRDefault="00E60CAF" w:rsidP="00E60CAF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E60CAF" w:rsidRPr="009A6D7A" w:rsidRDefault="00E60CAF" w:rsidP="00E60CAF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85" w:type="dxa"/>
            <w:vMerge/>
            <w:textDirection w:val="btLr"/>
          </w:tcPr>
          <w:p w:rsidR="00E60CAF" w:rsidRPr="009A6D7A" w:rsidRDefault="00E60CAF" w:rsidP="00E60CAF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8F64DB" w:rsidRPr="009A6D7A" w:rsidTr="0088588E">
        <w:tblPrEx>
          <w:tblLook w:val="04A0" w:firstRow="1" w:lastRow="0" w:firstColumn="1" w:lastColumn="0" w:noHBand="0" w:noVBand="1"/>
        </w:tblPrEx>
        <w:trPr>
          <w:cantSplit/>
          <w:trHeight w:val="830"/>
          <w:jc w:val="center"/>
        </w:trPr>
        <w:tc>
          <w:tcPr>
            <w:tcW w:w="454" w:type="dxa"/>
            <w:vMerge/>
            <w:shd w:val="clear" w:color="auto" w:fill="auto"/>
          </w:tcPr>
          <w:p w:rsidR="005021F6" w:rsidRPr="0088588E" w:rsidRDefault="005021F6" w:rsidP="00F7450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60" w:type="dxa"/>
            <w:gridSpan w:val="2"/>
            <w:vMerge/>
            <w:shd w:val="clear" w:color="auto" w:fill="auto"/>
          </w:tcPr>
          <w:p w:rsidR="005021F6" w:rsidRPr="009A6D7A" w:rsidRDefault="005021F6" w:rsidP="005021F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021F6" w:rsidRPr="009A6D7A" w:rsidRDefault="005021F6" w:rsidP="005021F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5021F6" w:rsidRPr="009A6D7A" w:rsidRDefault="005021F6" w:rsidP="005021F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Цена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(руб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Цена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(руб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Цена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(руб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.)</w:t>
            </w:r>
          </w:p>
        </w:tc>
        <w:tc>
          <w:tcPr>
            <w:tcW w:w="993" w:type="dxa"/>
            <w:vMerge/>
            <w:shd w:val="clear" w:color="auto" w:fill="auto"/>
            <w:textDirection w:val="btLr"/>
            <w:vAlign w:val="center"/>
          </w:tcPr>
          <w:p w:rsidR="005021F6" w:rsidRPr="009A6D7A" w:rsidRDefault="005021F6" w:rsidP="00F74505">
            <w:pPr>
              <w:ind w:left="113" w:right="11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5021F6" w:rsidRPr="009A6D7A" w:rsidRDefault="005021F6" w:rsidP="00F74505">
            <w:pPr>
              <w:ind w:left="113" w:right="11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5021F6" w:rsidRPr="009A6D7A" w:rsidRDefault="005021F6" w:rsidP="00F74505">
            <w:pPr>
              <w:ind w:left="113" w:right="11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85" w:type="dxa"/>
            <w:vMerge/>
            <w:textDirection w:val="btLr"/>
          </w:tcPr>
          <w:p w:rsidR="005021F6" w:rsidRPr="009A6D7A" w:rsidRDefault="005021F6" w:rsidP="00F74505">
            <w:pPr>
              <w:ind w:left="113" w:right="113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88588E" w:rsidRPr="007407DA" w:rsidTr="0088588E">
        <w:tblPrEx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88588E" w:rsidRPr="0088588E" w:rsidRDefault="0088588E" w:rsidP="0088588E">
            <w:pPr>
              <w:spacing w:after="0"/>
              <w:jc w:val="center"/>
              <w:rPr>
                <w:rFonts w:ascii="Times New Roman" w:hAnsi="Times New Roman"/>
              </w:rPr>
            </w:pPr>
            <w:r w:rsidRPr="0088588E">
              <w:rPr>
                <w:rFonts w:ascii="Times New Roman" w:hAnsi="Times New Roman"/>
              </w:rPr>
              <w:t>1.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8588E" w:rsidRPr="0088588E" w:rsidRDefault="0088588E" w:rsidP="0088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Огнетушитель (тип 1)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88E" w:rsidRPr="0088588E" w:rsidRDefault="0088588E" w:rsidP="0088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8588E" w:rsidRPr="0088588E" w:rsidRDefault="0088588E" w:rsidP="0088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88E" w:rsidRPr="008F64DB" w:rsidRDefault="0088588E" w:rsidP="0088588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88E" w:rsidRPr="008F64DB" w:rsidRDefault="0088588E" w:rsidP="0088588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88E" w:rsidRPr="008F64DB" w:rsidRDefault="0088588E" w:rsidP="0088588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588E" w:rsidRPr="008F64DB" w:rsidRDefault="0088588E" w:rsidP="0088588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76000,00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588E" w:rsidRPr="008F64DB" w:rsidRDefault="0088588E" w:rsidP="0088588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3605,55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588E" w:rsidRPr="008F64DB" w:rsidRDefault="0088588E" w:rsidP="0088588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4,74</w:t>
            </w:r>
          </w:p>
        </w:tc>
        <w:tc>
          <w:tcPr>
            <w:tcW w:w="885" w:type="dxa"/>
            <w:vAlign w:val="center"/>
          </w:tcPr>
          <w:p w:rsidR="0088588E" w:rsidRPr="008F64DB" w:rsidRDefault="0088588E" w:rsidP="0088588E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76000,00</w:t>
            </w:r>
          </w:p>
        </w:tc>
      </w:tr>
      <w:tr w:rsidR="0088588E" w:rsidRPr="007407DA" w:rsidTr="0088588E">
        <w:tblPrEx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88588E" w:rsidRPr="0088588E" w:rsidRDefault="0088588E" w:rsidP="0088588E">
            <w:pPr>
              <w:spacing w:after="0"/>
              <w:jc w:val="center"/>
              <w:rPr>
                <w:rFonts w:ascii="Times New Roman" w:hAnsi="Times New Roman"/>
              </w:rPr>
            </w:pPr>
            <w:r w:rsidRPr="0088588E">
              <w:rPr>
                <w:rFonts w:ascii="Times New Roman" w:hAnsi="Times New Roman"/>
              </w:rPr>
              <w:t>2.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8588E" w:rsidRPr="0088588E" w:rsidRDefault="0088588E" w:rsidP="0088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Огнетушитель (тип 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88E" w:rsidRPr="0088588E" w:rsidRDefault="0088588E" w:rsidP="0088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8588E" w:rsidRPr="0088588E" w:rsidRDefault="0088588E" w:rsidP="0088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88E" w:rsidRPr="008F64DB" w:rsidRDefault="0088588E" w:rsidP="0088588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88E" w:rsidRPr="008F64DB" w:rsidRDefault="0088588E" w:rsidP="0088588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88E" w:rsidRPr="008F64DB" w:rsidRDefault="0088588E" w:rsidP="0088588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588E" w:rsidRDefault="0088588E" w:rsidP="0088588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50400,00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588E" w:rsidRPr="008F64DB" w:rsidRDefault="0088588E" w:rsidP="0088588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4326,66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588E" w:rsidRPr="008F64DB" w:rsidRDefault="0088588E" w:rsidP="0088588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8,58</w:t>
            </w:r>
          </w:p>
        </w:tc>
        <w:tc>
          <w:tcPr>
            <w:tcW w:w="885" w:type="dxa"/>
            <w:vAlign w:val="center"/>
          </w:tcPr>
          <w:p w:rsidR="0088588E" w:rsidRDefault="0088588E" w:rsidP="0088588E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50400,00</w:t>
            </w:r>
          </w:p>
        </w:tc>
      </w:tr>
      <w:tr w:rsidR="0088588E" w:rsidRPr="007407DA" w:rsidTr="00CC077E">
        <w:tblPrEx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4390" w:type="dxa"/>
            <w:gridSpan w:val="5"/>
            <w:shd w:val="clear" w:color="auto" w:fill="auto"/>
            <w:vAlign w:val="center"/>
          </w:tcPr>
          <w:p w:rsidR="0088588E" w:rsidRPr="0088588E" w:rsidRDefault="0088588E" w:rsidP="00885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88E" w:rsidRDefault="0088588E" w:rsidP="0088588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88E" w:rsidRDefault="0088588E" w:rsidP="0088588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131600,00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88E" w:rsidRDefault="0088588E" w:rsidP="0088588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118600,00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588E" w:rsidRDefault="0088588E" w:rsidP="0088588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126400,00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588E" w:rsidRPr="008F64DB" w:rsidRDefault="0088588E" w:rsidP="0088588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6878,95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588E" w:rsidRPr="008F64DB" w:rsidRDefault="0088588E" w:rsidP="0088588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5,44</w:t>
            </w:r>
          </w:p>
        </w:tc>
        <w:tc>
          <w:tcPr>
            <w:tcW w:w="885" w:type="dxa"/>
            <w:vAlign w:val="center"/>
          </w:tcPr>
          <w:p w:rsidR="0088588E" w:rsidRDefault="0088588E" w:rsidP="0088588E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126400,00</w:t>
            </w:r>
          </w:p>
        </w:tc>
      </w:tr>
      <w:tr w:rsidR="00E5347F" w:rsidRPr="009A6D7A" w:rsidTr="001961C6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10519" w:type="dxa"/>
            <w:gridSpan w:val="12"/>
            <w:shd w:val="clear" w:color="auto" w:fill="auto"/>
          </w:tcPr>
          <w:p w:rsidR="00E5347F" w:rsidRPr="00E5347F" w:rsidRDefault="00E5347F" w:rsidP="00E5347F">
            <w:pPr>
              <w:spacing w:after="0"/>
              <w:outlineLvl w:val="0"/>
              <w:rPr>
                <w:rFonts w:ascii="Times New Roman" w:hAnsi="Times New Roman"/>
              </w:rPr>
            </w:pPr>
            <w:r w:rsidRPr="00E5347F">
              <w:rPr>
                <w:rFonts w:ascii="Times New Roman" w:hAnsi="Times New Roman"/>
              </w:rPr>
              <w:t>НМЦК</w:t>
            </w:r>
            <w:r w:rsidRPr="00E5347F">
              <w:rPr>
                <w:rFonts w:ascii="Times New Roman" w:hAnsi="Times New Roman"/>
                <w:vertAlign w:val="superscript"/>
              </w:rPr>
              <w:t>рын</w:t>
            </w:r>
            <w:r w:rsidRPr="00E5347F">
              <w:rPr>
                <w:rFonts w:ascii="Times New Roman" w:hAnsi="Times New Roman"/>
              </w:rPr>
              <w:t xml:space="preserve"> определяется по формуле:</w:t>
            </w:r>
          </w:p>
          <w:p w:rsidR="00E5347F" w:rsidRPr="00E5347F" w:rsidRDefault="00E5347F" w:rsidP="00E534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</w:rPr>
            </w:pPr>
            <w:r w:rsidRPr="00E5347F">
              <w:rPr>
                <w:rFonts w:ascii="Times New Roman" w:eastAsia="Calibri" w:hAnsi="Times New Roman"/>
                <w:noProof/>
                <w:position w:val="-24"/>
                <w:lang w:eastAsia="ru-RU"/>
              </w:rPr>
              <w:drawing>
                <wp:inline distT="0" distB="0" distL="0" distR="0" wp14:anchorId="011C8995" wp14:editId="3ED6C569">
                  <wp:extent cx="1619250" cy="4000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47F">
              <w:rPr>
                <w:rFonts w:ascii="Times New Roman" w:eastAsia="Calibri" w:hAnsi="Times New Roman"/>
              </w:rPr>
              <w:t>,</w:t>
            </w:r>
          </w:p>
          <w:p w:rsidR="00E5347F" w:rsidRPr="00E5347F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E5347F">
              <w:rPr>
                <w:rFonts w:ascii="Times New Roman" w:eastAsia="Calibri" w:hAnsi="Times New Roman"/>
              </w:rPr>
              <w:t>где:</w:t>
            </w:r>
          </w:p>
          <w:p w:rsidR="00E5347F" w:rsidRPr="00E5347F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E5347F">
              <w:rPr>
                <w:rFonts w:ascii="Times New Roman" w:eastAsia="Calibri" w:hAnsi="Times New Roman"/>
                <w:noProof/>
                <w:position w:val="-10"/>
                <w:lang w:eastAsia="ru-RU"/>
              </w:rPr>
              <w:drawing>
                <wp:inline distT="0" distB="0" distL="0" distR="0" wp14:anchorId="50603465" wp14:editId="15C6F789">
                  <wp:extent cx="666750" cy="2286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47F">
              <w:rPr>
                <w:rFonts w:ascii="Times New Roman" w:eastAsia="Calibri" w:hAnsi="Times New Roman"/>
              </w:rPr>
              <w:t xml:space="preserve"> - НМЦК, определяемая методом сопоставимых рыночных цен (анализа рынка);</w:t>
            </w:r>
          </w:p>
          <w:p w:rsidR="00E5347F" w:rsidRPr="00E5347F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E5347F">
              <w:rPr>
                <w:rFonts w:ascii="Times New Roman" w:eastAsia="Calibri" w:hAnsi="Times New Roman"/>
              </w:rPr>
              <w:t>v - количество (объем) закупаемого товара (работы, услуги);</w:t>
            </w:r>
          </w:p>
          <w:p w:rsidR="00E5347F" w:rsidRPr="00E5347F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E5347F">
              <w:rPr>
                <w:rFonts w:ascii="Times New Roman" w:eastAsia="Calibri" w:hAnsi="Times New Roman"/>
              </w:rPr>
              <w:t>n - количество значений, используемых в расчете;</w:t>
            </w:r>
          </w:p>
          <w:p w:rsidR="00E5347F" w:rsidRPr="00E5347F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E5347F">
              <w:rPr>
                <w:rFonts w:ascii="Times New Roman" w:eastAsia="Calibri" w:hAnsi="Times New Roman"/>
              </w:rPr>
              <w:t>i - номер источника ценовой информации;</w:t>
            </w:r>
          </w:p>
          <w:p w:rsidR="00E5347F" w:rsidRPr="00E5347F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E5347F">
              <w:rPr>
                <w:rFonts w:ascii="Times New Roman" w:eastAsia="Calibri" w:hAnsi="Times New Roman"/>
                <w:noProof/>
                <w:position w:val="-12"/>
                <w:lang w:eastAsia="ru-RU"/>
              </w:rPr>
              <w:drawing>
                <wp:inline distT="0" distB="0" distL="0" distR="0" wp14:anchorId="0D130B61" wp14:editId="2EA83C17">
                  <wp:extent cx="152400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47F">
              <w:rPr>
                <w:rFonts w:ascii="Times New Roman" w:eastAsia="Calibri" w:hAnsi="Times New Roman"/>
              </w:rPr>
              <w:t xml:space="preserve"> -  цена единицы товара, работы, услуги, представленная в источнике с номером i.</w:t>
            </w:r>
          </w:p>
          <w:p w:rsidR="00E5347F" w:rsidRPr="00E5347F" w:rsidRDefault="00E5347F" w:rsidP="00E5347F">
            <w:pPr>
              <w:tabs>
                <w:tab w:val="left" w:pos="612"/>
              </w:tabs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E5347F">
              <w:rPr>
                <w:rFonts w:ascii="Times New Roman" w:hAnsi="Times New Roman"/>
              </w:rPr>
              <w:t xml:space="preserve">Коэффициент вариации </w:t>
            </w:r>
            <w:r w:rsidR="00B05484">
              <w:rPr>
                <w:rFonts w:ascii="Times New Roman" w:hAnsi="Times New Roman"/>
              </w:rPr>
              <w:t>составляет</w:t>
            </w:r>
            <w:r w:rsidRPr="00E5347F">
              <w:rPr>
                <w:rFonts w:ascii="Times New Roman" w:hAnsi="Times New Roman"/>
                <w:b/>
              </w:rPr>
              <w:t xml:space="preserve"> </w:t>
            </w:r>
            <w:r w:rsidR="0088588E">
              <w:rPr>
                <w:rFonts w:ascii="Times New Roman" w:hAnsi="Times New Roman"/>
                <w:b/>
              </w:rPr>
              <w:t>5,44</w:t>
            </w:r>
            <w:r w:rsidR="008F64DB">
              <w:rPr>
                <w:rFonts w:ascii="Times New Roman" w:hAnsi="Times New Roman"/>
                <w:b/>
              </w:rPr>
              <w:t xml:space="preserve"> </w:t>
            </w:r>
            <w:r w:rsidRPr="008554AD">
              <w:rPr>
                <w:rFonts w:ascii="Times New Roman" w:hAnsi="Times New Roman"/>
                <w:b/>
              </w:rPr>
              <w:t>%</w:t>
            </w:r>
            <w:r w:rsidRPr="008554AD">
              <w:rPr>
                <w:rFonts w:ascii="Times New Roman" w:hAnsi="Times New Roman"/>
              </w:rPr>
              <w:t>,</w:t>
            </w:r>
            <w:r w:rsidRPr="00E5347F">
              <w:rPr>
                <w:rFonts w:ascii="Times New Roman" w:hAnsi="Times New Roman"/>
              </w:rPr>
              <w:t xml:space="preserve"> что находится в допустимом пределе.</w:t>
            </w:r>
          </w:p>
          <w:p w:rsidR="00E5347F" w:rsidRPr="00144C9A" w:rsidRDefault="007876AA" w:rsidP="0088588E">
            <w:pPr>
              <w:spacing w:after="0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131CF3">
              <w:rPr>
                <w:rFonts w:ascii="Times New Roman" w:hAnsi="Times New Roman"/>
                <w:bCs/>
              </w:rPr>
              <w:t xml:space="preserve">Таким образом, начальная (максимальная) цена Контракта составляет </w:t>
            </w:r>
            <w:r w:rsidR="0088588E">
              <w:rPr>
                <w:rFonts w:ascii="Times New Roman" w:hAnsi="Times New Roman"/>
                <w:b/>
                <w:bCs/>
              </w:rPr>
              <w:t>126 400</w:t>
            </w:r>
            <w:r w:rsidRPr="0016782B">
              <w:rPr>
                <w:rFonts w:ascii="Times New Roman" w:hAnsi="Times New Roman"/>
                <w:b/>
                <w:bCs/>
              </w:rPr>
              <w:t xml:space="preserve"> </w:t>
            </w:r>
            <w:r w:rsidRPr="0016782B">
              <w:rPr>
                <w:rFonts w:ascii="Times New Roman" w:hAnsi="Times New Roman"/>
                <w:b/>
              </w:rPr>
              <w:t>(</w:t>
            </w:r>
            <w:r w:rsidR="0088588E">
              <w:rPr>
                <w:rFonts w:ascii="Times New Roman" w:hAnsi="Times New Roman"/>
                <w:b/>
              </w:rPr>
              <w:t>Сто двадцать шесть тысяч четыреста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</w:rPr>
              <w:t>) рубл</w:t>
            </w:r>
            <w:r w:rsidR="008F64DB">
              <w:rPr>
                <w:rFonts w:ascii="Times New Roman" w:hAnsi="Times New Roman"/>
                <w:b/>
                <w:bCs/>
              </w:rPr>
              <w:t>ей 00</w:t>
            </w:r>
            <w:r w:rsidRPr="0016782B">
              <w:rPr>
                <w:rFonts w:ascii="Times New Roman" w:hAnsi="Times New Roman"/>
                <w:b/>
                <w:bCs/>
              </w:rPr>
              <w:t> копе</w:t>
            </w:r>
            <w:r w:rsidR="008F64DB">
              <w:rPr>
                <w:rFonts w:ascii="Times New Roman" w:hAnsi="Times New Roman"/>
                <w:b/>
                <w:bCs/>
              </w:rPr>
              <w:t>ек</w:t>
            </w:r>
            <w:r w:rsidRPr="00E7342A">
              <w:rPr>
                <w:rFonts w:ascii="Times New Roman" w:hAnsi="Times New Roman"/>
                <w:bCs/>
              </w:rPr>
              <w:t>.</w:t>
            </w:r>
          </w:p>
        </w:tc>
      </w:tr>
    </w:tbl>
    <w:p w:rsidR="00D04A4D" w:rsidRDefault="00D04A4D"/>
    <w:sectPr w:rsidR="00D04A4D" w:rsidSect="000F2AB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271" w:rsidRDefault="00E74271" w:rsidP="00D04A4D">
      <w:pPr>
        <w:spacing w:after="0" w:line="240" w:lineRule="auto"/>
      </w:pPr>
      <w:r>
        <w:separator/>
      </w:r>
    </w:p>
  </w:endnote>
  <w:endnote w:type="continuationSeparator" w:id="0">
    <w:p w:rsidR="00E74271" w:rsidRDefault="00E74271" w:rsidP="00D0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271" w:rsidRDefault="00E74271" w:rsidP="00D04A4D">
      <w:pPr>
        <w:spacing w:after="0" w:line="240" w:lineRule="auto"/>
      </w:pPr>
      <w:r>
        <w:separator/>
      </w:r>
    </w:p>
  </w:footnote>
  <w:footnote w:type="continuationSeparator" w:id="0">
    <w:p w:rsidR="00E74271" w:rsidRDefault="00E74271" w:rsidP="00D04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49"/>
    <w:rsid w:val="000135C3"/>
    <w:rsid w:val="00042B2C"/>
    <w:rsid w:val="0005213E"/>
    <w:rsid w:val="00060F44"/>
    <w:rsid w:val="00083E9A"/>
    <w:rsid w:val="000A56F1"/>
    <w:rsid w:val="000F2AB6"/>
    <w:rsid w:val="000F7561"/>
    <w:rsid w:val="00112F30"/>
    <w:rsid w:val="0012571D"/>
    <w:rsid w:val="00134C46"/>
    <w:rsid w:val="001431D1"/>
    <w:rsid w:val="00144C9A"/>
    <w:rsid w:val="001534DE"/>
    <w:rsid w:val="0015742B"/>
    <w:rsid w:val="0018671F"/>
    <w:rsid w:val="001961C6"/>
    <w:rsid w:val="001A6B64"/>
    <w:rsid w:val="001B0D11"/>
    <w:rsid w:val="001C053A"/>
    <w:rsid w:val="001C2B7B"/>
    <w:rsid w:val="001C4604"/>
    <w:rsid w:val="001D507B"/>
    <w:rsid w:val="001F6508"/>
    <w:rsid w:val="002030B0"/>
    <w:rsid w:val="0024708B"/>
    <w:rsid w:val="002562D5"/>
    <w:rsid w:val="00262462"/>
    <w:rsid w:val="00266732"/>
    <w:rsid w:val="002B76F3"/>
    <w:rsid w:val="0030205E"/>
    <w:rsid w:val="003138BD"/>
    <w:rsid w:val="00321784"/>
    <w:rsid w:val="00324C1D"/>
    <w:rsid w:val="00331ADE"/>
    <w:rsid w:val="00345F43"/>
    <w:rsid w:val="003570A7"/>
    <w:rsid w:val="00365DEB"/>
    <w:rsid w:val="00386ACF"/>
    <w:rsid w:val="00386D49"/>
    <w:rsid w:val="003C155C"/>
    <w:rsid w:val="003C5EAF"/>
    <w:rsid w:val="003D4977"/>
    <w:rsid w:val="003E70A8"/>
    <w:rsid w:val="003F2E83"/>
    <w:rsid w:val="003F3A46"/>
    <w:rsid w:val="00400876"/>
    <w:rsid w:val="004058D0"/>
    <w:rsid w:val="00434BD8"/>
    <w:rsid w:val="004410A6"/>
    <w:rsid w:val="0048169A"/>
    <w:rsid w:val="00483F56"/>
    <w:rsid w:val="004C1E84"/>
    <w:rsid w:val="005021F6"/>
    <w:rsid w:val="00512FD9"/>
    <w:rsid w:val="00555AC8"/>
    <w:rsid w:val="005C46F3"/>
    <w:rsid w:val="005D7FB8"/>
    <w:rsid w:val="005E3573"/>
    <w:rsid w:val="005E70CA"/>
    <w:rsid w:val="006456DD"/>
    <w:rsid w:val="0065183E"/>
    <w:rsid w:val="006B69C8"/>
    <w:rsid w:val="006C79B3"/>
    <w:rsid w:val="006D38F9"/>
    <w:rsid w:val="00717467"/>
    <w:rsid w:val="00717F90"/>
    <w:rsid w:val="007323B0"/>
    <w:rsid w:val="00760B77"/>
    <w:rsid w:val="00780534"/>
    <w:rsid w:val="007876AA"/>
    <w:rsid w:val="007A0000"/>
    <w:rsid w:val="007C1305"/>
    <w:rsid w:val="007E0B9F"/>
    <w:rsid w:val="007F7339"/>
    <w:rsid w:val="008034E7"/>
    <w:rsid w:val="00814F56"/>
    <w:rsid w:val="008554AD"/>
    <w:rsid w:val="008756B9"/>
    <w:rsid w:val="0088588E"/>
    <w:rsid w:val="008938EB"/>
    <w:rsid w:val="008C2B0D"/>
    <w:rsid w:val="008F64DB"/>
    <w:rsid w:val="0090168B"/>
    <w:rsid w:val="009172B1"/>
    <w:rsid w:val="00952F2F"/>
    <w:rsid w:val="00963189"/>
    <w:rsid w:val="0098638B"/>
    <w:rsid w:val="009B4754"/>
    <w:rsid w:val="009D7E07"/>
    <w:rsid w:val="009E0527"/>
    <w:rsid w:val="009E720E"/>
    <w:rsid w:val="00A00639"/>
    <w:rsid w:val="00A7151A"/>
    <w:rsid w:val="00A81669"/>
    <w:rsid w:val="00A92BC8"/>
    <w:rsid w:val="00AA1992"/>
    <w:rsid w:val="00AF3128"/>
    <w:rsid w:val="00B05484"/>
    <w:rsid w:val="00B37996"/>
    <w:rsid w:val="00B82203"/>
    <w:rsid w:val="00B86825"/>
    <w:rsid w:val="00B92E78"/>
    <w:rsid w:val="00C254A9"/>
    <w:rsid w:val="00C3246D"/>
    <w:rsid w:val="00C44FB9"/>
    <w:rsid w:val="00C74F82"/>
    <w:rsid w:val="00CC30CB"/>
    <w:rsid w:val="00CD3DC5"/>
    <w:rsid w:val="00CF1047"/>
    <w:rsid w:val="00D04A4D"/>
    <w:rsid w:val="00D5648E"/>
    <w:rsid w:val="00D63770"/>
    <w:rsid w:val="00D647C8"/>
    <w:rsid w:val="00D81212"/>
    <w:rsid w:val="00DD17E0"/>
    <w:rsid w:val="00E05730"/>
    <w:rsid w:val="00E062FB"/>
    <w:rsid w:val="00E5347F"/>
    <w:rsid w:val="00E60CAF"/>
    <w:rsid w:val="00E74271"/>
    <w:rsid w:val="00E84CE4"/>
    <w:rsid w:val="00E8597D"/>
    <w:rsid w:val="00E86B3D"/>
    <w:rsid w:val="00E9057B"/>
    <w:rsid w:val="00EB2655"/>
    <w:rsid w:val="00EC3767"/>
    <w:rsid w:val="00EC6983"/>
    <w:rsid w:val="00ED0741"/>
    <w:rsid w:val="00EE1C02"/>
    <w:rsid w:val="00F1627F"/>
    <w:rsid w:val="00F232FD"/>
    <w:rsid w:val="00F26CDE"/>
    <w:rsid w:val="00F87E14"/>
    <w:rsid w:val="00FA41E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1CC3A-9F12-4AAE-B43A-8D026F8D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7339"/>
    <w:rPr>
      <w:rFonts w:ascii="Segoe UI" w:hAnsi="Segoe UI" w:cs="Segoe UI"/>
      <w:sz w:val="18"/>
      <w:szCs w:val="18"/>
    </w:rPr>
  </w:style>
  <w:style w:type="paragraph" w:customStyle="1" w:styleId="parametervalue">
    <w:name w:val="parametervalue"/>
    <w:basedOn w:val="a"/>
    <w:rsid w:val="000F2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91D6F-72B8-4319-AE44-DC0B746E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Теняков Максим Николаевич</dc:creator>
  <cp:keywords/>
  <dc:description/>
  <cp:lastModifiedBy>Улыбышев Денис Анатольевич</cp:lastModifiedBy>
  <cp:revision>5</cp:revision>
  <cp:lastPrinted>2025-06-10T14:42:00Z</cp:lastPrinted>
  <dcterms:created xsi:type="dcterms:W3CDTF">2026-05-26T11:22:00Z</dcterms:created>
  <dcterms:modified xsi:type="dcterms:W3CDTF">2026-07-07T07:22:00Z</dcterms:modified>
</cp:coreProperties>
</file>