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A3" w:rsidRPr="0036461D" w:rsidRDefault="00F65876" w:rsidP="0036461D">
      <w:pPr>
        <w:adjustRightInd w:val="0"/>
        <w:spacing w:line="0" w:lineRule="atLeast"/>
        <w:jc w:val="center"/>
        <w:rPr>
          <w:b/>
          <w:color w:val="000000"/>
          <w:sz w:val="22"/>
          <w:szCs w:val="22"/>
        </w:rPr>
      </w:pPr>
      <w:r w:rsidRPr="0036461D">
        <w:rPr>
          <w:b/>
          <w:color w:val="000000"/>
          <w:sz w:val="22"/>
          <w:szCs w:val="22"/>
        </w:rPr>
        <w:t>ГОСУДАРСТВЕННЫЙ КОНТРАКТ</w:t>
      </w:r>
    </w:p>
    <w:p w:rsidR="00FE7155" w:rsidRPr="0036461D" w:rsidRDefault="00FE7155" w:rsidP="0036461D">
      <w:pPr>
        <w:adjustRightInd w:val="0"/>
        <w:spacing w:line="0" w:lineRule="atLeast"/>
        <w:jc w:val="center"/>
        <w:rPr>
          <w:b/>
          <w:color w:val="000000"/>
          <w:sz w:val="22"/>
          <w:szCs w:val="22"/>
        </w:rPr>
      </w:pPr>
    </w:p>
    <w:p w:rsidR="004F55AD" w:rsidRPr="0036461D" w:rsidRDefault="004F55AD" w:rsidP="0036461D">
      <w:pPr>
        <w:adjustRightInd w:val="0"/>
        <w:spacing w:line="0" w:lineRule="atLeast"/>
        <w:jc w:val="center"/>
        <w:rPr>
          <w:b/>
          <w:color w:val="000000"/>
          <w:sz w:val="22"/>
          <w:szCs w:val="22"/>
        </w:rPr>
      </w:pPr>
    </w:p>
    <w:p w:rsidR="00ED37A3" w:rsidRPr="0036461D" w:rsidRDefault="00B64B83" w:rsidP="00B64B83">
      <w:pPr>
        <w:shd w:val="clear" w:color="auto" w:fill="FFFFFF"/>
        <w:tabs>
          <w:tab w:val="left" w:pos="709"/>
        </w:tabs>
        <w:spacing w:line="0" w:lineRule="atLeast"/>
        <w:ind w:right="-84"/>
        <w:rPr>
          <w:color w:val="000000"/>
          <w:spacing w:val="1"/>
          <w:sz w:val="22"/>
          <w:szCs w:val="22"/>
        </w:rPr>
      </w:pPr>
      <w:r>
        <w:rPr>
          <w:color w:val="000000"/>
          <w:spacing w:val="-9"/>
          <w:sz w:val="22"/>
          <w:szCs w:val="22"/>
        </w:rPr>
        <w:tab/>
      </w:r>
      <w:r w:rsidR="00ED37A3" w:rsidRPr="0036461D">
        <w:rPr>
          <w:color w:val="000000"/>
          <w:spacing w:val="-9"/>
          <w:sz w:val="22"/>
          <w:szCs w:val="22"/>
        </w:rPr>
        <w:t>г. Ро</w:t>
      </w:r>
      <w:r w:rsidR="00F65876" w:rsidRPr="0036461D">
        <w:rPr>
          <w:color w:val="000000"/>
          <w:spacing w:val="-9"/>
          <w:sz w:val="22"/>
          <w:szCs w:val="22"/>
        </w:rPr>
        <w:t xml:space="preserve">стов-на-Дону    </w:t>
      </w:r>
      <w:r>
        <w:rPr>
          <w:color w:val="000000"/>
          <w:spacing w:val="-9"/>
          <w:sz w:val="22"/>
          <w:szCs w:val="22"/>
        </w:rPr>
        <w:t xml:space="preserve">                                                   </w:t>
      </w:r>
      <w:r w:rsidR="0081406D">
        <w:rPr>
          <w:color w:val="000000"/>
          <w:spacing w:val="-9"/>
          <w:sz w:val="22"/>
          <w:szCs w:val="22"/>
        </w:rPr>
        <w:t xml:space="preserve">                                </w:t>
      </w:r>
      <w:r>
        <w:rPr>
          <w:color w:val="000000"/>
          <w:spacing w:val="-9"/>
          <w:sz w:val="22"/>
          <w:szCs w:val="22"/>
        </w:rPr>
        <w:t xml:space="preserve">                        </w:t>
      </w:r>
      <w:r w:rsidR="00F65876" w:rsidRPr="0036461D">
        <w:rPr>
          <w:color w:val="000000"/>
          <w:spacing w:val="-9"/>
          <w:sz w:val="22"/>
          <w:szCs w:val="22"/>
        </w:rPr>
        <w:t xml:space="preserve"> </w:t>
      </w:r>
      <w:r w:rsidR="00FE7155" w:rsidRPr="0036461D">
        <w:rPr>
          <w:color w:val="000000"/>
          <w:spacing w:val="1"/>
          <w:sz w:val="22"/>
          <w:szCs w:val="22"/>
        </w:rPr>
        <w:t>«___»_________202</w:t>
      </w:r>
      <w:r w:rsidR="003D3103">
        <w:rPr>
          <w:color w:val="000000"/>
          <w:spacing w:val="1"/>
          <w:sz w:val="22"/>
          <w:szCs w:val="22"/>
        </w:rPr>
        <w:t>6</w:t>
      </w:r>
      <w:r w:rsidR="00ED37A3" w:rsidRPr="0036461D">
        <w:rPr>
          <w:color w:val="000000"/>
          <w:spacing w:val="1"/>
          <w:sz w:val="22"/>
          <w:szCs w:val="22"/>
        </w:rPr>
        <w:t>г.</w:t>
      </w:r>
    </w:p>
    <w:p w:rsidR="00ED37A3" w:rsidRPr="0036461D" w:rsidRDefault="00ED37A3" w:rsidP="0036461D">
      <w:pPr>
        <w:tabs>
          <w:tab w:val="left" w:pos="0"/>
        </w:tabs>
        <w:spacing w:line="0" w:lineRule="atLeast"/>
        <w:jc w:val="both"/>
        <w:rPr>
          <w:color w:val="000000"/>
          <w:sz w:val="22"/>
          <w:szCs w:val="22"/>
        </w:rPr>
      </w:pPr>
    </w:p>
    <w:p w:rsidR="004F55AD" w:rsidRPr="0036461D" w:rsidRDefault="004F55AD" w:rsidP="0036461D">
      <w:pPr>
        <w:tabs>
          <w:tab w:val="left" w:pos="0"/>
        </w:tabs>
        <w:spacing w:line="0" w:lineRule="atLeast"/>
        <w:jc w:val="both"/>
        <w:rPr>
          <w:color w:val="000000"/>
          <w:sz w:val="22"/>
          <w:szCs w:val="22"/>
        </w:rPr>
      </w:pPr>
    </w:p>
    <w:p w:rsidR="008F71F2" w:rsidRPr="00B64B83" w:rsidRDefault="008F71F2" w:rsidP="0036461D">
      <w:pPr>
        <w:suppressAutoHyphens/>
        <w:spacing w:line="0" w:lineRule="atLeast"/>
        <w:ind w:firstLine="709"/>
        <w:jc w:val="both"/>
        <w:rPr>
          <w:sz w:val="22"/>
          <w:szCs w:val="22"/>
        </w:rPr>
      </w:pPr>
      <w:r w:rsidRPr="0036461D">
        <w:rPr>
          <w:sz w:val="22"/>
          <w:szCs w:val="22"/>
        </w:rPr>
        <w:t>Выступая от имени и в интересах Российской Федерации, в целях обе</w:t>
      </w:r>
      <w:r w:rsidR="0036461D" w:rsidRPr="0036461D">
        <w:rPr>
          <w:sz w:val="22"/>
          <w:szCs w:val="22"/>
        </w:rPr>
        <w:t>спечения государственных нужд, ф</w:t>
      </w:r>
      <w:r w:rsidRPr="0036461D">
        <w:rPr>
          <w:sz w:val="22"/>
          <w:szCs w:val="22"/>
        </w:rPr>
        <w:t xml:space="preserve">едеральное казенное учреждение «Следственный изолятор №1 Главного управления Федеральной службы исполнения наказаний по Ростовской области» (ФКУ СИЗО-1 ГУФСИН России по Ростовской области), именуемое в </w:t>
      </w:r>
      <w:r w:rsidRPr="0036461D">
        <w:rPr>
          <w:color w:val="000000" w:themeColor="text1"/>
          <w:sz w:val="22"/>
          <w:szCs w:val="22"/>
        </w:rPr>
        <w:t xml:space="preserve">дальнейшем Государственный заказчик, в лице начальника </w:t>
      </w:r>
      <w:r w:rsidR="00B64B83">
        <w:rPr>
          <w:color w:val="000000" w:themeColor="text1"/>
          <w:sz w:val="22"/>
          <w:szCs w:val="22"/>
        </w:rPr>
        <w:t>Набиева Джамала Хасановича</w:t>
      </w:r>
      <w:r w:rsidRPr="0036461D">
        <w:rPr>
          <w:color w:val="000000" w:themeColor="text1"/>
          <w:sz w:val="22"/>
          <w:szCs w:val="22"/>
        </w:rPr>
        <w:t>, действующего на основании Устава и приказа ГУФСИН России по Ростовск</w:t>
      </w:r>
      <w:r w:rsidR="00A24966" w:rsidRPr="0036461D">
        <w:rPr>
          <w:color w:val="000000" w:themeColor="text1"/>
          <w:sz w:val="22"/>
          <w:szCs w:val="22"/>
        </w:rPr>
        <w:t xml:space="preserve">ой области от </w:t>
      </w:r>
      <w:r w:rsidR="00B64B83">
        <w:rPr>
          <w:color w:val="000000" w:themeColor="text1"/>
          <w:sz w:val="22"/>
          <w:szCs w:val="22"/>
        </w:rPr>
        <w:t>26</w:t>
      </w:r>
      <w:r w:rsidRPr="0036461D">
        <w:rPr>
          <w:color w:val="000000" w:themeColor="text1"/>
          <w:sz w:val="22"/>
          <w:szCs w:val="22"/>
        </w:rPr>
        <w:t>.0</w:t>
      </w:r>
      <w:r w:rsidR="00B64B83">
        <w:rPr>
          <w:color w:val="000000" w:themeColor="text1"/>
          <w:sz w:val="22"/>
          <w:szCs w:val="22"/>
        </w:rPr>
        <w:t>5</w:t>
      </w:r>
      <w:r w:rsidRPr="0036461D">
        <w:rPr>
          <w:color w:val="000000" w:themeColor="text1"/>
          <w:sz w:val="22"/>
          <w:szCs w:val="22"/>
        </w:rPr>
        <w:t>.202</w:t>
      </w:r>
      <w:r w:rsidR="00B64B83">
        <w:rPr>
          <w:color w:val="000000" w:themeColor="text1"/>
          <w:sz w:val="22"/>
          <w:szCs w:val="22"/>
        </w:rPr>
        <w:t>5</w:t>
      </w:r>
      <w:r w:rsidRPr="0036461D">
        <w:rPr>
          <w:color w:val="000000" w:themeColor="text1"/>
          <w:sz w:val="22"/>
          <w:szCs w:val="22"/>
        </w:rPr>
        <w:t xml:space="preserve"> г. №</w:t>
      </w:r>
      <w:r w:rsidR="00B64B83">
        <w:rPr>
          <w:color w:val="000000" w:themeColor="text1"/>
          <w:sz w:val="22"/>
          <w:szCs w:val="22"/>
        </w:rPr>
        <w:t>402</w:t>
      </w:r>
      <w:r w:rsidR="0036461D" w:rsidRPr="0036461D">
        <w:rPr>
          <w:color w:val="000000" w:themeColor="text1"/>
          <w:sz w:val="22"/>
          <w:szCs w:val="22"/>
        </w:rPr>
        <w:t>-</w:t>
      </w:r>
      <w:r w:rsidR="00B64B83">
        <w:rPr>
          <w:color w:val="000000" w:themeColor="text1"/>
          <w:sz w:val="22"/>
          <w:szCs w:val="22"/>
        </w:rPr>
        <w:t>лс</w:t>
      </w:r>
      <w:r w:rsidRPr="0036461D">
        <w:rPr>
          <w:color w:val="000000" w:themeColor="text1"/>
          <w:sz w:val="22"/>
          <w:szCs w:val="22"/>
        </w:rPr>
        <w:t>,</w:t>
      </w:r>
      <w:r w:rsidR="008B085E" w:rsidRPr="0036461D">
        <w:rPr>
          <w:color w:val="000000" w:themeColor="text1"/>
          <w:sz w:val="22"/>
          <w:szCs w:val="22"/>
        </w:rPr>
        <w:t xml:space="preserve"> с</w:t>
      </w:r>
      <w:r w:rsidRPr="0036461D">
        <w:rPr>
          <w:noProof/>
          <w:color w:val="000000" w:themeColor="text1"/>
          <w:sz w:val="22"/>
          <w:szCs w:val="22"/>
        </w:rPr>
        <w:t xml:space="preserve"> одной стороны, и </w:t>
      </w:r>
      <w:r w:rsidR="008B085E" w:rsidRPr="0036461D">
        <w:rPr>
          <w:noProof/>
          <w:color w:val="000000" w:themeColor="text1"/>
          <w:sz w:val="22"/>
          <w:szCs w:val="22"/>
        </w:rPr>
        <w:t>___________________________</w:t>
      </w:r>
      <w:r w:rsidRPr="0036461D">
        <w:rPr>
          <w:color w:val="000000" w:themeColor="text1"/>
          <w:sz w:val="22"/>
          <w:szCs w:val="22"/>
        </w:rPr>
        <w:t xml:space="preserve">, в лице </w:t>
      </w:r>
      <w:r w:rsidR="008B085E" w:rsidRPr="0036461D">
        <w:rPr>
          <w:color w:val="000000" w:themeColor="text1"/>
          <w:sz w:val="22"/>
          <w:szCs w:val="22"/>
        </w:rPr>
        <w:t>_______________________________</w:t>
      </w:r>
      <w:r w:rsidRPr="0036461D">
        <w:rPr>
          <w:color w:val="000000" w:themeColor="text1"/>
          <w:sz w:val="22"/>
          <w:szCs w:val="22"/>
        </w:rPr>
        <w:t xml:space="preserve">, действующего на основании </w:t>
      </w:r>
      <w:r w:rsidR="00C561D3" w:rsidRPr="0036461D">
        <w:rPr>
          <w:color w:val="000000" w:themeColor="text1"/>
          <w:sz w:val="22"/>
          <w:szCs w:val="22"/>
        </w:rPr>
        <w:t>Устава</w:t>
      </w:r>
      <w:r w:rsidRPr="0036461D">
        <w:rPr>
          <w:color w:val="000000" w:themeColor="text1"/>
          <w:sz w:val="22"/>
          <w:szCs w:val="22"/>
        </w:rPr>
        <w:t xml:space="preserve">, именуемое в дальнейшем </w:t>
      </w:r>
      <w:r w:rsidR="00332E63" w:rsidRPr="0036461D">
        <w:rPr>
          <w:color w:val="000000" w:themeColor="text1"/>
          <w:sz w:val="22"/>
          <w:szCs w:val="22"/>
        </w:rPr>
        <w:t>Исполнитель</w:t>
      </w:r>
      <w:r w:rsidRPr="0036461D">
        <w:rPr>
          <w:noProof/>
          <w:color w:val="000000" w:themeColor="text1"/>
          <w:sz w:val="22"/>
          <w:szCs w:val="22"/>
        </w:rPr>
        <w:t xml:space="preserve">, с другой стороны, далее - Стороны, </w:t>
      </w:r>
      <w:r w:rsidRPr="0036461D">
        <w:rPr>
          <w:color w:val="000000" w:themeColor="text1"/>
          <w:sz w:val="22"/>
          <w:szCs w:val="22"/>
        </w:rPr>
        <w:t>«Участники закупки», с</w:t>
      </w:r>
      <w:r w:rsidRPr="0036461D">
        <w:rPr>
          <w:sz w:val="22"/>
          <w:szCs w:val="22"/>
        </w:rPr>
        <w:t xml:space="preserve"> соблюдением требований Гражданского кодекса Российской Федерации, Бюджетного кодекса Российской Федерации,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от 05.</w:t>
      </w:r>
      <w:r w:rsidRPr="00B64B83">
        <w:rPr>
          <w:sz w:val="22"/>
          <w:szCs w:val="22"/>
        </w:rPr>
        <w:t xml:space="preserve">04.2013 г. №44-ФЗ), Федерального закона </w:t>
      </w:r>
      <w:r w:rsidR="008B085E" w:rsidRPr="00B64B83">
        <w:rPr>
          <w:sz w:val="22"/>
          <w:szCs w:val="22"/>
        </w:rPr>
        <w:t>«О федеральном бюджете на 2024</w:t>
      </w:r>
      <w:r w:rsidR="00B64B83" w:rsidRPr="00B64B83">
        <w:rPr>
          <w:sz w:val="22"/>
          <w:szCs w:val="22"/>
        </w:rPr>
        <w:t xml:space="preserve"> </w:t>
      </w:r>
      <w:r w:rsidRPr="00B64B83">
        <w:rPr>
          <w:sz w:val="22"/>
          <w:szCs w:val="22"/>
        </w:rPr>
        <w:t>год и на плановый период 202</w:t>
      </w:r>
      <w:r w:rsidR="008B085E" w:rsidRPr="00B64B83">
        <w:rPr>
          <w:sz w:val="22"/>
          <w:szCs w:val="22"/>
        </w:rPr>
        <w:t>5</w:t>
      </w:r>
      <w:r w:rsidRPr="00B64B83">
        <w:rPr>
          <w:sz w:val="22"/>
          <w:szCs w:val="22"/>
        </w:rPr>
        <w:t xml:space="preserve"> и 202</w:t>
      </w:r>
      <w:r w:rsidR="008B085E" w:rsidRPr="00B64B83">
        <w:rPr>
          <w:sz w:val="22"/>
          <w:szCs w:val="22"/>
        </w:rPr>
        <w:t>6</w:t>
      </w:r>
      <w:r w:rsidRPr="00B64B83">
        <w:rPr>
          <w:sz w:val="22"/>
          <w:szCs w:val="22"/>
        </w:rPr>
        <w:t xml:space="preserve"> годов»</w:t>
      </w:r>
      <w:r w:rsidR="008B085E" w:rsidRPr="00B64B83">
        <w:rPr>
          <w:sz w:val="22"/>
          <w:szCs w:val="22"/>
        </w:rPr>
        <w:t xml:space="preserve"> от 27</w:t>
      </w:r>
      <w:r w:rsidRPr="00B64B83">
        <w:rPr>
          <w:sz w:val="22"/>
          <w:szCs w:val="22"/>
        </w:rPr>
        <w:t>.1</w:t>
      </w:r>
      <w:r w:rsidR="008B085E" w:rsidRPr="00B64B83">
        <w:rPr>
          <w:sz w:val="22"/>
          <w:szCs w:val="22"/>
        </w:rPr>
        <w:t>1</w:t>
      </w:r>
      <w:r w:rsidRPr="00B64B83">
        <w:rPr>
          <w:sz w:val="22"/>
          <w:szCs w:val="22"/>
        </w:rPr>
        <w:t>.202</w:t>
      </w:r>
      <w:r w:rsidR="008B085E" w:rsidRPr="00B64B83">
        <w:rPr>
          <w:sz w:val="22"/>
          <w:szCs w:val="22"/>
        </w:rPr>
        <w:t>3</w:t>
      </w:r>
      <w:r w:rsidRPr="00B64B83">
        <w:rPr>
          <w:sz w:val="22"/>
          <w:szCs w:val="22"/>
        </w:rPr>
        <w:t xml:space="preserve"> №</w:t>
      </w:r>
      <w:r w:rsidR="008B085E" w:rsidRPr="00B64B83">
        <w:rPr>
          <w:sz w:val="22"/>
          <w:szCs w:val="22"/>
        </w:rPr>
        <w:t xml:space="preserve"> 540</w:t>
      </w:r>
      <w:r w:rsidRPr="00B64B83">
        <w:rPr>
          <w:sz w:val="22"/>
          <w:szCs w:val="22"/>
        </w:rPr>
        <w:t xml:space="preserve">-ФЗ, </w:t>
      </w:r>
      <w:r w:rsidR="003F29FF" w:rsidRPr="00B64B83">
        <w:rPr>
          <w:sz w:val="22"/>
          <w:szCs w:val="22"/>
        </w:rPr>
        <w:t xml:space="preserve">руководствуясь положениями Распоряжения Правительства Российской Федерации от 28.04.2018 №824-р, </w:t>
      </w:r>
      <w:r w:rsidR="00A42257" w:rsidRPr="00B64B83">
        <w:rPr>
          <w:sz w:val="22"/>
          <w:szCs w:val="22"/>
        </w:rPr>
        <w:t xml:space="preserve">и на основании протокола подведения итогов закупочной сессии от </w:t>
      </w:r>
      <w:r w:rsidR="008B085E" w:rsidRPr="00B64B83">
        <w:rPr>
          <w:sz w:val="22"/>
          <w:szCs w:val="22"/>
        </w:rPr>
        <w:t>____________</w:t>
      </w:r>
      <w:r w:rsidR="00A42257" w:rsidRPr="00B64B83">
        <w:rPr>
          <w:sz w:val="22"/>
          <w:szCs w:val="22"/>
        </w:rPr>
        <w:t xml:space="preserve"> № </w:t>
      </w:r>
      <w:r w:rsidR="008B085E" w:rsidRPr="00B64B83">
        <w:rPr>
          <w:sz w:val="22"/>
          <w:szCs w:val="22"/>
        </w:rPr>
        <w:t>_____________________</w:t>
      </w:r>
      <w:r w:rsidR="003F29FF" w:rsidRPr="00B64B83">
        <w:rPr>
          <w:sz w:val="22"/>
          <w:szCs w:val="22"/>
        </w:rPr>
        <w:t xml:space="preserve">, </w:t>
      </w:r>
      <w:r w:rsidRPr="00B64B83">
        <w:rPr>
          <w:sz w:val="22"/>
          <w:szCs w:val="22"/>
        </w:rPr>
        <w:t>заключили настоящий Государственный контракт (далее - Контракт) о нижеследующем:</w:t>
      </w:r>
    </w:p>
    <w:p w:rsidR="00ED37A3" w:rsidRPr="0036461D" w:rsidRDefault="00ED37A3" w:rsidP="0036461D">
      <w:pPr>
        <w:pStyle w:val="12"/>
        <w:spacing w:line="0" w:lineRule="atLeast"/>
        <w:ind w:firstLine="708"/>
        <w:jc w:val="both"/>
        <w:rPr>
          <w:rFonts w:ascii="Times New Roman" w:hAnsi="Times New Roman"/>
          <w:sz w:val="22"/>
          <w:szCs w:val="22"/>
        </w:rPr>
      </w:pPr>
    </w:p>
    <w:p w:rsidR="00ED37A3" w:rsidRPr="0036461D" w:rsidRDefault="00ED37A3" w:rsidP="0036461D">
      <w:pPr>
        <w:numPr>
          <w:ilvl w:val="0"/>
          <w:numId w:val="1"/>
        </w:numPr>
        <w:autoSpaceDE w:val="0"/>
        <w:autoSpaceDN w:val="0"/>
        <w:adjustRightInd w:val="0"/>
        <w:spacing w:line="0" w:lineRule="atLeast"/>
        <w:ind w:right="-142"/>
        <w:jc w:val="center"/>
        <w:rPr>
          <w:b/>
          <w:sz w:val="22"/>
          <w:szCs w:val="22"/>
        </w:rPr>
      </w:pPr>
      <w:r w:rsidRPr="0036461D">
        <w:rPr>
          <w:b/>
          <w:sz w:val="22"/>
          <w:szCs w:val="22"/>
        </w:rPr>
        <w:t>Предмет Контракта</w:t>
      </w:r>
      <w:r w:rsidR="004A35D3" w:rsidRPr="0036461D">
        <w:rPr>
          <w:b/>
          <w:sz w:val="22"/>
          <w:szCs w:val="22"/>
        </w:rPr>
        <w:t>.</w:t>
      </w:r>
    </w:p>
    <w:p w:rsidR="00ED37A3" w:rsidRPr="0036461D" w:rsidRDefault="00ED37A3" w:rsidP="0036461D">
      <w:pPr>
        <w:shd w:val="clear" w:color="auto" w:fill="FFFFFF"/>
        <w:tabs>
          <w:tab w:val="left" w:pos="1166"/>
        </w:tabs>
        <w:spacing w:line="0" w:lineRule="atLeast"/>
        <w:ind w:firstLine="567"/>
        <w:jc w:val="both"/>
        <w:rPr>
          <w:bCs/>
          <w:sz w:val="22"/>
          <w:szCs w:val="22"/>
        </w:rPr>
      </w:pPr>
      <w:bookmarkStart w:id="0" w:name="Par13"/>
      <w:bookmarkEnd w:id="0"/>
      <w:r w:rsidRPr="0036461D">
        <w:rPr>
          <w:sz w:val="22"/>
          <w:szCs w:val="22"/>
        </w:rPr>
        <w:t xml:space="preserve">1.1. </w:t>
      </w:r>
      <w:r w:rsidR="001421B8" w:rsidRPr="0036461D">
        <w:rPr>
          <w:bCs/>
          <w:sz w:val="22"/>
          <w:szCs w:val="22"/>
        </w:rPr>
        <w:t>Исполнитель</w:t>
      </w:r>
      <w:r w:rsidR="0058254B" w:rsidRPr="0036461D">
        <w:rPr>
          <w:bCs/>
          <w:sz w:val="22"/>
          <w:szCs w:val="22"/>
        </w:rPr>
        <w:t xml:space="preserve"> обязуется в установленный Контрактом срок </w:t>
      </w:r>
      <w:r w:rsidR="001421B8" w:rsidRPr="0036461D">
        <w:rPr>
          <w:bCs/>
          <w:sz w:val="22"/>
          <w:szCs w:val="22"/>
        </w:rPr>
        <w:t>оказать</w:t>
      </w:r>
      <w:r w:rsidR="0058254B" w:rsidRPr="0036461D">
        <w:rPr>
          <w:bCs/>
          <w:sz w:val="22"/>
          <w:szCs w:val="22"/>
        </w:rPr>
        <w:t xml:space="preserve"> Государственному заказчику </w:t>
      </w:r>
      <w:r w:rsidR="001421B8" w:rsidRPr="0036461D">
        <w:rPr>
          <w:bCs/>
          <w:sz w:val="22"/>
          <w:szCs w:val="22"/>
        </w:rPr>
        <w:t>услугу</w:t>
      </w:r>
      <w:r w:rsidR="0058254B" w:rsidRPr="0036461D">
        <w:rPr>
          <w:bCs/>
          <w:sz w:val="22"/>
          <w:szCs w:val="22"/>
        </w:rPr>
        <w:t xml:space="preserve"> соответствующ</w:t>
      </w:r>
      <w:r w:rsidR="001421B8" w:rsidRPr="0036461D">
        <w:rPr>
          <w:bCs/>
          <w:sz w:val="22"/>
          <w:szCs w:val="22"/>
        </w:rPr>
        <w:t>его качества</w:t>
      </w:r>
      <w:r w:rsidR="0058254B" w:rsidRPr="0036461D">
        <w:rPr>
          <w:bCs/>
          <w:sz w:val="22"/>
          <w:szCs w:val="22"/>
        </w:rPr>
        <w:t xml:space="preserve"> и </w:t>
      </w:r>
      <w:r w:rsidR="001421B8" w:rsidRPr="0036461D">
        <w:rPr>
          <w:bCs/>
          <w:sz w:val="22"/>
          <w:szCs w:val="22"/>
        </w:rPr>
        <w:t xml:space="preserve">в соответствии с </w:t>
      </w:r>
      <w:r w:rsidR="0058254B" w:rsidRPr="0036461D">
        <w:rPr>
          <w:bCs/>
          <w:sz w:val="22"/>
          <w:szCs w:val="22"/>
        </w:rPr>
        <w:t>требованиям</w:t>
      </w:r>
      <w:r w:rsidR="001421B8" w:rsidRPr="0036461D">
        <w:rPr>
          <w:bCs/>
          <w:sz w:val="22"/>
          <w:szCs w:val="22"/>
        </w:rPr>
        <w:t>и</w:t>
      </w:r>
      <w:r w:rsidR="0058254B" w:rsidRPr="0036461D">
        <w:rPr>
          <w:bCs/>
          <w:sz w:val="22"/>
          <w:szCs w:val="22"/>
        </w:rPr>
        <w:t>, установленным</w:t>
      </w:r>
      <w:r w:rsidR="001421B8" w:rsidRPr="0036461D">
        <w:rPr>
          <w:bCs/>
          <w:sz w:val="22"/>
          <w:szCs w:val="22"/>
        </w:rPr>
        <w:t>и Контрактом</w:t>
      </w:r>
      <w:r w:rsidR="009D6B88" w:rsidRPr="0036461D">
        <w:rPr>
          <w:bCs/>
          <w:sz w:val="22"/>
          <w:szCs w:val="22"/>
        </w:rPr>
        <w:t xml:space="preserve"> и техническим заданием (</w:t>
      </w:r>
      <w:r w:rsidR="009D6B88" w:rsidRPr="0036461D">
        <w:rPr>
          <w:sz w:val="22"/>
          <w:szCs w:val="22"/>
        </w:rPr>
        <w:t>приложение №1 к настоящему Контракту</w:t>
      </w:r>
      <w:r w:rsidR="009D6B88" w:rsidRPr="0036461D">
        <w:rPr>
          <w:bCs/>
          <w:sz w:val="22"/>
          <w:szCs w:val="22"/>
        </w:rPr>
        <w:t>)</w:t>
      </w:r>
      <w:r w:rsidR="001421B8" w:rsidRPr="0036461D">
        <w:rPr>
          <w:bCs/>
          <w:sz w:val="22"/>
          <w:szCs w:val="22"/>
        </w:rPr>
        <w:t>. Оказание услуги</w:t>
      </w:r>
      <w:r w:rsidR="0058254B" w:rsidRPr="0036461D">
        <w:rPr>
          <w:bCs/>
          <w:sz w:val="22"/>
          <w:szCs w:val="22"/>
        </w:rPr>
        <w:t xml:space="preserve"> осуществляется в рамках выполнения противопожарных мероприятий</w:t>
      </w:r>
      <w:r w:rsidRPr="0036461D">
        <w:rPr>
          <w:bCs/>
          <w:sz w:val="22"/>
          <w:szCs w:val="22"/>
        </w:rPr>
        <w:t>.</w:t>
      </w:r>
    </w:p>
    <w:p w:rsidR="0058254B" w:rsidRPr="0036461D" w:rsidRDefault="0058254B" w:rsidP="0036461D">
      <w:pPr>
        <w:shd w:val="clear" w:color="auto" w:fill="FFFFFF"/>
        <w:tabs>
          <w:tab w:val="left" w:pos="3336"/>
        </w:tabs>
        <w:spacing w:line="0" w:lineRule="atLeast"/>
        <w:ind w:firstLine="567"/>
        <w:jc w:val="both"/>
        <w:rPr>
          <w:bCs/>
          <w:color w:val="000000"/>
          <w:sz w:val="22"/>
          <w:szCs w:val="22"/>
        </w:rPr>
      </w:pPr>
      <w:r w:rsidRPr="0036461D">
        <w:rPr>
          <w:bCs/>
          <w:sz w:val="22"/>
          <w:szCs w:val="22"/>
        </w:rPr>
        <w:t xml:space="preserve">1.2. </w:t>
      </w:r>
      <w:r w:rsidR="001421B8" w:rsidRPr="0036461D">
        <w:rPr>
          <w:bCs/>
          <w:sz w:val="22"/>
          <w:szCs w:val="22"/>
        </w:rPr>
        <w:t>Исполнитель</w:t>
      </w:r>
      <w:r w:rsidR="00BE3975" w:rsidRPr="0036461D">
        <w:rPr>
          <w:bCs/>
          <w:sz w:val="22"/>
          <w:szCs w:val="22"/>
        </w:rPr>
        <w:t xml:space="preserve"> обязуется </w:t>
      </w:r>
      <w:r w:rsidR="001421B8" w:rsidRPr="0036461D">
        <w:rPr>
          <w:bCs/>
          <w:sz w:val="22"/>
          <w:szCs w:val="22"/>
        </w:rPr>
        <w:t>оказ</w:t>
      </w:r>
      <w:r w:rsidR="009D6B88" w:rsidRPr="0036461D">
        <w:rPr>
          <w:bCs/>
          <w:sz w:val="22"/>
          <w:szCs w:val="22"/>
        </w:rPr>
        <w:t>ывать</w:t>
      </w:r>
      <w:r w:rsidR="001421B8" w:rsidRPr="0036461D">
        <w:rPr>
          <w:bCs/>
          <w:sz w:val="22"/>
          <w:szCs w:val="22"/>
        </w:rPr>
        <w:t xml:space="preserve"> Услугу в присутствии</w:t>
      </w:r>
      <w:r w:rsidR="00BE3975" w:rsidRPr="0036461D">
        <w:rPr>
          <w:bCs/>
          <w:sz w:val="22"/>
          <w:szCs w:val="22"/>
        </w:rPr>
        <w:t xml:space="preserve"> уполномоченно</w:t>
      </w:r>
      <w:r w:rsidR="001421B8" w:rsidRPr="0036461D">
        <w:rPr>
          <w:bCs/>
          <w:sz w:val="22"/>
          <w:szCs w:val="22"/>
        </w:rPr>
        <w:t>го</w:t>
      </w:r>
      <w:r w:rsidR="00BE3975" w:rsidRPr="0036461D">
        <w:rPr>
          <w:bCs/>
          <w:sz w:val="22"/>
          <w:szCs w:val="22"/>
        </w:rPr>
        <w:t xml:space="preserve"> представител</w:t>
      </w:r>
      <w:r w:rsidR="001421B8" w:rsidRPr="0036461D">
        <w:rPr>
          <w:bCs/>
          <w:sz w:val="22"/>
          <w:szCs w:val="22"/>
        </w:rPr>
        <w:t>я</w:t>
      </w:r>
      <w:r w:rsidR="00BE3975" w:rsidRPr="0036461D">
        <w:rPr>
          <w:bCs/>
          <w:sz w:val="22"/>
          <w:szCs w:val="22"/>
        </w:rPr>
        <w:t xml:space="preserve"> Государственного заказчика </w:t>
      </w:r>
      <w:r w:rsidR="00BE3975" w:rsidRPr="0036461D">
        <w:rPr>
          <w:b/>
          <w:bCs/>
          <w:sz w:val="22"/>
          <w:szCs w:val="22"/>
        </w:rPr>
        <w:t>с момента подписания Контракта</w:t>
      </w:r>
      <w:r w:rsidR="00B64B83">
        <w:rPr>
          <w:b/>
          <w:bCs/>
          <w:sz w:val="22"/>
          <w:szCs w:val="22"/>
        </w:rPr>
        <w:t xml:space="preserve"> </w:t>
      </w:r>
      <w:r w:rsidR="00D77158" w:rsidRPr="0036461D">
        <w:rPr>
          <w:b/>
          <w:bCs/>
          <w:sz w:val="22"/>
          <w:szCs w:val="22"/>
        </w:rPr>
        <w:t>с 01 по 1</w:t>
      </w:r>
      <w:r w:rsidR="00C41D8A" w:rsidRPr="0036461D">
        <w:rPr>
          <w:b/>
          <w:bCs/>
          <w:sz w:val="22"/>
          <w:szCs w:val="22"/>
        </w:rPr>
        <w:t>5</w:t>
      </w:r>
      <w:r w:rsidR="00D77158" w:rsidRPr="0036461D">
        <w:rPr>
          <w:b/>
          <w:bCs/>
          <w:sz w:val="22"/>
          <w:szCs w:val="22"/>
        </w:rPr>
        <w:t xml:space="preserve"> число ежемесячно, а в декабре с 01 по 0</w:t>
      </w:r>
      <w:r w:rsidR="003D3103">
        <w:rPr>
          <w:b/>
          <w:bCs/>
          <w:sz w:val="22"/>
          <w:szCs w:val="22"/>
        </w:rPr>
        <w:t>7</w:t>
      </w:r>
      <w:r w:rsidR="00D77158" w:rsidRPr="0036461D">
        <w:rPr>
          <w:b/>
          <w:bCs/>
          <w:sz w:val="22"/>
          <w:szCs w:val="22"/>
        </w:rPr>
        <w:t xml:space="preserve"> число </w:t>
      </w:r>
      <w:r w:rsidR="00FC7272" w:rsidRPr="0036461D">
        <w:rPr>
          <w:b/>
          <w:bCs/>
          <w:sz w:val="22"/>
          <w:szCs w:val="22"/>
        </w:rPr>
        <w:t>202</w:t>
      </w:r>
      <w:r w:rsidR="003D3103">
        <w:rPr>
          <w:b/>
          <w:bCs/>
          <w:sz w:val="22"/>
          <w:szCs w:val="22"/>
        </w:rPr>
        <w:t>6</w:t>
      </w:r>
      <w:r w:rsidR="00D77158" w:rsidRPr="0036461D">
        <w:rPr>
          <w:b/>
          <w:bCs/>
          <w:sz w:val="22"/>
          <w:szCs w:val="22"/>
        </w:rPr>
        <w:t xml:space="preserve"> года</w:t>
      </w:r>
      <w:r w:rsidR="00BE3975" w:rsidRPr="0036461D">
        <w:rPr>
          <w:bCs/>
          <w:sz w:val="22"/>
          <w:szCs w:val="22"/>
        </w:rPr>
        <w:t xml:space="preserve">, а Государственный заказчик обязуется произвести </w:t>
      </w:r>
      <w:r w:rsidR="0036461D">
        <w:rPr>
          <w:bCs/>
          <w:sz w:val="22"/>
          <w:szCs w:val="22"/>
        </w:rPr>
        <w:t xml:space="preserve">приемку и </w:t>
      </w:r>
      <w:r w:rsidR="00BE3975" w:rsidRPr="0036461D">
        <w:rPr>
          <w:bCs/>
          <w:sz w:val="22"/>
          <w:szCs w:val="22"/>
        </w:rPr>
        <w:t xml:space="preserve">оплату </w:t>
      </w:r>
      <w:r w:rsidR="001421B8" w:rsidRPr="0036461D">
        <w:rPr>
          <w:bCs/>
          <w:sz w:val="22"/>
          <w:szCs w:val="22"/>
        </w:rPr>
        <w:t>оказанной услуги</w:t>
      </w:r>
      <w:r w:rsidR="00BE3975" w:rsidRPr="0036461D">
        <w:rPr>
          <w:bCs/>
          <w:sz w:val="22"/>
          <w:szCs w:val="22"/>
        </w:rPr>
        <w:t xml:space="preserve">. </w:t>
      </w:r>
      <w:r w:rsidR="001421B8" w:rsidRPr="0036461D">
        <w:rPr>
          <w:bCs/>
          <w:color w:val="000000"/>
          <w:sz w:val="22"/>
          <w:szCs w:val="22"/>
        </w:rPr>
        <w:t>Исполнитель</w:t>
      </w:r>
      <w:r w:rsidRPr="0036461D">
        <w:rPr>
          <w:bCs/>
          <w:color w:val="000000"/>
          <w:sz w:val="22"/>
          <w:szCs w:val="22"/>
        </w:rPr>
        <w:t xml:space="preserve"> имеет право </w:t>
      </w:r>
      <w:r w:rsidR="001421B8" w:rsidRPr="0036461D">
        <w:rPr>
          <w:bCs/>
          <w:color w:val="000000"/>
          <w:sz w:val="22"/>
          <w:szCs w:val="22"/>
        </w:rPr>
        <w:t>выбрать дату оказания Услуги</w:t>
      </w:r>
      <w:r w:rsidRPr="0036461D">
        <w:rPr>
          <w:bCs/>
          <w:color w:val="000000"/>
          <w:sz w:val="22"/>
          <w:szCs w:val="22"/>
        </w:rPr>
        <w:t xml:space="preserve"> по согласованию с Государственным заказчиком.</w:t>
      </w:r>
    </w:p>
    <w:p w:rsidR="00BE3975" w:rsidRPr="0036461D" w:rsidRDefault="0058254B" w:rsidP="0036461D">
      <w:pPr>
        <w:shd w:val="clear" w:color="auto" w:fill="FFFFFF"/>
        <w:tabs>
          <w:tab w:val="left" w:pos="1166"/>
        </w:tabs>
        <w:spacing w:line="0" w:lineRule="atLeast"/>
        <w:ind w:firstLine="567"/>
        <w:jc w:val="both"/>
        <w:rPr>
          <w:bCs/>
          <w:sz w:val="22"/>
          <w:szCs w:val="22"/>
        </w:rPr>
      </w:pPr>
      <w:r w:rsidRPr="0036461D">
        <w:rPr>
          <w:bCs/>
          <w:sz w:val="22"/>
          <w:szCs w:val="22"/>
        </w:rPr>
        <w:t xml:space="preserve">1.3. </w:t>
      </w:r>
      <w:r w:rsidR="001421B8" w:rsidRPr="0036461D">
        <w:rPr>
          <w:bCs/>
          <w:sz w:val="22"/>
          <w:szCs w:val="22"/>
        </w:rPr>
        <w:t xml:space="preserve">Оказание услуги может </w:t>
      </w:r>
      <w:r w:rsidR="00BE3975" w:rsidRPr="0036461D">
        <w:rPr>
          <w:bCs/>
          <w:sz w:val="22"/>
          <w:szCs w:val="22"/>
        </w:rPr>
        <w:t>осуществлят</w:t>
      </w:r>
      <w:r w:rsidR="001421B8" w:rsidRPr="0036461D">
        <w:rPr>
          <w:bCs/>
          <w:sz w:val="22"/>
          <w:szCs w:val="22"/>
        </w:rPr>
        <w:t>ь</w:t>
      </w:r>
      <w:r w:rsidR="00BE3975" w:rsidRPr="0036461D">
        <w:rPr>
          <w:bCs/>
          <w:sz w:val="22"/>
          <w:szCs w:val="22"/>
        </w:rPr>
        <w:t>ся в будние дни с 08 ч. 00 мин. по 16 ч. 00 мин. (время московское) по адресу: 344022, г. Ростов-на-Дону, ул. Максима Горького, 219</w:t>
      </w:r>
      <w:r w:rsidR="00B64B83">
        <w:rPr>
          <w:bCs/>
          <w:sz w:val="22"/>
          <w:szCs w:val="22"/>
        </w:rPr>
        <w:t>/59</w:t>
      </w:r>
      <w:r w:rsidR="00BE3975" w:rsidRPr="0036461D">
        <w:rPr>
          <w:bCs/>
          <w:sz w:val="22"/>
          <w:szCs w:val="22"/>
        </w:rPr>
        <w:t>.</w:t>
      </w:r>
    </w:p>
    <w:p w:rsidR="00BE3975" w:rsidRPr="0036461D" w:rsidRDefault="00BE3975" w:rsidP="0036461D">
      <w:pPr>
        <w:shd w:val="clear" w:color="auto" w:fill="FFFFFF"/>
        <w:tabs>
          <w:tab w:val="left" w:pos="1166"/>
        </w:tabs>
        <w:spacing w:line="0" w:lineRule="atLeast"/>
        <w:ind w:firstLine="567"/>
        <w:jc w:val="both"/>
        <w:rPr>
          <w:bCs/>
          <w:sz w:val="22"/>
          <w:szCs w:val="22"/>
        </w:rPr>
      </w:pPr>
      <w:r w:rsidRPr="0036461D">
        <w:rPr>
          <w:sz w:val="22"/>
          <w:szCs w:val="22"/>
        </w:rPr>
        <w:t xml:space="preserve">Датой приемки </w:t>
      </w:r>
      <w:r w:rsidR="00F250C5" w:rsidRPr="0036461D">
        <w:rPr>
          <w:sz w:val="22"/>
          <w:szCs w:val="22"/>
        </w:rPr>
        <w:t>оказанной Услуги</w:t>
      </w:r>
      <w:r w:rsidRPr="0036461D">
        <w:rPr>
          <w:sz w:val="22"/>
          <w:szCs w:val="22"/>
        </w:rPr>
        <w:t xml:space="preserve"> по настоящему Контракту считается дата подписания акта </w:t>
      </w:r>
      <w:r w:rsidR="00F250C5" w:rsidRPr="0036461D">
        <w:rPr>
          <w:sz w:val="22"/>
          <w:szCs w:val="22"/>
        </w:rPr>
        <w:t>сдачи-приемки оказанной услуги</w:t>
      </w:r>
      <w:r w:rsidRPr="0036461D">
        <w:rPr>
          <w:sz w:val="22"/>
          <w:szCs w:val="22"/>
        </w:rPr>
        <w:t xml:space="preserve"> (Приложение №</w:t>
      </w:r>
      <w:r w:rsidR="00F250C5" w:rsidRPr="0036461D">
        <w:rPr>
          <w:sz w:val="22"/>
          <w:szCs w:val="22"/>
        </w:rPr>
        <w:t xml:space="preserve"> 2</w:t>
      </w:r>
      <w:r w:rsidRPr="0036461D">
        <w:rPr>
          <w:sz w:val="22"/>
          <w:szCs w:val="22"/>
        </w:rPr>
        <w:t>).</w:t>
      </w:r>
    </w:p>
    <w:p w:rsidR="0058254B" w:rsidRPr="0036461D" w:rsidRDefault="0058254B" w:rsidP="0036461D">
      <w:pPr>
        <w:shd w:val="clear" w:color="auto" w:fill="FFFFFF"/>
        <w:tabs>
          <w:tab w:val="left" w:pos="1166"/>
        </w:tabs>
        <w:spacing w:line="0" w:lineRule="atLeast"/>
        <w:ind w:firstLine="567"/>
        <w:jc w:val="both"/>
        <w:rPr>
          <w:bCs/>
          <w:sz w:val="22"/>
          <w:szCs w:val="22"/>
        </w:rPr>
      </w:pPr>
      <w:r w:rsidRPr="0036461D">
        <w:rPr>
          <w:bCs/>
          <w:sz w:val="22"/>
          <w:szCs w:val="22"/>
        </w:rPr>
        <w:t xml:space="preserve">1.4. </w:t>
      </w:r>
      <w:r w:rsidR="00F250C5" w:rsidRPr="0036461D">
        <w:rPr>
          <w:bCs/>
          <w:sz w:val="22"/>
          <w:szCs w:val="22"/>
        </w:rPr>
        <w:t>Оказываемая Услуга</w:t>
      </w:r>
      <w:r w:rsidRPr="0036461D">
        <w:rPr>
          <w:bCs/>
          <w:sz w:val="22"/>
          <w:szCs w:val="22"/>
        </w:rPr>
        <w:t xml:space="preserve"> по своему качеству, техническим характеристикам, безопасности, функциональным характеристикам и иным требованиям, предъявляемым Государственным заказчиком к </w:t>
      </w:r>
      <w:r w:rsidR="00F250C5" w:rsidRPr="0036461D">
        <w:rPr>
          <w:bCs/>
          <w:sz w:val="22"/>
          <w:szCs w:val="22"/>
        </w:rPr>
        <w:t>Услуге, долж</w:t>
      </w:r>
      <w:r w:rsidRPr="0036461D">
        <w:rPr>
          <w:bCs/>
          <w:sz w:val="22"/>
          <w:szCs w:val="22"/>
        </w:rPr>
        <w:t>н</w:t>
      </w:r>
      <w:r w:rsidR="00F250C5" w:rsidRPr="0036461D">
        <w:rPr>
          <w:bCs/>
          <w:sz w:val="22"/>
          <w:szCs w:val="22"/>
        </w:rPr>
        <w:t>а</w:t>
      </w:r>
      <w:r w:rsidRPr="0036461D">
        <w:rPr>
          <w:bCs/>
          <w:sz w:val="22"/>
          <w:szCs w:val="22"/>
        </w:rPr>
        <w:t xml:space="preserve"> соответствовать условиям настоящего Контракта.</w:t>
      </w:r>
    </w:p>
    <w:p w:rsidR="0058254B" w:rsidRPr="0036461D" w:rsidRDefault="0058254B" w:rsidP="0036461D">
      <w:pPr>
        <w:shd w:val="clear" w:color="auto" w:fill="FFFFFF"/>
        <w:tabs>
          <w:tab w:val="left" w:pos="1166"/>
        </w:tabs>
        <w:spacing w:line="0" w:lineRule="atLeast"/>
        <w:ind w:firstLine="567"/>
        <w:jc w:val="both"/>
        <w:rPr>
          <w:bCs/>
          <w:sz w:val="22"/>
          <w:szCs w:val="22"/>
        </w:rPr>
      </w:pPr>
      <w:r w:rsidRPr="0036461D">
        <w:rPr>
          <w:bCs/>
          <w:sz w:val="22"/>
          <w:szCs w:val="22"/>
        </w:rPr>
        <w:t xml:space="preserve">1.5. Государственный заказчик обязуется принять и оплатить </w:t>
      </w:r>
      <w:r w:rsidR="00F250C5" w:rsidRPr="0036461D">
        <w:rPr>
          <w:bCs/>
          <w:sz w:val="22"/>
          <w:szCs w:val="22"/>
        </w:rPr>
        <w:t>Услугу, соответствующую</w:t>
      </w:r>
      <w:r w:rsidRPr="0036461D">
        <w:rPr>
          <w:bCs/>
          <w:sz w:val="22"/>
          <w:szCs w:val="22"/>
        </w:rPr>
        <w:t xml:space="preserve"> требованиям, установленным Контрактом.</w:t>
      </w:r>
    </w:p>
    <w:p w:rsidR="00CE75D3" w:rsidRPr="0036461D" w:rsidRDefault="00F37FC5" w:rsidP="0036461D">
      <w:pPr>
        <w:spacing w:line="0" w:lineRule="atLeast"/>
        <w:ind w:firstLine="567"/>
        <w:jc w:val="both"/>
        <w:rPr>
          <w:sz w:val="22"/>
          <w:szCs w:val="22"/>
        </w:rPr>
      </w:pPr>
      <w:r w:rsidRPr="0036461D">
        <w:rPr>
          <w:sz w:val="22"/>
          <w:szCs w:val="22"/>
        </w:rPr>
        <w:t>1.</w:t>
      </w:r>
      <w:r w:rsidR="0058254B" w:rsidRPr="0036461D">
        <w:rPr>
          <w:sz w:val="22"/>
          <w:szCs w:val="22"/>
        </w:rPr>
        <w:t>6</w:t>
      </w:r>
      <w:r w:rsidRPr="0036461D">
        <w:rPr>
          <w:sz w:val="22"/>
          <w:szCs w:val="22"/>
        </w:rPr>
        <w:t xml:space="preserve">. </w:t>
      </w:r>
      <w:r w:rsidR="00352B00" w:rsidRPr="0036461D">
        <w:rPr>
          <w:sz w:val="22"/>
          <w:szCs w:val="22"/>
        </w:rPr>
        <w:t>Оказываемая Услуга</w:t>
      </w:r>
      <w:r w:rsidR="00CE75D3" w:rsidRPr="0036461D">
        <w:rPr>
          <w:sz w:val="22"/>
          <w:szCs w:val="22"/>
        </w:rPr>
        <w:t>, должн</w:t>
      </w:r>
      <w:r w:rsidR="009D6B88" w:rsidRPr="0036461D">
        <w:rPr>
          <w:sz w:val="22"/>
          <w:szCs w:val="22"/>
        </w:rPr>
        <w:t>а</w:t>
      </w:r>
      <w:r w:rsidR="00CE75D3" w:rsidRPr="0036461D">
        <w:rPr>
          <w:sz w:val="22"/>
          <w:szCs w:val="22"/>
        </w:rPr>
        <w:t xml:space="preserve"> соответствовать требованиям действующих ГОСТ, СНиП и СанПиН, ТУ.</w:t>
      </w:r>
    </w:p>
    <w:p w:rsidR="00ED37A3" w:rsidRPr="0036461D" w:rsidRDefault="00ED37A3" w:rsidP="0036461D">
      <w:pPr>
        <w:pStyle w:val="ConsPlusNormal"/>
        <w:spacing w:line="0" w:lineRule="atLeast"/>
        <w:ind w:right="-142" w:firstLine="567"/>
        <w:jc w:val="both"/>
        <w:outlineLvl w:val="0"/>
        <w:rPr>
          <w:rFonts w:ascii="Times New Roman" w:hAnsi="Times New Roman" w:cs="Times New Roman"/>
          <w:bCs/>
          <w:sz w:val="22"/>
          <w:szCs w:val="22"/>
        </w:rPr>
      </w:pPr>
    </w:p>
    <w:p w:rsidR="00ED37A3" w:rsidRPr="0036461D" w:rsidRDefault="00ED37A3" w:rsidP="0036461D">
      <w:pPr>
        <w:pStyle w:val="ConsPlusNormal"/>
        <w:spacing w:line="0" w:lineRule="atLeast"/>
        <w:ind w:left="-284" w:right="-142" w:firstLine="426"/>
        <w:jc w:val="center"/>
        <w:outlineLvl w:val="0"/>
        <w:rPr>
          <w:rFonts w:ascii="Times New Roman" w:hAnsi="Times New Roman" w:cs="Times New Roman"/>
          <w:b/>
          <w:sz w:val="22"/>
          <w:szCs w:val="22"/>
        </w:rPr>
      </w:pPr>
      <w:r w:rsidRPr="0036461D">
        <w:rPr>
          <w:rFonts w:ascii="Times New Roman" w:hAnsi="Times New Roman" w:cs="Times New Roman"/>
          <w:b/>
          <w:sz w:val="22"/>
          <w:szCs w:val="22"/>
        </w:rPr>
        <w:t>2. Цена Контракта</w:t>
      </w:r>
      <w:r w:rsidR="004A35D3" w:rsidRPr="0036461D">
        <w:rPr>
          <w:rFonts w:ascii="Times New Roman" w:hAnsi="Times New Roman" w:cs="Times New Roman"/>
          <w:b/>
          <w:sz w:val="22"/>
          <w:szCs w:val="22"/>
        </w:rPr>
        <w:t>.</w:t>
      </w:r>
    </w:p>
    <w:p w:rsidR="00ED37A3" w:rsidRPr="0036461D" w:rsidRDefault="00ED37A3" w:rsidP="0036461D">
      <w:pPr>
        <w:pStyle w:val="ConsPlusNormal"/>
        <w:spacing w:line="0" w:lineRule="atLeast"/>
        <w:ind w:firstLine="567"/>
        <w:jc w:val="both"/>
        <w:rPr>
          <w:rFonts w:ascii="Times New Roman" w:hAnsi="Times New Roman" w:cs="Times New Roman"/>
          <w:color w:val="000000"/>
          <w:sz w:val="22"/>
          <w:szCs w:val="22"/>
        </w:rPr>
      </w:pPr>
      <w:r w:rsidRPr="0036461D">
        <w:rPr>
          <w:rFonts w:ascii="Times New Roman" w:hAnsi="Times New Roman" w:cs="Times New Roman"/>
          <w:sz w:val="22"/>
          <w:szCs w:val="22"/>
        </w:rPr>
        <w:t xml:space="preserve">2.1. </w:t>
      </w:r>
      <w:r w:rsidRPr="0036461D">
        <w:rPr>
          <w:rFonts w:ascii="Times New Roman" w:hAnsi="Times New Roman" w:cs="Times New Roman"/>
          <w:color w:val="000000"/>
          <w:sz w:val="22"/>
          <w:szCs w:val="22"/>
        </w:rPr>
        <w:t xml:space="preserve">Цена Контракта </w:t>
      </w:r>
      <w:r w:rsidRPr="00B64B83">
        <w:rPr>
          <w:rFonts w:ascii="Times New Roman" w:hAnsi="Times New Roman" w:cs="Times New Roman"/>
          <w:sz w:val="22"/>
          <w:szCs w:val="22"/>
        </w:rPr>
        <w:t>составляет</w:t>
      </w:r>
      <w:r w:rsidR="00B64B83" w:rsidRPr="00B64B83">
        <w:rPr>
          <w:rFonts w:ascii="Times New Roman" w:hAnsi="Times New Roman" w:cs="Times New Roman"/>
          <w:sz w:val="22"/>
          <w:szCs w:val="22"/>
        </w:rPr>
        <w:t>_____________________</w:t>
      </w:r>
      <w:r w:rsidRPr="00B64B83">
        <w:rPr>
          <w:rFonts w:ascii="Times New Roman" w:hAnsi="Times New Roman" w:cs="Times New Roman"/>
          <w:sz w:val="22"/>
          <w:szCs w:val="22"/>
        </w:rPr>
        <w:t>(</w:t>
      </w:r>
      <w:r w:rsidR="00B64B83" w:rsidRPr="00B64B83">
        <w:rPr>
          <w:rFonts w:ascii="Times New Roman" w:hAnsi="Times New Roman" w:cs="Times New Roman"/>
          <w:sz w:val="22"/>
          <w:szCs w:val="22"/>
        </w:rPr>
        <w:t>______________________________________</w:t>
      </w:r>
      <w:r w:rsidR="006B0B78" w:rsidRPr="00B64B83">
        <w:rPr>
          <w:rFonts w:ascii="Times New Roman" w:hAnsi="Times New Roman" w:cs="Times New Roman"/>
          <w:sz w:val="22"/>
          <w:szCs w:val="22"/>
        </w:rPr>
        <w:t xml:space="preserve"> тысяч</w:t>
      </w:r>
      <w:r w:rsidR="0030229E" w:rsidRPr="00B64B83">
        <w:rPr>
          <w:rFonts w:ascii="Times New Roman" w:hAnsi="Times New Roman" w:cs="Times New Roman"/>
          <w:sz w:val="22"/>
          <w:szCs w:val="22"/>
        </w:rPr>
        <w:t>) рубл</w:t>
      </w:r>
      <w:r w:rsidR="00F37FC5" w:rsidRPr="00B64B83">
        <w:rPr>
          <w:rFonts w:ascii="Times New Roman" w:hAnsi="Times New Roman" w:cs="Times New Roman"/>
          <w:sz w:val="22"/>
          <w:szCs w:val="22"/>
        </w:rPr>
        <w:t>ей</w:t>
      </w:r>
      <w:r w:rsidR="00B64B83" w:rsidRPr="00B64B83">
        <w:rPr>
          <w:rFonts w:ascii="Times New Roman" w:hAnsi="Times New Roman" w:cs="Times New Roman"/>
          <w:sz w:val="22"/>
          <w:szCs w:val="22"/>
        </w:rPr>
        <w:t xml:space="preserve"> ___</w:t>
      </w:r>
      <w:r w:rsidR="0030229E" w:rsidRPr="0036461D">
        <w:rPr>
          <w:rFonts w:ascii="Times New Roman" w:hAnsi="Times New Roman" w:cs="Times New Roman"/>
          <w:color w:val="000000"/>
          <w:sz w:val="22"/>
          <w:szCs w:val="22"/>
        </w:rPr>
        <w:t xml:space="preserve"> копеек, с учетом</w:t>
      </w:r>
      <w:r w:rsidR="00F37FC5" w:rsidRPr="0036461D">
        <w:rPr>
          <w:rFonts w:ascii="Times New Roman" w:hAnsi="Times New Roman" w:cs="Times New Roman"/>
          <w:color w:val="000000"/>
          <w:sz w:val="22"/>
          <w:szCs w:val="22"/>
        </w:rPr>
        <w:t>/без учета</w:t>
      </w:r>
      <w:r w:rsidRPr="0036461D">
        <w:rPr>
          <w:rFonts w:ascii="Times New Roman" w:hAnsi="Times New Roman" w:cs="Times New Roman"/>
          <w:color w:val="000000"/>
          <w:sz w:val="22"/>
          <w:szCs w:val="22"/>
        </w:rPr>
        <w:t xml:space="preserve"> НДС</w:t>
      </w:r>
      <w:r w:rsidR="00F37FC5" w:rsidRPr="0036461D">
        <w:rPr>
          <w:rFonts w:ascii="Times New Roman" w:hAnsi="Times New Roman" w:cs="Times New Roman"/>
          <w:color w:val="000000"/>
          <w:sz w:val="22"/>
          <w:szCs w:val="22"/>
        </w:rPr>
        <w:t>–  при наличии</w:t>
      </w:r>
      <w:r w:rsidR="0030229E" w:rsidRPr="0036461D">
        <w:rPr>
          <w:rFonts w:ascii="Times New Roman" w:hAnsi="Times New Roman" w:cs="Times New Roman"/>
          <w:color w:val="000000"/>
          <w:sz w:val="22"/>
          <w:szCs w:val="22"/>
        </w:rPr>
        <w:t>.</w:t>
      </w:r>
    </w:p>
    <w:p w:rsidR="008C4495" w:rsidRPr="0036461D" w:rsidRDefault="00ED37A3" w:rsidP="0036461D">
      <w:pPr>
        <w:pStyle w:val="ConsPlusNormal"/>
        <w:spacing w:line="0" w:lineRule="atLeast"/>
        <w:ind w:firstLine="567"/>
        <w:jc w:val="both"/>
        <w:rPr>
          <w:rFonts w:ascii="Times New Roman" w:hAnsi="Times New Roman" w:cs="Times New Roman"/>
          <w:sz w:val="22"/>
          <w:szCs w:val="22"/>
        </w:rPr>
      </w:pPr>
      <w:r w:rsidRPr="0036461D">
        <w:rPr>
          <w:rFonts w:ascii="Times New Roman" w:hAnsi="Times New Roman" w:cs="Times New Roman"/>
          <w:sz w:val="22"/>
          <w:szCs w:val="22"/>
        </w:rPr>
        <w:t xml:space="preserve">2.2. </w:t>
      </w:r>
      <w:r w:rsidR="008C4495" w:rsidRPr="0036461D">
        <w:rPr>
          <w:rFonts w:ascii="Times New Roman" w:hAnsi="Times New Roman" w:cs="Times New Roman"/>
          <w:sz w:val="22"/>
          <w:szCs w:val="22"/>
        </w:rPr>
        <w:t xml:space="preserve">Цена единицы </w:t>
      </w:r>
      <w:r w:rsidR="00F250C5" w:rsidRPr="0036461D">
        <w:rPr>
          <w:rFonts w:ascii="Times New Roman" w:hAnsi="Times New Roman" w:cs="Times New Roman"/>
          <w:sz w:val="22"/>
          <w:szCs w:val="22"/>
        </w:rPr>
        <w:t>Услуги</w:t>
      </w:r>
      <w:r w:rsidR="00D77158" w:rsidRPr="0036461D">
        <w:rPr>
          <w:rFonts w:ascii="Times New Roman" w:hAnsi="Times New Roman" w:cs="Times New Roman"/>
          <w:sz w:val="22"/>
          <w:szCs w:val="22"/>
        </w:rPr>
        <w:t xml:space="preserve"> фиксированная </w:t>
      </w:r>
      <w:r w:rsidR="008C4495" w:rsidRPr="0036461D">
        <w:rPr>
          <w:rFonts w:ascii="Times New Roman" w:hAnsi="Times New Roman" w:cs="Times New Roman"/>
          <w:sz w:val="22"/>
          <w:szCs w:val="22"/>
        </w:rPr>
        <w:t xml:space="preserve">и включает в себя все расходы, связанные с исполнением </w:t>
      </w:r>
      <w:r w:rsidR="00F250C5" w:rsidRPr="0036461D">
        <w:rPr>
          <w:rFonts w:ascii="Times New Roman" w:hAnsi="Times New Roman" w:cs="Times New Roman"/>
          <w:sz w:val="22"/>
          <w:szCs w:val="22"/>
        </w:rPr>
        <w:t>Исполнителем</w:t>
      </w:r>
      <w:r w:rsidR="008C4495" w:rsidRPr="0036461D">
        <w:rPr>
          <w:rFonts w:ascii="Times New Roman" w:hAnsi="Times New Roman" w:cs="Times New Roman"/>
          <w:sz w:val="22"/>
          <w:szCs w:val="22"/>
        </w:rPr>
        <w:t xml:space="preserve"> всех обязательств по Контракту, в том числе </w:t>
      </w:r>
      <w:r w:rsidR="00F250C5" w:rsidRPr="0036461D">
        <w:rPr>
          <w:rFonts w:ascii="Times New Roman" w:hAnsi="Times New Roman" w:cs="Times New Roman"/>
          <w:sz w:val="22"/>
          <w:szCs w:val="22"/>
        </w:rPr>
        <w:t>транспортные услуги</w:t>
      </w:r>
      <w:r w:rsidR="008C4495" w:rsidRPr="0036461D">
        <w:rPr>
          <w:rFonts w:ascii="Times New Roman" w:hAnsi="Times New Roman" w:cs="Times New Roman"/>
          <w:sz w:val="22"/>
          <w:szCs w:val="22"/>
        </w:rPr>
        <w:t>, уплату налогов, сборов и других обязательных платежей, взимаемых в соответствии с законодательством Российской Федерации</w:t>
      </w:r>
    </w:p>
    <w:p w:rsidR="00ED37A3" w:rsidRPr="0036461D" w:rsidRDefault="00ED37A3" w:rsidP="0036461D">
      <w:pPr>
        <w:pStyle w:val="ConsPlusNormal"/>
        <w:spacing w:line="0" w:lineRule="atLeast"/>
        <w:ind w:firstLine="567"/>
        <w:jc w:val="both"/>
        <w:rPr>
          <w:rFonts w:ascii="Times New Roman" w:hAnsi="Times New Roman" w:cs="Times New Roman"/>
          <w:sz w:val="22"/>
          <w:szCs w:val="22"/>
        </w:rPr>
      </w:pPr>
      <w:r w:rsidRPr="0036461D">
        <w:rPr>
          <w:rFonts w:ascii="Times New Roman" w:hAnsi="Times New Roman" w:cs="Times New Roman"/>
          <w:sz w:val="22"/>
          <w:szCs w:val="22"/>
        </w:rPr>
        <w:t xml:space="preserve">2.3. </w:t>
      </w:r>
      <w:r w:rsidR="004E6EAE" w:rsidRPr="0036461D">
        <w:rPr>
          <w:rFonts w:ascii="Times New Roman" w:hAnsi="Times New Roman" w:cs="Times New Roman"/>
          <w:sz w:val="22"/>
          <w:szCs w:val="22"/>
        </w:rPr>
        <w:t xml:space="preserve">Оплата по настоящему Контракту производится Государственным заказчиком за счет средств федерального бюджета по безналичному расчету, </w:t>
      </w:r>
      <w:r w:rsidR="00E77441" w:rsidRPr="0036461D">
        <w:rPr>
          <w:rFonts w:ascii="Times New Roman" w:hAnsi="Times New Roman" w:cs="Times New Roman"/>
          <w:sz w:val="22"/>
          <w:szCs w:val="22"/>
        </w:rPr>
        <w:t xml:space="preserve">ежемесячно равными частями </w:t>
      </w:r>
      <w:r w:rsidR="004E6EAE" w:rsidRPr="0036461D">
        <w:rPr>
          <w:rFonts w:ascii="Times New Roman" w:hAnsi="Times New Roman" w:cs="Times New Roman"/>
          <w:sz w:val="22"/>
          <w:szCs w:val="22"/>
        </w:rPr>
        <w:t xml:space="preserve">по факту </w:t>
      </w:r>
      <w:r w:rsidR="00F250C5" w:rsidRPr="0036461D">
        <w:rPr>
          <w:rFonts w:ascii="Times New Roman" w:hAnsi="Times New Roman" w:cs="Times New Roman"/>
          <w:sz w:val="22"/>
          <w:szCs w:val="22"/>
        </w:rPr>
        <w:t>оказания Услуги</w:t>
      </w:r>
      <w:r w:rsidR="004E6EAE" w:rsidRPr="0036461D">
        <w:rPr>
          <w:rFonts w:ascii="Times New Roman" w:hAnsi="Times New Roman" w:cs="Times New Roman"/>
          <w:sz w:val="22"/>
          <w:szCs w:val="22"/>
        </w:rPr>
        <w:t xml:space="preserve"> (включая устранение выявленных </w:t>
      </w:r>
      <w:r w:rsidR="008C4495" w:rsidRPr="0036461D">
        <w:rPr>
          <w:rFonts w:ascii="Times New Roman" w:hAnsi="Times New Roman" w:cs="Times New Roman"/>
          <w:sz w:val="22"/>
          <w:szCs w:val="22"/>
        </w:rPr>
        <w:t>недостатков</w:t>
      </w:r>
      <w:r w:rsidR="004E6EAE" w:rsidRPr="0036461D">
        <w:rPr>
          <w:rFonts w:ascii="Times New Roman" w:hAnsi="Times New Roman" w:cs="Times New Roman"/>
          <w:sz w:val="22"/>
          <w:szCs w:val="22"/>
        </w:rPr>
        <w:t xml:space="preserve">), указанных в </w:t>
      </w:r>
      <w:r w:rsidR="00E77441" w:rsidRPr="0036461D">
        <w:rPr>
          <w:rFonts w:ascii="Times New Roman" w:hAnsi="Times New Roman" w:cs="Times New Roman"/>
          <w:sz w:val="22"/>
          <w:szCs w:val="22"/>
        </w:rPr>
        <w:t>техническом задании</w:t>
      </w:r>
      <w:r w:rsidR="004E6EAE" w:rsidRPr="0036461D">
        <w:rPr>
          <w:rFonts w:ascii="Times New Roman" w:hAnsi="Times New Roman" w:cs="Times New Roman"/>
          <w:sz w:val="22"/>
          <w:szCs w:val="22"/>
        </w:rPr>
        <w:t xml:space="preserve"> </w:t>
      </w:r>
      <w:r w:rsidR="004E6EAE" w:rsidRPr="0036461D">
        <w:rPr>
          <w:rFonts w:ascii="Times New Roman" w:hAnsi="Times New Roman" w:cs="Times New Roman"/>
          <w:sz w:val="22"/>
          <w:szCs w:val="22"/>
        </w:rPr>
        <w:lastRenderedPageBreak/>
        <w:t>(приложение №</w:t>
      </w:r>
      <w:r w:rsidR="00E77441" w:rsidRPr="0036461D">
        <w:rPr>
          <w:rFonts w:ascii="Times New Roman" w:hAnsi="Times New Roman" w:cs="Times New Roman"/>
          <w:sz w:val="22"/>
          <w:szCs w:val="22"/>
        </w:rPr>
        <w:t>1</w:t>
      </w:r>
      <w:r w:rsidR="004E6EAE" w:rsidRPr="0036461D">
        <w:rPr>
          <w:rFonts w:ascii="Times New Roman" w:hAnsi="Times New Roman" w:cs="Times New Roman"/>
          <w:sz w:val="22"/>
          <w:szCs w:val="22"/>
        </w:rPr>
        <w:t xml:space="preserve"> к настоящему Контракту), </w:t>
      </w:r>
      <w:r w:rsidR="004E6EAE" w:rsidRPr="0036461D">
        <w:rPr>
          <w:rFonts w:ascii="Times New Roman" w:hAnsi="Times New Roman" w:cs="Times New Roman"/>
          <w:b/>
          <w:sz w:val="22"/>
          <w:szCs w:val="22"/>
        </w:rPr>
        <w:t>в течение 7 (Семи) рабочих дней</w:t>
      </w:r>
      <w:r w:rsidR="008C4495" w:rsidRPr="0036461D">
        <w:rPr>
          <w:rFonts w:ascii="Times New Roman" w:hAnsi="Times New Roman" w:cs="Times New Roman"/>
          <w:b/>
          <w:sz w:val="22"/>
          <w:szCs w:val="22"/>
        </w:rPr>
        <w:t>,</w:t>
      </w:r>
      <w:r w:rsidR="0036461D">
        <w:rPr>
          <w:rFonts w:ascii="Times New Roman" w:hAnsi="Times New Roman" w:cs="Times New Roman"/>
          <w:b/>
          <w:sz w:val="22"/>
          <w:szCs w:val="22"/>
        </w:rPr>
        <w:t xml:space="preserve"> а в декабре в течение 2 (двух) рабочих дней</w:t>
      </w:r>
      <w:r w:rsidR="00B64B83">
        <w:rPr>
          <w:rFonts w:ascii="Times New Roman" w:hAnsi="Times New Roman" w:cs="Times New Roman"/>
          <w:b/>
          <w:sz w:val="22"/>
          <w:szCs w:val="22"/>
        </w:rPr>
        <w:t xml:space="preserve"> </w:t>
      </w:r>
      <w:r w:rsidR="008C4495" w:rsidRPr="0036461D">
        <w:rPr>
          <w:rFonts w:ascii="Times New Roman" w:hAnsi="Times New Roman" w:cs="Times New Roman"/>
          <w:sz w:val="22"/>
          <w:szCs w:val="22"/>
        </w:rPr>
        <w:t xml:space="preserve">с момента подписания акта </w:t>
      </w:r>
      <w:r w:rsidR="00E77441" w:rsidRPr="0036461D">
        <w:rPr>
          <w:rFonts w:ascii="Times New Roman" w:hAnsi="Times New Roman" w:cs="Times New Roman"/>
          <w:sz w:val="22"/>
          <w:szCs w:val="22"/>
        </w:rPr>
        <w:t>сдачи-приемки оказанной услуги</w:t>
      </w:r>
      <w:r w:rsidR="004E6EAE" w:rsidRPr="0036461D">
        <w:rPr>
          <w:rFonts w:ascii="Times New Roman" w:hAnsi="Times New Roman" w:cs="Times New Roman"/>
          <w:sz w:val="22"/>
          <w:szCs w:val="22"/>
        </w:rPr>
        <w:t>.</w:t>
      </w:r>
      <w:r w:rsidR="00B64B83">
        <w:rPr>
          <w:rFonts w:ascii="Times New Roman" w:hAnsi="Times New Roman" w:cs="Times New Roman"/>
          <w:sz w:val="22"/>
          <w:szCs w:val="22"/>
        </w:rPr>
        <w:t xml:space="preserve"> </w:t>
      </w:r>
      <w:r w:rsidR="00BE3975" w:rsidRPr="0036461D">
        <w:rPr>
          <w:rFonts w:ascii="Times New Roman" w:hAnsi="Times New Roman" w:cs="Times New Roman"/>
          <w:sz w:val="22"/>
          <w:szCs w:val="22"/>
        </w:rPr>
        <w:t xml:space="preserve">Документы на оплату </w:t>
      </w:r>
      <w:r w:rsidR="00E77441" w:rsidRPr="0036461D">
        <w:rPr>
          <w:rFonts w:ascii="Times New Roman" w:hAnsi="Times New Roman" w:cs="Times New Roman"/>
          <w:sz w:val="22"/>
          <w:szCs w:val="22"/>
        </w:rPr>
        <w:t>Услуги</w:t>
      </w:r>
      <w:r w:rsidR="00BE3975" w:rsidRPr="0036461D">
        <w:rPr>
          <w:rFonts w:ascii="Times New Roman" w:hAnsi="Times New Roman" w:cs="Times New Roman"/>
          <w:sz w:val="22"/>
          <w:szCs w:val="22"/>
        </w:rPr>
        <w:t xml:space="preserve"> должны быть переданы </w:t>
      </w:r>
      <w:r w:rsidR="00E77441" w:rsidRPr="0036461D">
        <w:rPr>
          <w:rFonts w:ascii="Times New Roman" w:hAnsi="Times New Roman" w:cs="Times New Roman"/>
          <w:sz w:val="22"/>
          <w:szCs w:val="22"/>
        </w:rPr>
        <w:t>Исполнителем</w:t>
      </w:r>
      <w:r w:rsidR="00BE3975" w:rsidRPr="0036461D">
        <w:rPr>
          <w:rFonts w:ascii="Times New Roman" w:hAnsi="Times New Roman" w:cs="Times New Roman"/>
          <w:sz w:val="22"/>
          <w:szCs w:val="22"/>
        </w:rPr>
        <w:t xml:space="preserve"> на условиях, установленных Контрактом, </w:t>
      </w:r>
      <w:r w:rsidR="00BE3975" w:rsidRPr="0036461D">
        <w:rPr>
          <w:rFonts w:ascii="Times New Roman" w:hAnsi="Times New Roman" w:cs="Times New Roman"/>
          <w:b/>
          <w:sz w:val="22"/>
          <w:szCs w:val="22"/>
        </w:rPr>
        <w:t xml:space="preserve">в </w:t>
      </w:r>
      <w:r w:rsidR="009D6B88" w:rsidRPr="0036461D">
        <w:rPr>
          <w:rFonts w:ascii="Times New Roman" w:hAnsi="Times New Roman" w:cs="Times New Roman"/>
          <w:b/>
          <w:sz w:val="22"/>
          <w:szCs w:val="22"/>
        </w:rPr>
        <w:t>день</w:t>
      </w:r>
      <w:r w:rsidR="00B64B83">
        <w:rPr>
          <w:rFonts w:ascii="Times New Roman" w:hAnsi="Times New Roman" w:cs="Times New Roman"/>
          <w:b/>
          <w:sz w:val="22"/>
          <w:szCs w:val="22"/>
        </w:rPr>
        <w:t xml:space="preserve"> </w:t>
      </w:r>
      <w:r w:rsidR="00E77441" w:rsidRPr="0036461D">
        <w:rPr>
          <w:rFonts w:ascii="Times New Roman" w:hAnsi="Times New Roman" w:cs="Times New Roman"/>
          <w:b/>
          <w:sz w:val="22"/>
          <w:szCs w:val="22"/>
        </w:rPr>
        <w:t>оказания Услуги</w:t>
      </w:r>
      <w:r w:rsidR="00BE3975" w:rsidRPr="0036461D">
        <w:rPr>
          <w:rFonts w:ascii="Times New Roman" w:hAnsi="Times New Roman" w:cs="Times New Roman"/>
          <w:b/>
          <w:sz w:val="22"/>
          <w:szCs w:val="22"/>
        </w:rPr>
        <w:t>.</w:t>
      </w:r>
      <w:r w:rsidR="00B64B83">
        <w:rPr>
          <w:rFonts w:ascii="Times New Roman" w:hAnsi="Times New Roman" w:cs="Times New Roman"/>
          <w:b/>
          <w:sz w:val="22"/>
          <w:szCs w:val="22"/>
        </w:rPr>
        <w:t xml:space="preserve"> </w:t>
      </w:r>
      <w:r w:rsidR="00F44F92" w:rsidRPr="0036461D">
        <w:rPr>
          <w:rFonts w:ascii="Times New Roman" w:hAnsi="Times New Roman" w:cs="Times New Roman"/>
          <w:sz w:val="22"/>
          <w:szCs w:val="22"/>
        </w:rPr>
        <w:t>Днем оплаты</w:t>
      </w:r>
      <w:r w:rsidR="008C4495" w:rsidRPr="0036461D">
        <w:rPr>
          <w:rFonts w:ascii="Times New Roman" w:hAnsi="Times New Roman" w:cs="Times New Roman"/>
          <w:sz w:val="22"/>
          <w:szCs w:val="22"/>
        </w:rPr>
        <w:t xml:space="preserve">, </w:t>
      </w:r>
      <w:r w:rsidR="00E77441" w:rsidRPr="0036461D">
        <w:rPr>
          <w:rFonts w:ascii="Times New Roman" w:hAnsi="Times New Roman" w:cs="Times New Roman"/>
          <w:sz w:val="22"/>
          <w:szCs w:val="22"/>
        </w:rPr>
        <w:t>оказанной Услуги</w:t>
      </w:r>
      <w:r w:rsidR="00F44F92" w:rsidRPr="0036461D">
        <w:rPr>
          <w:rFonts w:ascii="Times New Roman" w:hAnsi="Times New Roman" w:cs="Times New Roman"/>
          <w:sz w:val="22"/>
          <w:szCs w:val="22"/>
        </w:rPr>
        <w:t xml:space="preserve"> считается день списания денежных средств с лицевого счета Государственного заказчика.</w:t>
      </w:r>
    </w:p>
    <w:p w:rsidR="00F44F92" w:rsidRPr="0036461D" w:rsidRDefault="00F44F92" w:rsidP="0036461D">
      <w:pPr>
        <w:pStyle w:val="3"/>
        <w:tabs>
          <w:tab w:val="left" w:pos="1440"/>
        </w:tabs>
        <w:spacing w:after="0" w:line="0" w:lineRule="atLeast"/>
        <w:ind w:left="0" w:firstLine="720"/>
        <w:jc w:val="both"/>
        <w:rPr>
          <w:rStyle w:val="31"/>
          <w:sz w:val="22"/>
          <w:szCs w:val="22"/>
        </w:rPr>
      </w:pPr>
      <w:r w:rsidRPr="0036461D">
        <w:rPr>
          <w:rStyle w:val="31"/>
          <w:sz w:val="22"/>
          <w:szCs w:val="22"/>
        </w:rPr>
        <w:t xml:space="preserve">2.4. В случае изменения своего расчетного счета </w:t>
      </w:r>
      <w:r w:rsidR="00E77441" w:rsidRPr="0036461D">
        <w:rPr>
          <w:rStyle w:val="31"/>
          <w:sz w:val="22"/>
          <w:szCs w:val="22"/>
        </w:rPr>
        <w:t>Исполнитель</w:t>
      </w:r>
      <w:r w:rsidRPr="0036461D">
        <w:rPr>
          <w:rStyle w:val="31"/>
          <w:sz w:val="22"/>
          <w:szCs w:val="22"/>
        </w:rPr>
        <w:t xml:space="preserve"> обязан </w:t>
      </w:r>
      <w:r w:rsidRPr="0036461D">
        <w:rPr>
          <w:rStyle w:val="31"/>
          <w:b/>
          <w:sz w:val="22"/>
          <w:szCs w:val="22"/>
        </w:rPr>
        <w:t>в течение 3 (трех) рабочих дней</w:t>
      </w:r>
      <w:r w:rsidRPr="0036461D">
        <w:rPr>
          <w:rStyle w:val="31"/>
          <w:sz w:val="22"/>
          <w:szCs w:val="22"/>
        </w:rPr>
        <w:t xml:space="preserve">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w:t>
      </w:r>
      <w:r w:rsidR="00E77441" w:rsidRPr="0036461D">
        <w:rPr>
          <w:rStyle w:val="31"/>
          <w:sz w:val="22"/>
          <w:szCs w:val="22"/>
        </w:rPr>
        <w:t>Исполнителя</w:t>
      </w:r>
      <w:r w:rsidRPr="0036461D">
        <w:rPr>
          <w:rStyle w:val="31"/>
          <w:sz w:val="22"/>
          <w:szCs w:val="22"/>
        </w:rPr>
        <w:t xml:space="preserve">, несет </w:t>
      </w:r>
      <w:r w:rsidR="00E77441" w:rsidRPr="0036461D">
        <w:rPr>
          <w:rStyle w:val="31"/>
          <w:sz w:val="22"/>
          <w:szCs w:val="22"/>
        </w:rPr>
        <w:t>Исполнитель</w:t>
      </w:r>
      <w:r w:rsidRPr="0036461D">
        <w:rPr>
          <w:rStyle w:val="31"/>
          <w:sz w:val="22"/>
          <w:szCs w:val="22"/>
        </w:rPr>
        <w:t>.</w:t>
      </w:r>
    </w:p>
    <w:p w:rsidR="00F44F92" w:rsidRPr="0036461D" w:rsidRDefault="00F44F92" w:rsidP="0036461D">
      <w:pPr>
        <w:shd w:val="clear" w:color="auto" w:fill="FFFFFF"/>
        <w:spacing w:line="0" w:lineRule="atLeast"/>
        <w:ind w:firstLine="720"/>
        <w:jc w:val="both"/>
        <w:rPr>
          <w:color w:val="1A1A1A"/>
          <w:sz w:val="22"/>
          <w:szCs w:val="22"/>
        </w:rPr>
      </w:pPr>
      <w:r w:rsidRPr="0036461D">
        <w:rPr>
          <w:sz w:val="22"/>
          <w:szCs w:val="22"/>
        </w:rPr>
        <w:t xml:space="preserve">2.5. </w:t>
      </w:r>
      <w:r w:rsidRPr="0036461D">
        <w:rPr>
          <w:color w:val="1A1A1A"/>
          <w:sz w:val="22"/>
          <w:szCs w:val="22"/>
        </w:rPr>
        <w:t>Цена Контракта является твердой и определяется на весь срок исполнения Контракта. При исполнении Контракта изменение его существенных условий не допускается за исключением случаев, предусмотренных действующим законодательством. Цена Контракта может быть снижена по соглашению сторон без изменения предусмотренных Контрактом объема работ и иных условий исполнения Контракта.</w:t>
      </w:r>
    </w:p>
    <w:p w:rsidR="00F44F92" w:rsidRPr="0036461D" w:rsidRDefault="00F44F92" w:rsidP="0036461D">
      <w:pPr>
        <w:pStyle w:val="ConsPlusNormal"/>
        <w:spacing w:line="0" w:lineRule="atLeast"/>
        <w:ind w:firstLine="567"/>
        <w:jc w:val="both"/>
        <w:rPr>
          <w:rFonts w:ascii="Times New Roman" w:hAnsi="Times New Roman" w:cs="Times New Roman"/>
          <w:sz w:val="22"/>
          <w:szCs w:val="22"/>
        </w:rPr>
      </w:pPr>
      <w:r w:rsidRPr="0036461D">
        <w:rPr>
          <w:rFonts w:ascii="Times New Roman" w:hAnsi="Times New Roman" w:cs="Times New Roman"/>
          <w:sz w:val="22"/>
          <w:szCs w:val="22"/>
        </w:rPr>
        <w:t>2.6. Изменение Цены Контракта должно быть оформлено в виде дополнительного соглашения к Контракту.</w:t>
      </w:r>
    </w:p>
    <w:p w:rsidR="00F44F92" w:rsidRPr="0036461D" w:rsidRDefault="00D77158" w:rsidP="0036461D">
      <w:pPr>
        <w:pStyle w:val="3"/>
        <w:tabs>
          <w:tab w:val="left" w:pos="720"/>
        </w:tabs>
        <w:spacing w:after="0" w:line="0" w:lineRule="atLeast"/>
        <w:ind w:left="0"/>
        <w:jc w:val="both"/>
        <w:rPr>
          <w:sz w:val="22"/>
          <w:szCs w:val="22"/>
        </w:rPr>
      </w:pPr>
      <w:r w:rsidRPr="0036461D">
        <w:rPr>
          <w:sz w:val="22"/>
          <w:szCs w:val="22"/>
        </w:rPr>
        <w:tab/>
      </w:r>
      <w:r w:rsidR="00F44F92" w:rsidRPr="0036461D">
        <w:rPr>
          <w:sz w:val="22"/>
          <w:szCs w:val="22"/>
        </w:rPr>
        <w:t xml:space="preserve">2.7.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F44F92" w:rsidRPr="0036461D" w:rsidRDefault="00F44F92" w:rsidP="0036461D">
      <w:pPr>
        <w:pStyle w:val="3"/>
        <w:tabs>
          <w:tab w:val="left" w:pos="720"/>
        </w:tabs>
        <w:spacing w:after="0" w:line="0" w:lineRule="atLeast"/>
        <w:ind w:left="0" w:firstLine="709"/>
        <w:jc w:val="both"/>
        <w:rPr>
          <w:sz w:val="22"/>
          <w:szCs w:val="22"/>
        </w:rPr>
      </w:pPr>
      <w:r w:rsidRPr="0036461D">
        <w:rPr>
          <w:sz w:val="22"/>
          <w:szCs w:val="22"/>
        </w:rPr>
        <w:t xml:space="preserve">2.8. Оплата по настоящему Контракту может быть осуществлена Государственным заказчиком путем выплаты </w:t>
      </w:r>
      <w:r w:rsidR="00E77441" w:rsidRPr="0036461D">
        <w:rPr>
          <w:sz w:val="22"/>
          <w:szCs w:val="22"/>
        </w:rPr>
        <w:t>Исполнителю</w:t>
      </w:r>
      <w:r w:rsidRPr="0036461D">
        <w:rPr>
          <w:sz w:val="22"/>
          <w:szCs w:val="22"/>
        </w:rPr>
        <w:t xml:space="preserve"> суммы фактически </w:t>
      </w:r>
      <w:r w:rsidR="009D6B88" w:rsidRPr="0036461D">
        <w:rPr>
          <w:sz w:val="22"/>
          <w:szCs w:val="22"/>
        </w:rPr>
        <w:t>оказанной Услуги</w:t>
      </w:r>
      <w:r w:rsidRPr="0036461D">
        <w:rPr>
          <w:sz w:val="22"/>
          <w:szCs w:val="22"/>
        </w:rPr>
        <w:t xml:space="preserve">, уменьшенной на сумму неустойки (пеней, штрафов), при условии перечисления в установленном порядке неустойки в доход федерального бюджета Российской Федерации на основании платежного документа, оформленного Государственным заказчиком, с указанием </w:t>
      </w:r>
      <w:r w:rsidR="00E77441" w:rsidRPr="0036461D">
        <w:rPr>
          <w:sz w:val="22"/>
          <w:szCs w:val="22"/>
        </w:rPr>
        <w:t>Исполнителя</w:t>
      </w:r>
      <w:r w:rsidRPr="0036461D">
        <w:rPr>
          <w:sz w:val="22"/>
          <w:szCs w:val="22"/>
        </w:rPr>
        <w:t>, за которого осуществляется перечисление неустойки в соответствии с условиями настоящего Контракта.</w:t>
      </w:r>
    </w:p>
    <w:p w:rsidR="00ED37A3" w:rsidRPr="0036461D" w:rsidRDefault="00ED37A3" w:rsidP="0036461D">
      <w:pPr>
        <w:pStyle w:val="ConsPlusNormal"/>
        <w:spacing w:line="0" w:lineRule="atLeast"/>
        <w:ind w:firstLine="567"/>
        <w:jc w:val="both"/>
        <w:rPr>
          <w:rFonts w:ascii="Times New Roman" w:hAnsi="Times New Roman" w:cs="Times New Roman"/>
          <w:sz w:val="22"/>
          <w:szCs w:val="22"/>
        </w:rPr>
      </w:pPr>
      <w:r w:rsidRPr="0036461D">
        <w:rPr>
          <w:rFonts w:ascii="Times New Roman" w:hAnsi="Times New Roman" w:cs="Times New Roman"/>
          <w:sz w:val="22"/>
          <w:szCs w:val="22"/>
        </w:rPr>
        <w:t>2.</w:t>
      </w:r>
      <w:r w:rsidR="00315966" w:rsidRPr="0036461D">
        <w:rPr>
          <w:rFonts w:ascii="Times New Roman" w:hAnsi="Times New Roman" w:cs="Times New Roman"/>
          <w:sz w:val="22"/>
          <w:szCs w:val="22"/>
        </w:rPr>
        <w:t>9</w:t>
      </w:r>
      <w:r w:rsidRPr="0036461D">
        <w:rPr>
          <w:rFonts w:ascii="Times New Roman" w:hAnsi="Times New Roman" w:cs="Times New Roman"/>
          <w:sz w:val="22"/>
          <w:szCs w:val="22"/>
        </w:rPr>
        <w:t xml:space="preserve">. В случаях, предусмотренных </w:t>
      </w:r>
      <w:hyperlink r:id="rId8" w:history="1">
        <w:r w:rsidRPr="0036461D">
          <w:rPr>
            <w:rFonts w:ascii="Times New Roman" w:hAnsi="Times New Roman" w:cs="Times New Roman"/>
            <w:sz w:val="22"/>
            <w:szCs w:val="22"/>
          </w:rPr>
          <w:t>пунктом 6 статьи 161</w:t>
        </w:r>
      </w:hyperlink>
      <w:r w:rsidRPr="0036461D">
        <w:rPr>
          <w:rFonts w:ascii="Times New Roman" w:hAnsi="Times New Roman" w:cs="Times New Roman"/>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w:t>
      </w:r>
      <w:hyperlink r:id="rId9" w:history="1">
        <w:r w:rsidRPr="0036461D">
          <w:rPr>
            <w:rFonts w:ascii="Times New Roman" w:hAnsi="Times New Roman" w:cs="Times New Roman"/>
            <w:sz w:val="22"/>
            <w:szCs w:val="22"/>
          </w:rPr>
          <w:t>обеспечивает согласование</w:t>
        </w:r>
      </w:hyperlink>
      <w:r w:rsidRPr="0036461D">
        <w:rPr>
          <w:rFonts w:ascii="Times New Roman" w:hAnsi="Times New Roman" w:cs="Times New Roman"/>
          <w:sz w:val="22"/>
          <w:szCs w:val="22"/>
        </w:rPr>
        <w:t xml:space="preserve"> новых условий Контракта, в том числе Цены Контракта и (или) сроков его исполнения и (или) объема </w:t>
      </w:r>
      <w:r w:rsidR="00E77441" w:rsidRPr="0036461D">
        <w:rPr>
          <w:rFonts w:ascii="Times New Roman" w:hAnsi="Times New Roman" w:cs="Times New Roman"/>
          <w:sz w:val="22"/>
          <w:szCs w:val="22"/>
        </w:rPr>
        <w:t>Услуги</w:t>
      </w:r>
      <w:r w:rsidRPr="0036461D">
        <w:rPr>
          <w:rFonts w:ascii="Times New Roman" w:hAnsi="Times New Roman" w:cs="Times New Roman"/>
          <w:sz w:val="22"/>
          <w:szCs w:val="22"/>
        </w:rPr>
        <w:t xml:space="preserve">, предусмотренных Контрактом.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E77441" w:rsidRPr="0036461D">
        <w:rPr>
          <w:rFonts w:ascii="Times New Roman" w:hAnsi="Times New Roman" w:cs="Times New Roman"/>
          <w:sz w:val="22"/>
          <w:szCs w:val="22"/>
        </w:rPr>
        <w:t>Услуги</w:t>
      </w:r>
      <w:r w:rsidRPr="0036461D">
        <w:rPr>
          <w:rFonts w:ascii="Times New Roman" w:hAnsi="Times New Roman" w:cs="Times New Roman"/>
          <w:sz w:val="22"/>
          <w:szCs w:val="22"/>
        </w:rPr>
        <w:t xml:space="preserve">. При этом сокращение объема </w:t>
      </w:r>
      <w:r w:rsidR="00E77441" w:rsidRPr="0036461D">
        <w:rPr>
          <w:rFonts w:ascii="Times New Roman" w:hAnsi="Times New Roman" w:cs="Times New Roman"/>
          <w:sz w:val="22"/>
          <w:szCs w:val="22"/>
        </w:rPr>
        <w:t>Услуги</w:t>
      </w:r>
      <w:r w:rsidRPr="0036461D">
        <w:rPr>
          <w:rFonts w:ascii="Times New Roman" w:hAnsi="Times New Roman" w:cs="Times New Roman"/>
          <w:sz w:val="22"/>
          <w:szCs w:val="22"/>
        </w:rPr>
        <w:t xml:space="preserve"> осуществляется в соответствии с </w:t>
      </w:r>
      <w:hyperlink r:id="rId10" w:history="1">
        <w:r w:rsidRPr="0036461D">
          <w:rPr>
            <w:rFonts w:ascii="Times New Roman" w:hAnsi="Times New Roman" w:cs="Times New Roman"/>
            <w:sz w:val="22"/>
            <w:szCs w:val="22"/>
          </w:rPr>
          <w:t>методикой</w:t>
        </w:r>
      </w:hyperlink>
      <w:r w:rsidRPr="0036461D">
        <w:rPr>
          <w:rFonts w:ascii="Times New Roman" w:hAnsi="Times New Roman" w:cs="Times New Roman"/>
          <w:sz w:val="22"/>
          <w:szCs w:val="22"/>
        </w:rPr>
        <w:t>,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w:t>
      </w:r>
      <w:r w:rsidR="00F44F92" w:rsidRPr="0036461D">
        <w:rPr>
          <w:rFonts w:ascii="Times New Roman" w:hAnsi="Times New Roman" w:cs="Times New Roman"/>
          <w:sz w:val="22"/>
          <w:szCs w:val="22"/>
        </w:rPr>
        <w:t>1</w:t>
      </w:r>
      <w:r w:rsidRPr="0036461D">
        <w:rPr>
          <w:rFonts w:ascii="Times New Roman" w:hAnsi="Times New Roman" w:cs="Times New Roman"/>
          <w:sz w:val="22"/>
          <w:szCs w:val="22"/>
        </w:rPr>
        <w:t>.2013 № 1090.</w:t>
      </w:r>
    </w:p>
    <w:p w:rsidR="00ED37A3" w:rsidRPr="0036461D" w:rsidRDefault="00ED37A3" w:rsidP="0036461D">
      <w:pPr>
        <w:pStyle w:val="a8"/>
        <w:spacing w:after="0" w:line="0" w:lineRule="atLeast"/>
        <w:ind w:firstLine="567"/>
        <w:jc w:val="both"/>
        <w:rPr>
          <w:sz w:val="22"/>
          <w:szCs w:val="22"/>
        </w:rPr>
      </w:pPr>
      <w:r w:rsidRPr="0036461D">
        <w:rPr>
          <w:sz w:val="22"/>
          <w:szCs w:val="22"/>
        </w:rPr>
        <w:t>2.</w:t>
      </w:r>
      <w:r w:rsidR="00315966" w:rsidRPr="0036461D">
        <w:rPr>
          <w:sz w:val="22"/>
          <w:szCs w:val="22"/>
        </w:rPr>
        <w:t>10</w:t>
      </w:r>
      <w:r w:rsidRPr="0036461D">
        <w:rPr>
          <w:sz w:val="22"/>
          <w:szCs w:val="22"/>
        </w:rPr>
        <w:t xml:space="preserve">. Увеличение в связи с инфляцией объема предусмотренных Контрактом государственных вложений, направляемых на оплату </w:t>
      </w:r>
      <w:r w:rsidR="00E77441" w:rsidRPr="0036461D">
        <w:rPr>
          <w:sz w:val="22"/>
          <w:szCs w:val="22"/>
        </w:rPr>
        <w:t>Услуги</w:t>
      </w:r>
      <w:r w:rsidRPr="0036461D">
        <w:rPr>
          <w:sz w:val="22"/>
          <w:szCs w:val="22"/>
        </w:rPr>
        <w:t>, не производится.</w:t>
      </w:r>
    </w:p>
    <w:p w:rsidR="00ED37A3" w:rsidRPr="0036461D" w:rsidRDefault="00ED37A3" w:rsidP="0036461D">
      <w:pPr>
        <w:pStyle w:val="a8"/>
        <w:spacing w:after="0" w:line="0" w:lineRule="atLeast"/>
        <w:ind w:firstLine="567"/>
        <w:jc w:val="both"/>
        <w:rPr>
          <w:sz w:val="22"/>
          <w:szCs w:val="22"/>
        </w:rPr>
      </w:pPr>
      <w:r w:rsidRPr="0036461D">
        <w:rPr>
          <w:sz w:val="22"/>
          <w:szCs w:val="22"/>
        </w:rPr>
        <w:t>Цена Контракта не может корректироваться в сторону увеличения в зависимости от изменения индексов цен.</w:t>
      </w:r>
    </w:p>
    <w:p w:rsidR="00F836C5" w:rsidRPr="0036461D" w:rsidRDefault="00F836C5" w:rsidP="0036461D">
      <w:pPr>
        <w:pStyle w:val="a8"/>
        <w:spacing w:after="0" w:line="0" w:lineRule="atLeast"/>
        <w:ind w:firstLine="567"/>
        <w:jc w:val="both"/>
        <w:rPr>
          <w:sz w:val="22"/>
          <w:szCs w:val="22"/>
        </w:rPr>
      </w:pPr>
      <w:r w:rsidRPr="0036461D">
        <w:rPr>
          <w:sz w:val="22"/>
          <w:szCs w:val="22"/>
        </w:rPr>
        <w:t xml:space="preserve">2.11. Днем исполнения Государственным заказчиком обязательства по оплате </w:t>
      </w:r>
      <w:r w:rsidR="00E77441" w:rsidRPr="0036461D">
        <w:rPr>
          <w:sz w:val="22"/>
          <w:szCs w:val="22"/>
        </w:rPr>
        <w:t>Услуги</w:t>
      </w:r>
      <w:r w:rsidRPr="0036461D">
        <w:rPr>
          <w:sz w:val="22"/>
          <w:szCs w:val="22"/>
        </w:rPr>
        <w:t xml:space="preserve">, указанных </w:t>
      </w:r>
      <w:r w:rsidRPr="0036461D">
        <w:rPr>
          <w:b/>
          <w:sz w:val="22"/>
          <w:szCs w:val="22"/>
        </w:rPr>
        <w:t>в пункте 1.1 Контракта</w:t>
      </w:r>
      <w:r w:rsidRPr="0036461D">
        <w:rPr>
          <w:sz w:val="22"/>
          <w:szCs w:val="22"/>
        </w:rPr>
        <w:t>, считается день списания денежных средств со счета Государственного заказчика.</w:t>
      </w:r>
    </w:p>
    <w:p w:rsidR="00F836C5" w:rsidRPr="0036461D" w:rsidRDefault="00F836C5" w:rsidP="0036461D">
      <w:pPr>
        <w:pStyle w:val="a8"/>
        <w:spacing w:after="0" w:line="0" w:lineRule="atLeast"/>
        <w:ind w:firstLine="567"/>
        <w:jc w:val="both"/>
        <w:rPr>
          <w:sz w:val="22"/>
          <w:szCs w:val="22"/>
        </w:rPr>
      </w:pPr>
      <w:r w:rsidRPr="0036461D">
        <w:rPr>
          <w:sz w:val="22"/>
          <w:szCs w:val="22"/>
        </w:rPr>
        <w:t>2.12. Валюта, используемая для расчетов, - рубль Российской Федерации. Источник финансирования: средства Федерального бюджета, утвержденных и доведенных лимит</w:t>
      </w:r>
      <w:r w:rsidR="00BE3975" w:rsidRPr="0036461D">
        <w:rPr>
          <w:sz w:val="22"/>
          <w:szCs w:val="22"/>
        </w:rPr>
        <w:t>ов</w:t>
      </w:r>
      <w:r w:rsidRPr="0036461D">
        <w:rPr>
          <w:sz w:val="22"/>
          <w:szCs w:val="22"/>
        </w:rPr>
        <w:t xml:space="preserve"> бюджетных обязательств на 202</w:t>
      </w:r>
      <w:r w:rsidR="003D3103">
        <w:rPr>
          <w:sz w:val="22"/>
          <w:szCs w:val="22"/>
        </w:rPr>
        <w:t>6</w:t>
      </w:r>
      <w:r w:rsidRPr="0036461D">
        <w:rPr>
          <w:sz w:val="22"/>
          <w:szCs w:val="22"/>
        </w:rPr>
        <w:t xml:space="preserve"> год по КБК 0305-4240690049-24</w:t>
      </w:r>
      <w:r w:rsidR="00903756" w:rsidRPr="0036461D">
        <w:rPr>
          <w:sz w:val="22"/>
          <w:szCs w:val="22"/>
        </w:rPr>
        <w:t>4</w:t>
      </w:r>
      <w:r w:rsidRPr="0036461D">
        <w:rPr>
          <w:sz w:val="22"/>
          <w:szCs w:val="22"/>
        </w:rPr>
        <w:t>.</w:t>
      </w:r>
    </w:p>
    <w:p w:rsidR="00F836C5" w:rsidRPr="0036461D" w:rsidRDefault="00F836C5" w:rsidP="0036461D">
      <w:pPr>
        <w:pStyle w:val="a8"/>
        <w:spacing w:after="0" w:line="0" w:lineRule="atLeast"/>
        <w:ind w:firstLine="567"/>
        <w:jc w:val="both"/>
        <w:rPr>
          <w:sz w:val="22"/>
          <w:szCs w:val="22"/>
        </w:rPr>
      </w:pPr>
      <w:r w:rsidRPr="0036461D">
        <w:rPr>
          <w:sz w:val="22"/>
          <w:szCs w:val="22"/>
        </w:rPr>
        <w:t xml:space="preserve">2.13. Авансирование по настоящему Контракту не предусмотрено. </w:t>
      </w:r>
    </w:p>
    <w:p w:rsidR="00ED37A3" w:rsidRDefault="00ED37A3" w:rsidP="0036461D">
      <w:pPr>
        <w:pStyle w:val="a8"/>
        <w:spacing w:after="0" w:line="0" w:lineRule="atLeast"/>
        <w:ind w:firstLine="567"/>
        <w:jc w:val="both"/>
        <w:rPr>
          <w:sz w:val="22"/>
          <w:szCs w:val="22"/>
        </w:rPr>
      </w:pPr>
    </w:p>
    <w:p w:rsidR="00027067" w:rsidRPr="0036461D" w:rsidRDefault="00027067" w:rsidP="0036461D">
      <w:pPr>
        <w:pStyle w:val="ConsPlusNormal"/>
        <w:spacing w:line="0" w:lineRule="atLeast"/>
        <w:ind w:left="-284" w:right="-142" w:firstLine="426"/>
        <w:jc w:val="center"/>
        <w:outlineLvl w:val="0"/>
        <w:rPr>
          <w:rFonts w:ascii="Times New Roman" w:hAnsi="Times New Roman" w:cs="Times New Roman"/>
          <w:b/>
          <w:sz w:val="22"/>
          <w:szCs w:val="22"/>
        </w:rPr>
      </w:pPr>
      <w:r w:rsidRPr="0036461D">
        <w:rPr>
          <w:rFonts w:ascii="Times New Roman" w:hAnsi="Times New Roman" w:cs="Times New Roman"/>
          <w:b/>
          <w:sz w:val="22"/>
          <w:szCs w:val="22"/>
        </w:rPr>
        <w:t>3</w:t>
      </w:r>
      <w:r w:rsidR="00BE3975" w:rsidRPr="0036461D">
        <w:rPr>
          <w:rFonts w:ascii="Times New Roman" w:hAnsi="Times New Roman" w:cs="Times New Roman"/>
          <w:b/>
          <w:sz w:val="22"/>
          <w:szCs w:val="22"/>
        </w:rPr>
        <w:t>. Права и обязанности сторон</w:t>
      </w:r>
    </w:p>
    <w:p w:rsidR="00BE3975" w:rsidRPr="0036461D" w:rsidRDefault="00027067" w:rsidP="0036461D">
      <w:pPr>
        <w:pStyle w:val="ConsPlusNormal"/>
        <w:spacing w:line="0" w:lineRule="atLeast"/>
        <w:ind w:firstLine="426"/>
        <w:jc w:val="both"/>
        <w:rPr>
          <w:rFonts w:ascii="Times New Roman" w:hAnsi="Times New Roman" w:cs="Times New Roman"/>
          <w:b/>
          <w:sz w:val="22"/>
          <w:szCs w:val="22"/>
        </w:rPr>
      </w:pPr>
      <w:r w:rsidRPr="0036461D">
        <w:rPr>
          <w:rFonts w:ascii="Times New Roman" w:hAnsi="Times New Roman" w:cs="Times New Roman"/>
          <w:sz w:val="22"/>
          <w:szCs w:val="22"/>
        </w:rPr>
        <w:t xml:space="preserve">3.1. </w:t>
      </w:r>
      <w:r w:rsidRPr="0036461D">
        <w:rPr>
          <w:rFonts w:ascii="Times New Roman" w:hAnsi="Times New Roman" w:cs="Times New Roman"/>
          <w:b/>
          <w:sz w:val="22"/>
          <w:szCs w:val="22"/>
        </w:rPr>
        <w:t xml:space="preserve">Государственный заказчик </w:t>
      </w:r>
      <w:r w:rsidR="00BE3975" w:rsidRPr="0036461D">
        <w:rPr>
          <w:rFonts w:ascii="Times New Roman" w:hAnsi="Times New Roman" w:cs="Times New Roman"/>
          <w:b/>
          <w:sz w:val="22"/>
          <w:szCs w:val="22"/>
        </w:rPr>
        <w:t>обязуется:</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.1.1. Осуществлять контроль за обе</w:t>
      </w:r>
      <w:r w:rsidRPr="0036461D">
        <w:rPr>
          <w:sz w:val="22"/>
          <w:szCs w:val="22"/>
        </w:rPr>
        <w:t xml:space="preserve">спечением </w:t>
      </w:r>
      <w:r w:rsidR="00903756" w:rsidRPr="0036461D">
        <w:rPr>
          <w:sz w:val="22"/>
          <w:szCs w:val="22"/>
        </w:rPr>
        <w:t>Исполнителем</w:t>
      </w:r>
      <w:r w:rsidR="00B64B83">
        <w:rPr>
          <w:sz w:val="22"/>
          <w:szCs w:val="22"/>
        </w:rPr>
        <w:t xml:space="preserve"> </w:t>
      </w:r>
      <w:r w:rsidR="00903756" w:rsidRPr="0036461D">
        <w:rPr>
          <w:sz w:val="22"/>
          <w:szCs w:val="22"/>
        </w:rPr>
        <w:t>оказани</w:t>
      </w:r>
      <w:r w:rsidR="00B64B83">
        <w:rPr>
          <w:sz w:val="22"/>
          <w:szCs w:val="22"/>
        </w:rPr>
        <w:t>я</w:t>
      </w:r>
      <w:r w:rsidR="00903756" w:rsidRPr="0036461D">
        <w:rPr>
          <w:sz w:val="22"/>
          <w:szCs w:val="22"/>
        </w:rPr>
        <w:t xml:space="preserve"> Услуги</w:t>
      </w:r>
      <w:r w:rsidR="00BE3975" w:rsidRPr="0036461D">
        <w:rPr>
          <w:sz w:val="22"/>
          <w:szCs w:val="22"/>
        </w:rPr>
        <w:t xml:space="preserve"> в соответствии с Контрактом.</w:t>
      </w:r>
    </w:p>
    <w:p w:rsidR="00BE3975" w:rsidRPr="0036461D" w:rsidRDefault="00027067" w:rsidP="0036461D">
      <w:pPr>
        <w:spacing w:line="0" w:lineRule="atLeast"/>
        <w:ind w:firstLine="426"/>
        <w:jc w:val="both"/>
        <w:rPr>
          <w:sz w:val="22"/>
          <w:szCs w:val="22"/>
        </w:rPr>
      </w:pPr>
      <w:r w:rsidRPr="0036461D">
        <w:rPr>
          <w:sz w:val="22"/>
          <w:szCs w:val="22"/>
        </w:rPr>
        <w:lastRenderedPageBreak/>
        <w:t>3</w:t>
      </w:r>
      <w:r w:rsidR="00BE3975" w:rsidRPr="0036461D">
        <w:rPr>
          <w:sz w:val="22"/>
          <w:szCs w:val="22"/>
        </w:rPr>
        <w:t xml:space="preserve">.1.2. При отсутствии замечаний принять в установленном настоящим Контрактом порядке </w:t>
      </w:r>
      <w:r w:rsidR="00903756" w:rsidRPr="0036461D">
        <w:rPr>
          <w:sz w:val="22"/>
          <w:szCs w:val="22"/>
        </w:rPr>
        <w:t>Услугу по</w:t>
      </w:r>
      <w:r w:rsidR="00BE3975" w:rsidRPr="0036461D">
        <w:rPr>
          <w:sz w:val="22"/>
          <w:szCs w:val="22"/>
        </w:rPr>
        <w:t xml:space="preserve"> качеству, комплектности или предоставить мотивированный отказ в приемке </w:t>
      </w:r>
      <w:r w:rsidR="00903756" w:rsidRPr="0036461D">
        <w:rPr>
          <w:sz w:val="22"/>
          <w:szCs w:val="22"/>
        </w:rPr>
        <w:t>Услуги</w:t>
      </w:r>
      <w:r w:rsidR="00BE3975" w:rsidRPr="0036461D">
        <w:rPr>
          <w:sz w:val="22"/>
          <w:szCs w:val="22"/>
        </w:rPr>
        <w:t xml:space="preserve">. </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.1.3. Обеспечить оплату </w:t>
      </w:r>
      <w:r w:rsidR="00903756" w:rsidRPr="0036461D">
        <w:rPr>
          <w:sz w:val="22"/>
          <w:szCs w:val="22"/>
        </w:rPr>
        <w:t>Услуги</w:t>
      </w:r>
      <w:r w:rsidR="00B64B83">
        <w:rPr>
          <w:sz w:val="22"/>
          <w:szCs w:val="22"/>
        </w:rPr>
        <w:t xml:space="preserve"> </w:t>
      </w:r>
      <w:r w:rsidR="00BE3975" w:rsidRPr="0036461D">
        <w:rPr>
          <w:sz w:val="22"/>
          <w:szCs w:val="22"/>
        </w:rPr>
        <w:t xml:space="preserve">в соответствии с условиями </w:t>
      </w:r>
      <w:r w:rsidR="00BE3975" w:rsidRPr="0036461D">
        <w:rPr>
          <w:b/>
          <w:sz w:val="22"/>
          <w:szCs w:val="22"/>
        </w:rPr>
        <w:t xml:space="preserve">раздела </w:t>
      </w:r>
      <w:r w:rsidRPr="0036461D">
        <w:rPr>
          <w:b/>
          <w:sz w:val="22"/>
          <w:szCs w:val="22"/>
        </w:rPr>
        <w:t>2</w:t>
      </w:r>
      <w:r w:rsidR="00BE3975" w:rsidRPr="0036461D">
        <w:rPr>
          <w:b/>
          <w:sz w:val="22"/>
          <w:szCs w:val="22"/>
        </w:rPr>
        <w:t xml:space="preserve"> настоящего Контракта</w:t>
      </w:r>
      <w:r w:rsidR="00BE3975" w:rsidRPr="0036461D">
        <w:rPr>
          <w:sz w:val="22"/>
          <w:szCs w:val="22"/>
        </w:rPr>
        <w:t>.</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.1.4. В случае расторжения Контракта (по любым основаниям) оплатить </w:t>
      </w:r>
      <w:r w:rsidR="00903756" w:rsidRPr="0036461D">
        <w:rPr>
          <w:sz w:val="22"/>
          <w:szCs w:val="22"/>
        </w:rPr>
        <w:t>Исполнителю</w:t>
      </w:r>
      <w:r w:rsidR="00BE3975" w:rsidRPr="0036461D">
        <w:rPr>
          <w:sz w:val="22"/>
          <w:szCs w:val="22"/>
        </w:rPr>
        <w:t xml:space="preserve"> стоимость </w:t>
      </w:r>
      <w:r w:rsidR="00903756" w:rsidRPr="0036461D">
        <w:rPr>
          <w:sz w:val="22"/>
          <w:szCs w:val="22"/>
        </w:rPr>
        <w:t>Услуги</w:t>
      </w:r>
      <w:r w:rsidR="00BE3975" w:rsidRPr="0036461D">
        <w:rPr>
          <w:sz w:val="22"/>
          <w:szCs w:val="22"/>
        </w:rPr>
        <w:t xml:space="preserve">, фактически </w:t>
      </w:r>
      <w:r w:rsidR="00903756" w:rsidRPr="0036461D">
        <w:rPr>
          <w:sz w:val="22"/>
          <w:szCs w:val="22"/>
        </w:rPr>
        <w:t>оказанной</w:t>
      </w:r>
      <w:r w:rsidR="00BE3975" w:rsidRPr="0036461D">
        <w:rPr>
          <w:sz w:val="22"/>
          <w:szCs w:val="22"/>
        </w:rPr>
        <w:t xml:space="preserve"> на момент расторжения Контракта, при услови</w:t>
      </w:r>
      <w:r w:rsidR="00903756" w:rsidRPr="0036461D">
        <w:rPr>
          <w:sz w:val="22"/>
          <w:szCs w:val="22"/>
        </w:rPr>
        <w:t>и отсутствия претензий по ее</w:t>
      </w:r>
      <w:r w:rsidR="00BE3975" w:rsidRPr="0036461D">
        <w:rPr>
          <w:sz w:val="22"/>
          <w:szCs w:val="22"/>
        </w:rPr>
        <w:t xml:space="preserve"> качеству, на основ</w:t>
      </w:r>
      <w:r w:rsidRPr="0036461D">
        <w:rPr>
          <w:sz w:val="22"/>
          <w:szCs w:val="22"/>
        </w:rPr>
        <w:t xml:space="preserve">ании подписанных </w:t>
      </w:r>
      <w:r w:rsidR="00903756" w:rsidRPr="0036461D">
        <w:rPr>
          <w:sz w:val="22"/>
          <w:szCs w:val="22"/>
        </w:rPr>
        <w:t>Исполнителем</w:t>
      </w:r>
      <w:r w:rsidRPr="0036461D">
        <w:rPr>
          <w:sz w:val="22"/>
          <w:szCs w:val="22"/>
        </w:rPr>
        <w:t xml:space="preserve"> и Государственным з</w:t>
      </w:r>
      <w:r w:rsidR="00BE3975" w:rsidRPr="0036461D">
        <w:rPr>
          <w:sz w:val="22"/>
          <w:szCs w:val="22"/>
        </w:rPr>
        <w:t xml:space="preserve">аказчиком без замечаний </w:t>
      </w:r>
      <w:r w:rsidR="00903756" w:rsidRPr="0036461D">
        <w:rPr>
          <w:sz w:val="22"/>
          <w:szCs w:val="22"/>
        </w:rPr>
        <w:t>акта сдачи-приемки оказанной услуги</w:t>
      </w:r>
      <w:r w:rsidR="00BE3975" w:rsidRPr="0036461D">
        <w:rPr>
          <w:sz w:val="22"/>
          <w:szCs w:val="22"/>
        </w:rPr>
        <w:t xml:space="preserve">. </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.1.5. Выполнять иные обязанности, предусмотренные законодательством Российской Федерации и Контрактом.</w:t>
      </w:r>
    </w:p>
    <w:p w:rsidR="00BE3975" w:rsidRPr="0036461D" w:rsidRDefault="00027067" w:rsidP="0036461D">
      <w:pPr>
        <w:spacing w:line="0" w:lineRule="atLeast"/>
        <w:ind w:firstLine="426"/>
        <w:jc w:val="both"/>
        <w:rPr>
          <w:b/>
          <w:sz w:val="22"/>
          <w:szCs w:val="22"/>
        </w:rPr>
      </w:pPr>
      <w:r w:rsidRPr="0036461D">
        <w:rPr>
          <w:b/>
          <w:sz w:val="22"/>
          <w:szCs w:val="22"/>
        </w:rPr>
        <w:t>3.2. Государственный з</w:t>
      </w:r>
      <w:r w:rsidR="00BE3975" w:rsidRPr="0036461D">
        <w:rPr>
          <w:b/>
          <w:sz w:val="22"/>
          <w:szCs w:val="22"/>
        </w:rPr>
        <w:t>аказчик имеет право:</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.2.1. Определять лиц, непосредственно участвующих в контроле за </w:t>
      </w:r>
      <w:r w:rsidR="00240BF4" w:rsidRPr="0036461D">
        <w:rPr>
          <w:sz w:val="22"/>
          <w:szCs w:val="22"/>
        </w:rPr>
        <w:t>оказанием Услуги</w:t>
      </w:r>
      <w:r w:rsidR="00B64B83">
        <w:rPr>
          <w:sz w:val="22"/>
          <w:szCs w:val="22"/>
        </w:rPr>
        <w:t xml:space="preserve"> </w:t>
      </w:r>
      <w:r w:rsidR="00240BF4" w:rsidRPr="0036461D">
        <w:rPr>
          <w:sz w:val="22"/>
          <w:szCs w:val="22"/>
        </w:rPr>
        <w:t>Исполнителем</w:t>
      </w:r>
      <w:r w:rsidR="00BE3975" w:rsidRPr="0036461D">
        <w:rPr>
          <w:sz w:val="22"/>
          <w:szCs w:val="22"/>
        </w:rPr>
        <w:t xml:space="preserve"> и (или) лиц, участвующих в приемке </w:t>
      </w:r>
      <w:r w:rsidR="00240BF4" w:rsidRPr="0036461D">
        <w:rPr>
          <w:sz w:val="22"/>
          <w:szCs w:val="22"/>
        </w:rPr>
        <w:t>услуги</w:t>
      </w:r>
      <w:r w:rsidR="00B64B83">
        <w:rPr>
          <w:sz w:val="22"/>
          <w:szCs w:val="22"/>
        </w:rPr>
        <w:t xml:space="preserve"> </w:t>
      </w:r>
      <w:r w:rsidR="00BE3975" w:rsidRPr="0036461D">
        <w:rPr>
          <w:sz w:val="22"/>
          <w:szCs w:val="22"/>
        </w:rPr>
        <w:t>по количеству и качеству.</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.2.2. Требовать </w:t>
      </w:r>
      <w:r w:rsidR="00240BF4" w:rsidRPr="0036461D">
        <w:rPr>
          <w:sz w:val="22"/>
          <w:szCs w:val="22"/>
        </w:rPr>
        <w:t>повторного оказания Услуги</w:t>
      </w:r>
      <w:r w:rsidR="00BE3975" w:rsidRPr="0036461D">
        <w:rPr>
          <w:sz w:val="22"/>
          <w:szCs w:val="22"/>
        </w:rPr>
        <w:t>, несоответствующего по качеству и безопасности, показателям, содержащимся в нормативных и технических документах, и настоящем Контракте.</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.2.3.  Отказаться от исполнения Контракта, потребовать возврата уплаченной за </w:t>
      </w:r>
      <w:r w:rsidR="004E36E1" w:rsidRPr="0036461D">
        <w:rPr>
          <w:sz w:val="22"/>
          <w:szCs w:val="22"/>
        </w:rPr>
        <w:t>Услугу</w:t>
      </w:r>
      <w:r w:rsidR="00B64B83">
        <w:rPr>
          <w:sz w:val="22"/>
          <w:szCs w:val="22"/>
        </w:rPr>
        <w:t xml:space="preserve"> </w:t>
      </w:r>
      <w:r w:rsidR="00BE3975" w:rsidRPr="0036461D">
        <w:rPr>
          <w:sz w:val="22"/>
          <w:szCs w:val="22"/>
        </w:rPr>
        <w:t>суммы, а также возмещения убытков</w:t>
      </w:r>
      <w:r w:rsidRPr="0036461D">
        <w:rPr>
          <w:sz w:val="22"/>
          <w:szCs w:val="22"/>
        </w:rPr>
        <w:t>, сверх начисленной неустойки (пеней, штрафов),</w:t>
      </w:r>
      <w:r w:rsidR="00BE3975" w:rsidRPr="0036461D">
        <w:rPr>
          <w:sz w:val="22"/>
          <w:szCs w:val="22"/>
        </w:rPr>
        <w:t xml:space="preserve"> в случае нарушения </w:t>
      </w:r>
      <w:r w:rsidR="004E36E1" w:rsidRPr="0036461D">
        <w:rPr>
          <w:sz w:val="22"/>
          <w:szCs w:val="22"/>
        </w:rPr>
        <w:t>Исполнителем</w:t>
      </w:r>
      <w:r w:rsidR="00BE3975" w:rsidRPr="0036461D">
        <w:rPr>
          <w:sz w:val="22"/>
          <w:szCs w:val="22"/>
        </w:rPr>
        <w:t xml:space="preserve"> условий Контракта.</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.2.4. Требовать от </w:t>
      </w:r>
      <w:r w:rsidR="004E36E1" w:rsidRPr="0036461D">
        <w:rPr>
          <w:sz w:val="22"/>
          <w:szCs w:val="22"/>
        </w:rPr>
        <w:t>Исполнителя</w:t>
      </w:r>
      <w:r w:rsidR="00BE3975" w:rsidRPr="0036461D">
        <w:rPr>
          <w:sz w:val="22"/>
          <w:szCs w:val="22"/>
        </w:rPr>
        <w:t xml:space="preserve"> представления надлежащим образом оформленной отчетной документации, материалов и документов, необходимых для контроля исполнения </w:t>
      </w:r>
      <w:r w:rsidR="004E36E1" w:rsidRPr="0036461D">
        <w:rPr>
          <w:sz w:val="22"/>
          <w:szCs w:val="22"/>
        </w:rPr>
        <w:t>Исполнителем</w:t>
      </w:r>
      <w:r w:rsidR="00BE3975" w:rsidRPr="0036461D">
        <w:rPr>
          <w:sz w:val="22"/>
          <w:szCs w:val="22"/>
        </w:rPr>
        <w:t xml:space="preserve"> обязательств по Контракту.</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.2.5. В случае нарушения </w:t>
      </w:r>
      <w:r w:rsidR="004E36E1" w:rsidRPr="0036461D">
        <w:rPr>
          <w:sz w:val="22"/>
          <w:szCs w:val="22"/>
        </w:rPr>
        <w:t>Исполнителем</w:t>
      </w:r>
      <w:r w:rsidR="00BE3975" w:rsidRPr="0036461D">
        <w:rPr>
          <w:sz w:val="22"/>
          <w:szCs w:val="22"/>
        </w:rPr>
        <w:t xml:space="preserve"> обязательств по </w:t>
      </w:r>
      <w:r w:rsidR="004E36E1" w:rsidRPr="0036461D">
        <w:rPr>
          <w:sz w:val="22"/>
          <w:szCs w:val="22"/>
        </w:rPr>
        <w:t>Г</w:t>
      </w:r>
      <w:r w:rsidR="00BE3975" w:rsidRPr="0036461D">
        <w:rPr>
          <w:sz w:val="22"/>
          <w:szCs w:val="22"/>
        </w:rPr>
        <w:t xml:space="preserve">осударственному контракту удержать начисленную за данное нарушение неустойку (штраф, пеню) из суммы, подлежащей уплате за </w:t>
      </w:r>
      <w:r w:rsidR="004E36E1" w:rsidRPr="0036461D">
        <w:rPr>
          <w:sz w:val="22"/>
          <w:szCs w:val="22"/>
        </w:rPr>
        <w:t>Услугу</w:t>
      </w:r>
      <w:r w:rsidR="00BE3975" w:rsidRPr="0036461D">
        <w:rPr>
          <w:sz w:val="22"/>
          <w:szCs w:val="22"/>
        </w:rPr>
        <w:t>.</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.2.6. Осуществлять иные права, предусмотренные Контрактом и действующим законодательством Российской Федерации. </w:t>
      </w:r>
    </w:p>
    <w:p w:rsidR="00BE3975" w:rsidRPr="0036461D" w:rsidRDefault="00027067" w:rsidP="0036461D">
      <w:pPr>
        <w:spacing w:line="0" w:lineRule="atLeast"/>
        <w:ind w:firstLine="426"/>
        <w:jc w:val="both"/>
        <w:rPr>
          <w:b/>
          <w:sz w:val="22"/>
          <w:szCs w:val="22"/>
        </w:rPr>
      </w:pPr>
      <w:r w:rsidRPr="0036461D">
        <w:rPr>
          <w:b/>
          <w:sz w:val="22"/>
          <w:szCs w:val="22"/>
        </w:rPr>
        <w:t>3</w:t>
      </w:r>
      <w:r w:rsidR="00BE3975" w:rsidRPr="0036461D">
        <w:rPr>
          <w:b/>
          <w:sz w:val="22"/>
          <w:szCs w:val="22"/>
        </w:rPr>
        <w:t>.3. </w:t>
      </w:r>
      <w:r w:rsidR="004E36E1" w:rsidRPr="0036461D">
        <w:rPr>
          <w:b/>
          <w:sz w:val="22"/>
          <w:szCs w:val="22"/>
        </w:rPr>
        <w:t>Исполнитель</w:t>
      </w:r>
      <w:r w:rsidR="00BE3975" w:rsidRPr="0036461D">
        <w:rPr>
          <w:b/>
          <w:sz w:val="22"/>
          <w:szCs w:val="22"/>
        </w:rPr>
        <w:t xml:space="preserve"> обязуется:</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.3.1. Обеспечить соответствие </w:t>
      </w:r>
      <w:r w:rsidR="004E36E1" w:rsidRPr="0036461D">
        <w:rPr>
          <w:sz w:val="22"/>
          <w:szCs w:val="22"/>
        </w:rPr>
        <w:t>Услуги</w:t>
      </w:r>
      <w:r w:rsidR="00B64B83">
        <w:rPr>
          <w:sz w:val="22"/>
          <w:szCs w:val="22"/>
        </w:rPr>
        <w:t xml:space="preserve"> </w:t>
      </w:r>
      <w:r w:rsidR="00BE3975" w:rsidRPr="0036461D">
        <w:rPr>
          <w:sz w:val="22"/>
          <w:szCs w:val="22"/>
        </w:rPr>
        <w:t>требованиям законодательства, нормативных и технических документов и условиям Контракта.</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.3.2. </w:t>
      </w:r>
      <w:r w:rsidR="004E36E1" w:rsidRPr="0036461D">
        <w:rPr>
          <w:sz w:val="22"/>
          <w:szCs w:val="22"/>
        </w:rPr>
        <w:t>Оказать Услугу</w:t>
      </w:r>
      <w:r w:rsidR="00BE3975" w:rsidRPr="0036461D">
        <w:rPr>
          <w:sz w:val="22"/>
          <w:szCs w:val="22"/>
        </w:rPr>
        <w:t xml:space="preserve">, по показателям качества и безопасности соответствующий требованиям, содержащимся в нормативных и технических документах, в </w:t>
      </w:r>
      <w:r w:rsidR="004E36E1" w:rsidRPr="0036461D">
        <w:rPr>
          <w:sz w:val="22"/>
          <w:szCs w:val="22"/>
        </w:rPr>
        <w:t>объеме</w:t>
      </w:r>
      <w:r w:rsidR="00BE3975" w:rsidRPr="0036461D">
        <w:rPr>
          <w:sz w:val="22"/>
          <w:szCs w:val="22"/>
        </w:rPr>
        <w:t>, предусмотренном настоящим Контрактом, не обремененный правами третьих лиц.</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.3.3. </w:t>
      </w:r>
      <w:r w:rsidR="004E36E1" w:rsidRPr="0036461D">
        <w:rPr>
          <w:sz w:val="22"/>
          <w:szCs w:val="22"/>
        </w:rPr>
        <w:t>Оказать Услугу</w:t>
      </w:r>
      <w:r w:rsidR="00B64B83">
        <w:rPr>
          <w:sz w:val="22"/>
          <w:szCs w:val="22"/>
        </w:rPr>
        <w:t xml:space="preserve"> </w:t>
      </w:r>
      <w:r w:rsidR="00BE3975" w:rsidRPr="0036461D">
        <w:rPr>
          <w:sz w:val="22"/>
          <w:szCs w:val="22"/>
        </w:rPr>
        <w:t xml:space="preserve">в порядке и в сроки, указанные </w:t>
      </w:r>
      <w:r w:rsidR="00BE3975" w:rsidRPr="0036461D">
        <w:rPr>
          <w:b/>
          <w:sz w:val="22"/>
          <w:szCs w:val="22"/>
        </w:rPr>
        <w:t xml:space="preserve">в разделе </w:t>
      </w:r>
      <w:r w:rsidRPr="0036461D">
        <w:rPr>
          <w:b/>
          <w:sz w:val="22"/>
          <w:szCs w:val="22"/>
        </w:rPr>
        <w:t>4</w:t>
      </w:r>
      <w:r w:rsidR="00BE3975" w:rsidRPr="0036461D">
        <w:rPr>
          <w:sz w:val="22"/>
          <w:szCs w:val="22"/>
        </w:rPr>
        <w:t xml:space="preserve"> настоящего Контракта.</w:t>
      </w:r>
    </w:p>
    <w:p w:rsidR="00BE3975" w:rsidRPr="0036461D" w:rsidRDefault="00027067" w:rsidP="0036461D">
      <w:pPr>
        <w:spacing w:line="0" w:lineRule="atLeast"/>
        <w:ind w:firstLine="426"/>
        <w:jc w:val="both"/>
        <w:rPr>
          <w:sz w:val="22"/>
          <w:szCs w:val="22"/>
        </w:rPr>
      </w:pPr>
      <w:r w:rsidRPr="0036461D">
        <w:rPr>
          <w:sz w:val="22"/>
          <w:szCs w:val="22"/>
        </w:rPr>
        <w:t>3.3.4. </w:t>
      </w:r>
      <w:r w:rsidR="004E36E1" w:rsidRPr="0036461D">
        <w:rPr>
          <w:sz w:val="22"/>
          <w:szCs w:val="22"/>
        </w:rPr>
        <w:t>Оказать</w:t>
      </w:r>
      <w:r w:rsidRPr="0036461D">
        <w:rPr>
          <w:sz w:val="22"/>
          <w:szCs w:val="22"/>
        </w:rPr>
        <w:t xml:space="preserve"> Государственному за</w:t>
      </w:r>
      <w:r w:rsidR="00BE3975" w:rsidRPr="0036461D">
        <w:rPr>
          <w:sz w:val="22"/>
          <w:szCs w:val="22"/>
        </w:rPr>
        <w:t xml:space="preserve">казчику </w:t>
      </w:r>
      <w:r w:rsidR="004E36E1" w:rsidRPr="0036461D">
        <w:rPr>
          <w:sz w:val="22"/>
          <w:szCs w:val="22"/>
        </w:rPr>
        <w:t>Услугу</w:t>
      </w:r>
      <w:r w:rsidR="00B64B83">
        <w:rPr>
          <w:sz w:val="22"/>
          <w:szCs w:val="22"/>
        </w:rPr>
        <w:t xml:space="preserve"> </w:t>
      </w:r>
      <w:r w:rsidR="004E36E1" w:rsidRPr="0036461D">
        <w:rPr>
          <w:sz w:val="22"/>
          <w:szCs w:val="22"/>
        </w:rPr>
        <w:t xml:space="preserve">в комплекте с </w:t>
      </w:r>
      <w:r w:rsidR="00BE3975" w:rsidRPr="0036461D">
        <w:rPr>
          <w:sz w:val="22"/>
          <w:szCs w:val="22"/>
        </w:rPr>
        <w:t xml:space="preserve">документами, подтверждающими качество </w:t>
      </w:r>
      <w:r w:rsidR="004E36E1" w:rsidRPr="0036461D">
        <w:rPr>
          <w:sz w:val="22"/>
          <w:szCs w:val="22"/>
        </w:rPr>
        <w:t>Услуги</w:t>
      </w:r>
      <w:r w:rsidR="00BE3975" w:rsidRPr="0036461D">
        <w:rPr>
          <w:sz w:val="22"/>
          <w:szCs w:val="22"/>
        </w:rPr>
        <w:t xml:space="preserve">, а также: </w:t>
      </w:r>
    </w:p>
    <w:p w:rsidR="00BE3975" w:rsidRPr="0036461D" w:rsidRDefault="00BE3975" w:rsidP="0036461D">
      <w:pPr>
        <w:spacing w:line="0" w:lineRule="atLeast"/>
        <w:ind w:firstLine="426"/>
        <w:jc w:val="both"/>
        <w:rPr>
          <w:sz w:val="22"/>
          <w:szCs w:val="22"/>
        </w:rPr>
      </w:pPr>
      <w:r w:rsidRPr="0036461D">
        <w:rPr>
          <w:sz w:val="22"/>
          <w:szCs w:val="22"/>
        </w:rPr>
        <w:t>-счет;</w:t>
      </w:r>
    </w:p>
    <w:p w:rsidR="00BE3975" w:rsidRPr="0036461D" w:rsidRDefault="00BE3975" w:rsidP="0036461D">
      <w:pPr>
        <w:spacing w:line="0" w:lineRule="atLeast"/>
        <w:ind w:firstLine="426"/>
        <w:jc w:val="both"/>
        <w:rPr>
          <w:sz w:val="22"/>
          <w:szCs w:val="22"/>
        </w:rPr>
      </w:pPr>
      <w:r w:rsidRPr="0036461D">
        <w:rPr>
          <w:sz w:val="22"/>
          <w:szCs w:val="22"/>
        </w:rPr>
        <w:t>-</w:t>
      </w:r>
      <w:r w:rsidR="00483526" w:rsidRPr="0036461D">
        <w:rPr>
          <w:sz w:val="22"/>
          <w:szCs w:val="22"/>
        </w:rPr>
        <w:t xml:space="preserve"> акта сдачи-приемки оказанной услуги </w:t>
      </w:r>
      <w:r w:rsidRPr="0036461D">
        <w:rPr>
          <w:sz w:val="22"/>
          <w:szCs w:val="22"/>
        </w:rPr>
        <w:t xml:space="preserve">в 2-х экземплярах (по одному для </w:t>
      </w:r>
      <w:r w:rsidR="00483526" w:rsidRPr="0036461D">
        <w:rPr>
          <w:sz w:val="22"/>
          <w:szCs w:val="22"/>
        </w:rPr>
        <w:t>Исполнителя</w:t>
      </w:r>
      <w:r w:rsidRPr="0036461D">
        <w:rPr>
          <w:sz w:val="22"/>
          <w:szCs w:val="22"/>
        </w:rPr>
        <w:t xml:space="preserve"> и Заказчика).</w:t>
      </w:r>
    </w:p>
    <w:p w:rsidR="00BE3975" w:rsidRPr="0036461D" w:rsidRDefault="00027067" w:rsidP="0036461D">
      <w:pPr>
        <w:spacing w:line="0" w:lineRule="atLeast"/>
        <w:ind w:firstLine="426"/>
        <w:jc w:val="both"/>
        <w:rPr>
          <w:sz w:val="22"/>
          <w:szCs w:val="22"/>
        </w:rPr>
      </w:pPr>
      <w:r w:rsidRPr="0036461D">
        <w:rPr>
          <w:sz w:val="22"/>
          <w:szCs w:val="22"/>
        </w:rPr>
        <w:t>3.3.</w:t>
      </w:r>
      <w:r w:rsidR="00D77158" w:rsidRPr="0036461D">
        <w:rPr>
          <w:sz w:val="22"/>
          <w:szCs w:val="22"/>
        </w:rPr>
        <w:t>5</w:t>
      </w:r>
      <w:r w:rsidRPr="0036461D">
        <w:rPr>
          <w:sz w:val="22"/>
          <w:szCs w:val="22"/>
        </w:rPr>
        <w:t>. Известить письменно Государственного з</w:t>
      </w:r>
      <w:r w:rsidR="00BE3975" w:rsidRPr="0036461D">
        <w:rPr>
          <w:sz w:val="22"/>
          <w:szCs w:val="22"/>
        </w:rPr>
        <w:t xml:space="preserve">аказчика </w:t>
      </w:r>
      <w:r w:rsidR="00BE3975" w:rsidRPr="0036461D">
        <w:rPr>
          <w:b/>
          <w:sz w:val="22"/>
          <w:szCs w:val="22"/>
        </w:rPr>
        <w:t>в течение 3 (Трех) рабочих дней</w:t>
      </w:r>
      <w:r w:rsidR="00BE3975" w:rsidRPr="0036461D">
        <w:rPr>
          <w:sz w:val="22"/>
          <w:szCs w:val="22"/>
        </w:rPr>
        <w:t xml:space="preserve"> об изменении своих банковских реквизитов. В противном случае все риски, связанные с перечислением</w:t>
      </w:r>
      <w:r w:rsidRPr="0036461D">
        <w:rPr>
          <w:sz w:val="22"/>
          <w:szCs w:val="22"/>
        </w:rPr>
        <w:t xml:space="preserve"> Государственным за</w:t>
      </w:r>
      <w:r w:rsidR="00BE3975" w:rsidRPr="0036461D">
        <w:rPr>
          <w:sz w:val="22"/>
          <w:szCs w:val="22"/>
        </w:rPr>
        <w:t xml:space="preserve">казчиком денежных средств на указанный в Контракте расчетный счет </w:t>
      </w:r>
      <w:r w:rsidR="00483526" w:rsidRPr="0036461D">
        <w:rPr>
          <w:sz w:val="22"/>
          <w:szCs w:val="22"/>
        </w:rPr>
        <w:t>Исполнителя</w:t>
      </w:r>
      <w:r w:rsidR="00BE3975" w:rsidRPr="0036461D">
        <w:rPr>
          <w:sz w:val="22"/>
          <w:szCs w:val="22"/>
        </w:rPr>
        <w:t xml:space="preserve">, несет </w:t>
      </w:r>
      <w:r w:rsidR="00483526" w:rsidRPr="0036461D">
        <w:rPr>
          <w:sz w:val="22"/>
          <w:szCs w:val="22"/>
        </w:rPr>
        <w:t>Исполнитель</w:t>
      </w:r>
      <w:r w:rsidR="00BE3975" w:rsidRPr="0036461D">
        <w:rPr>
          <w:sz w:val="22"/>
          <w:szCs w:val="22"/>
        </w:rPr>
        <w:t>.</w:t>
      </w:r>
    </w:p>
    <w:p w:rsidR="00BE3975" w:rsidRPr="0036461D" w:rsidRDefault="00027067" w:rsidP="0036461D">
      <w:pPr>
        <w:spacing w:line="0" w:lineRule="atLeast"/>
        <w:ind w:firstLine="426"/>
        <w:jc w:val="both"/>
        <w:rPr>
          <w:sz w:val="22"/>
          <w:szCs w:val="22"/>
        </w:rPr>
      </w:pPr>
      <w:r w:rsidRPr="0036461D">
        <w:rPr>
          <w:sz w:val="22"/>
          <w:szCs w:val="22"/>
        </w:rPr>
        <w:t>3</w:t>
      </w:r>
      <w:r w:rsidR="00D77158" w:rsidRPr="0036461D">
        <w:rPr>
          <w:sz w:val="22"/>
          <w:szCs w:val="22"/>
        </w:rPr>
        <w:t>.3.6</w:t>
      </w:r>
      <w:r w:rsidR="00BE3975" w:rsidRPr="0036461D">
        <w:rPr>
          <w:sz w:val="22"/>
          <w:szCs w:val="22"/>
        </w:rPr>
        <w:t>. Выполнять иные обязанности, предусмотренные законодательством Российской Федерации и Контрактом.</w:t>
      </w:r>
    </w:p>
    <w:p w:rsidR="00BE3975" w:rsidRPr="0036461D" w:rsidRDefault="00027067" w:rsidP="0036461D">
      <w:pPr>
        <w:spacing w:line="0" w:lineRule="atLeast"/>
        <w:ind w:firstLine="426"/>
        <w:jc w:val="both"/>
        <w:rPr>
          <w:b/>
          <w:sz w:val="22"/>
          <w:szCs w:val="22"/>
        </w:rPr>
      </w:pPr>
      <w:r w:rsidRPr="0036461D">
        <w:rPr>
          <w:b/>
          <w:sz w:val="22"/>
          <w:szCs w:val="22"/>
        </w:rPr>
        <w:t>3</w:t>
      </w:r>
      <w:r w:rsidR="00BE3975" w:rsidRPr="0036461D">
        <w:rPr>
          <w:b/>
          <w:sz w:val="22"/>
          <w:szCs w:val="22"/>
        </w:rPr>
        <w:t>.4. </w:t>
      </w:r>
      <w:r w:rsidR="00483526" w:rsidRPr="0036461D">
        <w:rPr>
          <w:b/>
          <w:sz w:val="22"/>
          <w:szCs w:val="22"/>
        </w:rPr>
        <w:t>Исполнитель</w:t>
      </w:r>
      <w:r w:rsidR="00BE3975" w:rsidRPr="0036461D">
        <w:rPr>
          <w:b/>
          <w:sz w:val="22"/>
          <w:szCs w:val="22"/>
        </w:rPr>
        <w:t xml:space="preserve"> вправе:</w:t>
      </w:r>
    </w:p>
    <w:p w:rsidR="00BE3975" w:rsidRPr="0036461D" w:rsidRDefault="00027067" w:rsidP="0036461D">
      <w:pPr>
        <w:spacing w:line="0" w:lineRule="atLeast"/>
        <w:ind w:firstLine="426"/>
        <w:jc w:val="both"/>
        <w:rPr>
          <w:sz w:val="22"/>
          <w:szCs w:val="22"/>
        </w:rPr>
      </w:pPr>
      <w:r w:rsidRPr="0036461D">
        <w:rPr>
          <w:sz w:val="22"/>
          <w:szCs w:val="22"/>
        </w:rPr>
        <w:t>3</w:t>
      </w:r>
      <w:r w:rsidR="00BE3975" w:rsidRPr="0036461D">
        <w:rPr>
          <w:sz w:val="22"/>
          <w:szCs w:val="22"/>
        </w:rPr>
        <w:t xml:space="preserve">.4.1. Требовать своевременной оплаты за </w:t>
      </w:r>
      <w:r w:rsidR="00483526" w:rsidRPr="0036461D">
        <w:rPr>
          <w:sz w:val="22"/>
          <w:szCs w:val="22"/>
        </w:rPr>
        <w:t>оказанную</w:t>
      </w:r>
      <w:r w:rsidR="00BE3975" w:rsidRPr="0036461D">
        <w:rPr>
          <w:sz w:val="22"/>
          <w:szCs w:val="22"/>
        </w:rPr>
        <w:t xml:space="preserve"> в соответствии с условиями Контракта и принят</w:t>
      </w:r>
      <w:r w:rsidR="00483526" w:rsidRPr="0036461D">
        <w:rPr>
          <w:sz w:val="22"/>
          <w:szCs w:val="22"/>
        </w:rPr>
        <w:t>ую</w:t>
      </w:r>
      <w:r w:rsidRPr="0036461D">
        <w:rPr>
          <w:sz w:val="22"/>
          <w:szCs w:val="22"/>
        </w:rPr>
        <w:t xml:space="preserve"> Государственным заказчиком </w:t>
      </w:r>
      <w:r w:rsidR="00483526" w:rsidRPr="0036461D">
        <w:rPr>
          <w:sz w:val="22"/>
          <w:szCs w:val="22"/>
        </w:rPr>
        <w:t>Услугу</w:t>
      </w:r>
      <w:r w:rsidR="00BE3975" w:rsidRPr="0036461D">
        <w:rPr>
          <w:sz w:val="22"/>
          <w:szCs w:val="22"/>
        </w:rPr>
        <w:t>.</w:t>
      </w:r>
    </w:p>
    <w:p w:rsidR="00ED37A3" w:rsidRPr="0036461D" w:rsidRDefault="00ED37A3" w:rsidP="0036461D">
      <w:pPr>
        <w:spacing w:line="0" w:lineRule="atLeast"/>
        <w:ind w:firstLine="426"/>
        <w:jc w:val="both"/>
        <w:rPr>
          <w:sz w:val="22"/>
          <w:szCs w:val="22"/>
        </w:rPr>
      </w:pPr>
    </w:p>
    <w:p w:rsidR="00ED37A3" w:rsidRPr="0036461D" w:rsidRDefault="00027067" w:rsidP="0036461D">
      <w:pPr>
        <w:pStyle w:val="ConsPlusNormal"/>
        <w:spacing w:line="0" w:lineRule="atLeast"/>
        <w:ind w:left="-284" w:right="-142" w:firstLine="426"/>
        <w:jc w:val="center"/>
        <w:outlineLvl w:val="0"/>
        <w:rPr>
          <w:rFonts w:ascii="Times New Roman" w:hAnsi="Times New Roman" w:cs="Times New Roman"/>
          <w:b/>
          <w:sz w:val="22"/>
          <w:szCs w:val="22"/>
        </w:rPr>
      </w:pPr>
      <w:r w:rsidRPr="0036461D">
        <w:rPr>
          <w:rFonts w:ascii="Times New Roman" w:hAnsi="Times New Roman" w:cs="Times New Roman"/>
          <w:b/>
          <w:sz w:val="22"/>
          <w:szCs w:val="22"/>
        </w:rPr>
        <w:t>4</w:t>
      </w:r>
      <w:r w:rsidR="00ED37A3" w:rsidRPr="0036461D">
        <w:rPr>
          <w:rFonts w:ascii="Times New Roman" w:hAnsi="Times New Roman" w:cs="Times New Roman"/>
          <w:b/>
          <w:sz w:val="22"/>
          <w:szCs w:val="22"/>
        </w:rPr>
        <w:t xml:space="preserve">. </w:t>
      </w:r>
      <w:r w:rsidRPr="0036461D">
        <w:rPr>
          <w:rFonts w:ascii="Times New Roman" w:hAnsi="Times New Roman" w:cs="Times New Roman"/>
          <w:b/>
          <w:sz w:val="22"/>
          <w:szCs w:val="22"/>
        </w:rPr>
        <w:t xml:space="preserve">Качество, срок </w:t>
      </w:r>
      <w:r w:rsidR="0035096F" w:rsidRPr="0036461D">
        <w:rPr>
          <w:rFonts w:ascii="Times New Roman" w:hAnsi="Times New Roman" w:cs="Times New Roman"/>
          <w:b/>
          <w:sz w:val="22"/>
          <w:szCs w:val="22"/>
        </w:rPr>
        <w:t>оказания</w:t>
      </w:r>
      <w:r w:rsidRPr="0036461D">
        <w:rPr>
          <w:rFonts w:ascii="Times New Roman" w:hAnsi="Times New Roman" w:cs="Times New Roman"/>
          <w:b/>
          <w:sz w:val="22"/>
          <w:szCs w:val="22"/>
        </w:rPr>
        <w:t xml:space="preserve"> и порядок приемки </w:t>
      </w:r>
      <w:r w:rsidR="00483526" w:rsidRPr="0036461D">
        <w:rPr>
          <w:rFonts w:ascii="Times New Roman" w:hAnsi="Times New Roman" w:cs="Times New Roman"/>
          <w:b/>
          <w:sz w:val="22"/>
          <w:szCs w:val="22"/>
        </w:rPr>
        <w:t>Услуги</w:t>
      </w:r>
      <w:r w:rsidR="0030229E" w:rsidRPr="0036461D">
        <w:rPr>
          <w:rFonts w:ascii="Times New Roman" w:hAnsi="Times New Roman" w:cs="Times New Roman"/>
          <w:b/>
          <w:sz w:val="22"/>
          <w:szCs w:val="22"/>
        </w:rPr>
        <w:t>.</w:t>
      </w:r>
    </w:p>
    <w:p w:rsidR="00BE3975" w:rsidRPr="0036461D" w:rsidRDefault="00027067" w:rsidP="0036461D">
      <w:pPr>
        <w:pStyle w:val="a8"/>
        <w:spacing w:after="0" w:line="0" w:lineRule="atLeast"/>
        <w:ind w:firstLine="567"/>
        <w:jc w:val="both"/>
        <w:rPr>
          <w:sz w:val="22"/>
          <w:szCs w:val="22"/>
        </w:rPr>
      </w:pPr>
      <w:bookmarkStart w:id="1" w:name="Par205"/>
      <w:bookmarkEnd w:id="1"/>
      <w:r w:rsidRPr="0036461D">
        <w:rPr>
          <w:sz w:val="22"/>
          <w:szCs w:val="22"/>
        </w:rPr>
        <w:t>4</w:t>
      </w:r>
      <w:r w:rsidR="00BE3975" w:rsidRPr="0036461D">
        <w:rPr>
          <w:sz w:val="22"/>
          <w:szCs w:val="22"/>
        </w:rPr>
        <w:t xml:space="preserve">.1. Срок </w:t>
      </w:r>
      <w:r w:rsidR="00483526" w:rsidRPr="0036461D">
        <w:rPr>
          <w:sz w:val="22"/>
          <w:szCs w:val="22"/>
        </w:rPr>
        <w:t>оказания Услуги</w:t>
      </w:r>
      <w:r w:rsidR="00B64B83">
        <w:rPr>
          <w:sz w:val="22"/>
          <w:szCs w:val="22"/>
        </w:rPr>
        <w:t xml:space="preserve"> </w:t>
      </w:r>
      <w:r w:rsidR="0035096F" w:rsidRPr="0036461D">
        <w:rPr>
          <w:sz w:val="22"/>
          <w:szCs w:val="22"/>
        </w:rPr>
        <w:t>в соответствии с техническим заданием (приложение №1 к настоящему Контракту)</w:t>
      </w:r>
      <w:r w:rsidR="00A746BE" w:rsidRPr="0036461D">
        <w:rPr>
          <w:sz w:val="22"/>
          <w:szCs w:val="22"/>
        </w:rPr>
        <w:t>.</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.2. Качество </w:t>
      </w:r>
      <w:r w:rsidR="00236733" w:rsidRPr="0036461D">
        <w:rPr>
          <w:sz w:val="22"/>
          <w:szCs w:val="22"/>
        </w:rPr>
        <w:t>оказанной Услуги</w:t>
      </w:r>
      <w:r w:rsidR="00BE3975" w:rsidRPr="0036461D">
        <w:rPr>
          <w:sz w:val="22"/>
          <w:szCs w:val="22"/>
        </w:rPr>
        <w:t>, подлежаще</w:t>
      </w:r>
      <w:r w:rsidR="00236733" w:rsidRPr="0036461D">
        <w:rPr>
          <w:sz w:val="22"/>
          <w:szCs w:val="22"/>
        </w:rPr>
        <w:t>й</w:t>
      </w:r>
      <w:r w:rsidR="00B64B83">
        <w:rPr>
          <w:sz w:val="22"/>
          <w:szCs w:val="22"/>
        </w:rPr>
        <w:t xml:space="preserve"> </w:t>
      </w:r>
      <w:r w:rsidR="00236733" w:rsidRPr="0036461D">
        <w:rPr>
          <w:sz w:val="22"/>
          <w:szCs w:val="22"/>
        </w:rPr>
        <w:t>с</w:t>
      </w:r>
      <w:r w:rsidR="00BE3975" w:rsidRPr="0036461D">
        <w:rPr>
          <w:sz w:val="22"/>
          <w:szCs w:val="22"/>
        </w:rPr>
        <w:t xml:space="preserve">даче, подтверждается соответствующими документами о качестве. </w:t>
      </w:r>
      <w:r w:rsidR="007609DA" w:rsidRPr="0036461D">
        <w:rPr>
          <w:sz w:val="22"/>
          <w:szCs w:val="22"/>
        </w:rPr>
        <w:t xml:space="preserve">Вместе с </w:t>
      </w:r>
      <w:r w:rsidR="00236733" w:rsidRPr="0036461D">
        <w:rPr>
          <w:sz w:val="22"/>
          <w:szCs w:val="22"/>
        </w:rPr>
        <w:t>Услугой</w:t>
      </w:r>
      <w:r w:rsidR="00B64B83">
        <w:rPr>
          <w:sz w:val="22"/>
          <w:szCs w:val="22"/>
        </w:rPr>
        <w:t xml:space="preserve"> </w:t>
      </w:r>
      <w:r w:rsidR="00236733" w:rsidRPr="0036461D">
        <w:rPr>
          <w:sz w:val="22"/>
          <w:szCs w:val="22"/>
        </w:rPr>
        <w:t>Исполнитель</w:t>
      </w:r>
      <w:r w:rsidR="007609DA" w:rsidRPr="0036461D">
        <w:rPr>
          <w:sz w:val="22"/>
          <w:szCs w:val="22"/>
        </w:rPr>
        <w:t xml:space="preserve"> передает Государственному з</w:t>
      </w:r>
      <w:r w:rsidR="00BE3975" w:rsidRPr="0036461D">
        <w:rPr>
          <w:sz w:val="22"/>
          <w:szCs w:val="22"/>
        </w:rPr>
        <w:t xml:space="preserve">аказчику документы, указанные в </w:t>
      </w:r>
      <w:r w:rsidR="00BE3975" w:rsidRPr="0036461D">
        <w:rPr>
          <w:b/>
          <w:sz w:val="22"/>
          <w:szCs w:val="22"/>
        </w:rPr>
        <w:t xml:space="preserve">п. </w:t>
      </w:r>
      <w:r w:rsidR="007609DA" w:rsidRPr="0036461D">
        <w:rPr>
          <w:b/>
          <w:sz w:val="22"/>
          <w:szCs w:val="22"/>
        </w:rPr>
        <w:t>3</w:t>
      </w:r>
      <w:r w:rsidR="00BE3975" w:rsidRPr="0036461D">
        <w:rPr>
          <w:b/>
          <w:sz w:val="22"/>
          <w:szCs w:val="22"/>
        </w:rPr>
        <w:t>.3.4. Контракта</w:t>
      </w:r>
      <w:r w:rsidR="00BE3975" w:rsidRPr="0036461D">
        <w:rPr>
          <w:sz w:val="22"/>
          <w:szCs w:val="22"/>
        </w:rPr>
        <w:t xml:space="preserve">. </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.3.</w:t>
      </w:r>
      <w:r w:rsidR="007609DA" w:rsidRPr="0036461D">
        <w:rPr>
          <w:sz w:val="22"/>
          <w:szCs w:val="22"/>
        </w:rPr>
        <w:t xml:space="preserve"> Приемка </w:t>
      </w:r>
      <w:r w:rsidR="00236733" w:rsidRPr="0036461D">
        <w:rPr>
          <w:sz w:val="22"/>
          <w:szCs w:val="22"/>
        </w:rPr>
        <w:t>Услуги</w:t>
      </w:r>
      <w:r w:rsidR="007609DA" w:rsidRPr="0036461D">
        <w:rPr>
          <w:sz w:val="22"/>
          <w:szCs w:val="22"/>
        </w:rPr>
        <w:t xml:space="preserve"> осуществляется Государственным з</w:t>
      </w:r>
      <w:r w:rsidR="00BE3975" w:rsidRPr="0036461D">
        <w:rPr>
          <w:sz w:val="22"/>
          <w:szCs w:val="22"/>
        </w:rPr>
        <w:t xml:space="preserve">аказчиком в соответствии с частями 6,7 статьи 94 Федерального закона от 5 апреля </w:t>
      </w:r>
      <w:smartTag w:uri="urn:schemas-microsoft-com:office:smarttags" w:element="metricconverter">
        <w:smartTagPr>
          <w:attr w:name="ProductID" w:val="2013 г"/>
        </w:smartTagPr>
        <w:r w:rsidR="00BE3975" w:rsidRPr="0036461D">
          <w:rPr>
            <w:sz w:val="22"/>
            <w:szCs w:val="22"/>
          </w:rPr>
          <w:t>2013 г</w:t>
        </w:r>
      </w:smartTag>
      <w:r w:rsidR="00BE3975" w:rsidRPr="0036461D">
        <w:rPr>
          <w:sz w:val="22"/>
          <w:szCs w:val="22"/>
        </w:rPr>
        <w:t>. № 44-ФЗ «О контрактной системе в сфере закупок товаров, работ, услуг для обеспечения государственных и муниципальных нужд».</w:t>
      </w:r>
    </w:p>
    <w:p w:rsidR="00BE3975" w:rsidRPr="0036461D" w:rsidRDefault="00027067" w:rsidP="0036461D">
      <w:pPr>
        <w:shd w:val="clear" w:color="auto" w:fill="FFFFFF"/>
        <w:tabs>
          <w:tab w:val="left" w:pos="1166"/>
        </w:tabs>
        <w:spacing w:line="0" w:lineRule="atLeast"/>
        <w:ind w:firstLine="567"/>
        <w:jc w:val="both"/>
        <w:rPr>
          <w:bCs/>
          <w:sz w:val="22"/>
          <w:szCs w:val="22"/>
        </w:rPr>
      </w:pPr>
      <w:r w:rsidRPr="0036461D">
        <w:rPr>
          <w:sz w:val="22"/>
          <w:szCs w:val="22"/>
        </w:rPr>
        <w:lastRenderedPageBreak/>
        <w:t>4</w:t>
      </w:r>
      <w:r w:rsidR="00BE3975" w:rsidRPr="0036461D">
        <w:rPr>
          <w:sz w:val="22"/>
          <w:szCs w:val="22"/>
        </w:rPr>
        <w:t>.4</w:t>
      </w:r>
      <w:r w:rsidR="007609DA" w:rsidRPr="0036461D">
        <w:rPr>
          <w:sz w:val="22"/>
          <w:szCs w:val="22"/>
        </w:rPr>
        <w:t xml:space="preserve">. Для приемки </w:t>
      </w:r>
      <w:r w:rsidR="00236733" w:rsidRPr="0036461D">
        <w:rPr>
          <w:sz w:val="22"/>
          <w:szCs w:val="22"/>
        </w:rPr>
        <w:t>Услуги</w:t>
      </w:r>
      <w:r w:rsidR="007609DA" w:rsidRPr="0036461D">
        <w:rPr>
          <w:sz w:val="22"/>
          <w:szCs w:val="22"/>
        </w:rPr>
        <w:t xml:space="preserve"> Государственным з</w:t>
      </w:r>
      <w:r w:rsidR="00BE3975" w:rsidRPr="0036461D">
        <w:rPr>
          <w:sz w:val="22"/>
          <w:szCs w:val="22"/>
        </w:rPr>
        <w:t xml:space="preserve">аказчиком создается приемочная комиссия не менее 5 (пяти) человек, которая </w:t>
      </w:r>
      <w:r w:rsidR="00236733" w:rsidRPr="0036461D">
        <w:rPr>
          <w:b/>
          <w:sz w:val="22"/>
          <w:szCs w:val="22"/>
        </w:rPr>
        <w:t xml:space="preserve">в </w:t>
      </w:r>
      <w:r w:rsidR="00FD22D3" w:rsidRPr="0036461D">
        <w:rPr>
          <w:b/>
          <w:sz w:val="22"/>
          <w:szCs w:val="22"/>
        </w:rPr>
        <w:t>день</w:t>
      </w:r>
      <w:r w:rsidR="00B64B83">
        <w:rPr>
          <w:b/>
          <w:sz w:val="22"/>
          <w:szCs w:val="22"/>
        </w:rPr>
        <w:t xml:space="preserve"> </w:t>
      </w:r>
      <w:r w:rsidR="00236733" w:rsidRPr="0036461D">
        <w:rPr>
          <w:b/>
          <w:sz w:val="22"/>
          <w:szCs w:val="22"/>
        </w:rPr>
        <w:t>оказания Услуги</w:t>
      </w:r>
      <w:r w:rsidR="00BE3975" w:rsidRPr="0036461D">
        <w:rPr>
          <w:sz w:val="22"/>
          <w:szCs w:val="22"/>
        </w:rPr>
        <w:t xml:space="preserve"> обязана с участием уполномоченного представителя </w:t>
      </w:r>
      <w:r w:rsidR="00236733" w:rsidRPr="0036461D">
        <w:rPr>
          <w:sz w:val="22"/>
          <w:szCs w:val="22"/>
        </w:rPr>
        <w:t>Исполнителя</w:t>
      </w:r>
      <w:r w:rsidR="007609DA" w:rsidRPr="0036461D">
        <w:rPr>
          <w:sz w:val="22"/>
          <w:szCs w:val="22"/>
        </w:rPr>
        <w:t xml:space="preserve">, произвести приемку </w:t>
      </w:r>
      <w:r w:rsidR="00236733" w:rsidRPr="0036461D">
        <w:rPr>
          <w:sz w:val="22"/>
          <w:szCs w:val="22"/>
        </w:rPr>
        <w:t>оказанной услуги</w:t>
      </w:r>
      <w:r w:rsidR="007609DA" w:rsidRPr="0036461D">
        <w:rPr>
          <w:sz w:val="22"/>
          <w:szCs w:val="22"/>
        </w:rPr>
        <w:t xml:space="preserve"> и </w:t>
      </w:r>
      <w:r w:rsidR="00BE3975" w:rsidRPr="0036461D">
        <w:rPr>
          <w:sz w:val="22"/>
          <w:szCs w:val="22"/>
        </w:rPr>
        <w:t xml:space="preserve">проверить качество и соответствие </w:t>
      </w:r>
      <w:r w:rsidR="00236733" w:rsidRPr="0036461D">
        <w:rPr>
          <w:sz w:val="22"/>
          <w:szCs w:val="22"/>
        </w:rPr>
        <w:t>оказанной Услуги</w:t>
      </w:r>
      <w:r w:rsidR="00BE3975" w:rsidRPr="0036461D">
        <w:rPr>
          <w:sz w:val="22"/>
          <w:szCs w:val="22"/>
        </w:rPr>
        <w:t xml:space="preserve"> требованиям Контракта</w:t>
      </w:r>
      <w:r w:rsidR="007609DA" w:rsidRPr="0036461D">
        <w:rPr>
          <w:sz w:val="22"/>
          <w:szCs w:val="22"/>
        </w:rPr>
        <w:t xml:space="preserve">. </w:t>
      </w:r>
      <w:r w:rsidR="00236733" w:rsidRPr="0036461D">
        <w:rPr>
          <w:sz w:val="22"/>
          <w:szCs w:val="22"/>
        </w:rPr>
        <w:t>Исполнитель</w:t>
      </w:r>
      <w:r w:rsidR="007609DA" w:rsidRPr="0036461D">
        <w:rPr>
          <w:sz w:val="22"/>
          <w:szCs w:val="22"/>
        </w:rPr>
        <w:t xml:space="preserve"> обязан направить к Государственному з</w:t>
      </w:r>
      <w:r w:rsidR="00BE3975" w:rsidRPr="0036461D">
        <w:rPr>
          <w:sz w:val="22"/>
          <w:szCs w:val="22"/>
        </w:rPr>
        <w:t xml:space="preserve">аказчику своего уполномоченного представителя (ей) для участия в приемке. Неприбытие представителя </w:t>
      </w:r>
      <w:r w:rsidR="00236733" w:rsidRPr="0036461D">
        <w:rPr>
          <w:sz w:val="22"/>
          <w:szCs w:val="22"/>
        </w:rPr>
        <w:t>Исполнителя</w:t>
      </w:r>
      <w:r w:rsidR="007609DA" w:rsidRPr="0036461D">
        <w:rPr>
          <w:sz w:val="22"/>
          <w:szCs w:val="22"/>
        </w:rPr>
        <w:t xml:space="preserve"> для </w:t>
      </w:r>
      <w:r w:rsidR="00236733" w:rsidRPr="0036461D">
        <w:rPr>
          <w:sz w:val="22"/>
          <w:szCs w:val="22"/>
        </w:rPr>
        <w:t>сдачи-приемки Услуги</w:t>
      </w:r>
      <w:r w:rsidR="00BE3975" w:rsidRPr="0036461D">
        <w:rPr>
          <w:sz w:val="22"/>
          <w:szCs w:val="22"/>
        </w:rPr>
        <w:t xml:space="preserve"> принимается Сторонами, как согласие </w:t>
      </w:r>
      <w:r w:rsidR="00236733" w:rsidRPr="0036461D">
        <w:rPr>
          <w:sz w:val="22"/>
          <w:szCs w:val="22"/>
        </w:rPr>
        <w:t>Исполнителя</w:t>
      </w:r>
      <w:r w:rsidR="00BE3975" w:rsidRPr="0036461D">
        <w:rPr>
          <w:sz w:val="22"/>
          <w:szCs w:val="22"/>
        </w:rPr>
        <w:t xml:space="preserve"> н</w:t>
      </w:r>
      <w:r w:rsidR="007609DA" w:rsidRPr="0036461D">
        <w:rPr>
          <w:sz w:val="22"/>
          <w:szCs w:val="22"/>
        </w:rPr>
        <w:t xml:space="preserve">а одностороннюю приемку </w:t>
      </w:r>
      <w:r w:rsidR="00236733" w:rsidRPr="0036461D">
        <w:rPr>
          <w:sz w:val="22"/>
          <w:szCs w:val="22"/>
        </w:rPr>
        <w:t>Услуги</w:t>
      </w:r>
      <w:r w:rsidR="007609DA" w:rsidRPr="0036461D">
        <w:rPr>
          <w:sz w:val="22"/>
          <w:szCs w:val="22"/>
        </w:rPr>
        <w:t xml:space="preserve"> Государственным з</w:t>
      </w:r>
      <w:r w:rsidR="00BE3975" w:rsidRPr="0036461D">
        <w:rPr>
          <w:sz w:val="22"/>
          <w:szCs w:val="22"/>
        </w:rPr>
        <w:t>аказчиком, согласно положений</w:t>
      </w:r>
      <w:r w:rsidR="007609DA" w:rsidRPr="0036461D">
        <w:rPr>
          <w:sz w:val="22"/>
          <w:szCs w:val="22"/>
        </w:rPr>
        <w:t xml:space="preserve"> настоящего контракта. Приемка </w:t>
      </w:r>
      <w:r w:rsidR="00236733" w:rsidRPr="0036461D">
        <w:rPr>
          <w:sz w:val="22"/>
          <w:szCs w:val="22"/>
        </w:rPr>
        <w:t>Услуги</w:t>
      </w:r>
      <w:r w:rsidR="00BE3975" w:rsidRPr="0036461D">
        <w:rPr>
          <w:sz w:val="22"/>
          <w:szCs w:val="22"/>
        </w:rPr>
        <w:t xml:space="preserve"> осуществляется по адресу</w:t>
      </w:r>
      <w:r w:rsidR="007609DA" w:rsidRPr="0036461D">
        <w:rPr>
          <w:sz w:val="22"/>
          <w:szCs w:val="22"/>
        </w:rPr>
        <w:t xml:space="preserve"> Государственного з</w:t>
      </w:r>
      <w:r w:rsidR="00BE3975" w:rsidRPr="0036461D">
        <w:rPr>
          <w:sz w:val="22"/>
          <w:szCs w:val="22"/>
        </w:rPr>
        <w:t xml:space="preserve">аказчика: </w:t>
      </w:r>
      <w:r w:rsidR="007609DA" w:rsidRPr="0036461D">
        <w:rPr>
          <w:bCs/>
          <w:sz w:val="22"/>
          <w:szCs w:val="22"/>
        </w:rPr>
        <w:t xml:space="preserve">344022, г. Ростов-на-Дону, ул. Максима Горького, 219 </w:t>
      </w:r>
      <w:r w:rsidR="00BE3975" w:rsidRPr="0036461D">
        <w:rPr>
          <w:sz w:val="22"/>
          <w:szCs w:val="22"/>
        </w:rPr>
        <w:t xml:space="preserve">(в </w:t>
      </w:r>
      <w:r w:rsidR="007609DA" w:rsidRPr="0036461D">
        <w:rPr>
          <w:sz w:val="22"/>
          <w:szCs w:val="22"/>
        </w:rPr>
        <w:t>будние</w:t>
      </w:r>
      <w:r w:rsidR="00BE3975" w:rsidRPr="0036461D">
        <w:rPr>
          <w:sz w:val="22"/>
          <w:szCs w:val="22"/>
        </w:rPr>
        <w:t xml:space="preserve"> дни с Пн. по Пт. с 08.00 до 1</w:t>
      </w:r>
      <w:r w:rsidR="007609DA" w:rsidRPr="0036461D">
        <w:rPr>
          <w:sz w:val="22"/>
          <w:szCs w:val="22"/>
        </w:rPr>
        <w:t>6</w:t>
      </w:r>
      <w:r w:rsidR="00BE3975" w:rsidRPr="0036461D">
        <w:rPr>
          <w:sz w:val="22"/>
          <w:szCs w:val="22"/>
        </w:rPr>
        <w:t>.00</w:t>
      </w:r>
      <w:r w:rsidR="007609DA" w:rsidRPr="0036461D">
        <w:rPr>
          <w:sz w:val="22"/>
          <w:szCs w:val="22"/>
        </w:rPr>
        <w:t xml:space="preserve"> по Московскому времени</w:t>
      </w:r>
      <w:r w:rsidR="00BE3975" w:rsidRPr="0036461D">
        <w:rPr>
          <w:sz w:val="22"/>
          <w:szCs w:val="22"/>
        </w:rPr>
        <w:t>).</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.5. Приемочная комиссия производит провер</w:t>
      </w:r>
      <w:r w:rsidR="007609DA" w:rsidRPr="0036461D">
        <w:rPr>
          <w:sz w:val="22"/>
          <w:szCs w:val="22"/>
        </w:rPr>
        <w:t xml:space="preserve">ку соответствия качества </w:t>
      </w:r>
      <w:r w:rsidR="00236733" w:rsidRPr="0036461D">
        <w:rPr>
          <w:sz w:val="22"/>
          <w:szCs w:val="22"/>
        </w:rPr>
        <w:t>Услуги</w:t>
      </w:r>
      <w:r w:rsidR="007609DA" w:rsidRPr="0036461D">
        <w:rPr>
          <w:sz w:val="22"/>
          <w:szCs w:val="22"/>
        </w:rPr>
        <w:t xml:space="preserve"> и сроков </w:t>
      </w:r>
      <w:r w:rsidR="00236733" w:rsidRPr="0036461D">
        <w:rPr>
          <w:sz w:val="22"/>
          <w:szCs w:val="22"/>
        </w:rPr>
        <w:t>оказания</w:t>
      </w:r>
      <w:r w:rsidR="00B64B83">
        <w:rPr>
          <w:sz w:val="22"/>
          <w:szCs w:val="22"/>
        </w:rPr>
        <w:t xml:space="preserve"> </w:t>
      </w:r>
      <w:r w:rsidR="00236733" w:rsidRPr="0036461D">
        <w:rPr>
          <w:sz w:val="22"/>
          <w:szCs w:val="22"/>
        </w:rPr>
        <w:t>Услуги</w:t>
      </w:r>
      <w:r w:rsidR="00BE3975" w:rsidRPr="0036461D">
        <w:rPr>
          <w:sz w:val="22"/>
          <w:szCs w:val="22"/>
        </w:rPr>
        <w:t xml:space="preserve"> условиям Контракта.</w:t>
      </w:r>
    </w:p>
    <w:p w:rsidR="00BE3975" w:rsidRPr="0036461D" w:rsidRDefault="007609DA" w:rsidP="0036461D">
      <w:pPr>
        <w:pStyle w:val="a8"/>
        <w:spacing w:after="0" w:line="0" w:lineRule="atLeast"/>
        <w:ind w:left="-284" w:firstLine="567"/>
        <w:jc w:val="both"/>
        <w:rPr>
          <w:sz w:val="22"/>
          <w:szCs w:val="22"/>
        </w:rPr>
      </w:pPr>
      <w:r w:rsidRPr="0036461D">
        <w:rPr>
          <w:sz w:val="22"/>
          <w:szCs w:val="22"/>
        </w:rPr>
        <w:t>В ходе приемки комиссия Государственного з</w:t>
      </w:r>
      <w:r w:rsidR="00BE3975" w:rsidRPr="0036461D">
        <w:rPr>
          <w:sz w:val="22"/>
          <w:szCs w:val="22"/>
        </w:rPr>
        <w:t>аказчика:</w:t>
      </w:r>
    </w:p>
    <w:p w:rsidR="00BE3975" w:rsidRPr="0036461D" w:rsidRDefault="007609DA" w:rsidP="0036461D">
      <w:pPr>
        <w:pStyle w:val="a8"/>
        <w:spacing w:after="0" w:line="0" w:lineRule="atLeast"/>
        <w:ind w:left="-284" w:firstLine="567"/>
        <w:jc w:val="both"/>
        <w:rPr>
          <w:sz w:val="22"/>
          <w:szCs w:val="22"/>
        </w:rPr>
      </w:pPr>
      <w:r w:rsidRPr="0036461D">
        <w:rPr>
          <w:sz w:val="22"/>
          <w:szCs w:val="22"/>
        </w:rPr>
        <w:t xml:space="preserve">– проверяет соответствие </w:t>
      </w:r>
      <w:r w:rsidR="00EE53C3" w:rsidRPr="0036461D">
        <w:rPr>
          <w:sz w:val="22"/>
          <w:szCs w:val="22"/>
        </w:rPr>
        <w:t>объема оказанной Услуги</w:t>
      </w:r>
      <w:r w:rsidR="00BE3975" w:rsidRPr="0036461D">
        <w:rPr>
          <w:sz w:val="22"/>
          <w:szCs w:val="22"/>
        </w:rPr>
        <w:t xml:space="preserve"> условиям Контракта;</w:t>
      </w:r>
    </w:p>
    <w:p w:rsidR="00BE3975" w:rsidRPr="0036461D" w:rsidRDefault="00BE3975" w:rsidP="0036461D">
      <w:pPr>
        <w:pStyle w:val="a8"/>
        <w:spacing w:after="0" w:line="0" w:lineRule="atLeast"/>
        <w:ind w:firstLine="284"/>
        <w:jc w:val="both"/>
        <w:rPr>
          <w:sz w:val="22"/>
          <w:szCs w:val="22"/>
        </w:rPr>
      </w:pPr>
      <w:r w:rsidRPr="0036461D">
        <w:rPr>
          <w:sz w:val="22"/>
          <w:szCs w:val="22"/>
        </w:rPr>
        <w:t xml:space="preserve">– проводит анализ документов, представленных </w:t>
      </w:r>
      <w:r w:rsidR="00EE53C3" w:rsidRPr="0036461D">
        <w:rPr>
          <w:sz w:val="22"/>
          <w:szCs w:val="22"/>
        </w:rPr>
        <w:t>Исполнителем</w:t>
      </w:r>
      <w:r w:rsidR="00A42257" w:rsidRPr="0036461D">
        <w:rPr>
          <w:sz w:val="22"/>
          <w:szCs w:val="22"/>
        </w:rPr>
        <w:t>, на предмет соответствия их   о</w:t>
      </w:r>
      <w:r w:rsidRPr="0036461D">
        <w:rPr>
          <w:sz w:val="22"/>
          <w:szCs w:val="22"/>
        </w:rPr>
        <w:t>формления требованиям законодательства Российской Федерации и условиям Контракта;</w:t>
      </w:r>
    </w:p>
    <w:p w:rsidR="00BE3975" w:rsidRPr="0036461D" w:rsidRDefault="00BE3975" w:rsidP="0036461D">
      <w:pPr>
        <w:pStyle w:val="a8"/>
        <w:spacing w:after="0" w:line="0" w:lineRule="atLeast"/>
        <w:ind w:left="-284" w:firstLine="567"/>
        <w:jc w:val="both"/>
        <w:rPr>
          <w:sz w:val="22"/>
          <w:szCs w:val="22"/>
        </w:rPr>
      </w:pPr>
      <w:r w:rsidRPr="0036461D">
        <w:rPr>
          <w:sz w:val="22"/>
          <w:szCs w:val="22"/>
        </w:rPr>
        <w:t>– пр</w:t>
      </w:r>
      <w:r w:rsidR="007609DA" w:rsidRPr="0036461D">
        <w:rPr>
          <w:sz w:val="22"/>
          <w:szCs w:val="22"/>
        </w:rPr>
        <w:t xml:space="preserve">и необходимости запрашивает от </w:t>
      </w:r>
      <w:r w:rsidR="00EE53C3" w:rsidRPr="0036461D">
        <w:rPr>
          <w:sz w:val="22"/>
          <w:szCs w:val="22"/>
        </w:rPr>
        <w:t>Исполнителя</w:t>
      </w:r>
      <w:r w:rsidRPr="0036461D">
        <w:rPr>
          <w:sz w:val="22"/>
          <w:szCs w:val="22"/>
        </w:rPr>
        <w:t xml:space="preserve"> недостающие документы;</w:t>
      </w:r>
    </w:p>
    <w:p w:rsidR="00BE3975" w:rsidRPr="0036461D" w:rsidRDefault="00BE3975" w:rsidP="0036461D">
      <w:pPr>
        <w:pStyle w:val="a8"/>
        <w:spacing w:after="0" w:line="0" w:lineRule="atLeast"/>
        <w:ind w:firstLine="284"/>
        <w:jc w:val="both"/>
        <w:rPr>
          <w:sz w:val="22"/>
          <w:szCs w:val="22"/>
        </w:rPr>
      </w:pPr>
      <w:r w:rsidRPr="0036461D">
        <w:rPr>
          <w:sz w:val="22"/>
          <w:szCs w:val="22"/>
        </w:rPr>
        <w:t>– осуществляет иные действия для всесторонней оценки (проверки) соответст</w:t>
      </w:r>
      <w:r w:rsidR="007609DA" w:rsidRPr="0036461D">
        <w:rPr>
          <w:sz w:val="22"/>
          <w:szCs w:val="22"/>
        </w:rPr>
        <w:t xml:space="preserve">вия </w:t>
      </w:r>
      <w:r w:rsidR="00EE53C3" w:rsidRPr="0036461D">
        <w:rPr>
          <w:sz w:val="22"/>
          <w:szCs w:val="22"/>
        </w:rPr>
        <w:t>Услуги</w:t>
      </w:r>
      <w:r w:rsidRPr="0036461D">
        <w:rPr>
          <w:sz w:val="22"/>
          <w:szCs w:val="22"/>
        </w:rPr>
        <w:t xml:space="preserve"> условиям Контракта и требованиям законодательства Российской Федерации.</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.6. По окончании приемки в </w:t>
      </w:r>
      <w:r w:rsidR="00EE53C3" w:rsidRPr="0036461D">
        <w:rPr>
          <w:sz w:val="22"/>
          <w:szCs w:val="22"/>
        </w:rPr>
        <w:t>акте сдачи-приемки оказанной услуги</w:t>
      </w:r>
      <w:r w:rsidR="00BE3975" w:rsidRPr="0036461D">
        <w:rPr>
          <w:sz w:val="22"/>
          <w:szCs w:val="22"/>
        </w:rPr>
        <w:t xml:space="preserve"> ставится отм</w:t>
      </w:r>
      <w:r w:rsidR="007609DA" w:rsidRPr="0036461D">
        <w:rPr>
          <w:sz w:val="22"/>
          <w:szCs w:val="22"/>
        </w:rPr>
        <w:t xml:space="preserve">етка о том, что </w:t>
      </w:r>
      <w:r w:rsidR="00EE53C3" w:rsidRPr="0036461D">
        <w:rPr>
          <w:sz w:val="22"/>
          <w:szCs w:val="22"/>
        </w:rPr>
        <w:t>оказание Услуги</w:t>
      </w:r>
      <w:r w:rsidR="00BE3975" w:rsidRPr="0036461D">
        <w:rPr>
          <w:sz w:val="22"/>
          <w:szCs w:val="22"/>
        </w:rPr>
        <w:t>,</w:t>
      </w:r>
      <w:r w:rsidR="00B64B83">
        <w:rPr>
          <w:sz w:val="22"/>
          <w:szCs w:val="22"/>
        </w:rPr>
        <w:t xml:space="preserve"> </w:t>
      </w:r>
      <w:r w:rsidR="00BE3975" w:rsidRPr="0036461D">
        <w:rPr>
          <w:sz w:val="22"/>
          <w:szCs w:val="22"/>
        </w:rPr>
        <w:t>предусмотренного Контрактом, осуществлена в полном объеме, либо не в полном объеме, с надлежащим качеством и в срок, либо с нарушениями условий к качеству и (или) срока (при этом указываются все выявленные в ходе приемки нарушения).</w:t>
      </w:r>
    </w:p>
    <w:p w:rsidR="00BE3975" w:rsidRPr="0036461D" w:rsidRDefault="00027067" w:rsidP="0036461D">
      <w:pPr>
        <w:pStyle w:val="a8"/>
        <w:spacing w:after="0" w:line="0" w:lineRule="atLeast"/>
        <w:ind w:left="-284" w:firstLine="851"/>
        <w:jc w:val="both"/>
        <w:rPr>
          <w:sz w:val="22"/>
          <w:szCs w:val="22"/>
        </w:rPr>
      </w:pPr>
      <w:r w:rsidRPr="0036461D">
        <w:rPr>
          <w:sz w:val="22"/>
          <w:szCs w:val="22"/>
        </w:rPr>
        <w:t>4</w:t>
      </w:r>
      <w:r w:rsidR="00BE3975" w:rsidRPr="0036461D">
        <w:rPr>
          <w:sz w:val="22"/>
          <w:szCs w:val="22"/>
        </w:rPr>
        <w:t>.7. Стороны Контракта определили следующий порядок осуществления приемки.</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.7.1. В случае отсутствия претензий к </w:t>
      </w:r>
      <w:r w:rsidR="00EE53C3" w:rsidRPr="0036461D">
        <w:rPr>
          <w:sz w:val="22"/>
          <w:szCs w:val="22"/>
        </w:rPr>
        <w:t>оказанию услуги,</w:t>
      </w:r>
      <w:r w:rsidR="00B64B83">
        <w:rPr>
          <w:sz w:val="22"/>
          <w:szCs w:val="22"/>
        </w:rPr>
        <w:t xml:space="preserve"> </w:t>
      </w:r>
      <w:r w:rsidR="00EE53C3" w:rsidRPr="0036461D">
        <w:rPr>
          <w:sz w:val="22"/>
          <w:szCs w:val="22"/>
        </w:rPr>
        <w:t xml:space="preserve">акт сдачи-приемки оказанной услуги </w:t>
      </w:r>
      <w:r w:rsidR="007609DA" w:rsidRPr="0036461D">
        <w:rPr>
          <w:sz w:val="22"/>
          <w:szCs w:val="22"/>
        </w:rPr>
        <w:t>подписывается комиссией Государственного з</w:t>
      </w:r>
      <w:r w:rsidR="00BE3975" w:rsidRPr="0036461D">
        <w:rPr>
          <w:sz w:val="22"/>
          <w:szCs w:val="22"/>
        </w:rPr>
        <w:t xml:space="preserve">аказчика </w:t>
      </w:r>
      <w:r w:rsidR="00BE3975" w:rsidRPr="0036461D">
        <w:rPr>
          <w:b/>
          <w:sz w:val="22"/>
          <w:szCs w:val="22"/>
        </w:rPr>
        <w:t xml:space="preserve">в течение </w:t>
      </w:r>
      <w:r w:rsidR="007609DA" w:rsidRPr="0036461D">
        <w:rPr>
          <w:b/>
          <w:sz w:val="22"/>
          <w:szCs w:val="22"/>
        </w:rPr>
        <w:t xml:space="preserve">времени, указанного на приемку </w:t>
      </w:r>
      <w:r w:rsidR="0036461D">
        <w:rPr>
          <w:b/>
          <w:sz w:val="22"/>
          <w:szCs w:val="22"/>
        </w:rPr>
        <w:t>Услуги</w:t>
      </w:r>
      <w:r w:rsidR="007609DA" w:rsidRPr="0036461D">
        <w:rPr>
          <w:b/>
          <w:sz w:val="22"/>
          <w:szCs w:val="22"/>
        </w:rPr>
        <w:t xml:space="preserve"> (</w:t>
      </w:r>
      <w:r w:rsidR="00FD22D3" w:rsidRPr="0036461D">
        <w:rPr>
          <w:b/>
          <w:sz w:val="22"/>
          <w:szCs w:val="22"/>
        </w:rPr>
        <w:t>в день оказания Услуги</w:t>
      </w:r>
      <w:r w:rsidR="007609DA" w:rsidRPr="0036461D">
        <w:rPr>
          <w:b/>
          <w:sz w:val="22"/>
          <w:szCs w:val="22"/>
        </w:rPr>
        <w:t>)</w:t>
      </w:r>
      <w:r w:rsidR="00BE3975" w:rsidRPr="0036461D">
        <w:rPr>
          <w:sz w:val="22"/>
          <w:szCs w:val="22"/>
        </w:rPr>
        <w:t>.</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.7.2. При выявлении несоответствий в </w:t>
      </w:r>
      <w:r w:rsidR="00EE53C3" w:rsidRPr="0036461D">
        <w:rPr>
          <w:sz w:val="22"/>
          <w:szCs w:val="22"/>
        </w:rPr>
        <w:t>оказани</w:t>
      </w:r>
      <w:r w:rsidR="00B13C1A">
        <w:rPr>
          <w:sz w:val="22"/>
          <w:szCs w:val="22"/>
        </w:rPr>
        <w:t>и</w:t>
      </w:r>
      <w:r w:rsidR="00EE53C3" w:rsidRPr="0036461D">
        <w:rPr>
          <w:sz w:val="22"/>
          <w:szCs w:val="22"/>
        </w:rPr>
        <w:t xml:space="preserve"> Услуги</w:t>
      </w:r>
      <w:r w:rsidR="00BE3975" w:rsidRPr="0036461D">
        <w:rPr>
          <w:sz w:val="22"/>
          <w:szCs w:val="22"/>
        </w:rPr>
        <w:t xml:space="preserve">, препятствующих </w:t>
      </w:r>
      <w:r w:rsidR="00B13C1A">
        <w:rPr>
          <w:sz w:val="22"/>
          <w:szCs w:val="22"/>
        </w:rPr>
        <w:t>ее</w:t>
      </w:r>
      <w:r w:rsidR="00BE3975" w:rsidRPr="0036461D">
        <w:rPr>
          <w:sz w:val="22"/>
          <w:szCs w:val="22"/>
        </w:rPr>
        <w:t xml:space="preserve"> приемке, оформляется акт с указанием выявленных недостатков и сроков их устранения </w:t>
      </w:r>
      <w:r w:rsidR="00BE3975" w:rsidRPr="0036461D">
        <w:rPr>
          <w:b/>
          <w:sz w:val="22"/>
          <w:szCs w:val="22"/>
        </w:rPr>
        <w:t xml:space="preserve">(не более </w:t>
      </w:r>
      <w:r w:rsidR="003D3103">
        <w:rPr>
          <w:b/>
          <w:sz w:val="22"/>
          <w:szCs w:val="22"/>
        </w:rPr>
        <w:t>1</w:t>
      </w:r>
      <w:r w:rsidR="00BE3975" w:rsidRPr="0036461D">
        <w:rPr>
          <w:b/>
          <w:sz w:val="22"/>
          <w:szCs w:val="22"/>
        </w:rPr>
        <w:t xml:space="preserve"> рабоч</w:t>
      </w:r>
      <w:r w:rsidR="003D3103">
        <w:rPr>
          <w:b/>
          <w:sz w:val="22"/>
          <w:szCs w:val="22"/>
        </w:rPr>
        <w:t>его</w:t>
      </w:r>
      <w:r w:rsidR="00BE3975" w:rsidRPr="0036461D">
        <w:rPr>
          <w:b/>
          <w:sz w:val="22"/>
          <w:szCs w:val="22"/>
        </w:rPr>
        <w:t xml:space="preserve"> дн</w:t>
      </w:r>
      <w:r w:rsidR="003D3103">
        <w:rPr>
          <w:b/>
          <w:sz w:val="22"/>
          <w:szCs w:val="22"/>
        </w:rPr>
        <w:t>я</w:t>
      </w:r>
      <w:r w:rsidR="00BE3975" w:rsidRPr="0036461D">
        <w:rPr>
          <w:b/>
          <w:sz w:val="22"/>
          <w:szCs w:val="22"/>
        </w:rPr>
        <w:t>)</w:t>
      </w:r>
      <w:r w:rsidR="00BE3975" w:rsidRPr="0036461D">
        <w:rPr>
          <w:sz w:val="22"/>
          <w:szCs w:val="22"/>
        </w:rPr>
        <w:t xml:space="preserve">, который подписывается членами приемочной комиссии и уполномоченным представителем </w:t>
      </w:r>
      <w:r w:rsidR="00EE53C3" w:rsidRPr="0036461D">
        <w:rPr>
          <w:sz w:val="22"/>
          <w:szCs w:val="22"/>
        </w:rPr>
        <w:t>Исполнителя</w:t>
      </w:r>
      <w:r w:rsidR="00BE3975" w:rsidRPr="0036461D">
        <w:rPr>
          <w:sz w:val="22"/>
          <w:szCs w:val="22"/>
        </w:rPr>
        <w:t xml:space="preserve">. При отказе от подписания акта уполномоченным представителем </w:t>
      </w:r>
      <w:r w:rsidR="00EE53C3" w:rsidRPr="0036461D">
        <w:rPr>
          <w:sz w:val="22"/>
          <w:szCs w:val="22"/>
        </w:rPr>
        <w:t>Исполнителя</w:t>
      </w:r>
      <w:r w:rsidR="00BE3975" w:rsidRPr="0036461D">
        <w:rPr>
          <w:sz w:val="22"/>
          <w:szCs w:val="22"/>
        </w:rPr>
        <w:t xml:space="preserve"> об этом делается отметка в акте, удостоверяемая подписями членов приемочной комиссии. </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.7.3. После устранения выявленных недостатков проводится повторная приемка с участием уполномоченного представителя </w:t>
      </w:r>
      <w:r w:rsidR="00EE53C3" w:rsidRPr="0036461D">
        <w:rPr>
          <w:sz w:val="22"/>
          <w:szCs w:val="22"/>
        </w:rPr>
        <w:t>Исполнителя</w:t>
      </w:r>
      <w:r w:rsidR="00B64B83">
        <w:rPr>
          <w:sz w:val="22"/>
          <w:szCs w:val="22"/>
        </w:rPr>
        <w:t xml:space="preserve"> </w:t>
      </w:r>
      <w:r w:rsidR="00BE3975" w:rsidRPr="0036461D">
        <w:rPr>
          <w:b/>
          <w:sz w:val="22"/>
          <w:szCs w:val="22"/>
        </w:rPr>
        <w:t>в течение 1 (одного) рабочего дня</w:t>
      </w:r>
      <w:r w:rsidR="00BE3975" w:rsidRPr="0036461D">
        <w:rPr>
          <w:sz w:val="22"/>
          <w:szCs w:val="22"/>
        </w:rPr>
        <w:t xml:space="preserve"> со дня </w:t>
      </w:r>
      <w:r w:rsidR="00EE53C3" w:rsidRPr="0036461D">
        <w:rPr>
          <w:sz w:val="22"/>
          <w:szCs w:val="22"/>
        </w:rPr>
        <w:t>оказания</w:t>
      </w:r>
      <w:r w:rsidR="00B64B83">
        <w:rPr>
          <w:sz w:val="22"/>
          <w:szCs w:val="22"/>
        </w:rPr>
        <w:t xml:space="preserve"> </w:t>
      </w:r>
      <w:r w:rsidR="00EE53C3" w:rsidRPr="0036461D">
        <w:rPr>
          <w:sz w:val="22"/>
          <w:szCs w:val="22"/>
        </w:rPr>
        <w:t>Исполнителем</w:t>
      </w:r>
      <w:r w:rsidR="00B64B83">
        <w:rPr>
          <w:sz w:val="22"/>
          <w:szCs w:val="22"/>
        </w:rPr>
        <w:t xml:space="preserve"> </w:t>
      </w:r>
      <w:r w:rsidR="00EE53C3" w:rsidRPr="0036461D">
        <w:rPr>
          <w:sz w:val="22"/>
          <w:szCs w:val="22"/>
        </w:rPr>
        <w:t>Услуги</w:t>
      </w:r>
      <w:r w:rsidR="00BE3975" w:rsidRPr="0036461D">
        <w:rPr>
          <w:sz w:val="22"/>
          <w:szCs w:val="22"/>
        </w:rPr>
        <w:t xml:space="preserve">, соответствующего требованиям контракта. При повторном обнаружении отступлений от условий Контракта, ухудшающих качество </w:t>
      </w:r>
      <w:r w:rsidR="00EE53C3" w:rsidRPr="0036461D">
        <w:rPr>
          <w:sz w:val="22"/>
          <w:szCs w:val="22"/>
        </w:rPr>
        <w:t>Услуги или иных недостатков при оказании Услуги</w:t>
      </w:r>
      <w:r w:rsidR="00BE3975" w:rsidRPr="0036461D">
        <w:rPr>
          <w:sz w:val="22"/>
          <w:szCs w:val="22"/>
        </w:rPr>
        <w:t>, а также в случае нарушения сроков устранения н</w:t>
      </w:r>
      <w:r w:rsidR="00A42257" w:rsidRPr="0036461D">
        <w:rPr>
          <w:sz w:val="22"/>
          <w:szCs w:val="22"/>
        </w:rPr>
        <w:t xml:space="preserve">едостатков, приемочная комиссия, </w:t>
      </w:r>
      <w:r w:rsidR="00A42257" w:rsidRPr="0036461D">
        <w:rPr>
          <w:b/>
          <w:sz w:val="22"/>
          <w:szCs w:val="22"/>
        </w:rPr>
        <w:t xml:space="preserve">в день приемки </w:t>
      </w:r>
      <w:r w:rsidR="00EE53C3" w:rsidRPr="0036461D">
        <w:rPr>
          <w:b/>
          <w:sz w:val="22"/>
          <w:szCs w:val="22"/>
        </w:rPr>
        <w:t>Услуги</w:t>
      </w:r>
      <w:r w:rsidR="00A42257" w:rsidRPr="0036461D">
        <w:rPr>
          <w:sz w:val="22"/>
          <w:szCs w:val="22"/>
        </w:rPr>
        <w:t xml:space="preserve">, </w:t>
      </w:r>
      <w:r w:rsidR="00BE3975" w:rsidRPr="0036461D">
        <w:rPr>
          <w:sz w:val="22"/>
          <w:szCs w:val="22"/>
        </w:rPr>
        <w:t xml:space="preserve">составляет заключение, являющееся мотивированным отказом от принятия </w:t>
      </w:r>
      <w:r w:rsidR="00EE53C3" w:rsidRPr="0036461D">
        <w:rPr>
          <w:sz w:val="22"/>
          <w:szCs w:val="22"/>
        </w:rPr>
        <w:t>Услуги</w:t>
      </w:r>
      <w:r w:rsidR="00BE3975" w:rsidRPr="0036461D">
        <w:rPr>
          <w:sz w:val="22"/>
          <w:szCs w:val="22"/>
        </w:rPr>
        <w:t xml:space="preserve">, которое подписывается членами приемочной комиссии и уполномоченным представителем </w:t>
      </w:r>
      <w:r w:rsidR="00EE53C3" w:rsidRPr="0036461D">
        <w:rPr>
          <w:sz w:val="22"/>
          <w:szCs w:val="22"/>
        </w:rPr>
        <w:t>Исполнителя</w:t>
      </w:r>
      <w:r w:rsidR="00BE3975" w:rsidRPr="0036461D">
        <w:rPr>
          <w:sz w:val="22"/>
          <w:szCs w:val="22"/>
        </w:rPr>
        <w:t xml:space="preserve">. При отказе от подписания заключения уполномоченным представителем </w:t>
      </w:r>
      <w:r w:rsidR="00EE53C3" w:rsidRPr="0036461D">
        <w:rPr>
          <w:sz w:val="22"/>
          <w:szCs w:val="22"/>
        </w:rPr>
        <w:t>Исполнителя</w:t>
      </w:r>
      <w:r w:rsidR="00BE3975" w:rsidRPr="0036461D">
        <w:rPr>
          <w:sz w:val="22"/>
          <w:szCs w:val="22"/>
        </w:rPr>
        <w:t xml:space="preserve"> об этом делается отметка в заключении, удостоверяемая подписями членов приемочной комиссии.</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.8.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BE3975" w:rsidRPr="0036461D" w:rsidRDefault="00BE3975" w:rsidP="0036461D">
      <w:pPr>
        <w:pStyle w:val="a8"/>
        <w:spacing w:after="0" w:line="0" w:lineRule="atLeast"/>
        <w:ind w:left="-284" w:firstLine="567"/>
        <w:jc w:val="both"/>
        <w:rPr>
          <w:sz w:val="22"/>
          <w:szCs w:val="22"/>
        </w:rPr>
      </w:pPr>
      <w:r w:rsidRPr="0036461D">
        <w:rPr>
          <w:sz w:val="22"/>
          <w:szCs w:val="22"/>
        </w:rPr>
        <w:t xml:space="preserve">а) несоблюдение </w:t>
      </w:r>
      <w:r w:rsidR="00EE53C3" w:rsidRPr="0036461D">
        <w:rPr>
          <w:sz w:val="22"/>
          <w:szCs w:val="22"/>
        </w:rPr>
        <w:t>Исполнителем</w:t>
      </w:r>
      <w:r w:rsidRPr="0036461D">
        <w:rPr>
          <w:sz w:val="22"/>
          <w:szCs w:val="22"/>
        </w:rPr>
        <w:t xml:space="preserve"> требований к качеству </w:t>
      </w:r>
      <w:r w:rsidR="00EE53C3" w:rsidRPr="0036461D">
        <w:rPr>
          <w:sz w:val="22"/>
          <w:szCs w:val="22"/>
        </w:rPr>
        <w:t>оказанной Услуги</w:t>
      </w:r>
      <w:r w:rsidRPr="0036461D">
        <w:rPr>
          <w:sz w:val="22"/>
          <w:szCs w:val="22"/>
        </w:rPr>
        <w:t>;</w:t>
      </w:r>
    </w:p>
    <w:p w:rsidR="00BE3975" w:rsidRPr="0036461D" w:rsidRDefault="00BE3975" w:rsidP="0036461D">
      <w:pPr>
        <w:pStyle w:val="a8"/>
        <w:spacing w:after="0" w:line="0" w:lineRule="atLeast"/>
        <w:ind w:left="-284" w:firstLine="567"/>
        <w:jc w:val="both"/>
        <w:rPr>
          <w:sz w:val="22"/>
          <w:szCs w:val="22"/>
        </w:rPr>
      </w:pPr>
      <w:r w:rsidRPr="0036461D">
        <w:rPr>
          <w:sz w:val="22"/>
          <w:szCs w:val="22"/>
        </w:rPr>
        <w:t xml:space="preserve">б) нарушение установленных сроков </w:t>
      </w:r>
      <w:r w:rsidR="00EE53C3" w:rsidRPr="0036461D">
        <w:rPr>
          <w:sz w:val="22"/>
          <w:szCs w:val="22"/>
        </w:rPr>
        <w:t>оказания Услуги</w:t>
      </w:r>
      <w:r w:rsidRPr="0036461D">
        <w:rPr>
          <w:sz w:val="22"/>
          <w:szCs w:val="22"/>
        </w:rPr>
        <w:t>;</w:t>
      </w:r>
    </w:p>
    <w:p w:rsidR="00BE3975" w:rsidRPr="0036461D" w:rsidRDefault="00BE3975" w:rsidP="0036461D">
      <w:pPr>
        <w:pStyle w:val="a8"/>
        <w:spacing w:after="0" w:line="0" w:lineRule="atLeast"/>
        <w:ind w:firstLine="284"/>
        <w:jc w:val="both"/>
        <w:rPr>
          <w:sz w:val="22"/>
          <w:szCs w:val="22"/>
        </w:rPr>
      </w:pPr>
      <w:r w:rsidRPr="0036461D">
        <w:rPr>
          <w:sz w:val="22"/>
          <w:szCs w:val="22"/>
        </w:rPr>
        <w:t xml:space="preserve">в) обнаружение отступлений от условий Контракта при повторной приемке </w:t>
      </w:r>
      <w:r w:rsidR="00EE53C3" w:rsidRPr="0036461D">
        <w:rPr>
          <w:sz w:val="22"/>
          <w:szCs w:val="22"/>
        </w:rPr>
        <w:t>Услуги</w:t>
      </w:r>
      <w:r w:rsidRPr="0036461D">
        <w:rPr>
          <w:sz w:val="22"/>
          <w:szCs w:val="22"/>
        </w:rPr>
        <w:t xml:space="preserve"> либо нарушение сроков устранения недостатков;</w:t>
      </w:r>
    </w:p>
    <w:p w:rsidR="00BE3975" w:rsidRPr="0036461D" w:rsidRDefault="00BE3975" w:rsidP="0036461D">
      <w:pPr>
        <w:pStyle w:val="a8"/>
        <w:spacing w:after="0" w:line="0" w:lineRule="atLeast"/>
        <w:ind w:firstLine="284"/>
        <w:jc w:val="both"/>
        <w:rPr>
          <w:sz w:val="22"/>
          <w:szCs w:val="22"/>
        </w:rPr>
      </w:pPr>
      <w:r w:rsidRPr="0036461D">
        <w:rPr>
          <w:sz w:val="22"/>
          <w:szCs w:val="22"/>
        </w:rPr>
        <w:t xml:space="preserve">г) не предоставление </w:t>
      </w:r>
      <w:r w:rsidR="00EE53C3" w:rsidRPr="0036461D">
        <w:rPr>
          <w:sz w:val="22"/>
          <w:szCs w:val="22"/>
        </w:rPr>
        <w:t>Исполнителем</w:t>
      </w:r>
      <w:r w:rsidRPr="0036461D">
        <w:rPr>
          <w:sz w:val="22"/>
          <w:szCs w:val="22"/>
        </w:rPr>
        <w:t xml:space="preserve"> документов, указанных в </w:t>
      </w:r>
      <w:r w:rsidRPr="0036461D">
        <w:rPr>
          <w:b/>
          <w:sz w:val="22"/>
          <w:szCs w:val="22"/>
        </w:rPr>
        <w:t xml:space="preserve">п. </w:t>
      </w:r>
      <w:r w:rsidR="00A42257" w:rsidRPr="0036461D">
        <w:rPr>
          <w:b/>
          <w:sz w:val="22"/>
          <w:szCs w:val="22"/>
        </w:rPr>
        <w:t>3</w:t>
      </w:r>
      <w:r w:rsidRPr="0036461D">
        <w:rPr>
          <w:b/>
          <w:sz w:val="22"/>
          <w:szCs w:val="22"/>
        </w:rPr>
        <w:t>.3.4. Контракта</w:t>
      </w:r>
      <w:r w:rsidRPr="0036461D">
        <w:rPr>
          <w:sz w:val="22"/>
          <w:szCs w:val="22"/>
        </w:rPr>
        <w:t xml:space="preserve"> или предоставление их с нарушением требований действующего законодательства.</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.9</w:t>
      </w:r>
      <w:r w:rsidR="00A42257" w:rsidRPr="0036461D">
        <w:rPr>
          <w:sz w:val="22"/>
          <w:szCs w:val="22"/>
        </w:rPr>
        <w:t>. При возникновении между Государственным з</w:t>
      </w:r>
      <w:r w:rsidR="00BE3975" w:rsidRPr="0036461D">
        <w:rPr>
          <w:sz w:val="22"/>
          <w:szCs w:val="22"/>
        </w:rPr>
        <w:t xml:space="preserve">аказчиком и </w:t>
      </w:r>
      <w:r w:rsidR="00EE53C3" w:rsidRPr="0036461D">
        <w:rPr>
          <w:sz w:val="22"/>
          <w:szCs w:val="22"/>
        </w:rPr>
        <w:t>Исполнителем</w:t>
      </w:r>
      <w:r w:rsidR="00BE3975" w:rsidRPr="0036461D">
        <w:rPr>
          <w:sz w:val="22"/>
          <w:szCs w:val="22"/>
        </w:rPr>
        <w:t xml:space="preserve"> спора по поводу недостатков в </w:t>
      </w:r>
      <w:r w:rsidR="00EE53C3" w:rsidRPr="0036461D">
        <w:rPr>
          <w:sz w:val="22"/>
          <w:szCs w:val="22"/>
        </w:rPr>
        <w:t>Услуге</w:t>
      </w:r>
      <w:r w:rsidR="00BE3975" w:rsidRPr="0036461D">
        <w:rPr>
          <w:sz w:val="22"/>
          <w:szCs w:val="22"/>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w:t>
      </w:r>
      <w:r w:rsidR="00EE53C3" w:rsidRPr="0036461D">
        <w:rPr>
          <w:sz w:val="22"/>
          <w:szCs w:val="22"/>
        </w:rPr>
        <w:t>Исполнитель</w:t>
      </w:r>
      <w:r w:rsidR="00BE3975" w:rsidRPr="0036461D">
        <w:rPr>
          <w:sz w:val="22"/>
          <w:szCs w:val="22"/>
        </w:rPr>
        <w:t xml:space="preserve">. </w:t>
      </w:r>
    </w:p>
    <w:p w:rsidR="00BE3975" w:rsidRPr="0036461D" w:rsidRDefault="00027067" w:rsidP="0036461D">
      <w:pPr>
        <w:pStyle w:val="a8"/>
        <w:spacing w:after="0" w:line="0" w:lineRule="atLeast"/>
        <w:ind w:firstLine="567"/>
        <w:jc w:val="both"/>
        <w:rPr>
          <w:sz w:val="22"/>
          <w:szCs w:val="22"/>
        </w:rPr>
      </w:pPr>
      <w:r w:rsidRPr="0036461D">
        <w:rPr>
          <w:sz w:val="22"/>
          <w:szCs w:val="22"/>
        </w:rPr>
        <w:lastRenderedPageBreak/>
        <w:t>4</w:t>
      </w:r>
      <w:r w:rsidR="00BE3975" w:rsidRPr="0036461D">
        <w:rPr>
          <w:sz w:val="22"/>
          <w:szCs w:val="22"/>
        </w:rPr>
        <w:t xml:space="preserve">.10. </w:t>
      </w:r>
      <w:r w:rsidR="00EE53C3" w:rsidRPr="0036461D">
        <w:rPr>
          <w:sz w:val="22"/>
          <w:szCs w:val="22"/>
        </w:rPr>
        <w:t>Услуга</w:t>
      </w:r>
      <w:r w:rsidR="00BE3975" w:rsidRPr="0036461D">
        <w:rPr>
          <w:sz w:val="22"/>
          <w:szCs w:val="22"/>
        </w:rPr>
        <w:t xml:space="preserve"> считается </w:t>
      </w:r>
      <w:r w:rsidR="00EE53C3" w:rsidRPr="0036461D">
        <w:rPr>
          <w:sz w:val="22"/>
          <w:szCs w:val="22"/>
        </w:rPr>
        <w:t>оказанной</w:t>
      </w:r>
      <w:r w:rsidR="00BE3975" w:rsidRPr="0036461D">
        <w:rPr>
          <w:sz w:val="22"/>
          <w:szCs w:val="22"/>
        </w:rPr>
        <w:t xml:space="preserve">, а обязательства </w:t>
      </w:r>
      <w:r w:rsidR="00EE53C3" w:rsidRPr="0036461D">
        <w:rPr>
          <w:sz w:val="22"/>
          <w:szCs w:val="22"/>
        </w:rPr>
        <w:t>Исполнителя</w:t>
      </w:r>
      <w:r w:rsidR="00BE3975" w:rsidRPr="0036461D">
        <w:rPr>
          <w:sz w:val="22"/>
          <w:szCs w:val="22"/>
        </w:rPr>
        <w:t xml:space="preserve"> по </w:t>
      </w:r>
      <w:r w:rsidR="00EE53C3" w:rsidRPr="0036461D">
        <w:rPr>
          <w:sz w:val="22"/>
          <w:szCs w:val="22"/>
        </w:rPr>
        <w:t>оказанию</w:t>
      </w:r>
      <w:r w:rsidR="00BE3975" w:rsidRPr="0036461D">
        <w:rPr>
          <w:sz w:val="22"/>
          <w:szCs w:val="22"/>
        </w:rPr>
        <w:t xml:space="preserve"> - исполненными, с момента подписания уполномоченными представителями Сторон </w:t>
      </w:r>
      <w:r w:rsidR="00EE53C3" w:rsidRPr="0036461D">
        <w:rPr>
          <w:sz w:val="22"/>
          <w:szCs w:val="22"/>
        </w:rPr>
        <w:t>акта сдачи-приемки оказанной услуги.</w:t>
      </w:r>
    </w:p>
    <w:p w:rsidR="00BE3975" w:rsidRPr="0036461D" w:rsidRDefault="00027067" w:rsidP="0036461D">
      <w:pPr>
        <w:pStyle w:val="a8"/>
        <w:spacing w:after="0" w:line="0" w:lineRule="atLeast"/>
        <w:ind w:firstLine="567"/>
        <w:jc w:val="both"/>
        <w:rPr>
          <w:sz w:val="22"/>
          <w:szCs w:val="22"/>
        </w:rPr>
      </w:pPr>
      <w:r w:rsidRPr="0036461D">
        <w:rPr>
          <w:sz w:val="22"/>
          <w:szCs w:val="22"/>
        </w:rPr>
        <w:t>4</w:t>
      </w:r>
      <w:r w:rsidR="00BE3975" w:rsidRPr="0036461D">
        <w:rPr>
          <w:sz w:val="22"/>
          <w:szCs w:val="22"/>
        </w:rPr>
        <w:t xml:space="preserve">.11. В случае не поступления в адрес </w:t>
      </w:r>
      <w:r w:rsidR="00702668" w:rsidRPr="0036461D">
        <w:rPr>
          <w:sz w:val="22"/>
          <w:szCs w:val="22"/>
        </w:rPr>
        <w:t>Исполнителя</w:t>
      </w:r>
      <w:r w:rsidR="00BE3975" w:rsidRPr="0036461D">
        <w:rPr>
          <w:sz w:val="22"/>
          <w:szCs w:val="22"/>
        </w:rPr>
        <w:t xml:space="preserve"> 1-го экземпляра подписанного акта</w:t>
      </w:r>
      <w:r w:rsidR="00B64B83">
        <w:rPr>
          <w:sz w:val="22"/>
          <w:szCs w:val="22"/>
        </w:rPr>
        <w:t xml:space="preserve"> </w:t>
      </w:r>
      <w:r w:rsidR="00A42257" w:rsidRPr="0036461D">
        <w:rPr>
          <w:b/>
          <w:sz w:val="22"/>
          <w:szCs w:val="22"/>
        </w:rPr>
        <w:t xml:space="preserve">в течение </w:t>
      </w:r>
      <w:r w:rsidR="00702668" w:rsidRPr="0036461D">
        <w:rPr>
          <w:b/>
          <w:sz w:val="22"/>
          <w:szCs w:val="22"/>
        </w:rPr>
        <w:t>3</w:t>
      </w:r>
      <w:r w:rsidR="00BE3975" w:rsidRPr="0036461D">
        <w:rPr>
          <w:b/>
          <w:sz w:val="22"/>
          <w:szCs w:val="22"/>
        </w:rPr>
        <w:t>-</w:t>
      </w:r>
      <w:r w:rsidR="00702668" w:rsidRPr="0036461D">
        <w:rPr>
          <w:b/>
          <w:sz w:val="22"/>
          <w:szCs w:val="22"/>
        </w:rPr>
        <w:t>х</w:t>
      </w:r>
      <w:r w:rsidR="00BE3975" w:rsidRPr="0036461D">
        <w:rPr>
          <w:b/>
          <w:sz w:val="22"/>
          <w:szCs w:val="22"/>
        </w:rPr>
        <w:t xml:space="preserve"> рабочих дней</w:t>
      </w:r>
      <w:r w:rsidR="00A42257" w:rsidRPr="0036461D">
        <w:rPr>
          <w:sz w:val="22"/>
          <w:szCs w:val="22"/>
        </w:rPr>
        <w:t xml:space="preserve"> с момента </w:t>
      </w:r>
      <w:r w:rsidR="00702668" w:rsidRPr="0036461D">
        <w:rPr>
          <w:sz w:val="22"/>
          <w:szCs w:val="22"/>
        </w:rPr>
        <w:t>подписания</w:t>
      </w:r>
      <w:r w:rsidR="00A42257" w:rsidRPr="0036461D">
        <w:rPr>
          <w:sz w:val="22"/>
          <w:szCs w:val="22"/>
        </w:rPr>
        <w:t xml:space="preserve"> Государственному з</w:t>
      </w:r>
      <w:r w:rsidR="00BE3975" w:rsidRPr="0036461D">
        <w:rPr>
          <w:sz w:val="22"/>
          <w:szCs w:val="22"/>
        </w:rPr>
        <w:t>аказчику или мотивированного</w:t>
      </w:r>
      <w:r w:rsidR="00A42257" w:rsidRPr="0036461D">
        <w:rPr>
          <w:sz w:val="22"/>
          <w:szCs w:val="22"/>
        </w:rPr>
        <w:t xml:space="preserve"> письменного отказа от приемки </w:t>
      </w:r>
      <w:r w:rsidR="00702668" w:rsidRPr="0036461D">
        <w:rPr>
          <w:sz w:val="22"/>
          <w:szCs w:val="22"/>
        </w:rPr>
        <w:t>Услуги, данная</w:t>
      </w:r>
      <w:r w:rsidR="00B64B83">
        <w:rPr>
          <w:sz w:val="22"/>
          <w:szCs w:val="22"/>
        </w:rPr>
        <w:t xml:space="preserve"> </w:t>
      </w:r>
      <w:r w:rsidR="00702668" w:rsidRPr="0036461D">
        <w:rPr>
          <w:sz w:val="22"/>
          <w:szCs w:val="22"/>
        </w:rPr>
        <w:t>услуга</w:t>
      </w:r>
      <w:r w:rsidR="00BE3975" w:rsidRPr="0036461D">
        <w:rPr>
          <w:sz w:val="22"/>
          <w:szCs w:val="22"/>
        </w:rPr>
        <w:t xml:space="preserve"> считается принят</w:t>
      </w:r>
      <w:r w:rsidR="00702668" w:rsidRPr="0036461D">
        <w:rPr>
          <w:sz w:val="22"/>
          <w:szCs w:val="22"/>
        </w:rPr>
        <w:t>ой</w:t>
      </w:r>
      <w:r w:rsidR="00BE3975" w:rsidRPr="0036461D">
        <w:rPr>
          <w:sz w:val="22"/>
          <w:szCs w:val="22"/>
        </w:rPr>
        <w:t xml:space="preserve"> в полном объеме.</w:t>
      </w:r>
    </w:p>
    <w:p w:rsidR="00A42257" w:rsidRPr="0036461D" w:rsidRDefault="00A42257" w:rsidP="0036461D">
      <w:pPr>
        <w:pStyle w:val="ConsPlusNormal"/>
        <w:spacing w:line="0" w:lineRule="atLeast"/>
        <w:ind w:left="-284" w:right="-142" w:firstLine="426"/>
        <w:jc w:val="center"/>
        <w:outlineLvl w:val="0"/>
        <w:rPr>
          <w:rFonts w:ascii="Times New Roman" w:hAnsi="Times New Roman" w:cs="Times New Roman"/>
          <w:b/>
          <w:sz w:val="22"/>
          <w:szCs w:val="22"/>
        </w:rPr>
      </w:pPr>
    </w:p>
    <w:p w:rsidR="00A42257" w:rsidRPr="0036461D" w:rsidRDefault="00702668" w:rsidP="0036461D">
      <w:pPr>
        <w:spacing w:line="0" w:lineRule="atLeast"/>
        <w:ind w:firstLine="426"/>
        <w:jc w:val="center"/>
        <w:rPr>
          <w:b/>
          <w:sz w:val="22"/>
          <w:szCs w:val="22"/>
        </w:rPr>
      </w:pPr>
      <w:r w:rsidRPr="0036461D">
        <w:rPr>
          <w:b/>
          <w:sz w:val="22"/>
          <w:szCs w:val="22"/>
        </w:rPr>
        <w:t>5</w:t>
      </w:r>
      <w:r w:rsidR="00A42257" w:rsidRPr="0036461D">
        <w:rPr>
          <w:b/>
          <w:sz w:val="22"/>
          <w:szCs w:val="22"/>
        </w:rPr>
        <w:t>.Единые требования к участникам закупки</w:t>
      </w:r>
    </w:p>
    <w:p w:rsidR="00512B91" w:rsidRPr="0036461D" w:rsidRDefault="00512B91" w:rsidP="0036461D">
      <w:pPr>
        <w:spacing w:line="0" w:lineRule="atLeast"/>
        <w:ind w:left="142" w:firstLine="709"/>
        <w:jc w:val="both"/>
        <w:rPr>
          <w:sz w:val="22"/>
          <w:szCs w:val="22"/>
        </w:rPr>
      </w:pPr>
      <w:r w:rsidRPr="0036461D">
        <w:rPr>
          <w:sz w:val="22"/>
          <w:szCs w:val="22"/>
        </w:rPr>
        <w:t>5.1. При осуществлении закупки у единственного поставщика в соответствии с п. 4 части 1 статьи 93 Федерального закона от 05.04.2013 г. № 44-ФЗ, Государственный заказчик устанавливает следующие единые требования к участникам закупки:</w:t>
      </w:r>
    </w:p>
    <w:p w:rsidR="00512B91" w:rsidRPr="0036461D" w:rsidRDefault="00512B91" w:rsidP="0036461D">
      <w:pPr>
        <w:spacing w:line="0" w:lineRule="atLeast"/>
        <w:ind w:left="142" w:firstLine="709"/>
        <w:jc w:val="both"/>
        <w:rPr>
          <w:sz w:val="22"/>
          <w:szCs w:val="22"/>
        </w:rPr>
      </w:pPr>
      <w:r w:rsidRPr="0036461D">
        <w:rPr>
          <w:sz w:val="22"/>
          <w:szCs w:val="22"/>
        </w:rPr>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11" w:anchor="dst1946" w:history="1">
        <w:r w:rsidRPr="0036461D">
          <w:rPr>
            <w:sz w:val="22"/>
            <w:szCs w:val="22"/>
          </w:rPr>
          <w:t>пунктами 4</w:t>
        </w:r>
      </w:hyperlink>
      <w:r w:rsidRPr="0036461D">
        <w:rPr>
          <w:sz w:val="22"/>
          <w:szCs w:val="22"/>
        </w:rPr>
        <w:t xml:space="preserve">, </w:t>
      </w:r>
      <w:hyperlink r:id="rId12" w:anchor="dst1947" w:history="1">
        <w:r w:rsidRPr="0036461D">
          <w:rPr>
            <w:sz w:val="22"/>
            <w:szCs w:val="22"/>
          </w:rPr>
          <w:t>5</w:t>
        </w:r>
      </w:hyperlink>
      <w:r w:rsidRPr="0036461D">
        <w:rPr>
          <w:sz w:val="22"/>
          <w:szCs w:val="22"/>
        </w:rPr>
        <w:t xml:space="preserve">, </w:t>
      </w:r>
      <w:hyperlink r:id="rId13" w:anchor="dst101275" w:history="1">
        <w:r w:rsidRPr="0036461D">
          <w:rPr>
            <w:sz w:val="22"/>
            <w:szCs w:val="22"/>
          </w:rPr>
          <w:t>18</w:t>
        </w:r>
      </w:hyperlink>
      <w:r w:rsidRPr="0036461D">
        <w:rPr>
          <w:sz w:val="22"/>
          <w:szCs w:val="22"/>
        </w:rPr>
        <w:t xml:space="preserve">, </w:t>
      </w:r>
      <w:hyperlink r:id="rId14" w:anchor="dst2924" w:history="1">
        <w:r w:rsidRPr="0036461D">
          <w:rPr>
            <w:sz w:val="22"/>
            <w:szCs w:val="22"/>
          </w:rPr>
          <w:t>30</w:t>
        </w:r>
      </w:hyperlink>
      <w:r w:rsidRPr="0036461D">
        <w:rPr>
          <w:sz w:val="22"/>
          <w:szCs w:val="22"/>
        </w:rPr>
        <w:t xml:space="preserve">, </w:t>
      </w:r>
      <w:hyperlink r:id="rId15" w:anchor="dst1086" w:history="1">
        <w:r w:rsidRPr="0036461D">
          <w:rPr>
            <w:sz w:val="22"/>
            <w:szCs w:val="22"/>
          </w:rPr>
          <w:t>42</w:t>
        </w:r>
      </w:hyperlink>
      <w:r w:rsidRPr="0036461D">
        <w:rPr>
          <w:sz w:val="22"/>
          <w:szCs w:val="22"/>
        </w:rPr>
        <w:t xml:space="preserve">, </w:t>
      </w:r>
      <w:hyperlink r:id="rId16" w:anchor="dst1993" w:history="1">
        <w:r w:rsidRPr="0036461D">
          <w:rPr>
            <w:sz w:val="22"/>
            <w:szCs w:val="22"/>
          </w:rPr>
          <w:t>49</w:t>
        </w:r>
      </w:hyperlink>
      <w:r w:rsidRPr="0036461D">
        <w:rPr>
          <w:sz w:val="22"/>
          <w:szCs w:val="22"/>
        </w:rPr>
        <w:t xml:space="preserve">, </w:t>
      </w:r>
      <w:hyperlink r:id="rId17" w:anchor="dst1316" w:history="1">
        <w:r w:rsidRPr="0036461D">
          <w:rPr>
            <w:sz w:val="22"/>
            <w:szCs w:val="22"/>
          </w:rPr>
          <w:t>54</w:t>
        </w:r>
      </w:hyperlink>
      <w:r w:rsidRPr="0036461D">
        <w:rPr>
          <w:sz w:val="22"/>
          <w:szCs w:val="22"/>
        </w:rPr>
        <w:t xml:space="preserve"> и </w:t>
      </w:r>
      <w:hyperlink r:id="rId18" w:anchor="dst2929" w:history="1">
        <w:r w:rsidRPr="0036461D">
          <w:rPr>
            <w:sz w:val="22"/>
            <w:szCs w:val="22"/>
          </w:rPr>
          <w:t>59 части 1 статьи 93</w:t>
        </w:r>
      </w:hyperlink>
      <w:r w:rsidRPr="0036461D">
        <w:rPr>
          <w:sz w:val="22"/>
          <w:szCs w:val="22"/>
        </w:rPr>
        <w:t xml:space="preserve"> настоящего Федерального закона от 05.04.2013 г. № 44-ФЗ, Государственный заказчик устанавливает единые требования к участникам закупки согласно статье 31 Федерального закона от 05.04.2013 г. № 44-Ф.</w:t>
      </w:r>
    </w:p>
    <w:p w:rsidR="00A42257" w:rsidRPr="0036461D" w:rsidRDefault="00512B91" w:rsidP="0036461D">
      <w:pPr>
        <w:spacing w:line="0" w:lineRule="atLeast"/>
        <w:ind w:left="142" w:firstLine="709"/>
        <w:jc w:val="both"/>
        <w:rPr>
          <w:sz w:val="22"/>
          <w:szCs w:val="22"/>
        </w:rPr>
      </w:pPr>
      <w:r w:rsidRPr="0036461D">
        <w:rPr>
          <w:sz w:val="22"/>
          <w:szCs w:val="22"/>
        </w:rPr>
        <w:t>5.2. Участник закупки, делая предложение о цене Контракта, подтверждает свое соответствие требованиям ч.1 и ч.1.1 статьи 31 Федерального закона от 05.04.2013 г. № 44-ФЗ.</w:t>
      </w:r>
    </w:p>
    <w:p w:rsidR="00512B91" w:rsidRPr="0036461D" w:rsidRDefault="00512B91" w:rsidP="0036461D">
      <w:pPr>
        <w:spacing w:line="0" w:lineRule="atLeast"/>
        <w:ind w:left="284" w:right="-427" w:firstLine="709"/>
        <w:jc w:val="center"/>
        <w:rPr>
          <w:b/>
          <w:sz w:val="22"/>
          <w:szCs w:val="22"/>
        </w:rPr>
      </w:pPr>
    </w:p>
    <w:p w:rsidR="005567E4" w:rsidRPr="0036461D" w:rsidRDefault="00702668" w:rsidP="0036461D">
      <w:pPr>
        <w:spacing w:line="0" w:lineRule="atLeast"/>
        <w:ind w:left="284" w:right="-427" w:firstLine="709"/>
        <w:jc w:val="center"/>
        <w:rPr>
          <w:b/>
          <w:sz w:val="22"/>
          <w:szCs w:val="22"/>
        </w:rPr>
      </w:pPr>
      <w:r w:rsidRPr="0036461D">
        <w:rPr>
          <w:b/>
          <w:sz w:val="22"/>
          <w:szCs w:val="22"/>
        </w:rPr>
        <w:t>6</w:t>
      </w:r>
      <w:r w:rsidR="005567E4" w:rsidRPr="0036461D">
        <w:rPr>
          <w:b/>
          <w:sz w:val="22"/>
          <w:szCs w:val="22"/>
        </w:rPr>
        <w:t>. Гарантийные обязательства</w:t>
      </w:r>
    </w:p>
    <w:p w:rsidR="005567E4" w:rsidRPr="0036461D" w:rsidRDefault="00702668" w:rsidP="0036461D">
      <w:pPr>
        <w:spacing w:line="0" w:lineRule="atLeast"/>
        <w:ind w:left="142" w:right="-2" w:firstLine="709"/>
        <w:jc w:val="both"/>
        <w:rPr>
          <w:sz w:val="22"/>
          <w:szCs w:val="22"/>
        </w:rPr>
      </w:pPr>
      <w:r w:rsidRPr="0036461D">
        <w:rPr>
          <w:sz w:val="22"/>
          <w:szCs w:val="22"/>
        </w:rPr>
        <w:t>6</w:t>
      </w:r>
      <w:r w:rsidR="005567E4" w:rsidRPr="0036461D">
        <w:rPr>
          <w:sz w:val="22"/>
          <w:szCs w:val="22"/>
        </w:rPr>
        <w:t xml:space="preserve">.1. </w:t>
      </w:r>
      <w:r w:rsidRPr="0036461D">
        <w:rPr>
          <w:sz w:val="22"/>
          <w:szCs w:val="22"/>
        </w:rPr>
        <w:t>Исполнитель</w:t>
      </w:r>
      <w:r w:rsidR="005567E4" w:rsidRPr="0036461D">
        <w:rPr>
          <w:sz w:val="22"/>
          <w:szCs w:val="22"/>
        </w:rPr>
        <w:t xml:space="preserve"> гарантирует: соответствие качества </w:t>
      </w:r>
      <w:r w:rsidRPr="0036461D">
        <w:rPr>
          <w:sz w:val="22"/>
          <w:szCs w:val="22"/>
        </w:rPr>
        <w:t>оказываемой Услуги</w:t>
      </w:r>
      <w:r w:rsidR="005567E4" w:rsidRPr="0036461D">
        <w:rPr>
          <w:sz w:val="22"/>
          <w:szCs w:val="22"/>
        </w:rPr>
        <w:t xml:space="preserve"> требованиям законодательства Российской Федерации, нормативных и иных актов Государственного заказчика и условиям Контракта.</w:t>
      </w:r>
    </w:p>
    <w:p w:rsidR="008B77C9" w:rsidRPr="0036461D" w:rsidRDefault="00702668" w:rsidP="0036461D">
      <w:pPr>
        <w:spacing w:line="0" w:lineRule="atLeast"/>
        <w:ind w:left="142" w:right="-2" w:firstLine="709"/>
        <w:jc w:val="both"/>
        <w:rPr>
          <w:sz w:val="22"/>
          <w:szCs w:val="22"/>
        </w:rPr>
      </w:pPr>
      <w:r w:rsidRPr="0036461D">
        <w:rPr>
          <w:sz w:val="22"/>
          <w:szCs w:val="22"/>
        </w:rPr>
        <w:t>6</w:t>
      </w:r>
      <w:r w:rsidR="005567E4" w:rsidRPr="0036461D">
        <w:rPr>
          <w:sz w:val="22"/>
          <w:szCs w:val="22"/>
        </w:rPr>
        <w:t xml:space="preserve">.2. Гарантийный срок на </w:t>
      </w:r>
      <w:r w:rsidRPr="0036461D">
        <w:rPr>
          <w:sz w:val="22"/>
          <w:szCs w:val="22"/>
        </w:rPr>
        <w:t>Услугу</w:t>
      </w:r>
      <w:r w:rsidR="005567E4" w:rsidRPr="0036461D">
        <w:rPr>
          <w:sz w:val="22"/>
          <w:szCs w:val="22"/>
        </w:rPr>
        <w:t xml:space="preserve"> установлен в </w:t>
      </w:r>
      <w:r w:rsidRPr="0036461D">
        <w:rPr>
          <w:sz w:val="22"/>
          <w:szCs w:val="22"/>
        </w:rPr>
        <w:t>техническом задании</w:t>
      </w:r>
      <w:r w:rsidR="005567E4" w:rsidRPr="0036461D">
        <w:rPr>
          <w:sz w:val="22"/>
          <w:szCs w:val="22"/>
        </w:rPr>
        <w:t xml:space="preserve"> (приложение к контракту) и исчисляется с момента подписания Государственным заказчиком </w:t>
      </w:r>
      <w:r w:rsidR="008B77C9" w:rsidRPr="0036461D">
        <w:rPr>
          <w:sz w:val="22"/>
          <w:szCs w:val="22"/>
        </w:rPr>
        <w:t>акта сдачи-приемки оказанной услуги.</w:t>
      </w:r>
    </w:p>
    <w:p w:rsidR="005567E4" w:rsidRPr="0036461D" w:rsidRDefault="00702668" w:rsidP="0036461D">
      <w:pPr>
        <w:spacing w:line="0" w:lineRule="atLeast"/>
        <w:ind w:left="142" w:right="-2" w:firstLine="709"/>
        <w:jc w:val="both"/>
        <w:rPr>
          <w:sz w:val="22"/>
          <w:szCs w:val="22"/>
        </w:rPr>
      </w:pPr>
      <w:r w:rsidRPr="0036461D">
        <w:rPr>
          <w:sz w:val="22"/>
          <w:szCs w:val="22"/>
        </w:rPr>
        <w:t>6</w:t>
      </w:r>
      <w:r w:rsidR="005567E4" w:rsidRPr="0036461D">
        <w:rPr>
          <w:sz w:val="22"/>
          <w:szCs w:val="22"/>
        </w:rPr>
        <w:t xml:space="preserve">.3. </w:t>
      </w:r>
      <w:r w:rsidR="008B77C9" w:rsidRPr="0036461D">
        <w:rPr>
          <w:sz w:val="22"/>
          <w:szCs w:val="22"/>
        </w:rPr>
        <w:t>Исполнитель</w:t>
      </w:r>
      <w:r w:rsidR="005567E4" w:rsidRPr="0036461D">
        <w:rPr>
          <w:sz w:val="22"/>
          <w:szCs w:val="22"/>
        </w:rPr>
        <w:t xml:space="preserve"> осуществляет </w:t>
      </w:r>
      <w:r w:rsidR="008B77C9" w:rsidRPr="0036461D">
        <w:rPr>
          <w:sz w:val="22"/>
          <w:szCs w:val="22"/>
        </w:rPr>
        <w:t xml:space="preserve">повторное оказание Услуги </w:t>
      </w:r>
      <w:r w:rsidR="005567E4" w:rsidRPr="0036461D">
        <w:rPr>
          <w:sz w:val="22"/>
          <w:szCs w:val="22"/>
        </w:rPr>
        <w:t xml:space="preserve">в случае установления факта некачественного </w:t>
      </w:r>
      <w:r w:rsidR="008B77C9" w:rsidRPr="0036461D">
        <w:rPr>
          <w:sz w:val="22"/>
          <w:szCs w:val="22"/>
        </w:rPr>
        <w:t>оказания Услуги</w:t>
      </w:r>
      <w:r w:rsidR="005567E4" w:rsidRPr="0036461D">
        <w:rPr>
          <w:sz w:val="22"/>
          <w:szCs w:val="22"/>
        </w:rPr>
        <w:t xml:space="preserve"> и (или) е</w:t>
      </w:r>
      <w:r w:rsidR="008B77C9" w:rsidRPr="0036461D">
        <w:rPr>
          <w:sz w:val="22"/>
          <w:szCs w:val="22"/>
        </w:rPr>
        <w:t>е</w:t>
      </w:r>
      <w:r w:rsidR="005567E4" w:rsidRPr="0036461D">
        <w:rPr>
          <w:sz w:val="22"/>
          <w:szCs w:val="22"/>
        </w:rPr>
        <w:t xml:space="preserve"> несоответствия условиям и требованиям Контракта в момент приемки и (или) в течение гарантийного срока.</w:t>
      </w:r>
    </w:p>
    <w:p w:rsidR="005567E4" w:rsidRPr="0036461D" w:rsidRDefault="00702668" w:rsidP="0036461D">
      <w:pPr>
        <w:spacing w:line="0" w:lineRule="atLeast"/>
        <w:ind w:left="142" w:right="-2" w:firstLine="709"/>
        <w:jc w:val="both"/>
        <w:rPr>
          <w:sz w:val="22"/>
          <w:szCs w:val="22"/>
        </w:rPr>
      </w:pPr>
      <w:r w:rsidRPr="0036461D">
        <w:rPr>
          <w:sz w:val="22"/>
          <w:szCs w:val="22"/>
        </w:rPr>
        <w:t>6</w:t>
      </w:r>
      <w:r w:rsidR="005567E4" w:rsidRPr="0036461D">
        <w:rPr>
          <w:sz w:val="22"/>
          <w:szCs w:val="22"/>
        </w:rPr>
        <w:t xml:space="preserve">.4. Срок устранения недостатков составляет </w:t>
      </w:r>
      <w:r w:rsidR="005567E4" w:rsidRPr="0036461D">
        <w:rPr>
          <w:b/>
          <w:sz w:val="22"/>
          <w:szCs w:val="22"/>
        </w:rPr>
        <w:t xml:space="preserve">не более </w:t>
      </w:r>
      <w:r w:rsidR="003D3103">
        <w:rPr>
          <w:b/>
          <w:sz w:val="22"/>
          <w:szCs w:val="22"/>
        </w:rPr>
        <w:t>1</w:t>
      </w:r>
      <w:r w:rsidR="005567E4" w:rsidRPr="0036461D">
        <w:rPr>
          <w:b/>
          <w:sz w:val="22"/>
          <w:szCs w:val="22"/>
        </w:rPr>
        <w:t xml:space="preserve"> (</w:t>
      </w:r>
      <w:r w:rsidR="003D3103">
        <w:rPr>
          <w:b/>
          <w:sz w:val="22"/>
          <w:szCs w:val="22"/>
        </w:rPr>
        <w:t>одного</w:t>
      </w:r>
      <w:r w:rsidR="005567E4" w:rsidRPr="0036461D">
        <w:rPr>
          <w:b/>
          <w:sz w:val="22"/>
          <w:szCs w:val="22"/>
        </w:rPr>
        <w:t>) рабоч</w:t>
      </w:r>
      <w:r w:rsidR="003D3103">
        <w:rPr>
          <w:b/>
          <w:sz w:val="22"/>
          <w:szCs w:val="22"/>
        </w:rPr>
        <w:t>его</w:t>
      </w:r>
      <w:r w:rsidR="005567E4" w:rsidRPr="0036461D">
        <w:rPr>
          <w:b/>
          <w:sz w:val="22"/>
          <w:szCs w:val="22"/>
        </w:rPr>
        <w:t xml:space="preserve"> дн</w:t>
      </w:r>
      <w:r w:rsidR="003D3103">
        <w:rPr>
          <w:b/>
          <w:sz w:val="22"/>
          <w:szCs w:val="22"/>
        </w:rPr>
        <w:t>я</w:t>
      </w:r>
      <w:r w:rsidR="005567E4" w:rsidRPr="0036461D">
        <w:rPr>
          <w:sz w:val="22"/>
          <w:szCs w:val="22"/>
        </w:rPr>
        <w:t xml:space="preserve"> с момента получения </w:t>
      </w:r>
      <w:r w:rsidR="008B77C9" w:rsidRPr="0036461D">
        <w:rPr>
          <w:sz w:val="22"/>
          <w:szCs w:val="22"/>
        </w:rPr>
        <w:t>Исполнителем</w:t>
      </w:r>
      <w:r w:rsidR="005567E4" w:rsidRPr="0036461D">
        <w:rPr>
          <w:sz w:val="22"/>
          <w:szCs w:val="22"/>
        </w:rPr>
        <w:t xml:space="preserve"> письменного требования Государственного заказчика об устранении выявленных недостатков.</w:t>
      </w:r>
    </w:p>
    <w:p w:rsidR="005567E4" w:rsidRPr="0036461D" w:rsidRDefault="00702668" w:rsidP="0036461D">
      <w:pPr>
        <w:spacing w:line="0" w:lineRule="atLeast"/>
        <w:ind w:left="142" w:right="-2" w:firstLine="709"/>
        <w:jc w:val="both"/>
        <w:rPr>
          <w:sz w:val="22"/>
          <w:szCs w:val="22"/>
        </w:rPr>
      </w:pPr>
      <w:r w:rsidRPr="0036461D">
        <w:rPr>
          <w:sz w:val="22"/>
          <w:szCs w:val="22"/>
        </w:rPr>
        <w:t>6</w:t>
      </w:r>
      <w:r w:rsidR="005567E4" w:rsidRPr="0036461D">
        <w:rPr>
          <w:sz w:val="22"/>
          <w:szCs w:val="22"/>
        </w:rPr>
        <w:t xml:space="preserve">.5. Все расходы, связанные с </w:t>
      </w:r>
      <w:r w:rsidR="008B77C9" w:rsidRPr="0036461D">
        <w:rPr>
          <w:sz w:val="22"/>
          <w:szCs w:val="22"/>
        </w:rPr>
        <w:t>повторным оказанием некачественной Услуги, в том числе</w:t>
      </w:r>
      <w:r w:rsidR="005567E4" w:rsidRPr="0036461D">
        <w:rPr>
          <w:sz w:val="22"/>
          <w:szCs w:val="22"/>
        </w:rPr>
        <w:t xml:space="preserve"> работы по демонтажу вышедших из строя и последующему монтажу новых запасных частей, проведение экспертизы соответствия качества вы</w:t>
      </w:r>
      <w:r w:rsidR="008B77C9" w:rsidRPr="0036461D">
        <w:rPr>
          <w:sz w:val="22"/>
          <w:szCs w:val="22"/>
        </w:rPr>
        <w:t>шедших из строя запасных частей</w:t>
      </w:r>
      <w:r w:rsidR="00B64B83">
        <w:rPr>
          <w:sz w:val="22"/>
          <w:szCs w:val="22"/>
        </w:rPr>
        <w:t xml:space="preserve"> </w:t>
      </w:r>
      <w:r w:rsidR="008B77C9" w:rsidRPr="0036461D">
        <w:rPr>
          <w:sz w:val="22"/>
          <w:szCs w:val="22"/>
        </w:rPr>
        <w:t>о</w:t>
      </w:r>
      <w:r w:rsidR="005567E4" w:rsidRPr="0036461D">
        <w:rPr>
          <w:sz w:val="22"/>
          <w:szCs w:val="22"/>
        </w:rPr>
        <w:t xml:space="preserve">плачиваются за счет </w:t>
      </w:r>
      <w:r w:rsidR="008B77C9" w:rsidRPr="0036461D">
        <w:rPr>
          <w:sz w:val="22"/>
          <w:szCs w:val="22"/>
        </w:rPr>
        <w:t>Исполнителя</w:t>
      </w:r>
      <w:r w:rsidR="005567E4" w:rsidRPr="0036461D">
        <w:rPr>
          <w:sz w:val="22"/>
          <w:szCs w:val="22"/>
        </w:rPr>
        <w:t>.</w:t>
      </w:r>
      <w:r w:rsidR="00D77158" w:rsidRPr="0036461D">
        <w:rPr>
          <w:sz w:val="22"/>
          <w:szCs w:val="22"/>
        </w:rPr>
        <w:t xml:space="preserve"> Гарантийный срок в этом случае соответственно продлевается на период устранения недостатков.</w:t>
      </w:r>
    </w:p>
    <w:p w:rsidR="005567E4" w:rsidRPr="0036461D" w:rsidRDefault="005567E4" w:rsidP="0036461D">
      <w:pPr>
        <w:pStyle w:val="ConsPlusNormal"/>
        <w:spacing w:line="0" w:lineRule="atLeast"/>
        <w:ind w:left="-284" w:right="-142" w:firstLine="426"/>
        <w:jc w:val="center"/>
        <w:outlineLvl w:val="0"/>
        <w:rPr>
          <w:rFonts w:ascii="Times New Roman" w:hAnsi="Times New Roman" w:cs="Times New Roman"/>
          <w:b/>
          <w:sz w:val="22"/>
          <w:szCs w:val="22"/>
        </w:rPr>
      </w:pPr>
    </w:p>
    <w:p w:rsidR="00ED37A3" w:rsidRPr="0036461D" w:rsidRDefault="00702668" w:rsidP="0036461D">
      <w:pPr>
        <w:pStyle w:val="ConsPlusNormal"/>
        <w:spacing w:line="0" w:lineRule="atLeast"/>
        <w:ind w:left="-284" w:right="-142" w:firstLine="426"/>
        <w:jc w:val="center"/>
        <w:outlineLvl w:val="0"/>
        <w:rPr>
          <w:rFonts w:ascii="Times New Roman" w:hAnsi="Times New Roman" w:cs="Times New Roman"/>
          <w:b/>
          <w:sz w:val="22"/>
          <w:szCs w:val="22"/>
        </w:rPr>
      </w:pPr>
      <w:r w:rsidRPr="0036461D">
        <w:rPr>
          <w:rFonts w:ascii="Times New Roman" w:hAnsi="Times New Roman" w:cs="Times New Roman"/>
          <w:b/>
          <w:sz w:val="22"/>
          <w:szCs w:val="22"/>
        </w:rPr>
        <w:t>7</w:t>
      </w:r>
      <w:r w:rsidR="00ED37A3" w:rsidRPr="0036461D">
        <w:rPr>
          <w:rFonts w:ascii="Times New Roman" w:hAnsi="Times New Roman" w:cs="Times New Roman"/>
          <w:b/>
          <w:sz w:val="22"/>
          <w:szCs w:val="22"/>
        </w:rPr>
        <w:t>. Обстоятельства непреодолимой силы</w:t>
      </w:r>
      <w:r w:rsidR="0030229E" w:rsidRPr="0036461D">
        <w:rPr>
          <w:rFonts w:ascii="Times New Roman" w:hAnsi="Times New Roman" w:cs="Times New Roman"/>
          <w:b/>
          <w:sz w:val="22"/>
          <w:szCs w:val="22"/>
        </w:rPr>
        <w:t>.</w:t>
      </w:r>
    </w:p>
    <w:p w:rsidR="005567E4" w:rsidRPr="0036461D" w:rsidRDefault="00702668" w:rsidP="0036461D">
      <w:pPr>
        <w:pStyle w:val="12"/>
        <w:spacing w:line="0" w:lineRule="atLeast"/>
        <w:ind w:firstLine="709"/>
        <w:jc w:val="both"/>
        <w:rPr>
          <w:rFonts w:ascii="Times New Roman" w:hAnsi="Times New Roman"/>
          <w:sz w:val="22"/>
          <w:szCs w:val="22"/>
        </w:rPr>
      </w:pPr>
      <w:bookmarkStart w:id="2" w:name="Par233"/>
      <w:bookmarkEnd w:id="2"/>
      <w:r w:rsidRPr="0036461D">
        <w:rPr>
          <w:rFonts w:ascii="Times New Roman" w:hAnsi="Times New Roman"/>
          <w:sz w:val="22"/>
          <w:szCs w:val="22"/>
        </w:rPr>
        <w:t>7</w:t>
      </w:r>
      <w:r w:rsidR="005567E4" w:rsidRPr="0036461D">
        <w:rPr>
          <w:rFonts w:ascii="Times New Roman" w:hAnsi="Times New Roman"/>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67E4" w:rsidRPr="0036461D" w:rsidRDefault="005567E4" w:rsidP="0036461D">
      <w:pPr>
        <w:pStyle w:val="11"/>
        <w:spacing w:line="0" w:lineRule="atLeast"/>
        <w:ind w:firstLine="709"/>
        <w:rPr>
          <w:noProof/>
          <w:sz w:val="22"/>
          <w:szCs w:val="22"/>
        </w:rPr>
      </w:pPr>
      <w:r w:rsidRPr="0036461D">
        <w:rPr>
          <w:noProof/>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sidRPr="0036461D">
        <w:rPr>
          <w:sz w:val="22"/>
          <w:szCs w:val="22"/>
        </w:rPr>
        <w:t xml:space="preserve">Контракта </w:t>
      </w:r>
      <w:r w:rsidRPr="0036461D">
        <w:rPr>
          <w:noProof/>
          <w:sz w:val="22"/>
          <w:szCs w:val="22"/>
        </w:rPr>
        <w:t>и не зависеть от воли Сторон.</w:t>
      </w:r>
    </w:p>
    <w:p w:rsidR="005567E4" w:rsidRPr="0036461D" w:rsidRDefault="00702668" w:rsidP="0036461D">
      <w:pPr>
        <w:pStyle w:val="12"/>
        <w:spacing w:line="0" w:lineRule="atLeast"/>
        <w:ind w:firstLine="709"/>
        <w:jc w:val="both"/>
        <w:rPr>
          <w:rFonts w:ascii="Times New Roman" w:hAnsi="Times New Roman"/>
          <w:sz w:val="22"/>
          <w:szCs w:val="22"/>
        </w:rPr>
      </w:pPr>
      <w:r w:rsidRPr="0036461D">
        <w:rPr>
          <w:rFonts w:ascii="Times New Roman" w:hAnsi="Times New Roman"/>
          <w:sz w:val="22"/>
          <w:szCs w:val="22"/>
        </w:rPr>
        <w:t>7</w:t>
      </w:r>
      <w:r w:rsidR="005567E4" w:rsidRPr="0036461D">
        <w:rPr>
          <w:rFonts w:ascii="Times New Roman" w:hAnsi="Times New Roman"/>
          <w:sz w:val="22"/>
          <w:szCs w:val="22"/>
        </w:rPr>
        <w:t xml:space="preserve">.2.При наступлении обстоятельств непреодолимой силы Сторона должна без промедления, но не позднее </w:t>
      </w:r>
      <w:r w:rsidR="005567E4" w:rsidRPr="0036461D">
        <w:rPr>
          <w:rFonts w:ascii="Times New Roman" w:hAnsi="Times New Roman"/>
          <w:b/>
          <w:sz w:val="22"/>
          <w:szCs w:val="22"/>
        </w:rPr>
        <w:t>3 (трех) дней</w:t>
      </w:r>
      <w:r w:rsidR="005567E4" w:rsidRPr="0036461D">
        <w:rPr>
          <w:rFonts w:ascii="Times New Roman" w:hAnsi="Times New Roman"/>
          <w:sz w:val="22"/>
          <w:szCs w:val="22"/>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67E4" w:rsidRPr="0036461D" w:rsidRDefault="00702668" w:rsidP="0036461D">
      <w:pPr>
        <w:pStyle w:val="12"/>
        <w:spacing w:line="0" w:lineRule="atLeast"/>
        <w:ind w:firstLine="709"/>
        <w:jc w:val="both"/>
        <w:rPr>
          <w:rFonts w:ascii="Times New Roman" w:hAnsi="Times New Roman"/>
          <w:sz w:val="22"/>
          <w:szCs w:val="22"/>
        </w:rPr>
      </w:pPr>
      <w:r w:rsidRPr="0036461D">
        <w:rPr>
          <w:rFonts w:ascii="Times New Roman" w:hAnsi="Times New Roman"/>
          <w:sz w:val="22"/>
          <w:szCs w:val="22"/>
        </w:rPr>
        <w:t>7</w:t>
      </w:r>
      <w:r w:rsidR="005567E4" w:rsidRPr="0036461D">
        <w:rPr>
          <w:rFonts w:ascii="Times New Roman" w:hAnsi="Times New Roman"/>
          <w:sz w:val="22"/>
          <w:szCs w:val="22"/>
        </w:rPr>
        <w:t xml:space="preserve">.3. По прекращении указанных обстоятельств Сторона должна без промедления, но не позднее </w:t>
      </w:r>
      <w:r w:rsidR="005567E4" w:rsidRPr="0036461D">
        <w:rPr>
          <w:rFonts w:ascii="Times New Roman" w:hAnsi="Times New Roman"/>
          <w:b/>
          <w:sz w:val="22"/>
          <w:szCs w:val="22"/>
        </w:rPr>
        <w:t>3 (трех) дней</w:t>
      </w:r>
      <w:r w:rsidR="005567E4" w:rsidRPr="0036461D">
        <w:rPr>
          <w:rFonts w:ascii="Times New Roman" w:hAnsi="Times New Roman"/>
          <w:sz w:val="22"/>
          <w:szCs w:val="22"/>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w:t>
      </w:r>
      <w:r w:rsidR="005567E4" w:rsidRPr="0036461D">
        <w:rPr>
          <w:rFonts w:ascii="Times New Roman" w:hAnsi="Times New Roman"/>
          <w:sz w:val="22"/>
          <w:szCs w:val="22"/>
        </w:rPr>
        <w:lastRenderedPageBreak/>
        <w:t>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67E4" w:rsidRPr="0036461D" w:rsidRDefault="00702668" w:rsidP="0036461D">
      <w:pPr>
        <w:pStyle w:val="12"/>
        <w:spacing w:line="0" w:lineRule="atLeast"/>
        <w:ind w:firstLine="709"/>
        <w:jc w:val="both"/>
        <w:rPr>
          <w:rFonts w:ascii="Times New Roman" w:hAnsi="Times New Roman"/>
          <w:sz w:val="22"/>
          <w:szCs w:val="22"/>
        </w:rPr>
      </w:pPr>
      <w:r w:rsidRPr="0036461D">
        <w:rPr>
          <w:rFonts w:ascii="Times New Roman" w:hAnsi="Times New Roman"/>
          <w:sz w:val="22"/>
          <w:szCs w:val="22"/>
        </w:rPr>
        <w:t>7</w:t>
      </w:r>
      <w:r w:rsidR="005567E4" w:rsidRPr="0036461D">
        <w:rPr>
          <w:rFonts w:ascii="Times New Roman" w:hAnsi="Times New Roman"/>
          <w:sz w:val="22"/>
          <w:szCs w:val="22"/>
        </w:rPr>
        <w:t>.4. Сторона, у которой произошли форс-м</w:t>
      </w:r>
      <w:r w:rsidR="00FD22D3" w:rsidRPr="0036461D">
        <w:rPr>
          <w:rFonts w:ascii="Times New Roman" w:hAnsi="Times New Roman"/>
          <w:sz w:val="22"/>
          <w:szCs w:val="22"/>
        </w:rPr>
        <w:t xml:space="preserve">ажорные обстоятельства, должна </w:t>
      </w:r>
      <w:r w:rsidR="005567E4" w:rsidRPr="0036461D">
        <w:rPr>
          <w:rFonts w:ascii="Times New Roman" w:hAnsi="Times New Roman"/>
          <w:sz w:val="22"/>
          <w:szCs w:val="22"/>
        </w:rPr>
        <w:t>в течение</w:t>
      </w:r>
      <w:bookmarkStart w:id="3" w:name="_GoBack"/>
      <w:bookmarkEnd w:id="3"/>
      <w:r w:rsidR="005567E4" w:rsidRPr="0036461D">
        <w:rPr>
          <w:rFonts w:ascii="Times New Roman" w:hAnsi="Times New Roman"/>
          <w:b/>
          <w:sz w:val="22"/>
          <w:szCs w:val="22"/>
        </w:rPr>
        <w:t>10 (десяти) дней</w:t>
      </w:r>
      <w:r w:rsidR="005567E4" w:rsidRPr="0036461D">
        <w:rPr>
          <w:rFonts w:ascii="Times New Roman" w:hAnsi="Times New Roman"/>
          <w:sz w:val="22"/>
          <w:szCs w:val="22"/>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567E4" w:rsidRPr="0036461D" w:rsidRDefault="00702668" w:rsidP="0036461D">
      <w:pPr>
        <w:pStyle w:val="12"/>
        <w:spacing w:line="0" w:lineRule="atLeast"/>
        <w:ind w:firstLine="709"/>
        <w:jc w:val="both"/>
        <w:rPr>
          <w:rFonts w:ascii="Times New Roman" w:hAnsi="Times New Roman"/>
          <w:sz w:val="22"/>
          <w:szCs w:val="22"/>
        </w:rPr>
      </w:pPr>
      <w:r w:rsidRPr="0036461D">
        <w:rPr>
          <w:rFonts w:ascii="Times New Roman" w:hAnsi="Times New Roman"/>
          <w:sz w:val="22"/>
          <w:szCs w:val="22"/>
        </w:rPr>
        <w:t>7</w:t>
      </w:r>
      <w:r w:rsidR="005567E4" w:rsidRPr="0036461D">
        <w:rPr>
          <w:rFonts w:ascii="Times New Roman" w:hAnsi="Times New Roman"/>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67E4" w:rsidRPr="0036461D" w:rsidRDefault="00702668" w:rsidP="0036461D">
      <w:pPr>
        <w:pStyle w:val="12"/>
        <w:spacing w:line="0" w:lineRule="atLeast"/>
        <w:ind w:firstLine="709"/>
        <w:jc w:val="both"/>
        <w:rPr>
          <w:rFonts w:ascii="Times New Roman" w:hAnsi="Times New Roman"/>
          <w:sz w:val="22"/>
          <w:szCs w:val="22"/>
        </w:rPr>
      </w:pPr>
      <w:r w:rsidRPr="0036461D">
        <w:rPr>
          <w:rFonts w:ascii="Times New Roman" w:hAnsi="Times New Roman"/>
          <w:sz w:val="22"/>
          <w:szCs w:val="22"/>
        </w:rPr>
        <w:t>7</w:t>
      </w:r>
      <w:r w:rsidR="005567E4" w:rsidRPr="0036461D">
        <w:rPr>
          <w:rFonts w:ascii="Times New Roman" w:hAnsi="Times New Roman"/>
          <w:sz w:val="22"/>
          <w:szCs w:val="22"/>
        </w:rPr>
        <w:t>.6. Если форс-мажорные обстоятельства и их последствия продолжают действовать более</w:t>
      </w:r>
      <w:r w:rsidR="005567E4" w:rsidRPr="0036461D">
        <w:rPr>
          <w:rFonts w:ascii="Times New Roman" w:hAnsi="Times New Roman"/>
          <w:b/>
          <w:sz w:val="22"/>
          <w:szCs w:val="22"/>
        </w:rPr>
        <w:t>1 (одного) месяца</w:t>
      </w:r>
      <w:r w:rsidR="005567E4" w:rsidRPr="0036461D">
        <w:rPr>
          <w:rFonts w:ascii="Times New Roman" w:hAnsi="Times New Roman"/>
          <w:sz w:val="22"/>
          <w:szCs w:val="22"/>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D37A3" w:rsidRPr="0036461D" w:rsidRDefault="00ED37A3" w:rsidP="0036461D">
      <w:pPr>
        <w:pStyle w:val="a6"/>
        <w:tabs>
          <w:tab w:val="left" w:pos="142"/>
        </w:tabs>
        <w:spacing w:line="0" w:lineRule="atLeast"/>
        <w:ind w:left="-284" w:firstLine="708"/>
        <w:jc w:val="both"/>
        <w:rPr>
          <w:rFonts w:ascii="Times New Roman" w:hAnsi="Times New Roman"/>
        </w:rPr>
      </w:pPr>
    </w:p>
    <w:p w:rsidR="00ED37A3" w:rsidRPr="0036461D" w:rsidRDefault="00702668" w:rsidP="0036461D">
      <w:pPr>
        <w:pStyle w:val="ConsPlusNormal"/>
        <w:spacing w:line="0" w:lineRule="atLeast"/>
        <w:ind w:left="-284" w:right="-142" w:firstLine="426"/>
        <w:jc w:val="center"/>
        <w:outlineLvl w:val="0"/>
        <w:rPr>
          <w:rFonts w:ascii="Times New Roman" w:hAnsi="Times New Roman" w:cs="Times New Roman"/>
          <w:b/>
          <w:sz w:val="22"/>
          <w:szCs w:val="22"/>
        </w:rPr>
      </w:pPr>
      <w:bookmarkStart w:id="4" w:name="Par239"/>
      <w:bookmarkEnd w:id="4"/>
      <w:r w:rsidRPr="0036461D">
        <w:rPr>
          <w:rFonts w:ascii="Times New Roman" w:hAnsi="Times New Roman" w:cs="Times New Roman"/>
          <w:b/>
          <w:sz w:val="22"/>
          <w:szCs w:val="22"/>
        </w:rPr>
        <w:t>8</w:t>
      </w:r>
      <w:r w:rsidR="00ED37A3" w:rsidRPr="0036461D">
        <w:rPr>
          <w:rFonts w:ascii="Times New Roman" w:hAnsi="Times New Roman" w:cs="Times New Roman"/>
          <w:b/>
          <w:sz w:val="22"/>
          <w:szCs w:val="22"/>
        </w:rPr>
        <w:t>. Ответственность Сторон</w:t>
      </w:r>
      <w:r w:rsidR="0030229E" w:rsidRPr="0036461D">
        <w:rPr>
          <w:rFonts w:ascii="Times New Roman" w:hAnsi="Times New Roman" w:cs="Times New Roman"/>
          <w:b/>
          <w:sz w:val="22"/>
          <w:szCs w:val="22"/>
        </w:rPr>
        <w:t>.</w:t>
      </w:r>
    </w:p>
    <w:p w:rsidR="00C56CA4" w:rsidRPr="0036461D" w:rsidRDefault="00C56CA4" w:rsidP="0036461D">
      <w:pPr>
        <w:pStyle w:val="12"/>
        <w:widowControl/>
        <w:autoSpaceDE/>
        <w:autoSpaceDN/>
        <w:adjustRightInd/>
        <w:spacing w:line="0" w:lineRule="atLeast"/>
        <w:ind w:firstLine="709"/>
        <w:contextualSpacing/>
        <w:jc w:val="both"/>
        <w:rPr>
          <w:rFonts w:ascii="Times New Roman" w:hAnsi="Times New Roman"/>
          <w:sz w:val="22"/>
          <w:szCs w:val="22"/>
        </w:rPr>
      </w:pPr>
      <w:r w:rsidRPr="0036461D">
        <w:rPr>
          <w:rFonts w:ascii="Times New Roman" w:hAnsi="Times New Roman"/>
          <w:sz w:val="22"/>
          <w:szCs w:val="22"/>
        </w:rPr>
        <w:t>8.1.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 и настоящим Контрактом.</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8.2. За каждый факт неисполнения или ненадлежащего исполнения </w:t>
      </w:r>
      <w:r w:rsidR="00C21EF9" w:rsidRPr="0036461D">
        <w:rPr>
          <w:rFonts w:ascii="Times New Roman" w:hAnsi="Times New Roman"/>
          <w:sz w:val="22"/>
          <w:szCs w:val="22"/>
        </w:rPr>
        <w:t>Исполнителем</w:t>
      </w:r>
      <w:r w:rsidRPr="0036461D">
        <w:rPr>
          <w:rFonts w:ascii="Times New Roman" w:hAnsi="Times New Roman"/>
          <w:sz w:val="22"/>
          <w:szCs w:val="22"/>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w:t>
      </w:r>
      <w:r w:rsidRPr="0036461D">
        <w:rPr>
          <w:rFonts w:ascii="Times New Roman" w:hAnsi="Times New Roman"/>
          <w:b/>
          <w:sz w:val="22"/>
          <w:szCs w:val="22"/>
        </w:rPr>
        <w:t>10 процентов</w:t>
      </w:r>
      <w:r w:rsidRPr="0036461D">
        <w:rPr>
          <w:rFonts w:ascii="Times New Roman" w:hAnsi="Times New Roman"/>
          <w:sz w:val="22"/>
          <w:szCs w:val="22"/>
        </w:rPr>
        <w:t xml:space="preserve"> от цены настоящего Контракта </w:t>
      </w:r>
      <w:r w:rsidRPr="0036461D">
        <w:rPr>
          <w:rStyle w:val="ac"/>
          <w:rFonts w:ascii="Times New Roman" w:hAnsi="Times New Roman"/>
          <w:sz w:val="22"/>
          <w:szCs w:val="22"/>
        </w:rPr>
        <w:footnoteReference w:id="2"/>
      </w:r>
      <w:r w:rsidRPr="0036461D">
        <w:rPr>
          <w:rFonts w:ascii="Times New Roman" w:hAnsi="Times New Roman"/>
          <w:sz w:val="22"/>
          <w:szCs w:val="22"/>
        </w:rPr>
        <w:t>. Штрафы начисляются за каждый факт неисполнения или ненадлежащего исполнения Поставщиком (Подрядчиком, Исполнителем) обязательств, предусмотренных настоящим Контрактом.</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8.3. В случае просрочки исполнения </w:t>
      </w:r>
      <w:r w:rsidR="00C21EF9" w:rsidRPr="0036461D">
        <w:rPr>
          <w:rFonts w:ascii="Times New Roman" w:hAnsi="Times New Roman"/>
          <w:sz w:val="22"/>
          <w:szCs w:val="22"/>
        </w:rPr>
        <w:t>Исполнителем</w:t>
      </w:r>
      <w:r w:rsidRPr="0036461D">
        <w:rPr>
          <w:rFonts w:ascii="Times New Roman" w:hAnsi="Times New Roman"/>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21EF9" w:rsidRPr="0036461D">
        <w:rPr>
          <w:rFonts w:ascii="Times New Roman" w:hAnsi="Times New Roman"/>
          <w:sz w:val="22"/>
          <w:szCs w:val="22"/>
        </w:rPr>
        <w:t>Исполнителем</w:t>
      </w:r>
      <w:r w:rsidRPr="0036461D">
        <w:rPr>
          <w:rFonts w:ascii="Times New Roman" w:hAnsi="Times New Roman"/>
          <w:sz w:val="22"/>
          <w:szCs w:val="22"/>
        </w:rPr>
        <w:t xml:space="preserve"> обязательств, предусмотренных Контрактом Государственный заказчик имеет право требовать от </w:t>
      </w:r>
      <w:r w:rsidR="00C21EF9" w:rsidRPr="0036461D">
        <w:rPr>
          <w:rFonts w:ascii="Times New Roman" w:hAnsi="Times New Roman"/>
          <w:sz w:val="22"/>
          <w:szCs w:val="22"/>
        </w:rPr>
        <w:t>Исполнителя</w:t>
      </w:r>
      <w:r w:rsidRPr="0036461D">
        <w:rPr>
          <w:rFonts w:ascii="Times New Roman" w:hAnsi="Times New Roman"/>
          <w:sz w:val="22"/>
          <w:szCs w:val="22"/>
        </w:rPr>
        <w:t xml:space="preserve"> уплаты неустоек (штрафов, пеней) за каждый день просрочки. Пеня начисляется за каждый день просрочки исполнения Поставщиком обязательства, предусмотренного настоящим Контрактом, </w:t>
      </w:r>
      <w:r w:rsidRPr="00B13C1A">
        <w:rPr>
          <w:rFonts w:ascii="Times New Roman" w:hAnsi="Times New Roman"/>
          <w:b/>
          <w:sz w:val="22"/>
          <w:szCs w:val="22"/>
        </w:rPr>
        <w:t>в размере 1% от суммы настоящего Контракта</w:t>
      </w:r>
      <w:r w:rsidRPr="0036461D">
        <w:rPr>
          <w:rFonts w:ascii="Times New Roman" w:hAnsi="Times New Roman"/>
          <w:sz w:val="22"/>
          <w:szCs w:val="22"/>
        </w:rPr>
        <w:t xml:space="preserve">. При наличии в настоящем контракте этапов поставки товара (оказания услуг, выполнения работ), Государственный заказчик имеет право требовать уплаты пеней </w:t>
      </w:r>
      <w:r w:rsidRPr="00B13C1A">
        <w:rPr>
          <w:rFonts w:ascii="Times New Roman" w:hAnsi="Times New Roman"/>
          <w:b/>
          <w:sz w:val="22"/>
          <w:szCs w:val="22"/>
        </w:rPr>
        <w:t>в размере 1% от цены товара (услуг, работ)</w:t>
      </w:r>
      <w:r w:rsidRPr="0036461D">
        <w:rPr>
          <w:rFonts w:ascii="Times New Roman" w:hAnsi="Times New Roman"/>
          <w:sz w:val="22"/>
          <w:szCs w:val="22"/>
        </w:rPr>
        <w:t xml:space="preserve"> за каждый день просрочки, за каждый факт неисполнения или ненадлежащего исполнения обязательств по настоящему контракту. </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За каждый факт неисполнения или ненадлежащего исполнения </w:t>
      </w:r>
      <w:r w:rsidR="00C21EF9" w:rsidRPr="0036461D">
        <w:rPr>
          <w:rFonts w:ascii="Times New Roman" w:hAnsi="Times New Roman"/>
          <w:sz w:val="22"/>
          <w:szCs w:val="22"/>
        </w:rPr>
        <w:t>Исполнителем</w:t>
      </w:r>
      <w:r w:rsidRPr="0036461D">
        <w:rPr>
          <w:rFonts w:ascii="Times New Roman" w:hAnsi="Times New Roman"/>
          <w:sz w:val="22"/>
          <w:szCs w:val="22"/>
        </w:rPr>
        <w:t xml:space="preserve"> обязательств, предусмотренных контрактом, заключенным по результатам определения поставщика в соответствии с </w:t>
      </w:r>
      <w:hyperlink r:id="rId19" w:anchor="BQG0P1" w:history="1">
        <w:r w:rsidRPr="0036461D">
          <w:rPr>
            <w:rFonts w:ascii="Times New Roman" w:hAnsi="Times New Roman"/>
            <w:sz w:val="22"/>
            <w:szCs w:val="22"/>
          </w:rPr>
          <w:t>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w:t>
        </w:r>
      </w:hyperlink>
      <w:r w:rsidRPr="0036461D">
        <w:rPr>
          <w:rFonts w:ascii="Times New Roman" w:hAnsi="Times New Roman"/>
          <w:sz w:val="22"/>
          <w:szCs w:val="22"/>
        </w:rPr>
        <w:t xml:space="preserve">» (далее - </w:t>
      </w:r>
      <w:hyperlink r:id="rId20" w:anchor="64U0IK" w:history="1">
        <w:r w:rsidRPr="0036461D">
          <w:rPr>
            <w:rFonts w:ascii="Times New Roman" w:hAnsi="Times New Roman"/>
            <w:sz w:val="22"/>
            <w:szCs w:val="22"/>
          </w:rPr>
          <w:t>Федеральный закон</w:t>
        </w:r>
      </w:hyperlink>
      <w:r w:rsidRPr="0036461D">
        <w:rPr>
          <w:rFonts w:ascii="Times New Roman" w:hAnsi="Times New Roman"/>
          <w:sz w:val="22"/>
          <w:szCs w:val="22"/>
        </w:rPr>
        <w:t>), за исключением просрочки исполнения обязательств (в том числе гарантийного обязательства), предусмотренных контрактом, размер шт</w:t>
      </w:r>
      <w:r w:rsidR="00D77158" w:rsidRPr="0036461D">
        <w:rPr>
          <w:rFonts w:ascii="Times New Roman" w:hAnsi="Times New Roman"/>
          <w:sz w:val="22"/>
          <w:szCs w:val="22"/>
        </w:rPr>
        <w:t xml:space="preserve">рафа устанавливается </w:t>
      </w:r>
      <w:r w:rsidR="00D77158" w:rsidRPr="0036461D">
        <w:rPr>
          <w:rFonts w:ascii="Times New Roman" w:hAnsi="Times New Roman"/>
          <w:b/>
          <w:sz w:val="22"/>
          <w:szCs w:val="22"/>
        </w:rPr>
        <w:t>в</w:t>
      </w:r>
      <w:r w:rsidR="00B64B83">
        <w:rPr>
          <w:rFonts w:ascii="Times New Roman" w:hAnsi="Times New Roman"/>
          <w:b/>
          <w:sz w:val="22"/>
          <w:szCs w:val="22"/>
        </w:rPr>
        <w:t xml:space="preserve"> </w:t>
      </w:r>
      <w:r w:rsidR="00D77158" w:rsidRPr="0036461D">
        <w:rPr>
          <w:rFonts w:ascii="Times New Roman" w:hAnsi="Times New Roman"/>
          <w:b/>
          <w:sz w:val="22"/>
          <w:szCs w:val="22"/>
        </w:rPr>
        <w:t>размере 1</w:t>
      </w:r>
      <w:r w:rsidRPr="0036461D">
        <w:rPr>
          <w:rFonts w:ascii="Times New Roman" w:hAnsi="Times New Roman"/>
          <w:b/>
          <w:sz w:val="22"/>
          <w:szCs w:val="22"/>
        </w:rPr>
        <w:t xml:space="preserve"> процента</w:t>
      </w:r>
      <w:r w:rsidRPr="0036461D">
        <w:rPr>
          <w:rFonts w:ascii="Times New Roman" w:hAnsi="Times New Roman"/>
          <w:sz w:val="22"/>
          <w:szCs w:val="22"/>
        </w:rPr>
        <w:t xml:space="preserve"> цены контракта (этапа), </w:t>
      </w:r>
      <w:r w:rsidRPr="0036461D">
        <w:rPr>
          <w:rFonts w:ascii="Times New Roman" w:hAnsi="Times New Roman"/>
          <w:b/>
          <w:sz w:val="22"/>
          <w:szCs w:val="22"/>
        </w:rPr>
        <w:t>но не более 5 тыс. рублей и не менее 1 тыс. рублей</w:t>
      </w:r>
      <w:r w:rsidRPr="0036461D">
        <w:rPr>
          <w:rFonts w:ascii="Times New Roman" w:hAnsi="Times New Roman"/>
          <w:sz w:val="22"/>
          <w:szCs w:val="22"/>
        </w:rPr>
        <w:t>.</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36461D">
        <w:rPr>
          <w:rFonts w:ascii="Times New Roman" w:hAnsi="Times New Roman"/>
          <w:b/>
          <w:sz w:val="22"/>
          <w:szCs w:val="22"/>
        </w:rPr>
        <w:t>в размере 1 000 рублей</w:t>
      </w:r>
      <w:r w:rsidRPr="0036461D">
        <w:rPr>
          <w:rStyle w:val="ac"/>
          <w:rFonts w:ascii="Times New Roman" w:hAnsi="Times New Roman"/>
          <w:sz w:val="22"/>
          <w:szCs w:val="22"/>
        </w:rPr>
        <w:footnoteReference w:id="3"/>
      </w:r>
      <w:r w:rsidRPr="0036461D">
        <w:rPr>
          <w:rFonts w:ascii="Times New Roman" w:hAnsi="Times New Roman"/>
          <w:sz w:val="22"/>
          <w:szCs w:val="22"/>
        </w:rPr>
        <w:t>.</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56CA4" w:rsidRPr="0036461D" w:rsidRDefault="00C56CA4" w:rsidP="0036461D">
      <w:pPr>
        <w:pStyle w:val="ConsPlusNormal"/>
        <w:suppressAutoHyphens w:val="0"/>
        <w:autoSpaceDN w:val="0"/>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 xml:space="preserve">8.4.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Pr="0036461D">
        <w:rPr>
          <w:rFonts w:ascii="Times New Roman" w:hAnsi="Times New Roman" w:cs="Times New Roman"/>
          <w:sz w:val="22"/>
          <w:szCs w:val="22"/>
        </w:rPr>
        <w:lastRenderedPageBreak/>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Пеня устанавливается </w:t>
      </w:r>
      <w:r w:rsidRPr="00B64B83">
        <w:rPr>
          <w:rFonts w:ascii="Times New Roman" w:hAnsi="Times New Roman" w:cs="Times New Roman"/>
          <w:b/>
          <w:sz w:val="22"/>
          <w:szCs w:val="22"/>
        </w:rPr>
        <w:t>в размере одной трехсотой действующей на дату уплаты пеней ключевой ставки Центрального банка Российской Федерации</w:t>
      </w:r>
      <w:r w:rsidRPr="0036461D">
        <w:rPr>
          <w:rFonts w:ascii="Times New Roman" w:hAnsi="Times New Roman" w:cs="Times New Roman"/>
          <w:sz w:val="22"/>
          <w:szCs w:val="22"/>
        </w:rPr>
        <w:t xml:space="preserve"> от не уплаченной в срок суммы. </w:t>
      </w:r>
    </w:p>
    <w:p w:rsidR="00C56CA4" w:rsidRPr="0036461D" w:rsidRDefault="00C56CA4"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 xml:space="preserve">Штрафы начисляются за каждый факт ненадлежащего 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w:t>
      </w:r>
      <w:r w:rsidRPr="0036461D">
        <w:rPr>
          <w:rFonts w:ascii="Times New Roman" w:hAnsi="Times New Roman" w:cs="Times New Roman"/>
          <w:b/>
          <w:sz w:val="22"/>
          <w:szCs w:val="22"/>
        </w:rPr>
        <w:t xml:space="preserve">в размере 1 000 рублей </w:t>
      </w:r>
      <w:r w:rsidRPr="0036461D">
        <w:rPr>
          <w:rStyle w:val="ac"/>
          <w:rFonts w:ascii="Times New Roman" w:hAnsi="Times New Roman"/>
          <w:b/>
          <w:sz w:val="22"/>
          <w:szCs w:val="22"/>
        </w:rPr>
        <w:footnoteReference w:id="4"/>
      </w:r>
      <w:r w:rsidRPr="0036461D">
        <w:rPr>
          <w:rFonts w:ascii="Times New Roman" w:hAnsi="Times New Roman" w:cs="Times New Roman"/>
          <w:sz w:val="22"/>
          <w:szCs w:val="22"/>
        </w:rPr>
        <w:t>.</w:t>
      </w:r>
    </w:p>
    <w:p w:rsidR="00C56CA4" w:rsidRPr="0036461D" w:rsidRDefault="00C56CA4"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56CA4" w:rsidRPr="0036461D" w:rsidRDefault="00C56CA4" w:rsidP="0036461D">
      <w:pPr>
        <w:pStyle w:val="aa"/>
        <w:tabs>
          <w:tab w:val="num" w:pos="1713"/>
        </w:tabs>
        <w:spacing w:line="0" w:lineRule="atLeast"/>
        <w:rPr>
          <w:sz w:val="22"/>
          <w:szCs w:val="22"/>
        </w:rPr>
      </w:pPr>
      <w:r w:rsidRPr="0036461D">
        <w:rPr>
          <w:sz w:val="22"/>
          <w:szCs w:val="22"/>
        </w:rPr>
        <w:t xml:space="preserve">8.5. </w:t>
      </w:r>
      <w:r w:rsidR="00C21EF9" w:rsidRPr="0036461D">
        <w:rPr>
          <w:sz w:val="22"/>
          <w:szCs w:val="22"/>
        </w:rPr>
        <w:t>Исполнитель,</w:t>
      </w:r>
      <w:r w:rsidRPr="0036461D">
        <w:rPr>
          <w:sz w:val="22"/>
          <w:szCs w:val="22"/>
        </w:rPr>
        <w:t xml:space="preserve"> при наличии вины, возмещает Государственному заказчику ущерб, причиненный в ходе исполнения Контракта, в том числе жизни или здоровью третьих лиц, связанный с повреждением (утратой переданного </w:t>
      </w:r>
      <w:r w:rsidR="00C21EF9" w:rsidRPr="0036461D">
        <w:rPr>
          <w:sz w:val="22"/>
          <w:szCs w:val="22"/>
        </w:rPr>
        <w:t>Исполнителю</w:t>
      </w:r>
      <w:r w:rsidRPr="0036461D">
        <w:rPr>
          <w:sz w:val="22"/>
          <w:szCs w:val="22"/>
        </w:rPr>
        <w:t>) имущества Государственного заказчика или третьих лиц, как движимому так и недвижимому.</w:t>
      </w:r>
    </w:p>
    <w:p w:rsidR="00C56CA4" w:rsidRPr="0036461D" w:rsidRDefault="00C56CA4" w:rsidP="0036461D">
      <w:pPr>
        <w:pStyle w:val="aa"/>
        <w:tabs>
          <w:tab w:val="num" w:pos="1713"/>
        </w:tabs>
        <w:spacing w:line="0" w:lineRule="atLeast"/>
        <w:rPr>
          <w:sz w:val="22"/>
          <w:szCs w:val="22"/>
        </w:rPr>
      </w:pPr>
      <w:r w:rsidRPr="0036461D">
        <w:rPr>
          <w:sz w:val="22"/>
          <w:szCs w:val="22"/>
        </w:rPr>
        <w:t xml:space="preserve">8.5.1. Вред, причиненный третьим лицам по вине </w:t>
      </w:r>
      <w:r w:rsidR="00C21EF9" w:rsidRPr="0036461D">
        <w:rPr>
          <w:sz w:val="22"/>
          <w:szCs w:val="22"/>
        </w:rPr>
        <w:t>Исполнителя</w:t>
      </w:r>
      <w:r w:rsidRPr="0036461D">
        <w:rPr>
          <w:sz w:val="22"/>
          <w:szCs w:val="22"/>
        </w:rPr>
        <w:t xml:space="preserve"> при исполнении обязательств по Контракту, возмещается за его счет.</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Уплата неустойки (штрафа, пени) не освобождает Стороны от выполнения обязательств по Контракту.</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8.7. В случае неисполнения или ненадлежащего исполнения </w:t>
      </w:r>
      <w:r w:rsidR="00C21EF9" w:rsidRPr="0036461D">
        <w:rPr>
          <w:rFonts w:ascii="Times New Roman" w:hAnsi="Times New Roman"/>
          <w:sz w:val="22"/>
          <w:szCs w:val="22"/>
        </w:rPr>
        <w:t>Исполнителем</w:t>
      </w:r>
      <w:r w:rsidRPr="0036461D">
        <w:rPr>
          <w:rFonts w:ascii="Times New Roman" w:hAnsi="Times New Roman"/>
          <w:sz w:val="22"/>
          <w:szCs w:val="22"/>
        </w:rPr>
        <w:t xml:space="preserve"> обязательств по настоящему контракту, оплата Государственным заказчиком по настоящему контракту будет осуществлена путем выплаты </w:t>
      </w:r>
      <w:r w:rsidR="00C21EF9" w:rsidRPr="0036461D">
        <w:rPr>
          <w:rFonts w:ascii="Times New Roman" w:hAnsi="Times New Roman"/>
          <w:sz w:val="22"/>
          <w:szCs w:val="22"/>
        </w:rPr>
        <w:t>Исполнителю</w:t>
      </w:r>
      <w:r w:rsidRPr="0036461D">
        <w:rPr>
          <w:rFonts w:ascii="Times New Roman" w:hAnsi="Times New Roman"/>
          <w:sz w:val="22"/>
          <w:szCs w:val="22"/>
        </w:rPr>
        <w:t xml:space="preserve"> суммы за поставленную продукцию, уменьшенной на сумму неустойки (штрафов, пеней).</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При наступлении обязательств, предусмотренных настоящим Контрактом, сумма обеспечительного платежа засчитывается в счет исполнения соответствующего обязательства.</w:t>
      </w:r>
    </w:p>
    <w:p w:rsidR="00C56CA4" w:rsidRPr="0036461D"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8.8. Сумма указанной неустойки (штрафа, пеней) перечисляется Государственным заказчиком в доход федерального бюджета Российской Федерации. При этом Государственный заказчик направляет </w:t>
      </w:r>
      <w:r w:rsidR="00C21EF9" w:rsidRPr="0036461D">
        <w:rPr>
          <w:rFonts w:ascii="Times New Roman" w:hAnsi="Times New Roman"/>
          <w:sz w:val="22"/>
          <w:szCs w:val="22"/>
        </w:rPr>
        <w:t>Исполнителю</w:t>
      </w:r>
      <w:r w:rsidRPr="0036461D">
        <w:rPr>
          <w:rFonts w:ascii="Times New Roman" w:hAnsi="Times New Roman"/>
          <w:sz w:val="22"/>
          <w:szCs w:val="22"/>
        </w:rPr>
        <w:t xml:space="preserve"> уведомление о размере неустойки (штрафа, пеней) подлежащей перечислению в федеральный бюджет Российской Федерации».</w:t>
      </w:r>
    </w:p>
    <w:p w:rsidR="00C56CA4" w:rsidRDefault="00C56CA4"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 xml:space="preserve">8.9. В случае неисполнения или ненадлежащего исполнения обязательств по настоящему контракту, Государственный заказчик вправе требовать от </w:t>
      </w:r>
      <w:r w:rsidR="00C21EF9" w:rsidRPr="0036461D">
        <w:rPr>
          <w:rFonts w:ascii="Times New Roman" w:hAnsi="Times New Roman"/>
          <w:sz w:val="22"/>
          <w:szCs w:val="22"/>
        </w:rPr>
        <w:t>Исполнителя</w:t>
      </w:r>
      <w:r w:rsidRPr="0036461D">
        <w:rPr>
          <w:rFonts w:ascii="Times New Roman" w:hAnsi="Times New Roman"/>
          <w:sz w:val="22"/>
          <w:szCs w:val="22"/>
        </w:rPr>
        <w:t xml:space="preserve"> уплаты штрафа </w:t>
      </w:r>
      <w:r w:rsidRPr="00B13C1A">
        <w:rPr>
          <w:rFonts w:ascii="Times New Roman" w:hAnsi="Times New Roman"/>
          <w:b/>
          <w:sz w:val="22"/>
          <w:szCs w:val="22"/>
        </w:rPr>
        <w:t>в размере 10% от цены услуг</w:t>
      </w:r>
      <w:r w:rsidRPr="0036461D">
        <w:rPr>
          <w:rFonts w:ascii="Times New Roman" w:hAnsi="Times New Roman"/>
          <w:sz w:val="22"/>
          <w:szCs w:val="22"/>
        </w:rPr>
        <w:t xml:space="preserve">, за каждый факт неисполнения или ненадлежащего исполнения обязательств по настоящему контракту. В случаях, когда за неисполнение или ненадлежащее исполнение обязательств контрактом предусмотрена неустойка, государственный заказчик вправе потребовать от </w:t>
      </w:r>
      <w:r w:rsidR="00C21EF9" w:rsidRPr="0036461D">
        <w:rPr>
          <w:rFonts w:ascii="Times New Roman" w:hAnsi="Times New Roman"/>
          <w:sz w:val="22"/>
          <w:szCs w:val="22"/>
        </w:rPr>
        <w:t>Исполнителя</w:t>
      </w:r>
      <w:r w:rsidRPr="0036461D">
        <w:rPr>
          <w:rFonts w:ascii="Times New Roman" w:hAnsi="Times New Roman"/>
          <w:sz w:val="22"/>
          <w:szCs w:val="22"/>
        </w:rPr>
        <w:t xml:space="preserve"> возмещения убытков в полной сумме сверх </w:t>
      </w:r>
      <w:r w:rsidR="00D77158" w:rsidRPr="0036461D">
        <w:rPr>
          <w:rFonts w:ascii="Times New Roman" w:hAnsi="Times New Roman"/>
          <w:sz w:val="22"/>
          <w:szCs w:val="22"/>
        </w:rPr>
        <w:t xml:space="preserve">начисленной </w:t>
      </w:r>
      <w:r w:rsidRPr="0036461D">
        <w:rPr>
          <w:rFonts w:ascii="Times New Roman" w:hAnsi="Times New Roman"/>
          <w:sz w:val="22"/>
          <w:szCs w:val="22"/>
        </w:rPr>
        <w:t xml:space="preserve">неустойки (штрафов, пеней). </w:t>
      </w:r>
    </w:p>
    <w:p w:rsidR="001938B9" w:rsidRPr="0036461D" w:rsidRDefault="001938B9" w:rsidP="0036461D">
      <w:pPr>
        <w:pStyle w:val="12"/>
        <w:spacing w:line="0" w:lineRule="atLeast"/>
        <w:ind w:firstLine="708"/>
        <w:contextualSpacing/>
        <w:jc w:val="both"/>
        <w:rPr>
          <w:rFonts w:ascii="Times New Roman" w:hAnsi="Times New Roman"/>
          <w:sz w:val="22"/>
          <w:szCs w:val="22"/>
        </w:rPr>
      </w:pPr>
      <w:r>
        <w:rPr>
          <w:rFonts w:ascii="Times New Roman" w:hAnsi="Times New Roman"/>
          <w:sz w:val="22"/>
          <w:szCs w:val="22"/>
        </w:rPr>
        <w:t xml:space="preserve">8.10. </w:t>
      </w:r>
      <w:r w:rsidRPr="001938B9">
        <w:rPr>
          <w:rFonts w:ascii="Times New Roman" w:hAnsi="Times New Roman"/>
          <w:sz w:val="22"/>
          <w:szCs w:val="22"/>
        </w:rPr>
        <w:t>Правительство Российской Федерации вправе установить случаи и</w:t>
      </w:r>
      <w:r>
        <w:rPr>
          <w:rFonts w:ascii="Times New Roman" w:hAnsi="Times New Roman"/>
          <w:sz w:val="22"/>
          <w:szCs w:val="22"/>
        </w:rPr>
        <w:t xml:space="preserve"> порядок </w:t>
      </w:r>
      <w:r w:rsidRPr="001938B9">
        <w:rPr>
          <w:rFonts w:ascii="Times New Roman" w:hAnsi="Times New Roman"/>
          <w:sz w:val="22"/>
          <w:szCs w:val="22"/>
        </w:rPr>
        <w:t>списания начисленных Поставщику (Подрядчику, Исполнителю),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FF4747" w:rsidRPr="0036461D" w:rsidRDefault="00FF4747" w:rsidP="0036461D">
      <w:pPr>
        <w:pStyle w:val="ConsPlusNormal"/>
        <w:spacing w:line="0" w:lineRule="atLeast"/>
        <w:ind w:left="-284" w:right="-142" w:firstLine="426"/>
        <w:jc w:val="center"/>
        <w:outlineLvl w:val="0"/>
        <w:rPr>
          <w:rFonts w:ascii="Times New Roman" w:hAnsi="Times New Roman" w:cs="Times New Roman"/>
          <w:b/>
          <w:sz w:val="22"/>
          <w:szCs w:val="22"/>
        </w:rPr>
      </w:pPr>
    </w:p>
    <w:p w:rsidR="00ED37A3" w:rsidRPr="0036461D" w:rsidRDefault="00702668" w:rsidP="0036461D">
      <w:pPr>
        <w:pStyle w:val="ConsPlusNormal"/>
        <w:spacing w:line="0" w:lineRule="atLeast"/>
        <w:ind w:left="-284" w:right="-142" w:firstLine="426"/>
        <w:jc w:val="center"/>
        <w:outlineLvl w:val="0"/>
        <w:rPr>
          <w:rFonts w:ascii="Times New Roman" w:hAnsi="Times New Roman" w:cs="Times New Roman"/>
          <w:b/>
          <w:sz w:val="22"/>
          <w:szCs w:val="22"/>
        </w:rPr>
      </w:pPr>
      <w:r w:rsidRPr="0036461D">
        <w:rPr>
          <w:rFonts w:ascii="Times New Roman" w:hAnsi="Times New Roman" w:cs="Times New Roman"/>
          <w:b/>
          <w:sz w:val="22"/>
          <w:szCs w:val="22"/>
        </w:rPr>
        <w:t>9</w:t>
      </w:r>
      <w:r w:rsidR="00ED37A3" w:rsidRPr="0036461D">
        <w:rPr>
          <w:rFonts w:ascii="Times New Roman" w:hAnsi="Times New Roman" w:cs="Times New Roman"/>
          <w:b/>
          <w:sz w:val="22"/>
          <w:szCs w:val="22"/>
        </w:rPr>
        <w:t>. Порядок урегулирования споров</w:t>
      </w:r>
      <w:r w:rsidR="0030229E" w:rsidRPr="0036461D">
        <w:rPr>
          <w:rFonts w:ascii="Times New Roman" w:hAnsi="Times New Roman" w:cs="Times New Roman"/>
          <w:b/>
          <w:sz w:val="22"/>
          <w:szCs w:val="22"/>
        </w:rPr>
        <w:t>.</w:t>
      </w:r>
    </w:p>
    <w:p w:rsidR="00551759" w:rsidRPr="0036461D" w:rsidRDefault="00702668" w:rsidP="0036461D">
      <w:pPr>
        <w:pStyle w:val="12"/>
        <w:spacing w:line="0" w:lineRule="atLeast"/>
        <w:ind w:firstLine="708"/>
        <w:contextualSpacing/>
        <w:jc w:val="both"/>
        <w:rPr>
          <w:rFonts w:ascii="Times New Roman" w:hAnsi="Times New Roman"/>
          <w:sz w:val="22"/>
          <w:szCs w:val="22"/>
        </w:rPr>
      </w:pPr>
      <w:r w:rsidRPr="0036461D">
        <w:rPr>
          <w:rFonts w:ascii="Times New Roman" w:hAnsi="Times New Roman"/>
          <w:sz w:val="22"/>
          <w:szCs w:val="22"/>
        </w:rPr>
        <w:t>9</w:t>
      </w:r>
      <w:r w:rsidR="00551759" w:rsidRPr="0036461D">
        <w:rPr>
          <w:rFonts w:ascii="Times New Roman" w:hAnsi="Times New Roman"/>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rsidR="00551759" w:rsidRPr="0036461D" w:rsidRDefault="00702668" w:rsidP="0036461D">
      <w:pPr>
        <w:pStyle w:val="ConsPlusNormal"/>
        <w:spacing w:line="0" w:lineRule="atLeast"/>
        <w:ind w:firstLine="708"/>
        <w:jc w:val="both"/>
        <w:rPr>
          <w:rFonts w:ascii="Times New Roman" w:hAnsi="Times New Roman" w:cs="Times New Roman"/>
          <w:sz w:val="22"/>
          <w:szCs w:val="22"/>
        </w:rPr>
      </w:pPr>
      <w:r w:rsidRPr="0036461D">
        <w:rPr>
          <w:rFonts w:ascii="Times New Roman" w:hAnsi="Times New Roman" w:cs="Times New Roman"/>
          <w:sz w:val="22"/>
          <w:szCs w:val="22"/>
        </w:rPr>
        <w:t>9</w:t>
      </w:r>
      <w:r w:rsidR="00551759" w:rsidRPr="0036461D">
        <w:rPr>
          <w:rFonts w:ascii="Times New Roman" w:hAnsi="Times New Roman" w:cs="Times New Roman"/>
          <w:sz w:val="22"/>
          <w:szCs w:val="22"/>
        </w:rPr>
        <w:t>.2. До передачи спора на разрешение в судебном порядке Стороны обязаны принять меры к его урегулированию в претензионном порядке.</w:t>
      </w:r>
    </w:p>
    <w:p w:rsidR="00551759" w:rsidRPr="0036461D" w:rsidRDefault="00702668" w:rsidP="0036461D">
      <w:pPr>
        <w:pStyle w:val="ConsPlusNormal"/>
        <w:spacing w:line="0" w:lineRule="atLeast"/>
        <w:ind w:firstLine="708"/>
        <w:jc w:val="both"/>
        <w:rPr>
          <w:rFonts w:ascii="Times New Roman" w:hAnsi="Times New Roman" w:cs="Times New Roman"/>
          <w:sz w:val="22"/>
          <w:szCs w:val="22"/>
        </w:rPr>
      </w:pPr>
      <w:r w:rsidRPr="0036461D">
        <w:rPr>
          <w:rFonts w:ascii="Times New Roman" w:hAnsi="Times New Roman" w:cs="Times New Roman"/>
          <w:sz w:val="22"/>
          <w:szCs w:val="22"/>
        </w:rPr>
        <w:t>9</w:t>
      </w:r>
      <w:r w:rsidR="00551759" w:rsidRPr="0036461D">
        <w:rPr>
          <w:rFonts w:ascii="Times New Roman" w:hAnsi="Times New Roman" w:cs="Times New Roman"/>
          <w:sz w:val="22"/>
          <w:szCs w:val="22"/>
        </w:rPr>
        <w:t xml:space="preserve">.3.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551759" w:rsidRPr="0036461D">
        <w:rPr>
          <w:rFonts w:ascii="Times New Roman" w:hAnsi="Times New Roman" w:cs="Times New Roman"/>
          <w:b/>
          <w:sz w:val="22"/>
          <w:szCs w:val="22"/>
        </w:rPr>
        <w:t>7 (семи) календарных дней</w:t>
      </w:r>
      <w:r w:rsidR="001938B9">
        <w:rPr>
          <w:rFonts w:ascii="Times New Roman" w:hAnsi="Times New Roman" w:cs="Times New Roman"/>
          <w:b/>
          <w:sz w:val="22"/>
          <w:szCs w:val="22"/>
        </w:rPr>
        <w:t xml:space="preserve"> </w:t>
      </w:r>
      <w:r w:rsidR="00551759" w:rsidRPr="0036461D">
        <w:rPr>
          <w:rFonts w:ascii="Times New Roman" w:hAnsi="Times New Roman" w:cs="Times New Roman"/>
          <w:sz w:val="22"/>
          <w:szCs w:val="22"/>
        </w:rPr>
        <w:lastRenderedPageBreak/>
        <w:t>с даты ее получения. Оставление претензии без ответа в установленный срок означает признание требований претензии.</w:t>
      </w:r>
    </w:p>
    <w:p w:rsidR="00551759" w:rsidRPr="0036461D" w:rsidRDefault="00702668" w:rsidP="0036461D">
      <w:pPr>
        <w:pStyle w:val="ConsPlusNormal"/>
        <w:spacing w:line="0" w:lineRule="atLeast"/>
        <w:ind w:firstLine="708"/>
        <w:jc w:val="both"/>
        <w:rPr>
          <w:rFonts w:ascii="Times New Roman" w:hAnsi="Times New Roman" w:cs="Times New Roman"/>
          <w:sz w:val="22"/>
          <w:szCs w:val="22"/>
        </w:rPr>
      </w:pPr>
      <w:r w:rsidRPr="0036461D">
        <w:rPr>
          <w:rFonts w:ascii="Times New Roman" w:hAnsi="Times New Roman" w:cs="Times New Roman"/>
          <w:sz w:val="22"/>
          <w:szCs w:val="22"/>
        </w:rPr>
        <w:t>9</w:t>
      </w:r>
      <w:r w:rsidR="00551759" w:rsidRPr="0036461D">
        <w:rPr>
          <w:rFonts w:ascii="Times New Roman" w:hAnsi="Times New Roman" w:cs="Times New Roman"/>
          <w:sz w:val="22"/>
          <w:szCs w:val="22"/>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51759" w:rsidRPr="0036461D" w:rsidRDefault="00702668" w:rsidP="0036461D">
      <w:pPr>
        <w:pStyle w:val="12"/>
        <w:spacing w:line="0" w:lineRule="atLeast"/>
        <w:ind w:firstLine="709"/>
        <w:contextualSpacing/>
        <w:jc w:val="both"/>
        <w:rPr>
          <w:rFonts w:ascii="Times New Roman" w:hAnsi="Times New Roman"/>
          <w:sz w:val="22"/>
          <w:szCs w:val="22"/>
        </w:rPr>
      </w:pPr>
      <w:r w:rsidRPr="0036461D">
        <w:rPr>
          <w:rFonts w:ascii="Times New Roman" w:hAnsi="Times New Roman"/>
          <w:sz w:val="22"/>
          <w:szCs w:val="22"/>
        </w:rPr>
        <w:t>9</w:t>
      </w:r>
      <w:r w:rsidR="00551759" w:rsidRPr="0036461D">
        <w:rPr>
          <w:rFonts w:ascii="Times New Roman" w:hAnsi="Times New Roman"/>
          <w:sz w:val="22"/>
          <w:szCs w:val="22"/>
        </w:rPr>
        <w:t xml:space="preserve">.5.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551759" w:rsidRPr="0036461D" w:rsidRDefault="00702668" w:rsidP="0036461D">
      <w:pPr>
        <w:pStyle w:val="12"/>
        <w:spacing w:line="0" w:lineRule="atLeast"/>
        <w:ind w:firstLine="709"/>
        <w:contextualSpacing/>
        <w:jc w:val="both"/>
        <w:rPr>
          <w:rFonts w:ascii="Times New Roman" w:hAnsi="Times New Roman"/>
          <w:sz w:val="22"/>
          <w:szCs w:val="22"/>
        </w:rPr>
      </w:pPr>
      <w:r w:rsidRPr="0036461D">
        <w:rPr>
          <w:rFonts w:ascii="Times New Roman" w:hAnsi="Times New Roman"/>
          <w:sz w:val="22"/>
          <w:szCs w:val="22"/>
        </w:rPr>
        <w:t>9</w:t>
      </w:r>
      <w:r w:rsidR="00551759" w:rsidRPr="0036461D">
        <w:rPr>
          <w:rFonts w:ascii="Times New Roman" w:hAnsi="Times New Roman"/>
          <w:sz w:val="22"/>
          <w:szCs w:val="22"/>
        </w:rPr>
        <w:t xml:space="preserve">.6. Государственный заказчик вправе заявлять </w:t>
      </w:r>
      <w:r w:rsidR="00A42257" w:rsidRPr="0036461D">
        <w:rPr>
          <w:rFonts w:ascii="Times New Roman" w:hAnsi="Times New Roman"/>
          <w:sz w:val="22"/>
          <w:szCs w:val="22"/>
        </w:rPr>
        <w:t>Поставщику</w:t>
      </w:r>
      <w:r w:rsidR="00551759" w:rsidRPr="0036461D">
        <w:rPr>
          <w:rFonts w:ascii="Times New Roman" w:hAnsi="Times New Roman"/>
          <w:sz w:val="22"/>
          <w:szCs w:val="22"/>
        </w:rPr>
        <w:t xml:space="preserve"> претензии по вопросам, связанным с неисполнением (ненадлежащим исполнением) условий Контракта, в том числе по количеству и качеству поставляемого товара, оказываемой услуге, выполняемой работе и сроком исполнения Контракта.</w:t>
      </w:r>
    </w:p>
    <w:p w:rsidR="00551759" w:rsidRPr="0036461D" w:rsidRDefault="00702668" w:rsidP="0036461D">
      <w:pPr>
        <w:pStyle w:val="12"/>
        <w:spacing w:line="0" w:lineRule="atLeast"/>
        <w:ind w:firstLine="709"/>
        <w:contextualSpacing/>
        <w:jc w:val="both"/>
        <w:rPr>
          <w:rFonts w:ascii="Times New Roman" w:hAnsi="Times New Roman"/>
          <w:sz w:val="22"/>
          <w:szCs w:val="22"/>
        </w:rPr>
      </w:pPr>
      <w:r w:rsidRPr="0036461D">
        <w:rPr>
          <w:rFonts w:ascii="Times New Roman" w:hAnsi="Times New Roman"/>
          <w:sz w:val="22"/>
          <w:szCs w:val="22"/>
        </w:rPr>
        <w:t>9</w:t>
      </w:r>
      <w:r w:rsidR="00551759" w:rsidRPr="0036461D">
        <w:rPr>
          <w:rFonts w:ascii="Times New Roman" w:hAnsi="Times New Roman"/>
          <w:sz w:val="22"/>
          <w:szCs w:val="22"/>
        </w:rPr>
        <w:t xml:space="preserve">.7. </w:t>
      </w:r>
      <w:r w:rsidR="00551759" w:rsidRPr="0036461D">
        <w:rPr>
          <w:rFonts w:ascii="Times New Roman" w:hAnsi="Times New Roman"/>
          <w:spacing w:val="2"/>
          <w:sz w:val="22"/>
          <w:szCs w:val="22"/>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551759" w:rsidRPr="0036461D">
        <w:rPr>
          <w:rFonts w:ascii="Times New Roman" w:hAnsi="Times New Roman"/>
          <w:sz w:val="22"/>
          <w:szCs w:val="22"/>
        </w:rPr>
        <w:t>соответствии с законодательством Российской Федерации в Арбитражный суд Ростовской области.</w:t>
      </w:r>
    </w:p>
    <w:p w:rsidR="00551759" w:rsidRPr="0036461D" w:rsidRDefault="00702668"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9</w:t>
      </w:r>
      <w:r w:rsidR="00551759" w:rsidRPr="0036461D">
        <w:rPr>
          <w:rFonts w:ascii="Times New Roman" w:hAnsi="Times New Roman" w:cs="Times New Roman"/>
          <w:sz w:val="22"/>
          <w:szCs w:val="22"/>
        </w:rPr>
        <w:t>.8.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rsidR="00551759" w:rsidRPr="0036461D" w:rsidRDefault="00551759" w:rsidP="0036461D">
      <w:pPr>
        <w:pStyle w:val="ConsPlusNormal"/>
        <w:spacing w:line="0" w:lineRule="atLeast"/>
        <w:ind w:firstLine="540"/>
        <w:jc w:val="both"/>
        <w:rPr>
          <w:rFonts w:ascii="Times New Roman" w:hAnsi="Times New Roman" w:cs="Times New Roman"/>
          <w:sz w:val="22"/>
          <w:szCs w:val="22"/>
        </w:rPr>
      </w:pPr>
    </w:p>
    <w:p w:rsidR="00ED37A3" w:rsidRPr="0036461D" w:rsidRDefault="00ED37A3" w:rsidP="0036461D">
      <w:pPr>
        <w:spacing w:line="0" w:lineRule="atLeast"/>
        <w:ind w:firstLine="709"/>
        <w:jc w:val="center"/>
        <w:rPr>
          <w:b/>
          <w:sz w:val="22"/>
          <w:szCs w:val="22"/>
        </w:rPr>
      </w:pPr>
      <w:r w:rsidRPr="0036461D">
        <w:rPr>
          <w:b/>
          <w:sz w:val="22"/>
          <w:szCs w:val="22"/>
        </w:rPr>
        <w:t>1</w:t>
      </w:r>
      <w:r w:rsidR="00DE42B7" w:rsidRPr="0036461D">
        <w:rPr>
          <w:b/>
          <w:sz w:val="22"/>
          <w:szCs w:val="22"/>
        </w:rPr>
        <w:t>0</w:t>
      </w:r>
      <w:r w:rsidRPr="0036461D">
        <w:rPr>
          <w:b/>
          <w:sz w:val="22"/>
          <w:szCs w:val="22"/>
        </w:rPr>
        <w:t>. Изменение, расторжение Контракта</w:t>
      </w:r>
      <w:r w:rsidR="0030229E" w:rsidRPr="0036461D">
        <w:rPr>
          <w:b/>
          <w:sz w:val="22"/>
          <w:szCs w:val="22"/>
        </w:rPr>
        <w:t>.</w:t>
      </w:r>
    </w:p>
    <w:p w:rsidR="00512B91" w:rsidRPr="0036461D" w:rsidRDefault="00512B91" w:rsidP="0036461D">
      <w:pPr>
        <w:pStyle w:val="a3"/>
        <w:spacing w:line="0" w:lineRule="atLeast"/>
        <w:ind w:left="0" w:firstLine="709"/>
        <w:jc w:val="both"/>
        <w:rPr>
          <w:rFonts w:ascii="Times New Roman" w:hAnsi="Times New Roman" w:cs="Times New Roman"/>
          <w:sz w:val="22"/>
          <w:szCs w:val="22"/>
        </w:rPr>
      </w:pPr>
      <w:r w:rsidRPr="0036461D">
        <w:rPr>
          <w:rFonts w:ascii="Times New Roman" w:hAnsi="Times New Roman" w:cs="Times New Roman"/>
          <w:sz w:val="22"/>
          <w:szCs w:val="22"/>
        </w:rPr>
        <w:t>10.1. Изменение условий настоящего Контракта при его исполнении не допускается, за исключением случаев, предусмотренных</w:t>
      </w:r>
      <w:r w:rsidR="001938B9">
        <w:rPr>
          <w:rFonts w:ascii="Times New Roman" w:hAnsi="Times New Roman" w:cs="Times New Roman"/>
          <w:sz w:val="22"/>
          <w:szCs w:val="22"/>
        </w:rPr>
        <w:t xml:space="preserve"> </w:t>
      </w:r>
      <w:hyperlink r:id="rId21" w:anchor="block_95" w:history="1">
        <w:r w:rsidRPr="0036461D">
          <w:rPr>
            <w:rFonts w:ascii="Times New Roman" w:hAnsi="Times New Roman" w:cs="Times New Roman"/>
            <w:sz w:val="22"/>
            <w:szCs w:val="22"/>
          </w:rPr>
          <w:t>статьей 95</w:t>
        </w:r>
      </w:hyperlink>
      <w:r w:rsidR="001938B9">
        <w:t xml:space="preserve"> </w:t>
      </w:r>
      <w:r w:rsidRPr="0036461D">
        <w:rPr>
          <w:rFonts w:ascii="Times New Roman" w:hAnsi="Times New Roman" w:cs="Times New Roman"/>
          <w:sz w:val="22"/>
          <w:szCs w:val="22"/>
        </w:rPr>
        <w:t>Федерального закона № 44-ФЗ.</w:t>
      </w:r>
    </w:p>
    <w:p w:rsidR="00512B91" w:rsidRPr="0036461D" w:rsidRDefault="00512B91" w:rsidP="0036461D">
      <w:pPr>
        <w:pStyle w:val="a3"/>
        <w:spacing w:line="0" w:lineRule="atLeast"/>
        <w:ind w:left="0" w:firstLine="709"/>
        <w:jc w:val="both"/>
        <w:rPr>
          <w:rFonts w:ascii="Times New Roman" w:hAnsi="Times New Roman" w:cs="Times New Roman"/>
          <w:sz w:val="22"/>
          <w:szCs w:val="22"/>
        </w:rPr>
      </w:pPr>
      <w:r w:rsidRPr="0036461D">
        <w:rPr>
          <w:rFonts w:ascii="Times New Roman" w:hAnsi="Times New Roman" w:cs="Times New Roman"/>
          <w:sz w:val="22"/>
          <w:szCs w:val="22"/>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hyperlink r:id="rId22" w:anchor="block_523" w:history="1">
        <w:r w:rsidRPr="0036461D">
          <w:rPr>
            <w:rFonts w:ascii="Times New Roman" w:hAnsi="Times New Roman" w:cs="Times New Roman"/>
            <w:sz w:val="22"/>
            <w:szCs w:val="22"/>
          </w:rPr>
          <w:t>гражданским законодательством</w:t>
        </w:r>
      </w:hyperlink>
      <w:r w:rsidRPr="0036461D">
        <w:rPr>
          <w:rFonts w:ascii="Times New Roman" w:hAnsi="Times New Roman" w:cs="Times New Roman"/>
          <w:sz w:val="22"/>
          <w:szCs w:val="22"/>
        </w:rPr>
        <w:t>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12B91" w:rsidRPr="0036461D" w:rsidRDefault="00512B91" w:rsidP="0036461D">
      <w:pPr>
        <w:pStyle w:val="a3"/>
        <w:spacing w:line="0" w:lineRule="atLeast"/>
        <w:ind w:left="0" w:firstLine="709"/>
        <w:jc w:val="both"/>
        <w:rPr>
          <w:rFonts w:ascii="Times New Roman" w:hAnsi="Times New Roman" w:cs="Times New Roman"/>
          <w:sz w:val="22"/>
          <w:szCs w:val="22"/>
        </w:rPr>
      </w:pPr>
      <w:r w:rsidRPr="0036461D">
        <w:rPr>
          <w:rFonts w:ascii="Times New Roman" w:hAnsi="Times New Roman" w:cs="Times New Roman"/>
          <w:sz w:val="22"/>
          <w:szCs w:val="22"/>
        </w:rPr>
        <w:t xml:space="preserve">10.3.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w:t>
      </w:r>
      <w:hyperlink r:id="rId23" w:anchor="block_104" w:history="1">
        <w:r w:rsidRPr="0036461D">
          <w:rPr>
            <w:rFonts w:ascii="Times New Roman" w:hAnsi="Times New Roman" w:cs="Times New Roman"/>
            <w:sz w:val="22"/>
            <w:szCs w:val="22"/>
          </w:rPr>
          <w:t>законом</w:t>
        </w:r>
      </w:hyperlink>
      <w:r w:rsidRPr="0036461D">
        <w:rPr>
          <w:rFonts w:ascii="Times New Roman" w:hAnsi="Times New Roman" w:cs="Times New Roman"/>
          <w:sz w:val="22"/>
          <w:szCs w:val="22"/>
        </w:rPr>
        <w:t> № 44-ФЗ порядке в реестр недобросовестных поставщиков (подрядчиков, исполнителей).</w:t>
      </w:r>
    </w:p>
    <w:p w:rsidR="00512B91" w:rsidRPr="0036461D" w:rsidRDefault="00512B91" w:rsidP="0036461D">
      <w:pPr>
        <w:pStyle w:val="a3"/>
        <w:spacing w:line="0" w:lineRule="atLeast"/>
        <w:ind w:left="0" w:firstLine="709"/>
        <w:jc w:val="both"/>
        <w:rPr>
          <w:rFonts w:ascii="Times New Roman" w:hAnsi="Times New Roman" w:cs="Times New Roman"/>
          <w:sz w:val="22"/>
          <w:szCs w:val="22"/>
        </w:rPr>
      </w:pPr>
      <w:r w:rsidRPr="0036461D">
        <w:rPr>
          <w:rFonts w:ascii="Times New Roman" w:hAnsi="Times New Roman" w:cs="Times New Roman"/>
          <w:sz w:val="22"/>
          <w:szCs w:val="22"/>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12B91" w:rsidRPr="0036461D" w:rsidRDefault="00512B91" w:rsidP="0036461D">
      <w:pPr>
        <w:pStyle w:val="ConsPlusNormal"/>
        <w:suppressAutoHyphens w:val="0"/>
        <w:autoSpaceDN w:val="0"/>
        <w:spacing w:line="0" w:lineRule="atLeast"/>
        <w:ind w:left="720" w:firstLine="0"/>
        <w:jc w:val="center"/>
        <w:outlineLvl w:val="1"/>
        <w:rPr>
          <w:rFonts w:ascii="Times New Roman" w:hAnsi="Times New Roman" w:cs="Times New Roman"/>
          <w:b/>
          <w:sz w:val="22"/>
          <w:szCs w:val="22"/>
        </w:rPr>
      </w:pPr>
    </w:p>
    <w:p w:rsidR="00123C69" w:rsidRPr="0036461D" w:rsidRDefault="001C1E58" w:rsidP="0036461D">
      <w:pPr>
        <w:pStyle w:val="ConsPlusNormal"/>
        <w:suppressAutoHyphens w:val="0"/>
        <w:autoSpaceDN w:val="0"/>
        <w:spacing w:line="0" w:lineRule="atLeast"/>
        <w:ind w:left="720" w:firstLine="0"/>
        <w:jc w:val="center"/>
        <w:outlineLvl w:val="1"/>
        <w:rPr>
          <w:rFonts w:ascii="Times New Roman" w:hAnsi="Times New Roman" w:cs="Times New Roman"/>
          <w:b/>
          <w:sz w:val="22"/>
          <w:szCs w:val="22"/>
        </w:rPr>
      </w:pPr>
      <w:r w:rsidRPr="0036461D">
        <w:rPr>
          <w:rFonts w:ascii="Times New Roman" w:hAnsi="Times New Roman" w:cs="Times New Roman"/>
          <w:b/>
          <w:sz w:val="22"/>
          <w:szCs w:val="22"/>
        </w:rPr>
        <w:t xml:space="preserve">11. </w:t>
      </w:r>
      <w:r w:rsidR="00123C69" w:rsidRPr="0036461D">
        <w:rPr>
          <w:rFonts w:ascii="Times New Roman" w:hAnsi="Times New Roman" w:cs="Times New Roman"/>
          <w:b/>
          <w:sz w:val="22"/>
          <w:szCs w:val="22"/>
        </w:rPr>
        <w:t>Срок действия Контракта</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bookmarkStart w:id="5" w:name="P309"/>
      <w:bookmarkEnd w:id="5"/>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 xml:space="preserve">.1. Настоящий Контракт вступает в силу с даты его подписания обеими Сторонами и действует </w:t>
      </w:r>
      <w:r w:rsidRPr="0036461D">
        <w:rPr>
          <w:rFonts w:ascii="Times New Roman" w:hAnsi="Times New Roman" w:cs="Times New Roman"/>
          <w:b/>
          <w:sz w:val="22"/>
          <w:szCs w:val="22"/>
        </w:rPr>
        <w:t xml:space="preserve">по </w:t>
      </w:r>
      <w:r w:rsidR="001938B9">
        <w:rPr>
          <w:rFonts w:ascii="Times New Roman" w:hAnsi="Times New Roman" w:cs="Times New Roman"/>
          <w:b/>
          <w:sz w:val="22"/>
          <w:szCs w:val="22"/>
        </w:rPr>
        <w:t>30</w:t>
      </w:r>
      <w:r w:rsidRPr="0036461D">
        <w:rPr>
          <w:rFonts w:ascii="Times New Roman" w:hAnsi="Times New Roman" w:cs="Times New Roman"/>
          <w:b/>
          <w:sz w:val="22"/>
          <w:szCs w:val="22"/>
        </w:rPr>
        <w:t xml:space="preserve"> декабря 202</w:t>
      </w:r>
      <w:r w:rsidR="001938B9">
        <w:rPr>
          <w:rFonts w:ascii="Times New Roman" w:hAnsi="Times New Roman" w:cs="Times New Roman"/>
          <w:b/>
          <w:sz w:val="22"/>
          <w:szCs w:val="22"/>
        </w:rPr>
        <w:t>6</w:t>
      </w:r>
      <w:r w:rsidRPr="0036461D">
        <w:rPr>
          <w:rFonts w:ascii="Times New Roman" w:hAnsi="Times New Roman" w:cs="Times New Roman"/>
          <w:b/>
          <w:sz w:val="22"/>
          <w:szCs w:val="22"/>
        </w:rPr>
        <w:t xml:space="preserve"> года (включительно)</w:t>
      </w:r>
      <w:r w:rsidRPr="0036461D">
        <w:rPr>
          <w:rFonts w:ascii="Times New Roman" w:hAnsi="Times New Roman" w:cs="Times New Roman"/>
          <w:sz w:val="22"/>
          <w:szCs w:val="22"/>
        </w:rPr>
        <w:t xml:space="preserve">, а в части неисполненных обязательств - до полного их исполнения Сторонами. Окончание срока действия настоящего Контракта влечет прекращение обязательств Сторон по контракту, но не освобождает </w:t>
      </w:r>
      <w:r w:rsidR="00DE42B7" w:rsidRPr="0036461D">
        <w:rPr>
          <w:rFonts w:ascii="Times New Roman" w:hAnsi="Times New Roman" w:cs="Times New Roman"/>
          <w:sz w:val="22"/>
          <w:szCs w:val="22"/>
        </w:rPr>
        <w:t>исполнителя</w:t>
      </w:r>
      <w:r w:rsidRPr="0036461D">
        <w:rPr>
          <w:rFonts w:ascii="Times New Roman" w:hAnsi="Times New Roman" w:cs="Times New Roman"/>
          <w:sz w:val="22"/>
          <w:szCs w:val="22"/>
        </w:rPr>
        <w:t xml:space="preserve">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 xml:space="preserve">.4.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w:t>
      </w:r>
      <w:r w:rsidRPr="0036461D">
        <w:rPr>
          <w:rFonts w:ascii="Times New Roman" w:hAnsi="Times New Roman" w:cs="Times New Roman"/>
          <w:sz w:val="22"/>
          <w:szCs w:val="22"/>
        </w:rPr>
        <w:lastRenderedPageBreak/>
        <w:t>частью.</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.5. Контракт может быть расторгнут по основаниям в соответствии с гражданским законодательством Российской Федерации.</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 xml:space="preserve">.6. Стороны вправе принять решение об одностороннем отказе от исполнения Контракта по основаниям, предусмотренным Гражданским </w:t>
      </w:r>
      <w:hyperlink r:id="rId24" w:history="1">
        <w:r w:rsidRPr="0036461D">
          <w:rPr>
            <w:rFonts w:ascii="Times New Roman" w:hAnsi="Times New Roman" w:cs="Times New Roman"/>
            <w:sz w:val="22"/>
            <w:szCs w:val="22"/>
          </w:rPr>
          <w:t>кодексом</w:t>
        </w:r>
      </w:hyperlink>
      <w:r w:rsidRPr="0036461D">
        <w:rPr>
          <w:rFonts w:ascii="Times New Roman" w:hAnsi="Times New Roman" w:cs="Times New Roman"/>
          <w:sz w:val="22"/>
          <w:szCs w:val="22"/>
        </w:rPr>
        <w:t xml:space="preserve"> Российской Федерации</w:t>
      </w:r>
      <w:hyperlink w:anchor="P898" w:history="1"/>
      <w:r w:rsidRPr="0036461D">
        <w:rPr>
          <w:rFonts w:ascii="Times New Roman" w:hAnsi="Times New Roman" w:cs="Times New Roman"/>
          <w:sz w:val="22"/>
          <w:szCs w:val="22"/>
        </w:rPr>
        <w:t xml:space="preserve">, для одностороннего отказа от исполнения отдельных видов обязательств в порядке и сроки, определенные </w:t>
      </w:r>
      <w:hyperlink r:id="rId25" w:history="1">
        <w:r w:rsidRPr="0036461D">
          <w:rPr>
            <w:rFonts w:ascii="Times New Roman" w:hAnsi="Times New Roman" w:cs="Times New Roman"/>
            <w:sz w:val="22"/>
            <w:szCs w:val="22"/>
          </w:rPr>
          <w:t>статьей 95</w:t>
        </w:r>
      </w:hyperlink>
      <w:r w:rsidRPr="0036461D">
        <w:rPr>
          <w:rFonts w:ascii="Times New Roman" w:hAnsi="Times New Roman" w:cs="Times New Roman"/>
          <w:sz w:val="22"/>
          <w:szCs w:val="22"/>
        </w:rPr>
        <w:t xml:space="preserve"> Федерального закона от 05.04.2013 г. №44-ФЗ.</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23C69" w:rsidRPr="0036461D" w:rsidRDefault="00123C69" w:rsidP="0036461D">
      <w:pPr>
        <w:pStyle w:val="ConsPlusNormal"/>
        <w:spacing w:line="0" w:lineRule="atLeast"/>
        <w:ind w:firstLine="709"/>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1</w:t>
      </w:r>
      <w:r w:rsidRPr="0036461D">
        <w:rPr>
          <w:rFonts w:ascii="Times New Roman" w:hAnsi="Times New Roman" w:cs="Times New Roman"/>
          <w:sz w:val="22"/>
          <w:szCs w:val="22"/>
        </w:rPr>
        <w:t xml:space="preserve">.8. Информация о </w:t>
      </w:r>
      <w:r w:rsidR="00DE42B7" w:rsidRPr="0036461D">
        <w:rPr>
          <w:rFonts w:ascii="Times New Roman" w:hAnsi="Times New Roman" w:cs="Times New Roman"/>
          <w:sz w:val="22"/>
          <w:szCs w:val="22"/>
        </w:rPr>
        <w:t>Исполнителе</w:t>
      </w:r>
      <w:r w:rsidRPr="0036461D">
        <w:rPr>
          <w:rFonts w:ascii="Times New Roman" w:hAnsi="Times New Roman" w:cs="Times New Roman"/>
          <w:sz w:val="22"/>
          <w:szCs w:val="22"/>
        </w:rPr>
        <w:t xml:space="preserve">,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w:t>
      </w:r>
      <w:r w:rsidR="00D77158" w:rsidRPr="0036461D">
        <w:rPr>
          <w:rFonts w:ascii="Times New Roman" w:hAnsi="Times New Roman" w:cs="Times New Roman"/>
          <w:sz w:val="22"/>
          <w:szCs w:val="22"/>
        </w:rPr>
        <w:t>Поставщиков</w:t>
      </w:r>
      <w:r w:rsidRPr="0036461D">
        <w:rPr>
          <w:rFonts w:ascii="Times New Roman" w:hAnsi="Times New Roman" w:cs="Times New Roman"/>
          <w:sz w:val="22"/>
          <w:szCs w:val="22"/>
        </w:rPr>
        <w:t>.</w:t>
      </w:r>
    </w:p>
    <w:p w:rsidR="00123C69" w:rsidRPr="0036461D" w:rsidRDefault="00123C69" w:rsidP="0036461D">
      <w:pPr>
        <w:pStyle w:val="ConsPlusNormal"/>
        <w:spacing w:line="0" w:lineRule="atLeast"/>
        <w:ind w:firstLine="540"/>
        <w:jc w:val="both"/>
        <w:rPr>
          <w:rFonts w:ascii="Times New Roman" w:hAnsi="Times New Roman" w:cs="Times New Roman"/>
          <w:sz w:val="22"/>
          <w:szCs w:val="22"/>
          <w:highlight w:val="yellow"/>
        </w:rPr>
      </w:pPr>
    </w:p>
    <w:p w:rsidR="00123C69" w:rsidRPr="0036461D" w:rsidRDefault="00123C69" w:rsidP="0036461D">
      <w:pPr>
        <w:pStyle w:val="ConsPlusNormal"/>
        <w:spacing w:line="0" w:lineRule="atLeast"/>
        <w:jc w:val="center"/>
        <w:outlineLvl w:val="1"/>
        <w:rPr>
          <w:rFonts w:ascii="Times New Roman" w:hAnsi="Times New Roman" w:cs="Times New Roman"/>
          <w:b/>
          <w:sz w:val="22"/>
          <w:szCs w:val="22"/>
        </w:rPr>
      </w:pPr>
      <w:r w:rsidRPr="0036461D">
        <w:rPr>
          <w:rFonts w:ascii="Times New Roman" w:hAnsi="Times New Roman" w:cs="Times New Roman"/>
          <w:b/>
          <w:sz w:val="22"/>
          <w:szCs w:val="22"/>
        </w:rPr>
        <w:t>1</w:t>
      </w:r>
      <w:r w:rsidR="001C1E58" w:rsidRPr="0036461D">
        <w:rPr>
          <w:rFonts w:ascii="Times New Roman" w:hAnsi="Times New Roman" w:cs="Times New Roman"/>
          <w:b/>
          <w:sz w:val="22"/>
          <w:szCs w:val="22"/>
        </w:rPr>
        <w:t>2</w:t>
      </w:r>
      <w:r w:rsidRPr="0036461D">
        <w:rPr>
          <w:rFonts w:ascii="Times New Roman" w:hAnsi="Times New Roman" w:cs="Times New Roman"/>
          <w:b/>
          <w:sz w:val="22"/>
          <w:szCs w:val="22"/>
        </w:rPr>
        <w:t>. Прочие условия</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.1. Контракт составлен в 2-х экземплярах, на русском языке, идентичных по содержанию и имеющих одинаковую юридическую силу, один из которых</w:t>
      </w:r>
      <w:r w:rsidR="00936591" w:rsidRPr="0036461D">
        <w:rPr>
          <w:rFonts w:ascii="Times New Roman" w:hAnsi="Times New Roman" w:cs="Times New Roman"/>
          <w:sz w:val="22"/>
          <w:szCs w:val="22"/>
        </w:rPr>
        <w:t>,</w:t>
      </w:r>
      <w:r w:rsidRPr="0036461D">
        <w:rPr>
          <w:rFonts w:ascii="Times New Roman" w:hAnsi="Times New Roman" w:cs="Times New Roman"/>
          <w:sz w:val="22"/>
          <w:szCs w:val="22"/>
        </w:rPr>
        <w:t xml:space="preserve"> передан </w:t>
      </w:r>
      <w:r w:rsidR="00DE42B7" w:rsidRPr="0036461D">
        <w:rPr>
          <w:rFonts w:ascii="Times New Roman" w:hAnsi="Times New Roman" w:cs="Times New Roman"/>
          <w:sz w:val="22"/>
          <w:szCs w:val="22"/>
        </w:rPr>
        <w:t>Исполнителю</w:t>
      </w:r>
      <w:r w:rsidRPr="0036461D">
        <w:rPr>
          <w:rFonts w:ascii="Times New Roman" w:hAnsi="Times New Roman" w:cs="Times New Roman"/>
          <w:sz w:val="22"/>
          <w:szCs w:val="22"/>
        </w:rPr>
        <w:t>, один - находится у Государственного заказчика.</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Во всем, что не оговорено в настоящем Контракте, Стороны руководствуются действующим законодательством Российской Федерации.</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36461D">
        <w:rPr>
          <w:rFonts w:ascii="Times New Roman" w:hAnsi="Times New Roman" w:cs="Times New Roman"/>
          <w:b/>
          <w:sz w:val="22"/>
          <w:szCs w:val="22"/>
        </w:rPr>
        <w:t>3 (трех) рабочих дней</w:t>
      </w:r>
      <w:r w:rsidR="00936591" w:rsidRPr="0036461D">
        <w:rPr>
          <w:rFonts w:ascii="Times New Roman" w:hAnsi="Times New Roman" w:cs="Times New Roman"/>
          <w:b/>
          <w:sz w:val="22"/>
          <w:szCs w:val="22"/>
        </w:rPr>
        <w:t>,</w:t>
      </w:r>
      <w:r w:rsidRPr="0036461D">
        <w:rPr>
          <w:rFonts w:ascii="Times New Roman" w:hAnsi="Times New Roman" w:cs="Times New Roman"/>
          <w:sz w:val="22"/>
          <w:szCs w:val="22"/>
        </w:rPr>
        <w:t xml:space="preserve"> с даты такого изменения. При этом если </w:t>
      </w:r>
      <w:r w:rsidR="00DE42B7" w:rsidRPr="0036461D">
        <w:rPr>
          <w:rFonts w:ascii="Times New Roman" w:hAnsi="Times New Roman" w:cs="Times New Roman"/>
          <w:sz w:val="22"/>
          <w:szCs w:val="22"/>
        </w:rPr>
        <w:t>Исполнитель</w:t>
      </w:r>
      <w:r w:rsidRPr="0036461D">
        <w:rPr>
          <w:rFonts w:ascii="Times New Roman" w:hAnsi="Times New Roman" w:cs="Times New Roman"/>
          <w:sz w:val="22"/>
          <w:szCs w:val="22"/>
        </w:rPr>
        <w:t xml:space="preserve"> не исполнит</w:t>
      </w:r>
      <w:r w:rsidR="00936591" w:rsidRPr="0036461D">
        <w:rPr>
          <w:rFonts w:ascii="Times New Roman" w:hAnsi="Times New Roman" w:cs="Times New Roman"/>
          <w:sz w:val="22"/>
          <w:szCs w:val="22"/>
        </w:rPr>
        <w:t>,</w:t>
      </w:r>
      <w:r w:rsidRPr="0036461D">
        <w:rPr>
          <w:rFonts w:ascii="Times New Roman" w:hAnsi="Times New Roman" w:cs="Times New Roman"/>
          <w:sz w:val="22"/>
          <w:szCs w:val="22"/>
        </w:rPr>
        <w:t xml:space="preserve">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w:t>
      </w:r>
      <w:r w:rsidR="001C1E58" w:rsidRPr="0036461D">
        <w:rPr>
          <w:rFonts w:ascii="Times New Roman" w:hAnsi="Times New Roman" w:cs="Times New Roman"/>
          <w:sz w:val="22"/>
          <w:szCs w:val="22"/>
        </w:rPr>
        <w:t>Исполнитель</w:t>
      </w:r>
      <w:r w:rsidRPr="0036461D">
        <w:rPr>
          <w:rFonts w:ascii="Times New Roman" w:hAnsi="Times New Roman" w:cs="Times New Roman"/>
          <w:sz w:val="22"/>
          <w:szCs w:val="22"/>
        </w:rPr>
        <w:t>.</w:t>
      </w:r>
    </w:p>
    <w:p w:rsidR="00123C69" w:rsidRPr="0036461D" w:rsidRDefault="00123C69" w:rsidP="0036461D">
      <w:pPr>
        <w:pStyle w:val="ConsPlusNormal"/>
        <w:spacing w:line="0" w:lineRule="atLeast"/>
        <w:jc w:val="both"/>
        <w:rPr>
          <w:rFonts w:ascii="Times New Roman" w:hAnsi="Times New Roman" w:cs="Times New Roman"/>
          <w:sz w:val="22"/>
          <w:szCs w:val="22"/>
        </w:rPr>
      </w:pPr>
      <w:bookmarkStart w:id="6" w:name="P339"/>
      <w:bookmarkEnd w:id="6"/>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w:t>
      </w:r>
      <w:r w:rsidRPr="0036461D">
        <w:rPr>
          <w:rFonts w:ascii="Times New Roman" w:hAnsi="Times New Roman" w:cs="Times New Roman"/>
          <w:b/>
          <w:sz w:val="22"/>
          <w:szCs w:val="22"/>
        </w:rPr>
        <w:t xml:space="preserve">в </w:t>
      </w:r>
      <w:hyperlink w:anchor="P306" w:history="1">
        <w:r w:rsidRPr="0036461D">
          <w:rPr>
            <w:rFonts w:ascii="Times New Roman" w:hAnsi="Times New Roman" w:cs="Times New Roman"/>
            <w:b/>
            <w:sz w:val="22"/>
            <w:szCs w:val="22"/>
          </w:rPr>
          <w:t xml:space="preserve">разделе </w:t>
        </w:r>
      </w:hyperlink>
      <w:r w:rsidRPr="0036461D">
        <w:rPr>
          <w:rFonts w:ascii="Times New Roman" w:hAnsi="Times New Roman" w:cs="Times New Roman"/>
          <w:b/>
          <w:sz w:val="22"/>
          <w:szCs w:val="22"/>
        </w:rPr>
        <w:t>1</w:t>
      </w:r>
      <w:r w:rsidR="00FD22D3" w:rsidRPr="0036461D">
        <w:rPr>
          <w:rFonts w:ascii="Times New Roman" w:hAnsi="Times New Roman" w:cs="Times New Roman"/>
          <w:b/>
          <w:sz w:val="22"/>
          <w:szCs w:val="22"/>
        </w:rPr>
        <w:t>3</w:t>
      </w:r>
      <w:r w:rsidRPr="0036461D">
        <w:rPr>
          <w:rFonts w:ascii="Times New Roman" w:hAnsi="Times New Roman" w:cs="Times New Roman"/>
          <w:sz w:val="22"/>
          <w:szCs w:val="22"/>
        </w:rPr>
        <w:t xml:space="preserve"> настоящего Контракта, либо с использованием электронной почты на электронные адреса, указанные </w:t>
      </w:r>
      <w:r w:rsidRPr="0036461D">
        <w:rPr>
          <w:rFonts w:ascii="Times New Roman" w:hAnsi="Times New Roman" w:cs="Times New Roman"/>
          <w:b/>
          <w:sz w:val="22"/>
          <w:szCs w:val="22"/>
        </w:rPr>
        <w:t xml:space="preserve">в </w:t>
      </w:r>
      <w:hyperlink w:anchor="P306" w:history="1">
        <w:r w:rsidRPr="0036461D">
          <w:rPr>
            <w:rFonts w:ascii="Times New Roman" w:hAnsi="Times New Roman" w:cs="Times New Roman"/>
            <w:b/>
            <w:sz w:val="22"/>
            <w:szCs w:val="22"/>
          </w:rPr>
          <w:t xml:space="preserve">разделе </w:t>
        </w:r>
      </w:hyperlink>
      <w:r w:rsidRPr="0036461D">
        <w:rPr>
          <w:rFonts w:ascii="Times New Roman" w:hAnsi="Times New Roman" w:cs="Times New Roman"/>
          <w:b/>
          <w:sz w:val="22"/>
          <w:szCs w:val="22"/>
        </w:rPr>
        <w:t>1</w:t>
      </w:r>
      <w:r w:rsidR="00FD22D3" w:rsidRPr="0036461D">
        <w:rPr>
          <w:rFonts w:ascii="Times New Roman" w:hAnsi="Times New Roman" w:cs="Times New Roman"/>
          <w:b/>
          <w:sz w:val="22"/>
          <w:szCs w:val="22"/>
        </w:rPr>
        <w:t>3</w:t>
      </w:r>
      <w:r w:rsidRPr="0036461D">
        <w:rPr>
          <w:rFonts w:ascii="Times New Roman" w:hAnsi="Times New Roman" w:cs="Times New Roman"/>
          <w:sz w:val="22"/>
          <w:szCs w:val="22"/>
        </w:rPr>
        <w:t xml:space="preserve"> настоящего Контракта, либо с использованием факсимильной связи.</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36461D">
        <w:rPr>
          <w:rFonts w:ascii="Times New Roman" w:hAnsi="Times New Roman" w:cs="Times New Roman"/>
          <w:b/>
          <w:sz w:val="22"/>
          <w:szCs w:val="22"/>
        </w:rPr>
        <w:t xml:space="preserve">в </w:t>
      </w:r>
      <w:hyperlink w:anchor="P306" w:history="1">
        <w:r w:rsidRPr="0036461D">
          <w:rPr>
            <w:rFonts w:ascii="Times New Roman" w:hAnsi="Times New Roman" w:cs="Times New Roman"/>
            <w:b/>
            <w:sz w:val="22"/>
            <w:szCs w:val="22"/>
          </w:rPr>
          <w:t xml:space="preserve">разделе </w:t>
        </w:r>
      </w:hyperlink>
      <w:r w:rsidRPr="0036461D">
        <w:rPr>
          <w:rFonts w:ascii="Times New Roman" w:hAnsi="Times New Roman" w:cs="Times New Roman"/>
          <w:b/>
          <w:sz w:val="22"/>
          <w:szCs w:val="22"/>
        </w:rPr>
        <w:t>1</w:t>
      </w:r>
      <w:r w:rsidR="00FD22D3" w:rsidRPr="0036461D">
        <w:rPr>
          <w:rFonts w:ascii="Times New Roman" w:hAnsi="Times New Roman" w:cs="Times New Roman"/>
          <w:b/>
          <w:sz w:val="22"/>
          <w:szCs w:val="22"/>
        </w:rPr>
        <w:t>3</w:t>
      </w:r>
      <w:r w:rsidRPr="0036461D">
        <w:rPr>
          <w:rFonts w:ascii="Times New Roman" w:hAnsi="Times New Roman" w:cs="Times New Roman"/>
          <w:sz w:val="22"/>
          <w:szCs w:val="22"/>
        </w:rPr>
        <w:t xml:space="preserve"> настоящего Контракта, считается надлежащим уведомлением Сторон.</w:t>
      </w:r>
    </w:p>
    <w:p w:rsidR="00123C69" w:rsidRPr="0036461D" w:rsidRDefault="00123C69" w:rsidP="0036461D">
      <w:pPr>
        <w:spacing w:line="0" w:lineRule="atLeast"/>
        <w:ind w:firstLine="720"/>
        <w:contextualSpacing/>
        <w:jc w:val="both"/>
        <w:rPr>
          <w:sz w:val="22"/>
          <w:szCs w:val="22"/>
        </w:rPr>
      </w:pPr>
      <w:r w:rsidRPr="0036461D">
        <w:rPr>
          <w:sz w:val="22"/>
          <w:szCs w:val="22"/>
        </w:rPr>
        <w:t>1</w:t>
      </w:r>
      <w:r w:rsidR="001C1E58" w:rsidRPr="0036461D">
        <w:rPr>
          <w:sz w:val="22"/>
          <w:szCs w:val="22"/>
        </w:rPr>
        <w:t>2</w:t>
      </w:r>
      <w:r w:rsidRPr="0036461D">
        <w:rPr>
          <w:sz w:val="22"/>
          <w:szCs w:val="22"/>
        </w:rPr>
        <w:t xml:space="preserve">.4. При исполнении Контракта не допускается перемена </w:t>
      </w:r>
      <w:r w:rsidR="001C1E58" w:rsidRPr="0036461D">
        <w:rPr>
          <w:sz w:val="22"/>
          <w:szCs w:val="22"/>
        </w:rPr>
        <w:t>Исполнителя</w:t>
      </w:r>
      <w:r w:rsidRPr="0036461D">
        <w:rPr>
          <w:sz w:val="22"/>
          <w:szCs w:val="22"/>
        </w:rPr>
        <w:t xml:space="preserve">, за исключением случая, если новый </w:t>
      </w:r>
      <w:r w:rsidR="001C1E58" w:rsidRPr="0036461D">
        <w:rPr>
          <w:sz w:val="22"/>
          <w:szCs w:val="22"/>
        </w:rPr>
        <w:t>Исполнитель</w:t>
      </w:r>
      <w:r w:rsidRPr="0036461D">
        <w:rPr>
          <w:sz w:val="22"/>
          <w:szCs w:val="22"/>
        </w:rPr>
        <w:t xml:space="preserve"> является правопреемником </w:t>
      </w:r>
      <w:r w:rsidR="001C1E58" w:rsidRPr="0036461D">
        <w:rPr>
          <w:sz w:val="22"/>
          <w:szCs w:val="22"/>
        </w:rPr>
        <w:t>Исполнителя</w:t>
      </w:r>
      <w:r w:rsidRPr="0036461D">
        <w:rPr>
          <w:sz w:val="22"/>
          <w:szCs w:val="22"/>
        </w:rPr>
        <w:t xml:space="preserve"> по такому Контракту вследствие реорганизации юридического лица в форме преобразования, слияния или присоединения.</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 xml:space="preserve">В случае, предусмотренном настоящим пунктом, перемена </w:t>
      </w:r>
      <w:r w:rsidR="001C1E58" w:rsidRPr="0036461D">
        <w:rPr>
          <w:rFonts w:ascii="Times New Roman" w:hAnsi="Times New Roman" w:cs="Times New Roman"/>
          <w:sz w:val="22"/>
          <w:szCs w:val="22"/>
        </w:rPr>
        <w:t>Исполнителя</w:t>
      </w:r>
      <w:r w:rsidRPr="0036461D">
        <w:rPr>
          <w:rFonts w:ascii="Times New Roman" w:hAnsi="Times New Roman" w:cs="Times New Roman"/>
          <w:sz w:val="22"/>
          <w:szCs w:val="22"/>
        </w:rPr>
        <w:t>, оформляется путем заключения соответствующего дополнительного соглашения (соглашения) к настоящему Контракту.</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.5. Ни одна из Сторон не вправе передавать свои права и обязанности по Контракту третьим лицам без письменного согласия другой Стороны.</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 xml:space="preserve">.7. Информация, переданная в соответствии с настоящим Контрактом </w:t>
      </w:r>
      <w:r w:rsidR="001C1E58" w:rsidRPr="0036461D">
        <w:rPr>
          <w:rFonts w:ascii="Times New Roman" w:hAnsi="Times New Roman" w:cs="Times New Roman"/>
          <w:sz w:val="22"/>
          <w:szCs w:val="22"/>
        </w:rPr>
        <w:t>Исполнителю</w:t>
      </w:r>
      <w:r w:rsidRPr="0036461D">
        <w:rPr>
          <w:rFonts w:ascii="Times New Roman" w:hAnsi="Times New Roman" w:cs="Times New Roman"/>
          <w:sz w:val="22"/>
          <w:szCs w:val="22"/>
        </w:rPr>
        <w:t xml:space="preserve">, предназначена 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w:t>
      </w:r>
      <w:r w:rsidRPr="0036461D">
        <w:rPr>
          <w:rFonts w:ascii="Times New Roman" w:hAnsi="Times New Roman" w:cs="Times New Roman"/>
          <w:sz w:val="22"/>
          <w:szCs w:val="22"/>
        </w:rPr>
        <w:lastRenderedPageBreak/>
        <w:t xml:space="preserve">органов </w:t>
      </w:r>
      <w:r w:rsidR="00936591" w:rsidRPr="0036461D">
        <w:rPr>
          <w:rFonts w:ascii="Times New Roman" w:hAnsi="Times New Roman" w:cs="Times New Roman"/>
          <w:sz w:val="22"/>
          <w:szCs w:val="22"/>
        </w:rPr>
        <w:t>исполнитель</w:t>
      </w:r>
      <w:r w:rsidRPr="0036461D">
        <w:rPr>
          <w:rFonts w:ascii="Times New Roman" w:hAnsi="Times New Roman" w:cs="Times New Roman"/>
          <w:sz w:val="22"/>
          <w:szCs w:val="22"/>
        </w:rPr>
        <w:t>ной власти.</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.8.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123C69" w:rsidRPr="0036461D" w:rsidRDefault="00123C69" w:rsidP="0036461D">
      <w:pPr>
        <w:pStyle w:val="ConsPlusNormal"/>
        <w:spacing w:line="0" w:lineRule="atLeast"/>
        <w:jc w:val="both"/>
        <w:rPr>
          <w:rFonts w:ascii="Times New Roman" w:hAnsi="Times New Roman" w:cs="Times New Roman"/>
          <w:sz w:val="22"/>
          <w:szCs w:val="22"/>
        </w:rPr>
      </w:pPr>
      <w:r w:rsidRPr="0036461D">
        <w:rPr>
          <w:rFonts w:ascii="Times New Roman" w:hAnsi="Times New Roman" w:cs="Times New Roman"/>
          <w:sz w:val="22"/>
          <w:szCs w:val="22"/>
        </w:rPr>
        <w:t>1</w:t>
      </w:r>
      <w:r w:rsidR="001C1E58" w:rsidRPr="0036461D">
        <w:rPr>
          <w:rFonts w:ascii="Times New Roman" w:hAnsi="Times New Roman" w:cs="Times New Roman"/>
          <w:sz w:val="22"/>
          <w:szCs w:val="22"/>
        </w:rPr>
        <w:t>2</w:t>
      </w:r>
      <w:r w:rsidRPr="0036461D">
        <w:rPr>
          <w:rFonts w:ascii="Times New Roman" w:hAnsi="Times New Roman" w:cs="Times New Roman"/>
          <w:sz w:val="22"/>
          <w:szCs w:val="22"/>
        </w:rPr>
        <w:t>.9.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rsidR="00ED37A3" w:rsidRPr="0036461D" w:rsidRDefault="00ED37A3" w:rsidP="0036461D">
      <w:pPr>
        <w:pStyle w:val="a6"/>
        <w:spacing w:line="0" w:lineRule="atLeast"/>
        <w:ind w:firstLine="720"/>
        <w:jc w:val="both"/>
        <w:rPr>
          <w:rFonts w:ascii="Times New Roman" w:hAnsi="Times New Roman"/>
        </w:rPr>
      </w:pPr>
      <w:r w:rsidRPr="0036461D">
        <w:rPr>
          <w:rFonts w:ascii="Times New Roman" w:hAnsi="Times New Roman"/>
        </w:rPr>
        <w:t>1</w:t>
      </w:r>
      <w:r w:rsidR="001C1E58" w:rsidRPr="0036461D">
        <w:rPr>
          <w:rFonts w:ascii="Times New Roman" w:hAnsi="Times New Roman"/>
        </w:rPr>
        <w:t>2</w:t>
      </w:r>
      <w:r w:rsidRPr="0036461D">
        <w:rPr>
          <w:rFonts w:ascii="Times New Roman" w:hAnsi="Times New Roman"/>
        </w:rPr>
        <w:t>.</w:t>
      </w:r>
      <w:r w:rsidR="00123C69" w:rsidRPr="0036461D">
        <w:rPr>
          <w:rFonts w:ascii="Times New Roman" w:hAnsi="Times New Roman"/>
        </w:rPr>
        <w:t>1</w:t>
      </w:r>
      <w:r w:rsidR="00125F51" w:rsidRPr="0036461D">
        <w:rPr>
          <w:rFonts w:ascii="Times New Roman" w:hAnsi="Times New Roman"/>
        </w:rPr>
        <w:t>0</w:t>
      </w:r>
      <w:r w:rsidRPr="0036461D">
        <w:rPr>
          <w:rFonts w:ascii="Times New Roman" w:hAnsi="Times New Roman"/>
        </w:rPr>
        <w:t>. Приложения к Контракту, являющиеся его неотъемлемой частью:</w:t>
      </w:r>
    </w:p>
    <w:p w:rsidR="00ED37A3" w:rsidRPr="0036461D" w:rsidRDefault="00ED37A3" w:rsidP="0036461D">
      <w:pPr>
        <w:pStyle w:val="a6"/>
        <w:spacing w:line="0" w:lineRule="atLeast"/>
        <w:ind w:firstLine="720"/>
        <w:jc w:val="both"/>
        <w:rPr>
          <w:rFonts w:ascii="Times New Roman" w:hAnsi="Times New Roman"/>
        </w:rPr>
      </w:pPr>
      <w:r w:rsidRPr="0036461D">
        <w:rPr>
          <w:rFonts w:ascii="Times New Roman" w:hAnsi="Times New Roman"/>
        </w:rPr>
        <w:t>Приложение № 1 – Техническое задание;</w:t>
      </w:r>
    </w:p>
    <w:p w:rsidR="00ED37A3" w:rsidRPr="0036461D" w:rsidRDefault="00ED37A3" w:rsidP="0036461D">
      <w:pPr>
        <w:pStyle w:val="a6"/>
        <w:spacing w:line="0" w:lineRule="atLeast"/>
        <w:ind w:firstLine="720"/>
        <w:jc w:val="both"/>
        <w:rPr>
          <w:rFonts w:ascii="Times New Roman" w:hAnsi="Times New Roman"/>
        </w:rPr>
      </w:pPr>
      <w:r w:rsidRPr="0036461D">
        <w:rPr>
          <w:rFonts w:ascii="Times New Roman" w:hAnsi="Times New Roman"/>
        </w:rPr>
        <w:t xml:space="preserve">Приложение № 2 – </w:t>
      </w:r>
      <w:r w:rsidR="001C1E58" w:rsidRPr="0036461D">
        <w:rPr>
          <w:rFonts w:ascii="Times New Roman" w:hAnsi="Times New Roman"/>
        </w:rPr>
        <w:t>Акт сдачи-приемки оказанной услуги.</w:t>
      </w:r>
    </w:p>
    <w:p w:rsidR="00ED37A3" w:rsidRPr="0036461D" w:rsidRDefault="00ED37A3" w:rsidP="0036461D">
      <w:pPr>
        <w:spacing w:line="0" w:lineRule="atLeast"/>
        <w:jc w:val="both"/>
        <w:rPr>
          <w:color w:val="000000"/>
          <w:sz w:val="22"/>
          <w:szCs w:val="22"/>
          <w:highlight w:val="yellow"/>
        </w:rPr>
      </w:pPr>
    </w:p>
    <w:p w:rsidR="00ED37A3" w:rsidRPr="0036461D" w:rsidRDefault="00123C69" w:rsidP="0036461D">
      <w:pPr>
        <w:spacing w:line="0" w:lineRule="atLeast"/>
        <w:ind w:left="-284"/>
        <w:jc w:val="center"/>
        <w:rPr>
          <w:b/>
          <w:sz w:val="22"/>
          <w:szCs w:val="22"/>
        </w:rPr>
      </w:pPr>
      <w:r w:rsidRPr="0036461D">
        <w:rPr>
          <w:b/>
          <w:sz w:val="22"/>
          <w:szCs w:val="22"/>
        </w:rPr>
        <w:t>1</w:t>
      </w:r>
      <w:r w:rsidR="001C1E58" w:rsidRPr="0036461D">
        <w:rPr>
          <w:b/>
          <w:sz w:val="22"/>
          <w:szCs w:val="22"/>
        </w:rPr>
        <w:t>3</w:t>
      </w:r>
      <w:r w:rsidRPr="0036461D">
        <w:rPr>
          <w:b/>
          <w:sz w:val="22"/>
          <w:szCs w:val="22"/>
        </w:rPr>
        <w:t xml:space="preserve">. </w:t>
      </w:r>
      <w:r w:rsidR="00ED37A3" w:rsidRPr="0036461D">
        <w:rPr>
          <w:b/>
          <w:sz w:val="22"/>
          <w:szCs w:val="22"/>
        </w:rPr>
        <w:t>Адреса (местонахождение) и банковские реквизиты</w:t>
      </w:r>
    </w:p>
    <w:p w:rsidR="00ED37A3" w:rsidRPr="0036461D" w:rsidRDefault="00ED37A3" w:rsidP="0036461D">
      <w:pPr>
        <w:spacing w:line="0" w:lineRule="atLeast"/>
        <w:jc w:val="center"/>
        <w:rPr>
          <w:b/>
          <w:color w:val="000000"/>
          <w:sz w:val="22"/>
          <w:szCs w:val="22"/>
        </w:rPr>
      </w:pPr>
      <w:r w:rsidRPr="0036461D">
        <w:rPr>
          <w:b/>
          <w:color w:val="000000"/>
          <w:sz w:val="22"/>
          <w:szCs w:val="22"/>
        </w:rPr>
        <w:t>сторон на момент заключения контракта</w:t>
      </w:r>
      <w:r w:rsidR="0030229E" w:rsidRPr="0036461D">
        <w:rPr>
          <w:b/>
          <w:color w:val="000000"/>
          <w:sz w:val="22"/>
          <w:szCs w:val="22"/>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103"/>
      </w:tblGrid>
      <w:tr w:rsidR="00ED37A3" w:rsidRPr="0036461D" w:rsidTr="00FD22D3">
        <w:trPr>
          <w:trHeight w:val="657"/>
        </w:trPr>
        <w:tc>
          <w:tcPr>
            <w:tcW w:w="4820" w:type="dxa"/>
          </w:tcPr>
          <w:p w:rsidR="00ED37A3" w:rsidRPr="0036461D" w:rsidRDefault="00ED37A3" w:rsidP="0036461D">
            <w:pPr>
              <w:snapToGrid w:val="0"/>
              <w:spacing w:line="0" w:lineRule="atLeast"/>
              <w:ind w:left="-36"/>
              <w:jc w:val="center"/>
              <w:rPr>
                <w:b/>
                <w:bCs/>
              </w:rPr>
            </w:pPr>
            <w:r w:rsidRPr="0036461D">
              <w:rPr>
                <w:b/>
                <w:bCs/>
                <w:sz w:val="22"/>
                <w:szCs w:val="22"/>
              </w:rPr>
              <w:t>Государственный заказчик:</w:t>
            </w:r>
          </w:p>
          <w:p w:rsidR="00125F51" w:rsidRPr="0036461D" w:rsidRDefault="00ED37A3" w:rsidP="0036461D">
            <w:pPr>
              <w:spacing w:line="0" w:lineRule="atLeast"/>
              <w:ind w:left="-36"/>
              <w:jc w:val="center"/>
            </w:pPr>
            <w:r w:rsidRPr="0036461D">
              <w:rPr>
                <w:sz w:val="22"/>
                <w:szCs w:val="22"/>
              </w:rPr>
              <w:t>ФКУ СИЗО-1 ГУФСИН России</w:t>
            </w:r>
          </w:p>
          <w:p w:rsidR="00ED37A3" w:rsidRPr="0036461D" w:rsidRDefault="00ED37A3" w:rsidP="0036461D">
            <w:pPr>
              <w:spacing w:line="0" w:lineRule="atLeast"/>
              <w:ind w:left="-36"/>
              <w:jc w:val="center"/>
              <w:rPr>
                <w:b/>
              </w:rPr>
            </w:pPr>
            <w:r w:rsidRPr="0036461D">
              <w:rPr>
                <w:sz w:val="22"/>
                <w:szCs w:val="22"/>
              </w:rPr>
              <w:t>по Ростовской области</w:t>
            </w:r>
          </w:p>
        </w:tc>
        <w:tc>
          <w:tcPr>
            <w:tcW w:w="5103" w:type="dxa"/>
          </w:tcPr>
          <w:p w:rsidR="00ED37A3" w:rsidRPr="0036461D" w:rsidRDefault="00FD22D3" w:rsidP="0036461D">
            <w:pPr>
              <w:spacing w:line="0" w:lineRule="atLeast"/>
              <w:jc w:val="center"/>
              <w:rPr>
                <w:b/>
              </w:rPr>
            </w:pPr>
            <w:r w:rsidRPr="0036461D">
              <w:rPr>
                <w:b/>
                <w:sz w:val="22"/>
                <w:szCs w:val="22"/>
              </w:rPr>
              <w:t xml:space="preserve">Исполнитель </w:t>
            </w:r>
          </w:p>
          <w:p w:rsidR="00ED37A3" w:rsidRPr="0036461D" w:rsidRDefault="00ED37A3" w:rsidP="0036461D">
            <w:pPr>
              <w:spacing w:line="0" w:lineRule="atLeast"/>
              <w:jc w:val="center"/>
              <w:rPr>
                <w:b/>
              </w:rPr>
            </w:pPr>
          </w:p>
        </w:tc>
      </w:tr>
      <w:tr w:rsidR="00ED37A3" w:rsidRPr="0036461D" w:rsidTr="00FD22D3">
        <w:tc>
          <w:tcPr>
            <w:tcW w:w="4820" w:type="dxa"/>
          </w:tcPr>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ФКУ СИЗО-1 ГУФСИН России</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по Ростовской области</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Адрес юридический, почтовый:</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344022 г. Ростов-на-Дону, ул. Максима Горького № 219/59</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ИНН/КПП 6163045016/616301001</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ОКПО 08557765</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л/с 03581190350 в УФК по Ростовской области (ФКУ СИЗО-1 ГУФСИН России по Ростовской области)</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БИК ТОФК 012202102</w:t>
            </w:r>
          </w:p>
          <w:p w:rsidR="00957385" w:rsidRPr="00957385" w:rsidRDefault="00957385" w:rsidP="00957385">
            <w:pPr>
              <w:spacing w:line="0" w:lineRule="atLeast"/>
            </w:pPr>
            <w:r w:rsidRPr="00957385">
              <w:rPr>
                <w:sz w:val="22"/>
                <w:szCs w:val="22"/>
              </w:rPr>
              <w:t>ЕКС 40102810745370000024</w:t>
            </w:r>
          </w:p>
          <w:p w:rsidR="00957385" w:rsidRPr="00957385" w:rsidRDefault="00957385" w:rsidP="00957385">
            <w:pPr>
              <w:spacing w:line="0" w:lineRule="atLeast"/>
            </w:pPr>
            <w:r w:rsidRPr="00957385">
              <w:rPr>
                <w:sz w:val="22"/>
                <w:szCs w:val="22"/>
              </w:rPr>
              <w:t>р/с 03211643000000013230</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Управление Федерального казначейства по Нижегородской области г Нижний Новгород</w:t>
            </w:r>
          </w:p>
          <w:p w:rsidR="00957385" w:rsidRPr="00957385" w:rsidRDefault="00957385" w:rsidP="00957385">
            <w:pPr>
              <w:pStyle w:val="1"/>
              <w:spacing w:before="0" w:after="0" w:line="0" w:lineRule="atLeast"/>
              <w:rPr>
                <w:rFonts w:ascii="Times New Roman" w:hAnsi="Times New Roman" w:cs="Times New Roman"/>
                <w:b w:val="0"/>
                <w:sz w:val="22"/>
                <w:szCs w:val="22"/>
                <w:lang w:val="en-US"/>
              </w:rPr>
            </w:pPr>
            <w:r w:rsidRPr="00957385">
              <w:rPr>
                <w:rFonts w:ascii="Times New Roman" w:hAnsi="Times New Roman" w:cs="Times New Roman"/>
                <w:b w:val="0"/>
                <w:sz w:val="22"/>
                <w:szCs w:val="22"/>
              </w:rPr>
              <w:t>ОГРН</w:t>
            </w:r>
            <w:r w:rsidRPr="00957385">
              <w:rPr>
                <w:rFonts w:ascii="Times New Roman" w:hAnsi="Times New Roman" w:cs="Times New Roman"/>
                <w:b w:val="0"/>
                <w:sz w:val="22"/>
                <w:szCs w:val="22"/>
                <w:lang w:val="en-US"/>
              </w:rPr>
              <w:t xml:space="preserve"> 1026103162007</w:t>
            </w:r>
          </w:p>
          <w:p w:rsidR="00957385" w:rsidRPr="00957385" w:rsidRDefault="00957385" w:rsidP="00957385">
            <w:pPr>
              <w:pStyle w:val="1"/>
              <w:spacing w:before="0" w:after="0" w:line="0" w:lineRule="atLeast"/>
              <w:rPr>
                <w:rFonts w:ascii="Times New Roman" w:hAnsi="Times New Roman" w:cs="Times New Roman"/>
                <w:b w:val="0"/>
                <w:sz w:val="22"/>
                <w:szCs w:val="22"/>
                <w:lang w:val="en-US"/>
              </w:rPr>
            </w:pPr>
            <w:r w:rsidRPr="00957385">
              <w:rPr>
                <w:rFonts w:ascii="Times New Roman" w:hAnsi="Times New Roman" w:cs="Times New Roman"/>
                <w:b w:val="0"/>
                <w:sz w:val="22"/>
                <w:szCs w:val="22"/>
                <w:lang w:val="en-US"/>
              </w:rPr>
              <w:t>e-mail: okbiiho.si1gufsinro@mail.ru</w:t>
            </w:r>
          </w:p>
          <w:p w:rsidR="00957385" w:rsidRPr="00957385" w:rsidRDefault="00957385" w:rsidP="00957385">
            <w:pPr>
              <w:pStyle w:val="1"/>
              <w:spacing w:before="0" w:after="0" w:line="0" w:lineRule="atLeast"/>
              <w:rPr>
                <w:rFonts w:ascii="Times New Roman" w:hAnsi="Times New Roman" w:cs="Times New Roman"/>
                <w:b w:val="0"/>
                <w:sz w:val="22"/>
                <w:szCs w:val="22"/>
              </w:rPr>
            </w:pPr>
            <w:r w:rsidRPr="00957385">
              <w:rPr>
                <w:rFonts w:ascii="Times New Roman" w:hAnsi="Times New Roman" w:cs="Times New Roman"/>
                <w:b w:val="0"/>
                <w:sz w:val="22"/>
                <w:szCs w:val="22"/>
              </w:rPr>
              <w:t>Телефон:  +7 (863) 264-19-79</w:t>
            </w:r>
          </w:p>
          <w:p w:rsidR="00ED37A3" w:rsidRPr="0036461D" w:rsidRDefault="00ED37A3" w:rsidP="0036461D">
            <w:pPr>
              <w:spacing w:line="0" w:lineRule="atLeast"/>
              <w:ind w:left="-36"/>
              <w:contextualSpacing/>
              <w:rPr>
                <w:highlight w:val="yellow"/>
              </w:rPr>
            </w:pPr>
          </w:p>
        </w:tc>
        <w:tc>
          <w:tcPr>
            <w:tcW w:w="5103" w:type="dxa"/>
          </w:tcPr>
          <w:p w:rsidR="00A9260B" w:rsidRPr="0036461D" w:rsidRDefault="00A9260B" w:rsidP="0036461D">
            <w:pPr>
              <w:spacing w:line="0" w:lineRule="atLeast"/>
              <w:rPr>
                <w:highlight w:val="yellow"/>
              </w:rPr>
            </w:pPr>
          </w:p>
        </w:tc>
      </w:tr>
      <w:tr w:rsidR="00ED37A3" w:rsidRPr="0036461D" w:rsidTr="00FD22D3">
        <w:trPr>
          <w:trHeight w:val="1255"/>
        </w:trPr>
        <w:tc>
          <w:tcPr>
            <w:tcW w:w="4820" w:type="dxa"/>
          </w:tcPr>
          <w:p w:rsidR="00ED37A3" w:rsidRPr="0036461D" w:rsidRDefault="00ED37A3" w:rsidP="0036461D">
            <w:pPr>
              <w:snapToGrid w:val="0"/>
              <w:spacing w:line="0" w:lineRule="atLeast"/>
              <w:ind w:left="-36"/>
              <w:rPr>
                <w:b/>
                <w:bCs/>
              </w:rPr>
            </w:pPr>
            <w:r w:rsidRPr="0036461D">
              <w:rPr>
                <w:b/>
                <w:bCs/>
                <w:sz w:val="22"/>
                <w:szCs w:val="22"/>
              </w:rPr>
              <w:t>Государственный заказчик</w:t>
            </w:r>
          </w:p>
          <w:p w:rsidR="00ED37A3" w:rsidRPr="0036461D" w:rsidRDefault="00ED37A3" w:rsidP="0036461D">
            <w:pPr>
              <w:spacing w:line="0" w:lineRule="atLeast"/>
              <w:ind w:left="-36"/>
            </w:pPr>
          </w:p>
          <w:p w:rsidR="00ED37A3" w:rsidRPr="0036461D" w:rsidRDefault="00ED37A3" w:rsidP="0036461D">
            <w:pPr>
              <w:spacing w:line="0" w:lineRule="atLeast"/>
              <w:ind w:left="-36"/>
            </w:pPr>
            <w:r w:rsidRPr="0036461D">
              <w:rPr>
                <w:sz w:val="22"/>
                <w:szCs w:val="22"/>
              </w:rPr>
              <w:t xml:space="preserve">___________________  </w:t>
            </w:r>
            <w:r w:rsidR="003D3103">
              <w:rPr>
                <w:sz w:val="22"/>
                <w:szCs w:val="22"/>
              </w:rPr>
              <w:t>Д</w:t>
            </w:r>
            <w:r w:rsidR="009A333D" w:rsidRPr="0036461D">
              <w:rPr>
                <w:sz w:val="22"/>
                <w:szCs w:val="22"/>
              </w:rPr>
              <w:t>.</w:t>
            </w:r>
            <w:r w:rsidR="003D3103">
              <w:rPr>
                <w:sz w:val="22"/>
                <w:szCs w:val="22"/>
              </w:rPr>
              <w:t>Х</w:t>
            </w:r>
            <w:r w:rsidR="009A333D" w:rsidRPr="0036461D">
              <w:rPr>
                <w:sz w:val="22"/>
                <w:szCs w:val="22"/>
              </w:rPr>
              <w:t>.</w:t>
            </w:r>
            <w:r w:rsidR="003D3103">
              <w:rPr>
                <w:sz w:val="22"/>
                <w:szCs w:val="22"/>
              </w:rPr>
              <w:t>Наби</w:t>
            </w:r>
            <w:r w:rsidR="00F77B4E" w:rsidRPr="0036461D">
              <w:rPr>
                <w:sz w:val="22"/>
                <w:szCs w:val="22"/>
              </w:rPr>
              <w:t>ев</w:t>
            </w:r>
          </w:p>
        </w:tc>
        <w:tc>
          <w:tcPr>
            <w:tcW w:w="5103" w:type="dxa"/>
          </w:tcPr>
          <w:p w:rsidR="00ED37A3" w:rsidRPr="0036461D" w:rsidRDefault="00FD22D3" w:rsidP="0036461D">
            <w:pPr>
              <w:spacing w:line="0" w:lineRule="atLeast"/>
              <w:rPr>
                <w:b/>
              </w:rPr>
            </w:pPr>
            <w:r w:rsidRPr="0036461D">
              <w:rPr>
                <w:b/>
                <w:sz w:val="22"/>
                <w:szCs w:val="22"/>
              </w:rPr>
              <w:t xml:space="preserve">Исполнитель </w:t>
            </w:r>
          </w:p>
          <w:p w:rsidR="00125F51" w:rsidRPr="0036461D" w:rsidRDefault="00125F51" w:rsidP="0036461D">
            <w:pPr>
              <w:spacing w:line="0" w:lineRule="atLeast"/>
            </w:pPr>
          </w:p>
          <w:p w:rsidR="00ED37A3" w:rsidRPr="0036461D" w:rsidRDefault="00125F51" w:rsidP="0036461D">
            <w:pPr>
              <w:spacing w:line="0" w:lineRule="atLeast"/>
            </w:pPr>
            <w:r w:rsidRPr="0036461D">
              <w:rPr>
                <w:sz w:val="22"/>
                <w:szCs w:val="22"/>
              </w:rPr>
              <w:t>___________</w:t>
            </w:r>
            <w:r w:rsidR="00A9260B" w:rsidRPr="0036461D">
              <w:rPr>
                <w:sz w:val="22"/>
                <w:szCs w:val="22"/>
              </w:rPr>
              <w:t>_________________</w:t>
            </w:r>
            <w:r w:rsidR="00F77B4E" w:rsidRPr="0036461D">
              <w:rPr>
                <w:sz w:val="22"/>
                <w:szCs w:val="22"/>
              </w:rPr>
              <w:t xml:space="preserve">/ </w:t>
            </w:r>
          </w:p>
        </w:tc>
      </w:tr>
    </w:tbl>
    <w:p w:rsidR="00ED37A3" w:rsidRPr="0036461D" w:rsidRDefault="00ED37A3" w:rsidP="0036461D">
      <w:pPr>
        <w:pStyle w:val="a6"/>
        <w:spacing w:line="0" w:lineRule="atLeast"/>
        <w:rPr>
          <w:rFonts w:ascii="Times New Roman" w:hAnsi="Times New Roman"/>
        </w:rPr>
      </w:pPr>
    </w:p>
    <w:p w:rsidR="00ED37A3" w:rsidRPr="0036461D" w:rsidRDefault="00ED37A3"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232B4F" w:rsidRPr="0036461D" w:rsidRDefault="00232B4F"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1C1E58" w:rsidRPr="0036461D" w:rsidRDefault="001C1E58" w:rsidP="0036461D">
      <w:pPr>
        <w:pStyle w:val="a6"/>
        <w:spacing w:line="0" w:lineRule="atLeast"/>
        <w:jc w:val="center"/>
        <w:rPr>
          <w:rFonts w:ascii="Times New Roman" w:hAnsi="Times New Roman"/>
        </w:rPr>
      </w:pPr>
    </w:p>
    <w:p w:rsidR="004F55AD" w:rsidRPr="0036461D" w:rsidRDefault="004F55AD" w:rsidP="0036461D">
      <w:pPr>
        <w:pStyle w:val="a6"/>
        <w:spacing w:line="0" w:lineRule="atLeast"/>
        <w:jc w:val="center"/>
        <w:rPr>
          <w:rFonts w:ascii="Times New Roman" w:hAnsi="Times New Roman"/>
        </w:rPr>
      </w:pPr>
    </w:p>
    <w:p w:rsidR="004F55AD" w:rsidRPr="0036461D" w:rsidRDefault="004F55AD" w:rsidP="0036461D">
      <w:pPr>
        <w:pStyle w:val="a6"/>
        <w:spacing w:line="0" w:lineRule="atLeast"/>
        <w:jc w:val="center"/>
        <w:rPr>
          <w:rFonts w:ascii="Times New Roman" w:hAnsi="Times New Roman"/>
        </w:rPr>
      </w:pPr>
    </w:p>
    <w:p w:rsidR="00EC562E" w:rsidRPr="0036461D" w:rsidRDefault="00EC562E" w:rsidP="00EC562E">
      <w:pPr>
        <w:spacing w:line="0" w:lineRule="atLeast"/>
        <w:jc w:val="center"/>
        <w:rPr>
          <w:b/>
          <w:sz w:val="22"/>
          <w:szCs w:val="22"/>
        </w:rPr>
      </w:pPr>
      <w:r w:rsidRPr="0036461D">
        <w:rPr>
          <w:b/>
          <w:sz w:val="22"/>
          <w:szCs w:val="22"/>
        </w:rPr>
        <w:lastRenderedPageBreak/>
        <w:t>ЛИСТ СОГЛАСОВАНИЯ</w:t>
      </w:r>
    </w:p>
    <w:p w:rsidR="00EC562E" w:rsidRPr="0036461D" w:rsidRDefault="00EC562E" w:rsidP="00EC562E">
      <w:pPr>
        <w:spacing w:line="0" w:lineRule="atLeast"/>
        <w:jc w:val="center"/>
        <w:rPr>
          <w:b/>
          <w:sz w:val="22"/>
          <w:szCs w:val="22"/>
        </w:rPr>
      </w:pPr>
      <w:r w:rsidRPr="0036461D">
        <w:rPr>
          <w:b/>
          <w:sz w:val="22"/>
          <w:szCs w:val="22"/>
        </w:rPr>
        <w:t>к государственному контракту (договору, соглашению) № ____________</w:t>
      </w:r>
    </w:p>
    <w:p w:rsidR="00EC562E" w:rsidRPr="0036461D" w:rsidRDefault="00EC562E" w:rsidP="00EC562E">
      <w:pPr>
        <w:spacing w:line="0" w:lineRule="atLeast"/>
        <w:jc w:val="center"/>
        <w:rPr>
          <w:b/>
          <w:sz w:val="22"/>
          <w:szCs w:val="22"/>
        </w:rPr>
      </w:pPr>
    </w:p>
    <w:p w:rsidR="00EC562E" w:rsidRPr="0036461D" w:rsidRDefault="00EC562E" w:rsidP="00EC562E">
      <w:pPr>
        <w:tabs>
          <w:tab w:val="left" w:pos="0"/>
        </w:tabs>
        <w:spacing w:line="0" w:lineRule="atLeast"/>
        <w:ind w:firstLine="426"/>
        <w:jc w:val="both"/>
        <w:rPr>
          <w:bCs/>
          <w:i/>
          <w:color w:val="000000"/>
          <w:sz w:val="22"/>
          <w:szCs w:val="22"/>
        </w:rPr>
      </w:pPr>
      <w:r w:rsidRPr="0036461D">
        <w:rPr>
          <w:sz w:val="22"/>
          <w:szCs w:val="22"/>
        </w:rPr>
        <w:t>от «___»___________20__г.</w:t>
      </w:r>
      <w:r w:rsidRPr="0036461D">
        <w:rPr>
          <w:b/>
          <w:sz w:val="22"/>
          <w:szCs w:val="22"/>
        </w:rPr>
        <w:t xml:space="preserve"> </w:t>
      </w:r>
      <w:r w:rsidRPr="00D54F23">
        <w:rPr>
          <w:b/>
          <w:sz w:val="22"/>
          <w:szCs w:val="22"/>
        </w:rPr>
        <w:t>«</w:t>
      </w:r>
      <w:r w:rsidRPr="00D54F23">
        <w:rPr>
          <w:color w:val="000000"/>
          <w:sz w:val="22"/>
          <w:szCs w:val="22"/>
        </w:rPr>
        <w:t xml:space="preserve">Оказание Услуги по ежемесячному техническому обслуживанию и дистанционному мониторингу технического состояния абонентского комплекта </w:t>
      </w:r>
      <w:r w:rsidRPr="00D54F23">
        <w:rPr>
          <w:color w:val="000000"/>
          <w:spacing w:val="-4"/>
          <w:sz w:val="22"/>
          <w:szCs w:val="22"/>
        </w:rPr>
        <w:t>«Стрелец-Мониторинг 01»</w:t>
      </w:r>
      <w:r w:rsidR="00D54F23">
        <w:rPr>
          <w:color w:val="000000"/>
          <w:spacing w:val="-4"/>
          <w:sz w:val="22"/>
          <w:szCs w:val="22"/>
        </w:rPr>
        <w:t xml:space="preserve"> </w:t>
      </w:r>
      <w:r w:rsidRPr="0036461D">
        <w:rPr>
          <w:bCs/>
          <w:color w:val="000000"/>
          <w:sz w:val="22"/>
          <w:szCs w:val="22"/>
        </w:rPr>
        <w:t xml:space="preserve">на объекте ФКУ СИЗО-1 </w:t>
      </w:r>
      <w:r w:rsidRPr="0036461D">
        <w:rPr>
          <w:bCs/>
          <w:sz w:val="22"/>
          <w:szCs w:val="22"/>
        </w:rPr>
        <w:t>ГУФСИН России по Ростовской области</w:t>
      </w:r>
      <w:r w:rsidRPr="0036461D">
        <w:rPr>
          <w:b/>
          <w:bCs/>
          <w:sz w:val="22"/>
          <w:szCs w:val="22"/>
        </w:rPr>
        <w:t>»</w:t>
      </w:r>
    </w:p>
    <w:p w:rsidR="00EC562E" w:rsidRPr="0036461D" w:rsidRDefault="00EC562E" w:rsidP="00EC562E">
      <w:pPr>
        <w:spacing w:line="0" w:lineRule="atLeast"/>
        <w:jc w:val="center"/>
        <w:rPr>
          <w:b/>
          <w:color w:val="000000"/>
          <w:spacing w:val="-4"/>
          <w:sz w:val="22"/>
          <w:szCs w:val="22"/>
        </w:rPr>
      </w:pPr>
    </w:p>
    <w:tbl>
      <w:tblPr>
        <w:tblStyle w:val="af3"/>
        <w:tblW w:w="9747" w:type="dxa"/>
        <w:tblLook w:val="04A0"/>
      </w:tblPr>
      <w:tblGrid>
        <w:gridCol w:w="567"/>
        <w:gridCol w:w="1915"/>
        <w:gridCol w:w="2624"/>
        <w:gridCol w:w="1627"/>
        <w:gridCol w:w="1179"/>
        <w:gridCol w:w="1835"/>
      </w:tblGrid>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 xml:space="preserve">№ </w:t>
            </w:r>
          </w:p>
          <w:p w:rsidR="00EC562E" w:rsidRPr="0036461D" w:rsidRDefault="00EC562E" w:rsidP="004A4527">
            <w:pPr>
              <w:spacing w:line="0" w:lineRule="atLeast"/>
              <w:jc w:val="center"/>
              <w:rPr>
                <w:sz w:val="22"/>
                <w:szCs w:val="22"/>
              </w:rPr>
            </w:pPr>
            <w:r w:rsidRPr="0036461D">
              <w:rPr>
                <w:sz w:val="22"/>
                <w:szCs w:val="22"/>
              </w:rPr>
              <w:t>п/п</w:t>
            </w:r>
          </w:p>
        </w:tc>
        <w:tc>
          <w:tcPr>
            <w:tcW w:w="1915" w:type="dxa"/>
          </w:tcPr>
          <w:p w:rsidR="00EC562E" w:rsidRPr="0036461D" w:rsidRDefault="00EC562E" w:rsidP="004A4527">
            <w:pPr>
              <w:spacing w:line="0" w:lineRule="atLeast"/>
              <w:jc w:val="center"/>
              <w:rPr>
                <w:sz w:val="22"/>
                <w:szCs w:val="22"/>
              </w:rPr>
            </w:pPr>
            <w:r w:rsidRPr="0036461D">
              <w:rPr>
                <w:sz w:val="22"/>
                <w:szCs w:val="22"/>
              </w:rPr>
              <w:t>Ф.И.О.</w:t>
            </w:r>
          </w:p>
        </w:tc>
        <w:tc>
          <w:tcPr>
            <w:tcW w:w="2624" w:type="dxa"/>
          </w:tcPr>
          <w:p w:rsidR="00EC562E" w:rsidRPr="0036461D" w:rsidRDefault="00EC562E" w:rsidP="004A4527">
            <w:pPr>
              <w:spacing w:line="0" w:lineRule="atLeast"/>
              <w:jc w:val="center"/>
              <w:rPr>
                <w:sz w:val="22"/>
                <w:szCs w:val="22"/>
              </w:rPr>
            </w:pPr>
            <w:r w:rsidRPr="0036461D">
              <w:rPr>
                <w:sz w:val="22"/>
                <w:szCs w:val="22"/>
              </w:rPr>
              <w:t>Должность</w:t>
            </w:r>
          </w:p>
        </w:tc>
        <w:tc>
          <w:tcPr>
            <w:tcW w:w="1627" w:type="dxa"/>
          </w:tcPr>
          <w:p w:rsidR="00EC562E" w:rsidRPr="0036461D" w:rsidRDefault="00EC562E" w:rsidP="004A4527">
            <w:pPr>
              <w:spacing w:line="0" w:lineRule="atLeast"/>
              <w:jc w:val="center"/>
              <w:rPr>
                <w:sz w:val="22"/>
                <w:szCs w:val="22"/>
              </w:rPr>
            </w:pPr>
            <w:r w:rsidRPr="0036461D">
              <w:rPr>
                <w:sz w:val="22"/>
                <w:szCs w:val="22"/>
              </w:rPr>
              <w:t>Дата поступления проекта договора</w:t>
            </w:r>
          </w:p>
        </w:tc>
        <w:tc>
          <w:tcPr>
            <w:tcW w:w="1179" w:type="dxa"/>
          </w:tcPr>
          <w:p w:rsidR="00EC562E" w:rsidRPr="0036461D" w:rsidRDefault="00EC562E" w:rsidP="004A4527">
            <w:pPr>
              <w:spacing w:line="0" w:lineRule="atLeast"/>
              <w:jc w:val="center"/>
              <w:rPr>
                <w:sz w:val="22"/>
                <w:szCs w:val="22"/>
              </w:rPr>
            </w:pPr>
            <w:r w:rsidRPr="0036461D">
              <w:rPr>
                <w:sz w:val="22"/>
                <w:szCs w:val="22"/>
              </w:rPr>
              <w:t xml:space="preserve">Подпись </w:t>
            </w:r>
          </w:p>
        </w:tc>
        <w:tc>
          <w:tcPr>
            <w:tcW w:w="1835" w:type="dxa"/>
          </w:tcPr>
          <w:p w:rsidR="00EC562E" w:rsidRPr="0036461D" w:rsidRDefault="00EC562E" w:rsidP="004A4527">
            <w:pPr>
              <w:spacing w:line="0" w:lineRule="atLeast"/>
              <w:jc w:val="center"/>
              <w:rPr>
                <w:sz w:val="22"/>
                <w:szCs w:val="22"/>
              </w:rPr>
            </w:pPr>
            <w:r w:rsidRPr="0036461D">
              <w:rPr>
                <w:sz w:val="22"/>
                <w:szCs w:val="22"/>
              </w:rPr>
              <w:t>Дата согласования</w:t>
            </w:r>
          </w:p>
        </w:tc>
      </w:tr>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1.</w:t>
            </w:r>
          </w:p>
        </w:tc>
        <w:tc>
          <w:tcPr>
            <w:tcW w:w="1915" w:type="dxa"/>
          </w:tcPr>
          <w:p w:rsidR="00EC562E" w:rsidRDefault="00EC562E" w:rsidP="004A4527">
            <w:pPr>
              <w:spacing w:line="0" w:lineRule="atLeast"/>
              <w:jc w:val="center"/>
              <w:rPr>
                <w:sz w:val="22"/>
                <w:szCs w:val="22"/>
              </w:rPr>
            </w:pPr>
          </w:p>
          <w:p w:rsidR="00D54F23" w:rsidRPr="0036461D" w:rsidRDefault="00D54F23" w:rsidP="004A4527">
            <w:pPr>
              <w:spacing w:line="0" w:lineRule="atLeast"/>
              <w:jc w:val="center"/>
              <w:rPr>
                <w:sz w:val="22"/>
                <w:szCs w:val="22"/>
              </w:rPr>
            </w:pPr>
          </w:p>
        </w:tc>
        <w:tc>
          <w:tcPr>
            <w:tcW w:w="2624" w:type="dxa"/>
            <w:vAlign w:val="center"/>
          </w:tcPr>
          <w:p w:rsidR="00EC562E" w:rsidRPr="0036461D" w:rsidRDefault="00EC562E" w:rsidP="004A4527">
            <w:pPr>
              <w:spacing w:line="0" w:lineRule="atLeast"/>
              <w:jc w:val="center"/>
              <w:rPr>
                <w:sz w:val="22"/>
                <w:szCs w:val="22"/>
              </w:rPr>
            </w:pPr>
          </w:p>
        </w:tc>
        <w:tc>
          <w:tcPr>
            <w:tcW w:w="1627" w:type="dxa"/>
          </w:tcPr>
          <w:p w:rsidR="00EC562E" w:rsidRPr="0036461D" w:rsidRDefault="00EC562E" w:rsidP="004A4527">
            <w:pPr>
              <w:spacing w:line="0" w:lineRule="atLeast"/>
              <w:jc w:val="center"/>
              <w:rPr>
                <w:sz w:val="22"/>
                <w:szCs w:val="22"/>
              </w:rPr>
            </w:pPr>
          </w:p>
        </w:tc>
        <w:tc>
          <w:tcPr>
            <w:tcW w:w="1179" w:type="dxa"/>
          </w:tcPr>
          <w:p w:rsidR="00EC562E" w:rsidRPr="0036461D" w:rsidRDefault="00EC562E" w:rsidP="004A4527">
            <w:pPr>
              <w:spacing w:line="0" w:lineRule="atLeast"/>
              <w:jc w:val="center"/>
              <w:rPr>
                <w:sz w:val="22"/>
                <w:szCs w:val="22"/>
              </w:rPr>
            </w:pPr>
          </w:p>
        </w:tc>
        <w:tc>
          <w:tcPr>
            <w:tcW w:w="1835" w:type="dxa"/>
          </w:tcPr>
          <w:p w:rsidR="00EC562E" w:rsidRPr="0036461D" w:rsidRDefault="00EC562E" w:rsidP="004A4527">
            <w:pPr>
              <w:spacing w:line="0" w:lineRule="atLeast"/>
              <w:jc w:val="center"/>
              <w:rPr>
                <w:sz w:val="22"/>
                <w:szCs w:val="22"/>
              </w:rPr>
            </w:pPr>
          </w:p>
        </w:tc>
      </w:tr>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2.</w:t>
            </w:r>
          </w:p>
        </w:tc>
        <w:tc>
          <w:tcPr>
            <w:tcW w:w="1915" w:type="dxa"/>
          </w:tcPr>
          <w:p w:rsidR="00EC562E" w:rsidRDefault="00EC562E" w:rsidP="004A4527">
            <w:pPr>
              <w:spacing w:line="0" w:lineRule="atLeast"/>
              <w:jc w:val="center"/>
              <w:rPr>
                <w:sz w:val="22"/>
                <w:szCs w:val="22"/>
              </w:rPr>
            </w:pPr>
          </w:p>
          <w:p w:rsidR="00D54F23" w:rsidRPr="0036461D" w:rsidRDefault="00D54F23" w:rsidP="004A4527">
            <w:pPr>
              <w:spacing w:line="0" w:lineRule="atLeast"/>
              <w:jc w:val="center"/>
              <w:rPr>
                <w:sz w:val="22"/>
                <w:szCs w:val="22"/>
              </w:rPr>
            </w:pPr>
          </w:p>
        </w:tc>
        <w:tc>
          <w:tcPr>
            <w:tcW w:w="2624" w:type="dxa"/>
            <w:vAlign w:val="center"/>
          </w:tcPr>
          <w:p w:rsidR="00EC562E" w:rsidRPr="0036461D" w:rsidRDefault="00EC562E" w:rsidP="004A4527">
            <w:pPr>
              <w:spacing w:line="0" w:lineRule="atLeast"/>
              <w:jc w:val="center"/>
              <w:rPr>
                <w:sz w:val="22"/>
                <w:szCs w:val="22"/>
              </w:rPr>
            </w:pPr>
          </w:p>
        </w:tc>
        <w:tc>
          <w:tcPr>
            <w:tcW w:w="1627" w:type="dxa"/>
          </w:tcPr>
          <w:p w:rsidR="00EC562E" w:rsidRPr="0036461D" w:rsidRDefault="00EC562E" w:rsidP="004A4527">
            <w:pPr>
              <w:spacing w:line="0" w:lineRule="atLeast"/>
              <w:jc w:val="center"/>
              <w:rPr>
                <w:sz w:val="22"/>
                <w:szCs w:val="22"/>
              </w:rPr>
            </w:pPr>
          </w:p>
        </w:tc>
        <w:tc>
          <w:tcPr>
            <w:tcW w:w="1179" w:type="dxa"/>
          </w:tcPr>
          <w:p w:rsidR="00EC562E" w:rsidRPr="0036461D" w:rsidRDefault="00EC562E" w:rsidP="004A4527">
            <w:pPr>
              <w:spacing w:line="0" w:lineRule="atLeast"/>
              <w:jc w:val="center"/>
              <w:rPr>
                <w:sz w:val="22"/>
                <w:szCs w:val="22"/>
              </w:rPr>
            </w:pPr>
          </w:p>
        </w:tc>
        <w:tc>
          <w:tcPr>
            <w:tcW w:w="1835" w:type="dxa"/>
          </w:tcPr>
          <w:p w:rsidR="00EC562E" w:rsidRPr="0036461D" w:rsidRDefault="00EC562E" w:rsidP="004A4527">
            <w:pPr>
              <w:spacing w:line="0" w:lineRule="atLeast"/>
              <w:jc w:val="center"/>
              <w:rPr>
                <w:sz w:val="22"/>
                <w:szCs w:val="22"/>
              </w:rPr>
            </w:pPr>
          </w:p>
        </w:tc>
      </w:tr>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3.</w:t>
            </w:r>
          </w:p>
        </w:tc>
        <w:tc>
          <w:tcPr>
            <w:tcW w:w="1915" w:type="dxa"/>
          </w:tcPr>
          <w:p w:rsidR="00EC562E" w:rsidRDefault="00EC562E" w:rsidP="004A4527">
            <w:pPr>
              <w:spacing w:line="0" w:lineRule="atLeast"/>
              <w:jc w:val="center"/>
              <w:rPr>
                <w:sz w:val="22"/>
                <w:szCs w:val="22"/>
              </w:rPr>
            </w:pPr>
          </w:p>
          <w:p w:rsidR="00D54F23" w:rsidRPr="0036461D" w:rsidRDefault="00D54F23" w:rsidP="004A4527">
            <w:pPr>
              <w:spacing w:line="0" w:lineRule="atLeast"/>
              <w:jc w:val="center"/>
              <w:rPr>
                <w:sz w:val="22"/>
                <w:szCs w:val="22"/>
              </w:rPr>
            </w:pPr>
          </w:p>
        </w:tc>
        <w:tc>
          <w:tcPr>
            <w:tcW w:w="2624" w:type="dxa"/>
            <w:vAlign w:val="center"/>
          </w:tcPr>
          <w:p w:rsidR="00EC562E" w:rsidRPr="0036461D" w:rsidRDefault="00EC562E" w:rsidP="004A4527">
            <w:pPr>
              <w:spacing w:line="0" w:lineRule="atLeast"/>
              <w:jc w:val="center"/>
              <w:rPr>
                <w:sz w:val="22"/>
                <w:szCs w:val="22"/>
              </w:rPr>
            </w:pPr>
          </w:p>
        </w:tc>
        <w:tc>
          <w:tcPr>
            <w:tcW w:w="1627" w:type="dxa"/>
          </w:tcPr>
          <w:p w:rsidR="00EC562E" w:rsidRPr="0036461D" w:rsidRDefault="00EC562E" w:rsidP="004A4527">
            <w:pPr>
              <w:spacing w:line="0" w:lineRule="atLeast"/>
              <w:jc w:val="center"/>
              <w:rPr>
                <w:sz w:val="22"/>
                <w:szCs w:val="22"/>
              </w:rPr>
            </w:pPr>
          </w:p>
        </w:tc>
        <w:tc>
          <w:tcPr>
            <w:tcW w:w="1179" w:type="dxa"/>
          </w:tcPr>
          <w:p w:rsidR="00EC562E" w:rsidRPr="0036461D" w:rsidRDefault="00EC562E" w:rsidP="004A4527">
            <w:pPr>
              <w:spacing w:line="0" w:lineRule="atLeast"/>
              <w:jc w:val="center"/>
              <w:rPr>
                <w:sz w:val="22"/>
                <w:szCs w:val="22"/>
              </w:rPr>
            </w:pPr>
          </w:p>
        </w:tc>
        <w:tc>
          <w:tcPr>
            <w:tcW w:w="1835" w:type="dxa"/>
          </w:tcPr>
          <w:p w:rsidR="00EC562E" w:rsidRPr="0036461D" w:rsidRDefault="00EC562E" w:rsidP="004A4527">
            <w:pPr>
              <w:spacing w:line="0" w:lineRule="atLeast"/>
              <w:jc w:val="center"/>
              <w:rPr>
                <w:sz w:val="22"/>
                <w:szCs w:val="22"/>
              </w:rPr>
            </w:pPr>
          </w:p>
        </w:tc>
      </w:tr>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4.</w:t>
            </w:r>
          </w:p>
        </w:tc>
        <w:tc>
          <w:tcPr>
            <w:tcW w:w="1915" w:type="dxa"/>
          </w:tcPr>
          <w:p w:rsidR="00EC562E" w:rsidRDefault="00EC562E" w:rsidP="004A4527">
            <w:pPr>
              <w:spacing w:line="0" w:lineRule="atLeast"/>
              <w:jc w:val="center"/>
              <w:rPr>
                <w:sz w:val="22"/>
                <w:szCs w:val="22"/>
              </w:rPr>
            </w:pPr>
          </w:p>
          <w:p w:rsidR="00D54F23" w:rsidRPr="0036461D" w:rsidRDefault="00D54F23" w:rsidP="004A4527">
            <w:pPr>
              <w:spacing w:line="0" w:lineRule="atLeast"/>
              <w:jc w:val="center"/>
              <w:rPr>
                <w:sz w:val="22"/>
                <w:szCs w:val="22"/>
              </w:rPr>
            </w:pPr>
          </w:p>
        </w:tc>
        <w:tc>
          <w:tcPr>
            <w:tcW w:w="2624" w:type="dxa"/>
            <w:vAlign w:val="center"/>
          </w:tcPr>
          <w:p w:rsidR="00EC562E" w:rsidRPr="0036461D" w:rsidRDefault="00EC562E" w:rsidP="004A4527">
            <w:pPr>
              <w:spacing w:line="0" w:lineRule="atLeast"/>
              <w:jc w:val="center"/>
              <w:rPr>
                <w:sz w:val="22"/>
                <w:szCs w:val="22"/>
              </w:rPr>
            </w:pPr>
          </w:p>
        </w:tc>
        <w:tc>
          <w:tcPr>
            <w:tcW w:w="1627" w:type="dxa"/>
          </w:tcPr>
          <w:p w:rsidR="00EC562E" w:rsidRPr="0036461D" w:rsidRDefault="00EC562E" w:rsidP="004A4527">
            <w:pPr>
              <w:spacing w:line="0" w:lineRule="atLeast"/>
              <w:jc w:val="center"/>
              <w:rPr>
                <w:sz w:val="22"/>
                <w:szCs w:val="22"/>
              </w:rPr>
            </w:pPr>
          </w:p>
        </w:tc>
        <w:tc>
          <w:tcPr>
            <w:tcW w:w="1179" w:type="dxa"/>
          </w:tcPr>
          <w:p w:rsidR="00EC562E" w:rsidRPr="0036461D" w:rsidRDefault="00EC562E" w:rsidP="004A4527">
            <w:pPr>
              <w:spacing w:line="0" w:lineRule="atLeast"/>
              <w:jc w:val="center"/>
              <w:rPr>
                <w:sz w:val="22"/>
                <w:szCs w:val="22"/>
              </w:rPr>
            </w:pPr>
          </w:p>
        </w:tc>
        <w:tc>
          <w:tcPr>
            <w:tcW w:w="1835" w:type="dxa"/>
          </w:tcPr>
          <w:p w:rsidR="00EC562E" w:rsidRPr="0036461D" w:rsidRDefault="00EC562E" w:rsidP="004A4527">
            <w:pPr>
              <w:spacing w:line="0" w:lineRule="atLeast"/>
              <w:jc w:val="center"/>
              <w:rPr>
                <w:sz w:val="22"/>
                <w:szCs w:val="22"/>
              </w:rPr>
            </w:pPr>
          </w:p>
        </w:tc>
      </w:tr>
      <w:tr w:rsidR="00EC562E" w:rsidRPr="0036461D" w:rsidTr="004A4527">
        <w:tc>
          <w:tcPr>
            <w:tcW w:w="567" w:type="dxa"/>
          </w:tcPr>
          <w:p w:rsidR="00EC562E" w:rsidRPr="0036461D" w:rsidRDefault="00EC562E" w:rsidP="004A4527">
            <w:pPr>
              <w:spacing w:line="0" w:lineRule="atLeast"/>
              <w:jc w:val="center"/>
              <w:rPr>
                <w:sz w:val="22"/>
                <w:szCs w:val="22"/>
              </w:rPr>
            </w:pPr>
            <w:r w:rsidRPr="0036461D">
              <w:rPr>
                <w:sz w:val="22"/>
                <w:szCs w:val="22"/>
              </w:rPr>
              <w:t>5.</w:t>
            </w:r>
          </w:p>
        </w:tc>
        <w:tc>
          <w:tcPr>
            <w:tcW w:w="1915" w:type="dxa"/>
          </w:tcPr>
          <w:p w:rsidR="00EC562E" w:rsidRDefault="00EC562E" w:rsidP="004A4527">
            <w:pPr>
              <w:spacing w:line="0" w:lineRule="atLeast"/>
              <w:jc w:val="center"/>
              <w:rPr>
                <w:sz w:val="22"/>
                <w:szCs w:val="22"/>
              </w:rPr>
            </w:pPr>
          </w:p>
          <w:p w:rsidR="00D54F23" w:rsidRPr="0036461D" w:rsidRDefault="00D54F23" w:rsidP="004A4527">
            <w:pPr>
              <w:spacing w:line="0" w:lineRule="atLeast"/>
              <w:jc w:val="center"/>
              <w:rPr>
                <w:sz w:val="22"/>
                <w:szCs w:val="22"/>
              </w:rPr>
            </w:pPr>
          </w:p>
        </w:tc>
        <w:tc>
          <w:tcPr>
            <w:tcW w:w="2624" w:type="dxa"/>
            <w:vAlign w:val="center"/>
          </w:tcPr>
          <w:p w:rsidR="00EC562E" w:rsidRPr="0036461D" w:rsidRDefault="00EC562E" w:rsidP="004A4527">
            <w:pPr>
              <w:spacing w:line="0" w:lineRule="atLeast"/>
              <w:jc w:val="center"/>
              <w:rPr>
                <w:sz w:val="22"/>
                <w:szCs w:val="22"/>
              </w:rPr>
            </w:pPr>
          </w:p>
        </w:tc>
        <w:tc>
          <w:tcPr>
            <w:tcW w:w="1627" w:type="dxa"/>
          </w:tcPr>
          <w:p w:rsidR="00EC562E" w:rsidRPr="0036461D" w:rsidRDefault="00EC562E" w:rsidP="004A4527">
            <w:pPr>
              <w:spacing w:line="0" w:lineRule="atLeast"/>
              <w:jc w:val="center"/>
              <w:rPr>
                <w:sz w:val="22"/>
                <w:szCs w:val="22"/>
              </w:rPr>
            </w:pPr>
          </w:p>
        </w:tc>
        <w:tc>
          <w:tcPr>
            <w:tcW w:w="1179" w:type="dxa"/>
          </w:tcPr>
          <w:p w:rsidR="00EC562E" w:rsidRPr="0036461D" w:rsidRDefault="00EC562E" w:rsidP="004A4527">
            <w:pPr>
              <w:spacing w:line="0" w:lineRule="atLeast"/>
              <w:jc w:val="center"/>
              <w:rPr>
                <w:sz w:val="22"/>
                <w:szCs w:val="22"/>
              </w:rPr>
            </w:pPr>
          </w:p>
        </w:tc>
        <w:tc>
          <w:tcPr>
            <w:tcW w:w="1835" w:type="dxa"/>
          </w:tcPr>
          <w:p w:rsidR="00EC562E" w:rsidRPr="0036461D" w:rsidRDefault="00EC562E" w:rsidP="004A4527">
            <w:pPr>
              <w:spacing w:line="0" w:lineRule="atLeast"/>
              <w:jc w:val="center"/>
              <w:rPr>
                <w:sz w:val="22"/>
                <w:szCs w:val="22"/>
              </w:rPr>
            </w:pPr>
          </w:p>
        </w:tc>
      </w:tr>
      <w:tr w:rsidR="00D54F23" w:rsidRPr="0036461D" w:rsidTr="004A4527">
        <w:tc>
          <w:tcPr>
            <w:tcW w:w="567" w:type="dxa"/>
          </w:tcPr>
          <w:p w:rsidR="00D54F23" w:rsidRPr="0036461D" w:rsidRDefault="00D54F23" w:rsidP="004A4527">
            <w:pPr>
              <w:spacing w:line="0" w:lineRule="atLeast"/>
              <w:jc w:val="center"/>
              <w:rPr>
                <w:sz w:val="22"/>
                <w:szCs w:val="22"/>
              </w:rPr>
            </w:pPr>
            <w:r>
              <w:rPr>
                <w:sz w:val="22"/>
                <w:szCs w:val="22"/>
              </w:rPr>
              <w:t>6.</w:t>
            </w:r>
          </w:p>
        </w:tc>
        <w:tc>
          <w:tcPr>
            <w:tcW w:w="1915" w:type="dxa"/>
          </w:tcPr>
          <w:p w:rsidR="00D54F23" w:rsidRDefault="00D54F23" w:rsidP="004A4527">
            <w:pPr>
              <w:spacing w:line="0" w:lineRule="atLeast"/>
              <w:jc w:val="center"/>
              <w:rPr>
                <w:sz w:val="22"/>
                <w:szCs w:val="22"/>
              </w:rPr>
            </w:pPr>
          </w:p>
          <w:p w:rsidR="00D54F23" w:rsidRDefault="00D54F23" w:rsidP="004A4527">
            <w:pPr>
              <w:spacing w:line="0" w:lineRule="atLeast"/>
              <w:jc w:val="center"/>
              <w:rPr>
                <w:sz w:val="22"/>
                <w:szCs w:val="22"/>
              </w:rPr>
            </w:pPr>
          </w:p>
        </w:tc>
        <w:tc>
          <w:tcPr>
            <w:tcW w:w="2624" w:type="dxa"/>
            <w:vAlign w:val="center"/>
          </w:tcPr>
          <w:p w:rsidR="00D54F23" w:rsidRPr="0036461D" w:rsidRDefault="00D54F23" w:rsidP="004A4527">
            <w:pPr>
              <w:spacing w:line="0" w:lineRule="atLeast"/>
              <w:jc w:val="center"/>
              <w:rPr>
                <w:sz w:val="22"/>
                <w:szCs w:val="22"/>
              </w:rPr>
            </w:pPr>
          </w:p>
        </w:tc>
        <w:tc>
          <w:tcPr>
            <w:tcW w:w="1627" w:type="dxa"/>
          </w:tcPr>
          <w:p w:rsidR="00D54F23" w:rsidRPr="0036461D" w:rsidRDefault="00D54F23" w:rsidP="004A4527">
            <w:pPr>
              <w:spacing w:line="0" w:lineRule="atLeast"/>
              <w:jc w:val="center"/>
              <w:rPr>
                <w:sz w:val="22"/>
                <w:szCs w:val="22"/>
              </w:rPr>
            </w:pPr>
          </w:p>
        </w:tc>
        <w:tc>
          <w:tcPr>
            <w:tcW w:w="1179" w:type="dxa"/>
          </w:tcPr>
          <w:p w:rsidR="00D54F23" w:rsidRPr="0036461D" w:rsidRDefault="00D54F23" w:rsidP="004A4527">
            <w:pPr>
              <w:spacing w:line="0" w:lineRule="atLeast"/>
              <w:jc w:val="center"/>
              <w:rPr>
                <w:sz w:val="22"/>
                <w:szCs w:val="22"/>
              </w:rPr>
            </w:pPr>
          </w:p>
        </w:tc>
        <w:tc>
          <w:tcPr>
            <w:tcW w:w="1835" w:type="dxa"/>
          </w:tcPr>
          <w:p w:rsidR="00D54F23" w:rsidRPr="0036461D" w:rsidRDefault="00D54F23" w:rsidP="004A4527">
            <w:pPr>
              <w:spacing w:line="0" w:lineRule="atLeast"/>
              <w:jc w:val="center"/>
              <w:rPr>
                <w:sz w:val="22"/>
                <w:szCs w:val="22"/>
              </w:rPr>
            </w:pPr>
          </w:p>
        </w:tc>
      </w:tr>
    </w:tbl>
    <w:p w:rsidR="00EC562E" w:rsidRDefault="00EC562E" w:rsidP="00EC562E">
      <w:pPr>
        <w:pStyle w:val="a6"/>
        <w:spacing w:line="0" w:lineRule="atLeast"/>
        <w:jc w:val="right"/>
        <w:rPr>
          <w:rFonts w:ascii="Times New Roman" w:hAnsi="Times New Roman"/>
        </w:rPr>
      </w:pPr>
    </w:p>
    <w:p w:rsidR="00EC562E" w:rsidRDefault="00EC562E" w:rsidP="0036461D">
      <w:pPr>
        <w:spacing w:line="0" w:lineRule="atLeast"/>
        <w:ind w:firstLine="709"/>
        <w:jc w:val="right"/>
        <w:rPr>
          <w:sz w:val="22"/>
          <w:szCs w:val="22"/>
        </w:rPr>
      </w:pPr>
    </w:p>
    <w:p w:rsidR="001F3D41" w:rsidRDefault="001F3D41" w:rsidP="0036461D">
      <w:pPr>
        <w:spacing w:line="0" w:lineRule="atLeast"/>
        <w:ind w:firstLine="709"/>
        <w:jc w:val="right"/>
        <w:rPr>
          <w:sz w:val="22"/>
          <w:szCs w:val="22"/>
        </w:rPr>
      </w:pPr>
    </w:p>
    <w:p w:rsidR="001F3D41" w:rsidRDefault="001F3D41" w:rsidP="0036461D">
      <w:pPr>
        <w:spacing w:line="0" w:lineRule="atLeast"/>
        <w:ind w:firstLine="709"/>
        <w:jc w:val="right"/>
        <w:rPr>
          <w:sz w:val="22"/>
          <w:szCs w:val="22"/>
        </w:rPr>
      </w:pPr>
    </w:p>
    <w:p w:rsidR="001F3D41" w:rsidRDefault="001F3D41" w:rsidP="0036461D">
      <w:pPr>
        <w:spacing w:line="0" w:lineRule="atLeast"/>
        <w:ind w:firstLine="709"/>
        <w:jc w:val="right"/>
        <w:rPr>
          <w:sz w:val="22"/>
          <w:szCs w:val="22"/>
        </w:rPr>
      </w:pPr>
    </w:p>
    <w:p w:rsidR="001F3D41" w:rsidRDefault="001F3D41"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553FE1" w:rsidP="0036461D">
      <w:pPr>
        <w:spacing w:line="0" w:lineRule="atLeast"/>
        <w:ind w:firstLine="709"/>
        <w:jc w:val="right"/>
        <w:rPr>
          <w:sz w:val="22"/>
          <w:szCs w:val="22"/>
        </w:rPr>
      </w:pPr>
      <w:r>
        <w:rPr>
          <w:sz w:val="22"/>
          <w:szCs w:val="22"/>
        </w:rPr>
        <w:t xml:space="preserve"> </w:t>
      </w: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AA72F3" w:rsidRDefault="00AA72F3"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EC562E" w:rsidRDefault="00EC562E" w:rsidP="0036461D">
      <w:pPr>
        <w:spacing w:line="0" w:lineRule="atLeast"/>
        <w:ind w:firstLine="709"/>
        <w:jc w:val="right"/>
        <w:rPr>
          <w:sz w:val="22"/>
          <w:szCs w:val="22"/>
        </w:rPr>
      </w:pPr>
    </w:p>
    <w:p w:rsidR="001C1E58" w:rsidRPr="0036461D" w:rsidRDefault="001C1E58" w:rsidP="0036461D">
      <w:pPr>
        <w:spacing w:line="0" w:lineRule="atLeast"/>
        <w:ind w:firstLine="709"/>
        <w:jc w:val="right"/>
        <w:rPr>
          <w:sz w:val="22"/>
          <w:szCs w:val="22"/>
        </w:rPr>
      </w:pPr>
      <w:r w:rsidRPr="0036461D">
        <w:rPr>
          <w:sz w:val="22"/>
          <w:szCs w:val="22"/>
        </w:rPr>
        <w:lastRenderedPageBreak/>
        <w:t>Приложение № 1</w:t>
      </w:r>
    </w:p>
    <w:p w:rsidR="001C1E58" w:rsidRPr="0036461D" w:rsidRDefault="001C1E58" w:rsidP="0036461D">
      <w:pPr>
        <w:tabs>
          <w:tab w:val="left" w:pos="1080"/>
        </w:tabs>
        <w:spacing w:line="0" w:lineRule="atLeast"/>
        <w:ind w:firstLine="709"/>
        <w:jc w:val="right"/>
        <w:rPr>
          <w:sz w:val="22"/>
          <w:szCs w:val="22"/>
        </w:rPr>
      </w:pPr>
      <w:r w:rsidRPr="0036461D">
        <w:rPr>
          <w:sz w:val="22"/>
          <w:szCs w:val="22"/>
        </w:rPr>
        <w:t xml:space="preserve">к государственному контракту </w:t>
      </w:r>
    </w:p>
    <w:p w:rsidR="001C1E58" w:rsidRPr="0036461D" w:rsidRDefault="00DC21CE" w:rsidP="0036461D">
      <w:pPr>
        <w:tabs>
          <w:tab w:val="left" w:pos="1080"/>
        </w:tabs>
        <w:spacing w:line="0" w:lineRule="atLeast"/>
        <w:ind w:firstLine="709"/>
        <w:jc w:val="right"/>
        <w:rPr>
          <w:b/>
          <w:sz w:val="22"/>
          <w:szCs w:val="22"/>
        </w:rPr>
      </w:pPr>
      <w:r w:rsidRPr="0036461D">
        <w:rPr>
          <w:sz w:val="22"/>
          <w:szCs w:val="22"/>
        </w:rPr>
        <w:t>№_____ от "__" _________ 202</w:t>
      </w:r>
      <w:r w:rsidR="00AA72F3">
        <w:rPr>
          <w:sz w:val="22"/>
          <w:szCs w:val="22"/>
        </w:rPr>
        <w:t>6</w:t>
      </w:r>
      <w:r w:rsidR="001C1E58" w:rsidRPr="0036461D">
        <w:rPr>
          <w:sz w:val="22"/>
          <w:szCs w:val="22"/>
        </w:rPr>
        <w:t xml:space="preserve"> г.</w:t>
      </w:r>
    </w:p>
    <w:p w:rsidR="001C1E58" w:rsidRPr="0036461D" w:rsidRDefault="001C1E58" w:rsidP="0036461D">
      <w:pPr>
        <w:tabs>
          <w:tab w:val="left" w:pos="1080"/>
        </w:tabs>
        <w:spacing w:line="0" w:lineRule="atLeast"/>
        <w:ind w:firstLine="709"/>
        <w:jc w:val="center"/>
        <w:rPr>
          <w:b/>
          <w:color w:val="000000"/>
          <w:sz w:val="22"/>
          <w:szCs w:val="22"/>
        </w:rPr>
      </w:pPr>
    </w:p>
    <w:p w:rsidR="001C1E58" w:rsidRPr="0036461D" w:rsidRDefault="001C1E58" w:rsidP="0036461D">
      <w:pPr>
        <w:tabs>
          <w:tab w:val="left" w:pos="0"/>
        </w:tabs>
        <w:spacing w:line="0" w:lineRule="atLeast"/>
        <w:jc w:val="center"/>
        <w:rPr>
          <w:b/>
          <w:color w:val="000000"/>
          <w:sz w:val="22"/>
          <w:szCs w:val="22"/>
        </w:rPr>
      </w:pPr>
      <w:r w:rsidRPr="0036461D">
        <w:rPr>
          <w:b/>
          <w:color w:val="000000"/>
          <w:sz w:val="22"/>
          <w:szCs w:val="22"/>
        </w:rPr>
        <w:t xml:space="preserve">Техническое задание </w:t>
      </w:r>
    </w:p>
    <w:p w:rsidR="001C1E58" w:rsidRPr="0036461D" w:rsidRDefault="001C1E58" w:rsidP="0036461D">
      <w:pPr>
        <w:tabs>
          <w:tab w:val="left" w:pos="0"/>
        </w:tabs>
        <w:spacing w:line="0" w:lineRule="atLeast"/>
        <w:jc w:val="center"/>
        <w:rPr>
          <w:b/>
          <w:color w:val="000000"/>
          <w:sz w:val="22"/>
          <w:szCs w:val="22"/>
        </w:rPr>
      </w:pPr>
      <w:r w:rsidRPr="0036461D">
        <w:rPr>
          <w:b/>
          <w:color w:val="000000"/>
          <w:sz w:val="22"/>
          <w:szCs w:val="22"/>
        </w:rPr>
        <w:t>качества, характеристики и срок оказываем</w:t>
      </w:r>
      <w:r w:rsidR="00092A8B" w:rsidRPr="0036461D">
        <w:rPr>
          <w:b/>
          <w:color w:val="000000"/>
          <w:sz w:val="22"/>
          <w:szCs w:val="22"/>
        </w:rPr>
        <w:t>ой</w:t>
      </w:r>
      <w:r w:rsidRPr="0036461D">
        <w:rPr>
          <w:b/>
          <w:color w:val="000000"/>
          <w:sz w:val="22"/>
          <w:szCs w:val="22"/>
        </w:rPr>
        <w:t xml:space="preserve"> услуг</w:t>
      </w:r>
      <w:r w:rsidR="00092A8B" w:rsidRPr="0036461D">
        <w:rPr>
          <w:b/>
          <w:color w:val="000000"/>
          <w:sz w:val="22"/>
          <w:szCs w:val="22"/>
        </w:rPr>
        <w:t>и</w:t>
      </w:r>
    </w:p>
    <w:p w:rsidR="001C1E58" w:rsidRPr="0036461D" w:rsidRDefault="001C1E58" w:rsidP="0036461D">
      <w:pPr>
        <w:spacing w:line="0" w:lineRule="atLeast"/>
        <w:ind w:firstLine="709"/>
        <w:jc w:val="both"/>
        <w:rPr>
          <w:b/>
          <w:color w:val="000000"/>
          <w:sz w:val="22"/>
          <w:szCs w:val="22"/>
        </w:rPr>
      </w:pPr>
    </w:p>
    <w:p w:rsidR="001C1E58" w:rsidRPr="0036461D" w:rsidRDefault="00D77158" w:rsidP="0036461D">
      <w:pPr>
        <w:tabs>
          <w:tab w:val="left" w:pos="0"/>
        </w:tabs>
        <w:spacing w:line="0" w:lineRule="atLeast"/>
        <w:ind w:firstLine="426"/>
        <w:jc w:val="both"/>
        <w:rPr>
          <w:bCs/>
          <w:i/>
          <w:color w:val="000000"/>
          <w:sz w:val="22"/>
          <w:szCs w:val="22"/>
        </w:rPr>
      </w:pPr>
      <w:r w:rsidRPr="0036461D">
        <w:rPr>
          <w:color w:val="000000"/>
          <w:sz w:val="22"/>
          <w:szCs w:val="22"/>
        </w:rPr>
        <w:t>Ежемесячное техническое обслуживание и дистанционный м</w:t>
      </w:r>
      <w:r w:rsidR="00092A8B" w:rsidRPr="0036461D">
        <w:rPr>
          <w:color w:val="000000"/>
          <w:sz w:val="22"/>
          <w:szCs w:val="22"/>
        </w:rPr>
        <w:t>ониторинг технического состояния абонентского комплекта</w:t>
      </w:r>
      <w:r w:rsidR="00D54F23">
        <w:rPr>
          <w:color w:val="000000"/>
          <w:sz w:val="22"/>
          <w:szCs w:val="22"/>
        </w:rPr>
        <w:t xml:space="preserve"> </w:t>
      </w:r>
      <w:r w:rsidR="003B750C" w:rsidRPr="0036461D">
        <w:rPr>
          <w:color w:val="000000"/>
          <w:spacing w:val="-4"/>
          <w:sz w:val="22"/>
          <w:szCs w:val="22"/>
        </w:rPr>
        <w:t>«Стрелец-Мониторинг 01»</w:t>
      </w:r>
      <w:r w:rsidR="00191053">
        <w:rPr>
          <w:color w:val="000000"/>
          <w:spacing w:val="-4"/>
          <w:sz w:val="22"/>
          <w:szCs w:val="22"/>
        </w:rPr>
        <w:t xml:space="preserve"> </w:t>
      </w:r>
      <w:r w:rsidR="00092A8B" w:rsidRPr="0036461D">
        <w:rPr>
          <w:bCs/>
          <w:color w:val="000000"/>
          <w:sz w:val="22"/>
          <w:szCs w:val="22"/>
        </w:rPr>
        <w:t xml:space="preserve">на объекте ФКУ СИЗО-1 </w:t>
      </w:r>
      <w:r w:rsidR="00092A8B" w:rsidRPr="0036461D">
        <w:rPr>
          <w:bCs/>
          <w:sz w:val="22"/>
          <w:szCs w:val="22"/>
        </w:rPr>
        <w:t>ГУФСИН России по Ростовской области</w:t>
      </w:r>
    </w:p>
    <w:p w:rsidR="001C1E58" w:rsidRPr="0036461D" w:rsidRDefault="001C1E58" w:rsidP="0036461D">
      <w:pPr>
        <w:tabs>
          <w:tab w:val="left" w:pos="1080"/>
        </w:tabs>
        <w:spacing w:line="0" w:lineRule="atLeast"/>
        <w:jc w:val="center"/>
        <w:rPr>
          <w:bCs/>
          <w:i/>
          <w:color w:val="000000"/>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
        <w:gridCol w:w="6662"/>
        <w:gridCol w:w="2835"/>
      </w:tblGrid>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w:t>
            </w:r>
          </w:p>
          <w:p w:rsidR="001C1E58" w:rsidRPr="0036461D" w:rsidRDefault="001C1E58" w:rsidP="0036461D">
            <w:pPr>
              <w:suppressAutoHyphens/>
              <w:spacing w:line="0" w:lineRule="atLeast"/>
              <w:jc w:val="center"/>
              <w:rPr>
                <w:lang w:eastAsia="ar-SA"/>
              </w:rPr>
            </w:pPr>
            <w:r w:rsidRPr="0036461D">
              <w:rPr>
                <w:sz w:val="22"/>
                <w:szCs w:val="22"/>
                <w:lang w:eastAsia="ar-SA"/>
              </w:rPr>
              <w:t>п/п</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Вид работ</w:t>
            </w:r>
          </w:p>
        </w:tc>
        <w:tc>
          <w:tcPr>
            <w:tcW w:w="2835"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Периодичность</w:t>
            </w: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1.</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Оценка состояния системы в целом на предмет выявления изменений в монтаже, механических повреждений, запыленности и загрязнения.</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uppressAutoHyphens/>
              <w:spacing w:line="0" w:lineRule="atLeast"/>
              <w:jc w:val="center"/>
              <w:rPr>
                <w:lang w:eastAsia="ar-SA"/>
              </w:rPr>
            </w:pPr>
            <w:r w:rsidRPr="0036461D">
              <w:rPr>
                <w:sz w:val="22"/>
                <w:szCs w:val="22"/>
                <w:lang w:eastAsia="ar-SA"/>
              </w:rPr>
              <w:t>Ежемесячно с 1 по 1</w:t>
            </w:r>
            <w:r w:rsidR="00A65A50" w:rsidRPr="0036461D">
              <w:rPr>
                <w:sz w:val="22"/>
                <w:szCs w:val="22"/>
                <w:lang w:eastAsia="ar-SA"/>
              </w:rPr>
              <w:t>5</w:t>
            </w:r>
            <w:r w:rsidRPr="0036461D">
              <w:rPr>
                <w:sz w:val="22"/>
                <w:szCs w:val="22"/>
                <w:lang w:eastAsia="ar-SA"/>
              </w:rPr>
              <w:t xml:space="preserve"> число,</w:t>
            </w:r>
            <w:r w:rsidR="00FC7272" w:rsidRPr="0036461D">
              <w:rPr>
                <w:sz w:val="22"/>
                <w:szCs w:val="22"/>
                <w:lang w:eastAsia="ar-SA"/>
              </w:rPr>
              <w:t xml:space="preserve"> начиная с м</w:t>
            </w:r>
            <w:r w:rsidR="005F181E">
              <w:rPr>
                <w:sz w:val="22"/>
                <w:szCs w:val="22"/>
                <w:lang w:eastAsia="ar-SA"/>
              </w:rPr>
              <w:t>ая</w:t>
            </w:r>
            <w:r w:rsidR="00FC7272" w:rsidRPr="0036461D">
              <w:rPr>
                <w:sz w:val="22"/>
                <w:szCs w:val="22"/>
                <w:lang w:eastAsia="ar-SA"/>
              </w:rPr>
              <w:t xml:space="preserve"> по декабрь 202</w:t>
            </w:r>
            <w:r w:rsidR="005F181E">
              <w:rPr>
                <w:sz w:val="22"/>
                <w:szCs w:val="22"/>
                <w:lang w:eastAsia="ar-SA"/>
              </w:rPr>
              <w:t>6</w:t>
            </w:r>
            <w:r w:rsidRPr="0036461D">
              <w:rPr>
                <w:sz w:val="22"/>
                <w:szCs w:val="22"/>
                <w:lang w:eastAsia="ar-SA"/>
              </w:rPr>
              <w:t xml:space="preserve"> года, а в декабре с 1 по </w:t>
            </w:r>
            <w:r w:rsidR="005F181E">
              <w:rPr>
                <w:sz w:val="22"/>
                <w:szCs w:val="22"/>
                <w:lang w:eastAsia="ar-SA"/>
              </w:rPr>
              <w:t>7</w:t>
            </w:r>
            <w:r w:rsidRPr="0036461D">
              <w:rPr>
                <w:sz w:val="22"/>
                <w:szCs w:val="22"/>
                <w:lang w:eastAsia="ar-SA"/>
              </w:rPr>
              <w:t xml:space="preserve"> число месяца.</w:t>
            </w: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2.</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Проверка наличия и целостности пломб, прочности монтажа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3.</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Очистка от пыли, грязи, при необходимости с частичным демонтажем</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4.</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Проверка клемных соединений на предмет качества монтажа и наличия следов окислов с последующей их прочисткой и перетяжкой</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5.</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Проверка соответствия номиналу и исправность предохранителей</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6.</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Проверка  состояния монтажа кабелей, сигнальных линий с последующими ремонтно-восстановительными работами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7.</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Проверка блока питания: свечение индикаторов, наличие рабочих напряжений на нагрузках, переход на питание от аккумуляторной батареи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1C1E58"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8.</w:t>
            </w:r>
          </w:p>
        </w:tc>
        <w:tc>
          <w:tcPr>
            <w:tcW w:w="6662" w:type="dxa"/>
            <w:tcBorders>
              <w:top w:val="single" w:sz="4" w:space="0" w:color="000000"/>
              <w:left w:val="single" w:sz="4" w:space="0" w:color="000000"/>
              <w:bottom w:val="single" w:sz="4" w:space="0" w:color="000000"/>
              <w:right w:val="single" w:sz="4" w:space="0" w:color="000000"/>
            </w:tcBorders>
            <w:hideMark/>
          </w:tcPr>
          <w:p w:rsidR="001C1E58" w:rsidRPr="0036461D" w:rsidRDefault="001C1E58" w:rsidP="0036461D">
            <w:pPr>
              <w:suppressAutoHyphens/>
              <w:spacing w:line="0" w:lineRule="atLeast"/>
              <w:jc w:val="center"/>
              <w:rPr>
                <w:lang w:eastAsia="ar-SA"/>
              </w:rPr>
            </w:pPr>
            <w:r w:rsidRPr="0036461D">
              <w:rPr>
                <w:sz w:val="22"/>
                <w:szCs w:val="22"/>
                <w:lang w:eastAsia="ar-SA"/>
              </w:rPr>
              <w:t>Измерение напряжения аккумуляторных батарей в автономных источниках питания. В случае несоответствия аккумуляторных батарей паспортным данным – проведение работ по их зарядке или замене</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C1E58" w:rsidRPr="0036461D" w:rsidRDefault="001C1E58" w:rsidP="0036461D">
            <w:pPr>
              <w:spacing w:line="0" w:lineRule="atLeast"/>
              <w:rPr>
                <w:lang w:eastAsia="ar-SA"/>
              </w:rPr>
            </w:pPr>
          </w:p>
        </w:tc>
      </w:tr>
      <w:tr w:rsidR="00DC21CE"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sz w:val="22"/>
                <w:szCs w:val="22"/>
                <w:lang w:eastAsia="ar-SA"/>
              </w:rPr>
              <w:t>9.</w:t>
            </w:r>
          </w:p>
        </w:tc>
        <w:tc>
          <w:tcPr>
            <w:tcW w:w="6662"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color w:val="000000"/>
                <w:sz w:val="22"/>
                <w:szCs w:val="22"/>
              </w:rPr>
              <w:t>Вывод радиосигнала при срабатывании автоматической пожарной сигнализации в центр управления в кризисных ситуациях «01» ЦУКС ГУ МЧС России по Ростовской области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DC21CE" w:rsidRPr="0036461D" w:rsidRDefault="00DC21CE" w:rsidP="0036461D">
            <w:pPr>
              <w:spacing w:line="0" w:lineRule="atLeast"/>
              <w:rPr>
                <w:lang w:eastAsia="ar-SA"/>
              </w:rPr>
            </w:pPr>
          </w:p>
        </w:tc>
      </w:tr>
      <w:tr w:rsidR="00DC21CE" w:rsidRPr="0036461D" w:rsidTr="0032010C">
        <w:trPr>
          <w:cantSplit/>
          <w:trHeight w:val="20"/>
        </w:trPr>
        <w:tc>
          <w:tcPr>
            <w:tcW w:w="568"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sz w:val="22"/>
                <w:szCs w:val="22"/>
                <w:lang w:eastAsia="ar-SA"/>
              </w:rPr>
              <w:t>10.</w:t>
            </w:r>
          </w:p>
        </w:tc>
        <w:tc>
          <w:tcPr>
            <w:tcW w:w="6662"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sz w:val="22"/>
                <w:szCs w:val="22"/>
                <w:lang w:eastAsia="ar-SA"/>
              </w:rPr>
              <w:t>Проверка качества радиоканала, уровня связи с дежурно-диспетчерской службой пожарной охраны, устранение недостатков влияющих на уровень и качество связи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DC21CE" w:rsidRPr="0036461D" w:rsidRDefault="00DC21CE" w:rsidP="0036461D">
            <w:pPr>
              <w:spacing w:line="0" w:lineRule="atLeast"/>
              <w:rPr>
                <w:lang w:eastAsia="ar-SA"/>
              </w:rPr>
            </w:pPr>
          </w:p>
        </w:tc>
      </w:tr>
      <w:tr w:rsidR="00DC21CE" w:rsidRPr="0036461D" w:rsidTr="0032010C">
        <w:trPr>
          <w:cantSplit/>
          <w:trHeight w:val="585"/>
        </w:trPr>
        <w:tc>
          <w:tcPr>
            <w:tcW w:w="568"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sz w:val="22"/>
                <w:szCs w:val="22"/>
                <w:lang w:eastAsia="ar-SA"/>
              </w:rPr>
              <w:t>11.</w:t>
            </w:r>
          </w:p>
        </w:tc>
        <w:tc>
          <w:tcPr>
            <w:tcW w:w="6662"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tabs>
                <w:tab w:val="left" w:pos="3068"/>
              </w:tabs>
              <w:suppressAutoHyphens/>
              <w:spacing w:line="0" w:lineRule="atLeast"/>
              <w:jc w:val="center"/>
              <w:rPr>
                <w:lang w:eastAsia="ar-SA"/>
              </w:rPr>
            </w:pPr>
            <w:r w:rsidRPr="0036461D">
              <w:rPr>
                <w:sz w:val="22"/>
                <w:szCs w:val="22"/>
                <w:lang w:eastAsia="ar-SA"/>
              </w:rPr>
              <w:t>Дистанционный и радиоконтроль состояния абонентского комплекта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DC21CE" w:rsidRPr="0036461D" w:rsidRDefault="00DC21CE" w:rsidP="0036461D">
            <w:pPr>
              <w:spacing w:line="0" w:lineRule="atLeast"/>
              <w:rPr>
                <w:lang w:eastAsia="ar-SA"/>
              </w:rPr>
            </w:pPr>
          </w:p>
        </w:tc>
      </w:tr>
      <w:tr w:rsidR="00DC21CE" w:rsidRPr="0036461D" w:rsidTr="0032010C">
        <w:trPr>
          <w:cantSplit/>
          <w:trHeight w:val="1162"/>
        </w:trPr>
        <w:tc>
          <w:tcPr>
            <w:tcW w:w="568"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suppressAutoHyphens/>
              <w:spacing w:line="0" w:lineRule="atLeast"/>
              <w:jc w:val="center"/>
              <w:rPr>
                <w:lang w:eastAsia="ar-SA"/>
              </w:rPr>
            </w:pPr>
            <w:r w:rsidRPr="0036461D">
              <w:rPr>
                <w:sz w:val="22"/>
                <w:szCs w:val="22"/>
                <w:lang w:eastAsia="ar-SA"/>
              </w:rPr>
              <w:t>12.</w:t>
            </w:r>
          </w:p>
        </w:tc>
        <w:tc>
          <w:tcPr>
            <w:tcW w:w="6662" w:type="dxa"/>
            <w:tcBorders>
              <w:top w:val="single" w:sz="4" w:space="0" w:color="000000"/>
              <w:left w:val="single" w:sz="4" w:space="0" w:color="000000"/>
              <w:bottom w:val="single" w:sz="4" w:space="0" w:color="000000"/>
              <w:right w:val="single" w:sz="4" w:space="0" w:color="000000"/>
            </w:tcBorders>
            <w:hideMark/>
          </w:tcPr>
          <w:p w:rsidR="00DC21CE" w:rsidRPr="0036461D" w:rsidRDefault="00DC21CE" w:rsidP="0036461D">
            <w:pPr>
              <w:tabs>
                <w:tab w:val="left" w:pos="3068"/>
              </w:tabs>
              <w:suppressAutoHyphens/>
              <w:spacing w:line="0" w:lineRule="atLeast"/>
              <w:jc w:val="center"/>
              <w:rPr>
                <w:lang w:eastAsia="ar-SA"/>
              </w:rPr>
            </w:pPr>
            <w:r w:rsidRPr="0036461D">
              <w:rPr>
                <w:sz w:val="22"/>
                <w:szCs w:val="22"/>
                <w:lang w:eastAsia="ar-SA"/>
              </w:rPr>
              <w:t>Проверка работоспособности системы в целом методом имитации режима «Пожар» на одной из зон пожарной сигнализации с проверкой прохождения сигнала в дежурно-диспетчерскую службу пожарной охраны</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DC21CE" w:rsidRPr="0036461D" w:rsidRDefault="00DC21CE" w:rsidP="0036461D">
            <w:pPr>
              <w:spacing w:line="0" w:lineRule="atLeast"/>
              <w:rPr>
                <w:lang w:eastAsia="ar-SA"/>
              </w:rPr>
            </w:pPr>
          </w:p>
        </w:tc>
      </w:tr>
      <w:tr w:rsidR="00FD22D3" w:rsidRPr="0036461D" w:rsidTr="0032010C">
        <w:trPr>
          <w:cantSplit/>
          <w:trHeight w:val="383"/>
        </w:trPr>
        <w:tc>
          <w:tcPr>
            <w:tcW w:w="568" w:type="dxa"/>
            <w:tcBorders>
              <w:top w:val="single" w:sz="4" w:space="0" w:color="000000"/>
              <w:left w:val="single" w:sz="4" w:space="0" w:color="000000"/>
              <w:bottom w:val="single" w:sz="4" w:space="0" w:color="000000"/>
              <w:right w:val="single" w:sz="4" w:space="0" w:color="000000"/>
            </w:tcBorders>
            <w:hideMark/>
          </w:tcPr>
          <w:p w:rsidR="00FD22D3" w:rsidRPr="0036461D" w:rsidRDefault="00DC21CE" w:rsidP="0036461D">
            <w:pPr>
              <w:suppressAutoHyphens/>
              <w:spacing w:line="0" w:lineRule="atLeast"/>
              <w:jc w:val="center"/>
              <w:rPr>
                <w:lang w:eastAsia="ar-SA"/>
              </w:rPr>
            </w:pPr>
            <w:r w:rsidRPr="0036461D">
              <w:rPr>
                <w:sz w:val="22"/>
                <w:szCs w:val="22"/>
                <w:lang w:eastAsia="ar-SA"/>
              </w:rPr>
              <w:t>13</w:t>
            </w:r>
            <w:r w:rsidR="00FD22D3" w:rsidRPr="0036461D">
              <w:rPr>
                <w:sz w:val="22"/>
                <w:szCs w:val="22"/>
                <w:lang w:eastAsia="ar-SA"/>
              </w:rPr>
              <w:t>.</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FD22D3" w:rsidRPr="0036461D" w:rsidRDefault="00FD22D3" w:rsidP="0036461D">
            <w:pPr>
              <w:tabs>
                <w:tab w:val="left" w:pos="3068"/>
              </w:tabs>
              <w:suppressAutoHyphens/>
              <w:spacing w:line="0" w:lineRule="atLeast"/>
              <w:jc w:val="center"/>
              <w:rPr>
                <w:lang w:eastAsia="ar-SA"/>
              </w:rPr>
            </w:pPr>
            <w:r w:rsidRPr="0036461D">
              <w:rPr>
                <w:sz w:val="22"/>
                <w:szCs w:val="22"/>
                <w:lang w:eastAsia="ar-SA"/>
              </w:rPr>
              <w:t>Гарантия на оказанную услугу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D22D3" w:rsidRPr="0036461D" w:rsidRDefault="00FD22D3" w:rsidP="0036461D">
            <w:pPr>
              <w:spacing w:line="0" w:lineRule="atLeast"/>
              <w:jc w:val="center"/>
              <w:rPr>
                <w:lang w:eastAsia="ar-SA"/>
              </w:rPr>
            </w:pPr>
            <w:r w:rsidRPr="0036461D">
              <w:rPr>
                <w:sz w:val="22"/>
                <w:szCs w:val="22"/>
                <w:lang w:eastAsia="ar-SA"/>
              </w:rPr>
              <w:t>1 месяц</w:t>
            </w:r>
            <w:r w:rsidR="0032010C" w:rsidRPr="0036461D">
              <w:rPr>
                <w:sz w:val="22"/>
                <w:szCs w:val="22"/>
                <w:lang w:eastAsia="ar-SA"/>
              </w:rPr>
              <w:t xml:space="preserve"> с даты подписания акта сдачи- приемки</w:t>
            </w:r>
            <w:r w:rsidR="004F55AD" w:rsidRPr="0036461D">
              <w:rPr>
                <w:sz w:val="22"/>
                <w:szCs w:val="22"/>
                <w:lang w:eastAsia="ar-SA"/>
              </w:rPr>
              <w:t xml:space="preserve"> оказанных услуг</w:t>
            </w:r>
          </w:p>
        </w:tc>
      </w:tr>
    </w:tbl>
    <w:p w:rsidR="00C416BE" w:rsidRDefault="00C416BE" w:rsidP="00C416BE">
      <w:pPr>
        <w:pStyle w:val="a6"/>
        <w:spacing w:line="0" w:lineRule="atLeast"/>
        <w:jc w:val="center"/>
        <w:rPr>
          <w:rFonts w:ascii="Times New Roman" w:hAnsi="Times New Roman"/>
        </w:rPr>
      </w:pPr>
    </w:p>
    <w:p w:rsidR="00D54F23" w:rsidRDefault="00D54F23" w:rsidP="00C416BE">
      <w:pPr>
        <w:pStyle w:val="a6"/>
        <w:spacing w:line="0" w:lineRule="atLeast"/>
        <w:jc w:val="center"/>
        <w:rPr>
          <w:rFonts w:ascii="Times New Roman" w:hAnsi="Times New Roman"/>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C416BE" w:rsidRPr="00D54F23" w:rsidTr="003D3103">
        <w:tc>
          <w:tcPr>
            <w:tcW w:w="4743" w:type="dxa"/>
          </w:tcPr>
          <w:p w:rsidR="00C416BE" w:rsidRPr="00C416BE" w:rsidRDefault="00C416BE" w:rsidP="00C416BE">
            <w:pPr>
              <w:pStyle w:val="a6"/>
              <w:spacing w:line="0" w:lineRule="atLeast"/>
              <w:jc w:val="center"/>
              <w:rPr>
                <w:rFonts w:ascii="Times New Roman" w:hAnsi="Times New Roman"/>
                <w:bCs/>
                <w:spacing w:val="-10"/>
                <w:sz w:val="22"/>
                <w:szCs w:val="22"/>
              </w:rPr>
            </w:pPr>
            <w:r w:rsidRPr="00C416BE">
              <w:rPr>
                <w:rFonts w:ascii="Times New Roman" w:hAnsi="Times New Roman"/>
                <w:bCs/>
                <w:spacing w:val="-10"/>
                <w:sz w:val="22"/>
                <w:szCs w:val="22"/>
              </w:rPr>
              <w:t>ГОСУДАРСТВЕННЫЙ ЗАКАЗЧИК</w:t>
            </w:r>
          </w:p>
          <w:p w:rsidR="00C416BE" w:rsidRPr="00C416BE" w:rsidRDefault="00C416BE" w:rsidP="00C416BE">
            <w:pPr>
              <w:shd w:val="clear" w:color="auto" w:fill="FFFFFF"/>
              <w:spacing w:line="0" w:lineRule="atLeast"/>
              <w:jc w:val="right"/>
              <w:rPr>
                <w:bCs/>
                <w:spacing w:val="-10"/>
              </w:rPr>
            </w:pPr>
            <w:r w:rsidRPr="00C416BE">
              <w:rPr>
                <w:bCs/>
                <w:spacing w:val="-9"/>
                <w:sz w:val="22"/>
                <w:szCs w:val="22"/>
              </w:rPr>
              <w:t xml:space="preserve">________________________ </w:t>
            </w:r>
            <w:r w:rsidRPr="00C416BE">
              <w:rPr>
                <w:sz w:val="22"/>
                <w:szCs w:val="22"/>
              </w:rPr>
              <w:t>Д.Х.Набиев</w:t>
            </w:r>
          </w:p>
          <w:p w:rsidR="00C416BE" w:rsidRPr="00C416BE" w:rsidRDefault="00C416BE" w:rsidP="003D3103">
            <w:pPr>
              <w:pStyle w:val="a6"/>
              <w:spacing w:line="0" w:lineRule="atLeast"/>
              <w:rPr>
                <w:rFonts w:ascii="Times New Roman" w:hAnsi="Times New Roman"/>
              </w:rPr>
            </w:pPr>
            <w:r w:rsidRPr="00C416BE">
              <w:rPr>
                <w:rFonts w:ascii="Times New Roman" w:hAnsi="Times New Roman"/>
                <w:bCs/>
                <w:spacing w:val="-10"/>
                <w:sz w:val="22"/>
                <w:szCs w:val="22"/>
              </w:rPr>
              <w:t xml:space="preserve">                                                        М.П</w:t>
            </w:r>
          </w:p>
          <w:p w:rsidR="00C416BE" w:rsidRDefault="00C416BE" w:rsidP="00C416BE">
            <w:pPr>
              <w:pStyle w:val="a6"/>
              <w:spacing w:line="0" w:lineRule="atLeast"/>
              <w:jc w:val="center"/>
              <w:rPr>
                <w:rFonts w:ascii="Times New Roman" w:hAnsi="Times New Roman"/>
              </w:rPr>
            </w:pPr>
          </w:p>
        </w:tc>
        <w:tc>
          <w:tcPr>
            <w:tcW w:w="4743" w:type="dxa"/>
          </w:tcPr>
          <w:p w:rsidR="00C416BE" w:rsidRPr="00D54F23" w:rsidRDefault="00C416BE" w:rsidP="00C416BE">
            <w:pPr>
              <w:spacing w:line="0" w:lineRule="atLeast"/>
              <w:jc w:val="center"/>
              <w:rPr>
                <w:bCs/>
                <w:spacing w:val="-9"/>
              </w:rPr>
            </w:pPr>
            <w:r w:rsidRPr="00D54F23">
              <w:rPr>
                <w:bCs/>
                <w:spacing w:val="-9"/>
                <w:sz w:val="22"/>
                <w:szCs w:val="22"/>
              </w:rPr>
              <w:t>ИСПОЛНИТЕЛЬ</w:t>
            </w:r>
          </w:p>
          <w:p w:rsidR="00C416BE" w:rsidRPr="00D54F23" w:rsidRDefault="00D54F23" w:rsidP="00C416BE">
            <w:pPr>
              <w:spacing w:line="0" w:lineRule="atLeast"/>
            </w:pPr>
            <w:r w:rsidRPr="00D54F23">
              <w:rPr>
                <w:bCs/>
                <w:spacing w:val="-9"/>
                <w:sz w:val="22"/>
                <w:szCs w:val="22"/>
              </w:rPr>
              <w:t xml:space="preserve">                          </w:t>
            </w:r>
            <w:r>
              <w:rPr>
                <w:bCs/>
                <w:spacing w:val="-9"/>
                <w:sz w:val="22"/>
                <w:szCs w:val="22"/>
              </w:rPr>
              <w:t xml:space="preserve">   </w:t>
            </w:r>
            <w:r w:rsidRPr="00D54F23">
              <w:rPr>
                <w:bCs/>
                <w:spacing w:val="-9"/>
                <w:sz w:val="22"/>
                <w:szCs w:val="22"/>
              </w:rPr>
              <w:t xml:space="preserve">    </w:t>
            </w:r>
            <w:r w:rsidR="00C416BE" w:rsidRPr="00D54F23">
              <w:rPr>
                <w:bCs/>
                <w:spacing w:val="-9"/>
                <w:sz w:val="22"/>
                <w:szCs w:val="22"/>
              </w:rPr>
              <w:t>___________________/</w:t>
            </w:r>
          </w:p>
          <w:p w:rsidR="00C416BE" w:rsidRPr="00D54F23" w:rsidRDefault="00C416BE" w:rsidP="00D54F23">
            <w:pPr>
              <w:pStyle w:val="a6"/>
              <w:spacing w:line="0" w:lineRule="atLeast"/>
              <w:jc w:val="center"/>
              <w:rPr>
                <w:rFonts w:ascii="Times New Roman" w:hAnsi="Times New Roman"/>
              </w:rPr>
            </w:pPr>
            <w:r w:rsidRPr="00D54F23">
              <w:rPr>
                <w:rFonts w:ascii="Times New Roman" w:hAnsi="Times New Roman"/>
                <w:bCs/>
                <w:spacing w:val="-9"/>
                <w:sz w:val="22"/>
                <w:szCs w:val="22"/>
              </w:rPr>
              <w:t xml:space="preserve"> М.П</w:t>
            </w:r>
          </w:p>
        </w:tc>
      </w:tr>
      <w:tr w:rsidR="00D54F23" w:rsidTr="003D3103">
        <w:tc>
          <w:tcPr>
            <w:tcW w:w="4743" w:type="dxa"/>
          </w:tcPr>
          <w:p w:rsidR="00D54F23" w:rsidRPr="00C416BE" w:rsidRDefault="00D54F23" w:rsidP="00C416BE">
            <w:pPr>
              <w:pStyle w:val="a6"/>
              <w:spacing w:line="0" w:lineRule="atLeast"/>
              <w:jc w:val="center"/>
              <w:rPr>
                <w:rFonts w:ascii="Times New Roman" w:hAnsi="Times New Roman"/>
                <w:bCs/>
                <w:spacing w:val="-10"/>
              </w:rPr>
            </w:pPr>
          </w:p>
        </w:tc>
        <w:tc>
          <w:tcPr>
            <w:tcW w:w="4743" w:type="dxa"/>
          </w:tcPr>
          <w:p w:rsidR="00D54F23" w:rsidRPr="0036461D" w:rsidRDefault="00D54F23" w:rsidP="00C416BE">
            <w:pPr>
              <w:spacing w:line="0" w:lineRule="atLeast"/>
              <w:jc w:val="center"/>
              <w:rPr>
                <w:bCs/>
                <w:spacing w:val="-9"/>
                <w:sz w:val="22"/>
                <w:szCs w:val="22"/>
              </w:rPr>
            </w:pPr>
          </w:p>
        </w:tc>
      </w:tr>
    </w:tbl>
    <w:p w:rsidR="00C416BE" w:rsidRDefault="00C416BE" w:rsidP="00C416BE">
      <w:pPr>
        <w:pStyle w:val="a6"/>
        <w:spacing w:line="0" w:lineRule="atLeast"/>
        <w:jc w:val="center"/>
        <w:rPr>
          <w:rFonts w:ascii="Times New Roman" w:hAnsi="Times New Roman"/>
        </w:rPr>
      </w:pPr>
    </w:p>
    <w:p w:rsidR="00D54F23" w:rsidRDefault="00D54F23" w:rsidP="00F91D90">
      <w:pPr>
        <w:pStyle w:val="a6"/>
        <w:spacing w:line="0" w:lineRule="atLeast"/>
        <w:jc w:val="right"/>
        <w:rPr>
          <w:rFonts w:ascii="Times New Roman" w:hAnsi="Times New Roman"/>
        </w:rPr>
      </w:pPr>
    </w:p>
    <w:p w:rsidR="00D54F23" w:rsidRDefault="00D54F23" w:rsidP="00F91D90">
      <w:pPr>
        <w:pStyle w:val="a6"/>
        <w:spacing w:line="0" w:lineRule="atLeast"/>
        <w:jc w:val="right"/>
        <w:rPr>
          <w:rFonts w:ascii="Times New Roman" w:hAnsi="Times New Roman"/>
        </w:rPr>
      </w:pPr>
    </w:p>
    <w:p w:rsidR="00ED37A3" w:rsidRPr="005775E1" w:rsidRDefault="00ED37A3" w:rsidP="00F91D90">
      <w:pPr>
        <w:pStyle w:val="a6"/>
        <w:spacing w:line="0" w:lineRule="atLeast"/>
        <w:jc w:val="right"/>
        <w:rPr>
          <w:rFonts w:ascii="Times New Roman" w:hAnsi="Times New Roman"/>
        </w:rPr>
      </w:pPr>
      <w:r w:rsidRPr="005775E1">
        <w:rPr>
          <w:rFonts w:ascii="Times New Roman" w:hAnsi="Times New Roman"/>
        </w:rPr>
        <w:t>Приложение № 2</w:t>
      </w:r>
    </w:p>
    <w:p w:rsidR="00ED37A3" w:rsidRPr="005775E1" w:rsidRDefault="00ED37A3" w:rsidP="00F91D90">
      <w:pPr>
        <w:pStyle w:val="a6"/>
        <w:spacing w:line="0" w:lineRule="atLeast"/>
        <w:jc w:val="right"/>
        <w:rPr>
          <w:rFonts w:ascii="Times New Roman" w:hAnsi="Times New Roman"/>
        </w:rPr>
      </w:pPr>
      <w:r w:rsidRPr="005775E1">
        <w:rPr>
          <w:rFonts w:ascii="Times New Roman" w:hAnsi="Times New Roman"/>
        </w:rPr>
        <w:t xml:space="preserve">к Государственному контракту </w:t>
      </w:r>
    </w:p>
    <w:p w:rsidR="00125F51" w:rsidRPr="005775E1" w:rsidRDefault="00125F51" w:rsidP="00125F51">
      <w:pPr>
        <w:pStyle w:val="a6"/>
        <w:spacing w:line="0" w:lineRule="atLeast"/>
        <w:jc w:val="right"/>
        <w:rPr>
          <w:rFonts w:ascii="Times New Roman" w:hAnsi="Times New Roman"/>
        </w:rPr>
      </w:pPr>
      <w:r w:rsidRPr="005775E1">
        <w:rPr>
          <w:rFonts w:ascii="Times New Roman" w:hAnsi="Times New Roman"/>
        </w:rPr>
        <w:t>№___</w:t>
      </w:r>
      <w:r>
        <w:rPr>
          <w:rFonts w:ascii="Times New Roman" w:hAnsi="Times New Roman"/>
        </w:rPr>
        <w:t>__</w:t>
      </w:r>
      <w:r w:rsidRPr="005775E1">
        <w:rPr>
          <w:rFonts w:ascii="Times New Roman" w:hAnsi="Times New Roman"/>
        </w:rPr>
        <w:t xml:space="preserve"> от ____</w:t>
      </w:r>
      <w:r>
        <w:rPr>
          <w:rFonts w:ascii="Times New Roman" w:hAnsi="Times New Roman"/>
        </w:rPr>
        <w:t xml:space="preserve"> . </w:t>
      </w:r>
      <w:r w:rsidRPr="005775E1">
        <w:rPr>
          <w:rFonts w:ascii="Times New Roman" w:hAnsi="Times New Roman"/>
        </w:rPr>
        <w:t>_____</w:t>
      </w:r>
      <w:r>
        <w:rPr>
          <w:rFonts w:ascii="Times New Roman" w:hAnsi="Times New Roman"/>
        </w:rPr>
        <w:t xml:space="preserve"> . </w:t>
      </w:r>
      <w:r w:rsidR="00DC21CE">
        <w:rPr>
          <w:rFonts w:ascii="Times New Roman" w:hAnsi="Times New Roman"/>
        </w:rPr>
        <w:t>202</w:t>
      </w:r>
      <w:r w:rsidR="003D3103">
        <w:rPr>
          <w:rFonts w:ascii="Times New Roman" w:hAnsi="Times New Roman"/>
        </w:rPr>
        <w:t>6</w:t>
      </w:r>
      <w:r w:rsidR="00D54F23">
        <w:rPr>
          <w:rFonts w:ascii="Times New Roman" w:hAnsi="Times New Roman"/>
        </w:rPr>
        <w:t xml:space="preserve"> </w:t>
      </w:r>
      <w:r w:rsidRPr="005775E1">
        <w:rPr>
          <w:rFonts w:ascii="Times New Roman" w:hAnsi="Times New Roman"/>
        </w:rPr>
        <w:t>года</w:t>
      </w:r>
    </w:p>
    <w:p w:rsidR="00125F51" w:rsidRPr="00352B00" w:rsidRDefault="00125F51" w:rsidP="00125F51">
      <w:pPr>
        <w:pStyle w:val="-"/>
        <w:numPr>
          <w:ilvl w:val="0"/>
          <w:numId w:val="0"/>
        </w:numPr>
        <w:spacing w:before="0" w:after="0" w:line="0" w:lineRule="atLeast"/>
        <w:ind w:right="639"/>
        <w:rPr>
          <w:bCs w:val="0"/>
          <w:caps w:val="0"/>
          <w:sz w:val="22"/>
          <w:szCs w:val="22"/>
        </w:rPr>
      </w:pPr>
    </w:p>
    <w:p w:rsidR="001F3D41" w:rsidRDefault="001F3D41" w:rsidP="00EC562E">
      <w:pPr>
        <w:shd w:val="clear" w:color="auto" w:fill="FFFFFF"/>
        <w:spacing w:line="0" w:lineRule="atLeast"/>
        <w:jc w:val="center"/>
        <w:rPr>
          <w:b/>
          <w:bCs/>
          <w:caps/>
          <w:color w:val="000000"/>
          <w:sz w:val="20"/>
          <w:szCs w:val="20"/>
        </w:rPr>
      </w:pPr>
    </w:p>
    <w:p w:rsidR="00EC562E" w:rsidRPr="00452360" w:rsidRDefault="00EC562E" w:rsidP="00EC562E">
      <w:pPr>
        <w:shd w:val="clear" w:color="auto" w:fill="FFFFFF"/>
        <w:spacing w:line="0" w:lineRule="atLeast"/>
        <w:jc w:val="center"/>
        <w:rPr>
          <w:color w:val="000000"/>
          <w:sz w:val="20"/>
          <w:szCs w:val="20"/>
        </w:rPr>
      </w:pPr>
      <w:r w:rsidRPr="00452360">
        <w:rPr>
          <w:b/>
          <w:bCs/>
          <w:caps/>
          <w:color w:val="000000"/>
          <w:sz w:val="20"/>
          <w:szCs w:val="20"/>
        </w:rPr>
        <w:t xml:space="preserve">ФОРМА АКТА </w:t>
      </w:r>
      <w:r>
        <w:rPr>
          <w:b/>
          <w:bCs/>
          <w:caps/>
          <w:color w:val="000000"/>
          <w:sz w:val="20"/>
          <w:szCs w:val="20"/>
        </w:rPr>
        <w:t>СДАЧИ-</w:t>
      </w:r>
      <w:r w:rsidRPr="00452360">
        <w:rPr>
          <w:b/>
          <w:bCs/>
          <w:caps/>
          <w:color w:val="000000"/>
          <w:sz w:val="20"/>
          <w:szCs w:val="20"/>
        </w:rPr>
        <w:t>ПРИЕМ</w:t>
      </w:r>
      <w:r>
        <w:rPr>
          <w:b/>
          <w:bCs/>
          <w:caps/>
          <w:color w:val="000000"/>
          <w:sz w:val="20"/>
          <w:szCs w:val="20"/>
        </w:rPr>
        <w:t>КИ ОКАЗАННЫХ УСЛУГ</w:t>
      </w:r>
    </w:p>
    <w:p w:rsidR="00EC562E" w:rsidRPr="00452360" w:rsidRDefault="00EC562E" w:rsidP="00EC562E">
      <w:pPr>
        <w:shd w:val="clear" w:color="auto" w:fill="FFFFFF"/>
        <w:spacing w:line="0" w:lineRule="atLeast"/>
        <w:jc w:val="center"/>
        <w:rPr>
          <w:color w:val="000000"/>
          <w:sz w:val="20"/>
          <w:szCs w:val="20"/>
        </w:rPr>
      </w:pPr>
      <w:r w:rsidRPr="00452360">
        <w:rPr>
          <w:b/>
          <w:bCs/>
          <w:color w:val="000000"/>
          <w:sz w:val="20"/>
          <w:szCs w:val="20"/>
        </w:rPr>
        <w:t>от «___» ___________ 20__ год № ____</w:t>
      </w:r>
    </w:p>
    <w:p w:rsidR="00EC562E" w:rsidRPr="00452360" w:rsidRDefault="00EC562E" w:rsidP="00EC562E">
      <w:pPr>
        <w:shd w:val="clear" w:color="auto" w:fill="FFFFFF"/>
        <w:spacing w:line="0" w:lineRule="atLeast"/>
        <w:jc w:val="center"/>
        <w:rPr>
          <w:color w:val="000000"/>
          <w:sz w:val="20"/>
          <w:szCs w:val="20"/>
        </w:rPr>
      </w:pPr>
      <w:r w:rsidRPr="00452360">
        <w:rPr>
          <w:color w:val="000000"/>
          <w:sz w:val="20"/>
          <w:szCs w:val="20"/>
        </w:rPr>
        <w:t>по государственному контракту от «___» _______20__ год № ______</w:t>
      </w:r>
    </w:p>
    <w:p w:rsidR="00EC562E" w:rsidRPr="00452360" w:rsidRDefault="00EC562E" w:rsidP="00EC562E">
      <w:pPr>
        <w:shd w:val="clear" w:color="auto" w:fill="FFFFFF"/>
        <w:spacing w:line="0" w:lineRule="atLeast"/>
        <w:jc w:val="center"/>
        <w:rPr>
          <w:color w:val="000000"/>
          <w:sz w:val="20"/>
          <w:szCs w:val="20"/>
        </w:rPr>
      </w:pPr>
      <w:r w:rsidRPr="00452360">
        <w:rPr>
          <w:color w:val="000000"/>
          <w:sz w:val="20"/>
          <w:szCs w:val="20"/>
        </w:rPr>
        <w:t> </w:t>
      </w:r>
    </w:p>
    <w:p w:rsidR="00EC562E" w:rsidRPr="00452360" w:rsidRDefault="00EC562E" w:rsidP="00EC562E">
      <w:pPr>
        <w:shd w:val="clear" w:color="auto" w:fill="FFFFFF"/>
        <w:spacing w:line="0" w:lineRule="atLeast"/>
        <w:ind w:firstLine="709"/>
        <w:jc w:val="both"/>
        <w:rPr>
          <w:color w:val="000000"/>
          <w:sz w:val="20"/>
          <w:szCs w:val="20"/>
        </w:rPr>
      </w:pPr>
      <w:r w:rsidRPr="00452360">
        <w:rPr>
          <w:color w:val="000000"/>
          <w:sz w:val="20"/>
          <w:szCs w:val="20"/>
        </w:rPr>
        <w:t xml:space="preserve">Выступая от имени и в интересах Российской Федерации, в целях обеспечения государственных нужд, Федеральное казенное учреждение «Следственный изолятор №1 Главного управления Федеральной службы исполнения наказаний по Ростовской области» (ФКУ СИЗО-1 ГУФСИН России по Ростовской области), именуемое в дальнейшем </w:t>
      </w:r>
      <w:r w:rsidR="00D54F23" w:rsidRPr="0036461D">
        <w:rPr>
          <w:color w:val="000000" w:themeColor="text1"/>
          <w:sz w:val="22"/>
          <w:szCs w:val="22"/>
        </w:rPr>
        <w:t xml:space="preserve">Государственный заказчик, в лице начальника </w:t>
      </w:r>
      <w:r w:rsidR="00D54F23">
        <w:rPr>
          <w:color w:val="000000" w:themeColor="text1"/>
          <w:sz w:val="22"/>
          <w:szCs w:val="22"/>
        </w:rPr>
        <w:t>Набиева Джамала Хасановича</w:t>
      </w:r>
      <w:r w:rsidR="00D54F23" w:rsidRPr="0036461D">
        <w:rPr>
          <w:color w:val="000000" w:themeColor="text1"/>
          <w:sz w:val="22"/>
          <w:szCs w:val="22"/>
        </w:rPr>
        <w:t xml:space="preserve">, действующего на основании Устава и приказа ГУФСИН России по Ростовской области от </w:t>
      </w:r>
      <w:r w:rsidR="00D54F23">
        <w:rPr>
          <w:color w:val="000000" w:themeColor="text1"/>
          <w:sz w:val="22"/>
          <w:szCs w:val="22"/>
        </w:rPr>
        <w:t>26</w:t>
      </w:r>
      <w:r w:rsidR="00D54F23" w:rsidRPr="0036461D">
        <w:rPr>
          <w:color w:val="000000" w:themeColor="text1"/>
          <w:sz w:val="22"/>
          <w:szCs w:val="22"/>
        </w:rPr>
        <w:t>.0</w:t>
      </w:r>
      <w:r w:rsidR="00D54F23">
        <w:rPr>
          <w:color w:val="000000" w:themeColor="text1"/>
          <w:sz w:val="22"/>
          <w:szCs w:val="22"/>
        </w:rPr>
        <w:t>5</w:t>
      </w:r>
      <w:r w:rsidR="00D54F23" w:rsidRPr="0036461D">
        <w:rPr>
          <w:color w:val="000000" w:themeColor="text1"/>
          <w:sz w:val="22"/>
          <w:szCs w:val="22"/>
        </w:rPr>
        <w:t>.202</w:t>
      </w:r>
      <w:r w:rsidR="00D54F23">
        <w:rPr>
          <w:color w:val="000000" w:themeColor="text1"/>
          <w:sz w:val="22"/>
          <w:szCs w:val="22"/>
        </w:rPr>
        <w:t>5</w:t>
      </w:r>
      <w:r w:rsidR="00D54F23" w:rsidRPr="0036461D">
        <w:rPr>
          <w:color w:val="000000" w:themeColor="text1"/>
          <w:sz w:val="22"/>
          <w:szCs w:val="22"/>
        </w:rPr>
        <w:t xml:space="preserve"> г. №</w:t>
      </w:r>
      <w:r w:rsidR="00D54F23">
        <w:rPr>
          <w:color w:val="000000" w:themeColor="text1"/>
          <w:sz w:val="22"/>
          <w:szCs w:val="22"/>
        </w:rPr>
        <w:t>402</w:t>
      </w:r>
      <w:r w:rsidR="00D54F23" w:rsidRPr="0036461D">
        <w:rPr>
          <w:color w:val="000000" w:themeColor="text1"/>
          <w:sz w:val="22"/>
          <w:szCs w:val="22"/>
        </w:rPr>
        <w:t>-</w:t>
      </w:r>
      <w:r w:rsidR="00D54F23">
        <w:rPr>
          <w:color w:val="000000" w:themeColor="text1"/>
          <w:sz w:val="22"/>
          <w:szCs w:val="22"/>
        </w:rPr>
        <w:t>лс</w:t>
      </w:r>
      <w:r w:rsidRPr="00452360">
        <w:rPr>
          <w:color w:val="000000"/>
          <w:sz w:val="20"/>
          <w:szCs w:val="20"/>
        </w:rPr>
        <w:t>, с одной стороны, и __________________</w:t>
      </w:r>
      <w:r w:rsidRPr="00452360">
        <w:rPr>
          <w:color w:val="000000"/>
          <w:spacing w:val="-4"/>
          <w:sz w:val="20"/>
          <w:szCs w:val="20"/>
        </w:rPr>
        <w:t>,</w:t>
      </w:r>
      <w:r w:rsidRPr="00452360">
        <w:rPr>
          <w:color w:val="000000"/>
          <w:sz w:val="20"/>
          <w:szCs w:val="20"/>
        </w:rPr>
        <w:t> </w:t>
      </w:r>
      <w:r w:rsidRPr="00452360">
        <w:rPr>
          <w:color w:val="000000"/>
          <w:spacing w:val="-4"/>
          <w:sz w:val="20"/>
          <w:szCs w:val="20"/>
        </w:rPr>
        <w:t>именуемое в дальнейшем «</w:t>
      </w:r>
      <w:r>
        <w:rPr>
          <w:color w:val="000000"/>
          <w:spacing w:val="-4"/>
          <w:sz w:val="20"/>
          <w:szCs w:val="20"/>
        </w:rPr>
        <w:t>Исполнитель</w:t>
      </w:r>
      <w:r w:rsidRPr="00452360">
        <w:rPr>
          <w:color w:val="000000"/>
          <w:spacing w:val="-4"/>
          <w:sz w:val="20"/>
          <w:szCs w:val="20"/>
        </w:rPr>
        <w:t>» в лице _________________, действующего на основании __________</w:t>
      </w:r>
      <w:r w:rsidRPr="00452360">
        <w:rPr>
          <w:color w:val="000000"/>
          <w:sz w:val="20"/>
          <w:szCs w:val="20"/>
        </w:rPr>
        <w:t>, с другой стороны,</w:t>
      </w:r>
      <w:r>
        <w:rPr>
          <w:color w:val="000000"/>
          <w:sz w:val="20"/>
          <w:szCs w:val="20"/>
        </w:rPr>
        <w:t xml:space="preserve"> далее - Стороны, </w:t>
      </w:r>
      <w:r w:rsidRPr="00452360">
        <w:rPr>
          <w:color w:val="000000"/>
          <w:sz w:val="20"/>
          <w:szCs w:val="20"/>
        </w:rPr>
        <w:t>составили настоящий Акт о нижеследующем.</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 xml:space="preserve">1. В соответствии с Контрактом от «___» ___________ 202_ г. №______ </w:t>
      </w:r>
      <w:r>
        <w:rPr>
          <w:color w:val="000000"/>
          <w:spacing w:val="-4"/>
          <w:sz w:val="20"/>
          <w:szCs w:val="20"/>
        </w:rPr>
        <w:t>Исполнитель оказал услугу</w:t>
      </w:r>
      <w:r w:rsidRPr="00452360">
        <w:rPr>
          <w:color w:val="000000"/>
          <w:sz w:val="20"/>
          <w:szCs w:val="20"/>
        </w:rPr>
        <w:t>, а именно:</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___________________________________________________________________________________________________________________________________________________________________________.</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2. Фактическ</w:t>
      </w:r>
      <w:r>
        <w:rPr>
          <w:color w:val="000000"/>
          <w:sz w:val="20"/>
          <w:szCs w:val="20"/>
        </w:rPr>
        <w:t>и</w:t>
      </w:r>
      <w:r w:rsidR="00D54F23">
        <w:rPr>
          <w:color w:val="000000"/>
          <w:sz w:val="20"/>
          <w:szCs w:val="20"/>
        </w:rPr>
        <w:t xml:space="preserve"> </w:t>
      </w:r>
      <w:r>
        <w:rPr>
          <w:color w:val="000000"/>
          <w:sz w:val="20"/>
          <w:szCs w:val="20"/>
        </w:rPr>
        <w:t>оказанная услуга</w:t>
      </w:r>
      <w:r w:rsidRPr="00452360">
        <w:rPr>
          <w:color w:val="000000"/>
          <w:sz w:val="20"/>
          <w:szCs w:val="20"/>
        </w:rPr>
        <w:t xml:space="preserve"> соответствует (не соответствует) требованиям Контракта:</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___________________________________________________________________________________________________________________________________________________________________________.</w:t>
      </w:r>
    </w:p>
    <w:p w:rsidR="00EC562E" w:rsidRPr="00452360" w:rsidRDefault="00EC562E" w:rsidP="00EC562E">
      <w:pPr>
        <w:shd w:val="clear" w:color="auto" w:fill="FFFFFF"/>
        <w:spacing w:line="0" w:lineRule="atLeast"/>
        <w:jc w:val="both"/>
        <w:rPr>
          <w:color w:val="000000"/>
          <w:sz w:val="20"/>
          <w:szCs w:val="20"/>
        </w:rPr>
      </w:pPr>
      <w:r w:rsidRPr="00452360">
        <w:rPr>
          <w:color w:val="000000"/>
          <w:sz w:val="20"/>
          <w:szCs w:val="20"/>
        </w:rPr>
        <w:t>3. Вышеуказанн</w:t>
      </w:r>
      <w:r>
        <w:rPr>
          <w:color w:val="000000"/>
          <w:sz w:val="20"/>
          <w:szCs w:val="20"/>
        </w:rPr>
        <w:t>ая услуга</w:t>
      </w:r>
      <w:r w:rsidRPr="00452360">
        <w:rPr>
          <w:color w:val="000000"/>
          <w:sz w:val="20"/>
          <w:szCs w:val="20"/>
        </w:rPr>
        <w:t xml:space="preserve"> согласно Контракту долж</w:t>
      </w:r>
      <w:r>
        <w:rPr>
          <w:color w:val="000000"/>
          <w:sz w:val="20"/>
          <w:szCs w:val="20"/>
        </w:rPr>
        <w:t xml:space="preserve">на </w:t>
      </w:r>
      <w:r w:rsidRPr="00452360">
        <w:rPr>
          <w:color w:val="000000"/>
          <w:sz w:val="20"/>
          <w:szCs w:val="20"/>
        </w:rPr>
        <w:t xml:space="preserve">быть </w:t>
      </w:r>
      <w:r>
        <w:rPr>
          <w:color w:val="000000"/>
          <w:sz w:val="20"/>
          <w:szCs w:val="20"/>
        </w:rPr>
        <w:t>оказана</w:t>
      </w:r>
      <w:r w:rsidRPr="00452360">
        <w:rPr>
          <w:color w:val="000000"/>
          <w:sz w:val="20"/>
          <w:szCs w:val="20"/>
        </w:rPr>
        <w:t xml:space="preserve"> «___» ________ 202_ г., фактически </w:t>
      </w:r>
      <w:r>
        <w:rPr>
          <w:color w:val="000000"/>
          <w:sz w:val="20"/>
          <w:szCs w:val="20"/>
        </w:rPr>
        <w:t>оказана</w:t>
      </w:r>
      <w:r w:rsidRPr="00452360">
        <w:rPr>
          <w:color w:val="000000"/>
          <w:sz w:val="20"/>
          <w:szCs w:val="20"/>
        </w:rPr>
        <w:t xml:space="preserve"> «___» ________ 202__ г.</w:t>
      </w:r>
    </w:p>
    <w:p w:rsidR="00EC562E" w:rsidRPr="00452360" w:rsidRDefault="00EC562E" w:rsidP="00EC562E">
      <w:pPr>
        <w:shd w:val="clear" w:color="auto" w:fill="FFFFFF"/>
        <w:spacing w:line="0" w:lineRule="atLeast"/>
        <w:jc w:val="both"/>
        <w:rPr>
          <w:color w:val="000000"/>
          <w:sz w:val="20"/>
          <w:szCs w:val="20"/>
        </w:rPr>
      </w:pPr>
      <w:r w:rsidRPr="00452360">
        <w:rPr>
          <w:color w:val="000000"/>
          <w:sz w:val="20"/>
          <w:szCs w:val="20"/>
        </w:rPr>
        <w:t xml:space="preserve">4. Недостатки </w:t>
      </w:r>
      <w:r>
        <w:rPr>
          <w:color w:val="000000"/>
          <w:sz w:val="20"/>
          <w:szCs w:val="20"/>
        </w:rPr>
        <w:t>оказанной услуги</w:t>
      </w:r>
      <w:r w:rsidRPr="00452360">
        <w:rPr>
          <w:color w:val="000000"/>
          <w:sz w:val="20"/>
          <w:szCs w:val="20"/>
        </w:rPr>
        <w:t xml:space="preserve"> выявлены/не выявлены</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______________________________________________________________________________________</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_____________________________________________________________________________________.</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 xml:space="preserve">5. Сумма, подлежащая оплате </w:t>
      </w:r>
      <w:r>
        <w:rPr>
          <w:color w:val="000000"/>
          <w:sz w:val="20"/>
          <w:szCs w:val="20"/>
        </w:rPr>
        <w:t>Исполнителю</w:t>
      </w:r>
      <w:r w:rsidRPr="00452360">
        <w:rPr>
          <w:color w:val="000000"/>
          <w:sz w:val="20"/>
          <w:szCs w:val="20"/>
        </w:rPr>
        <w:t xml:space="preserve"> в соответствии с условиями Контракта, _____________________________________________________________________________________.</w:t>
      </w:r>
    </w:p>
    <w:p w:rsidR="00EC562E" w:rsidRPr="00452360" w:rsidRDefault="00EC562E" w:rsidP="00EC562E">
      <w:pPr>
        <w:shd w:val="clear" w:color="auto" w:fill="FFFFFF"/>
        <w:spacing w:line="0" w:lineRule="atLeast"/>
        <w:jc w:val="both"/>
        <w:rPr>
          <w:color w:val="000000"/>
          <w:sz w:val="20"/>
          <w:szCs w:val="20"/>
        </w:rPr>
      </w:pPr>
      <w:r w:rsidRPr="00452360">
        <w:rPr>
          <w:color w:val="000000"/>
          <w:sz w:val="20"/>
          <w:szCs w:val="20"/>
        </w:rPr>
        <w:t>6. В соответствии с п. _____ Контракта сумма штрафных санкций составляет:</w:t>
      </w:r>
    </w:p>
    <w:p w:rsidR="00EC562E" w:rsidRPr="00452360" w:rsidRDefault="00EC562E" w:rsidP="00EC562E">
      <w:pPr>
        <w:shd w:val="clear" w:color="auto" w:fill="FFFFFF"/>
        <w:spacing w:line="0" w:lineRule="atLeast"/>
        <w:ind w:firstLine="709"/>
        <w:jc w:val="both"/>
        <w:rPr>
          <w:color w:val="000000"/>
          <w:sz w:val="20"/>
          <w:szCs w:val="20"/>
        </w:rPr>
      </w:pPr>
      <w:r w:rsidRPr="00452360">
        <w:rPr>
          <w:color w:val="000000"/>
          <w:sz w:val="20"/>
          <w:szCs w:val="20"/>
        </w:rPr>
        <w:t>- штраф в соответствии с п.____ Контракта в сумме ________ (________) рублей _____ коп.</w:t>
      </w:r>
    </w:p>
    <w:p w:rsidR="00EC562E" w:rsidRPr="00452360" w:rsidRDefault="00EC562E" w:rsidP="00EC562E">
      <w:pPr>
        <w:shd w:val="clear" w:color="auto" w:fill="FFFFFF"/>
        <w:spacing w:line="0" w:lineRule="atLeast"/>
        <w:ind w:firstLine="709"/>
        <w:jc w:val="both"/>
        <w:rPr>
          <w:color w:val="000000"/>
          <w:sz w:val="20"/>
          <w:szCs w:val="20"/>
        </w:rPr>
      </w:pPr>
      <w:r w:rsidRPr="00452360">
        <w:rPr>
          <w:color w:val="000000"/>
          <w:sz w:val="20"/>
          <w:szCs w:val="20"/>
        </w:rPr>
        <w:t>- пени в соответствии с п.____ Контракта в сумме _________ (_________) рублей _____ коп.</w:t>
      </w:r>
    </w:p>
    <w:p w:rsidR="00EC562E" w:rsidRPr="00452360" w:rsidRDefault="00EC562E" w:rsidP="00EC562E">
      <w:pPr>
        <w:shd w:val="clear" w:color="auto" w:fill="FFFFFF"/>
        <w:spacing w:line="0" w:lineRule="atLeast"/>
        <w:ind w:firstLine="709"/>
        <w:jc w:val="center"/>
        <w:rPr>
          <w:color w:val="000000"/>
          <w:sz w:val="20"/>
          <w:szCs w:val="20"/>
        </w:rPr>
      </w:pPr>
      <w:r w:rsidRPr="00452360">
        <w:rPr>
          <w:color w:val="000000"/>
          <w:sz w:val="20"/>
          <w:szCs w:val="20"/>
        </w:rPr>
        <w:t>(указывается порядок расчета штрафных санкций)</w:t>
      </w:r>
    </w:p>
    <w:p w:rsidR="00EC562E" w:rsidRPr="00452360" w:rsidRDefault="00EC562E" w:rsidP="00EC562E">
      <w:pPr>
        <w:shd w:val="clear" w:color="auto" w:fill="FFFFFF"/>
        <w:spacing w:line="0" w:lineRule="atLeast"/>
        <w:ind w:firstLine="709"/>
        <w:rPr>
          <w:color w:val="000000"/>
          <w:sz w:val="20"/>
          <w:szCs w:val="20"/>
        </w:rPr>
      </w:pPr>
      <w:r w:rsidRPr="00452360">
        <w:rPr>
          <w:color w:val="000000"/>
          <w:sz w:val="20"/>
          <w:szCs w:val="20"/>
        </w:rPr>
        <w:t>Общая сумма штрафных санкций составляет: ______________________________________________________________________________________</w:t>
      </w:r>
    </w:p>
    <w:p w:rsidR="00EC562E" w:rsidRPr="00452360" w:rsidRDefault="00EC562E" w:rsidP="00EC562E">
      <w:pPr>
        <w:shd w:val="clear" w:color="auto" w:fill="FFFFFF"/>
        <w:spacing w:line="0" w:lineRule="atLeast"/>
        <w:jc w:val="both"/>
        <w:rPr>
          <w:color w:val="000000"/>
          <w:sz w:val="20"/>
          <w:szCs w:val="20"/>
        </w:rPr>
      </w:pPr>
      <w:r w:rsidRPr="00452360">
        <w:rPr>
          <w:color w:val="000000"/>
          <w:sz w:val="20"/>
          <w:szCs w:val="20"/>
        </w:rPr>
        <w:t xml:space="preserve">7. Итоговая сумма, подлежащая оплате </w:t>
      </w:r>
      <w:r>
        <w:rPr>
          <w:color w:val="000000"/>
          <w:sz w:val="20"/>
          <w:szCs w:val="20"/>
        </w:rPr>
        <w:t>Исполнителю</w:t>
      </w:r>
      <w:r w:rsidRPr="00452360">
        <w:rPr>
          <w:color w:val="000000"/>
          <w:sz w:val="20"/>
          <w:szCs w:val="20"/>
        </w:rPr>
        <w:t xml:space="preserve"> с учетом удержания штрафных санкций, составляет ____________________________________________________________________</w:t>
      </w:r>
    </w:p>
    <w:p w:rsidR="00EC562E" w:rsidRPr="00452360" w:rsidRDefault="00EC562E" w:rsidP="00EC562E">
      <w:pPr>
        <w:shd w:val="clear" w:color="auto" w:fill="FFFFFF"/>
        <w:spacing w:line="0" w:lineRule="atLeast"/>
        <w:jc w:val="both"/>
        <w:rPr>
          <w:color w:val="000000"/>
          <w:sz w:val="20"/>
          <w:szCs w:val="20"/>
        </w:rPr>
      </w:pPr>
      <w:r w:rsidRPr="00452360">
        <w:rPr>
          <w:color w:val="000000"/>
          <w:sz w:val="20"/>
          <w:szCs w:val="20"/>
        </w:rPr>
        <w:t>_____________________________________________________________________________________.</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 xml:space="preserve">8. Результаты </w:t>
      </w:r>
      <w:r>
        <w:rPr>
          <w:color w:val="000000"/>
          <w:sz w:val="20"/>
          <w:szCs w:val="20"/>
        </w:rPr>
        <w:t xml:space="preserve">оказанной услуги </w:t>
      </w:r>
      <w:r w:rsidRPr="00452360">
        <w:rPr>
          <w:color w:val="000000"/>
          <w:sz w:val="20"/>
          <w:szCs w:val="20"/>
        </w:rPr>
        <w:t>по Контракту: _______________________________________________</w:t>
      </w:r>
    </w:p>
    <w:p w:rsidR="00EC562E" w:rsidRPr="00452360" w:rsidRDefault="00EC562E" w:rsidP="00EC562E">
      <w:pPr>
        <w:shd w:val="clear" w:color="auto" w:fill="FFFFFF"/>
        <w:spacing w:line="0" w:lineRule="atLeast"/>
        <w:rPr>
          <w:color w:val="000000"/>
          <w:sz w:val="20"/>
          <w:szCs w:val="20"/>
        </w:rPr>
      </w:pPr>
      <w:r w:rsidRPr="00452360">
        <w:rPr>
          <w:color w:val="000000"/>
          <w:sz w:val="20"/>
          <w:szCs w:val="20"/>
        </w:rPr>
        <w:t>___________________________________________________________________________________________________________________________________________________________________________.</w:t>
      </w:r>
    </w:p>
    <w:tbl>
      <w:tblPr>
        <w:tblW w:w="10347" w:type="dxa"/>
        <w:shd w:val="clear" w:color="auto" w:fill="FFFFFF"/>
        <w:tblCellMar>
          <w:top w:w="15" w:type="dxa"/>
          <w:left w:w="15" w:type="dxa"/>
          <w:bottom w:w="15" w:type="dxa"/>
          <w:right w:w="15" w:type="dxa"/>
        </w:tblCellMar>
        <w:tblLook w:val="04A0"/>
      </w:tblPr>
      <w:tblGrid>
        <w:gridCol w:w="6705"/>
        <w:gridCol w:w="3592"/>
        <w:gridCol w:w="50"/>
      </w:tblGrid>
      <w:tr w:rsidR="00EC562E" w:rsidRPr="00452360" w:rsidTr="004A4527">
        <w:trPr>
          <w:trHeight w:val="221"/>
        </w:trPr>
        <w:tc>
          <w:tcPr>
            <w:tcW w:w="6705" w:type="dxa"/>
            <w:shd w:val="clear" w:color="auto" w:fill="FFFFFF"/>
            <w:tcMar>
              <w:top w:w="0" w:type="dxa"/>
              <w:left w:w="0" w:type="dxa"/>
              <w:bottom w:w="0" w:type="dxa"/>
              <w:right w:w="0" w:type="dxa"/>
            </w:tcMar>
            <w:hideMark/>
          </w:tcPr>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A4527">
            <w:pPr>
              <w:spacing w:line="0" w:lineRule="atLeast"/>
              <w:rPr>
                <w:color w:val="000000"/>
                <w:sz w:val="20"/>
                <w:szCs w:val="20"/>
              </w:rPr>
            </w:pPr>
            <w:r w:rsidRPr="00452360">
              <w:rPr>
                <w:color w:val="000000"/>
                <w:sz w:val="20"/>
                <w:szCs w:val="20"/>
              </w:rPr>
              <w:t>ГОСУДАРСТВЕННЫЙ ЗАКАЗЧИК</w:t>
            </w:r>
          </w:p>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F0201">
            <w:pPr>
              <w:spacing w:line="0" w:lineRule="atLeast"/>
              <w:rPr>
                <w:color w:val="000000"/>
                <w:sz w:val="20"/>
                <w:szCs w:val="20"/>
              </w:rPr>
            </w:pPr>
            <w:r w:rsidRPr="00452360">
              <w:rPr>
                <w:color w:val="000000"/>
                <w:sz w:val="20"/>
                <w:szCs w:val="20"/>
              </w:rPr>
              <w:t xml:space="preserve">_______________________ </w:t>
            </w:r>
            <w:r w:rsidR="004F0201">
              <w:rPr>
                <w:color w:val="000000"/>
                <w:sz w:val="20"/>
                <w:szCs w:val="20"/>
              </w:rPr>
              <w:t>Д.Х. Набиев</w:t>
            </w:r>
          </w:p>
        </w:tc>
        <w:tc>
          <w:tcPr>
            <w:tcW w:w="3592" w:type="dxa"/>
            <w:shd w:val="clear" w:color="auto" w:fill="FFFFFF"/>
            <w:tcMar>
              <w:top w:w="0" w:type="dxa"/>
              <w:left w:w="0" w:type="dxa"/>
              <w:bottom w:w="0" w:type="dxa"/>
              <w:right w:w="0" w:type="dxa"/>
            </w:tcMar>
            <w:hideMark/>
          </w:tcPr>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A4527">
            <w:pPr>
              <w:spacing w:line="0" w:lineRule="atLeast"/>
              <w:rPr>
                <w:color w:val="000000"/>
                <w:sz w:val="20"/>
                <w:szCs w:val="20"/>
              </w:rPr>
            </w:pPr>
            <w:r>
              <w:rPr>
                <w:color w:val="000000"/>
                <w:sz w:val="20"/>
                <w:szCs w:val="20"/>
              </w:rPr>
              <w:t>ИСПОЛНИТЕЛЬ</w:t>
            </w:r>
          </w:p>
          <w:p w:rsidR="00EC562E" w:rsidRPr="00452360" w:rsidRDefault="00EC562E" w:rsidP="004A4527">
            <w:pPr>
              <w:spacing w:line="0" w:lineRule="atLeast"/>
              <w:rPr>
                <w:color w:val="000000"/>
                <w:sz w:val="20"/>
                <w:szCs w:val="20"/>
              </w:rPr>
            </w:pPr>
            <w:r w:rsidRPr="00452360">
              <w:rPr>
                <w:color w:val="000000"/>
                <w:sz w:val="20"/>
                <w:szCs w:val="20"/>
              </w:rPr>
              <w:t> </w:t>
            </w:r>
          </w:p>
          <w:p w:rsidR="00EC562E" w:rsidRPr="00452360" w:rsidRDefault="00EC562E" w:rsidP="004A4527">
            <w:pPr>
              <w:spacing w:line="0" w:lineRule="atLeast"/>
              <w:rPr>
                <w:color w:val="000000"/>
                <w:sz w:val="20"/>
                <w:szCs w:val="20"/>
              </w:rPr>
            </w:pPr>
            <w:r w:rsidRPr="00452360">
              <w:rPr>
                <w:color w:val="000000"/>
                <w:spacing w:val="1"/>
                <w:sz w:val="20"/>
                <w:szCs w:val="20"/>
              </w:rPr>
              <w:t>_______________________ </w:t>
            </w:r>
          </w:p>
        </w:tc>
        <w:tc>
          <w:tcPr>
            <w:tcW w:w="50" w:type="dxa"/>
            <w:shd w:val="clear" w:color="auto" w:fill="FFFFFF"/>
            <w:tcMar>
              <w:top w:w="0" w:type="dxa"/>
              <w:left w:w="0" w:type="dxa"/>
              <w:bottom w:w="0" w:type="dxa"/>
              <w:right w:w="0" w:type="dxa"/>
            </w:tcMar>
            <w:hideMark/>
          </w:tcPr>
          <w:p w:rsidR="00EC562E" w:rsidRPr="00452360" w:rsidRDefault="00EC562E" w:rsidP="004A4527">
            <w:pPr>
              <w:spacing w:line="0" w:lineRule="atLeast"/>
              <w:rPr>
                <w:color w:val="000000"/>
                <w:sz w:val="20"/>
                <w:szCs w:val="20"/>
              </w:rPr>
            </w:pPr>
            <w:r w:rsidRPr="00452360">
              <w:rPr>
                <w:color w:val="000000"/>
                <w:sz w:val="20"/>
                <w:szCs w:val="20"/>
              </w:rPr>
              <w:t> </w:t>
            </w:r>
          </w:p>
        </w:tc>
      </w:tr>
    </w:tbl>
    <w:p w:rsidR="00EC562E" w:rsidRDefault="00EC562E" w:rsidP="00EC562E">
      <w:pPr>
        <w:pStyle w:val="-0"/>
        <w:numPr>
          <w:ilvl w:val="0"/>
          <w:numId w:val="0"/>
        </w:numPr>
        <w:ind w:left="851"/>
      </w:pPr>
    </w:p>
    <w:p w:rsidR="001F3D41" w:rsidRDefault="001F3D41" w:rsidP="00EC562E">
      <w:pPr>
        <w:pStyle w:val="-0"/>
        <w:numPr>
          <w:ilvl w:val="0"/>
          <w:numId w:val="0"/>
        </w:numPr>
        <w:ind w:left="851"/>
      </w:pPr>
    </w:p>
    <w:p w:rsidR="003D3103" w:rsidRDefault="003D3103" w:rsidP="00EC562E">
      <w:pPr>
        <w:pStyle w:val="-0"/>
        <w:numPr>
          <w:ilvl w:val="0"/>
          <w:numId w:val="0"/>
        </w:numPr>
        <w:ind w:left="851"/>
      </w:pPr>
    </w:p>
    <w:p w:rsidR="001F3D41" w:rsidRDefault="001F3D41" w:rsidP="00EC562E">
      <w:pPr>
        <w:pStyle w:val="-0"/>
        <w:numPr>
          <w:ilvl w:val="0"/>
          <w:numId w:val="0"/>
        </w:numPr>
        <w:ind w:left="851"/>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3D3103" w:rsidTr="0065560F">
        <w:tc>
          <w:tcPr>
            <w:tcW w:w="4743" w:type="dxa"/>
          </w:tcPr>
          <w:p w:rsidR="003D3103" w:rsidRPr="00C416BE" w:rsidRDefault="003D3103" w:rsidP="0065560F">
            <w:pPr>
              <w:pStyle w:val="a6"/>
              <w:spacing w:line="0" w:lineRule="atLeast"/>
              <w:jc w:val="center"/>
              <w:rPr>
                <w:rFonts w:ascii="Times New Roman" w:hAnsi="Times New Roman"/>
                <w:bCs/>
                <w:spacing w:val="-10"/>
                <w:sz w:val="22"/>
                <w:szCs w:val="22"/>
              </w:rPr>
            </w:pPr>
            <w:r w:rsidRPr="00C416BE">
              <w:rPr>
                <w:rFonts w:ascii="Times New Roman" w:hAnsi="Times New Roman"/>
                <w:bCs/>
                <w:spacing w:val="-10"/>
                <w:sz w:val="22"/>
                <w:szCs w:val="22"/>
              </w:rPr>
              <w:t>ГОСУДАРСТВЕННЫЙ ЗАКАЗЧИК</w:t>
            </w:r>
          </w:p>
          <w:p w:rsidR="003D3103" w:rsidRPr="00C416BE" w:rsidRDefault="003D3103" w:rsidP="0065560F">
            <w:pPr>
              <w:shd w:val="clear" w:color="auto" w:fill="FFFFFF"/>
              <w:spacing w:line="0" w:lineRule="atLeast"/>
              <w:jc w:val="right"/>
              <w:rPr>
                <w:bCs/>
                <w:spacing w:val="-10"/>
              </w:rPr>
            </w:pPr>
            <w:r w:rsidRPr="00C416BE">
              <w:rPr>
                <w:bCs/>
                <w:spacing w:val="-9"/>
                <w:sz w:val="22"/>
                <w:szCs w:val="22"/>
              </w:rPr>
              <w:t xml:space="preserve">________________________ </w:t>
            </w:r>
            <w:r w:rsidRPr="00C416BE">
              <w:rPr>
                <w:sz w:val="22"/>
                <w:szCs w:val="22"/>
              </w:rPr>
              <w:t>Д.Х.Набиев</w:t>
            </w:r>
          </w:p>
          <w:p w:rsidR="003D3103" w:rsidRPr="00C416BE" w:rsidRDefault="003D3103" w:rsidP="0065560F">
            <w:pPr>
              <w:pStyle w:val="a6"/>
              <w:spacing w:line="0" w:lineRule="atLeast"/>
              <w:rPr>
                <w:rFonts w:ascii="Times New Roman" w:hAnsi="Times New Roman"/>
              </w:rPr>
            </w:pPr>
            <w:r w:rsidRPr="00C416BE">
              <w:rPr>
                <w:rFonts w:ascii="Times New Roman" w:hAnsi="Times New Roman"/>
                <w:bCs/>
                <w:spacing w:val="-10"/>
                <w:sz w:val="22"/>
                <w:szCs w:val="22"/>
              </w:rPr>
              <w:t xml:space="preserve">                                                        М.П</w:t>
            </w:r>
          </w:p>
          <w:p w:rsidR="003D3103" w:rsidRDefault="003D3103" w:rsidP="0065560F">
            <w:pPr>
              <w:pStyle w:val="a6"/>
              <w:spacing w:line="0" w:lineRule="atLeast"/>
              <w:jc w:val="center"/>
              <w:rPr>
                <w:rFonts w:ascii="Times New Roman" w:hAnsi="Times New Roman"/>
              </w:rPr>
            </w:pPr>
          </w:p>
        </w:tc>
        <w:tc>
          <w:tcPr>
            <w:tcW w:w="4743" w:type="dxa"/>
          </w:tcPr>
          <w:p w:rsidR="003D3103" w:rsidRPr="0036461D" w:rsidRDefault="003D3103" w:rsidP="0065560F">
            <w:pPr>
              <w:spacing w:line="0" w:lineRule="atLeast"/>
              <w:jc w:val="center"/>
              <w:rPr>
                <w:bCs/>
                <w:spacing w:val="-9"/>
              </w:rPr>
            </w:pPr>
            <w:r w:rsidRPr="0036461D">
              <w:rPr>
                <w:bCs/>
                <w:spacing w:val="-9"/>
                <w:sz w:val="22"/>
                <w:szCs w:val="22"/>
              </w:rPr>
              <w:t>ИСПОЛНИТЕЛЬ</w:t>
            </w:r>
          </w:p>
          <w:p w:rsidR="003D3103" w:rsidRPr="0036461D" w:rsidRDefault="003D3103" w:rsidP="0065560F">
            <w:pPr>
              <w:spacing w:line="0" w:lineRule="atLeast"/>
            </w:pPr>
            <w:r w:rsidRPr="0036461D">
              <w:rPr>
                <w:bCs/>
                <w:spacing w:val="-9"/>
                <w:sz w:val="22"/>
                <w:szCs w:val="22"/>
              </w:rPr>
              <w:t>___________________/</w:t>
            </w:r>
          </w:p>
          <w:p w:rsidR="003D3103" w:rsidRDefault="003D3103" w:rsidP="0065560F">
            <w:pPr>
              <w:pStyle w:val="a6"/>
              <w:spacing w:line="0" w:lineRule="atLeast"/>
              <w:jc w:val="right"/>
              <w:rPr>
                <w:rFonts w:ascii="Times New Roman" w:hAnsi="Times New Roman"/>
              </w:rPr>
            </w:pPr>
            <w:r w:rsidRPr="0036461D">
              <w:rPr>
                <w:bCs/>
                <w:spacing w:val="-9"/>
                <w:sz w:val="22"/>
                <w:szCs w:val="22"/>
              </w:rPr>
              <w:t xml:space="preserve"> М.П</w:t>
            </w:r>
          </w:p>
        </w:tc>
      </w:tr>
    </w:tbl>
    <w:p w:rsidR="001F3D41" w:rsidRDefault="001F3D41" w:rsidP="00EC562E">
      <w:pPr>
        <w:pStyle w:val="-0"/>
        <w:numPr>
          <w:ilvl w:val="0"/>
          <w:numId w:val="0"/>
        </w:numPr>
        <w:ind w:left="851"/>
      </w:pPr>
    </w:p>
    <w:p w:rsidR="001F3D41" w:rsidRPr="00EC562E" w:rsidRDefault="001F3D41" w:rsidP="00EC562E">
      <w:pPr>
        <w:pStyle w:val="-0"/>
        <w:numPr>
          <w:ilvl w:val="0"/>
          <w:numId w:val="0"/>
        </w:numPr>
        <w:ind w:left="851"/>
      </w:pPr>
    </w:p>
    <w:p w:rsidR="00B64B83" w:rsidRPr="00EC562E" w:rsidRDefault="00B64B83">
      <w:pPr>
        <w:pStyle w:val="-0"/>
        <w:numPr>
          <w:ilvl w:val="0"/>
          <w:numId w:val="0"/>
        </w:numPr>
        <w:ind w:left="851"/>
      </w:pPr>
    </w:p>
    <w:sectPr w:rsidR="00B64B83" w:rsidRPr="00EC562E" w:rsidSect="00B64B83">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F08" w:rsidRDefault="00347F08" w:rsidP="00ED37A3">
      <w:r>
        <w:separator/>
      </w:r>
    </w:p>
  </w:endnote>
  <w:endnote w:type="continuationSeparator" w:id="1">
    <w:p w:rsidR="00347F08" w:rsidRDefault="00347F08" w:rsidP="00ED3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aramondC">
    <w:charset w:val="00"/>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F08" w:rsidRDefault="00347F08" w:rsidP="00ED37A3">
      <w:r>
        <w:separator/>
      </w:r>
    </w:p>
  </w:footnote>
  <w:footnote w:type="continuationSeparator" w:id="1">
    <w:p w:rsidR="00347F08" w:rsidRDefault="00347F08" w:rsidP="00ED37A3">
      <w:r>
        <w:continuationSeparator/>
      </w:r>
    </w:p>
  </w:footnote>
  <w:footnote w:id="2">
    <w:p w:rsidR="00C56CA4" w:rsidRPr="00B73B63" w:rsidRDefault="00C56CA4" w:rsidP="00C56CA4">
      <w:pPr>
        <w:pStyle w:val="af1"/>
        <w:shd w:val="clear" w:color="auto" w:fill="FFFFFF"/>
        <w:spacing w:before="0" w:beforeAutospacing="0" w:after="0" w:afterAutospacing="0" w:line="0" w:lineRule="atLeast"/>
        <w:rPr>
          <w:rFonts w:ascii="Arial" w:hAnsi="Arial" w:cs="Arial"/>
          <w:color w:val="000000"/>
          <w:sz w:val="12"/>
          <w:szCs w:val="12"/>
        </w:rPr>
      </w:pPr>
      <w:r w:rsidRPr="00B73B63">
        <w:rPr>
          <w:rStyle w:val="ac"/>
          <w:rFonts w:ascii="Arial" w:hAnsi="Arial" w:cs="Arial"/>
          <w:sz w:val="12"/>
          <w:szCs w:val="12"/>
        </w:rPr>
        <w:footnoteRef/>
      </w:r>
      <w:r w:rsidRPr="00B73B63">
        <w:rPr>
          <w:rFonts w:ascii="Arial" w:hAnsi="Arial" w:cs="Arial"/>
          <w:color w:val="000000"/>
          <w:sz w:val="12"/>
          <w:szCs w:val="12"/>
        </w:rPr>
        <w:t>а) 10 процентов цены контракта (этапа) в случае, если цена контракта (этапа) не превышает 3 млн рублей;</w:t>
      </w:r>
    </w:p>
    <w:p w:rsidR="00C56CA4" w:rsidRPr="00B73B63" w:rsidRDefault="00C56CA4" w:rsidP="00C56CA4">
      <w:pPr>
        <w:shd w:val="clear" w:color="auto" w:fill="FFFFFF"/>
        <w:spacing w:line="0" w:lineRule="atLeast"/>
        <w:rPr>
          <w:rFonts w:ascii="Arial" w:hAnsi="Arial" w:cs="Arial"/>
          <w:color w:val="000000"/>
          <w:sz w:val="12"/>
          <w:szCs w:val="12"/>
        </w:rPr>
      </w:pPr>
      <w:r w:rsidRPr="00B73B63">
        <w:rPr>
          <w:rFonts w:ascii="Arial" w:hAnsi="Arial" w:cs="Arial"/>
          <w:color w:val="000000"/>
          <w:sz w:val="12"/>
          <w:szCs w:val="12"/>
        </w:rPr>
        <w:t>б) 5 процентов цены контракта (этапа) в случае, если цена контракта (этапа) составляет от 3 млн рублей до 50 млн рублей (включительно);</w:t>
      </w:r>
    </w:p>
    <w:p w:rsidR="00C56CA4" w:rsidRPr="00B73B63" w:rsidRDefault="00C56CA4" w:rsidP="00C56CA4">
      <w:pPr>
        <w:shd w:val="clear" w:color="auto" w:fill="FFFFFF"/>
        <w:spacing w:line="0" w:lineRule="atLeast"/>
        <w:rPr>
          <w:rFonts w:ascii="Arial" w:hAnsi="Arial" w:cs="Arial"/>
          <w:color w:val="000000"/>
          <w:sz w:val="12"/>
          <w:szCs w:val="12"/>
        </w:rPr>
      </w:pPr>
      <w:r w:rsidRPr="00B73B63">
        <w:rPr>
          <w:rFonts w:ascii="Arial" w:hAnsi="Arial" w:cs="Arial"/>
          <w:color w:val="000000"/>
          <w:sz w:val="12"/>
          <w:szCs w:val="12"/>
        </w:rPr>
        <w:t>в) 1 процент цены контракта (этапа) в случае, если цена контракта (этапа) составляет от 50 млн рублей до 100 млн рублей (включительно);</w:t>
      </w:r>
    </w:p>
    <w:p w:rsidR="00C56CA4" w:rsidRPr="00B73B63" w:rsidRDefault="00C56CA4" w:rsidP="00C56CA4">
      <w:pPr>
        <w:pStyle w:val="ad"/>
        <w:spacing w:line="0" w:lineRule="atLeast"/>
        <w:rPr>
          <w:sz w:val="12"/>
          <w:szCs w:val="12"/>
        </w:rPr>
      </w:pPr>
    </w:p>
  </w:footnote>
  <w:footnote w:id="3">
    <w:p w:rsidR="00C56CA4" w:rsidRPr="00B73B63" w:rsidRDefault="00C56CA4" w:rsidP="00C56CA4">
      <w:pPr>
        <w:pStyle w:val="af1"/>
        <w:shd w:val="clear" w:color="auto" w:fill="FFFFFF"/>
        <w:spacing w:before="0" w:beforeAutospacing="0" w:after="0" w:afterAutospacing="0" w:line="0" w:lineRule="atLeast"/>
        <w:rPr>
          <w:rFonts w:ascii="Arial" w:hAnsi="Arial" w:cs="Arial"/>
          <w:color w:val="000000"/>
          <w:sz w:val="12"/>
          <w:szCs w:val="12"/>
        </w:rPr>
      </w:pPr>
      <w:r w:rsidRPr="00B73B63">
        <w:rPr>
          <w:rStyle w:val="ac"/>
          <w:rFonts w:ascii="Arial" w:hAnsi="Arial" w:cs="Arial"/>
          <w:sz w:val="12"/>
          <w:szCs w:val="12"/>
        </w:rPr>
        <w:footnoteRef/>
      </w:r>
      <w:r w:rsidRPr="00B73B63">
        <w:rPr>
          <w:rFonts w:ascii="Arial" w:hAnsi="Arial" w:cs="Arial"/>
          <w:color w:val="000000"/>
          <w:sz w:val="12"/>
          <w:szCs w:val="12"/>
        </w:rPr>
        <w:t>а) 1 000 рублей, если цена контракта не превышает 3 млн рублей;</w:t>
      </w:r>
    </w:p>
    <w:p w:rsidR="00C56CA4" w:rsidRPr="00B73B63" w:rsidRDefault="00C56CA4" w:rsidP="00C56CA4">
      <w:pPr>
        <w:shd w:val="clear" w:color="auto" w:fill="FFFFFF"/>
        <w:spacing w:line="0" w:lineRule="atLeast"/>
        <w:rPr>
          <w:rFonts w:ascii="Arial" w:hAnsi="Arial" w:cs="Arial"/>
          <w:color w:val="000000"/>
          <w:sz w:val="12"/>
          <w:szCs w:val="12"/>
        </w:rPr>
      </w:pPr>
      <w:r w:rsidRPr="00B73B63">
        <w:rPr>
          <w:rFonts w:ascii="Arial" w:hAnsi="Arial" w:cs="Arial"/>
          <w:color w:val="000000"/>
          <w:sz w:val="12"/>
          <w:szCs w:val="12"/>
        </w:rPr>
        <w:t>б) 5 000 рублей, если цена контракта составляет от 3 млн рублей до 50 млн рублей (включительно);</w:t>
      </w:r>
    </w:p>
    <w:p w:rsidR="00C56CA4" w:rsidRPr="00B73B63" w:rsidRDefault="00C56CA4" w:rsidP="00C56CA4">
      <w:pPr>
        <w:pStyle w:val="ad"/>
        <w:spacing w:line="0" w:lineRule="atLeast"/>
        <w:rPr>
          <w:rFonts w:ascii="Arial" w:hAnsi="Arial" w:cs="Arial"/>
          <w:sz w:val="12"/>
          <w:szCs w:val="12"/>
        </w:rPr>
      </w:pPr>
    </w:p>
  </w:footnote>
  <w:footnote w:id="4">
    <w:p w:rsidR="00C56CA4" w:rsidRPr="00B73B63" w:rsidRDefault="00C56CA4" w:rsidP="00C56CA4">
      <w:pPr>
        <w:pStyle w:val="af1"/>
        <w:shd w:val="clear" w:color="auto" w:fill="FFFFFF"/>
        <w:spacing w:before="0" w:beforeAutospacing="0" w:after="0" w:afterAutospacing="0" w:line="0" w:lineRule="atLeast"/>
        <w:rPr>
          <w:rFonts w:ascii="Arial" w:hAnsi="Arial" w:cs="Arial"/>
          <w:color w:val="000000"/>
          <w:sz w:val="12"/>
          <w:szCs w:val="12"/>
        </w:rPr>
      </w:pPr>
      <w:r w:rsidRPr="00B73B63">
        <w:rPr>
          <w:rStyle w:val="ac"/>
          <w:rFonts w:ascii="Arial" w:hAnsi="Arial" w:cs="Arial"/>
          <w:sz w:val="12"/>
          <w:szCs w:val="12"/>
        </w:rPr>
        <w:footnoteRef/>
      </w:r>
      <w:r w:rsidRPr="00B73B63">
        <w:rPr>
          <w:rFonts w:ascii="Arial" w:hAnsi="Arial" w:cs="Arial"/>
          <w:color w:val="000000"/>
          <w:sz w:val="12"/>
          <w:szCs w:val="12"/>
        </w:rPr>
        <w:t>а) 1 000 рублей, если цена контракта не превышает 3 млн рублей (включительно);</w:t>
      </w:r>
    </w:p>
    <w:p w:rsidR="00C56CA4" w:rsidRPr="00B73B63" w:rsidRDefault="00C56CA4" w:rsidP="00C56CA4">
      <w:pPr>
        <w:shd w:val="clear" w:color="auto" w:fill="FFFFFF"/>
        <w:spacing w:line="0" w:lineRule="atLeast"/>
        <w:rPr>
          <w:rFonts w:ascii="Arial" w:hAnsi="Arial" w:cs="Arial"/>
          <w:color w:val="000000"/>
          <w:sz w:val="12"/>
          <w:szCs w:val="12"/>
        </w:rPr>
      </w:pPr>
      <w:r w:rsidRPr="00B73B63">
        <w:rPr>
          <w:rFonts w:ascii="Arial" w:hAnsi="Arial" w:cs="Arial"/>
          <w:color w:val="000000"/>
          <w:sz w:val="12"/>
          <w:szCs w:val="12"/>
        </w:rPr>
        <w:t>б) 5 000 рублей, если цена контракта составляет от 3 млн рублей до 50 млн рублей (включительно);</w:t>
      </w:r>
    </w:p>
    <w:p w:rsidR="00C56CA4" w:rsidRPr="00B73B63" w:rsidRDefault="00C56CA4" w:rsidP="00C56CA4">
      <w:pPr>
        <w:pStyle w:val="ad"/>
        <w:spacing w:line="0" w:lineRule="atLeast"/>
        <w:rPr>
          <w:rFonts w:ascii="Arial" w:hAnsi="Arial" w:cs="Arial"/>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rFonts w:ascii="Times New Roman" w:hAnsi="Times New Roman" w:cs="Times New Roman"/>
        <w:sz w:val="22"/>
        <w:szCs w:val="22"/>
        <w:shd w:val="clear" w:color="auto" w:fill="FFFFFF"/>
      </w:rPr>
    </w:lvl>
    <w:lvl w:ilvl="2">
      <w:start w:val="1"/>
      <w:numFmt w:val="decimal"/>
      <w:lvlText w:val="%1.%2.%3."/>
      <w:lvlJc w:val="left"/>
      <w:pPr>
        <w:tabs>
          <w:tab w:val="num" w:pos="1440"/>
        </w:tabs>
        <w:ind w:left="1440" w:hanging="360"/>
      </w:pPr>
      <w:rPr>
        <w:sz w:val="22"/>
        <w:szCs w:val="22"/>
        <w:shd w:val="clear" w:color="auto" w:fill="FFFFFF"/>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4210CD4"/>
    <w:multiLevelType w:val="multilevel"/>
    <w:tmpl w:val="83D295A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06326D08"/>
    <w:multiLevelType w:val="hybridMultilevel"/>
    <w:tmpl w:val="CD22343A"/>
    <w:lvl w:ilvl="0" w:tplc="26D650C2">
      <w:start w:val="1"/>
      <w:numFmt w:val="bullet"/>
      <w:pStyle w:val="ScheduleHeading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391A80"/>
    <w:multiLevelType w:val="hybridMultilevel"/>
    <w:tmpl w:val="166C816E"/>
    <w:lvl w:ilvl="0" w:tplc="B05EB39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07A2DD3"/>
    <w:multiLevelType w:val="hybridMultilevel"/>
    <w:tmpl w:val="3BFA6E9E"/>
    <w:lvl w:ilvl="0" w:tplc="712ACDFE">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38168C"/>
    <w:multiLevelType w:val="multilevel"/>
    <w:tmpl w:val="B424523A"/>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0"/>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4CE0636A"/>
    <w:multiLevelType w:val="multilevel"/>
    <w:tmpl w:val="25A208C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D462BD1"/>
    <w:multiLevelType w:val="hybridMultilevel"/>
    <w:tmpl w:val="F070ADAC"/>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9">
    <w:nsid w:val="4E5D0AE8"/>
    <w:multiLevelType w:val="multilevel"/>
    <w:tmpl w:val="396418D0"/>
    <w:lvl w:ilvl="0">
      <w:start w:val="9"/>
      <w:numFmt w:val="decimal"/>
      <w:lvlText w:val="%1."/>
      <w:lvlJc w:val="left"/>
      <w:pPr>
        <w:ind w:left="720" w:hanging="360"/>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221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4F86003C"/>
    <w:multiLevelType w:val="hybridMultilevel"/>
    <w:tmpl w:val="DC1A609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F4791B"/>
    <w:multiLevelType w:val="multilevel"/>
    <w:tmpl w:val="AB14C61A"/>
    <w:lvl w:ilvl="0">
      <w:start w:val="11"/>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5F7149E3"/>
    <w:multiLevelType w:val="hybridMultilevel"/>
    <w:tmpl w:val="CF56B402"/>
    <w:lvl w:ilvl="0" w:tplc="467096CE">
      <w:start w:val="1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FE77627"/>
    <w:multiLevelType w:val="multilevel"/>
    <w:tmpl w:val="164CDF26"/>
    <w:lvl w:ilvl="0">
      <w:start w:val="9"/>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7F1D447A"/>
    <w:multiLevelType w:val="hybridMultilevel"/>
    <w:tmpl w:val="1EFAAD3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2"/>
  </w:num>
  <w:num w:numId="5">
    <w:abstractNumId w:val="9"/>
  </w:num>
  <w:num w:numId="6">
    <w:abstractNumId w:val="13"/>
  </w:num>
  <w:num w:numId="7">
    <w:abstractNumId w:val="7"/>
  </w:num>
  <w:num w:numId="8">
    <w:abstractNumId w:val="11"/>
  </w:num>
  <w:num w:numId="9">
    <w:abstractNumId w:val="14"/>
  </w:num>
  <w:num w:numId="10">
    <w:abstractNumId w:val="10"/>
  </w:num>
  <w:num w:numId="11">
    <w:abstractNumId w:val="6"/>
  </w:num>
  <w:num w:numId="12">
    <w:abstractNumId w:val="1"/>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ED37A3"/>
    <w:rsid w:val="0000568D"/>
    <w:rsid w:val="00010136"/>
    <w:rsid w:val="00011190"/>
    <w:rsid w:val="00012F92"/>
    <w:rsid w:val="00027067"/>
    <w:rsid w:val="00037C6A"/>
    <w:rsid w:val="00043AC6"/>
    <w:rsid w:val="00047398"/>
    <w:rsid w:val="000473DE"/>
    <w:rsid w:val="00081CD8"/>
    <w:rsid w:val="00081DCE"/>
    <w:rsid w:val="00084C54"/>
    <w:rsid w:val="00092A8B"/>
    <w:rsid w:val="00093390"/>
    <w:rsid w:val="000A329D"/>
    <w:rsid w:val="000A77A9"/>
    <w:rsid w:val="000B1DB4"/>
    <w:rsid w:val="000C7126"/>
    <w:rsid w:val="000D0063"/>
    <w:rsid w:val="000D752E"/>
    <w:rsid w:val="000E7BD5"/>
    <w:rsid w:val="000F70F4"/>
    <w:rsid w:val="000F7854"/>
    <w:rsid w:val="00123C69"/>
    <w:rsid w:val="00125F51"/>
    <w:rsid w:val="001421B8"/>
    <w:rsid w:val="00143AF0"/>
    <w:rsid w:val="00146A9A"/>
    <w:rsid w:val="00147AA9"/>
    <w:rsid w:val="00162A1B"/>
    <w:rsid w:val="00173B4D"/>
    <w:rsid w:val="001772C1"/>
    <w:rsid w:val="00191053"/>
    <w:rsid w:val="001938B9"/>
    <w:rsid w:val="001A39A4"/>
    <w:rsid w:val="001B5BCE"/>
    <w:rsid w:val="001B6495"/>
    <w:rsid w:val="001C06C0"/>
    <w:rsid w:val="001C1E58"/>
    <w:rsid w:val="001D648D"/>
    <w:rsid w:val="001F3D41"/>
    <w:rsid w:val="001F5C82"/>
    <w:rsid w:val="001F7DFD"/>
    <w:rsid w:val="00201BFC"/>
    <w:rsid w:val="002167E6"/>
    <w:rsid w:val="002219DB"/>
    <w:rsid w:val="00231B36"/>
    <w:rsid w:val="00232B4F"/>
    <w:rsid w:val="00236733"/>
    <w:rsid w:val="00240BF4"/>
    <w:rsid w:val="002C0D5A"/>
    <w:rsid w:val="002C6A2D"/>
    <w:rsid w:val="002D7AE9"/>
    <w:rsid w:val="002E283D"/>
    <w:rsid w:val="002F0162"/>
    <w:rsid w:val="0030229E"/>
    <w:rsid w:val="003060CF"/>
    <w:rsid w:val="00315966"/>
    <w:rsid w:val="0032010C"/>
    <w:rsid w:val="0032607F"/>
    <w:rsid w:val="00332A5B"/>
    <w:rsid w:val="00332E63"/>
    <w:rsid w:val="00347F08"/>
    <w:rsid w:val="0035096F"/>
    <w:rsid w:val="00352B00"/>
    <w:rsid w:val="0036461D"/>
    <w:rsid w:val="00390725"/>
    <w:rsid w:val="003921CE"/>
    <w:rsid w:val="003A06C1"/>
    <w:rsid w:val="003B750C"/>
    <w:rsid w:val="003C29D9"/>
    <w:rsid w:val="003D3103"/>
    <w:rsid w:val="003E2833"/>
    <w:rsid w:val="003E3461"/>
    <w:rsid w:val="003F29FF"/>
    <w:rsid w:val="003F4E89"/>
    <w:rsid w:val="00404071"/>
    <w:rsid w:val="004065E7"/>
    <w:rsid w:val="0043536D"/>
    <w:rsid w:val="00443E1A"/>
    <w:rsid w:val="00444A58"/>
    <w:rsid w:val="00451BCA"/>
    <w:rsid w:val="00461F7D"/>
    <w:rsid w:val="00476DD1"/>
    <w:rsid w:val="00483526"/>
    <w:rsid w:val="004945E7"/>
    <w:rsid w:val="00494E31"/>
    <w:rsid w:val="004A35D3"/>
    <w:rsid w:val="004B6E56"/>
    <w:rsid w:val="004B6E9D"/>
    <w:rsid w:val="004D19AF"/>
    <w:rsid w:val="004E36E1"/>
    <w:rsid w:val="004E6EAE"/>
    <w:rsid w:val="004E7BBB"/>
    <w:rsid w:val="004F0201"/>
    <w:rsid w:val="004F55AD"/>
    <w:rsid w:val="005101CF"/>
    <w:rsid w:val="00512B91"/>
    <w:rsid w:val="00541088"/>
    <w:rsid w:val="005468FB"/>
    <w:rsid w:val="00551759"/>
    <w:rsid w:val="0055213D"/>
    <w:rsid w:val="00553FE1"/>
    <w:rsid w:val="005567E4"/>
    <w:rsid w:val="0057100E"/>
    <w:rsid w:val="005775E1"/>
    <w:rsid w:val="00581F28"/>
    <w:rsid w:val="0058254B"/>
    <w:rsid w:val="005957C1"/>
    <w:rsid w:val="005B3A1D"/>
    <w:rsid w:val="005B3C83"/>
    <w:rsid w:val="005B4B19"/>
    <w:rsid w:val="005D051E"/>
    <w:rsid w:val="005F181E"/>
    <w:rsid w:val="00603EEC"/>
    <w:rsid w:val="00605984"/>
    <w:rsid w:val="00610CC3"/>
    <w:rsid w:val="00615E5F"/>
    <w:rsid w:val="00634F9C"/>
    <w:rsid w:val="0063787C"/>
    <w:rsid w:val="00640ACF"/>
    <w:rsid w:val="0064391B"/>
    <w:rsid w:val="00643B07"/>
    <w:rsid w:val="0067755D"/>
    <w:rsid w:val="00677C59"/>
    <w:rsid w:val="006804D8"/>
    <w:rsid w:val="00691E68"/>
    <w:rsid w:val="00692C3A"/>
    <w:rsid w:val="00692DA6"/>
    <w:rsid w:val="006B0B78"/>
    <w:rsid w:val="006D5E5D"/>
    <w:rsid w:val="006D61A1"/>
    <w:rsid w:val="006D7DC0"/>
    <w:rsid w:val="00702668"/>
    <w:rsid w:val="00703579"/>
    <w:rsid w:val="007426D2"/>
    <w:rsid w:val="007609DA"/>
    <w:rsid w:val="00771176"/>
    <w:rsid w:val="00783A95"/>
    <w:rsid w:val="007D555A"/>
    <w:rsid w:val="007E720F"/>
    <w:rsid w:val="0080526B"/>
    <w:rsid w:val="0081406D"/>
    <w:rsid w:val="00816AF7"/>
    <w:rsid w:val="00820DE6"/>
    <w:rsid w:val="008254A9"/>
    <w:rsid w:val="008306E3"/>
    <w:rsid w:val="00854B01"/>
    <w:rsid w:val="00866D94"/>
    <w:rsid w:val="00887995"/>
    <w:rsid w:val="00891C2E"/>
    <w:rsid w:val="00895FBD"/>
    <w:rsid w:val="008A0E67"/>
    <w:rsid w:val="008A4910"/>
    <w:rsid w:val="008B085E"/>
    <w:rsid w:val="008B2801"/>
    <w:rsid w:val="008B4C26"/>
    <w:rsid w:val="008B77C9"/>
    <w:rsid w:val="008C4495"/>
    <w:rsid w:val="008E3E59"/>
    <w:rsid w:val="008E42B3"/>
    <w:rsid w:val="008E699D"/>
    <w:rsid w:val="008F6931"/>
    <w:rsid w:val="008F71F2"/>
    <w:rsid w:val="00901DCB"/>
    <w:rsid w:val="00903756"/>
    <w:rsid w:val="00917BA8"/>
    <w:rsid w:val="00922965"/>
    <w:rsid w:val="009341E9"/>
    <w:rsid w:val="00934FBB"/>
    <w:rsid w:val="00936591"/>
    <w:rsid w:val="00957385"/>
    <w:rsid w:val="00985766"/>
    <w:rsid w:val="00991DF4"/>
    <w:rsid w:val="00994334"/>
    <w:rsid w:val="009A333D"/>
    <w:rsid w:val="009B15CC"/>
    <w:rsid w:val="009C72DD"/>
    <w:rsid w:val="009D3741"/>
    <w:rsid w:val="009D6B88"/>
    <w:rsid w:val="009E1F76"/>
    <w:rsid w:val="009F6AD5"/>
    <w:rsid w:val="00A24966"/>
    <w:rsid w:val="00A36B04"/>
    <w:rsid w:val="00A42257"/>
    <w:rsid w:val="00A542A7"/>
    <w:rsid w:val="00A60F7E"/>
    <w:rsid w:val="00A65A50"/>
    <w:rsid w:val="00A70EC6"/>
    <w:rsid w:val="00A746BE"/>
    <w:rsid w:val="00A9260B"/>
    <w:rsid w:val="00AA39D7"/>
    <w:rsid w:val="00AA72F3"/>
    <w:rsid w:val="00AD3678"/>
    <w:rsid w:val="00AD54A4"/>
    <w:rsid w:val="00AF310E"/>
    <w:rsid w:val="00AF5AEA"/>
    <w:rsid w:val="00AF729E"/>
    <w:rsid w:val="00B0687A"/>
    <w:rsid w:val="00B0701C"/>
    <w:rsid w:val="00B13C1A"/>
    <w:rsid w:val="00B148AB"/>
    <w:rsid w:val="00B2226A"/>
    <w:rsid w:val="00B339CB"/>
    <w:rsid w:val="00B3642A"/>
    <w:rsid w:val="00B4514A"/>
    <w:rsid w:val="00B64B83"/>
    <w:rsid w:val="00B651F4"/>
    <w:rsid w:val="00B70C6A"/>
    <w:rsid w:val="00BD2841"/>
    <w:rsid w:val="00BE0FD7"/>
    <w:rsid w:val="00BE3975"/>
    <w:rsid w:val="00BF02C4"/>
    <w:rsid w:val="00C20773"/>
    <w:rsid w:val="00C21EF9"/>
    <w:rsid w:val="00C34172"/>
    <w:rsid w:val="00C416BE"/>
    <w:rsid w:val="00C41D8A"/>
    <w:rsid w:val="00C523B7"/>
    <w:rsid w:val="00C561D3"/>
    <w:rsid w:val="00C56CA4"/>
    <w:rsid w:val="00C74267"/>
    <w:rsid w:val="00CA0089"/>
    <w:rsid w:val="00CA11CB"/>
    <w:rsid w:val="00CA69A4"/>
    <w:rsid w:val="00CC1FC4"/>
    <w:rsid w:val="00CC2CA3"/>
    <w:rsid w:val="00CC4B03"/>
    <w:rsid w:val="00CC7A8B"/>
    <w:rsid w:val="00CE030C"/>
    <w:rsid w:val="00CE75D3"/>
    <w:rsid w:val="00CF0945"/>
    <w:rsid w:val="00CF4B30"/>
    <w:rsid w:val="00D118A6"/>
    <w:rsid w:val="00D254EA"/>
    <w:rsid w:val="00D371E5"/>
    <w:rsid w:val="00D40B66"/>
    <w:rsid w:val="00D54F23"/>
    <w:rsid w:val="00D63422"/>
    <w:rsid w:val="00D77158"/>
    <w:rsid w:val="00D9197E"/>
    <w:rsid w:val="00DA0057"/>
    <w:rsid w:val="00DB625A"/>
    <w:rsid w:val="00DC1B8A"/>
    <w:rsid w:val="00DC21CE"/>
    <w:rsid w:val="00DD54CE"/>
    <w:rsid w:val="00DE42B7"/>
    <w:rsid w:val="00E02058"/>
    <w:rsid w:val="00E05E42"/>
    <w:rsid w:val="00E22651"/>
    <w:rsid w:val="00E25DEE"/>
    <w:rsid w:val="00E74D9A"/>
    <w:rsid w:val="00E77441"/>
    <w:rsid w:val="00EA779A"/>
    <w:rsid w:val="00EC4B50"/>
    <w:rsid w:val="00EC562E"/>
    <w:rsid w:val="00ED05E5"/>
    <w:rsid w:val="00ED37A3"/>
    <w:rsid w:val="00EE53C3"/>
    <w:rsid w:val="00EF38E8"/>
    <w:rsid w:val="00F1413A"/>
    <w:rsid w:val="00F22E67"/>
    <w:rsid w:val="00F250C5"/>
    <w:rsid w:val="00F34D8E"/>
    <w:rsid w:val="00F37FC5"/>
    <w:rsid w:val="00F44F92"/>
    <w:rsid w:val="00F51D09"/>
    <w:rsid w:val="00F5668A"/>
    <w:rsid w:val="00F65876"/>
    <w:rsid w:val="00F77B4E"/>
    <w:rsid w:val="00F836C5"/>
    <w:rsid w:val="00F91D90"/>
    <w:rsid w:val="00F939A0"/>
    <w:rsid w:val="00FB3791"/>
    <w:rsid w:val="00FC7272"/>
    <w:rsid w:val="00FD22D3"/>
    <w:rsid w:val="00FE7155"/>
    <w:rsid w:val="00FF169B"/>
    <w:rsid w:val="00FF4747"/>
    <w:rsid w:val="00FF4B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69" w:lineRule="auto"/>
        <w:ind w:left="102" w:right="227" w:firstLine="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C"/>
    <w:pPr>
      <w:spacing w:line="240" w:lineRule="auto"/>
      <w:ind w:left="0" w:right="0"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957385"/>
    <w:pPr>
      <w:keepNext/>
      <w:widowControl w:val="0"/>
      <w:autoSpaceDE w:val="0"/>
      <w:autoSpaceDN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20773"/>
    <w:pPr>
      <w:widowControl w:val="0"/>
      <w:ind w:left="720"/>
      <w:contextualSpacing/>
    </w:pPr>
    <w:rPr>
      <w:rFonts w:ascii="Courier New" w:eastAsia="Courier New" w:hAnsi="Courier New" w:cs="Courier New"/>
      <w:color w:val="000000"/>
      <w:lang w:bidi="ru-RU"/>
    </w:rPr>
  </w:style>
  <w:style w:type="character" w:styleId="a5">
    <w:name w:val="Hyperlink"/>
    <w:basedOn w:val="a0"/>
    <w:qFormat/>
    <w:rsid w:val="00ED37A3"/>
    <w:rPr>
      <w:color w:val="0000FF"/>
      <w:u w:val="single"/>
    </w:rPr>
  </w:style>
  <w:style w:type="paragraph" w:customStyle="1" w:styleId="ConsPlusNormal">
    <w:name w:val="ConsPlusNormal"/>
    <w:link w:val="ConsPlusNormal0"/>
    <w:qFormat/>
    <w:rsid w:val="00ED37A3"/>
    <w:pPr>
      <w:widowControl w:val="0"/>
      <w:suppressAutoHyphens/>
      <w:autoSpaceDE w:val="0"/>
      <w:spacing w:line="240" w:lineRule="auto"/>
      <w:ind w:left="0" w:right="0" w:firstLine="720"/>
      <w:jc w:val="left"/>
    </w:pPr>
    <w:rPr>
      <w:rFonts w:ascii="Arial" w:eastAsia="Arial" w:hAnsi="Arial" w:cs="Arial"/>
      <w:sz w:val="20"/>
      <w:szCs w:val="20"/>
      <w:lang w:eastAsia="ar-SA"/>
    </w:rPr>
  </w:style>
  <w:style w:type="paragraph" w:customStyle="1" w:styleId="11">
    <w:name w:val="Обычный1"/>
    <w:link w:val="CharChar"/>
    <w:uiPriority w:val="99"/>
    <w:rsid w:val="00ED37A3"/>
    <w:pPr>
      <w:widowControl w:val="0"/>
      <w:spacing w:line="300" w:lineRule="auto"/>
      <w:ind w:left="0" w:right="0" w:firstLine="720"/>
    </w:pPr>
    <w:rPr>
      <w:rFonts w:ascii="Times New Roman" w:eastAsia="Times New Roman" w:hAnsi="Times New Roman" w:cs="Times New Roman"/>
      <w:sz w:val="24"/>
      <w:szCs w:val="20"/>
      <w:lang w:eastAsia="ru-RU"/>
    </w:rPr>
  </w:style>
  <w:style w:type="paragraph" w:styleId="a6">
    <w:name w:val="No Spacing"/>
    <w:aliases w:val="Максим,для таблиц,No Spacing"/>
    <w:link w:val="a7"/>
    <w:uiPriority w:val="99"/>
    <w:qFormat/>
    <w:rsid w:val="00ED37A3"/>
    <w:pPr>
      <w:spacing w:line="240" w:lineRule="auto"/>
      <w:ind w:left="0" w:right="0" w:firstLine="0"/>
      <w:jc w:val="left"/>
    </w:pPr>
    <w:rPr>
      <w:rFonts w:ascii="Calibri" w:eastAsia="Calibri" w:hAnsi="Calibri" w:cs="Times New Roman"/>
    </w:rPr>
  </w:style>
  <w:style w:type="paragraph" w:styleId="a8">
    <w:name w:val="Body Text"/>
    <w:basedOn w:val="a"/>
    <w:link w:val="a9"/>
    <w:rsid w:val="00ED37A3"/>
    <w:pPr>
      <w:spacing w:after="120"/>
    </w:pPr>
    <w:rPr>
      <w:sz w:val="20"/>
      <w:szCs w:val="20"/>
    </w:rPr>
  </w:style>
  <w:style w:type="character" w:customStyle="1" w:styleId="a9">
    <w:name w:val="Основной текст Знак"/>
    <w:basedOn w:val="a0"/>
    <w:link w:val="a8"/>
    <w:uiPriority w:val="99"/>
    <w:rsid w:val="00ED37A3"/>
    <w:rPr>
      <w:rFonts w:ascii="Times New Roman" w:eastAsia="Times New Roman" w:hAnsi="Times New Roman" w:cs="Times New Roman"/>
      <w:sz w:val="20"/>
      <w:szCs w:val="20"/>
      <w:lang w:eastAsia="ru-RU"/>
    </w:rPr>
  </w:style>
  <w:style w:type="paragraph" w:customStyle="1" w:styleId="aa">
    <w:name w:val="Обычный.Нормальный абзац"/>
    <w:link w:val="ab"/>
    <w:rsid w:val="00ED37A3"/>
    <w:pPr>
      <w:widowControl w:val="0"/>
      <w:autoSpaceDE w:val="0"/>
      <w:autoSpaceDN w:val="0"/>
      <w:spacing w:line="240" w:lineRule="auto"/>
      <w:ind w:left="0" w:right="0" w:firstLine="709"/>
    </w:pPr>
    <w:rPr>
      <w:rFonts w:ascii="Times New Roman" w:eastAsia="Times New Roman" w:hAnsi="Times New Roman" w:cs="Times New Roman"/>
      <w:sz w:val="24"/>
      <w:szCs w:val="24"/>
      <w:lang w:eastAsia="ru-RU"/>
    </w:rPr>
  </w:style>
  <w:style w:type="character" w:customStyle="1" w:styleId="ab">
    <w:name w:val="Обычный.Нормальный абзац Знак"/>
    <w:basedOn w:val="a0"/>
    <w:link w:val="aa"/>
    <w:rsid w:val="00ED37A3"/>
    <w:rPr>
      <w:rFonts w:ascii="Times New Roman" w:eastAsia="Times New Roman" w:hAnsi="Times New Roman" w:cs="Times New Roman"/>
      <w:sz w:val="24"/>
      <w:szCs w:val="24"/>
      <w:lang w:eastAsia="ru-RU"/>
    </w:rPr>
  </w:style>
  <w:style w:type="paragraph" w:customStyle="1" w:styleId="12">
    <w:name w:val="Без интервала1"/>
    <w:qFormat/>
    <w:rsid w:val="00ED37A3"/>
    <w:pPr>
      <w:widowControl w:val="0"/>
      <w:autoSpaceDE w:val="0"/>
      <w:autoSpaceDN w:val="0"/>
      <w:adjustRightInd w:val="0"/>
      <w:spacing w:line="240" w:lineRule="auto"/>
      <w:ind w:left="0" w:right="0" w:firstLine="0"/>
      <w:jc w:val="left"/>
    </w:pPr>
    <w:rPr>
      <w:rFonts w:ascii="Constantia" w:eastAsia="Times New Roman" w:hAnsi="Constantia" w:cs="Times New Roman"/>
      <w:sz w:val="24"/>
      <w:szCs w:val="24"/>
      <w:lang w:eastAsia="ru-RU"/>
    </w:rPr>
  </w:style>
  <w:style w:type="character" w:customStyle="1" w:styleId="a7">
    <w:name w:val="Без интервала Знак"/>
    <w:aliases w:val="Максим Знак,для таблиц Знак,No Spacing Знак"/>
    <w:basedOn w:val="a0"/>
    <w:link w:val="a6"/>
    <w:uiPriority w:val="99"/>
    <w:locked/>
    <w:rsid w:val="00ED37A3"/>
    <w:rPr>
      <w:rFonts w:ascii="Calibri" w:eastAsia="Calibri" w:hAnsi="Calibri" w:cs="Times New Roman"/>
    </w:rPr>
  </w:style>
  <w:style w:type="character" w:customStyle="1" w:styleId="ConsPlusNormal0">
    <w:name w:val="ConsPlusNormal Знак"/>
    <w:link w:val="ConsPlusNormal"/>
    <w:qFormat/>
    <w:locked/>
    <w:rsid w:val="00ED37A3"/>
    <w:rPr>
      <w:rFonts w:ascii="Arial" w:eastAsia="Arial" w:hAnsi="Arial" w:cs="Arial"/>
      <w:sz w:val="20"/>
      <w:szCs w:val="20"/>
      <w:lang w:eastAsia="ar-SA"/>
    </w:rPr>
  </w:style>
  <w:style w:type="character" w:styleId="ac">
    <w:name w:val="footnote reference"/>
    <w:aliases w:val="Ссылка на сноску 45"/>
    <w:uiPriority w:val="99"/>
    <w:rsid w:val="00ED37A3"/>
    <w:rPr>
      <w:rFonts w:cs="Times New Roman"/>
      <w:vertAlign w:val="superscript"/>
    </w:rPr>
  </w:style>
  <w:style w:type="paragraph" w:styleId="ad">
    <w:name w:val="footnote text"/>
    <w:basedOn w:val="a"/>
    <w:link w:val="ae"/>
    <w:rsid w:val="00ED37A3"/>
    <w:rPr>
      <w:rFonts w:eastAsia="Calibri"/>
      <w:sz w:val="20"/>
      <w:szCs w:val="20"/>
    </w:rPr>
  </w:style>
  <w:style w:type="character" w:customStyle="1" w:styleId="ae">
    <w:name w:val="Текст сноски Знак"/>
    <w:basedOn w:val="a0"/>
    <w:link w:val="ad"/>
    <w:rsid w:val="00ED37A3"/>
    <w:rPr>
      <w:rFonts w:ascii="Times New Roman" w:eastAsia="Calibri" w:hAnsi="Times New Roman" w:cs="Times New Roman"/>
      <w:sz w:val="20"/>
      <w:szCs w:val="20"/>
      <w:lang w:eastAsia="ru-RU"/>
    </w:rPr>
  </w:style>
  <w:style w:type="character" w:customStyle="1" w:styleId="FontStyle12">
    <w:name w:val="Font Style12"/>
    <w:rsid w:val="00ED37A3"/>
    <w:rPr>
      <w:rFonts w:ascii="Times New Roman" w:hAnsi="Times New Roman" w:cs="Times New Roman"/>
      <w:sz w:val="18"/>
      <w:szCs w:val="18"/>
    </w:rPr>
  </w:style>
  <w:style w:type="paragraph" w:customStyle="1" w:styleId="formattext">
    <w:name w:val="formattext"/>
    <w:basedOn w:val="a"/>
    <w:rsid w:val="00ED37A3"/>
    <w:pPr>
      <w:spacing w:before="100" w:beforeAutospacing="1" w:after="100" w:afterAutospacing="1"/>
    </w:pPr>
  </w:style>
  <w:style w:type="character" w:customStyle="1" w:styleId="ikzvalue">
    <w:name w:val="ikzvalue"/>
    <w:basedOn w:val="a0"/>
    <w:rsid w:val="004945E7"/>
  </w:style>
  <w:style w:type="paragraph" w:customStyle="1" w:styleId="Default">
    <w:name w:val="Default"/>
    <w:rsid w:val="00ED05E5"/>
    <w:pPr>
      <w:autoSpaceDE w:val="0"/>
      <w:autoSpaceDN w:val="0"/>
      <w:adjustRightInd w:val="0"/>
      <w:spacing w:line="240" w:lineRule="auto"/>
      <w:ind w:left="0" w:right="0" w:firstLine="0"/>
      <w:jc w:val="left"/>
    </w:pPr>
    <w:rPr>
      <w:rFonts w:ascii="GaramondC" w:eastAsia="Times New Roman" w:hAnsi="GaramondC" w:cs="GaramondC"/>
      <w:color w:val="000000"/>
      <w:sz w:val="24"/>
      <w:szCs w:val="24"/>
      <w:lang w:eastAsia="ru-RU"/>
    </w:rPr>
  </w:style>
  <w:style w:type="paragraph" w:customStyle="1" w:styleId="ScheduleHeading4">
    <w:name w:val="Schedule Heading 4"/>
    <w:basedOn w:val="a"/>
    <w:next w:val="a"/>
    <w:qFormat/>
    <w:rsid w:val="00ED05E5"/>
    <w:pPr>
      <w:keepNext/>
      <w:numPr>
        <w:numId w:val="4"/>
      </w:numPr>
      <w:tabs>
        <w:tab w:val="left" w:pos="1276"/>
        <w:tab w:val="left" w:pos="3686"/>
        <w:tab w:val="left" w:pos="4394"/>
        <w:tab w:val="right" w:pos="8789"/>
      </w:tabs>
      <w:spacing w:before="120"/>
      <w:jc w:val="both"/>
    </w:pPr>
    <w:rPr>
      <w:rFonts w:eastAsia="Batang"/>
      <w:sz w:val="28"/>
      <w:szCs w:val="20"/>
      <w:lang w:eastAsia="en-GB"/>
    </w:rPr>
  </w:style>
  <w:style w:type="paragraph" w:styleId="3">
    <w:name w:val="Body Text Indent 3"/>
    <w:basedOn w:val="a"/>
    <w:link w:val="30"/>
    <w:uiPriority w:val="99"/>
    <w:semiHidden/>
    <w:unhideWhenUsed/>
    <w:rsid w:val="00F44F92"/>
    <w:pPr>
      <w:spacing w:after="120"/>
      <w:ind w:left="283"/>
    </w:pPr>
    <w:rPr>
      <w:sz w:val="16"/>
      <w:szCs w:val="16"/>
    </w:rPr>
  </w:style>
  <w:style w:type="character" w:customStyle="1" w:styleId="30">
    <w:name w:val="Основной текст с отступом 3 Знак"/>
    <w:basedOn w:val="a0"/>
    <w:link w:val="3"/>
    <w:uiPriority w:val="99"/>
    <w:semiHidden/>
    <w:rsid w:val="00F44F92"/>
    <w:rPr>
      <w:rFonts w:ascii="Times New Roman" w:eastAsia="Times New Roman" w:hAnsi="Times New Roman" w:cs="Times New Roman"/>
      <w:sz w:val="16"/>
      <w:szCs w:val="16"/>
      <w:lang w:eastAsia="ru-RU"/>
    </w:rPr>
  </w:style>
  <w:style w:type="character" w:customStyle="1" w:styleId="31">
    <w:name w:val="Знак Знак3"/>
    <w:rsid w:val="00F44F92"/>
    <w:rPr>
      <w:rFonts w:cs="Times New Roman"/>
      <w:sz w:val="24"/>
      <w:szCs w:val="24"/>
      <w:lang w:val="ru-RU" w:eastAsia="ru-RU" w:bidi="ar-SA"/>
    </w:rPr>
  </w:style>
  <w:style w:type="character" w:customStyle="1" w:styleId="CharChar">
    <w:name w:val="Обычный Char Char"/>
    <w:link w:val="11"/>
    <w:locked/>
    <w:rsid w:val="004E7BBB"/>
    <w:rPr>
      <w:rFonts w:ascii="Times New Roman" w:eastAsia="Times New Roman" w:hAnsi="Times New Roman" w:cs="Times New Roman"/>
      <w:sz w:val="24"/>
      <w:szCs w:val="20"/>
      <w:lang w:eastAsia="ru-RU"/>
    </w:rPr>
  </w:style>
  <w:style w:type="character" w:customStyle="1" w:styleId="val">
    <w:name w:val="val"/>
    <w:basedOn w:val="a0"/>
    <w:rsid w:val="00084C54"/>
  </w:style>
  <w:style w:type="paragraph" w:styleId="af">
    <w:name w:val="Body Text Indent"/>
    <w:basedOn w:val="a"/>
    <w:link w:val="af0"/>
    <w:rsid w:val="00084C54"/>
    <w:pPr>
      <w:widowControl w:val="0"/>
      <w:autoSpaceDE w:val="0"/>
      <w:autoSpaceDN w:val="0"/>
      <w:adjustRightInd w:val="0"/>
      <w:spacing w:after="120"/>
      <w:ind w:left="283"/>
    </w:pPr>
    <w:rPr>
      <w:color w:val="000000"/>
      <w:sz w:val="20"/>
      <w:szCs w:val="20"/>
    </w:rPr>
  </w:style>
  <w:style w:type="character" w:customStyle="1" w:styleId="af0">
    <w:name w:val="Основной текст с отступом Знак"/>
    <w:basedOn w:val="a0"/>
    <w:link w:val="af"/>
    <w:rsid w:val="00084C54"/>
    <w:rPr>
      <w:rFonts w:ascii="Times New Roman" w:eastAsia="Times New Roman" w:hAnsi="Times New Roman" w:cs="Times New Roman"/>
      <w:color w:val="000000"/>
      <w:sz w:val="20"/>
      <w:szCs w:val="20"/>
      <w:lang w:eastAsia="ru-RU"/>
    </w:rPr>
  </w:style>
  <w:style w:type="paragraph" w:customStyle="1" w:styleId="ConsPlusNonformat">
    <w:name w:val="ConsPlusNonformat"/>
    <w:uiPriority w:val="99"/>
    <w:rsid w:val="00854B01"/>
    <w:pPr>
      <w:widowControl w:val="0"/>
      <w:autoSpaceDE w:val="0"/>
      <w:autoSpaceDN w:val="0"/>
      <w:adjustRightInd w:val="0"/>
      <w:spacing w:line="240" w:lineRule="auto"/>
      <w:ind w:left="0" w:right="0" w:firstLine="0"/>
      <w:jc w:val="left"/>
    </w:pPr>
    <w:rPr>
      <w:rFonts w:ascii="Courier New" w:eastAsia="Times New Roman" w:hAnsi="Courier New" w:cs="Courier New"/>
      <w:sz w:val="20"/>
      <w:szCs w:val="20"/>
      <w:lang w:eastAsia="ru-RU"/>
    </w:rPr>
  </w:style>
  <w:style w:type="character" w:customStyle="1" w:styleId="searchresult">
    <w:name w:val="search_result"/>
    <w:basedOn w:val="a0"/>
    <w:rsid w:val="004D19AF"/>
  </w:style>
  <w:style w:type="paragraph" w:styleId="af1">
    <w:name w:val="Normal (Web)"/>
    <w:basedOn w:val="a"/>
    <w:link w:val="af2"/>
    <w:uiPriority w:val="99"/>
    <w:qFormat/>
    <w:rsid w:val="00A60F7E"/>
    <w:pPr>
      <w:spacing w:before="100" w:beforeAutospacing="1" w:after="100" w:afterAutospacing="1"/>
      <w:jc w:val="both"/>
    </w:pPr>
  </w:style>
  <w:style w:type="character" w:customStyle="1" w:styleId="af2">
    <w:name w:val="Обычный (веб) Знак"/>
    <w:link w:val="af1"/>
    <w:uiPriority w:val="99"/>
    <w:qFormat/>
    <w:rsid w:val="005D051E"/>
    <w:rPr>
      <w:rFonts w:ascii="Times New Roman" w:eastAsia="Times New Roman" w:hAnsi="Times New Roman" w:cs="Times New Roman"/>
      <w:sz w:val="24"/>
      <w:szCs w:val="24"/>
      <w:lang w:eastAsia="ru-RU"/>
    </w:rPr>
  </w:style>
  <w:style w:type="paragraph" w:customStyle="1" w:styleId="no-indent">
    <w:name w:val="no-indent"/>
    <w:basedOn w:val="a"/>
    <w:rsid w:val="00A542A7"/>
    <w:pPr>
      <w:spacing w:before="100" w:beforeAutospacing="1" w:after="100" w:afterAutospacing="1"/>
    </w:pPr>
  </w:style>
  <w:style w:type="table" w:styleId="af3">
    <w:name w:val="Table Grid"/>
    <w:basedOn w:val="a1"/>
    <w:rsid w:val="008F6931"/>
    <w:pPr>
      <w:spacing w:line="240" w:lineRule="auto"/>
      <w:ind w:left="0" w:right="0" w:firstLine="0"/>
      <w:jc w:val="left"/>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
    <w:name w:val="Контракт-раздел"/>
    <w:basedOn w:val="a"/>
    <w:next w:val="-0"/>
    <w:rsid w:val="00125F51"/>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25F51"/>
    <w:pPr>
      <w:numPr>
        <w:ilvl w:val="1"/>
        <w:numId w:val="14"/>
      </w:numPr>
      <w:jc w:val="both"/>
    </w:pPr>
  </w:style>
  <w:style w:type="paragraph" w:customStyle="1" w:styleId="-1">
    <w:name w:val="Контракт-подпункт"/>
    <w:basedOn w:val="a"/>
    <w:rsid w:val="00125F51"/>
    <w:pPr>
      <w:numPr>
        <w:ilvl w:val="2"/>
        <w:numId w:val="14"/>
      </w:numPr>
      <w:jc w:val="both"/>
    </w:pPr>
  </w:style>
  <w:style w:type="paragraph" w:customStyle="1" w:styleId="-2">
    <w:name w:val="Контракт-подподпункт"/>
    <w:basedOn w:val="a"/>
    <w:rsid w:val="00125F51"/>
    <w:pPr>
      <w:numPr>
        <w:ilvl w:val="3"/>
        <w:numId w:val="14"/>
      </w:numPr>
      <w:jc w:val="both"/>
    </w:pPr>
  </w:style>
  <w:style w:type="character" w:customStyle="1" w:styleId="a4">
    <w:name w:val="Абзац списка Знак"/>
    <w:link w:val="a3"/>
    <w:uiPriority w:val="34"/>
    <w:locked/>
    <w:rsid w:val="00512B91"/>
    <w:rPr>
      <w:rFonts w:ascii="Courier New" w:eastAsia="Courier New" w:hAnsi="Courier New" w:cs="Courier New"/>
      <w:color w:val="000000"/>
      <w:sz w:val="24"/>
      <w:szCs w:val="24"/>
      <w:lang w:eastAsia="ru-RU" w:bidi="ru-RU"/>
    </w:rPr>
  </w:style>
  <w:style w:type="paragraph" w:styleId="af4">
    <w:name w:val="header"/>
    <w:basedOn w:val="a"/>
    <w:link w:val="af5"/>
    <w:uiPriority w:val="99"/>
    <w:unhideWhenUsed/>
    <w:rsid w:val="00C416BE"/>
    <w:pPr>
      <w:tabs>
        <w:tab w:val="center" w:pos="4677"/>
        <w:tab w:val="right" w:pos="9355"/>
      </w:tabs>
    </w:pPr>
  </w:style>
  <w:style w:type="character" w:customStyle="1" w:styleId="af5">
    <w:name w:val="Верхний колонтитул Знак"/>
    <w:basedOn w:val="a0"/>
    <w:link w:val="af4"/>
    <w:uiPriority w:val="99"/>
    <w:rsid w:val="00C416BE"/>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C416BE"/>
    <w:pPr>
      <w:tabs>
        <w:tab w:val="center" w:pos="4677"/>
        <w:tab w:val="right" w:pos="9355"/>
      </w:tabs>
    </w:pPr>
  </w:style>
  <w:style w:type="character" w:customStyle="1" w:styleId="af7">
    <w:name w:val="Нижний колонтитул Знак"/>
    <w:basedOn w:val="a0"/>
    <w:link w:val="af6"/>
    <w:uiPriority w:val="99"/>
    <w:rsid w:val="00C416B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57385"/>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288629798">
      <w:bodyDiv w:val="1"/>
      <w:marLeft w:val="0"/>
      <w:marRight w:val="0"/>
      <w:marTop w:val="0"/>
      <w:marBottom w:val="0"/>
      <w:divBdr>
        <w:top w:val="none" w:sz="0" w:space="0" w:color="auto"/>
        <w:left w:val="none" w:sz="0" w:space="0" w:color="auto"/>
        <w:bottom w:val="none" w:sz="0" w:space="0" w:color="auto"/>
        <w:right w:val="none" w:sz="0" w:space="0" w:color="auto"/>
      </w:divBdr>
    </w:div>
    <w:div w:id="1315373851">
      <w:bodyDiv w:val="1"/>
      <w:marLeft w:val="0"/>
      <w:marRight w:val="0"/>
      <w:marTop w:val="0"/>
      <w:marBottom w:val="0"/>
      <w:divBdr>
        <w:top w:val="none" w:sz="0" w:space="0" w:color="auto"/>
        <w:left w:val="none" w:sz="0" w:space="0" w:color="auto"/>
        <w:bottom w:val="none" w:sz="0" w:space="0" w:color="auto"/>
        <w:right w:val="none" w:sz="0" w:space="0" w:color="auto"/>
      </w:divBdr>
    </w:div>
    <w:div w:id="1799449556">
      <w:bodyDiv w:val="1"/>
      <w:marLeft w:val="0"/>
      <w:marRight w:val="0"/>
      <w:marTop w:val="0"/>
      <w:marBottom w:val="0"/>
      <w:divBdr>
        <w:top w:val="none" w:sz="0" w:space="0" w:color="auto"/>
        <w:left w:val="none" w:sz="0" w:space="0" w:color="auto"/>
        <w:bottom w:val="none" w:sz="0" w:space="0" w:color="auto"/>
        <w:right w:val="none" w:sz="0" w:space="0" w:color="auto"/>
      </w:divBdr>
      <w:divsChild>
        <w:div w:id="1602108157">
          <w:marLeft w:val="0"/>
          <w:marRight w:val="0"/>
          <w:marTop w:val="0"/>
          <w:marBottom w:val="0"/>
          <w:divBdr>
            <w:top w:val="none" w:sz="0" w:space="0" w:color="auto"/>
            <w:left w:val="none" w:sz="0" w:space="0" w:color="auto"/>
            <w:bottom w:val="none" w:sz="0" w:space="0" w:color="auto"/>
            <w:right w:val="none" w:sz="0" w:space="0" w:color="auto"/>
          </w:divBdr>
        </w:div>
        <w:div w:id="70006449">
          <w:marLeft w:val="0"/>
          <w:marRight w:val="0"/>
          <w:marTop w:val="0"/>
          <w:marBottom w:val="0"/>
          <w:divBdr>
            <w:top w:val="none" w:sz="0" w:space="0" w:color="auto"/>
            <w:left w:val="none" w:sz="0" w:space="0" w:color="auto"/>
            <w:bottom w:val="none" w:sz="0" w:space="0" w:color="auto"/>
            <w:right w:val="none" w:sz="0" w:space="0" w:color="auto"/>
          </w:divBdr>
        </w:div>
        <w:div w:id="1028095137">
          <w:marLeft w:val="0"/>
          <w:marRight w:val="0"/>
          <w:marTop w:val="0"/>
          <w:marBottom w:val="0"/>
          <w:divBdr>
            <w:top w:val="none" w:sz="0" w:space="0" w:color="auto"/>
            <w:left w:val="none" w:sz="0" w:space="0" w:color="auto"/>
            <w:bottom w:val="none" w:sz="0" w:space="0" w:color="auto"/>
            <w:right w:val="none" w:sz="0" w:space="0" w:color="auto"/>
          </w:divBdr>
        </w:div>
      </w:divsChild>
    </w:div>
    <w:div w:id="1800684868">
      <w:bodyDiv w:val="1"/>
      <w:marLeft w:val="0"/>
      <w:marRight w:val="0"/>
      <w:marTop w:val="0"/>
      <w:marBottom w:val="0"/>
      <w:divBdr>
        <w:top w:val="none" w:sz="0" w:space="0" w:color="auto"/>
        <w:left w:val="none" w:sz="0" w:space="0" w:color="auto"/>
        <w:bottom w:val="none" w:sz="0" w:space="0" w:color="auto"/>
        <w:right w:val="none" w:sz="0" w:space="0" w:color="auto"/>
      </w:divBdr>
      <w:divsChild>
        <w:div w:id="26178645">
          <w:marLeft w:val="0"/>
          <w:marRight w:val="0"/>
          <w:marTop w:val="0"/>
          <w:marBottom w:val="0"/>
          <w:divBdr>
            <w:top w:val="none" w:sz="0" w:space="0" w:color="auto"/>
            <w:left w:val="none" w:sz="0" w:space="0" w:color="auto"/>
            <w:bottom w:val="none" w:sz="0" w:space="0" w:color="auto"/>
            <w:right w:val="none" w:sz="0" w:space="0" w:color="auto"/>
          </w:divBdr>
          <w:divsChild>
            <w:div w:id="298413480">
              <w:marLeft w:val="0"/>
              <w:marRight w:val="0"/>
              <w:marTop w:val="0"/>
              <w:marBottom w:val="0"/>
              <w:divBdr>
                <w:top w:val="none" w:sz="0" w:space="0" w:color="auto"/>
                <w:left w:val="none" w:sz="0" w:space="0" w:color="auto"/>
                <w:bottom w:val="none" w:sz="0" w:space="0" w:color="auto"/>
                <w:right w:val="none" w:sz="0" w:space="0" w:color="auto"/>
              </w:divBdr>
              <w:divsChild>
                <w:div w:id="14296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549">
          <w:marLeft w:val="0"/>
          <w:marRight w:val="0"/>
          <w:marTop w:val="0"/>
          <w:marBottom w:val="0"/>
          <w:divBdr>
            <w:top w:val="none" w:sz="0" w:space="0" w:color="auto"/>
            <w:left w:val="none" w:sz="0" w:space="0" w:color="auto"/>
            <w:bottom w:val="none" w:sz="0" w:space="0" w:color="auto"/>
            <w:right w:val="none" w:sz="0" w:space="0" w:color="auto"/>
          </w:divBdr>
          <w:divsChild>
            <w:div w:id="941492842">
              <w:marLeft w:val="0"/>
              <w:marRight w:val="0"/>
              <w:marTop w:val="0"/>
              <w:marBottom w:val="0"/>
              <w:divBdr>
                <w:top w:val="none" w:sz="0" w:space="0" w:color="auto"/>
                <w:left w:val="none" w:sz="0" w:space="0" w:color="auto"/>
                <w:bottom w:val="none" w:sz="0" w:space="0" w:color="auto"/>
                <w:right w:val="none" w:sz="0" w:space="0" w:color="auto"/>
              </w:divBdr>
              <w:divsChild>
                <w:div w:id="20263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7D7C767FBF3DB85E4E8945AAB5AEEA23C11FFDB6FF96E075E3FAA889D9E9609997E74A59EFV5FBN"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https://www.consultant.ru/document/cons_doc_LAW_454257/ab3273e757a9e718cbb3741596bc36eb8138e4f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se.garant.ru/70353464/bba519b0e23ad33b6c3f39468736ff5f/"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https://www.consultant.ru/document/cons_doc_LAW_454257/ab3273e757a9e718cbb3741596bc36eb8138e4f6/" TargetMode="External"/><Relationship Id="rId25" Type="http://schemas.openxmlformats.org/officeDocument/2006/relationships/hyperlink" Target="consultantplus://offline/ref=7B9456A39EB2CD9C5F4A111B15C398661C6BBE65FE6DA451C94EC18358CBFAE78ED0A1163FB5EAE7D30A7EB9C8DABF6B01CCC5BE4A464DE5SD4EO" TargetMode="External"/><Relationship Id="rId2" Type="http://schemas.openxmlformats.org/officeDocument/2006/relationships/numbering" Target="numbering.xml"/><Relationship Id="rId16" Type="http://schemas.openxmlformats.org/officeDocument/2006/relationships/hyperlink" Target="https://www.consultant.ru/document/cons_doc_LAW_454257/ab3273e757a9e718cbb3741596bc36eb8138e4f6/" TargetMode="External"/><Relationship Id="rId20" Type="http://schemas.openxmlformats.org/officeDocument/2006/relationships/hyperlink" Target="https://docs.cntd.ru/document/4990118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yperlink" Target="consultantplus://offline/ref=7B9456A39EB2CD9C5F4A111B15C398661B63B46AF96EA451C94EC18358CBFAE79CD0F91A3DB4F7E7DB1F28E88ES84DO" TargetMode="Externa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https://base.garant.ru/70353464/f0919a1a5b9327ff53d0b0cd9f3489ec/" TargetMode="External"/><Relationship Id="rId10" Type="http://schemas.openxmlformats.org/officeDocument/2006/relationships/hyperlink" Target="consultantplus://offline/ref=22515B0CFF584456AE2694E3B4E4CE46534D4D16A3A12B0E422C53DB0A73EF22D4DCB6DC7A6C33F1H9kBI" TargetMode="External"/><Relationship Id="rId19" Type="http://schemas.openxmlformats.org/officeDocument/2006/relationships/hyperlink" Target="https://docs.cntd.ru/document/499011838" TargetMode="External"/><Relationship Id="rId4" Type="http://schemas.openxmlformats.org/officeDocument/2006/relationships/settings" Target="settings.xml"/><Relationship Id="rId9" Type="http://schemas.openxmlformats.org/officeDocument/2006/relationships/hyperlink" Target="consultantplus://offline/ref=22515B0CFF584456AE2694E3B4E4CE46534D4D16A3A12B0E422C53DB0A73EF22D4DCB6DC7A6C33F0H9k3I"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https://base.garant.ru/10164072/fdf1443bec49da6fd59fe9fb4a654c3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0375-BE8B-4A83-ADA8-D4CE2D6F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6769</Words>
  <Characters>38584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dc:creator>
  <cp:lastModifiedBy>ОКБИиХО</cp:lastModifiedBy>
  <cp:revision>8</cp:revision>
  <cp:lastPrinted>2026-04-22T11:04:00Z</cp:lastPrinted>
  <dcterms:created xsi:type="dcterms:W3CDTF">2026-02-21T17:48:00Z</dcterms:created>
  <dcterms:modified xsi:type="dcterms:W3CDTF">2026-05-27T07:07:00Z</dcterms:modified>
</cp:coreProperties>
</file>