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Договор №</w:t>
      </w:r>
    </w:p>
    <w:p w:rsidR="00B1613C" w:rsidRDefault="00972923">
      <w:pPr>
        <w:pStyle w:val="aff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</w:t>
      </w:r>
      <w:r w:rsidRPr="009B7AAC">
        <w:rPr>
          <w:b/>
          <w:bCs/>
          <w:sz w:val="22"/>
          <w:szCs w:val="22"/>
        </w:rPr>
        <w:t>ередач</w:t>
      </w:r>
      <w:r>
        <w:rPr>
          <w:b/>
          <w:bCs/>
          <w:sz w:val="22"/>
          <w:szCs w:val="22"/>
        </w:rPr>
        <w:t>у</w:t>
      </w:r>
      <w:r w:rsidRPr="009B7AAC">
        <w:rPr>
          <w:b/>
          <w:bCs/>
          <w:sz w:val="22"/>
          <w:szCs w:val="22"/>
        </w:rPr>
        <w:t xml:space="preserve"> прав использования (простой неисключительной лицензии)  программного продукта «1С:Предприятие 8 ПРОФ. </w:t>
      </w:r>
      <w:r>
        <w:rPr>
          <w:b/>
          <w:bCs/>
          <w:sz w:val="22"/>
          <w:szCs w:val="22"/>
          <w:lang w:val="en-US"/>
        </w:rPr>
        <w:t xml:space="preserve">Клиентская лицензия на 1 рабочее место. </w:t>
      </w:r>
      <w:r w:rsidRPr="009B7AAC">
        <w:rPr>
          <w:b/>
          <w:bCs/>
          <w:sz w:val="22"/>
          <w:szCs w:val="22"/>
        </w:rPr>
        <w:t>Электронная поставка» (№ в реестре российского ПО: 8235)</w:t>
      </w:r>
    </w:p>
    <w:p w:rsidR="00B1613C" w:rsidRDefault="00972923">
      <w:pPr>
        <w:pStyle w:val="affc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________________                                                                                               «__»__________ 20_  г.</w:t>
      </w: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__________именуемое в дальнейшем «Заказчик», в лице ____________________, действующего на основании Устава, с одной сторо</w:t>
      </w:r>
      <w:r>
        <w:rPr>
          <w:sz w:val="22"/>
          <w:szCs w:val="22"/>
        </w:rPr>
        <w:t>ны, и Общество с ограниченной ответственностью «Бухучет сервис» (далее — ООО «Бухучет сервис»), именуемое в дальнейшем «Исполнитель», в лице генерального директора Корлыханова Александра Геннадьевича, действующего на основании Устава, с другой стороны, в д</w:t>
      </w:r>
      <w:r>
        <w:rPr>
          <w:sz w:val="22"/>
          <w:szCs w:val="22"/>
        </w:rPr>
        <w:t>альнейшем при совместном упоминании именуемые «Стороны», а по отдельности 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 муниципальн</w:t>
      </w:r>
      <w:r>
        <w:rPr>
          <w:sz w:val="22"/>
          <w:szCs w:val="22"/>
        </w:rPr>
        <w:t>ых нужд» заключили настоящий Договора (далее –Договор) о нижеследующем:</w:t>
      </w:r>
    </w:p>
    <w:p w:rsidR="00B1613C" w:rsidRDefault="00B1613C">
      <w:pPr>
        <w:pStyle w:val="affd"/>
        <w:spacing w:before="0" w:line="200" w:lineRule="atLeast"/>
        <w:ind w:right="74"/>
        <w:jc w:val="both"/>
        <w:rPr>
          <w:sz w:val="22"/>
          <w:szCs w:val="22"/>
        </w:rPr>
      </w:pPr>
    </w:p>
    <w:p w:rsidR="00B1613C" w:rsidRDefault="00972923">
      <w:pPr>
        <w:tabs>
          <w:tab w:val="left" w:pos="720"/>
        </w:tabs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B1613C" w:rsidRDefault="00972923">
      <w:pPr>
        <w:pStyle w:val="aff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Исполнитель обязуется </w:t>
      </w:r>
      <w:r>
        <w:rPr>
          <w:sz w:val="22"/>
          <w:szCs w:val="22"/>
        </w:rPr>
        <w:t>п</w:t>
      </w:r>
      <w:r w:rsidRPr="009B7AAC">
        <w:rPr>
          <w:sz w:val="22"/>
          <w:szCs w:val="22"/>
        </w:rPr>
        <w:t>ереда</w:t>
      </w:r>
      <w:r>
        <w:rPr>
          <w:sz w:val="22"/>
          <w:szCs w:val="22"/>
        </w:rPr>
        <w:t>ть</w:t>
      </w:r>
      <w:r w:rsidRPr="009B7AAC">
        <w:rPr>
          <w:sz w:val="22"/>
          <w:szCs w:val="22"/>
        </w:rPr>
        <w:t xml:space="preserve"> прав</w:t>
      </w:r>
      <w:r>
        <w:rPr>
          <w:sz w:val="22"/>
          <w:szCs w:val="22"/>
        </w:rPr>
        <w:t>а</w:t>
      </w:r>
      <w:r w:rsidRPr="009B7AAC">
        <w:rPr>
          <w:sz w:val="22"/>
          <w:szCs w:val="22"/>
        </w:rPr>
        <w:t xml:space="preserve"> использования (простой неисключительной лицензии)  программного продукта «1С:Предприятие 8 ПРОФ. </w:t>
      </w:r>
      <w:r>
        <w:rPr>
          <w:sz w:val="22"/>
          <w:szCs w:val="22"/>
          <w:lang w:val="en-US"/>
        </w:rPr>
        <w:t>К</w:t>
      </w:r>
      <w:r>
        <w:rPr>
          <w:sz w:val="22"/>
          <w:szCs w:val="22"/>
          <w:lang w:val="en-US"/>
        </w:rPr>
        <w:t xml:space="preserve">лиентская лицензия на 1 рабочее место. </w:t>
      </w:r>
      <w:r w:rsidRPr="009B7AAC">
        <w:rPr>
          <w:sz w:val="22"/>
          <w:szCs w:val="22"/>
        </w:rPr>
        <w:t>Электронная поставка» (№ в реестре российского ПО: 8235)</w:t>
      </w:r>
    </w:p>
    <w:p w:rsidR="00B1613C" w:rsidRDefault="00972923">
      <w:pPr>
        <w:pStyle w:val="affd"/>
        <w:spacing w:before="0"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(далее – ПП) в соответствии с Техническим заданием </w:t>
      </w:r>
      <w:r>
        <w:rPr>
          <w:i/>
          <w:iCs/>
          <w:sz w:val="22"/>
          <w:szCs w:val="22"/>
        </w:rPr>
        <w:t xml:space="preserve">(Приложение № 1 к настоящему Договору) </w:t>
      </w:r>
      <w:r>
        <w:rPr>
          <w:sz w:val="22"/>
          <w:szCs w:val="22"/>
        </w:rPr>
        <w:t>в объеме, указанном в Техническом задании, а Заказчик обязуется приня</w:t>
      </w:r>
      <w:r>
        <w:rPr>
          <w:sz w:val="22"/>
          <w:szCs w:val="22"/>
        </w:rPr>
        <w:t>ть и оплатить переданные Исполнителем права.</w:t>
      </w:r>
    </w:p>
    <w:p w:rsidR="009B7AAC" w:rsidRDefault="009B7AAC" w:rsidP="009B7AAC">
      <w:pPr>
        <w:pStyle w:val="affd"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9B7AAC">
        <w:rPr>
          <w:sz w:val="22"/>
          <w:szCs w:val="22"/>
        </w:rPr>
        <w:t>Идентификационный код закупки</w:t>
      </w:r>
      <w:r>
        <w:rPr>
          <w:sz w:val="22"/>
          <w:szCs w:val="22"/>
        </w:rPr>
        <w:t xml:space="preserve"> </w:t>
      </w:r>
      <w:r w:rsidRPr="009B7AAC">
        <w:rPr>
          <w:sz w:val="22"/>
          <w:szCs w:val="22"/>
        </w:rPr>
        <w:t>261661700663866170100100130000000000</w:t>
      </w:r>
    </w:p>
    <w:p w:rsidR="00B1613C" w:rsidRDefault="00B1613C">
      <w:pPr>
        <w:pStyle w:val="affd"/>
        <w:spacing w:before="0" w:line="200" w:lineRule="atLeast"/>
        <w:ind w:right="74"/>
        <w:jc w:val="both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2. Сроки действия Договора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2.1. Договор вступает в силу с даты его подписания и действует до момента исполнения Сторонами, взятых на себя обязательств.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2.2. Объем и срок действия прав  использования в отношении</w:t>
      </w:r>
      <w:r>
        <w:rPr>
          <w:sz w:val="22"/>
          <w:szCs w:val="22"/>
        </w:rPr>
        <w:t xml:space="preserve"> конкретных ПП, переданных Заказчику в период действия настоящего Договора, определяется "Пользовательским лицензионным соглашением", входящим в состав поставок ПП.</w:t>
      </w:r>
    </w:p>
    <w:p w:rsidR="00B1613C" w:rsidRDefault="00B1613C">
      <w:pPr>
        <w:tabs>
          <w:tab w:val="left" w:pos="1134"/>
        </w:tabs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tabs>
          <w:tab w:val="left" w:pos="1134"/>
        </w:tabs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3. Цена Договора и порядок расчетов.</w:t>
      </w:r>
    </w:p>
    <w:p w:rsidR="00B1613C" w:rsidRDefault="00972923">
      <w:pPr>
        <w:spacing w:line="200" w:lineRule="atLeast"/>
        <w:ind w:right="74"/>
        <w:jc w:val="both"/>
        <w:rPr>
          <w:color w:val="000000"/>
          <w:spacing w:val="-5"/>
          <w:sz w:val="22"/>
          <w:szCs w:val="22"/>
        </w:rPr>
      </w:pPr>
      <w:r>
        <w:rPr>
          <w:sz w:val="22"/>
          <w:szCs w:val="22"/>
        </w:rPr>
        <w:t>3.1.</w:t>
      </w:r>
      <w:r>
        <w:rPr>
          <w:color w:val="000000"/>
          <w:spacing w:val="-5"/>
          <w:sz w:val="22"/>
          <w:szCs w:val="22"/>
        </w:rPr>
        <w:t>Сумма Договора составляет</w:t>
      </w:r>
      <w:r>
        <w:rPr>
          <w:b/>
          <w:color w:val="000000"/>
          <w:spacing w:val="-5"/>
          <w:sz w:val="22"/>
          <w:szCs w:val="22"/>
        </w:rPr>
        <w:t xml:space="preserve"> ____ ( ________)  </w:t>
      </w:r>
      <w:r>
        <w:rPr>
          <w:color w:val="000000"/>
          <w:spacing w:val="-5"/>
          <w:sz w:val="22"/>
          <w:szCs w:val="22"/>
        </w:rPr>
        <w:t>рублей 00</w:t>
      </w:r>
      <w:r>
        <w:rPr>
          <w:b/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копеек, </w:t>
      </w:r>
      <w:r>
        <w:rPr>
          <w:bCs/>
          <w:sz w:val="22"/>
          <w:szCs w:val="22"/>
          <w:highlight w:val="white"/>
        </w:rPr>
        <w:t>не облагается НДС, пп.26 п.2 ст.149 НК РФ</w:t>
      </w:r>
    </w:p>
    <w:p w:rsidR="00B1613C" w:rsidRDefault="00972923">
      <w:pPr>
        <w:spacing w:line="200" w:lineRule="atLeast"/>
        <w:ind w:right="74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3.2. Цена Договора является твердой, не может изменяться в ходе заключения и исполнения Договора, за исключением случаев, установленных Договором и (или) предусмотренных законодательством Российск</w:t>
      </w:r>
      <w:r>
        <w:rPr>
          <w:color w:val="000000"/>
          <w:spacing w:val="-5"/>
          <w:sz w:val="22"/>
          <w:szCs w:val="22"/>
        </w:rPr>
        <w:t>ой Федерации.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3.3. Цена Договора включает в себя все расходы Исполнителя по предмету Договора, в т.ч.: расходы на сопровождение ПП,  удаленную консультацию, обновление, </w:t>
      </w:r>
      <w:r>
        <w:rPr>
          <w:sz w:val="22"/>
          <w:szCs w:val="22"/>
        </w:rPr>
        <w:t>расходы на транспортировку</w:t>
      </w:r>
      <w:r>
        <w:rPr>
          <w:bCs/>
          <w:sz w:val="22"/>
          <w:szCs w:val="22"/>
        </w:rPr>
        <w:t xml:space="preserve">, страхование, уплату таможенных пошлин, </w:t>
      </w:r>
      <w:r>
        <w:rPr>
          <w:sz w:val="22"/>
          <w:szCs w:val="22"/>
        </w:rPr>
        <w:t>а также уплату налог</w:t>
      </w:r>
      <w:r>
        <w:rPr>
          <w:sz w:val="22"/>
          <w:szCs w:val="22"/>
        </w:rPr>
        <w:t xml:space="preserve">ов, сборов и других обязательных платежей, предусмотренных действующим законодательством. 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3.4.Источник финансирования настоящего Договора</w:t>
      </w:r>
      <w:r w:rsidR="009A3268">
        <w:rPr>
          <w:sz w:val="22"/>
          <w:szCs w:val="22"/>
        </w:rPr>
        <w:t>: Федеральный бюджет</w:t>
      </w:r>
    </w:p>
    <w:p w:rsidR="00B1613C" w:rsidRDefault="00972923">
      <w:pPr>
        <w:spacing w:line="200" w:lineRule="atLeast"/>
        <w:ind w:right="74"/>
        <w:jc w:val="both"/>
        <w:rPr>
          <w:spacing w:val="1"/>
          <w:sz w:val="22"/>
          <w:szCs w:val="22"/>
        </w:rPr>
      </w:pPr>
      <w:r>
        <w:rPr>
          <w:spacing w:val="5"/>
          <w:sz w:val="22"/>
          <w:szCs w:val="22"/>
        </w:rPr>
        <w:t xml:space="preserve">3.5.Оплата переданных прав производится Заказчиком </w:t>
      </w:r>
      <w:r>
        <w:rPr>
          <w:spacing w:val="4"/>
          <w:sz w:val="22"/>
          <w:szCs w:val="22"/>
        </w:rPr>
        <w:t xml:space="preserve">путем безналичного перечисления </w:t>
      </w:r>
      <w:r>
        <w:rPr>
          <w:spacing w:val="1"/>
          <w:sz w:val="22"/>
          <w:szCs w:val="22"/>
        </w:rPr>
        <w:t xml:space="preserve">денежных средств </w:t>
      </w:r>
      <w:r>
        <w:rPr>
          <w:spacing w:val="4"/>
          <w:sz w:val="22"/>
          <w:szCs w:val="22"/>
        </w:rPr>
        <w:t xml:space="preserve">на расчетный счет </w:t>
      </w:r>
      <w:r>
        <w:rPr>
          <w:spacing w:val="1"/>
          <w:sz w:val="22"/>
          <w:szCs w:val="22"/>
        </w:rPr>
        <w:t>Исполнителя в течение 5 (пяти) банковских дней с момента подписания Акта передачи прав (далее — Акт).</w:t>
      </w:r>
    </w:p>
    <w:p w:rsidR="00B1613C" w:rsidRDefault="00972923">
      <w:pPr>
        <w:spacing w:line="200" w:lineRule="atLeast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3.6. Если Заказчик в течение 30 дней не вернул подписанный акт и не предъявил в письменном виде претензии, услуга счита</w:t>
      </w:r>
      <w:r>
        <w:rPr>
          <w:spacing w:val="1"/>
          <w:sz w:val="22"/>
          <w:szCs w:val="22"/>
        </w:rPr>
        <w:t xml:space="preserve">ется оказанной, дальнейшие претензии не принимаются. </w:t>
      </w:r>
    </w:p>
    <w:p w:rsidR="00B1613C" w:rsidRDefault="00B1613C">
      <w:pPr>
        <w:spacing w:line="200" w:lineRule="atLeast"/>
        <w:ind w:right="74"/>
        <w:jc w:val="both"/>
        <w:rPr>
          <w:sz w:val="22"/>
          <w:szCs w:val="22"/>
        </w:rPr>
      </w:pPr>
    </w:p>
    <w:p w:rsidR="00B1613C" w:rsidRDefault="00B1613C">
      <w:pPr>
        <w:spacing w:line="200" w:lineRule="atLeast"/>
        <w:ind w:right="74"/>
        <w:jc w:val="both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4. Обязанности сторон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 Исполнитель обязуется: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4.1.1. обязуется передать Заказчику право использования ПП в соответствии с условиями настоящего контракта 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4.1.2. Согласовать с Заказчиком время пер</w:t>
      </w:r>
      <w:r>
        <w:rPr>
          <w:sz w:val="22"/>
          <w:szCs w:val="22"/>
        </w:rPr>
        <w:t>едачи прав;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4.1.3.  Предоставить Акт передачи прав, счет (счет-фактуру) на оплату  в адрес Заказчика;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4.1.4. Выполнять требования Контракта о порядке, сроках, количеству, ассортименту, качеству и цене.</w:t>
      </w:r>
    </w:p>
    <w:p w:rsidR="00B1613C" w:rsidRDefault="00972923">
      <w:pPr>
        <w:pStyle w:val="34"/>
        <w:spacing w:line="200" w:lineRule="atLeast"/>
        <w:ind w:left="0" w:right="74"/>
        <w:rPr>
          <w:iCs/>
          <w:sz w:val="22"/>
          <w:szCs w:val="22"/>
        </w:rPr>
      </w:pPr>
      <w:r>
        <w:rPr>
          <w:iCs/>
          <w:sz w:val="22"/>
          <w:szCs w:val="22"/>
        </w:rPr>
        <w:t>4.2. Заказчик обязуется: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lastRenderedPageBreak/>
        <w:t>4.2.1.  обязуется своевременно принять и оплатить переданное право использования ПП;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4.2.2.  обеспечить готовность своих технических средств для возможности принятия прав;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4.2.3.  обеспечить со своей стороны канал Интернета;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4.2.4. обязуется строго придерж</w:t>
      </w:r>
      <w:r>
        <w:rPr>
          <w:sz w:val="22"/>
          <w:szCs w:val="22"/>
        </w:rPr>
        <w:t>иваться и не нарушать правила лицензионного использования ПП;</w:t>
      </w:r>
    </w:p>
    <w:p w:rsidR="00B1613C" w:rsidRDefault="00972923">
      <w:pPr>
        <w:pStyle w:val="34"/>
        <w:spacing w:line="200" w:lineRule="atLeast"/>
        <w:ind w:left="0" w:right="74"/>
        <w:rPr>
          <w:sz w:val="22"/>
          <w:szCs w:val="22"/>
        </w:rPr>
      </w:pPr>
      <w:r>
        <w:rPr>
          <w:sz w:val="22"/>
          <w:szCs w:val="22"/>
        </w:rPr>
        <w:t>4.2.5. обязуется не осуществлять действий по обходу технических средств защиты, встроенных в ПП.</w:t>
      </w:r>
    </w:p>
    <w:p w:rsidR="00B1613C" w:rsidRDefault="00B1613C">
      <w:pPr>
        <w:pStyle w:val="34"/>
        <w:spacing w:line="200" w:lineRule="atLeast"/>
        <w:ind w:left="0" w:right="74"/>
        <w:rPr>
          <w:sz w:val="22"/>
          <w:szCs w:val="22"/>
        </w:rPr>
      </w:pP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B1613C" w:rsidRDefault="00972923">
      <w:pPr>
        <w:pStyle w:val="29"/>
        <w:shd w:val="clear" w:color="auto" w:fill="auto"/>
        <w:spacing w:line="240" w:lineRule="auto"/>
      </w:pPr>
      <w:r>
        <w:t>5.1. В случае неисполнения или ненадлежащего исполнения обязательств,</w:t>
      </w:r>
      <w:r>
        <w:t xml:space="preserve"> предусмотренных Договором, виновная сторона несет ответственность, установленную действующим законодательством Российской Федерации и Договором.</w:t>
      </w:r>
    </w:p>
    <w:p w:rsidR="00B1613C" w:rsidRDefault="00972923">
      <w:pPr>
        <w:pStyle w:val="29"/>
        <w:shd w:val="clear" w:color="auto" w:fill="auto"/>
        <w:tabs>
          <w:tab w:val="left" w:pos="709"/>
        </w:tabs>
        <w:spacing w:line="240" w:lineRule="auto"/>
      </w:pPr>
      <w:r>
        <w:t>5.2.</w:t>
      </w:r>
      <w:r>
        <w:tab/>
      </w:r>
      <w: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</w:t>
      </w:r>
      <w:r>
        <w:t xml:space="preserve">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</w:t>
      </w:r>
      <w:r>
        <w:t>отренного договором, утвержденными Постановлением Правительства РФ от 30 августа 2017 г. № 1042:</w:t>
      </w:r>
    </w:p>
    <w:p w:rsidR="00B1613C" w:rsidRDefault="00972923">
      <w:pPr>
        <w:pStyle w:val="29"/>
        <w:shd w:val="clear" w:color="auto" w:fill="auto"/>
        <w:tabs>
          <w:tab w:val="left" w:pos="709"/>
        </w:tabs>
        <w:spacing w:line="240" w:lineRule="auto"/>
      </w:pPr>
      <w:r>
        <w:t>- размера штрафа в виде фиксированной суммы, начисляемого за ненадлежащее исполнение заказчиком обязательств, предусмотренных договором, за исключением просроч</w:t>
      </w:r>
      <w:r>
        <w:t>ки исполнения обязательств, предусмотренных договором;</w:t>
      </w:r>
    </w:p>
    <w:p w:rsidR="00B1613C" w:rsidRDefault="00972923">
      <w:pPr>
        <w:pStyle w:val="29"/>
        <w:shd w:val="clear" w:color="auto" w:fill="auto"/>
        <w:tabs>
          <w:tab w:val="left" w:pos="254"/>
          <w:tab w:val="left" w:pos="709"/>
        </w:tabs>
        <w:spacing w:line="240" w:lineRule="auto"/>
      </w:pPr>
      <w: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договором, за исключением про</w:t>
      </w:r>
      <w:r>
        <w:t>срочки исполнения обязательств (в том числе гарантийного обязательства), предусмотренных договором;</w:t>
      </w:r>
    </w:p>
    <w:p w:rsidR="00B1613C" w:rsidRDefault="00972923">
      <w:pPr>
        <w:pStyle w:val="29"/>
        <w:shd w:val="clear" w:color="auto" w:fill="auto"/>
        <w:tabs>
          <w:tab w:val="left" w:pos="278"/>
          <w:tab w:val="left" w:pos="709"/>
        </w:tabs>
        <w:spacing w:line="240" w:lineRule="auto"/>
      </w:pPr>
      <w:r>
        <w:t>- размера пени, начисляемой за каждый день просрочки исполнения поставщиком (подрядчиком, исполнителем) обязательства, предусмотренного договором, начиная с</w:t>
      </w:r>
      <w:r>
        <w:t>о дня следующего после дня истечения установленного договором срока исполнения указанного обязательства (далее соответственно - штраф, пеня).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268"/>
        </w:tabs>
        <w:spacing w:line="240" w:lineRule="auto"/>
      </w:pPr>
      <w:r>
        <w:t>Размер штрафа устанавливается Договором в порядке, установленном Постановлением Правительства РФ от 30 августа 201</w:t>
      </w:r>
      <w:r>
        <w:t>7 г. № 1042 настоящих Правил,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 (далее - цена договора (этапа)).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412"/>
        </w:tabs>
        <w:spacing w:line="240" w:lineRule="auto"/>
      </w:pPr>
      <w:r>
        <w:t xml:space="preserve">За </w:t>
      </w:r>
      <w:r>
        <w:t>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</w:t>
      </w:r>
      <w:r>
        <w:t xml:space="preserve">мер штрафа устанавливается в виде фиксированной суммы, определяемой в следующем порядке: 10 процентов цены договора (этапа) </w:t>
      </w:r>
      <w:r>
        <w:rPr>
          <w:rStyle w:val="affe"/>
        </w:rPr>
        <w:t>________ рублей __ коп.</w:t>
      </w:r>
      <w:r>
        <w:rPr>
          <w:rStyle w:val="affe"/>
        </w:rPr>
        <w:t xml:space="preserve"> </w:t>
      </w:r>
      <w:r>
        <w:t>в случае, если цена договора (этапа) не превышает 3 млн. рублей;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445"/>
        </w:tabs>
        <w:spacing w:line="240" w:lineRule="auto"/>
      </w:pPr>
      <w:r>
        <w:t>За каждый факт неисполнения или ненадлежаще</w:t>
      </w:r>
      <w:r>
        <w:t>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суммы, определяемой в с</w:t>
      </w:r>
      <w:r>
        <w:t>ледующем порядке:</w:t>
      </w:r>
    </w:p>
    <w:p w:rsidR="00B1613C" w:rsidRDefault="00972923">
      <w:pPr>
        <w:pStyle w:val="29"/>
        <w:shd w:val="clear" w:color="auto" w:fill="auto"/>
        <w:tabs>
          <w:tab w:val="left" w:pos="709"/>
          <w:tab w:val="left" w:pos="1445"/>
        </w:tabs>
        <w:spacing w:line="240" w:lineRule="auto"/>
      </w:pPr>
      <w:r>
        <w:t>1000 рублей, если цена договора не превышает 3 млн. рублей;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272"/>
        </w:tabs>
        <w:spacing w:line="240" w:lineRule="auto"/>
      </w:pPr>
      <w: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</w:t>
      </w:r>
      <w:r>
        <w:t>ливается в виде фиксированной суммы, определяемой в следующем порядке:</w:t>
      </w:r>
    </w:p>
    <w:p w:rsidR="00B1613C" w:rsidRDefault="00972923">
      <w:pPr>
        <w:pStyle w:val="29"/>
        <w:shd w:val="clear" w:color="auto" w:fill="auto"/>
        <w:tabs>
          <w:tab w:val="left" w:pos="709"/>
          <w:tab w:val="left" w:pos="1272"/>
        </w:tabs>
        <w:spacing w:line="240" w:lineRule="auto"/>
      </w:pPr>
      <w:r>
        <w:t>1000 рублей, если цена договора не превышает 3 млн. рублей (включительно);</w:t>
      </w:r>
    </w:p>
    <w:p w:rsidR="00B1613C" w:rsidRDefault="00972923">
      <w:pPr>
        <w:pStyle w:val="29"/>
        <w:shd w:val="clear" w:color="auto" w:fill="auto"/>
        <w:tabs>
          <w:tab w:val="left" w:pos="709"/>
          <w:tab w:val="left" w:pos="1272"/>
        </w:tabs>
        <w:spacing w:line="240" w:lineRule="auto"/>
      </w:pPr>
      <w:r>
        <w:t>поставщиком (подрядчиком, исполнителем)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</w:t>
      </w:r>
      <w:r>
        <w:t>ъему обязательств, предусмотренных договором и фактически исполненных поставщиком (подрядчиком, исполнителем).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402"/>
        </w:tabs>
        <w:spacing w:line="240" w:lineRule="auto"/>
      </w:pPr>
      <w: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</w:t>
      </w:r>
      <w:r>
        <w:t>в, предусмотренных Договором, не может превышать цену Договора.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243"/>
        </w:tabs>
        <w:spacing w:line="240" w:lineRule="auto"/>
      </w:pPr>
      <w: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B1613C" w:rsidRDefault="00972923">
      <w:pPr>
        <w:pStyle w:val="29"/>
        <w:numPr>
          <w:ilvl w:val="0"/>
          <w:numId w:val="4"/>
        </w:numPr>
        <w:shd w:val="clear" w:color="auto" w:fill="auto"/>
        <w:tabs>
          <w:tab w:val="left" w:pos="709"/>
          <w:tab w:val="left" w:pos="1286"/>
        </w:tabs>
        <w:spacing w:line="240" w:lineRule="auto"/>
      </w:pPr>
      <w:r>
        <w:t>Сторона освобождается от упла</w:t>
      </w:r>
      <w:r>
        <w:t xml:space="preserve">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</w:t>
      </w:r>
      <w:r>
        <w:lastRenderedPageBreak/>
        <w:t>непреодолимой силы или по вине другой Стороны.</w:t>
      </w: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6. Форс-мажорные условия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6.1. Сторона освобождается от от</w:t>
      </w:r>
      <w:r>
        <w:rPr>
          <w:sz w:val="22"/>
          <w:szCs w:val="22"/>
        </w:rPr>
        <w:t>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</w:t>
      </w:r>
      <w:r>
        <w:rPr>
          <w:sz w:val="22"/>
          <w:szCs w:val="22"/>
        </w:rPr>
        <w:t>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Указанные события должны носить чрезвычайный, непредвиденный и непредотвратимый характер, </w:t>
      </w:r>
      <w:r>
        <w:rPr>
          <w:sz w:val="22"/>
          <w:szCs w:val="22"/>
        </w:rPr>
        <w:t>возникнуть после заключения Договора и не зависеть от воли Сторон.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</w:t>
      </w:r>
      <w:r>
        <w:rPr>
          <w:sz w:val="22"/>
          <w:szCs w:val="22"/>
        </w:rPr>
        <w:t>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По прекращении указанных обстоятельств Сторона должна без промедления известить другую </w:t>
      </w:r>
      <w:r>
        <w:rPr>
          <w:sz w:val="22"/>
          <w:szCs w:val="22"/>
        </w:rPr>
        <w:t>Сторону в письменном виде. В извещении должен быть указан срок, в который предполагается исполнить обязательство по настоящему Договору. Если Сторона не направит или несвоевременно направит извещение, то она должна возместить другой Стороне убытки, причине</w:t>
      </w:r>
      <w:r>
        <w:rPr>
          <w:sz w:val="22"/>
          <w:szCs w:val="22"/>
        </w:rPr>
        <w:t>нные не извещением или несвоевременным извещением.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6.5. В случ</w:t>
      </w:r>
      <w:r>
        <w:rPr>
          <w:sz w:val="22"/>
          <w:szCs w:val="22"/>
        </w:rPr>
        <w:t>ае наступления форс-мажорных обстоятельств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6.6. Если форс-мажорные обстоятельства и их посл</w:t>
      </w:r>
      <w:r>
        <w:rPr>
          <w:sz w:val="22"/>
          <w:szCs w:val="22"/>
        </w:rPr>
        <w:t xml:space="preserve">едствия продолжают действовать более 6 (шести) месяцев или они или их последствия будут действовать более этого срока, 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</w:t>
      </w:r>
      <w:r>
        <w:rPr>
          <w:sz w:val="22"/>
          <w:szCs w:val="22"/>
        </w:rPr>
        <w:t>нтрактов и достижения соответствующей договоренности.</w:t>
      </w:r>
    </w:p>
    <w:p w:rsidR="00B1613C" w:rsidRDefault="00B1613C">
      <w:pPr>
        <w:spacing w:line="200" w:lineRule="atLeast"/>
        <w:ind w:right="74"/>
        <w:jc w:val="both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7. Порядок разрешения споров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7.1. Все споры, возникающие в процессе заключения и исполнения Договора, решаются Сторонами в доброво</w:t>
      </w:r>
      <w:r>
        <w:rPr>
          <w:sz w:val="22"/>
          <w:szCs w:val="22"/>
        </w:rPr>
        <w:t>льном порядке. Все возможные претензии по настоящему контракту должны быть рассмотрены сторонами в течение 30 дней с момента получения претензии. При недостижении соглашения Сторон спор подлежит разрешению в Арбитражном суде по месту нахождения ответчика.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7.2. Ни одна из сторон не вправе передавать свои права и обязанности по настоящему контракту третьей стороне без письменного согласования другой стороны.</w:t>
      </w: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8. Конфиденциальность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8.1.  Любая информация, касающаяся деятельности Заказчика включая его фи</w:t>
      </w:r>
      <w:r>
        <w:rPr>
          <w:sz w:val="22"/>
          <w:szCs w:val="22"/>
        </w:rPr>
        <w:t>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Договору являются конфиденциальными и не подлежащими разглашению третьим лицам.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8.2. </w:t>
      </w:r>
      <w:r>
        <w:rPr>
          <w:sz w:val="22"/>
          <w:szCs w:val="22"/>
        </w:rPr>
        <w:t>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9. Прочие условия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9.1. Настоящ</w:t>
      </w:r>
      <w:r>
        <w:rPr>
          <w:sz w:val="22"/>
          <w:szCs w:val="22"/>
        </w:rPr>
        <w:t>ий Договор составлен в двух подлинных экземплярах по одному для каждой из Сторон.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</w:t>
      </w:r>
      <w:r>
        <w:rPr>
          <w:sz w:val="22"/>
          <w:szCs w:val="22"/>
        </w:rPr>
        <w:t>сающиеся настоящегоДоговора , теряют юридическую силу.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9.4. В случаях, не пред</w:t>
      </w:r>
      <w:r>
        <w:rPr>
          <w:sz w:val="22"/>
          <w:szCs w:val="22"/>
        </w:rPr>
        <w:t>усмотренных настоящим контрактом, стороны руководствуются действующим законодательством Российской Федерации.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9.5. Стороны пришли к соглашению, что факсимильный экземпляр контракта имеет одинаковую силу с оригиналом. Договор признаётся подписанным Сторонам</w:t>
      </w:r>
      <w:r>
        <w:rPr>
          <w:sz w:val="22"/>
          <w:szCs w:val="22"/>
        </w:rPr>
        <w:t>и при использовании факсимильного воспроизведения подписи с помощью средств копирования – передачи факса.</w:t>
      </w: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10. Расторжение Договора.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10.1 Договор может быть изменен по соглашению Сторон в случаях, предусмотренных Федеральным законом от 05.04.2013 № 44-ФЗ «</w:t>
      </w:r>
      <w:r>
        <w:rPr>
          <w:sz w:val="22"/>
          <w:szCs w:val="22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10.2.Все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B1613C" w:rsidRDefault="00972923">
      <w:pPr>
        <w:pStyle w:val="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10.3.Раст</w:t>
      </w:r>
      <w:r>
        <w:rPr>
          <w:rFonts w:ascii="Times New Roman" w:eastAsia="Times New Roman" w:hAnsi="Times New Roman"/>
          <w:sz w:val="22"/>
          <w:szCs w:val="22"/>
        </w:rPr>
        <w:t>оржение Договора допускается по соглашению сторон, по решению суда, в связи с односторонним отказом Стороны от исполнения Договора в соответствии с гражданским законодательством РФ, в порядке, предусмотренном ст. 95 Федерального закона от 05.04.2013 № 44-Ф</w:t>
      </w:r>
      <w:r>
        <w:rPr>
          <w:rFonts w:ascii="Times New Roman" w:eastAsia="Times New Roman" w:hAnsi="Times New Roman"/>
          <w:sz w:val="22"/>
          <w:szCs w:val="22"/>
        </w:rPr>
        <w:t>З.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10.4В случае расторжения Договора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</w:t>
      </w:r>
      <w:r>
        <w:rPr>
          <w:sz w:val="22"/>
          <w:szCs w:val="22"/>
        </w:rPr>
        <w:t>ения Договора.</w:t>
      </w: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11. Срок действия Договора </w:t>
      </w:r>
    </w:p>
    <w:p w:rsidR="00B1613C" w:rsidRDefault="00972923">
      <w:pPr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Настоящий Договор вступает в силу с момента подписания и действует </w:t>
      </w:r>
      <w:r w:rsidR="009A3268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="009A3268">
        <w:rPr>
          <w:sz w:val="22"/>
          <w:szCs w:val="22"/>
        </w:rPr>
        <w:t>31 декабря 2026 г.</w:t>
      </w:r>
      <w:r>
        <w:rPr>
          <w:sz w:val="22"/>
          <w:szCs w:val="22"/>
        </w:rPr>
        <w:t xml:space="preserve"> ________20__г.</w:t>
      </w:r>
    </w:p>
    <w:p w:rsidR="00B1613C" w:rsidRDefault="00B1613C">
      <w:pPr>
        <w:spacing w:line="200" w:lineRule="atLeast"/>
        <w:ind w:right="74"/>
        <w:jc w:val="both"/>
        <w:rPr>
          <w:sz w:val="22"/>
          <w:szCs w:val="22"/>
        </w:rPr>
      </w:pPr>
    </w:p>
    <w:p w:rsidR="00B1613C" w:rsidRDefault="00972923">
      <w:pPr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>12. Юридические адреса, банковские реквизиты Сторон на момент заключения Договора.</w:t>
      </w: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tbl>
      <w:tblPr>
        <w:tblW w:w="0" w:type="auto"/>
        <w:tblInd w:w="207" w:type="dxa"/>
        <w:tblLayout w:type="fixed"/>
        <w:tblLook w:val="04A0" w:firstRow="1" w:lastRow="0" w:firstColumn="1" w:lastColumn="0" w:noHBand="0" w:noVBand="1"/>
      </w:tblPr>
      <w:tblGrid>
        <w:gridCol w:w="4788"/>
        <w:gridCol w:w="5470"/>
      </w:tblGrid>
      <w:tr w:rsidR="00B1613C">
        <w:trPr>
          <w:trHeight w:val="4740"/>
        </w:trPr>
        <w:tc>
          <w:tcPr>
            <w:tcW w:w="4788" w:type="dxa"/>
          </w:tcPr>
          <w:p w:rsidR="009A3268" w:rsidRPr="009A3268" w:rsidRDefault="00972923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«Заказчик»</w:t>
            </w:r>
          </w:p>
          <w:p w:rsidR="009A3268" w:rsidRPr="009A3268" w:rsidRDefault="00972923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9A3268" w:rsidRPr="009A3268">
              <w:rPr>
                <w:bCs/>
                <w:sz w:val="22"/>
                <w:szCs w:val="22"/>
                <w:lang w:eastAsia="zh-CN"/>
              </w:rPr>
              <w:t xml:space="preserve">ФКУ ИК-16 ГУФСИН России по Свердловской области, 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Юридический адрес: 624450, Свердловская область, г. Краснотурьинск, ул. Заречная-2, д.9 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Почтовый адрес: 624450, Свердловская область, г. Краснотурьинск, ул. Заречная-2, д.9, 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Телефон/факс: (34384) 3-90-31, 3-90-48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Email: urist.ik-16@66.fsin.gov.ru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Банковские реквизиты: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ИНН 6617006638, КПП 661701001,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ОГРН 1026601184334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УФК по Новосибирской области (ФКУ ИК-16 ГУФСИН России по Свердловской области, 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л/сч. 03621487390)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Номер казначейского счета (р/сч) 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03211643000000015113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Номер банковского счета, входящего в состав ЕКС (кор/счет) 40102810445370000043  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ОКЦ № 1 СибГУ Банка России//УФК по Новосибирской области г. Новосибирск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БИК 015004950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КБК 32003054240690048242</w:t>
            </w:r>
          </w:p>
          <w:p w:rsidR="009A3268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 xml:space="preserve">_____________________ </w:t>
            </w:r>
          </w:p>
          <w:p w:rsidR="00B1613C" w:rsidRPr="009A3268" w:rsidRDefault="009A3268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  <w:r w:rsidRPr="009A3268">
              <w:rPr>
                <w:bCs/>
                <w:sz w:val="22"/>
                <w:szCs w:val="22"/>
                <w:lang w:eastAsia="zh-CN"/>
              </w:rPr>
              <w:t>«___» ___________ 20__г.</w:t>
            </w: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:rsidR="00B1613C" w:rsidRPr="009A3268" w:rsidRDefault="00B1613C" w:rsidP="009A3268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470" w:type="dxa"/>
          </w:tcPr>
          <w:p w:rsidR="00B1613C" w:rsidRDefault="00972923">
            <w:pPr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«Исполнитель»</w:t>
            </w:r>
          </w:p>
          <w:p w:rsidR="00B1613C" w:rsidRDefault="00972923">
            <w:pPr>
              <w:pStyle w:val="aff8"/>
              <w:tabs>
                <w:tab w:val="left" w:pos="180"/>
              </w:tabs>
              <w:spacing w:after="0" w:line="2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 с ограниченной ответственностью «Бухучет сервис»</w:t>
            </w:r>
          </w:p>
          <w:p w:rsidR="00B1613C" w:rsidRDefault="00B1613C">
            <w:pPr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</w:p>
          <w:p w:rsidR="00B1613C" w:rsidRDefault="00972923">
            <w:pPr>
              <w:widowControl w:val="0"/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428003, Чувашская Республика, г. Чебоксары,</w:t>
            </w:r>
          </w:p>
          <w:p w:rsidR="00B1613C" w:rsidRDefault="00972923">
            <w:pPr>
              <w:widowControl w:val="0"/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ул. Б.С. Маркова, дом 14, помещение 10, офис 9</w:t>
            </w:r>
          </w:p>
          <w:p w:rsidR="00B1613C" w:rsidRDefault="00972923">
            <w:pPr>
              <w:widowControl w:val="0"/>
              <w:tabs>
                <w:tab w:val="left" w:pos="180"/>
              </w:tabs>
              <w:spacing w:line="20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ИНН/КПП  2127023323/213001001  </w:t>
            </w:r>
          </w:p>
          <w:p w:rsidR="00B1613C" w:rsidRDefault="00972923">
            <w:pPr>
              <w:keepNext/>
              <w:tabs>
                <w:tab w:val="num" w:pos="0"/>
              </w:tabs>
              <w:spacing w:line="200" w:lineRule="atLeast"/>
              <w:ind w:right="75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р/с 40702810875000000438 </w:t>
            </w:r>
          </w:p>
          <w:p w:rsidR="00B1613C" w:rsidRDefault="00972923">
            <w:pPr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в Чувашском отделении № 8613 ПАО Сбербанк, 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кор/счет: 30101810300000000609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БИК 049706609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ОКПО </w:t>
            </w:r>
            <w:r>
              <w:rPr>
                <w:bCs/>
                <w:sz w:val="22"/>
                <w:szCs w:val="22"/>
                <w:lang w:eastAsia="zh-CN"/>
              </w:rPr>
              <w:t>75697786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zh-CN"/>
              </w:rPr>
              <w:t>ОГРН 1052128046189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ОКТМО 97701000001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ОКОГУ 4210014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ОКОПФ 12300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Тел: 88002229793</w:t>
            </w:r>
          </w:p>
          <w:p w:rsidR="00B1613C" w:rsidRDefault="00972923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Электронная почта: </w:t>
            </w:r>
            <w:hyperlink r:id="rId7" w:history="1">
              <w:r>
                <w:rPr>
                  <w:color w:val="0563C1"/>
                  <w:sz w:val="22"/>
                  <w:szCs w:val="22"/>
                  <w:u w:val="single"/>
                  <w:lang w:val="en-US" w:eastAsia="zh-CN"/>
                </w:rPr>
                <w:t>ov</w:t>
              </w:r>
              <w:r>
                <w:rPr>
                  <w:color w:val="0563C1"/>
                  <w:sz w:val="22"/>
                  <w:szCs w:val="22"/>
                  <w:u w:val="single"/>
                  <w:lang w:eastAsia="zh-CN"/>
                </w:rPr>
                <w:t>@</w:t>
              </w:r>
              <w:r>
                <w:rPr>
                  <w:color w:val="0563C1"/>
                  <w:sz w:val="22"/>
                  <w:szCs w:val="22"/>
                  <w:u w:val="single"/>
                  <w:lang w:val="en-US" w:eastAsia="zh-CN"/>
                </w:rPr>
                <w:t>bs</w:t>
              </w:r>
              <w:r>
                <w:rPr>
                  <w:color w:val="0563C1"/>
                  <w:sz w:val="22"/>
                  <w:szCs w:val="22"/>
                  <w:u w:val="single"/>
                  <w:lang w:eastAsia="zh-CN"/>
                </w:rPr>
                <w:t>21.</w:t>
              </w:r>
              <w:r>
                <w:rPr>
                  <w:color w:val="0563C1"/>
                  <w:sz w:val="22"/>
                  <w:szCs w:val="22"/>
                  <w:u w:val="single"/>
                  <w:lang w:val="en-US" w:eastAsia="zh-CN"/>
                </w:rPr>
                <w:t>ru</w:t>
              </w:r>
            </w:hyperlink>
            <w:r>
              <w:rPr>
                <w:sz w:val="22"/>
                <w:szCs w:val="22"/>
                <w:lang w:eastAsia="zh-CN"/>
              </w:rPr>
              <w:t xml:space="preserve">, </w:t>
            </w:r>
            <w:hyperlink r:id="rId8" w:history="1">
              <w:r>
                <w:rPr>
                  <w:color w:val="0563C1"/>
                  <w:sz w:val="22"/>
                  <w:szCs w:val="22"/>
                  <w:u w:val="single"/>
                  <w:lang w:val="en-US" w:eastAsia="zh-CN"/>
                </w:rPr>
                <w:t>op</w:t>
              </w:r>
              <w:r>
                <w:rPr>
                  <w:color w:val="0563C1"/>
                  <w:sz w:val="22"/>
                  <w:szCs w:val="22"/>
                  <w:u w:val="single"/>
                  <w:lang w:eastAsia="zh-CN"/>
                </w:rPr>
                <w:t>@</w:t>
              </w:r>
              <w:r>
                <w:rPr>
                  <w:color w:val="0563C1"/>
                  <w:sz w:val="22"/>
                  <w:szCs w:val="22"/>
                  <w:u w:val="single"/>
                  <w:lang w:val="en-US" w:eastAsia="zh-CN"/>
                </w:rPr>
                <w:t>bs</w:t>
              </w:r>
              <w:r>
                <w:rPr>
                  <w:color w:val="0563C1"/>
                  <w:sz w:val="22"/>
                  <w:szCs w:val="22"/>
                  <w:u w:val="single"/>
                  <w:lang w:eastAsia="zh-CN"/>
                </w:rPr>
                <w:t>21.</w:t>
              </w:r>
              <w:r>
                <w:rPr>
                  <w:color w:val="0563C1"/>
                  <w:sz w:val="22"/>
                  <w:szCs w:val="22"/>
                  <w:u w:val="single"/>
                  <w:lang w:val="en-US" w:eastAsia="zh-CN"/>
                </w:rPr>
                <w:t>ru</w:t>
              </w:r>
            </w:hyperlink>
          </w:p>
          <w:p w:rsidR="00B1613C" w:rsidRDefault="00B1613C">
            <w:pPr>
              <w:tabs>
                <w:tab w:val="left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</w:p>
          <w:p w:rsidR="00B1613C" w:rsidRDefault="00972923">
            <w:pPr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директор:</w:t>
            </w:r>
          </w:p>
          <w:p w:rsidR="00B1613C" w:rsidRDefault="00972923">
            <w:pPr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А.Г. Корлыханов                __________________</w:t>
            </w:r>
          </w:p>
          <w:p w:rsidR="00B1613C" w:rsidRDefault="00972923">
            <w:pPr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____________20__ г.</w:t>
            </w:r>
          </w:p>
        </w:tc>
      </w:tr>
    </w:tbl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B1613C">
      <w:pPr>
        <w:spacing w:line="200" w:lineRule="atLeast"/>
        <w:ind w:right="74"/>
        <w:jc w:val="center"/>
        <w:rPr>
          <w:sz w:val="22"/>
          <w:szCs w:val="22"/>
        </w:rPr>
      </w:pPr>
    </w:p>
    <w:p w:rsidR="00B1613C" w:rsidRDefault="00B1613C">
      <w:pPr>
        <w:spacing w:line="200" w:lineRule="atLeast"/>
        <w:ind w:right="74"/>
        <w:jc w:val="both"/>
        <w:rPr>
          <w:sz w:val="22"/>
          <w:szCs w:val="22"/>
        </w:rPr>
      </w:pPr>
    </w:p>
    <w:p w:rsidR="00075737" w:rsidRDefault="00075737">
      <w:pPr>
        <w:spacing w:line="200" w:lineRule="atLeast"/>
        <w:ind w:right="74"/>
        <w:jc w:val="both"/>
        <w:rPr>
          <w:sz w:val="22"/>
          <w:szCs w:val="22"/>
        </w:rPr>
      </w:pPr>
    </w:p>
    <w:p w:rsidR="00075737" w:rsidRDefault="00075737">
      <w:pPr>
        <w:spacing w:line="200" w:lineRule="atLeast"/>
        <w:ind w:right="74"/>
        <w:jc w:val="both"/>
        <w:rPr>
          <w:sz w:val="22"/>
          <w:szCs w:val="22"/>
        </w:rPr>
      </w:pPr>
    </w:p>
    <w:p w:rsidR="00075737" w:rsidRDefault="00075737">
      <w:pPr>
        <w:spacing w:line="200" w:lineRule="atLeast"/>
        <w:ind w:right="74"/>
        <w:jc w:val="both"/>
        <w:rPr>
          <w:sz w:val="22"/>
          <w:szCs w:val="22"/>
        </w:rPr>
      </w:pPr>
    </w:p>
    <w:p w:rsidR="00075737" w:rsidRDefault="00075737">
      <w:pPr>
        <w:spacing w:line="200" w:lineRule="atLeast"/>
        <w:ind w:right="74"/>
        <w:jc w:val="both"/>
        <w:rPr>
          <w:sz w:val="22"/>
          <w:szCs w:val="22"/>
        </w:rPr>
      </w:pPr>
    </w:p>
    <w:p w:rsidR="00075737" w:rsidRPr="00075737" w:rsidRDefault="00075737" w:rsidP="00075737">
      <w:pPr>
        <w:widowControl w:val="0"/>
        <w:jc w:val="both"/>
        <w:rPr>
          <w:rFonts w:eastAsia="Courier New"/>
          <w:sz w:val="22"/>
          <w:szCs w:val="22"/>
        </w:rPr>
      </w:pPr>
      <w:r w:rsidRPr="00075737"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№1</w:t>
      </w:r>
    </w:p>
    <w:p w:rsidR="00075737" w:rsidRPr="00075737" w:rsidRDefault="00075737" w:rsidP="00075737">
      <w:pPr>
        <w:widowControl w:val="0"/>
        <w:jc w:val="right"/>
        <w:rPr>
          <w:rFonts w:eastAsia="Courier New"/>
          <w:sz w:val="22"/>
          <w:szCs w:val="22"/>
        </w:rPr>
      </w:pPr>
      <w:r w:rsidRPr="00075737">
        <w:rPr>
          <w:sz w:val="22"/>
          <w:szCs w:val="22"/>
        </w:rPr>
        <w:t>к Договору №___________ от ______</w:t>
      </w:r>
    </w:p>
    <w:p w:rsidR="00075737" w:rsidRPr="00075737" w:rsidRDefault="00075737" w:rsidP="00075737">
      <w:pPr>
        <w:widowControl w:val="0"/>
        <w:jc w:val="both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jc w:val="both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jc w:val="center"/>
        <w:rPr>
          <w:rFonts w:eastAsia="Courier New"/>
          <w:sz w:val="22"/>
          <w:szCs w:val="22"/>
        </w:rPr>
      </w:pPr>
      <w:r w:rsidRPr="00075737">
        <w:rPr>
          <w:sz w:val="22"/>
          <w:szCs w:val="22"/>
        </w:rPr>
        <w:t>Техническое задание</w:t>
      </w:r>
    </w:p>
    <w:p w:rsidR="00075737" w:rsidRPr="00075737" w:rsidRDefault="00075737" w:rsidP="00075737">
      <w:pPr>
        <w:widowControl w:val="0"/>
        <w:jc w:val="center"/>
        <w:rPr>
          <w:rFonts w:eastAsia="Courier New"/>
          <w:sz w:val="22"/>
          <w:szCs w:val="22"/>
        </w:rPr>
      </w:pPr>
      <w:r w:rsidRPr="00075737">
        <w:rPr>
          <w:sz w:val="22"/>
          <w:szCs w:val="22"/>
        </w:rPr>
        <w:t xml:space="preserve"> </w:t>
      </w:r>
    </w:p>
    <w:p w:rsidR="00075737" w:rsidRPr="00075737" w:rsidRDefault="00075737" w:rsidP="00075737">
      <w:pPr>
        <w:widowControl w:val="0"/>
        <w:suppressLineNumbers/>
        <w:jc w:val="center"/>
        <w:rPr>
          <w:rFonts w:eastAsia="Lucida Sans Unicode"/>
          <w:sz w:val="22"/>
          <w:szCs w:val="22"/>
        </w:rPr>
      </w:pPr>
      <w:r w:rsidRPr="00075737">
        <w:rPr>
          <w:sz w:val="22"/>
          <w:szCs w:val="22"/>
        </w:rPr>
        <w:t>на передачу прав использования (простой неисключительной лицензии)  программного продукта «1С:Предприятие 8 ПРОФ. Клиентская лицензия на 1 рабочее место. Электронная поставка» (№ в реестре российского ПО: 8235)</w:t>
      </w:r>
    </w:p>
    <w:p w:rsidR="00075737" w:rsidRPr="00075737" w:rsidRDefault="00075737" w:rsidP="00075737">
      <w:pPr>
        <w:widowControl w:val="0"/>
        <w:jc w:val="center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jc w:val="both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jc w:val="both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jc w:val="both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ind w:firstLine="709"/>
        <w:rPr>
          <w:rFonts w:eastAsia="Lucida Sans Unicode"/>
          <w:b/>
          <w:color w:val="000000"/>
          <w:sz w:val="22"/>
          <w:szCs w:val="22"/>
        </w:rPr>
      </w:pPr>
      <w:r w:rsidRPr="00075737">
        <w:rPr>
          <w:b/>
          <w:color w:val="000000"/>
          <w:sz w:val="22"/>
          <w:szCs w:val="22"/>
        </w:rPr>
        <w:t>1.</w:t>
      </w:r>
      <w:r w:rsidRPr="00075737">
        <w:rPr>
          <w:b/>
          <w:color w:val="000000"/>
          <w:sz w:val="22"/>
          <w:szCs w:val="22"/>
          <w:lang w:val="en-US"/>
        </w:rPr>
        <w:t> </w:t>
      </w:r>
      <w:r w:rsidRPr="00075737">
        <w:rPr>
          <w:b/>
          <w:color w:val="000000"/>
          <w:sz w:val="22"/>
          <w:szCs w:val="22"/>
        </w:rPr>
        <w:t xml:space="preserve">Место поставки товара: </w:t>
      </w:r>
      <w:r>
        <w:rPr>
          <w:b/>
          <w:color w:val="000000"/>
          <w:sz w:val="22"/>
          <w:szCs w:val="22"/>
        </w:rPr>
        <w:t>Свердловская Область, г. Краснотурьинск, ул. Заречная-2, д. 9</w:t>
      </w:r>
    </w:p>
    <w:p w:rsidR="00075737" w:rsidRPr="00075737" w:rsidRDefault="00075737" w:rsidP="00075737">
      <w:pPr>
        <w:widowControl w:val="0"/>
        <w:ind w:firstLine="709"/>
        <w:rPr>
          <w:rFonts w:eastAsia="Lucida Sans Unicode"/>
          <w:b/>
          <w:color w:val="000000"/>
          <w:sz w:val="22"/>
          <w:szCs w:val="22"/>
        </w:rPr>
      </w:pPr>
      <w:r w:rsidRPr="00075737">
        <w:rPr>
          <w:b/>
          <w:color w:val="000000"/>
          <w:sz w:val="22"/>
          <w:szCs w:val="22"/>
        </w:rPr>
        <w:t>2. Требования к количественным характеристикам (объему) товара:</w:t>
      </w:r>
    </w:p>
    <w:p w:rsidR="00075737" w:rsidRPr="00075737" w:rsidRDefault="00075737" w:rsidP="00075737">
      <w:pPr>
        <w:widowControl w:val="0"/>
        <w:ind w:firstLine="709"/>
        <w:rPr>
          <w:rFonts w:eastAsia="Lucida Sans Unicode"/>
          <w:b/>
          <w:color w:val="000000"/>
          <w:sz w:val="22"/>
          <w:szCs w:val="22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648"/>
        <w:gridCol w:w="6737"/>
        <w:gridCol w:w="2549"/>
      </w:tblGrid>
      <w:tr w:rsidR="00075737" w:rsidRPr="00075737" w:rsidTr="003F65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737" w:rsidRPr="00075737" w:rsidRDefault="00075737" w:rsidP="00075737">
            <w:pPr>
              <w:widowControl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0757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737" w:rsidRPr="00075737" w:rsidRDefault="00075737" w:rsidP="00075737">
            <w:pPr>
              <w:widowControl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075737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37" w:rsidRPr="00075737" w:rsidRDefault="00075737" w:rsidP="00075737">
            <w:pPr>
              <w:widowControl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075737">
              <w:rPr>
                <w:color w:val="000000"/>
                <w:sz w:val="22"/>
                <w:szCs w:val="22"/>
              </w:rPr>
              <w:t>Количество штук</w:t>
            </w:r>
          </w:p>
        </w:tc>
      </w:tr>
      <w:tr w:rsidR="00075737" w:rsidRPr="00075737" w:rsidTr="003F65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737" w:rsidRPr="00075737" w:rsidRDefault="00075737" w:rsidP="00075737">
            <w:pPr>
              <w:widowControl w:val="0"/>
              <w:rPr>
                <w:rFonts w:eastAsia="Lucida Sans Unicode"/>
                <w:color w:val="000000"/>
                <w:sz w:val="22"/>
                <w:szCs w:val="22"/>
              </w:rPr>
            </w:pPr>
            <w:r w:rsidRPr="000757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5737" w:rsidRPr="00075737" w:rsidRDefault="00075737" w:rsidP="00075737">
            <w:pPr>
              <w:widowControl w:val="0"/>
              <w:suppressLineNumbers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Передача прав использования (простой неисключительной лицензии)  программного продукта «1С:Предприятие 8 ПРОФ. Клиентская лицензия на 1 рабочее место. Электронная поставка» (№ в реестре российского ПО: 8235)</w:t>
            </w:r>
          </w:p>
          <w:p w:rsidR="00075737" w:rsidRPr="00075737" w:rsidRDefault="00075737" w:rsidP="00075737">
            <w:pPr>
              <w:widowControl w:val="0"/>
              <w:rPr>
                <w:rFonts w:eastAsia="Lucida Sans Unicode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37" w:rsidRPr="00075737" w:rsidRDefault="00075737" w:rsidP="00075737">
            <w:pPr>
              <w:widowControl w:val="0"/>
              <w:jc w:val="center"/>
              <w:rPr>
                <w:rFonts w:eastAsia="Lucida Sans Unicode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075737">
              <w:rPr>
                <w:color w:val="000000"/>
                <w:sz w:val="22"/>
                <w:szCs w:val="22"/>
              </w:rPr>
              <w:t xml:space="preserve"> шт.</w:t>
            </w:r>
          </w:p>
        </w:tc>
      </w:tr>
    </w:tbl>
    <w:p w:rsidR="00075737" w:rsidRPr="00075737" w:rsidRDefault="00075737" w:rsidP="00075737">
      <w:pPr>
        <w:widowControl w:val="0"/>
        <w:ind w:firstLine="709"/>
        <w:rPr>
          <w:rFonts w:eastAsia="Lucida Sans Unicode"/>
          <w:b/>
          <w:color w:val="000000"/>
          <w:sz w:val="22"/>
          <w:szCs w:val="22"/>
        </w:rPr>
      </w:pPr>
      <w:r w:rsidRPr="00075737">
        <w:rPr>
          <w:b/>
          <w:color w:val="000000"/>
          <w:sz w:val="22"/>
          <w:szCs w:val="22"/>
        </w:rPr>
        <w:t>3.</w:t>
      </w:r>
      <w:r w:rsidRPr="00075737">
        <w:rPr>
          <w:b/>
          <w:color w:val="000000"/>
          <w:sz w:val="22"/>
          <w:szCs w:val="22"/>
          <w:lang w:val="en-US"/>
        </w:rPr>
        <w:t> </w:t>
      </w:r>
      <w:r w:rsidRPr="00075737">
        <w:rPr>
          <w:b/>
          <w:color w:val="000000"/>
          <w:sz w:val="22"/>
          <w:szCs w:val="22"/>
        </w:rPr>
        <w:t>Условия поставки товара:</w:t>
      </w:r>
    </w:p>
    <w:p w:rsidR="00075737" w:rsidRPr="00075737" w:rsidRDefault="00075737" w:rsidP="00075737">
      <w:pPr>
        <w:widowControl w:val="0"/>
        <w:ind w:firstLine="709"/>
        <w:jc w:val="both"/>
        <w:rPr>
          <w:rFonts w:eastAsia="Lucida Sans Unicode"/>
          <w:sz w:val="22"/>
          <w:szCs w:val="22"/>
        </w:rPr>
      </w:pPr>
      <w:r w:rsidRPr="00075737">
        <w:rPr>
          <w:sz w:val="22"/>
          <w:szCs w:val="22"/>
        </w:rPr>
        <w:t>Поставляемое программное обеспечение должно быть не бывшим в употреблении (в эксплуатации, консервации), не контрафактным.</w:t>
      </w:r>
    </w:p>
    <w:p w:rsidR="00075737" w:rsidRPr="00075737" w:rsidRDefault="00075737" w:rsidP="00075737">
      <w:pPr>
        <w:widowControl w:val="0"/>
        <w:ind w:firstLine="709"/>
        <w:jc w:val="both"/>
        <w:rPr>
          <w:rFonts w:eastAsia="Lucida Sans Unicode"/>
          <w:color w:val="000000"/>
          <w:sz w:val="22"/>
          <w:szCs w:val="22"/>
        </w:rPr>
      </w:pPr>
      <w:r w:rsidRPr="00075737">
        <w:rPr>
          <w:color w:val="000000"/>
          <w:sz w:val="22"/>
          <w:szCs w:val="22"/>
        </w:rPr>
        <w:t>В комплект поставки оборудования должны входить все необходимые материалы, комплектующие и принадлежности для обеспечения работоспособности продукта в соответствии c его функциональным назначением и требованиями Технического задания.</w:t>
      </w:r>
    </w:p>
    <w:p w:rsidR="00075737" w:rsidRPr="00075737" w:rsidRDefault="00075737" w:rsidP="00075737">
      <w:pPr>
        <w:widowControl w:val="0"/>
        <w:ind w:firstLine="709"/>
        <w:jc w:val="both"/>
        <w:rPr>
          <w:rFonts w:eastAsia="Lucida Sans Unicode"/>
          <w:sz w:val="22"/>
          <w:szCs w:val="22"/>
        </w:rPr>
      </w:pPr>
      <w:r w:rsidRPr="00075737">
        <w:rPr>
          <w:sz w:val="22"/>
          <w:szCs w:val="22"/>
        </w:rPr>
        <w:t>Руководства Пользователя и техническая документация должны быть на русском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075737" w:rsidRPr="00075737" w:rsidRDefault="00075737" w:rsidP="00075737">
      <w:pPr>
        <w:widowControl w:val="0"/>
        <w:ind w:firstLine="708"/>
        <w:jc w:val="both"/>
        <w:rPr>
          <w:rFonts w:eastAsia="Lucida Sans Unicode"/>
          <w:sz w:val="22"/>
          <w:szCs w:val="22"/>
        </w:rPr>
      </w:pPr>
      <w:r w:rsidRPr="00075737">
        <w:rPr>
          <w:sz w:val="22"/>
          <w:szCs w:val="22"/>
        </w:rPr>
        <w:t>Предоставляемое программное обеспечение должно быть совместимо с современными аппаратными средствами и программным обеспечением,  поддерживать работу с кириллицей.</w:t>
      </w:r>
    </w:p>
    <w:p w:rsidR="00075737" w:rsidRPr="00075737" w:rsidRDefault="00075737" w:rsidP="00075737">
      <w:pPr>
        <w:widowControl w:val="0"/>
        <w:ind w:firstLine="720"/>
        <w:jc w:val="both"/>
        <w:rPr>
          <w:rFonts w:eastAsia="Lucida Sans Unicode"/>
          <w:b/>
          <w:sz w:val="22"/>
          <w:szCs w:val="22"/>
        </w:rPr>
      </w:pPr>
      <w:r w:rsidRPr="00075737">
        <w:rPr>
          <w:b/>
          <w:color w:val="000000"/>
          <w:sz w:val="22"/>
          <w:szCs w:val="22"/>
        </w:rPr>
        <w:t xml:space="preserve">4. </w:t>
      </w:r>
      <w:r w:rsidRPr="00075737">
        <w:rPr>
          <w:b/>
          <w:sz w:val="22"/>
          <w:szCs w:val="22"/>
        </w:rPr>
        <w:t>Требования предъявляемые к Поставщику:</w:t>
      </w:r>
    </w:p>
    <w:p w:rsidR="00075737" w:rsidRPr="00075737" w:rsidRDefault="00075737" w:rsidP="00075737">
      <w:pPr>
        <w:widowControl w:val="0"/>
        <w:ind w:firstLine="709"/>
        <w:jc w:val="both"/>
        <w:rPr>
          <w:rFonts w:eastAsia="Lucida Sans Unicode"/>
          <w:sz w:val="22"/>
          <w:szCs w:val="22"/>
        </w:rPr>
      </w:pPr>
      <w:r w:rsidRPr="00075737">
        <w:rPr>
          <w:sz w:val="22"/>
          <w:szCs w:val="22"/>
        </w:rPr>
        <w:t>Поставщик должен иметь статус партнера фирмы «1С» для подтверждения своих компетенций.</w:t>
      </w:r>
    </w:p>
    <w:p w:rsidR="00075737" w:rsidRPr="00075737" w:rsidRDefault="00075737" w:rsidP="00075737">
      <w:pPr>
        <w:jc w:val="both"/>
        <w:rPr>
          <w:rFonts w:eastAsia="Courier New"/>
          <w:sz w:val="22"/>
          <w:szCs w:val="22"/>
        </w:rPr>
      </w:pPr>
    </w:p>
    <w:p w:rsidR="00075737" w:rsidRPr="00075737" w:rsidRDefault="00075737" w:rsidP="00075737">
      <w:pPr>
        <w:widowControl w:val="0"/>
        <w:shd w:val="clear" w:color="auto" w:fill="FFFFFF"/>
        <w:tabs>
          <w:tab w:val="left" w:pos="10103"/>
        </w:tabs>
        <w:ind w:left="34"/>
        <w:jc w:val="both"/>
        <w:rPr>
          <w:b/>
          <w:bCs/>
          <w:sz w:val="22"/>
          <w:szCs w:val="22"/>
        </w:rPr>
      </w:pPr>
      <w:r w:rsidRPr="00075737">
        <w:rPr>
          <w:sz w:val="22"/>
          <w:szCs w:val="22"/>
        </w:rPr>
        <w:t xml:space="preserve">             </w:t>
      </w:r>
      <w:r w:rsidRPr="00075737">
        <w:rPr>
          <w:b/>
          <w:bCs/>
          <w:sz w:val="22"/>
          <w:szCs w:val="22"/>
        </w:rPr>
        <w:t>5. С</w:t>
      </w:r>
      <w:r w:rsidRPr="00075737">
        <w:rPr>
          <w:b/>
          <w:sz w:val="22"/>
          <w:szCs w:val="22"/>
        </w:rPr>
        <w:t>рок исполнения:</w:t>
      </w:r>
    </w:p>
    <w:p w:rsidR="00075737" w:rsidRPr="00075737" w:rsidRDefault="00075737" w:rsidP="00075737">
      <w:pPr>
        <w:widowControl w:val="0"/>
        <w:shd w:val="clear" w:color="auto" w:fill="FFFFFF"/>
        <w:tabs>
          <w:tab w:val="left" w:pos="10103"/>
        </w:tabs>
        <w:ind w:left="34"/>
        <w:jc w:val="both"/>
        <w:rPr>
          <w:rFonts w:eastAsia="Lucida Sans Unicode"/>
          <w:sz w:val="22"/>
          <w:szCs w:val="22"/>
        </w:rPr>
      </w:pPr>
      <w:r w:rsidRPr="00075737">
        <w:rPr>
          <w:b/>
          <w:sz w:val="22"/>
          <w:szCs w:val="22"/>
        </w:rPr>
        <w:t xml:space="preserve"> </w:t>
      </w:r>
      <w:r w:rsidRPr="00075737">
        <w:rPr>
          <w:sz w:val="22"/>
          <w:szCs w:val="22"/>
        </w:rPr>
        <w:t>После заключения Договора и до выполнения всех обязательств по настоящему Договору.</w:t>
      </w:r>
    </w:p>
    <w:p w:rsidR="00075737" w:rsidRPr="00075737" w:rsidRDefault="00075737" w:rsidP="00075737">
      <w:pPr>
        <w:widowControl w:val="0"/>
        <w:jc w:val="both"/>
        <w:rPr>
          <w:rFonts w:eastAsia="Lucida Sans Unicode"/>
          <w:sz w:val="22"/>
          <w:szCs w:val="22"/>
        </w:rPr>
      </w:pPr>
    </w:p>
    <w:p w:rsidR="00075737" w:rsidRPr="00075737" w:rsidRDefault="00075737" w:rsidP="00075737">
      <w:pPr>
        <w:widowControl w:val="0"/>
        <w:jc w:val="both"/>
        <w:rPr>
          <w:rFonts w:eastAsia="Lucida Sans Unicode"/>
          <w:b/>
          <w:bCs/>
          <w:color w:val="000000"/>
          <w:sz w:val="22"/>
          <w:szCs w:val="22"/>
        </w:rPr>
      </w:pPr>
    </w:p>
    <w:tbl>
      <w:tblPr>
        <w:tblW w:w="0" w:type="auto"/>
        <w:tblInd w:w="207" w:type="dxa"/>
        <w:tblLayout w:type="fixed"/>
        <w:tblLook w:val="04A0" w:firstRow="1" w:lastRow="0" w:firstColumn="1" w:lastColumn="0" w:noHBand="0" w:noVBand="1"/>
      </w:tblPr>
      <w:tblGrid>
        <w:gridCol w:w="4788"/>
        <w:gridCol w:w="5470"/>
      </w:tblGrid>
      <w:tr w:rsidR="00075737" w:rsidRPr="00075737" w:rsidTr="003F6513">
        <w:trPr>
          <w:trHeight w:val="2370"/>
        </w:trPr>
        <w:tc>
          <w:tcPr>
            <w:tcW w:w="4788" w:type="dxa"/>
          </w:tcPr>
          <w:p w:rsidR="00075737" w:rsidRPr="00075737" w:rsidRDefault="00075737" w:rsidP="00053E3B">
            <w:pPr>
              <w:keepNext/>
              <w:widowControl w:val="0"/>
              <w:spacing w:line="200" w:lineRule="atLeast"/>
              <w:ind w:right="74"/>
              <w:jc w:val="center"/>
              <w:outlineLvl w:val="3"/>
              <w:rPr>
                <w:rFonts w:eastAsia="Lucida Sans Unicode"/>
                <w:sz w:val="22"/>
                <w:szCs w:val="22"/>
              </w:rPr>
            </w:pPr>
            <w:bookmarkStart w:id="0" w:name="_GoBack"/>
            <w:bookmarkEnd w:id="0"/>
            <w:r w:rsidRPr="00075737">
              <w:rPr>
                <w:sz w:val="22"/>
                <w:szCs w:val="22"/>
              </w:rPr>
              <w:t xml:space="preserve">«Заказчик» </w:t>
            </w: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jc w:val="center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_________________:</w:t>
            </w: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 xml:space="preserve">_________________ </w:t>
            </w: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«___» ___________ 20__г.</w:t>
            </w:r>
          </w:p>
        </w:tc>
        <w:tc>
          <w:tcPr>
            <w:tcW w:w="5470" w:type="dxa"/>
          </w:tcPr>
          <w:p w:rsidR="00075737" w:rsidRPr="00075737" w:rsidRDefault="00075737" w:rsidP="00075737">
            <w:pPr>
              <w:widowControl w:val="0"/>
              <w:spacing w:line="200" w:lineRule="atLeast"/>
              <w:ind w:right="74"/>
              <w:jc w:val="center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«Исполнитель»</w:t>
            </w:r>
          </w:p>
          <w:p w:rsidR="00075737" w:rsidRPr="00075737" w:rsidRDefault="00075737" w:rsidP="00075737">
            <w:pPr>
              <w:widowControl w:val="0"/>
              <w:tabs>
                <w:tab w:val="left" w:pos="180"/>
              </w:tabs>
              <w:spacing w:line="200" w:lineRule="atLeast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Общество  с ограниченной ответственностью «Бухучет сервис»</w:t>
            </w:r>
          </w:p>
          <w:p w:rsidR="00075737" w:rsidRPr="00075737" w:rsidRDefault="00075737" w:rsidP="00075737">
            <w:pPr>
              <w:widowControl w:val="0"/>
              <w:tabs>
                <w:tab w:val="left" w:pos="180"/>
              </w:tabs>
              <w:spacing w:line="200" w:lineRule="atLeast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tabs>
                <w:tab w:val="left" w:pos="180"/>
              </w:tabs>
              <w:spacing w:line="200" w:lineRule="atLeast"/>
              <w:ind w:right="75"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tabs>
                <w:tab w:val="left" w:pos="180"/>
              </w:tabs>
              <w:spacing w:line="200" w:lineRule="atLeast"/>
              <w:ind w:right="75"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Генеральный директор:</w:t>
            </w: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А.Г. Корлыханов                __________________</w:t>
            </w:r>
          </w:p>
          <w:p w:rsidR="00075737" w:rsidRPr="00075737" w:rsidRDefault="00075737" w:rsidP="00075737">
            <w:pPr>
              <w:widowControl w:val="0"/>
              <w:spacing w:line="200" w:lineRule="atLeast"/>
              <w:ind w:right="74"/>
              <w:rPr>
                <w:rFonts w:eastAsia="Lucida Sans Unicode"/>
                <w:sz w:val="22"/>
                <w:szCs w:val="22"/>
              </w:rPr>
            </w:pPr>
            <w:r w:rsidRPr="00075737">
              <w:rPr>
                <w:sz w:val="22"/>
                <w:szCs w:val="22"/>
              </w:rPr>
              <w:t>«__»_____20__ г.</w:t>
            </w:r>
          </w:p>
        </w:tc>
      </w:tr>
    </w:tbl>
    <w:p w:rsidR="00075737" w:rsidRDefault="00075737">
      <w:pPr>
        <w:spacing w:line="200" w:lineRule="atLeast"/>
        <w:ind w:right="74"/>
        <w:jc w:val="both"/>
        <w:rPr>
          <w:sz w:val="22"/>
          <w:szCs w:val="22"/>
        </w:rPr>
      </w:pPr>
    </w:p>
    <w:sectPr w:rsidR="00075737">
      <w:pgSz w:w="11905" w:h="16837"/>
      <w:pgMar w:top="851" w:right="731" w:bottom="98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3C" w:rsidRDefault="00972923">
      <w:r>
        <w:separator/>
      </w:r>
    </w:p>
  </w:endnote>
  <w:endnote w:type="continuationSeparator" w:id="0">
    <w:p w:rsidR="00B1613C" w:rsidRDefault="0097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3C" w:rsidRDefault="00972923">
      <w:r>
        <w:separator/>
      </w:r>
    </w:p>
  </w:footnote>
  <w:footnote w:type="continuationSeparator" w:id="0">
    <w:p w:rsidR="00B1613C" w:rsidRDefault="0097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195F"/>
    <w:multiLevelType w:val="multilevel"/>
    <w:tmpl w:val="F754F6EC"/>
    <w:lvl w:ilvl="0">
      <w:start w:val="1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Tahoma" w:hAnsi="Tahoma"/>
      </w:rPr>
    </w:lvl>
    <w:lvl w:ilvl="1">
      <w:start w:val="1"/>
      <w:numFmt w:val="decimal"/>
      <w:pStyle w:val="H1"/>
      <w:lvlText w:val="棸埄ø ¾垘ø䤬ᦪ垐ø抏矨 Ť腀띠묠硤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2"/>
      <w:lvlText w:val="棷在øýý硤夬øᇛ棻가᷉ɤ在øý가᷉ᇧ棻⒵ᶘ7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3"/>
      <w:lvlText w:val="棷在øýý硤夬øᇛ棻가᷉ɤ在øý가᷉ᇧ棻❽ᶘ7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4"/>
      <w:lvlText w:val="棷在øýý硤夬øᇛ棻가᷉ɤ在øý가᷉ᇧ棻⩅ᶘ7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5"/>
      <w:lvlText w:val="棷在øýý硤夬øᇛ棻가᷉ɤ在øý가᷉ᇧ棻ⴓᶘ7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6"/>
      <w:lvlText w:val="棷在øýý硤夬øᇛ棻가᷉ɤ在øý가᷉ᇧ棻⿡ᶘ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棷在øýý硤夬øᇛ棻가᷉ɤ在øý가᷉ᇧ棻㊯ᶘ7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DF1252"/>
    <w:multiLevelType w:val="multilevel"/>
    <w:tmpl w:val="06D0B41A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棷⬤øýý銎硤⴨øᇛ棻娘ࡑɤ⬤øý娘ࡑᇧ棻ⱝࡒ6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棷⬤øýý銎硤⴨øᇛ棻娘ࡑɤ⬤øý娘ࡑᇧ棻⼩ࡒ6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棷⬤øýý銎硤⴨øᇛ棻娘ࡑɤ⬤øý娘ࡑᇧ棻ㇵࡒ6"/>
      <w:lvlJc w:val="left"/>
      <w:pPr>
        <w:tabs>
          <w:tab w:val="num" w:pos="2552"/>
        </w:tabs>
        <w:ind w:left="3416" w:hanging="864"/>
      </w:pPr>
    </w:lvl>
    <w:lvl w:ilvl="4">
      <w:start w:val="1"/>
      <w:numFmt w:val="decimal"/>
      <w:pStyle w:val="5"/>
      <w:suff w:val="nothing"/>
      <w:lvlText w:val="棷⬤øýý銎硤⴨øᇛ棻娘ࡑɤ⬤øý娘ࡑᇧ棻㓁ࡒ6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棷⬤øýý銎硤⴨øᇛ棻娘ࡑɤ⬤øý娘ࡑᇧ棻㞑ࡒ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棷⬤øýý銎硤⴨øᇛ棻娘ࡑɤ⬤øý娘ࡑᇧ棻㩡ࡒ6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suff w:val="nothing"/>
      <w:lvlText w:val="棷⬤øýý銎硤⴨øᇛ棻娘ࡑɤ⬤øý娘ࡑᇧ棻㴱ࡒ6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棷⬤øýý銎硤⴨øᇛ棻娘ࡑɤ⬤øý娘ࡑᇧ棻䀁ࡒ6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AED32D8"/>
    <w:multiLevelType w:val="multilevel"/>
    <w:tmpl w:val="AC6298FC"/>
    <w:lvl w:ilvl="0">
      <w:start w:val="3"/>
      <w:numFmt w:val="decimal"/>
      <w:lvlText w:val="5.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color w:val="000000"/>
        <w:spacing w:val="-1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E901603"/>
    <w:multiLevelType w:val="multilevel"/>
    <w:tmpl w:val="4142EE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74884A0E"/>
    <w:multiLevelType w:val="multilevel"/>
    <w:tmpl w:val="641CEAE2"/>
    <w:lvl w:ilvl="0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3C"/>
    <w:rsid w:val="00053E3B"/>
    <w:rsid w:val="00075737"/>
    <w:rsid w:val="00972923"/>
    <w:rsid w:val="009A3268"/>
    <w:rsid w:val="009B7AAC"/>
    <w:rsid w:val="00B1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7922"/>
  <w15:docId w15:val="{A585F16E-EC04-40AC-BF0D-1AC5E457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2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2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2"/>
      </w:numPr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2"/>
      </w:numPr>
      <w:ind w:left="0" w:right="-71" w:firstLine="0"/>
      <w:jc w:val="right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rPr>
      <w:color w:val="000080"/>
      <w:u w:val="single"/>
      <w:lang w:val="en-US" w:eastAsia="en-US" w:bidi="en-US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1">
    <w:name w:val="Placeholder Text"/>
    <w:basedOn w:val="a0"/>
    <w:uiPriority w:val="99"/>
    <w:semiHidden/>
    <w:rPr>
      <w:color w:val="666666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aff4">
    <w:name w:val="Символ нумерации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aff6">
    <w:name w:val="Основной текст с отступом Знак"/>
  </w:style>
  <w:style w:type="paragraph" w:styleId="a5">
    <w:name w:val="Body Text"/>
    <w:basedOn w:val="a"/>
    <w:pPr>
      <w:spacing w:after="120"/>
      <w:jc w:val="both"/>
    </w:pPr>
    <w:rPr>
      <w:sz w:val="24"/>
    </w:rPr>
  </w:style>
  <w:style w:type="paragraph" w:styleId="aff7">
    <w:name w:val="List"/>
    <w:basedOn w:val="a5"/>
    <w:rPr>
      <w:rFonts w:cs="Tahom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pPr>
      <w:widowControl w:val="0"/>
      <w:spacing w:before="700"/>
    </w:pPr>
    <w:rPr>
      <w:rFonts w:eastAsia="Arial"/>
      <w:b/>
      <w:sz w:val="28"/>
      <w:lang w:eastAsia="ar-SA"/>
    </w:rPr>
  </w:style>
  <w:style w:type="paragraph" w:styleId="aff8">
    <w:name w:val="Body Text Indent"/>
    <w:basedOn w:val="a"/>
    <w:pPr>
      <w:spacing w:after="120"/>
      <w:ind w:left="283"/>
    </w:pPr>
  </w:style>
  <w:style w:type="paragraph" w:styleId="af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Pr>
      <w:sz w:val="24"/>
    </w:rPr>
  </w:style>
  <w:style w:type="paragraph" w:customStyle="1" w:styleId="310">
    <w:name w:val="Основной текст с отступом 31"/>
    <w:basedOn w:val="a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pPr>
      <w:ind w:right="304"/>
      <w:jc w:val="both"/>
    </w:pPr>
    <w:rPr>
      <w:sz w:val="24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DefaultText">
    <w:name w:val="Default Text"/>
    <w:pPr>
      <w:widowControl w:val="0"/>
    </w:pPr>
    <w:rPr>
      <w:rFonts w:eastAsia="Lucida Sans Unicode"/>
      <w:sz w:val="24"/>
      <w:szCs w:val="24"/>
      <w:lang w:val="en-US" w:eastAsia="ar-SA"/>
    </w:rPr>
  </w:style>
  <w:style w:type="paragraph" w:customStyle="1" w:styleId="affc">
    <w:name w:val="Текст в заданном формате"/>
    <w:basedOn w:val="a"/>
    <w:rPr>
      <w:rFonts w:ascii="Courier New" w:eastAsia="Courier New" w:hAnsi="Courier New" w:cs="Courier New"/>
    </w:rPr>
  </w:style>
  <w:style w:type="paragraph" w:styleId="33">
    <w:name w:val="Body Text 3"/>
    <w:basedOn w:val="a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d">
    <w:name w:val="Normal (Web)"/>
    <w:basedOn w:val="a"/>
    <w:pPr>
      <w:spacing w:before="100"/>
    </w:pPr>
  </w:style>
  <w:style w:type="paragraph" w:customStyle="1" w:styleId="34">
    <w:name w:val="АД_Текст отступ 3"/>
    <w:basedOn w:val="a"/>
    <w:pPr>
      <w:ind w:left="1418"/>
      <w:jc w:val="both"/>
    </w:pPr>
  </w:style>
  <w:style w:type="paragraph" w:customStyle="1" w:styleId="Iauiue">
    <w:name w:val="Iau?iue"/>
    <w:rPr>
      <w:rFonts w:eastAsia="Arial"/>
      <w:lang w:val="en-US"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Pr>
      <w:rFonts w:ascii="Arial" w:eastAsia="Arial" w:hAnsi="Arial" w:cs="Arial"/>
      <w:lang w:eastAsia="ar-SA"/>
    </w:rPr>
  </w:style>
  <w:style w:type="paragraph" w:customStyle="1" w:styleId="28">
    <w:name w:val="Без интервала2"/>
    <w:pPr>
      <w:spacing w:line="100" w:lineRule="atLeast"/>
    </w:pPr>
    <w:rPr>
      <w:rFonts w:ascii="Calibri" w:eastAsia="Calibri" w:hAnsi="Calibri"/>
      <w:sz w:val="24"/>
      <w:szCs w:val="24"/>
      <w:lang w:eastAsia="ar-SA"/>
    </w:rPr>
  </w:style>
  <w:style w:type="character" w:customStyle="1" w:styleId="affe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-1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  <w:lang w:eastAsia="ru-RU"/>
    </w:rPr>
  </w:style>
  <w:style w:type="paragraph" w:customStyle="1" w:styleId="H1">
    <w:name w:val="H1"/>
    <w:basedOn w:val="a"/>
    <w:next w:val="a"/>
    <w:rsid w:val="00075737"/>
    <w:pPr>
      <w:keepNext/>
      <w:widowControl w:val="0"/>
      <w:numPr>
        <w:ilvl w:val="1"/>
        <w:numId w:val="5"/>
      </w:numPr>
      <w:spacing w:before="100" w:after="100"/>
      <w:outlineLvl w:val="1"/>
    </w:pPr>
    <w:rPr>
      <w:rFonts w:ascii="Arial" w:eastAsia="Lucida Sans Unicode" w:hAnsi="Arial"/>
      <w:b/>
      <w:bCs/>
      <w:sz w:val="48"/>
      <w:szCs w:val="48"/>
    </w:rPr>
  </w:style>
  <w:style w:type="paragraph" w:customStyle="1" w:styleId="H2">
    <w:name w:val="H2"/>
    <w:basedOn w:val="a"/>
    <w:next w:val="a"/>
    <w:rsid w:val="00075737"/>
    <w:pPr>
      <w:keepNext/>
      <w:widowControl w:val="0"/>
      <w:numPr>
        <w:ilvl w:val="2"/>
        <w:numId w:val="5"/>
      </w:numPr>
      <w:spacing w:before="100" w:after="100"/>
      <w:outlineLvl w:val="2"/>
    </w:pPr>
    <w:rPr>
      <w:rFonts w:ascii="Arial" w:eastAsia="Lucida Sans Unicode" w:hAnsi="Arial"/>
      <w:b/>
      <w:bCs/>
      <w:sz w:val="36"/>
      <w:szCs w:val="36"/>
    </w:rPr>
  </w:style>
  <w:style w:type="paragraph" w:customStyle="1" w:styleId="H3">
    <w:name w:val="H3"/>
    <w:basedOn w:val="a"/>
    <w:next w:val="a"/>
    <w:rsid w:val="00075737"/>
    <w:pPr>
      <w:keepNext/>
      <w:widowControl w:val="0"/>
      <w:numPr>
        <w:ilvl w:val="3"/>
        <w:numId w:val="5"/>
      </w:numPr>
      <w:spacing w:before="100" w:after="100"/>
      <w:outlineLvl w:val="3"/>
    </w:pPr>
    <w:rPr>
      <w:rFonts w:ascii="Arial" w:eastAsia="Lucida Sans Unicode" w:hAnsi="Arial"/>
      <w:b/>
      <w:bCs/>
      <w:sz w:val="28"/>
      <w:szCs w:val="28"/>
    </w:rPr>
  </w:style>
  <w:style w:type="paragraph" w:customStyle="1" w:styleId="H4">
    <w:name w:val="H4"/>
    <w:basedOn w:val="a"/>
    <w:next w:val="a"/>
    <w:rsid w:val="00075737"/>
    <w:pPr>
      <w:keepNext/>
      <w:widowControl w:val="0"/>
      <w:numPr>
        <w:ilvl w:val="4"/>
        <w:numId w:val="5"/>
      </w:numPr>
      <w:spacing w:before="100" w:after="100"/>
      <w:outlineLvl w:val="4"/>
    </w:pPr>
    <w:rPr>
      <w:rFonts w:ascii="Arial" w:eastAsia="Lucida Sans Unicode" w:hAnsi="Arial"/>
      <w:b/>
      <w:bCs/>
      <w:sz w:val="24"/>
      <w:szCs w:val="24"/>
    </w:rPr>
  </w:style>
  <w:style w:type="paragraph" w:customStyle="1" w:styleId="H5">
    <w:name w:val="H5"/>
    <w:basedOn w:val="a"/>
    <w:next w:val="a"/>
    <w:rsid w:val="00075737"/>
    <w:pPr>
      <w:keepNext/>
      <w:widowControl w:val="0"/>
      <w:numPr>
        <w:ilvl w:val="5"/>
        <w:numId w:val="5"/>
      </w:numPr>
      <w:spacing w:before="100" w:after="100"/>
      <w:outlineLvl w:val="5"/>
    </w:pPr>
    <w:rPr>
      <w:rFonts w:ascii="Arial" w:eastAsia="Lucida Sans Unicode" w:hAnsi="Arial"/>
      <w:b/>
      <w:bCs/>
    </w:rPr>
  </w:style>
  <w:style w:type="paragraph" w:customStyle="1" w:styleId="H6">
    <w:name w:val="H6"/>
    <w:basedOn w:val="a"/>
    <w:next w:val="a"/>
    <w:rsid w:val="00075737"/>
    <w:pPr>
      <w:keepNext/>
      <w:widowControl w:val="0"/>
      <w:numPr>
        <w:ilvl w:val="6"/>
        <w:numId w:val="5"/>
      </w:numPr>
      <w:spacing w:before="100" w:after="100"/>
      <w:outlineLvl w:val="6"/>
    </w:pPr>
    <w:rPr>
      <w:rFonts w:ascii="Arial" w:eastAsia="Lucida Sans Unicode" w:hAnsi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@bs21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@bs2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2537</Words>
  <Characters>14464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 </dc:title>
  <dc:creator>Акелла</dc:creator>
  <cp:lastModifiedBy>Юрист</cp:lastModifiedBy>
  <cp:revision>23</cp:revision>
  <dcterms:created xsi:type="dcterms:W3CDTF">2010-12-09T11:03:00Z</dcterms:created>
  <dcterms:modified xsi:type="dcterms:W3CDTF">2026-05-27T06:18:00Z</dcterms:modified>
  <cp:version>1048576</cp:version>
</cp:coreProperties>
</file>