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3C6D77" w14:textId="384C8E0D" w:rsidR="00753E3D" w:rsidRPr="00A908CD" w:rsidRDefault="00753E3D" w:rsidP="006C2A3C">
      <w:pPr>
        <w:pStyle w:val="a7"/>
        <w:spacing w:line="240" w:lineRule="auto"/>
        <w:ind w:left="0" w:hanging="24"/>
        <w:rPr>
          <w:color w:val="auto"/>
          <w:sz w:val="22"/>
          <w:szCs w:val="22"/>
        </w:rPr>
      </w:pPr>
      <w:r w:rsidRPr="00A908CD">
        <w:rPr>
          <w:color w:val="auto"/>
          <w:sz w:val="22"/>
          <w:szCs w:val="22"/>
        </w:rPr>
        <w:t xml:space="preserve">ДОГОВОР </w:t>
      </w:r>
      <w:r w:rsidRPr="00A908CD">
        <w:rPr>
          <w:color w:val="auto"/>
          <w:spacing w:val="0"/>
          <w:sz w:val="22"/>
          <w:szCs w:val="22"/>
        </w:rPr>
        <w:t>№</w:t>
      </w:r>
      <w:r w:rsidR="009A6816" w:rsidRPr="00A908CD">
        <w:rPr>
          <w:color w:val="auto"/>
          <w:spacing w:val="0"/>
          <w:sz w:val="22"/>
          <w:szCs w:val="22"/>
        </w:rPr>
        <w:t xml:space="preserve"> </w:t>
      </w:r>
    </w:p>
    <w:p w14:paraId="75404DB0" w14:textId="77777777" w:rsidR="00753E3D" w:rsidRDefault="00966440" w:rsidP="006C2A3C">
      <w:pPr>
        <w:shd w:val="clear" w:color="auto" w:fill="FFFFFF"/>
        <w:ind w:hanging="24"/>
        <w:jc w:val="center"/>
        <w:rPr>
          <w:b/>
          <w:bCs/>
          <w:sz w:val="22"/>
          <w:szCs w:val="22"/>
        </w:rPr>
      </w:pPr>
      <w:r w:rsidRPr="00A908CD">
        <w:rPr>
          <w:b/>
          <w:bCs/>
          <w:sz w:val="22"/>
          <w:szCs w:val="22"/>
        </w:rPr>
        <w:t xml:space="preserve">на оказание </w:t>
      </w:r>
      <w:r w:rsidR="002B695F" w:rsidRPr="00A908CD">
        <w:rPr>
          <w:b/>
          <w:bCs/>
          <w:sz w:val="22"/>
          <w:szCs w:val="22"/>
        </w:rPr>
        <w:t>услуг</w:t>
      </w:r>
      <w:r w:rsidR="00393057" w:rsidRPr="00A908CD">
        <w:rPr>
          <w:b/>
          <w:bCs/>
          <w:sz w:val="22"/>
          <w:szCs w:val="22"/>
        </w:rPr>
        <w:t xml:space="preserve"> </w:t>
      </w:r>
      <w:r w:rsidR="002B695F" w:rsidRPr="00A908CD">
        <w:rPr>
          <w:b/>
          <w:bCs/>
          <w:sz w:val="22"/>
          <w:szCs w:val="22"/>
        </w:rPr>
        <w:t>по комплексной оценке</w:t>
      </w:r>
      <w:r w:rsidRPr="00A908CD">
        <w:rPr>
          <w:b/>
          <w:bCs/>
          <w:sz w:val="22"/>
          <w:szCs w:val="22"/>
        </w:rPr>
        <w:t xml:space="preserve"> технического состояния защитного сооружения гражданской обороны</w:t>
      </w:r>
    </w:p>
    <w:p w14:paraId="74B778DD" w14:textId="77777777" w:rsidR="005C3B75" w:rsidRPr="00A908CD" w:rsidRDefault="005C3B75" w:rsidP="006C2A3C">
      <w:pPr>
        <w:shd w:val="clear" w:color="auto" w:fill="FFFFFF"/>
        <w:ind w:hanging="24"/>
        <w:jc w:val="center"/>
        <w:rPr>
          <w:b/>
          <w:bCs/>
          <w:sz w:val="22"/>
          <w:szCs w:val="22"/>
        </w:rPr>
      </w:pPr>
    </w:p>
    <w:p w14:paraId="3EF14283" w14:textId="5F8AD034" w:rsidR="00753E3D" w:rsidRPr="00A908CD" w:rsidRDefault="009A6816" w:rsidP="006C2A3C">
      <w:pPr>
        <w:shd w:val="clear" w:color="auto" w:fill="FFFFFF"/>
        <w:jc w:val="both"/>
        <w:rPr>
          <w:bCs/>
          <w:sz w:val="22"/>
          <w:szCs w:val="22"/>
        </w:rPr>
      </w:pPr>
      <w:r w:rsidRPr="00A908CD">
        <w:rPr>
          <w:bCs/>
          <w:sz w:val="22"/>
          <w:szCs w:val="22"/>
        </w:rPr>
        <w:t xml:space="preserve">г. </w:t>
      </w:r>
      <w:r w:rsidR="00A908CD" w:rsidRPr="00A908CD">
        <w:rPr>
          <w:bCs/>
          <w:sz w:val="22"/>
          <w:szCs w:val="22"/>
        </w:rPr>
        <w:t>Санкт-Петербург</w:t>
      </w:r>
      <w:r w:rsidR="00753E3D" w:rsidRPr="00A908CD">
        <w:rPr>
          <w:bCs/>
          <w:sz w:val="22"/>
          <w:szCs w:val="22"/>
        </w:rPr>
        <w:tab/>
      </w:r>
      <w:r w:rsidR="00753E3D" w:rsidRPr="00A908CD">
        <w:rPr>
          <w:bCs/>
          <w:sz w:val="22"/>
          <w:szCs w:val="22"/>
        </w:rPr>
        <w:tab/>
      </w:r>
      <w:r w:rsidR="00753E3D" w:rsidRPr="00A908CD">
        <w:rPr>
          <w:bCs/>
          <w:sz w:val="22"/>
          <w:szCs w:val="22"/>
        </w:rPr>
        <w:tab/>
      </w:r>
      <w:r w:rsidR="00753E3D" w:rsidRPr="00A908CD">
        <w:rPr>
          <w:bCs/>
          <w:sz w:val="22"/>
          <w:szCs w:val="22"/>
        </w:rPr>
        <w:tab/>
      </w:r>
      <w:r w:rsidR="00753E3D" w:rsidRPr="00A908CD">
        <w:rPr>
          <w:bCs/>
          <w:sz w:val="22"/>
          <w:szCs w:val="22"/>
        </w:rPr>
        <w:tab/>
      </w:r>
      <w:r w:rsidR="00753E3D" w:rsidRPr="00A908CD">
        <w:rPr>
          <w:bCs/>
          <w:sz w:val="22"/>
          <w:szCs w:val="22"/>
        </w:rPr>
        <w:tab/>
      </w:r>
      <w:r w:rsidR="00063AEC" w:rsidRPr="00A908CD">
        <w:rPr>
          <w:bCs/>
          <w:sz w:val="22"/>
          <w:szCs w:val="22"/>
        </w:rPr>
        <w:tab/>
      </w:r>
      <w:r w:rsidR="0052358C" w:rsidRPr="00A908CD">
        <w:rPr>
          <w:bCs/>
          <w:sz w:val="22"/>
          <w:szCs w:val="22"/>
        </w:rPr>
        <w:t xml:space="preserve">   </w:t>
      </w:r>
      <w:r w:rsidR="00D71F8A" w:rsidRPr="00A908CD">
        <w:rPr>
          <w:bCs/>
          <w:sz w:val="22"/>
          <w:szCs w:val="22"/>
        </w:rPr>
        <w:t xml:space="preserve">                                  «</w:t>
      </w:r>
      <w:r w:rsidR="002A46A9" w:rsidRPr="00A908CD">
        <w:rPr>
          <w:bCs/>
          <w:sz w:val="22"/>
          <w:szCs w:val="22"/>
        </w:rPr>
        <w:t xml:space="preserve">    </w:t>
      </w:r>
      <w:r w:rsidR="00753E3D" w:rsidRPr="00A908CD">
        <w:rPr>
          <w:bCs/>
          <w:sz w:val="22"/>
          <w:szCs w:val="22"/>
        </w:rPr>
        <w:t xml:space="preserve">» </w:t>
      </w:r>
      <w:r w:rsidR="006223C7" w:rsidRPr="00A908CD">
        <w:rPr>
          <w:bCs/>
          <w:sz w:val="22"/>
          <w:szCs w:val="22"/>
        </w:rPr>
        <w:t>июня</w:t>
      </w:r>
      <w:r w:rsidR="002A46A9" w:rsidRPr="00A908CD">
        <w:rPr>
          <w:bCs/>
          <w:sz w:val="22"/>
          <w:szCs w:val="22"/>
        </w:rPr>
        <w:t xml:space="preserve"> </w:t>
      </w:r>
      <w:r w:rsidR="004B0777" w:rsidRPr="00A908CD">
        <w:rPr>
          <w:bCs/>
          <w:sz w:val="22"/>
          <w:szCs w:val="22"/>
        </w:rPr>
        <w:t>20</w:t>
      </w:r>
      <w:r w:rsidR="00DE4696" w:rsidRPr="00A908CD">
        <w:rPr>
          <w:bCs/>
          <w:sz w:val="22"/>
          <w:szCs w:val="22"/>
        </w:rPr>
        <w:t>2</w:t>
      </w:r>
      <w:r w:rsidR="004825BF" w:rsidRPr="00A908CD">
        <w:rPr>
          <w:bCs/>
          <w:sz w:val="22"/>
          <w:szCs w:val="22"/>
        </w:rPr>
        <w:t>6</w:t>
      </w:r>
      <w:r w:rsidR="00753E3D" w:rsidRPr="00A908CD">
        <w:rPr>
          <w:bCs/>
          <w:sz w:val="22"/>
          <w:szCs w:val="22"/>
        </w:rPr>
        <w:t xml:space="preserve"> г</w:t>
      </w:r>
      <w:r w:rsidR="00695511" w:rsidRPr="00A908CD">
        <w:rPr>
          <w:bCs/>
          <w:sz w:val="22"/>
          <w:szCs w:val="22"/>
        </w:rPr>
        <w:t>.</w:t>
      </w:r>
    </w:p>
    <w:p w14:paraId="489172E2" w14:textId="77777777" w:rsidR="00753E3D" w:rsidRPr="00A908CD" w:rsidRDefault="00753E3D" w:rsidP="006C2A3C">
      <w:pPr>
        <w:shd w:val="clear" w:color="auto" w:fill="FFFFFF"/>
        <w:ind w:firstLine="360"/>
        <w:jc w:val="both"/>
        <w:rPr>
          <w:b/>
          <w:bCs/>
          <w:sz w:val="22"/>
          <w:szCs w:val="22"/>
        </w:rPr>
      </w:pPr>
    </w:p>
    <w:p w14:paraId="5173E5F5" w14:textId="20D7F9E0" w:rsidR="002D5CF1" w:rsidRDefault="0088219B" w:rsidP="002D5CF1">
      <w:pPr>
        <w:shd w:val="clear" w:color="auto" w:fill="FFFFFF"/>
        <w:jc w:val="both"/>
        <w:rPr>
          <w:spacing w:val="-6"/>
          <w:sz w:val="23"/>
          <w:szCs w:val="23"/>
        </w:rPr>
      </w:pPr>
      <w:bookmarkStart w:id="0" w:name="_Hlk206415143"/>
      <w:r>
        <w:rPr>
          <w:b/>
          <w:sz w:val="23"/>
          <w:szCs w:val="23"/>
        </w:rPr>
        <w:t xml:space="preserve">      </w:t>
      </w:r>
      <w:r w:rsidRPr="0088219B">
        <w:rPr>
          <w:b/>
          <w:sz w:val="23"/>
          <w:szCs w:val="23"/>
        </w:rPr>
        <w:t>Федеральное государственное бюджетное учреждение науки Физико-технический институт им. А.Ф. Иоффе Российской академии наук (ФТИ им. А.Ф. Иоффе)</w:t>
      </w:r>
      <w:bookmarkEnd w:id="0"/>
      <w:r w:rsidRPr="0088219B">
        <w:rPr>
          <w:b/>
          <w:spacing w:val="4"/>
          <w:sz w:val="23"/>
          <w:szCs w:val="23"/>
        </w:rPr>
        <w:t>,</w:t>
      </w:r>
      <w:r w:rsidRPr="0088219B">
        <w:rPr>
          <w:spacing w:val="4"/>
          <w:sz w:val="23"/>
          <w:szCs w:val="23"/>
        </w:rPr>
        <w:t xml:space="preserve"> именуемое в дальнейшем </w:t>
      </w:r>
      <w:r w:rsidRPr="0088219B">
        <w:rPr>
          <w:b/>
          <w:bCs/>
          <w:spacing w:val="4"/>
          <w:sz w:val="23"/>
          <w:szCs w:val="23"/>
        </w:rPr>
        <w:t xml:space="preserve">«Заказчик», </w:t>
      </w:r>
      <w:r w:rsidRPr="0088219B">
        <w:rPr>
          <w:bCs/>
          <w:spacing w:val="4"/>
          <w:sz w:val="23"/>
          <w:szCs w:val="23"/>
        </w:rPr>
        <w:t xml:space="preserve">в лице </w:t>
      </w:r>
      <w:r w:rsidRPr="0088219B">
        <w:rPr>
          <w:spacing w:val="4"/>
          <w:sz w:val="23"/>
          <w:szCs w:val="23"/>
        </w:rPr>
        <w:t>директора Иванова Сергея Викторовича, действующего на основании Устава</w:t>
      </w:r>
      <w:r w:rsidRPr="0088219B">
        <w:rPr>
          <w:sz w:val="23"/>
          <w:szCs w:val="23"/>
        </w:rPr>
        <w:t xml:space="preserve">, </w:t>
      </w:r>
      <w:r w:rsidRPr="0088219B">
        <w:rPr>
          <w:spacing w:val="2"/>
          <w:sz w:val="23"/>
          <w:szCs w:val="23"/>
        </w:rPr>
        <w:t xml:space="preserve">с одной </w:t>
      </w:r>
      <w:r w:rsidRPr="0088219B">
        <w:rPr>
          <w:spacing w:val="-7"/>
          <w:sz w:val="23"/>
          <w:szCs w:val="23"/>
        </w:rPr>
        <w:t xml:space="preserve">стороны и </w:t>
      </w:r>
      <w:r w:rsidRPr="0088219B">
        <w:rPr>
          <w:spacing w:val="4"/>
          <w:sz w:val="23"/>
          <w:szCs w:val="23"/>
        </w:rPr>
        <w:t>_______________</w:t>
      </w:r>
      <w:r w:rsidRPr="0088219B">
        <w:rPr>
          <w:spacing w:val="-5"/>
          <w:sz w:val="23"/>
          <w:szCs w:val="23"/>
        </w:rPr>
        <w:t xml:space="preserve">, именуемое в дальнейшем </w:t>
      </w:r>
      <w:r w:rsidRPr="0088219B">
        <w:rPr>
          <w:b/>
          <w:bCs/>
          <w:spacing w:val="-6"/>
          <w:sz w:val="23"/>
          <w:szCs w:val="23"/>
        </w:rPr>
        <w:t xml:space="preserve">«Исполнитель», </w:t>
      </w:r>
      <w:r w:rsidRPr="0088219B">
        <w:rPr>
          <w:sz w:val="23"/>
          <w:szCs w:val="23"/>
        </w:rPr>
        <w:t>в  лице</w:t>
      </w:r>
      <w:r w:rsidRPr="0088219B">
        <w:rPr>
          <w:sz w:val="23"/>
          <w:szCs w:val="23"/>
          <w:u w:val="single"/>
        </w:rPr>
        <w:tab/>
      </w:r>
      <w:r w:rsidRPr="0088219B">
        <w:rPr>
          <w:sz w:val="23"/>
          <w:szCs w:val="23"/>
          <w:u w:val="single"/>
        </w:rPr>
        <w:tab/>
      </w:r>
      <w:r w:rsidRPr="0088219B">
        <w:rPr>
          <w:sz w:val="23"/>
          <w:szCs w:val="23"/>
          <w:u w:val="single"/>
        </w:rPr>
        <w:tab/>
      </w:r>
      <w:r w:rsidRPr="0088219B">
        <w:rPr>
          <w:sz w:val="23"/>
          <w:szCs w:val="23"/>
        </w:rPr>
        <w:t xml:space="preserve">, действующего на основании </w:t>
      </w:r>
      <w:r w:rsidRPr="0088219B">
        <w:rPr>
          <w:spacing w:val="4"/>
          <w:sz w:val="23"/>
          <w:szCs w:val="23"/>
        </w:rPr>
        <w:t>_______</w:t>
      </w:r>
      <w:r w:rsidRPr="0088219B">
        <w:rPr>
          <w:sz w:val="23"/>
          <w:szCs w:val="23"/>
        </w:rPr>
        <w:t>, с другой стороны,</w:t>
      </w:r>
      <w:r w:rsidRPr="0088219B">
        <w:rPr>
          <w:spacing w:val="-5"/>
          <w:sz w:val="23"/>
          <w:szCs w:val="23"/>
        </w:rPr>
        <w:t xml:space="preserve"> а вместе именуемые </w:t>
      </w:r>
      <w:r w:rsidRPr="0088219B">
        <w:rPr>
          <w:b/>
          <w:spacing w:val="-5"/>
          <w:sz w:val="23"/>
          <w:szCs w:val="23"/>
        </w:rPr>
        <w:t xml:space="preserve">«Стороны», </w:t>
      </w:r>
      <w:r w:rsidRPr="0088219B">
        <w:rPr>
          <w:sz w:val="23"/>
          <w:szCs w:val="23"/>
        </w:rPr>
        <w:t xml:space="preserve">в соответствии с требованиями Федерального закона от 5 апреля 2013 г. №44-ФЗ «О контрактной системе в сфере закупок товаров, работ, услуг для обеспечения государственных и муниципальных нужд» (далее - Федеральный закон №44-ФЗ) заключили настоящий </w:t>
      </w:r>
      <w:r w:rsidRPr="0088219B">
        <w:rPr>
          <w:spacing w:val="-6"/>
          <w:sz w:val="23"/>
          <w:szCs w:val="23"/>
        </w:rPr>
        <w:t>Договор о нижеследующем:</w:t>
      </w:r>
    </w:p>
    <w:p w14:paraId="5197478D" w14:textId="77777777" w:rsidR="00087442" w:rsidRPr="00A908CD" w:rsidRDefault="00087442" w:rsidP="002D5CF1">
      <w:pPr>
        <w:shd w:val="clear" w:color="auto" w:fill="FFFFFF"/>
        <w:jc w:val="both"/>
        <w:rPr>
          <w:bCs/>
          <w:sz w:val="22"/>
          <w:szCs w:val="22"/>
        </w:rPr>
      </w:pPr>
    </w:p>
    <w:p w14:paraId="6649CFDA" w14:textId="77777777" w:rsidR="00753E3D" w:rsidRPr="00A908CD" w:rsidRDefault="00753E3D" w:rsidP="006C2A3C">
      <w:pPr>
        <w:pStyle w:val="1"/>
        <w:spacing w:line="240" w:lineRule="auto"/>
        <w:ind w:right="0"/>
        <w:jc w:val="center"/>
        <w:rPr>
          <w:bCs/>
          <w:sz w:val="22"/>
          <w:szCs w:val="22"/>
        </w:rPr>
      </w:pPr>
      <w:r w:rsidRPr="00A908CD">
        <w:rPr>
          <w:bCs/>
          <w:sz w:val="22"/>
          <w:szCs w:val="22"/>
        </w:rPr>
        <w:t>1. ПРЕДМЕТ ДОГОВОРА</w:t>
      </w:r>
    </w:p>
    <w:p w14:paraId="38B7D4F5" w14:textId="6AEE67F2" w:rsidR="00753E3D" w:rsidRPr="00A908CD" w:rsidRDefault="00753E3D" w:rsidP="006C2A3C">
      <w:pPr>
        <w:shd w:val="clear" w:color="auto" w:fill="FFFFFF"/>
        <w:ind w:firstLine="360"/>
        <w:jc w:val="both"/>
        <w:rPr>
          <w:sz w:val="22"/>
          <w:szCs w:val="22"/>
        </w:rPr>
      </w:pPr>
      <w:r w:rsidRPr="00A908CD">
        <w:rPr>
          <w:sz w:val="22"/>
          <w:szCs w:val="22"/>
        </w:rPr>
        <w:t>1.1.</w:t>
      </w:r>
      <w:r w:rsidR="00BD4B91" w:rsidRPr="00A908CD">
        <w:rPr>
          <w:sz w:val="22"/>
          <w:szCs w:val="22"/>
        </w:rPr>
        <w:t xml:space="preserve"> </w:t>
      </w:r>
      <w:r w:rsidRPr="00A908CD">
        <w:rPr>
          <w:sz w:val="22"/>
          <w:szCs w:val="22"/>
        </w:rPr>
        <w:t xml:space="preserve">Исполнитель </w:t>
      </w:r>
      <w:r w:rsidR="007A1ACF" w:rsidRPr="00A908CD">
        <w:rPr>
          <w:sz w:val="22"/>
          <w:szCs w:val="22"/>
        </w:rPr>
        <w:t xml:space="preserve">в соответствии с условиями настоящего </w:t>
      </w:r>
      <w:r w:rsidR="00C816C9" w:rsidRPr="00A908CD">
        <w:rPr>
          <w:sz w:val="22"/>
          <w:szCs w:val="22"/>
        </w:rPr>
        <w:t>Д</w:t>
      </w:r>
      <w:r w:rsidR="007A1ACF" w:rsidRPr="00A908CD">
        <w:rPr>
          <w:sz w:val="22"/>
          <w:szCs w:val="22"/>
        </w:rPr>
        <w:t xml:space="preserve">оговора </w:t>
      </w:r>
      <w:r w:rsidRPr="00A908CD">
        <w:rPr>
          <w:sz w:val="22"/>
          <w:szCs w:val="22"/>
        </w:rPr>
        <w:t xml:space="preserve">обязуется </w:t>
      </w:r>
      <w:r w:rsidR="00B35E40" w:rsidRPr="00A908CD">
        <w:rPr>
          <w:sz w:val="22"/>
          <w:szCs w:val="22"/>
        </w:rPr>
        <w:t xml:space="preserve">оказать </w:t>
      </w:r>
      <w:r w:rsidR="00D71F8A" w:rsidRPr="00A908CD">
        <w:rPr>
          <w:sz w:val="22"/>
          <w:szCs w:val="22"/>
        </w:rPr>
        <w:t>услуги по комплексной оценке</w:t>
      </w:r>
      <w:r w:rsidR="007A1ACF" w:rsidRPr="00A908CD">
        <w:rPr>
          <w:sz w:val="22"/>
          <w:szCs w:val="22"/>
        </w:rPr>
        <w:t xml:space="preserve"> технического состояния защитного сооружения гражданской обороны </w:t>
      </w:r>
      <w:r w:rsidR="00C816C9" w:rsidRPr="00A908CD">
        <w:rPr>
          <w:sz w:val="22"/>
          <w:szCs w:val="22"/>
        </w:rPr>
        <w:t>(далее – услуги</w:t>
      </w:r>
      <w:r w:rsidR="00087442">
        <w:rPr>
          <w:sz w:val="22"/>
          <w:szCs w:val="22"/>
        </w:rPr>
        <w:t>, объект</w:t>
      </w:r>
      <w:r w:rsidR="00C816C9" w:rsidRPr="00A908CD">
        <w:rPr>
          <w:sz w:val="22"/>
          <w:szCs w:val="22"/>
        </w:rPr>
        <w:t xml:space="preserve">) </w:t>
      </w:r>
      <w:r w:rsidR="007A1ACF" w:rsidRPr="00A908CD">
        <w:rPr>
          <w:sz w:val="22"/>
          <w:szCs w:val="22"/>
        </w:rPr>
        <w:t>и с</w:t>
      </w:r>
      <w:r w:rsidRPr="00A908CD">
        <w:rPr>
          <w:sz w:val="22"/>
          <w:szCs w:val="22"/>
        </w:rPr>
        <w:t xml:space="preserve">дать результаты </w:t>
      </w:r>
      <w:r w:rsidR="00B35E40" w:rsidRPr="00A908CD">
        <w:rPr>
          <w:sz w:val="22"/>
          <w:szCs w:val="22"/>
        </w:rPr>
        <w:t xml:space="preserve">оказанных услуг </w:t>
      </w:r>
      <w:r w:rsidRPr="00A908CD">
        <w:rPr>
          <w:sz w:val="22"/>
          <w:szCs w:val="22"/>
        </w:rPr>
        <w:t xml:space="preserve">Заказчику, а Заказчик обязуется принять результаты </w:t>
      </w:r>
      <w:r w:rsidR="004B0777" w:rsidRPr="00A908CD">
        <w:rPr>
          <w:sz w:val="22"/>
          <w:szCs w:val="22"/>
        </w:rPr>
        <w:t>оказанных услуг</w:t>
      </w:r>
      <w:r w:rsidR="00B35E40" w:rsidRPr="00A908CD">
        <w:rPr>
          <w:sz w:val="22"/>
          <w:szCs w:val="22"/>
        </w:rPr>
        <w:t xml:space="preserve"> </w:t>
      </w:r>
      <w:r w:rsidRPr="00A908CD">
        <w:rPr>
          <w:sz w:val="22"/>
          <w:szCs w:val="22"/>
        </w:rPr>
        <w:t>и оплатить их</w:t>
      </w:r>
      <w:r w:rsidR="00A908CD" w:rsidRPr="00A908CD">
        <w:rPr>
          <w:sz w:val="22"/>
          <w:szCs w:val="22"/>
        </w:rPr>
        <w:t xml:space="preserve"> в соответствии с условиями настоящего Договора</w:t>
      </w:r>
      <w:r w:rsidRPr="00A908CD">
        <w:rPr>
          <w:sz w:val="22"/>
          <w:szCs w:val="22"/>
        </w:rPr>
        <w:t>.</w:t>
      </w:r>
    </w:p>
    <w:p w14:paraId="7F719105" w14:textId="4F49894B" w:rsidR="00147F9B" w:rsidRPr="00A908CD" w:rsidRDefault="00753E3D" w:rsidP="006C2A3C">
      <w:pPr>
        <w:shd w:val="clear" w:color="auto" w:fill="FFFFFF"/>
        <w:ind w:firstLine="360"/>
        <w:jc w:val="both"/>
        <w:rPr>
          <w:sz w:val="22"/>
          <w:szCs w:val="22"/>
        </w:rPr>
      </w:pPr>
      <w:r w:rsidRPr="00A908CD">
        <w:rPr>
          <w:sz w:val="22"/>
          <w:szCs w:val="22"/>
        </w:rPr>
        <w:t xml:space="preserve">1.2. </w:t>
      </w:r>
      <w:r w:rsidR="00B35E40" w:rsidRPr="00A908CD">
        <w:rPr>
          <w:sz w:val="22"/>
          <w:szCs w:val="22"/>
        </w:rPr>
        <w:t>Оказание услуг</w:t>
      </w:r>
      <w:r w:rsidRPr="00A908CD">
        <w:rPr>
          <w:sz w:val="22"/>
          <w:szCs w:val="22"/>
        </w:rPr>
        <w:t xml:space="preserve"> производ</w:t>
      </w:r>
      <w:r w:rsidR="00B35E40" w:rsidRPr="00A908CD">
        <w:rPr>
          <w:sz w:val="22"/>
          <w:szCs w:val="22"/>
        </w:rPr>
        <w:t>и</w:t>
      </w:r>
      <w:r w:rsidRPr="00A908CD">
        <w:rPr>
          <w:sz w:val="22"/>
          <w:szCs w:val="22"/>
        </w:rPr>
        <w:t xml:space="preserve">тся </w:t>
      </w:r>
      <w:r w:rsidR="007A1ACF" w:rsidRPr="00A908CD">
        <w:rPr>
          <w:sz w:val="22"/>
          <w:szCs w:val="22"/>
        </w:rPr>
        <w:t xml:space="preserve">в соответствии с Техническим заданием (приложение №1) </w:t>
      </w:r>
      <w:r w:rsidRPr="00A908CD">
        <w:rPr>
          <w:sz w:val="22"/>
          <w:szCs w:val="22"/>
        </w:rPr>
        <w:t>на объекте</w:t>
      </w:r>
      <w:r w:rsidR="007A1ACF" w:rsidRPr="00A908CD">
        <w:rPr>
          <w:sz w:val="22"/>
          <w:szCs w:val="22"/>
        </w:rPr>
        <w:t xml:space="preserve"> Заказчика</w:t>
      </w:r>
      <w:r w:rsidR="00821C54" w:rsidRPr="00A908CD">
        <w:rPr>
          <w:sz w:val="22"/>
          <w:szCs w:val="22"/>
        </w:rPr>
        <w:t>, согласно Спецификации, приложение 2</w:t>
      </w:r>
      <w:r w:rsidR="00087442">
        <w:rPr>
          <w:sz w:val="22"/>
          <w:szCs w:val="22"/>
        </w:rPr>
        <w:t xml:space="preserve"> Дог</w:t>
      </w:r>
      <w:r w:rsidR="00821EBB">
        <w:rPr>
          <w:sz w:val="22"/>
          <w:szCs w:val="22"/>
        </w:rPr>
        <w:t>ов</w:t>
      </w:r>
      <w:r w:rsidR="00087442">
        <w:rPr>
          <w:sz w:val="22"/>
          <w:szCs w:val="22"/>
        </w:rPr>
        <w:t>ора</w:t>
      </w:r>
      <w:r w:rsidR="00821C54" w:rsidRPr="00A908CD">
        <w:rPr>
          <w:sz w:val="22"/>
          <w:szCs w:val="22"/>
        </w:rPr>
        <w:t>.</w:t>
      </w:r>
    </w:p>
    <w:p w14:paraId="6177BE66" w14:textId="77777777" w:rsidR="00A908CD" w:rsidRPr="00A908CD" w:rsidRDefault="00A908CD" w:rsidP="00A908CD">
      <w:pPr>
        <w:shd w:val="clear" w:color="auto" w:fill="FFFFFF"/>
        <w:ind w:firstLine="360"/>
        <w:jc w:val="both"/>
        <w:rPr>
          <w:sz w:val="22"/>
          <w:szCs w:val="22"/>
        </w:rPr>
      </w:pPr>
      <w:r w:rsidRPr="00A908CD">
        <w:rPr>
          <w:sz w:val="22"/>
          <w:szCs w:val="22"/>
        </w:rPr>
        <w:t>1.3. Сдача и приемка оказанных Исполнителем услуг осуществляется Заказчиком по адресу местонахождения объекта, в отношении которого оказывались услуги</w:t>
      </w:r>
      <w:r w:rsidRPr="00A908CD">
        <w:rPr>
          <w:i/>
          <w:iCs/>
          <w:sz w:val="22"/>
          <w:szCs w:val="22"/>
        </w:rPr>
        <w:t>.</w:t>
      </w:r>
    </w:p>
    <w:p w14:paraId="0E06CA1F" w14:textId="77777777" w:rsidR="0044330D" w:rsidRPr="00F03EB3" w:rsidRDefault="0044330D" w:rsidP="006C2A3C">
      <w:pPr>
        <w:shd w:val="clear" w:color="auto" w:fill="FFFFFF"/>
        <w:ind w:firstLine="360"/>
        <w:jc w:val="both"/>
        <w:rPr>
          <w:sz w:val="22"/>
          <w:szCs w:val="22"/>
        </w:rPr>
      </w:pPr>
    </w:p>
    <w:p w14:paraId="17B63985" w14:textId="77777777" w:rsidR="00F03EB3" w:rsidRPr="00F03EB3" w:rsidRDefault="00F03EB3" w:rsidP="00F03EB3">
      <w:pPr>
        <w:ind w:firstLine="360"/>
        <w:jc w:val="center"/>
        <w:textAlignment w:val="top"/>
        <w:rPr>
          <w:b/>
          <w:bCs/>
          <w:sz w:val="22"/>
          <w:szCs w:val="22"/>
        </w:rPr>
      </w:pPr>
      <w:r w:rsidRPr="00F03EB3">
        <w:rPr>
          <w:b/>
          <w:bCs/>
          <w:sz w:val="22"/>
          <w:szCs w:val="22"/>
        </w:rPr>
        <w:t>2. ЦЕНА ДОГОВОРА И ПОРЯДОК РАСЧЕТОВ</w:t>
      </w:r>
    </w:p>
    <w:p w14:paraId="02C4A087" w14:textId="77777777" w:rsidR="00714797" w:rsidRDefault="00F03EB3" w:rsidP="00714797">
      <w:pPr>
        <w:ind w:firstLine="360"/>
        <w:jc w:val="both"/>
        <w:textAlignment w:val="top"/>
        <w:rPr>
          <w:sz w:val="22"/>
          <w:szCs w:val="22"/>
        </w:rPr>
      </w:pPr>
      <w:r w:rsidRPr="00F03EB3">
        <w:rPr>
          <w:sz w:val="22"/>
          <w:szCs w:val="22"/>
        </w:rPr>
        <w:t xml:space="preserve">2.1. </w:t>
      </w:r>
      <w:r w:rsidRPr="00714797">
        <w:rPr>
          <w:sz w:val="22"/>
          <w:szCs w:val="22"/>
        </w:rPr>
        <w:t xml:space="preserve">Цена Договора составляет </w:t>
      </w:r>
      <w:r w:rsidRPr="00714797">
        <w:rPr>
          <w:b/>
          <w:sz w:val="22"/>
          <w:szCs w:val="22"/>
        </w:rPr>
        <w:t>228 680</w:t>
      </w:r>
      <w:bookmarkStart w:id="1" w:name="_Hlk226529775"/>
      <w:r w:rsidRPr="00714797">
        <w:rPr>
          <w:b/>
          <w:sz w:val="22"/>
          <w:szCs w:val="22"/>
        </w:rPr>
        <w:t xml:space="preserve"> (Двести двадцать восемь тысяч шестьсот восемьдесят) рублей 00 копеек</w:t>
      </w:r>
      <w:r w:rsidRPr="00714797">
        <w:rPr>
          <w:sz w:val="22"/>
          <w:szCs w:val="22"/>
        </w:rPr>
        <w:t xml:space="preserve">, в том числе </w:t>
      </w:r>
      <w:r w:rsidRPr="00714797">
        <w:rPr>
          <w:b/>
          <w:bCs/>
          <w:sz w:val="22"/>
          <w:szCs w:val="22"/>
        </w:rPr>
        <w:t xml:space="preserve">НДС 22% - 41 237 </w:t>
      </w:r>
      <w:r w:rsidRPr="00714797">
        <w:rPr>
          <w:sz w:val="22"/>
          <w:szCs w:val="22"/>
        </w:rPr>
        <w:t>(</w:t>
      </w:r>
      <w:bookmarkStart w:id="2" w:name="_Hlk210045550"/>
      <w:r w:rsidRPr="00714797">
        <w:rPr>
          <w:sz w:val="22"/>
          <w:szCs w:val="22"/>
        </w:rPr>
        <w:t>Сорок одна тысяча двести тридцать семь) рублей 38 копеек</w:t>
      </w:r>
      <w:bookmarkEnd w:id="2"/>
      <w:r w:rsidRPr="00714797">
        <w:rPr>
          <w:sz w:val="22"/>
          <w:szCs w:val="22"/>
        </w:rPr>
        <w:t xml:space="preserve">. </w:t>
      </w:r>
      <w:bookmarkEnd w:id="1"/>
    </w:p>
    <w:p w14:paraId="44C9701E" w14:textId="4C447329" w:rsidR="00F03EB3" w:rsidRPr="00714797" w:rsidRDefault="00714797" w:rsidP="00714797">
      <w:pPr>
        <w:ind w:firstLine="360"/>
        <w:jc w:val="both"/>
        <w:textAlignment w:val="top"/>
        <w:rPr>
          <w:sz w:val="22"/>
          <w:szCs w:val="22"/>
        </w:rPr>
      </w:pPr>
      <w:r w:rsidRPr="00474334">
        <w:rPr>
          <w:sz w:val="22"/>
          <w:szCs w:val="22"/>
        </w:rPr>
        <w:t xml:space="preserve">2.2. </w:t>
      </w:r>
      <w:r w:rsidR="00F03EB3" w:rsidRPr="00474334">
        <w:rPr>
          <w:sz w:val="22"/>
          <w:szCs w:val="22"/>
        </w:rPr>
        <w:t>Цена</w:t>
      </w:r>
      <w:r w:rsidR="00F03EB3" w:rsidRPr="00714797">
        <w:rPr>
          <w:sz w:val="22"/>
          <w:szCs w:val="22"/>
        </w:rPr>
        <w:t xml:space="preserve">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w:t>
      </w:r>
      <w:r w:rsidRPr="00714797">
        <w:rPr>
          <w:sz w:val="22"/>
          <w:szCs w:val="22"/>
        </w:rPr>
        <w:t xml:space="preserve"> настоящим Договором и Федеральным законом № 44-ФЗ</w:t>
      </w:r>
      <w:r w:rsidR="00F03EB3" w:rsidRPr="00714797">
        <w:rPr>
          <w:sz w:val="22"/>
          <w:szCs w:val="22"/>
        </w:rPr>
        <w:t>.</w:t>
      </w:r>
    </w:p>
    <w:p w14:paraId="2DDA533C" w14:textId="23C977AE" w:rsidR="00714797" w:rsidRPr="00714797" w:rsidRDefault="00714797" w:rsidP="00714797">
      <w:pPr>
        <w:tabs>
          <w:tab w:val="left" w:pos="1440"/>
        </w:tabs>
        <w:ind w:firstLine="284"/>
        <w:jc w:val="both"/>
        <w:rPr>
          <w:color w:val="000000"/>
          <w:sz w:val="22"/>
          <w:szCs w:val="22"/>
        </w:rPr>
      </w:pPr>
      <w:r w:rsidRPr="00714797">
        <w:rPr>
          <w:color w:val="000000"/>
          <w:sz w:val="22"/>
          <w:szCs w:val="22"/>
        </w:rPr>
        <w:t xml:space="preserve">2.2.1. Цена Договора может быть снижена по соглашению сторон </w:t>
      </w:r>
      <w:r w:rsidR="00C12999" w:rsidRPr="00714797">
        <w:rPr>
          <w:color w:val="000000"/>
          <w:sz w:val="22"/>
          <w:szCs w:val="22"/>
        </w:rPr>
        <w:t>без изменения,</w:t>
      </w:r>
      <w:r w:rsidRPr="00714797">
        <w:rPr>
          <w:color w:val="000000"/>
          <w:sz w:val="22"/>
          <w:szCs w:val="22"/>
        </w:rPr>
        <w:t xml:space="preserve"> предусмотренных Договором объема оказываемых услуг, качества оказываемых услуг и иных условий Договора.</w:t>
      </w:r>
    </w:p>
    <w:p w14:paraId="63E0D560" w14:textId="297F8F48" w:rsidR="00714797" w:rsidRPr="00714797" w:rsidRDefault="00714797" w:rsidP="00714797">
      <w:pPr>
        <w:tabs>
          <w:tab w:val="left" w:pos="1440"/>
        </w:tabs>
        <w:ind w:firstLine="284"/>
        <w:jc w:val="both"/>
        <w:rPr>
          <w:color w:val="000000"/>
          <w:sz w:val="22"/>
          <w:szCs w:val="22"/>
        </w:rPr>
      </w:pPr>
      <w:r w:rsidRPr="00714797">
        <w:rPr>
          <w:color w:val="000000"/>
          <w:sz w:val="22"/>
          <w:szCs w:val="22"/>
        </w:rPr>
        <w:t>2.2.2. Если по предложению Заказчика увеличивается или уменьшается предусмотренный Договором объем оказываемых Услуг не более чем на десять процентов, допускается изменение по соглашению Сторон цены Договора пропорционально дополнительному объему Услуг исходя из установленной в Договоре цены единицы услуги, но не более чем на десять процентов цены Договора. При уменьшении предусмотренного Договором объема оказываемых Услуг Стороны обязаны уменьшить цену Договора исходя из цены единицы Услуги. Цена единицы дополнительного объема оказываемой Услуги или цена единицы Услуги при уменьшении предусмотренного Договором объема Услуги должна определяться как частное от деления первоначальной цены Договора на предусмотренное в Договоре объем такой Услуги.</w:t>
      </w:r>
    </w:p>
    <w:p w14:paraId="7EDF0FB4" w14:textId="09382F53" w:rsidR="00F03EB3" w:rsidRPr="00F03EB3" w:rsidRDefault="00714797" w:rsidP="00F03EB3">
      <w:pPr>
        <w:ind w:firstLine="360"/>
        <w:jc w:val="both"/>
        <w:textAlignment w:val="top"/>
        <w:rPr>
          <w:sz w:val="22"/>
          <w:szCs w:val="22"/>
        </w:rPr>
      </w:pPr>
      <w:r>
        <w:rPr>
          <w:sz w:val="22"/>
          <w:szCs w:val="22"/>
        </w:rPr>
        <w:t xml:space="preserve">2.3. </w:t>
      </w:r>
      <w:r w:rsidR="00F03EB3" w:rsidRPr="00F03EB3">
        <w:rPr>
          <w:sz w:val="22"/>
          <w:szCs w:val="22"/>
        </w:rPr>
        <w:t>Цена Договора включает в себя все расходы Исполнителя, прямо или косвенно связанные с исполнением Договора в полном объеме и надлежащего качества, включая уплату налогов и других обязательных платежей.</w:t>
      </w:r>
    </w:p>
    <w:p w14:paraId="4E6A604E" w14:textId="28A37C72" w:rsidR="00F03EB3" w:rsidRPr="00F03EB3" w:rsidRDefault="00F03EB3" w:rsidP="00F03EB3">
      <w:pPr>
        <w:ind w:firstLine="360"/>
        <w:jc w:val="both"/>
        <w:textAlignment w:val="top"/>
        <w:rPr>
          <w:sz w:val="22"/>
          <w:szCs w:val="22"/>
        </w:rPr>
      </w:pPr>
      <w:r w:rsidRPr="00F03EB3">
        <w:rPr>
          <w:sz w:val="22"/>
          <w:szCs w:val="22"/>
        </w:rPr>
        <w:t>2.</w:t>
      </w:r>
      <w:r w:rsidR="00714797">
        <w:rPr>
          <w:sz w:val="22"/>
          <w:szCs w:val="22"/>
        </w:rPr>
        <w:t>4</w:t>
      </w:r>
      <w:r w:rsidRPr="00F03EB3">
        <w:rPr>
          <w:sz w:val="22"/>
          <w:szCs w:val="22"/>
        </w:rPr>
        <w:t xml:space="preserve">. Заказчик выплачивает </w:t>
      </w:r>
      <w:r w:rsidR="0088219B">
        <w:rPr>
          <w:sz w:val="22"/>
          <w:szCs w:val="22"/>
        </w:rPr>
        <w:t>Исполнителю</w:t>
      </w:r>
      <w:r w:rsidRPr="00F03EB3">
        <w:rPr>
          <w:sz w:val="22"/>
          <w:szCs w:val="22"/>
        </w:rPr>
        <w:t xml:space="preserve"> стоимость работ по факту выполнения в течение 7 (семи) рабочих дней с момента подписания Акта сдачи-приемки выполненных работ и выставления </w:t>
      </w:r>
      <w:r w:rsidR="0088219B">
        <w:rPr>
          <w:sz w:val="22"/>
          <w:szCs w:val="22"/>
        </w:rPr>
        <w:t>Исполнителем</w:t>
      </w:r>
      <w:r w:rsidRPr="00F03EB3">
        <w:rPr>
          <w:sz w:val="22"/>
          <w:szCs w:val="22"/>
        </w:rPr>
        <w:t xml:space="preserve"> счета на оплату.</w:t>
      </w:r>
    </w:p>
    <w:p w14:paraId="61FD6A2C" w14:textId="22E9F902" w:rsidR="00F03EB3" w:rsidRPr="00714797" w:rsidRDefault="00F03EB3" w:rsidP="00F03EB3">
      <w:pPr>
        <w:ind w:firstLine="360"/>
        <w:jc w:val="both"/>
        <w:textAlignment w:val="top"/>
        <w:rPr>
          <w:sz w:val="22"/>
          <w:szCs w:val="22"/>
        </w:rPr>
      </w:pPr>
      <w:r w:rsidRPr="00F03EB3">
        <w:rPr>
          <w:sz w:val="22"/>
          <w:szCs w:val="22"/>
        </w:rPr>
        <w:t>2.</w:t>
      </w:r>
      <w:r w:rsidR="00714797">
        <w:rPr>
          <w:sz w:val="22"/>
          <w:szCs w:val="22"/>
        </w:rPr>
        <w:t>5</w:t>
      </w:r>
      <w:r w:rsidRPr="00F03EB3">
        <w:rPr>
          <w:sz w:val="22"/>
          <w:szCs w:val="22"/>
        </w:rPr>
        <w:t xml:space="preserve">. </w:t>
      </w:r>
      <w:r w:rsidRPr="00714797">
        <w:rPr>
          <w:sz w:val="22"/>
          <w:szCs w:val="22"/>
        </w:rPr>
        <w:t xml:space="preserve">Заказчик обязуется </w:t>
      </w:r>
      <w:r w:rsidR="00087442" w:rsidRPr="00714797">
        <w:rPr>
          <w:sz w:val="22"/>
          <w:szCs w:val="22"/>
        </w:rPr>
        <w:t>провести приемку</w:t>
      </w:r>
      <w:r w:rsidRPr="00714797">
        <w:rPr>
          <w:sz w:val="22"/>
          <w:szCs w:val="22"/>
        </w:rPr>
        <w:t xml:space="preserve"> оказанн</w:t>
      </w:r>
      <w:r w:rsidR="003F0705" w:rsidRPr="00714797">
        <w:rPr>
          <w:sz w:val="22"/>
          <w:szCs w:val="22"/>
        </w:rPr>
        <w:t>ых</w:t>
      </w:r>
      <w:r w:rsidRPr="00714797">
        <w:rPr>
          <w:sz w:val="22"/>
          <w:szCs w:val="22"/>
        </w:rPr>
        <w:t xml:space="preserve"> услуг в течение 5 рабочих дней со дня получения пакета документов, предусмотренных разделом 5 Технического задания, и направить Исполнителю подписанный акт сдачи-приемки оказанных услуг или универсальный передаточный документ, либо мотивированный отказ от приема услуг.</w:t>
      </w:r>
    </w:p>
    <w:p w14:paraId="2C1BF0FD" w14:textId="24295CE3" w:rsidR="00714797" w:rsidRPr="00714797" w:rsidRDefault="00714797" w:rsidP="00714797">
      <w:pPr>
        <w:ind w:firstLine="454"/>
        <w:jc w:val="both"/>
        <w:rPr>
          <w:sz w:val="22"/>
          <w:szCs w:val="22"/>
        </w:rPr>
      </w:pPr>
      <w:r w:rsidRPr="00714797">
        <w:rPr>
          <w:sz w:val="22"/>
          <w:szCs w:val="22"/>
        </w:rPr>
        <w:t>2.</w:t>
      </w:r>
      <w:r>
        <w:rPr>
          <w:sz w:val="22"/>
          <w:szCs w:val="22"/>
        </w:rPr>
        <w:t>6</w:t>
      </w:r>
      <w:r w:rsidRPr="00714797">
        <w:rPr>
          <w:sz w:val="22"/>
          <w:szCs w:val="22"/>
        </w:rPr>
        <w:t xml:space="preserve">. </w:t>
      </w:r>
      <w:r w:rsidRPr="00714797">
        <w:rPr>
          <w:color w:val="000000"/>
          <w:sz w:val="22"/>
          <w:szCs w:val="22"/>
        </w:rPr>
        <w:t xml:space="preserve">Для проверки предоставленных Исполнителем результатов, предусмотренных Договором, в части их соответствия условиям Договора Заказчик обязан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w:t>
      </w:r>
      <w:r w:rsidRPr="00714797">
        <w:rPr>
          <w:sz w:val="22"/>
          <w:szCs w:val="22"/>
        </w:rPr>
        <w:t>экспертные организации на основании контрактов (договоров), заключенных в соответствии с Федеральный закон N 44-ФЗ</w:t>
      </w:r>
      <w:r w:rsidRPr="00714797">
        <w:rPr>
          <w:color w:val="000000"/>
          <w:sz w:val="22"/>
          <w:szCs w:val="22"/>
        </w:rPr>
        <w:t>.</w:t>
      </w:r>
    </w:p>
    <w:p w14:paraId="51DF1205" w14:textId="0502822B" w:rsidR="00F03EB3" w:rsidRPr="00F03EB3" w:rsidRDefault="00F03EB3" w:rsidP="00F03EB3">
      <w:pPr>
        <w:ind w:firstLine="360"/>
        <w:jc w:val="both"/>
        <w:textAlignment w:val="top"/>
        <w:rPr>
          <w:sz w:val="22"/>
          <w:szCs w:val="22"/>
        </w:rPr>
      </w:pPr>
      <w:r w:rsidRPr="00714797">
        <w:rPr>
          <w:sz w:val="22"/>
          <w:szCs w:val="22"/>
        </w:rPr>
        <w:t>2.</w:t>
      </w:r>
      <w:r w:rsidR="00714797">
        <w:rPr>
          <w:sz w:val="22"/>
          <w:szCs w:val="22"/>
        </w:rPr>
        <w:t>7</w:t>
      </w:r>
      <w:r w:rsidRPr="00714797">
        <w:rPr>
          <w:sz w:val="22"/>
          <w:szCs w:val="22"/>
        </w:rPr>
        <w:t>. В случае</w:t>
      </w:r>
      <w:r w:rsidRPr="00F03EB3">
        <w:rPr>
          <w:sz w:val="22"/>
          <w:szCs w:val="22"/>
        </w:rPr>
        <w:t xml:space="preserve"> мотивированного отказа Заказчиком от прием</w:t>
      </w:r>
      <w:r w:rsidR="00087442">
        <w:rPr>
          <w:sz w:val="22"/>
          <w:szCs w:val="22"/>
        </w:rPr>
        <w:t>ки</w:t>
      </w:r>
      <w:r w:rsidRPr="00F03EB3">
        <w:rPr>
          <w:sz w:val="22"/>
          <w:szCs w:val="22"/>
        </w:rPr>
        <w:t xml:space="preserve"> услуг Сторонами в течение пятидневного срока составляется двусторонний Акт выявления недостатков оказанных услуг, подписанный сторонами и </w:t>
      </w:r>
      <w:r w:rsidRPr="00F03EB3">
        <w:rPr>
          <w:sz w:val="22"/>
          <w:szCs w:val="22"/>
        </w:rPr>
        <w:lastRenderedPageBreak/>
        <w:t>скрепленный печатями Сторон, с указанием перечня необходимых доработок, сроков их выполнения, при этом Исполнитель своими силами, средствами и за свой счет устраняет указанные в таком акте недоработки.</w:t>
      </w:r>
    </w:p>
    <w:p w14:paraId="19F99AD9" w14:textId="77777777" w:rsidR="00F03EB3" w:rsidRPr="00F03EB3" w:rsidRDefault="00F03EB3" w:rsidP="00087442">
      <w:pPr>
        <w:shd w:val="clear" w:color="auto" w:fill="FFFFFF"/>
        <w:jc w:val="both"/>
        <w:rPr>
          <w:sz w:val="22"/>
          <w:szCs w:val="22"/>
        </w:rPr>
      </w:pPr>
    </w:p>
    <w:p w14:paraId="3584C959" w14:textId="436F3513" w:rsidR="00753E3D" w:rsidRPr="00F03EB3" w:rsidRDefault="00F03EB3" w:rsidP="006C2A3C">
      <w:pPr>
        <w:pStyle w:val="1"/>
        <w:spacing w:line="240" w:lineRule="auto"/>
        <w:ind w:right="0"/>
        <w:jc w:val="center"/>
        <w:rPr>
          <w:bCs/>
          <w:sz w:val="22"/>
          <w:szCs w:val="22"/>
        </w:rPr>
      </w:pPr>
      <w:r w:rsidRPr="00F03EB3">
        <w:rPr>
          <w:bCs/>
          <w:sz w:val="22"/>
          <w:szCs w:val="22"/>
        </w:rPr>
        <w:t>3</w:t>
      </w:r>
      <w:r w:rsidR="00753E3D" w:rsidRPr="00F03EB3">
        <w:rPr>
          <w:bCs/>
          <w:sz w:val="22"/>
          <w:szCs w:val="22"/>
        </w:rPr>
        <w:t>. ОБЯЗАННОСТИ СТОРОН</w:t>
      </w:r>
    </w:p>
    <w:p w14:paraId="422D3D1D" w14:textId="5A0E44F7" w:rsidR="00B56CE9" w:rsidRPr="00F03EB3" w:rsidRDefault="00F03EB3" w:rsidP="006C2A3C">
      <w:pPr>
        <w:pStyle w:val="2"/>
        <w:spacing w:after="0" w:line="240" w:lineRule="auto"/>
        <w:ind w:left="0" w:firstLine="360"/>
        <w:jc w:val="both"/>
        <w:rPr>
          <w:sz w:val="22"/>
          <w:szCs w:val="22"/>
        </w:rPr>
      </w:pPr>
      <w:r w:rsidRPr="00F03EB3">
        <w:rPr>
          <w:b/>
          <w:bCs/>
          <w:sz w:val="22"/>
          <w:szCs w:val="22"/>
        </w:rPr>
        <w:t>3</w:t>
      </w:r>
      <w:r w:rsidR="00B56CE9" w:rsidRPr="00F03EB3">
        <w:rPr>
          <w:b/>
          <w:bCs/>
          <w:sz w:val="22"/>
          <w:szCs w:val="22"/>
        </w:rPr>
        <w:t>.1. Исполнитель обязан</w:t>
      </w:r>
      <w:r w:rsidR="00B56CE9" w:rsidRPr="00F03EB3">
        <w:rPr>
          <w:sz w:val="22"/>
          <w:szCs w:val="22"/>
        </w:rPr>
        <w:t>:</w:t>
      </w:r>
    </w:p>
    <w:p w14:paraId="71B8C422" w14:textId="77777777" w:rsidR="00087442" w:rsidRDefault="00F03EB3" w:rsidP="00087442">
      <w:pPr>
        <w:pStyle w:val="af9"/>
        <w:ind w:firstLine="360"/>
        <w:rPr>
          <w:sz w:val="22"/>
          <w:szCs w:val="22"/>
        </w:rPr>
      </w:pPr>
      <w:r w:rsidRPr="00F03EB3">
        <w:rPr>
          <w:sz w:val="22"/>
          <w:szCs w:val="22"/>
        </w:rPr>
        <w:t>3</w:t>
      </w:r>
      <w:r w:rsidR="00B56CE9" w:rsidRPr="00F03EB3">
        <w:rPr>
          <w:sz w:val="22"/>
          <w:szCs w:val="22"/>
        </w:rPr>
        <w:t>.1.1. Строго руководствоваться действующим законодательством Р</w:t>
      </w:r>
      <w:r w:rsidR="00C816C9" w:rsidRPr="00F03EB3">
        <w:rPr>
          <w:sz w:val="22"/>
          <w:szCs w:val="22"/>
        </w:rPr>
        <w:t xml:space="preserve">оссийской </w:t>
      </w:r>
      <w:r w:rsidR="00B56CE9" w:rsidRPr="00F03EB3">
        <w:rPr>
          <w:sz w:val="22"/>
          <w:szCs w:val="22"/>
        </w:rPr>
        <w:t>Ф</w:t>
      </w:r>
      <w:r w:rsidR="00C816C9" w:rsidRPr="00F03EB3">
        <w:rPr>
          <w:sz w:val="22"/>
          <w:szCs w:val="22"/>
        </w:rPr>
        <w:t>едерации</w:t>
      </w:r>
      <w:r w:rsidR="00B56CE9" w:rsidRPr="00F03EB3">
        <w:rPr>
          <w:sz w:val="22"/>
          <w:szCs w:val="22"/>
        </w:rPr>
        <w:t xml:space="preserve">. Оказать предусмотренные настоящим Договором услуги в соответствии с требованиями </w:t>
      </w:r>
      <w:r w:rsidR="001F0AFE" w:rsidRPr="00F03EB3">
        <w:rPr>
          <w:sz w:val="22"/>
          <w:szCs w:val="22"/>
        </w:rPr>
        <w:t>Технического задания</w:t>
      </w:r>
      <w:r w:rsidR="00B56CE9" w:rsidRPr="00F03EB3">
        <w:rPr>
          <w:sz w:val="22"/>
          <w:szCs w:val="22"/>
        </w:rPr>
        <w:t>.</w:t>
      </w:r>
    </w:p>
    <w:p w14:paraId="5C90A0D4" w14:textId="61719325" w:rsidR="00B56CE9" w:rsidRPr="00F03EB3" w:rsidRDefault="00F03EB3" w:rsidP="00087442">
      <w:pPr>
        <w:pStyle w:val="af9"/>
        <w:ind w:firstLine="360"/>
        <w:rPr>
          <w:sz w:val="22"/>
          <w:szCs w:val="22"/>
        </w:rPr>
      </w:pPr>
      <w:r w:rsidRPr="00F03EB3">
        <w:rPr>
          <w:sz w:val="22"/>
          <w:szCs w:val="22"/>
        </w:rPr>
        <w:t>3</w:t>
      </w:r>
      <w:r w:rsidR="00B56CE9" w:rsidRPr="00F03EB3">
        <w:rPr>
          <w:sz w:val="22"/>
          <w:szCs w:val="22"/>
        </w:rPr>
        <w:t>.1.2. Соблюдать правила пожарной безопасности, правила техники безопасности, охраны труда, производственной дисциплины, норм охраны окружающей среды, зеленых насаждений и земельного участка, требования санитарных норм при оказании услуг</w:t>
      </w:r>
      <w:r w:rsidR="00087442">
        <w:rPr>
          <w:sz w:val="22"/>
          <w:szCs w:val="22"/>
        </w:rPr>
        <w:t xml:space="preserve">, а таже требования </w:t>
      </w:r>
      <w:r w:rsidR="00087442" w:rsidRPr="00FD24F8">
        <w:rPr>
          <w:sz w:val="22"/>
          <w:szCs w:val="22"/>
        </w:rPr>
        <w:t>Положени</w:t>
      </w:r>
      <w:r w:rsidR="00087442">
        <w:rPr>
          <w:sz w:val="22"/>
          <w:szCs w:val="22"/>
        </w:rPr>
        <w:t>я</w:t>
      </w:r>
      <w:r w:rsidR="00087442" w:rsidRPr="00FD24F8">
        <w:rPr>
          <w:sz w:val="22"/>
          <w:szCs w:val="22"/>
        </w:rPr>
        <w:t xml:space="preserve"> ФТИ им. А.Ф. Иоффе об организации производства работ подрядными организациями №П ИФТИ 12-2025 от 30.12.2025, размещенно</w:t>
      </w:r>
      <w:r w:rsidR="00087442">
        <w:rPr>
          <w:sz w:val="22"/>
          <w:szCs w:val="22"/>
        </w:rPr>
        <w:t>м</w:t>
      </w:r>
      <w:r w:rsidR="00087442" w:rsidRPr="00FD24F8">
        <w:rPr>
          <w:sz w:val="22"/>
          <w:szCs w:val="22"/>
        </w:rPr>
        <w:t xml:space="preserve"> на официальном сайте Заказчика: </w:t>
      </w:r>
      <w:hyperlink r:id="rId9" w:history="1">
        <w:r w:rsidR="00087442" w:rsidRPr="00E2740D">
          <w:rPr>
            <w:rStyle w:val="af1"/>
            <w:sz w:val="22"/>
            <w:szCs w:val="22"/>
            <w:lang w:val="en-US"/>
          </w:rPr>
          <w:t>www</w:t>
        </w:r>
        <w:r w:rsidR="00087442" w:rsidRPr="00E2740D">
          <w:rPr>
            <w:rStyle w:val="af1"/>
            <w:sz w:val="22"/>
            <w:szCs w:val="22"/>
          </w:rPr>
          <w:t>.</w:t>
        </w:r>
        <w:proofErr w:type="spellStart"/>
        <w:r w:rsidR="00087442" w:rsidRPr="00E2740D">
          <w:rPr>
            <w:rStyle w:val="af1"/>
            <w:sz w:val="22"/>
            <w:szCs w:val="22"/>
            <w:lang w:val="en-US"/>
          </w:rPr>
          <w:t>ioffe</w:t>
        </w:r>
        <w:proofErr w:type="spellEnd"/>
        <w:r w:rsidR="00087442" w:rsidRPr="00E2740D">
          <w:rPr>
            <w:rStyle w:val="af1"/>
            <w:sz w:val="22"/>
            <w:szCs w:val="22"/>
          </w:rPr>
          <w:t>.</w:t>
        </w:r>
        <w:proofErr w:type="spellStart"/>
        <w:r w:rsidR="00087442" w:rsidRPr="00E2740D">
          <w:rPr>
            <w:rStyle w:val="af1"/>
            <w:sz w:val="22"/>
            <w:szCs w:val="22"/>
            <w:lang w:val="en-US"/>
          </w:rPr>
          <w:t>ru</w:t>
        </w:r>
        <w:proofErr w:type="spellEnd"/>
      </w:hyperlink>
      <w:r w:rsidR="00087442" w:rsidRPr="00FD24F8">
        <w:rPr>
          <w:sz w:val="22"/>
          <w:szCs w:val="22"/>
        </w:rPr>
        <w:t>.</w:t>
      </w:r>
    </w:p>
    <w:p w14:paraId="3376DAF4" w14:textId="353778A7" w:rsidR="00B56CE9" w:rsidRPr="00F03EB3" w:rsidRDefault="00F03EB3" w:rsidP="006C2A3C">
      <w:pPr>
        <w:pStyle w:val="af9"/>
        <w:ind w:firstLine="360"/>
        <w:rPr>
          <w:sz w:val="22"/>
          <w:szCs w:val="22"/>
        </w:rPr>
      </w:pPr>
      <w:r w:rsidRPr="00F03EB3">
        <w:rPr>
          <w:sz w:val="22"/>
          <w:szCs w:val="22"/>
        </w:rPr>
        <w:t>3</w:t>
      </w:r>
      <w:r w:rsidR="00B56CE9" w:rsidRPr="00F03EB3">
        <w:rPr>
          <w:sz w:val="22"/>
          <w:szCs w:val="22"/>
        </w:rPr>
        <w:t>.1.3. Сдать результат услуг в порядке и в сроки, установленные в соответствии положениями настоящего Договора</w:t>
      </w:r>
      <w:r w:rsidR="00C816C9" w:rsidRPr="00F03EB3">
        <w:rPr>
          <w:sz w:val="22"/>
          <w:szCs w:val="22"/>
        </w:rPr>
        <w:t>.</w:t>
      </w:r>
    </w:p>
    <w:p w14:paraId="71BA98BB" w14:textId="5AF76885" w:rsidR="00B56CE9" w:rsidRPr="00F03EB3" w:rsidRDefault="00F03EB3" w:rsidP="006C2A3C">
      <w:pPr>
        <w:pStyle w:val="af9"/>
        <w:ind w:firstLine="360"/>
        <w:rPr>
          <w:sz w:val="22"/>
          <w:szCs w:val="22"/>
        </w:rPr>
      </w:pPr>
      <w:r w:rsidRPr="00F03EB3">
        <w:rPr>
          <w:sz w:val="22"/>
          <w:szCs w:val="22"/>
        </w:rPr>
        <w:t>3</w:t>
      </w:r>
      <w:r w:rsidR="00B56CE9" w:rsidRPr="00F03EB3">
        <w:rPr>
          <w:sz w:val="22"/>
          <w:szCs w:val="22"/>
        </w:rPr>
        <w:t>.1.4. Обеспечить надлежащее качество услуг</w:t>
      </w:r>
      <w:r w:rsidR="00C816C9" w:rsidRPr="00F03EB3">
        <w:rPr>
          <w:sz w:val="22"/>
          <w:szCs w:val="22"/>
        </w:rPr>
        <w:t>.</w:t>
      </w:r>
    </w:p>
    <w:p w14:paraId="1E8232D3" w14:textId="7FAE6075" w:rsidR="00B56CE9" w:rsidRPr="00F03EB3" w:rsidRDefault="00F03EB3" w:rsidP="006C2A3C">
      <w:pPr>
        <w:pStyle w:val="af9"/>
        <w:ind w:firstLine="360"/>
        <w:rPr>
          <w:sz w:val="22"/>
          <w:szCs w:val="22"/>
        </w:rPr>
      </w:pPr>
      <w:r w:rsidRPr="00F03EB3">
        <w:rPr>
          <w:sz w:val="22"/>
          <w:szCs w:val="22"/>
        </w:rPr>
        <w:t>3</w:t>
      </w:r>
      <w:r w:rsidR="00B56CE9" w:rsidRPr="00F03EB3">
        <w:rPr>
          <w:sz w:val="22"/>
          <w:szCs w:val="22"/>
        </w:rPr>
        <w:t>.1.5. Оказывать услуги по настоящему Договору при наличии действующей лицензии и иных разрешений, выдаваемых уполномоченными государственными органами (при необходимости).</w:t>
      </w:r>
    </w:p>
    <w:p w14:paraId="03E489EB" w14:textId="1B63AC0E" w:rsidR="00B56CE9" w:rsidRPr="00F03EB3" w:rsidRDefault="00F03EB3" w:rsidP="006C2A3C">
      <w:pPr>
        <w:pStyle w:val="af9"/>
        <w:ind w:firstLine="360"/>
        <w:rPr>
          <w:sz w:val="22"/>
          <w:szCs w:val="22"/>
        </w:rPr>
      </w:pPr>
      <w:r w:rsidRPr="00F03EB3">
        <w:rPr>
          <w:sz w:val="22"/>
          <w:szCs w:val="22"/>
        </w:rPr>
        <w:t>3</w:t>
      </w:r>
      <w:r w:rsidR="00B56CE9" w:rsidRPr="00F03EB3">
        <w:rPr>
          <w:sz w:val="22"/>
          <w:szCs w:val="22"/>
        </w:rPr>
        <w:t>.1.6. Оказывать услуги собственными силами, а при согласовании с Заказчиком и с возможностью привлечения сторонних организаций, при этом Исполнитель несет ответственность за действия привлекаемых им сторонних организаций, а также за соблюдение ими норм и правил, предусмотренных законодательством при оказании данных услуг</w:t>
      </w:r>
      <w:r w:rsidR="00C816C9" w:rsidRPr="00F03EB3">
        <w:rPr>
          <w:sz w:val="22"/>
          <w:szCs w:val="22"/>
        </w:rPr>
        <w:t>.</w:t>
      </w:r>
    </w:p>
    <w:p w14:paraId="718BB7DD" w14:textId="0D05AE1E" w:rsidR="00B56CE9" w:rsidRPr="00F03EB3" w:rsidRDefault="00F03EB3" w:rsidP="006C2A3C">
      <w:pPr>
        <w:pStyle w:val="af9"/>
        <w:ind w:firstLine="360"/>
        <w:rPr>
          <w:sz w:val="22"/>
          <w:szCs w:val="22"/>
        </w:rPr>
      </w:pPr>
      <w:r w:rsidRPr="00F03EB3">
        <w:rPr>
          <w:sz w:val="22"/>
          <w:szCs w:val="22"/>
        </w:rPr>
        <w:t>3</w:t>
      </w:r>
      <w:r w:rsidR="00B56CE9" w:rsidRPr="00F03EB3">
        <w:rPr>
          <w:sz w:val="22"/>
          <w:szCs w:val="22"/>
        </w:rPr>
        <w:t>.1.7. Соблюдать требования, содержащиеся в техническом задании и других исходных данных для оказания услуг. Исполнитель не вправе вносить без предварительного согласования в письменной форме с Заказчиком любые изменения в документацию разработанных программ, в том числе оказывающие влияние на общую стоимость настоящего Договора.</w:t>
      </w:r>
    </w:p>
    <w:p w14:paraId="18197BAB" w14:textId="3B3ED636" w:rsidR="00B56CE9" w:rsidRPr="00F03EB3" w:rsidRDefault="00F03EB3" w:rsidP="006C2A3C">
      <w:pPr>
        <w:pStyle w:val="af9"/>
        <w:ind w:firstLine="360"/>
        <w:rPr>
          <w:sz w:val="22"/>
          <w:szCs w:val="22"/>
        </w:rPr>
      </w:pPr>
      <w:r w:rsidRPr="00F03EB3">
        <w:rPr>
          <w:sz w:val="22"/>
          <w:szCs w:val="22"/>
        </w:rPr>
        <w:t>3</w:t>
      </w:r>
      <w:r w:rsidR="00B56CE9" w:rsidRPr="00F03EB3">
        <w:rPr>
          <w:sz w:val="22"/>
          <w:szCs w:val="22"/>
        </w:rPr>
        <w:t>.1.8. Принять все необходимые меры по обеспечению конфиденциальности полученных результатов, включая охрану документации и материалов, ограничение круга лиц, допущенных к информации, заключение соглашений о конфиденциальности с лицами, допущенными к конфиденциальной информации.</w:t>
      </w:r>
    </w:p>
    <w:p w14:paraId="24AA15A1" w14:textId="1E3E9F6A" w:rsidR="00B56CE9" w:rsidRPr="00F03EB3" w:rsidRDefault="00F03EB3" w:rsidP="006C2A3C">
      <w:pPr>
        <w:pStyle w:val="af9"/>
        <w:ind w:firstLine="360"/>
        <w:rPr>
          <w:sz w:val="22"/>
          <w:szCs w:val="22"/>
        </w:rPr>
      </w:pPr>
      <w:r w:rsidRPr="00F03EB3">
        <w:rPr>
          <w:sz w:val="22"/>
          <w:szCs w:val="22"/>
        </w:rPr>
        <w:t>3</w:t>
      </w:r>
      <w:r w:rsidR="00B56CE9" w:rsidRPr="00F03EB3">
        <w:rPr>
          <w:sz w:val="22"/>
          <w:szCs w:val="22"/>
        </w:rPr>
        <w:t>.1.9. Известить Заказчика о готовности оказанных услуг.</w:t>
      </w:r>
    </w:p>
    <w:p w14:paraId="2C0C9868" w14:textId="4F09C42A" w:rsidR="00B56CE9" w:rsidRPr="00F03EB3" w:rsidRDefault="00F03EB3" w:rsidP="006C2A3C">
      <w:pPr>
        <w:pStyle w:val="af9"/>
        <w:ind w:firstLine="360"/>
        <w:rPr>
          <w:sz w:val="22"/>
          <w:szCs w:val="22"/>
        </w:rPr>
      </w:pPr>
      <w:r w:rsidRPr="00F03EB3">
        <w:rPr>
          <w:sz w:val="22"/>
          <w:szCs w:val="22"/>
        </w:rPr>
        <w:t>3</w:t>
      </w:r>
      <w:r w:rsidR="00B56CE9" w:rsidRPr="00F03EB3">
        <w:rPr>
          <w:sz w:val="22"/>
          <w:szCs w:val="22"/>
        </w:rPr>
        <w:t>.1.10. Использовать в процессе оказания услуг только сертифицированное оборудование, инструменты, квалифицированный персонал.</w:t>
      </w:r>
    </w:p>
    <w:p w14:paraId="7A3F9C3A" w14:textId="4B93C6B7" w:rsidR="00B56CE9" w:rsidRPr="00F03EB3" w:rsidRDefault="00F03EB3" w:rsidP="006C2A3C">
      <w:pPr>
        <w:pStyle w:val="af9"/>
        <w:ind w:firstLine="360"/>
        <w:rPr>
          <w:sz w:val="22"/>
          <w:szCs w:val="22"/>
        </w:rPr>
      </w:pPr>
      <w:r w:rsidRPr="00F03EB3">
        <w:rPr>
          <w:sz w:val="22"/>
          <w:szCs w:val="22"/>
        </w:rPr>
        <w:t>3</w:t>
      </w:r>
      <w:r w:rsidR="00B56CE9" w:rsidRPr="00F03EB3">
        <w:rPr>
          <w:sz w:val="22"/>
          <w:szCs w:val="22"/>
        </w:rPr>
        <w:t>.1.11. Немедленно предупредить Заказчика и до получения от него указаний приостановить оказание услуг при обнаружении:</w:t>
      </w:r>
    </w:p>
    <w:p w14:paraId="75596417" w14:textId="77777777" w:rsidR="00B56CE9" w:rsidRPr="00F03EB3" w:rsidRDefault="00B56CE9" w:rsidP="006C2A3C">
      <w:pPr>
        <w:pStyle w:val="af9"/>
        <w:numPr>
          <w:ilvl w:val="0"/>
          <w:numId w:val="2"/>
        </w:numPr>
        <w:tabs>
          <w:tab w:val="left" w:pos="720"/>
        </w:tabs>
        <w:ind w:left="0" w:firstLine="360"/>
        <w:rPr>
          <w:sz w:val="22"/>
          <w:szCs w:val="22"/>
        </w:rPr>
      </w:pPr>
      <w:r w:rsidRPr="00F03EB3">
        <w:rPr>
          <w:sz w:val="22"/>
          <w:szCs w:val="22"/>
        </w:rPr>
        <w:t xml:space="preserve">возможных неблагоприятных для Заказчика последствий при оказании услуг; </w:t>
      </w:r>
    </w:p>
    <w:p w14:paraId="0161AC7D" w14:textId="77777777" w:rsidR="00B56CE9" w:rsidRPr="00F03EB3" w:rsidRDefault="00B56CE9" w:rsidP="006C2A3C">
      <w:pPr>
        <w:pStyle w:val="af9"/>
        <w:numPr>
          <w:ilvl w:val="0"/>
          <w:numId w:val="2"/>
        </w:numPr>
        <w:tabs>
          <w:tab w:val="left" w:pos="720"/>
        </w:tabs>
        <w:ind w:left="0" w:firstLine="360"/>
        <w:rPr>
          <w:sz w:val="22"/>
          <w:szCs w:val="22"/>
        </w:rPr>
      </w:pPr>
      <w:r w:rsidRPr="00F03EB3">
        <w:rPr>
          <w:sz w:val="22"/>
          <w:szCs w:val="22"/>
        </w:rPr>
        <w:t>событий и обстоятельств, которые могут оказать негативное влияние на ход и качество оказываемых услуг, сроки;</w:t>
      </w:r>
    </w:p>
    <w:p w14:paraId="1B22DAB4" w14:textId="77777777" w:rsidR="00B56CE9" w:rsidRPr="00F03EB3" w:rsidRDefault="00B56CE9" w:rsidP="006C2A3C">
      <w:pPr>
        <w:pStyle w:val="af9"/>
        <w:numPr>
          <w:ilvl w:val="0"/>
          <w:numId w:val="2"/>
        </w:numPr>
        <w:tabs>
          <w:tab w:val="left" w:pos="720"/>
        </w:tabs>
        <w:ind w:left="0" w:firstLine="360"/>
        <w:rPr>
          <w:sz w:val="22"/>
          <w:szCs w:val="22"/>
        </w:rPr>
      </w:pPr>
      <w:r w:rsidRPr="00F03EB3">
        <w:rPr>
          <w:sz w:val="22"/>
          <w:szCs w:val="22"/>
        </w:rPr>
        <w:t>иных, не зависящих от Исполнителя обстоятельств, которые влияют на годность и прочность, качество оказываемых услуг, либо создают невозможность их завершения в срок.</w:t>
      </w:r>
    </w:p>
    <w:p w14:paraId="232CF413" w14:textId="1E83B1C1" w:rsidR="00B56CE9" w:rsidRPr="00F03EB3" w:rsidRDefault="00F03EB3" w:rsidP="006C2A3C">
      <w:pPr>
        <w:pStyle w:val="af9"/>
        <w:ind w:firstLine="360"/>
        <w:rPr>
          <w:sz w:val="22"/>
          <w:szCs w:val="22"/>
        </w:rPr>
      </w:pPr>
      <w:r w:rsidRPr="00F03EB3">
        <w:rPr>
          <w:sz w:val="22"/>
          <w:szCs w:val="22"/>
        </w:rPr>
        <w:t>3</w:t>
      </w:r>
      <w:r w:rsidR="00B56CE9" w:rsidRPr="00F03EB3">
        <w:rPr>
          <w:sz w:val="22"/>
          <w:szCs w:val="22"/>
        </w:rPr>
        <w:t xml:space="preserve">.1.12. </w:t>
      </w:r>
      <w:r w:rsidR="00C816C9" w:rsidRPr="00F03EB3">
        <w:rPr>
          <w:sz w:val="22"/>
          <w:szCs w:val="22"/>
        </w:rPr>
        <w:t>Обеспечивать соблюдение персоналом Исполнителя на территории Заказчика требований пропускного и внутриобъектового режимов</w:t>
      </w:r>
      <w:r w:rsidR="00AB1113" w:rsidRPr="00F03EB3">
        <w:rPr>
          <w:sz w:val="22"/>
          <w:szCs w:val="22"/>
        </w:rPr>
        <w:t>.</w:t>
      </w:r>
    </w:p>
    <w:p w14:paraId="0E9C433A" w14:textId="686486B1" w:rsidR="00B56CE9" w:rsidRPr="00F03EB3" w:rsidRDefault="00F03EB3" w:rsidP="006C2A3C">
      <w:pPr>
        <w:pStyle w:val="af9"/>
        <w:ind w:firstLine="360"/>
        <w:rPr>
          <w:sz w:val="22"/>
          <w:szCs w:val="22"/>
        </w:rPr>
      </w:pPr>
      <w:r w:rsidRPr="00F03EB3">
        <w:rPr>
          <w:sz w:val="22"/>
          <w:szCs w:val="22"/>
        </w:rPr>
        <w:t>3</w:t>
      </w:r>
      <w:r w:rsidR="00B56CE9" w:rsidRPr="00F03EB3">
        <w:rPr>
          <w:sz w:val="22"/>
          <w:szCs w:val="22"/>
        </w:rPr>
        <w:t>.1.13. Нести в полном объеме ответственность за ущерб, причиненный Заказчику в результате противоправных действий персонала Исполнителя и субподрядчиков при оказании услуг.</w:t>
      </w:r>
    </w:p>
    <w:p w14:paraId="1BCBBA63" w14:textId="7DAB50FF" w:rsidR="00B56CE9" w:rsidRPr="00F03EB3" w:rsidRDefault="00F03EB3" w:rsidP="006C2A3C">
      <w:pPr>
        <w:pStyle w:val="af9"/>
        <w:ind w:firstLine="360"/>
        <w:rPr>
          <w:sz w:val="22"/>
          <w:szCs w:val="22"/>
        </w:rPr>
      </w:pPr>
      <w:r w:rsidRPr="00F03EB3">
        <w:rPr>
          <w:sz w:val="22"/>
          <w:szCs w:val="22"/>
        </w:rPr>
        <w:t>3</w:t>
      </w:r>
      <w:r w:rsidR="00B56CE9" w:rsidRPr="00F03EB3">
        <w:rPr>
          <w:sz w:val="22"/>
          <w:szCs w:val="22"/>
        </w:rPr>
        <w:t>.1.14. Своими силами и за свой счёт устранять повреждения имущества Заказчика, возникшие по вине Исполнителя в процессе оказания услуг.</w:t>
      </w:r>
    </w:p>
    <w:p w14:paraId="71BA2D88" w14:textId="6E6E600E" w:rsidR="00B56CE9" w:rsidRPr="00F03EB3" w:rsidRDefault="00F03EB3" w:rsidP="006C2A3C">
      <w:pPr>
        <w:pStyle w:val="2"/>
        <w:tabs>
          <w:tab w:val="left" w:pos="1080"/>
        </w:tabs>
        <w:spacing w:after="0" w:line="240" w:lineRule="auto"/>
        <w:ind w:left="0" w:firstLine="360"/>
        <w:jc w:val="both"/>
        <w:rPr>
          <w:sz w:val="22"/>
          <w:szCs w:val="22"/>
        </w:rPr>
      </w:pPr>
      <w:r w:rsidRPr="00F03EB3">
        <w:rPr>
          <w:b/>
          <w:bCs/>
          <w:sz w:val="22"/>
          <w:szCs w:val="22"/>
        </w:rPr>
        <w:t>3</w:t>
      </w:r>
      <w:r w:rsidR="00B56CE9" w:rsidRPr="00F03EB3">
        <w:rPr>
          <w:b/>
          <w:bCs/>
          <w:sz w:val="22"/>
          <w:szCs w:val="22"/>
        </w:rPr>
        <w:t>.2. Исполнитель имеет право</w:t>
      </w:r>
      <w:r w:rsidR="00B56CE9" w:rsidRPr="00F03EB3">
        <w:rPr>
          <w:sz w:val="22"/>
          <w:szCs w:val="22"/>
        </w:rPr>
        <w:t>:</w:t>
      </w:r>
    </w:p>
    <w:p w14:paraId="0E71C07E" w14:textId="7B66A525" w:rsidR="00B56CE9" w:rsidRPr="00F03EB3" w:rsidRDefault="00F03EB3" w:rsidP="006C2A3C">
      <w:pPr>
        <w:pStyle w:val="af9"/>
        <w:ind w:firstLine="360"/>
        <w:rPr>
          <w:sz w:val="22"/>
          <w:szCs w:val="22"/>
        </w:rPr>
      </w:pPr>
      <w:r w:rsidRPr="00F03EB3">
        <w:rPr>
          <w:sz w:val="22"/>
          <w:szCs w:val="22"/>
        </w:rPr>
        <w:t>3</w:t>
      </w:r>
      <w:r w:rsidR="00B56CE9" w:rsidRPr="00F03EB3">
        <w:rPr>
          <w:sz w:val="22"/>
          <w:szCs w:val="22"/>
        </w:rPr>
        <w:t xml:space="preserve">.2.1. Требовать оплаты по настоящему Договору в случае полного надлежащего исполнения обязательств по настоящему Договору. </w:t>
      </w:r>
    </w:p>
    <w:p w14:paraId="3CF26A3B" w14:textId="78963021" w:rsidR="00B56CE9" w:rsidRPr="00F03EB3" w:rsidRDefault="00F03EB3" w:rsidP="006C2A3C">
      <w:pPr>
        <w:pStyle w:val="2"/>
        <w:tabs>
          <w:tab w:val="left" w:pos="1080"/>
        </w:tabs>
        <w:spacing w:after="0" w:line="240" w:lineRule="auto"/>
        <w:ind w:left="0" w:firstLine="360"/>
        <w:jc w:val="both"/>
        <w:rPr>
          <w:sz w:val="22"/>
          <w:szCs w:val="22"/>
        </w:rPr>
      </w:pPr>
      <w:r w:rsidRPr="00F03EB3">
        <w:rPr>
          <w:b/>
          <w:bCs/>
          <w:sz w:val="22"/>
          <w:szCs w:val="22"/>
        </w:rPr>
        <w:t>3</w:t>
      </w:r>
      <w:r w:rsidR="00B56CE9" w:rsidRPr="00F03EB3">
        <w:rPr>
          <w:b/>
          <w:bCs/>
          <w:sz w:val="22"/>
          <w:szCs w:val="22"/>
        </w:rPr>
        <w:t>.3. Заказчик обязан</w:t>
      </w:r>
      <w:r w:rsidR="00B56CE9" w:rsidRPr="00F03EB3">
        <w:rPr>
          <w:sz w:val="22"/>
          <w:szCs w:val="22"/>
        </w:rPr>
        <w:t>:</w:t>
      </w:r>
    </w:p>
    <w:p w14:paraId="3AE225B6" w14:textId="79F4E2B7" w:rsidR="00B56CE9" w:rsidRPr="00F03EB3" w:rsidRDefault="00F03EB3" w:rsidP="006C2A3C">
      <w:pPr>
        <w:pStyle w:val="af9"/>
        <w:ind w:firstLine="360"/>
        <w:rPr>
          <w:sz w:val="22"/>
          <w:szCs w:val="22"/>
        </w:rPr>
      </w:pPr>
      <w:r w:rsidRPr="00F03EB3">
        <w:rPr>
          <w:sz w:val="22"/>
          <w:szCs w:val="22"/>
        </w:rPr>
        <w:t>3</w:t>
      </w:r>
      <w:r w:rsidR="00B56CE9" w:rsidRPr="00F03EB3">
        <w:rPr>
          <w:sz w:val="22"/>
          <w:szCs w:val="22"/>
        </w:rPr>
        <w:t>.3.1. Оплачивать Исполнителю услуги, согласно условиям настоящего Договора</w:t>
      </w:r>
      <w:r w:rsidR="00C816C9" w:rsidRPr="00F03EB3">
        <w:rPr>
          <w:sz w:val="22"/>
          <w:szCs w:val="22"/>
        </w:rPr>
        <w:t>.</w:t>
      </w:r>
    </w:p>
    <w:p w14:paraId="10CD8D83" w14:textId="20B073E9" w:rsidR="00B56CE9" w:rsidRPr="00F03EB3" w:rsidRDefault="00F03EB3" w:rsidP="006C2A3C">
      <w:pPr>
        <w:pStyle w:val="af9"/>
        <w:ind w:firstLine="360"/>
        <w:rPr>
          <w:sz w:val="22"/>
          <w:szCs w:val="22"/>
        </w:rPr>
      </w:pPr>
      <w:r w:rsidRPr="00F03EB3">
        <w:rPr>
          <w:bCs/>
          <w:sz w:val="22"/>
          <w:szCs w:val="22"/>
        </w:rPr>
        <w:t>3</w:t>
      </w:r>
      <w:r w:rsidR="00B56CE9" w:rsidRPr="00F03EB3">
        <w:rPr>
          <w:bCs/>
          <w:sz w:val="22"/>
          <w:szCs w:val="22"/>
        </w:rPr>
        <w:t>.3.2. Предоставить в распоряжение Исполнителя всю имеемую техническую документацию для своевременного и качественного выполнения услуг по запросу последнего в согласованные с Заказчиком сроки</w:t>
      </w:r>
      <w:r w:rsidR="00C816C9" w:rsidRPr="00F03EB3">
        <w:rPr>
          <w:sz w:val="22"/>
          <w:szCs w:val="22"/>
        </w:rPr>
        <w:t>.</w:t>
      </w:r>
    </w:p>
    <w:p w14:paraId="38BA9EA0" w14:textId="4B682F3B" w:rsidR="00B56CE9" w:rsidRPr="00F03EB3" w:rsidRDefault="00F03EB3" w:rsidP="006C2A3C">
      <w:pPr>
        <w:pStyle w:val="af9"/>
        <w:ind w:firstLine="360"/>
        <w:rPr>
          <w:sz w:val="22"/>
          <w:szCs w:val="22"/>
        </w:rPr>
      </w:pPr>
      <w:r w:rsidRPr="00F03EB3">
        <w:rPr>
          <w:sz w:val="22"/>
          <w:szCs w:val="22"/>
        </w:rPr>
        <w:t>3</w:t>
      </w:r>
      <w:r w:rsidR="00B56CE9" w:rsidRPr="00F03EB3">
        <w:rPr>
          <w:sz w:val="22"/>
          <w:szCs w:val="22"/>
        </w:rPr>
        <w:t>.3.3. Назначить в течение пяти дней с момента подписания настоящего Договора представителя Заказчика, ответственного за осуществление контроля за ходом оказания услуг и замещающих его лиц, официально известив об этом Исполнителя с указанием представленных им полномочий</w:t>
      </w:r>
      <w:r w:rsidR="00C816C9" w:rsidRPr="00F03EB3">
        <w:rPr>
          <w:sz w:val="22"/>
          <w:szCs w:val="22"/>
        </w:rPr>
        <w:t>.</w:t>
      </w:r>
    </w:p>
    <w:p w14:paraId="6A643744" w14:textId="5D7343EF" w:rsidR="00B56CE9" w:rsidRPr="00F03EB3" w:rsidRDefault="00F03EB3" w:rsidP="006C2A3C">
      <w:pPr>
        <w:pStyle w:val="af9"/>
        <w:ind w:firstLine="360"/>
        <w:rPr>
          <w:sz w:val="22"/>
          <w:szCs w:val="22"/>
        </w:rPr>
      </w:pPr>
      <w:r w:rsidRPr="00F03EB3">
        <w:rPr>
          <w:sz w:val="22"/>
          <w:szCs w:val="22"/>
        </w:rPr>
        <w:t>3</w:t>
      </w:r>
      <w:r w:rsidR="00B56CE9" w:rsidRPr="00F03EB3">
        <w:rPr>
          <w:sz w:val="22"/>
          <w:szCs w:val="22"/>
        </w:rPr>
        <w:t xml:space="preserve">.3.4. По окончании оказания услуг принять от Исполнителя надлежащий результат услуг по </w:t>
      </w:r>
      <w:r w:rsidR="00BE1BBF" w:rsidRPr="00F03EB3">
        <w:rPr>
          <w:sz w:val="22"/>
          <w:szCs w:val="22"/>
        </w:rPr>
        <w:t>а</w:t>
      </w:r>
      <w:r w:rsidR="00B56CE9" w:rsidRPr="00F03EB3">
        <w:rPr>
          <w:sz w:val="22"/>
          <w:szCs w:val="22"/>
        </w:rPr>
        <w:t>кту сдачи-при</w:t>
      </w:r>
      <w:r w:rsidR="00BE1BBF" w:rsidRPr="00F03EB3">
        <w:rPr>
          <w:sz w:val="22"/>
          <w:szCs w:val="22"/>
        </w:rPr>
        <w:t>е</w:t>
      </w:r>
      <w:r w:rsidR="00B56CE9" w:rsidRPr="00F03EB3">
        <w:rPr>
          <w:sz w:val="22"/>
          <w:szCs w:val="22"/>
        </w:rPr>
        <w:t>мки оказанных услуг</w:t>
      </w:r>
      <w:r w:rsidR="00BE1BBF" w:rsidRPr="00F03EB3">
        <w:rPr>
          <w:sz w:val="22"/>
          <w:szCs w:val="22"/>
        </w:rPr>
        <w:t xml:space="preserve"> или универсальному передаточному документу</w:t>
      </w:r>
      <w:r w:rsidR="00B56CE9" w:rsidRPr="00F03EB3">
        <w:rPr>
          <w:sz w:val="22"/>
          <w:szCs w:val="22"/>
        </w:rPr>
        <w:t xml:space="preserve">. Основаниями для отказа в </w:t>
      </w:r>
      <w:r w:rsidR="00B56CE9" w:rsidRPr="00F03EB3">
        <w:rPr>
          <w:sz w:val="22"/>
          <w:szCs w:val="22"/>
        </w:rPr>
        <w:lastRenderedPageBreak/>
        <w:t>приемке результата услуг является несоответствие документации, разработанной Исполнителем, требованиям действующего законодательства РФ и нормативно-правовых актов Российской Федерации, государственным стандартам, рекомендациям и замечаниям компетентных органов, а также требованиям и указаниям Заказчика, изложенных в настоящем Договоре.</w:t>
      </w:r>
    </w:p>
    <w:p w14:paraId="21A90F0F" w14:textId="2A9C21B5" w:rsidR="00B56CE9" w:rsidRPr="00F03EB3" w:rsidRDefault="00F03EB3" w:rsidP="006C2A3C">
      <w:pPr>
        <w:pStyle w:val="af9"/>
        <w:ind w:firstLine="360"/>
        <w:rPr>
          <w:sz w:val="22"/>
          <w:szCs w:val="22"/>
        </w:rPr>
      </w:pPr>
      <w:r w:rsidRPr="00F03EB3">
        <w:rPr>
          <w:sz w:val="22"/>
          <w:szCs w:val="22"/>
        </w:rPr>
        <w:t>3</w:t>
      </w:r>
      <w:r w:rsidR="00B56CE9" w:rsidRPr="00F03EB3">
        <w:rPr>
          <w:sz w:val="22"/>
          <w:szCs w:val="22"/>
        </w:rPr>
        <w:t>.3.5. Выполнять иные обязанности, предусмотренные действующим законодательством Р</w:t>
      </w:r>
      <w:r w:rsidR="00C816C9" w:rsidRPr="00F03EB3">
        <w:rPr>
          <w:sz w:val="22"/>
          <w:szCs w:val="22"/>
        </w:rPr>
        <w:t xml:space="preserve">оссийской </w:t>
      </w:r>
      <w:r w:rsidR="00B56CE9" w:rsidRPr="00F03EB3">
        <w:rPr>
          <w:sz w:val="22"/>
          <w:szCs w:val="22"/>
        </w:rPr>
        <w:t>Ф</w:t>
      </w:r>
      <w:r w:rsidR="00C816C9" w:rsidRPr="00F03EB3">
        <w:rPr>
          <w:sz w:val="22"/>
          <w:szCs w:val="22"/>
        </w:rPr>
        <w:t>едерации</w:t>
      </w:r>
      <w:r w:rsidR="00B56CE9" w:rsidRPr="00F03EB3">
        <w:rPr>
          <w:sz w:val="22"/>
          <w:szCs w:val="22"/>
        </w:rPr>
        <w:t xml:space="preserve"> и настоящим Договором.</w:t>
      </w:r>
    </w:p>
    <w:p w14:paraId="6DB386BE" w14:textId="3C225E77" w:rsidR="00B56CE9" w:rsidRPr="00F03EB3" w:rsidRDefault="00F03EB3" w:rsidP="006C2A3C">
      <w:pPr>
        <w:pStyle w:val="2"/>
        <w:tabs>
          <w:tab w:val="left" w:pos="1080"/>
        </w:tabs>
        <w:spacing w:after="0" w:line="240" w:lineRule="auto"/>
        <w:ind w:left="0" w:firstLine="360"/>
        <w:jc w:val="both"/>
        <w:rPr>
          <w:sz w:val="22"/>
          <w:szCs w:val="22"/>
        </w:rPr>
      </w:pPr>
      <w:r w:rsidRPr="00F03EB3">
        <w:rPr>
          <w:b/>
          <w:bCs/>
          <w:sz w:val="22"/>
          <w:szCs w:val="22"/>
        </w:rPr>
        <w:t>3</w:t>
      </w:r>
      <w:r w:rsidR="00B56CE9" w:rsidRPr="00F03EB3">
        <w:rPr>
          <w:b/>
          <w:bCs/>
          <w:sz w:val="22"/>
          <w:szCs w:val="22"/>
        </w:rPr>
        <w:t>.4. Заказчик имеет право</w:t>
      </w:r>
      <w:r w:rsidR="00B56CE9" w:rsidRPr="00F03EB3">
        <w:rPr>
          <w:sz w:val="22"/>
          <w:szCs w:val="22"/>
        </w:rPr>
        <w:t xml:space="preserve">: </w:t>
      </w:r>
    </w:p>
    <w:p w14:paraId="1B450E21" w14:textId="3AC1EE86" w:rsidR="00B56CE9" w:rsidRPr="00F03EB3" w:rsidRDefault="00F03EB3" w:rsidP="006C2A3C">
      <w:pPr>
        <w:pStyle w:val="af9"/>
        <w:ind w:firstLine="360"/>
        <w:rPr>
          <w:sz w:val="22"/>
          <w:szCs w:val="22"/>
        </w:rPr>
      </w:pPr>
      <w:r w:rsidRPr="00F03EB3">
        <w:rPr>
          <w:sz w:val="22"/>
          <w:szCs w:val="22"/>
        </w:rPr>
        <w:t>3</w:t>
      </w:r>
      <w:r w:rsidR="00B56CE9" w:rsidRPr="00F03EB3">
        <w:rPr>
          <w:sz w:val="22"/>
          <w:szCs w:val="22"/>
        </w:rPr>
        <w:t>.4.1. Осуществлять контроль и надзор за ходом, качеств</w:t>
      </w:r>
      <w:r w:rsidR="00A82032" w:rsidRPr="00F03EB3">
        <w:rPr>
          <w:sz w:val="22"/>
          <w:szCs w:val="22"/>
        </w:rPr>
        <w:t>ом и производством оказываемых у</w:t>
      </w:r>
      <w:r w:rsidR="00B56CE9" w:rsidRPr="00F03EB3">
        <w:rPr>
          <w:sz w:val="22"/>
          <w:szCs w:val="22"/>
        </w:rPr>
        <w:t xml:space="preserve">слуг, соблюдением сроков их оказания и соответствием установленной Договором цене, не вмешиваясь при этом в оперативно-хозяйственную деятельность Исполнителя. </w:t>
      </w:r>
    </w:p>
    <w:p w14:paraId="433BB911" w14:textId="38CCE65A" w:rsidR="00B56CE9" w:rsidRPr="00F03EB3" w:rsidRDefault="00F03EB3" w:rsidP="006C2A3C">
      <w:pPr>
        <w:pStyle w:val="af9"/>
        <w:ind w:firstLine="360"/>
        <w:rPr>
          <w:sz w:val="22"/>
          <w:szCs w:val="22"/>
        </w:rPr>
      </w:pPr>
      <w:r w:rsidRPr="00F03EB3">
        <w:rPr>
          <w:sz w:val="22"/>
          <w:szCs w:val="22"/>
        </w:rPr>
        <w:t>3</w:t>
      </w:r>
      <w:r w:rsidR="00B56CE9" w:rsidRPr="00F03EB3">
        <w:rPr>
          <w:sz w:val="22"/>
          <w:szCs w:val="22"/>
        </w:rPr>
        <w:t>.4.2.</w:t>
      </w:r>
      <w:r w:rsidR="00C816C9" w:rsidRPr="00F03EB3">
        <w:rPr>
          <w:sz w:val="22"/>
          <w:szCs w:val="22"/>
        </w:rPr>
        <w:t xml:space="preserve"> </w:t>
      </w:r>
      <w:r w:rsidR="00B56CE9" w:rsidRPr="00F03EB3">
        <w:rPr>
          <w:sz w:val="22"/>
          <w:szCs w:val="22"/>
        </w:rPr>
        <w:t>Требовать предоставления информации по вопросам, касающимся оказываемых Исполнителем услуг.</w:t>
      </w:r>
    </w:p>
    <w:p w14:paraId="65379A0A" w14:textId="56899D67" w:rsidR="00B56CE9" w:rsidRPr="00F03EB3" w:rsidRDefault="00F03EB3" w:rsidP="006C2A3C">
      <w:pPr>
        <w:pStyle w:val="af9"/>
        <w:ind w:firstLine="360"/>
        <w:rPr>
          <w:sz w:val="22"/>
          <w:szCs w:val="22"/>
        </w:rPr>
      </w:pPr>
      <w:r w:rsidRPr="00F03EB3">
        <w:rPr>
          <w:sz w:val="22"/>
          <w:szCs w:val="22"/>
        </w:rPr>
        <w:t>3</w:t>
      </w:r>
      <w:r w:rsidR="00B56CE9" w:rsidRPr="00F03EB3">
        <w:rPr>
          <w:sz w:val="22"/>
          <w:szCs w:val="22"/>
        </w:rPr>
        <w:t>.4.4. Требовать надлежащего выполнения настоящего Договора.</w:t>
      </w:r>
    </w:p>
    <w:p w14:paraId="211D5BCF" w14:textId="58FF936B" w:rsidR="00B56CE9" w:rsidRPr="00F03EB3" w:rsidRDefault="00F03EB3" w:rsidP="006C2A3C">
      <w:pPr>
        <w:pStyle w:val="af9"/>
        <w:ind w:firstLine="360"/>
        <w:rPr>
          <w:sz w:val="22"/>
          <w:szCs w:val="22"/>
        </w:rPr>
      </w:pPr>
      <w:r w:rsidRPr="00F03EB3">
        <w:rPr>
          <w:sz w:val="22"/>
          <w:szCs w:val="22"/>
        </w:rPr>
        <w:t>3</w:t>
      </w:r>
      <w:r w:rsidR="00B56CE9" w:rsidRPr="00F03EB3">
        <w:rPr>
          <w:sz w:val="22"/>
          <w:szCs w:val="22"/>
        </w:rPr>
        <w:t>.4.5. При обнар</w:t>
      </w:r>
      <w:r w:rsidR="00A82032" w:rsidRPr="00F03EB3">
        <w:rPr>
          <w:sz w:val="22"/>
          <w:szCs w:val="22"/>
        </w:rPr>
        <w:t>ужении недостатков при приемке у</w:t>
      </w:r>
      <w:r w:rsidR="00B56CE9" w:rsidRPr="00F03EB3">
        <w:rPr>
          <w:sz w:val="22"/>
          <w:szCs w:val="22"/>
        </w:rPr>
        <w:t xml:space="preserve">слуг (по своему выбору): </w:t>
      </w:r>
    </w:p>
    <w:p w14:paraId="7E57D66F" w14:textId="77777777" w:rsidR="00B56CE9" w:rsidRPr="00F03EB3" w:rsidRDefault="00B56CE9" w:rsidP="006C2A3C">
      <w:pPr>
        <w:pStyle w:val="af9"/>
        <w:tabs>
          <w:tab w:val="left" w:pos="360"/>
        </w:tabs>
        <w:ind w:firstLine="360"/>
        <w:rPr>
          <w:sz w:val="22"/>
          <w:szCs w:val="22"/>
        </w:rPr>
      </w:pPr>
      <w:r w:rsidRPr="00F03EB3">
        <w:rPr>
          <w:sz w:val="22"/>
          <w:szCs w:val="22"/>
        </w:rPr>
        <w:t>а)</w:t>
      </w:r>
      <w:r w:rsidRPr="00F03EB3">
        <w:rPr>
          <w:sz w:val="22"/>
          <w:szCs w:val="22"/>
        </w:rPr>
        <w:tab/>
        <w:t>потребовать от Исполнителя безвозмездного устранения недостатков в разумный срок.</w:t>
      </w:r>
    </w:p>
    <w:p w14:paraId="0ACA500C" w14:textId="77777777" w:rsidR="00B56CE9" w:rsidRPr="00F03EB3" w:rsidRDefault="00945816" w:rsidP="006C2A3C">
      <w:pPr>
        <w:pStyle w:val="af9"/>
        <w:tabs>
          <w:tab w:val="left" w:pos="360"/>
        </w:tabs>
        <w:ind w:firstLine="360"/>
        <w:rPr>
          <w:sz w:val="22"/>
          <w:szCs w:val="22"/>
        </w:rPr>
      </w:pPr>
      <w:r w:rsidRPr="00F03EB3">
        <w:rPr>
          <w:sz w:val="22"/>
          <w:szCs w:val="22"/>
        </w:rPr>
        <w:t>б</w:t>
      </w:r>
      <w:r w:rsidR="00B56CE9" w:rsidRPr="00F03EB3">
        <w:rPr>
          <w:sz w:val="22"/>
          <w:szCs w:val="22"/>
        </w:rPr>
        <w:t>)</w:t>
      </w:r>
      <w:r w:rsidR="00B56CE9" w:rsidRPr="00F03EB3">
        <w:rPr>
          <w:sz w:val="22"/>
          <w:szCs w:val="22"/>
        </w:rPr>
        <w:tab/>
      </w:r>
      <w:r w:rsidRPr="00F03EB3">
        <w:rPr>
          <w:sz w:val="22"/>
          <w:szCs w:val="22"/>
        </w:rPr>
        <w:t xml:space="preserve">назначить </w:t>
      </w:r>
      <w:r w:rsidR="00B56CE9" w:rsidRPr="00F03EB3">
        <w:rPr>
          <w:sz w:val="22"/>
          <w:szCs w:val="22"/>
        </w:rPr>
        <w:t>Исполнителю разумный срок для устранения выявленных недостатков, если во время оказания услуг станет очевидным, что она не будет выполнена надлежащим образом.</w:t>
      </w:r>
    </w:p>
    <w:p w14:paraId="0E6D893F" w14:textId="77777777" w:rsidR="0044330D" w:rsidRPr="00F03EB3" w:rsidRDefault="0044330D" w:rsidP="006C2A3C">
      <w:pPr>
        <w:ind w:firstLine="360"/>
        <w:jc w:val="both"/>
        <w:textAlignment w:val="top"/>
        <w:rPr>
          <w:sz w:val="22"/>
          <w:szCs w:val="22"/>
        </w:rPr>
      </w:pPr>
    </w:p>
    <w:p w14:paraId="1B36E1CC" w14:textId="7CD38C3B" w:rsidR="00753E3D" w:rsidRPr="00F03EB3" w:rsidRDefault="00F03EB3" w:rsidP="006C2A3C">
      <w:pPr>
        <w:pStyle w:val="1"/>
        <w:spacing w:line="240" w:lineRule="auto"/>
        <w:ind w:right="0"/>
        <w:jc w:val="center"/>
        <w:rPr>
          <w:bCs/>
          <w:sz w:val="22"/>
          <w:szCs w:val="22"/>
        </w:rPr>
      </w:pPr>
      <w:r w:rsidRPr="00F03EB3">
        <w:rPr>
          <w:bCs/>
          <w:sz w:val="22"/>
          <w:szCs w:val="22"/>
        </w:rPr>
        <w:t>4</w:t>
      </w:r>
      <w:r w:rsidR="00753E3D" w:rsidRPr="00F03EB3">
        <w:rPr>
          <w:bCs/>
          <w:sz w:val="22"/>
          <w:szCs w:val="22"/>
        </w:rPr>
        <w:t xml:space="preserve">. СРОКИ </w:t>
      </w:r>
      <w:r w:rsidR="00B35E40" w:rsidRPr="00F03EB3">
        <w:rPr>
          <w:bCs/>
          <w:sz w:val="22"/>
          <w:szCs w:val="22"/>
        </w:rPr>
        <w:t>ОКАЗАНИЯ УСЛУГ</w:t>
      </w:r>
    </w:p>
    <w:p w14:paraId="29D6A8F0" w14:textId="2DEAD333" w:rsidR="004876BA" w:rsidRPr="00821EBB" w:rsidRDefault="00F03EB3" w:rsidP="00821EBB">
      <w:pPr>
        <w:ind w:firstLine="360"/>
        <w:jc w:val="both"/>
      </w:pPr>
      <w:r w:rsidRPr="00F03EB3">
        <w:rPr>
          <w:sz w:val="22"/>
          <w:szCs w:val="22"/>
        </w:rPr>
        <w:t>4</w:t>
      </w:r>
      <w:r w:rsidR="00753E3D" w:rsidRPr="00F03EB3">
        <w:rPr>
          <w:sz w:val="22"/>
          <w:szCs w:val="22"/>
        </w:rPr>
        <w:t xml:space="preserve">.1. </w:t>
      </w:r>
      <w:r w:rsidR="00D01D33" w:rsidRPr="00F03EB3">
        <w:rPr>
          <w:sz w:val="22"/>
          <w:szCs w:val="22"/>
        </w:rPr>
        <w:t xml:space="preserve">Срок оказания услуг по договору – в течение 60 рабочих дней </w:t>
      </w:r>
      <w:r w:rsidR="00461C28" w:rsidRPr="00F03EB3">
        <w:rPr>
          <w:sz w:val="22"/>
          <w:szCs w:val="22"/>
        </w:rPr>
        <w:t>с момента подписания договора</w:t>
      </w:r>
      <w:r w:rsidR="00D01D33" w:rsidRPr="00F03EB3">
        <w:rPr>
          <w:sz w:val="22"/>
          <w:szCs w:val="22"/>
        </w:rPr>
        <w:t xml:space="preserve"> с правом досрочного исполнения.</w:t>
      </w:r>
    </w:p>
    <w:p w14:paraId="2E84D339" w14:textId="77777777" w:rsidR="00E60390" w:rsidRPr="00F03EB3" w:rsidRDefault="00E60390" w:rsidP="006C2A3C">
      <w:pPr>
        <w:shd w:val="clear" w:color="auto" w:fill="FFFFFF"/>
        <w:ind w:firstLine="360"/>
        <w:jc w:val="both"/>
        <w:rPr>
          <w:b/>
          <w:bCs/>
          <w:sz w:val="16"/>
          <w:szCs w:val="16"/>
        </w:rPr>
      </w:pPr>
    </w:p>
    <w:p w14:paraId="38A7EB1A" w14:textId="77777777" w:rsidR="00753E3D" w:rsidRPr="00F03EB3" w:rsidRDefault="00753E3D" w:rsidP="006C2A3C">
      <w:pPr>
        <w:pStyle w:val="1"/>
        <w:spacing w:line="240" w:lineRule="auto"/>
        <w:ind w:right="0"/>
        <w:jc w:val="center"/>
        <w:rPr>
          <w:bCs/>
          <w:sz w:val="22"/>
          <w:szCs w:val="22"/>
        </w:rPr>
      </w:pPr>
      <w:r w:rsidRPr="00F03EB3">
        <w:rPr>
          <w:bCs/>
          <w:sz w:val="22"/>
          <w:szCs w:val="22"/>
        </w:rPr>
        <w:t>5. ОТВЕТСТВЕННОСТЬ СТОРОН</w:t>
      </w:r>
    </w:p>
    <w:p w14:paraId="1CF32388" w14:textId="5D26E6A7" w:rsidR="00753E3D" w:rsidRPr="00F03EB3" w:rsidRDefault="004876BA" w:rsidP="003C3472">
      <w:pPr>
        <w:ind w:firstLine="426"/>
        <w:jc w:val="both"/>
        <w:rPr>
          <w:sz w:val="22"/>
          <w:szCs w:val="22"/>
        </w:rPr>
      </w:pPr>
      <w:r w:rsidRPr="00F03EB3">
        <w:rPr>
          <w:sz w:val="22"/>
          <w:szCs w:val="22"/>
        </w:rPr>
        <w:t>5.1</w:t>
      </w:r>
      <w:r w:rsidR="00753E3D" w:rsidRPr="00F03EB3">
        <w:rPr>
          <w:sz w:val="22"/>
          <w:szCs w:val="22"/>
        </w:rPr>
        <w:t xml:space="preserve">. 3а нарушение сроков </w:t>
      </w:r>
      <w:r w:rsidR="003D1303" w:rsidRPr="00F03EB3">
        <w:rPr>
          <w:sz w:val="22"/>
          <w:szCs w:val="22"/>
        </w:rPr>
        <w:t>оказания услуг</w:t>
      </w:r>
      <w:r w:rsidR="00753E3D" w:rsidRPr="00F03EB3">
        <w:rPr>
          <w:sz w:val="22"/>
          <w:szCs w:val="22"/>
        </w:rPr>
        <w:t xml:space="preserve"> Заказчик вправе начислить Исполнителю неустойку</w:t>
      </w:r>
      <w:r w:rsidR="00712712" w:rsidRPr="00F03EB3">
        <w:rPr>
          <w:sz w:val="22"/>
          <w:szCs w:val="22"/>
        </w:rPr>
        <w:t xml:space="preserve"> (пени).</w:t>
      </w:r>
      <w:r w:rsidR="00753E3D" w:rsidRPr="00F03EB3">
        <w:rPr>
          <w:sz w:val="22"/>
          <w:szCs w:val="22"/>
        </w:rPr>
        <w:t xml:space="preserve"> </w:t>
      </w:r>
      <w:r w:rsidR="00712712" w:rsidRPr="00F03EB3">
        <w:rPr>
          <w:sz w:val="22"/>
          <w:szCs w:val="22"/>
        </w:rPr>
        <w:t xml:space="preserve">Пеня начисляется за каждый день просрочки исполнения </w:t>
      </w:r>
      <w:r w:rsidR="00B607A7" w:rsidRPr="00F03EB3">
        <w:rPr>
          <w:sz w:val="22"/>
          <w:szCs w:val="22"/>
        </w:rPr>
        <w:t>Исполнителем</w:t>
      </w:r>
      <w:r w:rsidR="00712712" w:rsidRPr="00F03EB3">
        <w:rPr>
          <w:sz w:val="22"/>
          <w:szCs w:val="22"/>
        </w:rP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уменьшенного на сумму, пропорциональную объему обязательств, предусмотренных Договором и фактически исполненных </w:t>
      </w:r>
      <w:r w:rsidR="003255AD" w:rsidRPr="00F03EB3">
        <w:rPr>
          <w:sz w:val="22"/>
          <w:szCs w:val="22"/>
        </w:rPr>
        <w:t>Исполнителем</w:t>
      </w:r>
      <w:r w:rsidR="00712712" w:rsidRPr="00F03EB3">
        <w:rPr>
          <w:sz w:val="22"/>
          <w:szCs w:val="22"/>
        </w:rPr>
        <w:t xml:space="preserve">, за исключением случаев, если законодательством Российской Федерации установлен иной порядок начисления пени. </w:t>
      </w:r>
    </w:p>
    <w:p w14:paraId="36A6DF24" w14:textId="77777777" w:rsidR="007A1ACF" w:rsidRPr="00F03EB3" w:rsidRDefault="004876BA" w:rsidP="006C2A3C">
      <w:pPr>
        <w:shd w:val="clear" w:color="auto" w:fill="FFFFFF"/>
        <w:ind w:firstLine="360"/>
        <w:jc w:val="both"/>
        <w:rPr>
          <w:sz w:val="22"/>
          <w:szCs w:val="22"/>
        </w:rPr>
      </w:pPr>
      <w:r w:rsidRPr="00F03EB3">
        <w:rPr>
          <w:sz w:val="22"/>
          <w:szCs w:val="22"/>
        </w:rPr>
        <w:t>5.2</w:t>
      </w:r>
      <w:r w:rsidR="00753E3D" w:rsidRPr="00F03EB3">
        <w:rPr>
          <w:sz w:val="22"/>
          <w:szCs w:val="22"/>
        </w:rPr>
        <w:t>.</w:t>
      </w:r>
      <w:r w:rsidR="000D7263" w:rsidRPr="00F03EB3">
        <w:rPr>
          <w:sz w:val="22"/>
          <w:szCs w:val="22"/>
        </w:rPr>
        <w:t xml:space="preserve"> </w:t>
      </w:r>
      <w:r w:rsidR="007A1ACF" w:rsidRPr="00F03EB3">
        <w:rPr>
          <w:sz w:val="22"/>
          <w:szCs w:val="22"/>
        </w:rPr>
        <w:t xml:space="preserve">3а нарушение сроков оплаты услуг Исполнитель вправе начислить Заказчику неустойку </w:t>
      </w:r>
      <w:r w:rsidR="00DC2A1E" w:rsidRPr="00F03EB3">
        <w:rPr>
          <w:sz w:val="22"/>
          <w:szCs w:val="22"/>
        </w:rPr>
        <w:t>(пени).</w:t>
      </w:r>
      <w:r w:rsidR="004E4678" w:rsidRPr="00F03EB3">
        <w:rPr>
          <w:b/>
          <w:kern w:val="28"/>
          <w:sz w:val="22"/>
          <w:szCs w:val="22"/>
        </w:rPr>
        <w:t xml:space="preserve"> </w:t>
      </w:r>
      <w:r w:rsidR="004E4678" w:rsidRPr="00F03EB3">
        <w:rPr>
          <w:kern w:val="28"/>
          <w:sz w:val="22"/>
          <w:szCs w:val="22"/>
        </w:rPr>
        <w:t>Пеня начисляется за каждый день просрочки оплаты услуг, начиная со дня, следующего после дня истечения установленного Договором срока оплаты, и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r w:rsidR="00DC2A1E" w:rsidRPr="00F03EB3">
        <w:rPr>
          <w:sz w:val="22"/>
          <w:szCs w:val="22"/>
        </w:rPr>
        <w:t xml:space="preserve"> </w:t>
      </w:r>
    </w:p>
    <w:p w14:paraId="3ACB2D8A" w14:textId="4AA1D965" w:rsidR="00753E3D" w:rsidRPr="00F03EB3" w:rsidRDefault="004876BA" w:rsidP="006C2A3C">
      <w:pPr>
        <w:shd w:val="clear" w:color="auto" w:fill="FFFFFF"/>
        <w:ind w:firstLine="360"/>
        <w:jc w:val="both"/>
        <w:rPr>
          <w:sz w:val="22"/>
          <w:szCs w:val="22"/>
        </w:rPr>
      </w:pPr>
      <w:r w:rsidRPr="00F03EB3">
        <w:rPr>
          <w:sz w:val="22"/>
          <w:szCs w:val="22"/>
        </w:rPr>
        <w:t>5.3</w:t>
      </w:r>
      <w:r w:rsidR="00753E3D" w:rsidRPr="00F03EB3">
        <w:rPr>
          <w:sz w:val="22"/>
          <w:szCs w:val="22"/>
        </w:rPr>
        <w:t>.</w:t>
      </w:r>
      <w:r w:rsidR="00AD5990">
        <w:rPr>
          <w:sz w:val="22"/>
          <w:szCs w:val="22"/>
        </w:rPr>
        <w:t xml:space="preserve"> </w:t>
      </w:r>
      <w:r w:rsidR="00753E3D" w:rsidRPr="00F03EB3">
        <w:rPr>
          <w:sz w:val="22"/>
          <w:szCs w:val="22"/>
        </w:rPr>
        <w:t xml:space="preserve">Уплата </w:t>
      </w:r>
      <w:r w:rsidR="007A1ACF" w:rsidRPr="00F03EB3">
        <w:rPr>
          <w:sz w:val="22"/>
          <w:szCs w:val="22"/>
        </w:rPr>
        <w:t>неустойки</w:t>
      </w:r>
      <w:r w:rsidR="00753E3D" w:rsidRPr="00F03EB3">
        <w:rPr>
          <w:sz w:val="22"/>
          <w:szCs w:val="22"/>
        </w:rPr>
        <w:t xml:space="preserve"> производится на основании соответствующей претензии потерпевшей стороны о допущенных нарушениях условий договора.</w:t>
      </w:r>
    </w:p>
    <w:p w14:paraId="1F9EC939" w14:textId="77777777" w:rsidR="00753E3D" w:rsidRPr="00F03EB3" w:rsidRDefault="004876BA" w:rsidP="006C2A3C">
      <w:pPr>
        <w:shd w:val="clear" w:color="auto" w:fill="FFFFFF"/>
        <w:ind w:firstLine="360"/>
        <w:jc w:val="both"/>
        <w:rPr>
          <w:sz w:val="22"/>
          <w:szCs w:val="22"/>
        </w:rPr>
      </w:pPr>
      <w:r w:rsidRPr="00F03EB3">
        <w:rPr>
          <w:sz w:val="22"/>
          <w:szCs w:val="22"/>
        </w:rPr>
        <w:t>5.4</w:t>
      </w:r>
      <w:r w:rsidR="00753E3D" w:rsidRPr="00F03EB3">
        <w:rPr>
          <w:sz w:val="22"/>
          <w:szCs w:val="22"/>
        </w:rPr>
        <w:t>. В отношении сторон</w:t>
      </w:r>
      <w:r w:rsidR="003D1303" w:rsidRPr="00F03EB3">
        <w:rPr>
          <w:sz w:val="22"/>
          <w:szCs w:val="22"/>
        </w:rPr>
        <w:t xml:space="preserve"> </w:t>
      </w:r>
      <w:r w:rsidR="00753E3D" w:rsidRPr="00F03EB3">
        <w:rPr>
          <w:sz w:val="22"/>
          <w:szCs w:val="22"/>
        </w:rPr>
        <w:t xml:space="preserve">не </w:t>
      </w:r>
      <w:r w:rsidR="003D1303" w:rsidRPr="00F03EB3">
        <w:rPr>
          <w:sz w:val="22"/>
          <w:szCs w:val="22"/>
        </w:rPr>
        <w:t xml:space="preserve">подлежат </w:t>
      </w:r>
      <w:r w:rsidR="00753E3D" w:rsidRPr="00F03EB3">
        <w:rPr>
          <w:sz w:val="22"/>
          <w:szCs w:val="22"/>
        </w:rPr>
        <w:t>начислению процент</w:t>
      </w:r>
      <w:r w:rsidR="003D1303" w:rsidRPr="00F03EB3">
        <w:rPr>
          <w:sz w:val="22"/>
          <w:szCs w:val="22"/>
        </w:rPr>
        <w:t>ы</w:t>
      </w:r>
      <w:r w:rsidR="00753E3D" w:rsidRPr="00F03EB3">
        <w:rPr>
          <w:sz w:val="22"/>
          <w:szCs w:val="22"/>
        </w:rPr>
        <w:t xml:space="preserve"> на основании п.</w:t>
      </w:r>
      <w:r w:rsidR="000D7263" w:rsidRPr="00F03EB3">
        <w:rPr>
          <w:sz w:val="22"/>
          <w:szCs w:val="22"/>
        </w:rPr>
        <w:t xml:space="preserve"> </w:t>
      </w:r>
      <w:r w:rsidR="00753E3D" w:rsidRPr="00F03EB3">
        <w:rPr>
          <w:sz w:val="22"/>
          <w:szCs w:val="22"/>
        </w:rPr>
        <w:t>1 ст</w:t>
      </w:r>
      <w:r w:rsidR="000D7263" w:rsidRPr="00F03EB3">
        <w:rPr>
          <w:sz w:val="22"/>
          <w:szCs w:val="22"/>
        </w:rPr>
        <w:t>.</w:t>
      </w:r>
      <w:r w:rsidR="00753E3D" w:rsidRPr="00F03EB3">
        <w:rPr>
          <w:sz w:val="22"/>
          <w:szCs w:val="22"/>
        </w:rPr>
        <w:t xml:space="preserve"> 317.1. ГК РФ, а </w:t>
      </w:r>
      <w:r w:rsidR="00667BC1" w:rsidRPr="00F03EB3">
        <w:rPr>
          <w:sz w:val="22"/>
          <w:szCs w:val="22"/>
        </w:rPr>
        <w:t>также</w:t>
      </w:r>
      <w:r w:rsidR="00753E3D" w:rsidRPr="00F03EB3">
        <w:rPr>
          <w:sz w:val="22"/>
          <w:szCs w:val="22"/>
        </w:rPr>
        <w:t xml:space="preserve"> проценты на проценты (сложные проценты)</w:t>
      </w:r>
      <w:r w:rsidR="004E4678" w:rsidRPr="00F03EB3">
        <w:rPr>
          <w:sz w:val="22"/>
          <w:szCs w:val="22"/>
        </w:rPr>
        <w:t>.</w:t>
      </w:r>
    </w:p>
    <w:p w14:paraId="299A4B20" w14:textId="77777777" w:rsidR="00753E3D" w:rsidRPr="00F03EB3" w:rsidRDefault="00753E3D" w:rsidP="006C2A3C">
      <w:pPr>
        <w:shd w:val="clear" w:color="auto" w:fill="FFFFFF"/>
        <w:ind w:firstLine="360"/>
        <w:jc w:val="both"/>
        <w:rPr>
          <w:sz w:val="16"/>
          <w:szCs w:val="16"/>
        </w:rPr>
      </w:pPr>
    </w:p>
    <w:p w14:paraId="1F40E60A" w14:textId="77777777" w:rsidR="00753E3D" w:rsidRPr="00F03EB3" w:rsidRDefault="00753E3D" w:rsidP="006C2A3C">
      <w:pPr>
        <w:pStyle w:val="1"/>
        <w:spacing w:line="240" w:lineRule="auto"/>
        <w:ind w:right="0"/>
        <w:jc w:val="center"/>
        <w:rPr>
          <w:bCs/>
          <w:sz w:val="22"/>
          <w:szCs w:val="22"/>
        </w:rPr>
      </w:pPr>
      <w:r w:rsidRPr="00F03EB3">
        <w:rPr>
          <w:bCs/>
          <w:sz w:val="22"/>
          <w:szCs w:val="22"/>
        </w:rPr>
        <w:t>6. ПОРЯДОК РАССМОТРЕНИЯ СПОРОВ</w:t>
      </w:r>
    </w:p>
    <w:p w14:paraId="17C5D830" w14:textId="77777777" w:rsidR="00753E3D" w:rsidRPr="00F03EB3" w:rsidRDefault="00753E3D" w:rsidP="006C2A3C">
      <w:pPr>
        <w:shd w:val="clear" w:color="auto" w:fill="FFFFFF"/>
        <w:ind w:firstLine="360"/>
        <w:jc w:val="both"/>
        <w:rPr>
          <w:sz w:val="22"/>
          <w:szCs w:val="22"/>
        </w:rPr>
      </w:pPr>
      <w:r w:rsidRPr="00F03EB3">
        <w:rPr>
          <w:sz w:val="22"/>
          <w:szCs w:val="22"/>
        </w:rPr>
        <w:t>6.1. Претензионный порядок урегулирования споров для сторон настоящего договора обязателен. Претензия направляется заказным письмом с уведомлением о вручении. Срок для ответа на претензию на 14 календарных дней с момента ее получения.</w:t>
      </w:r>
    </w:p>
    <w:p w14:paraId="4C463E2F" w14:textId="420641B2" w:rsidR="00753E3D" w:rsidRPr="00AD5990" w:rsidRDefault="00753E3D" w:rsidP="00AD5990">
      <w:pPr>
        <w:shd w:val="clear" w:color="auto" w:fill="FFFFFF"/>
        <w:ind w:firstLine="360"/>
        <w:jc w:val="both"/>
        <w:rPr>
          <w:sz w:val="22"/>
          <w:szCs w:val="22"/>
        </w:rPr>
      </w:pPr>
      <w:r w:rsidRPr="00F03EB3">
        <w:rPr>
          <w:sz w:val="22"/>
          <w:szCs w:val="22"/>
        </w:rPr>
        <w:t xml:space="preserve">6.2. </w:t>
      </w:r>
      <w:r w:rsidR="00667BC1" w:rsidRPr="00F03EB3">
        <w:rPr>
          <w:sz w:val="22"/>
          <w:szCs w:val="22"/>
        </w:rPr>
        <w:t>Все споры,</w:t>
      </w:r>
      <w:r w:rsidRPr="00F03EB3">
        <w:rPr>
          <w:sz w:val="22"/>
          <w:szCs w:val="22"/>
        </w:rPr>
        <w:t xml:space="preserve"> вытекающие из наст</w:t>
      </w:r>
      <w:r w:rsidR="00A82032" w:rsidRPr="00F03EB3">
        <w:rPr>
          <w:sz w:val="22"/>
          <w:szCs w:val="22"/>
        </w:rPr>
        <w:t xml:space="preserve">оящего </w:t>
      </w:r>
      <w:r w:rsidR="00DF0CAD" w:rsidRPr="00F03EB3">
        <w:rPr>
          <w:sz w:val="22"/>
          <w:szCs w:val="22"/>
        </w:rPr>
        <w:t>Д</w:t>
      </w:r>
      <w:r w:rsidR="00A82032" w:rsidRPr="00F03EB3">
        <w:rPr>
          <w:sz w:val="22"/>
          <w:szCs w:val="22"/>
        </w:rPr>
        <w:t>оговора, разрешаются в А</w:t>
      </w:r>
      <w:r w:rsidRPr="00F03EB3">
        <w:rPr>
          <w:sz w:val="22"/>
          <w:szCs w:val="22"/>
        </w:rPr>
        <w:t>рбитражном суде</w:t>
      </w:r>
      <w:r w:rsidR="00A82032" w:rsidRPr="00F03EB3">
        <w:rPr>
          <w:sz w:val="22"/>
          <w:szCs w:val="22"/>
        </w:rPr>
        <w:t xml:space="preserve"> по месту нахождения истца</w:t>
      </w:r>
      <w:r w:rsidRPr="00F03EB3">
        <w:rPr>
          <w:sz w:val="22"/>
          <w:szCs w:val="22"/>
        </w:rPr>
        <w:t xml:space="preserve">. </w:t>
      </w:r>
    </w:p>
    <w:p w14:paraId="3DCC5F99" w14:textId="77777777" w:rsidR="00753E3D" w:rsidRPr="00F03EB3" w:rsidRDefault="00753E3D" w:rsidP="006C2A3C">
      <w:pPr>
        <w:pStyle w:val="1"/>
        <w:spacing w:line="240" w:lineRule="auto"/>
        <w:ind w:right="0"/>
        <w:jc w:val="center"/>
        <w:rPr>
          <w:bCs/>
          <w:sz w:val="22"/>
          <w:szCs w:val="22"/>
        </w:rPr>
      </w:pPr>
      <w:r w:rsidRPr="00F03EB3">
        <w:rPr>
          <w:bCs/>
          <w:sz w:val="22"/>
          <w:szCs w:val="22"/>
        </w:rPr>
        <w:t>7. ФОРС-МАЖОР</w:t>
      </w:r>
    </w:p>
    <w:p w14:paraId="647C5835" w14:textId="77777777" w:rsidR="00753E3D" w:rsidRPr="00F03EB3" w:rsidRDefault="00753E3D" w:rsidP="006C2A3C">
      <w:pPr>
        <w:shd w:val="clear" w:color="auto" w:fill="FFFFFF"/>
        <w:ind w:firstLine="360"/>
        <w:jc w:val="both"/>
        <w:rPr>
          <w:sz w:val="22"/>
          <w:szCs w:val="22"/>
        </w:rPr>
      </w:pPr>
      <w:r w:rsidRPr="00F03EB3">
        <w:rPr>
          <w:sz w:val="22"/>
          <w:szCs w:val="22"/>
        </w:rPr>
        <w:t>7.1.</w:t>
      </w:r>
      <w:r w:rsidR="000D7263" w:rsidRPr="00F03EB3">
        <w:rPr>
          <w:sz w:val="22"/>
          <w:szCs w:val="22"/>
        </w:rPr>
        <w:t xml:space="preserve"> </w:t>
      </w:r>
      <w:r w:rsidRPr="00F03EB3">
        <w:rPr>
          <w:sz w:val="22"/>
          <w:szCs w:val="22"/>
        </w:rPr>
        <w:t xml:space="preserve">Сторона, не исполнившая или ненадлежащим образом исполнившая свои обязательства по </w:t>
      </w:r>
      <w:r w:rsidR="00DF0CAD" w:rsidRPr="00F03EB3">
        <w:rPr>
          <w:sz w:val="22"/>
          <w:szCs w:val="22"/>
        </w:rPr>
        <w:t>Д</w:t>
      </w:r>
      <w:r w:rsidRPr="00F03EB3">
        <w:rPr>
          <w:sz w:val="22"/>
          <w:szCs w:val="22"/>
        </w:rPr>
        <w:t>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т.е. чрезвычайных и непредотвратимых обстоятельств при конкретных условиях конкретного периода времени.</w:t>
      </w:r>
    </w:p>
    <w:p w14:paraId="1150CB1D" w14:textId="77777777" w:rsidR="00753E3D" w:rsidRPr="00F03EB3" w:rsidRDefault="00753E3D" w:rsidP="006C2A3C">
      <w:pPr>
        <w:shd w:val="clear" w:color="auto" w:fill="FFFFFF"/>
        <w:ind w:firstLine="360"/>
        <w:jc w:val="both"/>
        <w:rPr>
          <w:sz w:val="22"/>
          <w:szCs w:val="22"/>
        </w:rPr>
      </w:pPr>
      <w:r w:rsidRPr="00F03EB3">
        <w:rPr>
          <w:sz w:val="22"/>
          <w:szCs w:val="22"/>
        </w:rPr>
        <w:t>7.2.</w:t>
      </w:r>
      <w:r w:rsidR="000D7263" w:rsidRPr="00F03EB3">
        <w:rPr>
          <w:sz w:val="22"/>
          <w:szCs w:val="22"/>
        </w:rPr>
        <w:t xml:space="preserve"> </w:t>
      </w:r>
      <w:r w:rsidRPr="00F03EB3">
        <w:rPr>
          <w:sz w:val="22"/>
          <w:szCs w:val="22"/>
        </w:rPr>
        <w:t xml:space="preserve">При наступлении обстоятельств непреодолимой силы, находящиеся вне разумного предвидения и контроля сторон, стороны освобождаются от ответственности по обязательствам, связанным с полным или частичным неисполнением условий настоящего </w:t>
      </w:r>
      <w:r w:rsidR="00DF0CAD" w:rsidRPr="00F03EB3">
        <w:rPr>
          <w:sz w:val="22"/>
          <w:szCs w:val="22"/>
        </w:rPr>
        <w:t>Д</w:t>
      </w:r>
      <w:r w:rsidRPr="00F03EB3">
        <w:rPr>
          <w:sz w:val="22"/>
          <w:szCs w:val="22"/>
        </w:rPr>
        <w:t>оговора на время действия таких обстоятельств.</w:t>
      </w:r>
    </w:p>
    <w:p w14:paraId="638CD38D" w14:textId="77777777" w:rsidR="00753E3D" w:rsidRPr="00F03EB3" w:rsidRDefault="00753E3D" w:rsidP="006C2A3C">
      <w:pPr>
        <w:shd w:val="clear" w:color="auto" w:fill="FFFFFF"/>
        <w:ind w:firstLine="360"/>
        <w:jc w:val="both"/>
        <w:rPr>
          <w:sz w:val="22"/>
          <w:szCs w:val="22"/>
        </w:rPr>
      </w:pPr>
      <w:r w:rsidRPr="00F03EB3">
        <w:rPr>
          <w:sz w:val="22"/>
          <w:szCs w:val="22"/>
        </w:rPr>
        <w:t>7.3.</w:t>
      </w:r>
      <w:r w:rsidR="000D7263" w:rsidRPr="00F03EB3">
        <w:rPr>
          <w:sz w:val="22"/>
          <w:szCs w:val="22"/>
        </w:rPr>
        <w:t xml:space="preserve"> </w:t>
      </w:r>
      <w:r w:rsidRPr="00F03EB3">
        <w:rPr>
          <w:sz w:val="22"/>
          <w:szCs w:val="22"/>
        </w:rPr>
        <w:t xml:space="preserve">Если любое из таких обстоятельств непосредственно повлияло на неисполнение обязательств по настоящему </w:t>
      </w:r>
      <w:r w:rsidR="00FE2442" w:rsidRPr="00F03EB3">
        <w:rPr>
          <w:sz w:val="22"/>
          <w:szCs w:val="22"/>
        </w:rPr>
        <w:t>Д</w:t>
      </w:r>
      <w:r w:rsidRPr="00F03EB3">
        <w:rPr>
          <w:sz w:val="22"/>
          <w:szCs w:val="22"/>
        </w:rPr>
        <w:t xml:space="preserve">оговору в срок, указанный в </w:t>
      </w:r>
      <w:r w:rsidR="00DF0CAD" w:rsidRPr="00F03EB3">
        <w:rPr>
          <w:sz w:val="22"/>
          <w:szCs w:val="22"/>
        </w:rPr>
        <w:t>Д</w:t>
      </w:r>
      <w:r w:rsidRPr="00F03EB3">
        <w:rPr>
          <w:sz w:val="22"/>
          <w:szCs w:val="22"/>
        </w:rPr>
        <w:t>оговоре, то этот срок соразмерно отодвигается на время действия соответствующего обстоятельства.</w:t>
      </w:r>
    </w:p>
    <w:p w14:paraId="2C9CB505" w14:textId="77777777" w:rsidR="00753E3D" w:rsidRPr="00F03EB3" w:rsidRDefault="00753E3D" w:rsidP="006C2A3C">
      <w:pPr>
        <w:shd w:val="clear" w:color="auto" w:fill="FFFFFF"/>
        <w:tabs>
          <w:tab w:val="left" w:pos="3514"/>
        </w:tabs>
        <w:ind w:firstLine="360"/>
        <w:jc w:val="both"/>
        <w:rPr>
          <w:sz w:val="22"/>
          <w:szCs w:val="22"/>
        </w:rPr>
      </w:pPr>
      <w:r w:rsidRPr="00F03EB3">
        <w:rPr>
          <w:sz w:val="22"/>
          <w:szCs w:val="22"/>
        </w:rPr>
        <w:t>7.4.</w:t>
      </w:r>
      <w:r w:rsidR="000D7263" w:rsidRPr="00F03EB3">
        <w:rPr>
          <w:sz w:val="22"/>
          <w:szCs w:val="22"/>
        </w:rPr>
        <w:t xml:space="preserve"> </w:t>
      </w:r>
      <w:r w:rsidRPr="00F03EB3">
        <w:rPr>
          <w:sz w:val="22"/>
          <w:szCs w:val="22"/>
        </w:rPr>
        <w:t>Сторона, для которой стало невозможным исполнение обязательства, обязана не позднее 5-ти</w:t>
      </w:r>
      <w:r w:rsidR="00CD22F2" w:rsidRPr="00F03EB3">
        <w:rPr>
          <w:sz w:val="22"/>
          <w:szCs w:val="22"/>
        </w:rPr>
        <w:t xml:space="preserve"> </w:t>
      </w:r>
      <w:r w:rsidRPr="00F03EB3">
        <w:rPr>
          <w:sz w:val="22"/>
          <w:szCs w:val="22"/>
        </w:rPr>
        <w:t xml:space="preserve">рабочих дней с момента наступления и прекращения выше указанных обстоятельств в письменной форме </w:t>
      </w:r>
      <w:r w:rsidRPr="00F03EB3">
        <w:rPr>
          <w:sz w:val="22"/>
          <w:szCs w:val="22"/>
        </w:rPr>
        <w:lastRenderedPageBreak/>
        <w:t>уведомить другую сторону о наступлении, предполагаемом сроке действия и прекращении этих обстоятельств.</w:t>
      </w:r>
    </w:p>
    <w:p w14:paraId="12D950C5" w14:textId="77777777" w:rsidR="00753E3D" w:rsidRPr="00F03EB3" w:rsidRDefault="00753E3D" w:rsidP="006C2A3C">
      <w:pPr>
        <w:shd w:val="clear" w:color="auto" w:fill="FFFFFF"/>
        <w:ind w:firstLine="360"/>
        <w:jc w:val="both"/>
        <w:rPr>
          <w:sz w:val="22"/>
          <w:szCs w:val="22"/>
        </w:rPr>
      </w:pPr>
      <w:r w:rsidRPr="00F03EB3">
        <w:rPr>
          <w:sz w:val="22"/>
          <w:szCs w:val="22"/>
        </w:rPr>
        <w:t>7.5.</w:t>
      </w:r>
      <w:r w:rsidR="000D7263" w:rsidRPr="00F03EB3">
        <w:rPr>
          <w:sz w:val="22"/>
          <w:szCs w:val="22"/>
        </w:rPr>
        <w:t xml:space="preserve"> </w:t>
      </w:r>
      <w:r w:rsidRPr="00F03EB3">
        <w:rPr>
          <w:sz w:val="22"/>
          <w:szCs w:val="22"/>
        </w:rPr>
        <w:t xml:space="preserve">Стороны не освобождаются от исполнения своих обязательств и от ответственности за неисполнение или ненадлежащее исполнение своих обязательств по настоящему </w:t>
      </w:r>
      <w:r w:rsidR="00FE2442" w:rsidRPr="00F03EB3">
        <w:rPr>
          <w:sz w:val="22"/>
          <w:szCs w:val="22"/>
        </w:rPr>
        <w:t>Д</w:t>
      </w:r>
      <w:r w:rsidRPr="00F03EB3">
        <w:rPr>
          <w:sz w:val="22"/>
          <w:szCs w:val="22"/>
        </w:rPr>
        <w:t xml:space="preserve">оговору, срок исполнения которых наступил до возникновения </w:t>
      </w:r>
      <w:r w:rsidR="00667BC1" w:rsidRPr="00F03EB3">
        <w:rPr>
          <w:sz w:val="22"/>
          <w:szCs w:val="22"/>
        </w:rPr>
        <w:t>вышеперечисленных</w:t>
      </w:r>
      <w:r w:rsidRPr="00F03EB3">
        <w:rPr>
          <w:sz w:val="22"/>
          <w:szCs w:val="22"/>
        </w:rPr>
        <w:t xml:space="preserve"> обстоятельств.</w:t>
      </w:r>
    </w:p>
    <w:p w14:paraId="35FC41C6" w14:textId="77777777" w:rsidR="00753E3D" w:rsidRPr="00F03EB3" w:rsidRDefault="00753E3D" w:rsidP="006C2A3C">
      <w:pPr>
        <w:shd w:val="clear" w:color="auto" w:fill="FFFFFF"/>
        <w:ind w:firstLine="360"/>
        <w:jc w:val="both"/>
        <w:rPr>
          <w:sz w:val="22"/>
          <w:szCs w:val="22"/>
        </w:rPr>
      </w:pPr>
      <w:r w:rsidRPr="00F03EB3">
        <w:rPr>
          <w:sz w:val="22"/>
          <w:szCs w:val="22"/>
        </w:rPr>
        <w:t>7.6.</w:t>
      </w:r>
      <w:r w:rsidR="000D7263" w:rsidRPr="00F03EB3">
        <w:rPr>
          <w:sz w:val="22"/>
          <w:szCs w:val="22"/>
        </w:rPr>
        <w:t xml:space="preserve"> </w:t>
      </w:r>
      <w:r w:rsidRPr="00F03EB3">
        <w:rPr>
          <w:sz w:val="22"/>
          <w:szCs w:val="22"/>
        </w:rPr>
        <w:t>Наступление форс-мажорных обстоятельств должно быть подтверждено Торгово-промышленной палатой Р</w:t>
      </w:r>
      <w:r w:rsidR="00CD22F2" w:rsidRPr="00F03EB3">
        <w:rPr>
          <w:sz w:val="22"/>
          <w:szCs w:val="22"/>
        </w:rPr>
        <w:t xml:space="preserve">оссийской </w:t>
      </w:r>
      <w:r w:rsidRPr="00F03EB3">
        <w:rPr>
          <w:sz w:val="22"/>
          <w:szCs w:val="22"/>
        </w:rPr>
        <w:t>Ф</w:t>
      </w:r>
      <w:r w:rsidR="00CD22F2" w:rsidRPr="00F03EB3">
        <w:rPr>
          <w:sz w:val="22"/>
          <w:szCs w:val="22"/>
        </w:rPr>
        <w:t>едерации</w:t>
      </w:r>
      <w:r w:rsidRPr="00F03EB3">
        <w:rPr>
          <w:sz w:val="22"/>
          <w:szCs w:val="22"/>
        </w:rPr>
        <w:t xml:space="preserve"> или иными исполнительными органами</w:t>
      </w:r>
      <w:r w:rsidR="004876BA" w:rsidRPr="00F03EB3">
        <w:rPr>
          <w:sz w:val="22"/>
          <w:szCs w:val="22"/>
        </w:rPr>
        <w:t>.</w:t>
      </w:r>
    </w:p>
    <w:p w14:paraId="29742937" w14:textId="77777777" w:rsidR="004876BA" w:rsidRPr="00F03EB3" w:rsidRDefault="004876BA" w:rsidP="006C2A3C">
      <w:pPr>
        <w:shd w:val="clear" w:color="auto" w:fill="FFFFFF"/>
        <w:ind w:firstLine="360"/>
        <w:jc w:val="both"/>
        <w:rPr>
          <w:sz w:val="16"/>
          <w:szCs w:val="16"/>
        </w:rPr>
      </w:pPr>
    </w:p>
    <w:p w14:paraId="685DE61D" w14:textId="77777777" w:rsidR="00753E3D" w:rsidRPr="00F03EB3" w:rsidRDefault="00753E3D" w:rsidP="006C2A3C">
      <w:pPr>
        <w:pStyle w:val="1"/>
        <w:spacing w:line="240" w:lineRule="auto"/>
        <w:ind w:right="0"/>
        <w:jc w:val="center"/>
        <w:rPr>
          <w:bCs/>
          <w:sz w:val="22"/>
          <w:szCs w:val="22"/>
        </w:rPr>
      </w:pPr>
      <w:r w:rsidRPr="00F03EB3">
        <w:rPr>
          <w:bCs/>
          <w:sz w:val="22"/>
          <w:szCs w:val="22"/>
        </w:rPr>
        <w:t>8. КОНФИДЕНЦИАЛЬНОСТЬ</w:t>
      </w:r>
    </w:p>
    <w:p w14:paraId="7551DD25" w14:textId="77777777" w:rsidR="00753E3D" w:rsidRPr="00F03EB3" w:rsidRDefault="00753E3D" w:rsidP="006C2A3C">
      <w:pPr>
        <w:shd w:val="clear" w:color="auto" w:fill="FFFFFF"/>
        <w:ind w:firstLine="360"/>
        <w:jc w:val="both"/>
        <w:rPr>
          <w:sz w:val="22"/>
          <w:szCs w:val="22"/>
        </w:rPr>
      </w:pPr>
      <w:r w:rsidRPr="00F03EB3">
        <w:rPr>
          <w:sz w:val="22"/>
          <w:szCs w:val="22"/>
        </w:rPr>
        <w:t>8.1.</w:t>
      </w:r>
      <w:r w:rsidR="000D7263" w:rsidRPr="00F03EB3">
        <w:rPr>
          <w:sz w:val="22"/>
          <w:szCs w:val="22"/>
        </w:rPr>
        <w:t xml:space="preserve"> </w:t>
      </w:r>
      <w:r w:rsidR="00260205" w:rsidRPr="00F03EB3">
        <w:rPr>
          <w:kern w:val="28"/>
          <w:sz w:val="22"/>
          <w:szCs w:val="22"/>
        </w:rPr>
        <w:t>Любая информация, передаваемая Сторонами друг другу в период действия Договора, разглашение которой может нанести убытки любой из Сторон, не подлежит разглашению и/или передаче третьим лицам, за исключением случаев, предусмотренных законодательством Российской Федерации</w:t>
      </w:r>
      <w:r w:rsidRPr="00F03EB3">
        <w:rPr>
          <w:sz w:val="22"/>
          <w:szCs w:val="22"/>
        </w:rPr>
        <w:t>.</w:t>
      </w:r>
    </w:p>
    <w:p w14:paraId="609DC2E2" w14:textId="77777777" w:rsidR="00753E3D" w:rsidRPr="00F03EB3" w:rsidRDefault="00753E3D" w:rsidP="006C2A3C">
      <w:pPr>
        <w:shd w:val="clear" w:color="auto" w:fill="FFFFFF"/>
        <w:ind w:firstLine="360"/>
        <w:jc w:val="both"/>
        <w:rPr>
          <w:sz w:val="22"/>
          <w:szCs w:val="22"/>
        </w:rPr>
      </w:pPr>
      <w:r w:rsidRPr="00F03EB3">
        <w:rPr>
          <w:sz w:val="22"/>
          <w:szCs w:val="22"/>
        </w:rPr>
        <w:t>8.2.</w:t>
      </w:r>
      <w:r w:rsidR="000D7263" w:rsidRPr="00F03EB3">
        <w:rPr>
          <w:sz w:val="22"/>
          <w:szCs w:val="22"/>
        </w:rPr>
        <w:t xml:space="preserve"> </w:t>
      </w:r>
      <w:r w:rsidRPr="00F03EB3">
        <w:rPr>
          <w:sz w:val="22"/>
          <w:szCs w:val="22"/>
        </w:rPr>
        <w:t xml:space="preserve">Стороны принимают все необходимые меры для того, чтобы их сотрудники, агенты, правопреемники без предварительного согласия другой стороны не информировали третьих лиц о деталях настоящего </w:t>
      </w:r>
      <w:r w:rsidR="00612A2E" w:rsidRPr="00F03EB3">
        <w:rPr>
          <w:sz w:val="22"/>
          <w:szCs w:val="22"/>
        </w:rPr>
        <w:t>Д</w:t>
      </w:r>
      <w:r w:rsidRPr="00F03EB3">
        <w:rPr>
          <w:sz w:val="22"/>
          <w:szCs w:val="22"/>
        </w:rPr>
        <w:t>оговора и приложений к нему.</w:t>
      </w:r>
    </w:p>
    <w:p w14:paraId="1F4A4E6A" w14:textId="77777777" w:rsidR="00A168C0" w:rsidRPr="00F03EB3" w:rsidRDefault="00A168C0" w:rsidP="006C2A3C">
      <w:pPr>
        <w:shd w:val="clear" w:color="auto" w:fill="FFFFFF"/>
        <w:ind w:firstLine="360"/>
        <w:jc w:val="both"/>
        <w:rPr>
          <w:sz w:val="16"/>
          <w:szCs w:val="16"/>
        </w:rPr>
      </w:pPr>
    </w:p>
    <w:p w14:paraId="00AF0B15" w14:textId="77777777" w:rsidR="00753E3D" w:rsidRPr="00F03EB3" w:rsidRDefault="00753E3D" w:rsidP="006C2A3C">
      <w:pPr>
        <w:pStyle w:val="1"/>
        <w:spacing w:line="240" w:lineRule="auto"/>
        <w:ind w:right="0"/>
        <w:jc w:val="center"/>
        <w:rPr>
          <w:bCs/>
          <w:sz w:val="22"/>
          <w:szCs w:val="22"/>
        </w:rPr>
      </w:pPr>
      <w:r w:rsidRPr="00F03EB3">
        <w:rPr>
          <w:bCs/>
          <w:sz w:val="22"/>
          <w:szCs w:val="22"/>
        </w:rPr>
        <w:t xml:space="preserve">9. </w:t>
      </w:r>
      <w:r w:rsidR="00966440" w:rsidRPr="00F03EB3">
        <w:rPr>
          <w:bCs/>
          <w:sz w:val="22"/>
          <w:szCs w:val="22"/>
        </w:rPr>
        <w:t>СРОК ДЕЙСТВИЯ ДОГОВОРА</w:t>
      </w:r>
    </w:p>
    <w:p w14:paraId="5648DE8C" w14:textId="77777777" w:rsidR="00753E3D" w:rsidRDefault="00753E3D" w:rsidP="006C2A3C">
      <w:pPr>
        <w:shd w:val="clear" w:color="auto" w:fill="FFFFFF"/>
        <w:ind w:firstLine="360"/>
        <w:jc w:val="both"/>
        <w:rPr>
          <w:sz w:val="22"/>
          <w:szCs w:val="22"/>
        </w:rPr>
      </w:pPr>
      <w:r w:rsidRPr="00F03EB3">
        <w:rPr>
          <w:sz w:val="22"/>
          <w:szCs w:val="22"/>
        </w:rPr>
        <w:t>9.1.</w:t>
      </w:r>
      <w:r w:rsidR="000D7263" w:rsidRPr="00F03EB3">
        <w:rPr>
          <w:sz w:val="22"/>
          <w:szCs w:val="22"/>
        </w:rPr>
        <w:t xml:space="preserve"> </w:t>
      </w:r>
      <w:r w:rsidRPr="00F03EB3">
        <w:rPr>
          <w:sz w:val="22"/>
          <w:szCs w:val="22"/>
        </w:rPr>
        <w:t xml:space="preserve">Настоящий </w:t>
      </w:r>
      <w:r w:rsidR="00945816" w:rsidRPr="00F03EB3">
        <w:rPr>
          <w:sz w:val="22"/>
          <w:szCs w:val="22"/>
        </w:rPr>
        <w:t xml:space="preserve">Договор </w:t>
      </w:r>
      <w:r w:rsidRPr="00F03EB3">
        <w:rPr>
          <w:sz w:val="22"/>
          <w:szCs w:val="22"/>
        </w:rPr>
        <w:t xml:space="preserve">вступает в силу с момента подписания уполномоченными представителями сторон и действует </w:t>
      </w:r>
      <w:r w:rsidRPr="00F03EB3">
        <w:rPr>
          <w:b/>
          <w:sz w:val="22"/>
          <w:szCs w:val="22"/>
        </w:rPr>
        <w:t>по 31 декабря 20</w:t>
      </w:r>
      <w:r w:rsidR="00E60390" w:rsidRPr="00F03EB3">
        <w:rPr>
          <w:b/>
          <w:sz w:val="22"/>
          <w:szCs w:val="22"/>
        </w:rPr>
        <w:t>2</w:t>
      </w:r>
      <w:r w:rsidR="008770E2" w:rsidRPr="00F03EB3">
        <w:rPr>
          <w:b/>
          <w:sz w:val="22"/>
          <w:szCs w:val="22"/>
        </w:rPr>
        <w:t>6</w:t>
      </w:r>
      <w:r w:rsidR="000D7263" w:rsidRPr="00F03EB3">
        <w:rPr>
          <w:b/>
          <w:sz w:val="22"/>
          <w:szCs w:val="22"/>
        </w:rPr>
        <w:t xml:space="preserve"> </w:t>
      </w:r>
      <w:r w:rsidR="007A1ACF" w:rsidRPr="00F03EB3">
        <w:rPr>
          <w:b/>
          <w:sz w:val="22"/>
          <w:szCs w:val="22"/>
        </w:rPr>
        <w:t>г</w:t>
      </w:r>
      <w:r w:rsidRPr="00F03EB3">
        <w:rPr>
          <w:b/>
          <w:sz w:val="22"/>
          <w:szCs w:val="22"/>
        </w:rPr>
        <w:t>.</w:t>
      </w:r>
      <w:r w:rsidR="00520D75" w:rsidRPr="00F03EB3">
        <w:rPr>
          <w:b/>
          <w:sz w:val="22"/>
          <w:szCs w:val="22"/>
        </w:rPr>
        <w:t>,</w:t>
      </w:r>
      <w:r w:rsidR="00667BC1" w:rsidRPr="00F03EB3">
        <w:rPr>
          <w:sz w:val="22"/>
          <w:szCs w:val="22"/>
        </w:rPr>
        <w:t xml:space="preserve"> но в любом случае до полного исполнения сторонами своих обязательств.</w:t>
      </w:r>
    </w:p>
    <w:p w14:paraId="6C3D4854" w14:textId="044B3D9C" w:rsidR="00714797" w:rsidRPr="00095ECA" w:rsidRDefault="00714797" w:rsidP="00714797">
      <w:pPr>
        <w:tabs>
          <w:tab w:val="left" w:pos="426"/>
        </w:tabs>
        <w:ind w:firstLine="426"/>
        <w:jc w:val="both"/>
        <w:rPr>
          <w:color w:val="000000"/>
          <w:sz w:val="23"/>
          <w:szCs w:val="23"/>
        </w:rPr>
      </w:pPr>
      <w:r>
        <w:rPr>
          <w:color w:val="000000"/>
          <w:sz w:val="23"/>
          <w:szCs w:val="23"/>
        </w:rPr>
        <w:t>9</w:t>
      </w:r>
      <w:r w:rsidRPr="00095ECA">
        <w:rPr>
          <w:color w:val="000000"/>
          <w:sz w:val="23"/>
          <w:szCs w:val="23"/>
        </w:rPr>
        <w:t>.</w:t>
      </w:r>
      <w:r>
        <w:rPr>
          <w:color w:val="000000"/>
          <w:sz w:val="23"/>
          <w:szCs w:val="23"/>
        </w:rPr>
        <w:t>2</w:t>
      </w:r>
      <w:r w:rsidRPr="00095ECA">
        <w:rPr>
          <w:color w:val="000000"/>
          <w:sz w:val="23"/>
          <w:szCs w:val="23"/>
        </w:rPr>
        <w:t>. Настоящий Договор может быть расторгнут досрочно:</w:t>
      </w:r>
    </w:p>
    <w:p w14:paraId="060CA53F" w14:textId="32C909C6" w:rsidR="00714797" w:rsidRPr="00095ECA" w:rsidRDefault="00714797" w:rsidP="00714797">
      <w:pPr>
        <w:tabs>
          <w:tab w:val="left" w:pos="426"/>
        </w:tabs>
        <w:ind w:firstLine="426"/>
        <w:jc w:val="both"/>
        <w:rPr>
          <w:color w:val="000000"/>
          <w:sz w:val="23"/>
          <w:szCs w:val="23"/>
        </w:rPr>
      </w:pPr>
      <w:r>
        <w:rPr>
          <w:color w:val="000000"/>
          <w:sz w:val="23"/>
          <w:szCs w:val="23"/>
        </w:rPr>
        <w:t>9.2</w:t>
      </w:r>
      <w:r w:rsidRPr="00095ECA">
        <w:rPr>
          <w:color w:val="000000"/>
          <w:sz w:val="23"/>
          <w:szCs w:val="23"/>
        </w:rPr>
        <w:t>.1. по соглашению сторон;</w:t>
      </w:r>
    </w:p>
    <w:p w14:paraId="2E2C1690" w14:textId="22E8B0DD" w:rsidR="00714797" w:rsidRPr="00095ECA" w:rsidRDefault="00714797" w:rsidP="00714797">
      <w:pPr>
        <w:tabs>
          <w:tab w:val="left" w:pos="426"/>
        </w:tabs>
        <w:ind w:firstLine="426"/>
        <w:jc w:val="both"/>
        <w:rPr>
          <w:color w:val="000000"/>
          <w:sz w:val="23"/>
          <w:szCs w:val="23"/>
        </w:rPr>
      </w:pPr>
      <w:r>
        <w:rPr>
          <w:color w:val="000000"/>
          <w:sz w:val="23"/>
          <w:szCs w:val="23"/>
        </w:rPr>
        <w:t>9.2</w:t>
      </w:r>
      <w:r w:rsidRPr="00095ECA">
        <w:rPr>
          <w:color w:val="000000"/>
          <w:sz w:val="23"/>
          <w:szCs w:val="23"/>
        </w:rPr>
        <w:t>.2. по решению суда в соответствии с законодательством РФ;</w:t>
      </w:r>
    </w:p>
    <w:p w14:paraId="6C6A6063" w14:textId="6218DECA" w:rsidR="00714797" w:rsidRPr="00095ECA" w:rsidRDefault="00714797" w:rsidP="00714797">
      <w:pPr>
        <w:tabs>
          <w:tab w:val="left" w:pos="426"/>
        </w:tabs>
        <w:ind w:firstLine="426"/>
        <w:jc w:val="both"/>
        <w:rPr>
          <w:color w:val="000000"/>
          <w:sz w:val="23"/>
          <w:szCs w:val="23"/>
        </w:rPr>
      </w:pPr>
      <w:r>
        <w:rPr>
          <w:color w:val="000000"/>
          <w:sz w:val="23"/>
          <w:szCs w:val="23"/>
        </w:rPr>
        <w:t>9.2</w:t>
      </w:r>
      <w:r w:rsidRPr="00095ECA">
        <w:rPr>
          <w:color w:val="000000"/>
          <w:sz w:val="23"/>
          <w:szCs w:val="23"/>
        </w:rPr>
        <w:t>.3. по форс-мажорным обстоятельствам.</w:t>
      </w:r>
    </w:p>
    <w:p w14:paraId="48009A25" w14:textId="095D7D6E" w:rsidR="00714797" w:rsidRDefault="00714797" w:rsidP="00714797">
      <w:pPr>
        <w:ind w:firstLine="426"/>
        <w:jc w:val="both"/>
        <w:rPr>
          <w:color w:val="000000"/>
          <w:sz w:val="23"/>
          <w:szCs w:val="23"/>
        </w:rPr>
      </w:pPr>
      <w:r>
        <w:rPr>
          <w:color w:val="000000"/>
          <w:sz w:val="23"/>
          <w:szCs w:val="23"/>
        </w:rPr>
        <w:t>9.3</w:t>
      </w:r>
      <w:r w:rsidRPr="00095ECA">
        <w:rPr>
          <w:color w:val="000000"/>
          <w:sz w:val="23"/>
          <w:szCs w:val="23"/>
        </w:rPr>
        <w:t xml:space="preserve">. </w:t>
      </w:r>
      <w:r>
        <w:rPr>
          <w:color w:val="000000"/>
          <w:sz w:val="23"/>
          <w:szCs w:val="23"/>
        </w:rPr>
        <w:t>Кроме того, каждая из сторон вправе принять решение об одностороннем отказе от исполнения Договора на основаниях и в порядке, предусмотренными законодательством РФ, в том числе:</w:t>
      </w:r>
    </w:p>
    <w:p w14:paraId="5A2651BC" w14:textId="77777777" w:rsidR="00714797" w:rsidRDefault="00714797" w:rsidP="00714797">
      <w:pPr>
        <w:ind w:firstLine="426"/>
        <w:jc w:val="both"/>
        <w:rPr>
          <w:color w:val="000000"/>
          <w:sz w:val="23"/>
          <w:szCs w:val="23"/>
        </w:rPr>
      </w:pPr>
      <w:r>
        <w:rPr>
          <w:color w:val="000000"/>
          <w:sz w:val="23"/>
          <w:szCs w:val="23"/>
        </w:rPr>
        <w:t>- при нарушении сроков, установленных пунктом 4.2. Договора;</w:t>
      </w:r>
    </w:p>
    <w:p w14:paraId="0B1A8067" w14:textId="77777777" w:rsidR="00714797" w:rsidRDefault="00714797" w:rsidP="00714797">
      <w:pPr>
        <w:ind w:firstLine="426"/>
        <w:jc w:val="both"/>
        <w:rPr>
          <w:color w:val="000000"/>
          <w:sz w:val="23"/>
          <w:szCs w:val="23"/>
        </w:rPr>
      </w:pPr>
      <w:r>
        <w:rPr>
          <w:color w:val="000000"/>
          <w:sz w:val="23"/>
          <w:szCs w:val="23"/>
        </w:rPr>
        <w:t>- в случае административного приостановления деятельности Исполнителя в порядке, предусмотренном Кодексом Российской Федерации об административных правонарушениях.</w:t>
      </w:r>
    </w:p>
    <w:p w14:paraId="448E8A5C" w14:textId="77777777" w:rsidR="00966440" w:rsidRPr="00F03EB3" w:rsidRDefault="00966440" w:rsidP="00714797">
      <w:pPr>
        <w:shd w:val="clear" w:color="auto" w:fill="FFFFFF"/>
        <w:jc w:val="both"/>
        <w:rPr>
          <w:sz w:val="16"/>
          <w:szCs w:val="16"/>
        </w:rPr>
      </w:pPr>
    </w:p>
    <w:p w14:paraId="2B5EC723" w14:textId="77777777" w:rsidR="00966440" w:rsidRPr="00F03EB3" w:rsidRDefault="00966440" w:rsidP="006C2A3C">
      <w:pPr>
        <w:pStyle w:val="1"/>
        <w:spacing w:line="240" w:lineRule="auto"/>
        <w:ind w:right="0"/>
        <w:jc w:val="center"/>
        <w:rPr>
          <w:bCs/>
          <w:sz w:val="22"/>
          <w:szCs w:val="22"/>
        </w:rPr>
      </w:pPr>
      <w:r w:rsidRPr="00F03EB3">
        <w:rPr>
          <w:bCs/>
          <w:sz w:val="22"/>
          <w:szCs w:val="22"/>
        </w:rPr>
        <w:t>10.</w:t>
      </w:r>
      <w:r w:rsidR="006C2A3C" w:rsidRPr="00F03EB3">
        <w:rPr>
          <w:bCs/>
          <w:sz w:val="22"/>
          <w:szCs w:val="22"/>
        </w:rPr>
        <w:t xml:space="preserve"> </w:t>
      </w:r>
      <w:r w:rsidRPr="00F03EB3">
        <w:rPr>
          <w:bCs/>
          <w:sz w:val="22"/>
          <w:szCs w:val="22"/>
        </w:rPr>
        <w:t>ВНЕСЕНИЕ ИЗМЕНЕНИЙ В УСЛОВИЯ ДОГОВОРА</w:t>
      </w:r>
    </w:p>
    <w:p w14:paraId="6E0A49C7" w14:textId="051325E8" w:rsidR="00966440" w:rsidRPr="00474334" w:rsidRDefault="00966440" w:rsidP="00474334">
      <w:pPr>
        <w:pStyle w:val="ConsPlusNormal"/>
        <w:ind w:firstLine="454"/>
        <w:jc w:val="both"/>
        <w:rPr>
          <w:rFonts w:ascii="Times New Roman" w:hAnsi="Times New Roman" w:cs="Times New Roman"/>
          <w:color w:val="000000"/>
          <w:szCs w:val="22"/>
        </w:rPr>
      </w:pPr>
      <w:r w:rsidRPr="00714797">
        <w:rPr>
          <w:rFonts w:ascii="Times New Roman" w:hAnsi="Times New Roman" w:cs="Times New Roman"/>
          <w:szCs w:val="22"/>
        </w:rPr>
        <w:t>10.1.</w:t>
      </w:r>
      <w:r w:rsidR="00AD5990">
        <w:rPr>
          <w:rFonts w:ascii="Times New Roman" w:hAnsi="Times New Roman" w:cs="Times New Roman"/>
          <w:szCs w:val="22"/>
        </w:rPr>
        <w:t xml:space="preserve"> </w:t>
      </w:r>
      <w:r w:rsidR="00714797" w:rsidRPr="00714797">
        <w:rPr>
          <w:rFonts w:ascii="Times New Roman" w:hAnsi="Times New Roman" w:cs="Times New Roman"/>
          <w:color w:val="000000"/>
          <w:szCs w:val="22"/>
        </w:rPr>
        <w:t>Изменение существенных условий Договора при его исполнении не допускается, за исключением случаев, предусмотренных Федеральным законом №44-ФЗ. Внесение изменений и дополнений, не противоречащих законодательству Российской Федерации, в условия Договора осуществляется путем заключения Сторонами в письменной форме дополнительных соглашений к Договору, которые являются его неотъемлемой частью.</w:t>
      </w:r>
    </w:p>
    <w:p w14:paraId="1D825D98" w14:textId="2BC88D77" w:rsidR="00753E3D" w:rsidRPr="00F03EB3" w:rsidRDefault="00966440" w:rsidP="006C2A3C">
      <w:pPr>
        <w:shd w:val="clear" w:color="auto" w:fill="FFFFFF"/>
        <w:ind w:firstLine="360"/>
        <w:jc w:val="both"/>
        <w:rPr>
          <w:sz w:val="22"/>
          <w:szCs w:val="22"/>
        </w:rPr>
      </w:pPr>
      <w:r w:rsidRPr="00F03EB3">
        <w:rPr>
          <w:sz w:val="22"/>
          <w:szCs w:val="22"/>
        </w:rPr>
        <w:t>10.</w:t>
      </w:r>
      <w:r w:rsidR="00474334">
        <w:rPr>
          <w:sz w:val="22"/>
          <w:szCs w:val="22"/>
        </w:rPr>
        <w:t>2</w:t>
      </w:r>
      <w:r w:rsidRPr="00F03EB3">
        <w:rPr>
          <w:sz w:val="22"/>
          <w:szCs w:val="22"/>
        </w:rPr>
        <w:t>.</w:t>
      </w:r>
      <w:r w:rsidR="000D7263" w:rsidRPr="00F03EB3">
        <w:rPr>
          <w:sz w:val="22"/>
          <w:szCs w:val="22"/>
        </w:rPr>
        <w:t xml:space="preserve"> </w:t>
      </w:r>
      <w:r w:rsidR="00753E3D" w:rsidRPr="00F03EB3">
        <w:rPr>
          <w:sz w:val="22"/>
          <w:szCs w:val="22"/>
        </w:rPr>
        <w:t>В случае изменения юридического адреса или банковских реквизитов, сторона обязана известить об этом другую сторону в течение 3-х календарных дней.</w:t>
      </w:r>
    </w:p>
    <w:p w14:paraId="2D4D5262" w14:textId="77777777" w:rsidR="003C3472" w:rsidRPr="00F03EB3" w:rsidRDefault="003C3472" w:rsidP="006C2A3C">
      <w:pPr>
        <w:shd w:val="clear" w:color="auto" w:fill="FFFFFF"/>
        <w:ind w:firstLine="360"/>
        <w:jc w:val="both"/>
        <w:rPr>
          <w:sz w:val="16"/>
          <w:szCs w:val="16"/>
        </w:rPr>
      </w:pPr>
    </w:p>
    <w:p w14:paraId="0A5E3BFE" w14:textId="77777777" w:rsidR="003C3472" w:rsidRPr="00F03EB3" w:rsidRDefault="003C3472" w:rsidP="003C3472">
      <w:pPr>
        <w:pStyle w:val="1"/>
        <w:jc w:val="center"/>
        <w:rPr>
          <w:bCs/>
          <w:sz w:val="22"/>
          <w:szCs w:val="22"/>
        </w:rPr>
      </w:pPr>
      <w:r w:rsidRPr="00F03EB3">
        <w:rPr>
          <w:sz w:val="22"/>
          <w:szCs w:val="22"/>
        </w:rPr>
        <w:t>11. АНТИКОРРУПЦИОННАЯ ОГОВОРКА</w:t>
      </w:r>
    </w:p>
    <w:p w14:paraId="5C303033" w14:textId="77777777" w:rsidR="003C3472" w:rsidRPr="00F03EB3" w:rsidRDefault="003C3472" w:rsidP="003C3472">
      <w:pPr>
        <w:ind w:firstLine="426"/>
        <w:jc w:val="both"/>
        <w:rPr>
          <w:sz w:val="22"/>
          <w:szCs w:val="22"/>
        </w:rPr>
      </w:pPr>
      <w:r w:rsidRPr="00F03EB3">
        <w:rPr>
          <w:sz w:val="22"/>
          <w:szCs w:val="22"/>
        </w:rPr>
        <w:t>11.1.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получения каких-либо неправомерных преимуществ или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FB605D2" w14:textId="77777777" w:rsidR="003C3472" w:rsidRPr="00F03EB3" w:rsidRDefault="003C3472" w:rsidP="003C3472">
      <w:pPr>
        <w:ind w:firstLine="426"/>
        <w:jc w:val="both"/>
        <w:rPr>
          <w:sz w:val="22"/>
          <w:szCs w:val="22"/>
        </w:rPr>
      </w:pPr>
      <w:r w:rsidRPr="00F03EB3">
        <w:rPr>
          <w:sz w:val="22"/>
          <w:szCs w:val="22"/>
        </w:rPr>
        <w:t xml:space="preserve">11.2.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оговорки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w:t>
      </w:r>
      <w:r w:rsidRPr="00F03EB3">
        <w:rPr>
          <w:sz w:val="22"/>
          <w:szCs w:val="22"/>
        </w:rPr>
        <w:lastRenderedPageBreak/>
        <w:t>подтверждения, что нарушения не произошло или не произойдёт. Это подтверждение должно быть направлено в течение десяти рабочих дней с даты направления письменного уведомления.</w:t>
      </w:r>
    </w:p>
    <w:p w14:paraId="450A1557" w14:textId="77777777" w:rsidR="003C3472" w:rsidRPr="00F03EB3" w:rsidRDefault="003C3472" w:rsidP="003C3472">
      <w:pPr>
        <w:ind w:firstLine="426"/>
        <w:jc w:val="both"/>
        <w:rPr>
          <w:sz w:val="22"/>
          <w:szCs w:val="22"/>
        </w:rPr>
      </w:pPr>
      <w:r w:rsidRPr="00F03EB3">
        <w:rPr>
          <w:sz w:val="22"/>
          <w:szCs w:val="22"/>
        </w:rPr>
        <w:t>11.3. В случае нарушения одной Стороной обязательств воздерживаться от запрещённых в данной Статье действий и/или неполучения другой Стороной в установленный Договором срок подтверждения, что нарушения не произошло или не произойдёт,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оговорки, вправе требовать возмещения реального ущерба, возникшего в результате такого расторжения.</w:t>
      </w:r>
    </w:p>
    <w:p w14:paraId="2EE19275" w14:textId="77777777" w:rsidR="00966440" w:rsidRPr="00F03EB3" w:rsidRDefault="00966440" w:rsidP="006C2A3C">
      <w:pPr>
        <w:shd w:val="clear" w:color="auto" w:fill="FFFFFF"/>
        <w:ind w:firstLine="360"/>
        <w:jc w:val="both"/>
        <w:rPr>
          <w:sz w:val="16"/>
          <w:szCs w:val="16"/>
        </w:rPr>
      </w:pPr>
    </w:p>
    <w:p w14:paraId="1EBC62E8" w14:textId="77777777" w:rsidR="00966440" w:rsidRPr="00F03EB3" w:rsidRDefault="00966440" w:rsidP="006C2A3C">
      <w:pPr>
        <w:pStyle w:val="1"/>
        <w:spacing w:line="240" w:lineRule="auto"/>
        <w:ind w:right="0"/>
        <w:jc w:val="center"/>
        <w:rPr>
          <w:bCs/>
          <w:sz w:val="22"/>
          <w:szCs w:val="22"/>
        </w:rPr>
      </w:pPr>
      <w:r w:rsidRPr="00F03EB3">
        <w:rPr>
          <w:bCs/>
          <w:sz w:val="22"/>
          <w:szCs w:val="22"/>
        </w:rPr>
        <w:t>1</w:t>
      </w:r>
      <w:r w:rsidR="003C3472" w:rsidRPr="00F03EB3">
        <w:rPr>
          <w:bCs/>
          <w:sz w:val="22"/>
          <w:szCs w:val="22"/>
        </w:rPr>
        <w:t>2</w:t>
      </w:r>
      <w:r w:rsidRPr="00F03EB3">
        <w:rPr>
          <w:bCs/>
          <w:sz w:val="22"/>
          <w:szCs w:val="22"/>
        </w:rPr>
        <w:t>.</w:t>
      </w:r>
      <w:r w:rsidRPr="00F03EB3">
        <w:rPr>
          <w:bCs/>
          <w:sz w:val="22"/>
          <w:szCs w:val="22"/>
        </w:rPr>
        <w:tab/>
        <w:t>ЗАКЛЮЧИТЕЛЬНЫЕ ПОЛОЖЕНИЯ</w:t>
      </w:r>
    </w:p>
    <w:p w14:paraId="3C2B0DF0" w14:textId="77777777" w:rsidR="00753E3D" w:rsidRPr="00F03EB3" w:rsidRDefault="00966440" w:rsidP="006C2A3C">
      <w:pPr>
        <w:shd w:val="clear" w:color="auto" w:fill="FFFFFF"/>
        <w:ind w:firstLine="360"/>
        <w:jc w:val="both"/>
        <w:rPr>
          <w:sz w:val="22"/>
          <w:szCs w:val="22"/>
        </w:rPr>
      </w:pPr>
      <w:r w:rsidRPr="00F03EB3">
        <w:rPr>
          <w:sz w:val="22"/>
          <w:szCs w:val="22"/>
        </w:rPr>
        <w:t>1</w:t>
      </w:r>
      <w:r w:rsidR="003C3472" w:rsidRPr="00F03EB3">
        <w:rPr>
          <w:sz w:val="22"/>
          <w:szCs w:val="22"/>
        </w:rPr>
        <w:t>2</w:t>
      </w:r>
      <w:r w:rsidRPr="00F03EB3">
        <w:rPr>
          <w:sz w:val="22"/>
          <w:szCs w:val="22"/>
        </w:rPr>
        <w:t>.1.</w:t>
      </w:r>
      <w:r w:rsidR="000D7263" w:rsidRPr="00F03EB3">
        <w:rPr>
          <w:sz w:val="22"/>
          <w:szCs w:val="22"/>
        </w:rPr>
        <w:t xml:space="preserve"> </w:t>
      </w:r>
      <w:r w:rsidR="00753E3D" w:rsidRPr="00F03EB3">
        <w:rPr>
          <w:sz w:val="22"/>
          <w:szCs w:val="22"/>
        </w:rPr>
        <w:t xml:space="preserve">Взаимоотношения сторон, не урегулированные настоящим </w:t>
      </w:r>
      <w:r w:rsidR="00612A2E" w:rsidRPr="00F03EB3">
        <w:rPr>
          <w:sz w:val="22"/>
          <w:szCs w:val="22"/>
        </w:rPr>
        <w:t>Д</w:t>
      </w:r>
      <w:r w:rsidR="00753E3D" w:rsidRPr="00F03EB3">
        <w:rPr>
          <w:sz w:val="22"/>
          <w:szCs w:val="22"/>
        </w:rPr>
        <w:t>оговором, регламентируются действующим законодательством Р</w:t>
      </w:r>
      <w:r w:rsidRPr="00F03EB3">
        <w:rPr>
          <w:sz w:val="22"/>
          <w:szCs w:val="22"/>
        </w:rPr>
        <w:t xml:space="preserve">оссийской </w:t>
      </w:r>
      <w:r w:rsidR="00753E3D" w:rsidRPr="00F03EB3">
        <w:rPr>
          <w:sz w:val="22"/>
          <w:szCs w:val="22"/>
        </w:rPr>
        <w:t>Ф</w:t>
      </w:r>
      <w:r w:rsidRPr="00F03EB3">
        <w:rPr>
          <w:sz w:val="22"/>
          <w:szCs w:val="22"/>
        </w:rPr>
        <w:t>едерации</w:t>
      </w:r>
      <w:r w:rsidR="00753E3D" w:rsidRPr="00F03EB3">
        <w:rPr>
          <w:sz w:val="22"/>
          <w:szCs w:val="22"/>
        </w:rPr>
        <w:t>.</w:t>
      </w:r>
    </w:p>
    <w:p w14:paraId="5AC277BE" w14:textId="77777777" w:rsidR="00753E3D" w:rsidRPr="00F03EB3" w:rsidRDefault="00966440" w:rsidP="006C2A3C">
      <w:pPr>
        <w:shd w:val="clear" w:color="auto" w:fill="FFFFFF"/>
        <w:ind w:firstLine="360"/>
        <w:jc w:val="both"/>
        <w:rPr>
          <w:sz w:val="22"/>
          <w:szCs w:val="22"/>
        </w:rPr>
      </w:pPr>
      <w:r w:rsidRPr="00F03EB3">
        <w:rPr>
          <w:sz w:val="22"/>
          <w:szCs w:val="22"/>
        </w:rPr>
        <w:t>1</w:t>
      </w:r>
      <w:r w:rsidR="003C3472" w:rsidRPr="00F03EB3">
        <w:rPr>
          <w:sz w:val="22"/>
          <w:szCs w:val="22"/>
        </w:rPr>
        <w:t>2</w:t>
      </w:r>
      <w:r w:rsidRPr="00F03EB3">
        <w:rPr>
          <w:sz w:val="22"/>
          <w:szCs w:val="22"/>
        </w:rPr>
        <w:t>.2.</w:t>
      </w:r>
      <w:r w:rsidR="000D7263" w:rsidRPr="00F03EB3">
        <w:rPr>
          <w:sz w:val="22"/>
          <w:szCs w:val="22"/>
        </w:rPr>
        <w:t xml:space="preserve"> </w:t>
      </w:r>
      <w:r w:rsidR="00753E3D" w:rsidRPr="00F03EB3">
        <w:rPr>
          <w:sz w:val="22"/>
          <w:szCs w:val="22"/>
        </w:rPr>
        <w:t xml:space="preserve">Настоящий </w:t>
      </w:r>
      <w:r w:rsidR="00612A2E" w:rsidRPr="00F03EB3">
        <w:rPr>
          <w:sz w:val="22"/>
          <w:szCs w:val="22"/>
        </w:rPr>
        <w:t>Д</w:t>
      </w:r>
      <w:r w:rsidR="00753E3D" w:rsidRPr="00F03EB3">
        <w:rPr>
          <w:sz w:val="22"/>
          <w:szCs w:val="22"/>
        </w:rPr>
        <w:t>оговор составлен, в 2-х идентичных экземплярах, имеющих одинаковую юридическую силу. У каждой стороны по одному экземпляру.</w:t>
      </w:r>
    </w:p>
    <w:p w14:paraId="71789FC5" w14:textId="77777777" w:rsidR="00966440" w:rsidRPr="00F03EB3" w:rsidRDefault="00966440" w:rsidP="006C2A3C">
      <w:pPr>
        <w:shd w:val="clear" w:color="auto" w:fill="FFFFFF"/>
        <w:ind w:firstLine="360"/>
        <w:jc w:val="both"/>
        <w:rPr>
          <w:sz w:val="22"/>
          <w:szCs w:val="22"/>
        </w:rPr>
      </w:pPr>
      <w:r w:rsidRPr="00F03EB3">
        <w:rPr>
          <w:sz w:val="22"/>
          <w:szCs w:val="22"/>
        </w:rPr>
        <w:t>1</w:t>
      </w:r>
      <w:r w:rsidR="003C3472" w:rsidRPr="00F03EB3">
        <w:rPr>
          <w:sz w:val="22"/>
          <w:szCs w:val="22"/>
        </w:rPr>
        <w:t>2</w:t>
      </w:r>
      <w:r w:rsidRPr="00F03EB3">
        <w:rPr>
          <w:sz w:val="22"/>
          <w:szCs w:val="22"/>
        </w:rPr>
        <w:t>.3. Все приложения к Договору являются неотъемлемыми частями Договора.</w:t>
      </w:r>
    </w:p>
    <w:p w14:paraId="3B962A0C" w14:textId="77777777" w:rsidR="00966440" w:rsidRPr="00F03EB3" w:rsidRDefault="00966440" w:rsidP="006C2A3C">
      <w:pPr>
        <w:shd w:val="clear" w:color="auto" w:fill="FFFFFF"/>
        <w:ind w:firstLine="360"/>
        <w:jc w:val="both"/>
        <w:rPr>
          <w:sz w:val="22"/>
          <w:szCs w:val="22"/>
        </w:rPr>
      </w:pPr>
      <w:r w:rsidRPr="00F03EB3">
        <w:rPr>
          <w:sz w:val="22"/>
          <w:szCs w:val="22"/>
        </w:rPr>
        <w:t>1</w:t>
      </w:r>
      <w:r w:rsidR="003C3472" w:rsidRPr="00F03EB3">
        <w:rPr>
          <w:sz w:val="22"/>
          <w:szCs w:val="22"/>
        </w:rPr>
        <w:t>2</w:t>
      </w:r>
      <w:r w:rsidRPr="00F03EB3">
        <w:rPr>
          <w:sz w:val="22"/>
          <w:szCs w:val="22"/>
        </w:rPr>
        <w:t>.4. Все изменения и дополнения к Договору действительны в том случае, если они составлены в письменной форме и подписаны обеими Сторонами. Любая договоренность между Сторонами в ходе реализации Договора, влекущая за собой новые обстоятельства, считается действительной, если она подтверждена Сторонами в письменной форме в виде дополнительного соглашения.</w:t>
      </w:r>
    </w:p>
    <w:p w14:paraId="0AD7F457" w14:textId="77777777" w:rsidR="00966440" w:rsidRPr="00F03EB3" w:rsidRDefault="00966440" w:rsidP="006C2A3C">
      <w:pPr>
        <w:shd w:val="clear" w:color="auto" w:fill="FFFFFF"/>
        <w:ind w:firstLine="360"/>
        <w:jc w:val="both"/>
        <w:rPr>
          <w:sz w:val="22"/>
          <w:szCs w:val="22"/>
        </w:rPr>
      </w:pPr>
      <w:r w:rsidRPr="00F03EB3">
        <w:rPr>
          <w:sz w:val="22"/>
          <w:szCs w:val="22"/>
        </w:rPr>
        <w:t>1</w:t>
      </w:r>
      <w:r w:rsidR="003C3472" w:rsidRPr="00F03EB3">
        <w:rPr>
          <w:sz w:val="22"/>
          <w:szCs w:val="22"/>
        </w:rPr>
        <w:t>2</w:t>
      </w:r>
      <w:r w:rsidRPr="00F03EB3">
        <w:rPr>
          <w:sz w:val="22"/>
          <w:szCs w:val="22"/>
        </w:rPr>
        <w:t>.5. Ни одна из Сторон не может передавать свои права и обязанности по Договору какой-либо третьей стороне без письменного согласия другой Стороны.</w:t>
      </w:r>
    </w:p>
    <w:p w14:paraId="19C56940" w14:textId="77777777" w:rsidR="00966440" w:rsidRPr="00F03EB3" w:rsidRDefault="00966440" w:rsidP="006C2A3C">
      <w:pPr>
        <w:shd w:val="clear" w:color="auto" w:fill="FFFFFF"/>
        <w:ind w:firstLine="360"/>
        <w:jc w:val="both"/>
        <w:rPr>
          <w:sz w:val="22"/>
          <w:szCs w:val="22"/>
        </w:rPr>
      </w:pPr>
      <w:r w:rsidRPr="00F03EB3">
        <w:rPr>
          <w:sz w:val="22"/>
          <w:szCs w:val="22"/>
        </w:rPr>
        <w:t>1</w:t>
      </w:r>
      <w:r w:rsidR="003C3472" w:rsidRPr="00F03EB3">
        <w:rPr>
          <w:sz w:val="22"/>
          <w:szCs w:val="22"/>
        </w:rPr>
        <w:t>2</w:t>
      </w:r>
      <w:r w:rsidRPr="00F03EB3">
        <w:rPr>
          <w:sz w:val="22"/>
          <w:szCs w:val="22"/>
        </w:rPr>
        <w:t>.6. В случаях, не предусмотренных Договором, Стороны руководствуются законодательством Российской Федерации.</w:t>
      </w:r>
    </w:p>
    <w:p w14:paraId="45638634" w14:textId="227B995F" w:rsidR="0085531A" w:rsidRPr="00F03EB3" w:rsidRDefault="00966440" w:rsidP="00520D75">
      <w:pPr>
        <w:shd w:val="clear" w:color="auto" w:fill="FFFFFF"/>
        <w:ind w:firstLine="360"/>
        <w:jc w:val="both"/>
        <w:rPr>
          <w:sz w:val="22"/>
          <w:szCs w:val="22"/>
        </w:rPr>
      </w:pPr>
      <w:r w:rsidRPr="00F03EB3">
        <w:rPr>
          <w:sz w:val="22"/>
          <w:szCs w:val="22"/>
        </w:rPr>
        <w:t>1</w:t>
      </w:r>
      <w:r w:rsidR="003C3472" w:rsidRPr="00F03EB3">
        <w:rPr>
          <w:sz w:val="22"/>
          <w:szCs w:val="22"/>
        </w:rPr>
        <w:t>2</w:t>
      </w:r>
      <w:r w:rsidRPr="00F03EB3">
        <w:rPr>
          <w:sz w:val="22"/>
          <w:szCs w:val="22"/>
        </w:rPr>
        <w:t xml:space="preserve">.7. Ответственное лицо со стороны Заказчика: </w:t>
      </w:r>
      <w:r w:rsidR="00CD4AC5" w:rsidRPr="00F03EB3">
        <w:rPr>
          <w:sz w:val="22"/>
          <w:szCs w:val="22"/>
        </w:rPr>
        <w:t>директор ФТИ им. А.Ф. Иоффе Иванов С.В.</w:t>
      </w:r>
    </w:p>
    <w:p w14:paraId="16205D73" w14:textId="5BAC280F" w:rsidR="00966440" w:rsidRPr="00F03EB3" w:rsidRDefault="0085531A" w:rsidP="009A6E2C">
      <w:pPr>
        <w:shd w:val="clear" w:color="auto" w:fill="FFFFFF"/>
        <w:jc w:val="both"/>
        <w:rPr>
          <w:sz w:val="22"/>
          <w:szCs w:val="22"/>
        </w:rPr>
      </w:pPr>
      <w:r w:rsidRPr="00F03EB3">
        <w:rPr>
          <w:sz w:val="22"/>
          <w:szCs w:val="22"/>
        </w:rPr>
        <w:t xml:space="preserve">      </w:t>
      </w:r>
      <w:r w:rsidR="00966440" w:rsidRPr="00F03EB3">
        <w:rPr>
          <w:sz w:val="22"/>
          <w:szCs w:val="22"/>
        </w:rPr>
        <w:t>1</w:t>
      </w:r>
      <w:r w:rsidR="003C3472" w:rsidRPr="00F03EB3">
        <w:rPr>
          <w:sz w:val="22"/>
          <w:szCs w:val="22"/>
        </w:rPr>
        <w:t>2</w:t>
      </w:r>
      <w:r w:rsidR="00966440" w:rsidRPr="00F03EB3">
        <w:rPr>
          <w:sz w:val="22"/>
          <w:szCs w:val="22"/>
        </w:rPr>
        <w:t>.8.</w:t>
      </w:r>
      <w:r w:rsidR="003C3472" w:rsidRPr="00F03EB3">
        <w:rPr>
          <w:sz w:val="22"/>
          <w:szCs w:val="22"/>
        </w:rPr>
        <w:t xml:space="preserve"> </w:t>
      </w:r>
      <w:r w:rsidR="00966440" w:rsidRPr="00F03EB3">
        <w:rPr>
          <w:sz w:val="22"/>
          <w:szCs w:val="22"/>
        </w:rPr>
        <w:t>Ответственное лицо со стороны Исполнителя</w:t>
      </w:r>
      <w:r w:rsidR="002D299E" w:rsidRPr="00F03EB3">
        <w:rPr>
          <w:sz w:val="22"/>
          <w:szCs w:val="22"/>
        </w:rPr>
        <w:t xml:space="preserve">: </w:t>
      </w:r>
      <w:r w:rsidR="0088219B">
        <w:rPr>
          <w:sz w:val="22"/>
          <w:szCs w:val="22"/>
        </w:rPr>
        <w:t>_________________________________.</w:t>
      </w:r>
    </w:p>
    <w:p w14:paraId="72ADAF1C" w14:textId="77777777" w:rsidR="00966440" w:rsidRPr="00F03EB3" w:rsidRDefault="00966440" w:rsidP="006C2A3C">
      <w:pPr>
        <w:shd w:val="clear" w:color="auto" w:fill="FFFFFF"/>
        <w:ind w:firstLine="360"/>
        <w:jc w:val="both"/>
        <w:rPr>
          <w:sz w:val="22"/>
          <w:szCs w:val="22"/>
        </w:rPr>
      </w:pPr>
    </w:p>
    <w:p w14:paraId="0C23B711" w14:textId="77777777" w:rsidR="00966440" w:rsidRPr="00F03EB3" w:rsidRDefault="00966440" w:rsidP="006C2A3C">
      <w:pPr>
        <w:shd w:val="clear" w:color="auto" w:fill="FFFFFF"/>
        <w:ind w:firstLine="360"/>
        <w:jc w:val="both"/>
        <w:rPr>
          <w:sz w:val="22"/>
          <w:szCs w:val="22"/>
        </w:rPr>
      </w:pPr>
      <w:r w:rsidRPr="00F03EB3">
        <w:rPr>
          <w:sz w:val="22"/>
          <w:szCs w:val="22"/>
        </w:rPr>
        <w:t>Приложения к Договору:</w:t>
      </w:r>
    </w:p>
    <w:p w14:paraId="5132BE3F" w14:textId="77777777" w:rsidR="00966440" w:rsidRPr="00F03EB3" w:rsidRDefault="00966440" w:rsidP="006C2A3C">
      <w:pPr>
        <w:shd w:val="clear" w:color="auto" w:fill="FFFFFF"/>
        <w:ind w:firstLine="360"/>
        <w:jc w:val="both"/>
        <w:rPr>
          <w:sz w:val="22"/>
          <w:szCs w:val="22"/>
        </w:rPr>
      </w:pPr>
      <w:r w:rsidRPr="00F03EB3">
        <w:rPr>
          <w:sz w:val="22"/>
          <w:szCs w:val="22"/>
        </w:rPr>
        <w:t>Приложение № 1. Техническое задание.</w:t>
      </w:r>
    </w:p>
    <w:p w14:paraId="22B96422" w14:textId="77777777" w:rsidR="00753E3D" w:rsidRPr="00F03EB3" w:rsidRDefault="00966440" w:rsidP="006C2A3C">
      <w:pPr>
        <w:shd w:val="clear" w:color="auto" w:fill="FFFFFF"/>
        <w:ind w:firstLine="360"/>
        <w:jc w:val="both"/>
        <w:rPr>
          <w:sz w:val="22"/>
          <w:szCs w:val="22"/>
        </w:rPr>
      </w:pPr>
      <w:r w:rsidRPr="00F03EB3">
        <w:rPr>
          <w:sz w:val="22"/>
          <w:szCs w:val="22"/>
        </w:rPr>
        <w:t>Приложение № 2. Спецификация.</w:t>
      </w:r>
    </w:p>
    <w:p w14:paraId="3D433FBF" w14:textId="77777777" w:rsidR="00966440" w:rsidRPr="00F03EB3" w:rsidRDefault="00966440" w:rsidP="006C2A3C">
      <w:pPr>
        <w:shd w:val="clear" w:color="auto" w:fill="FFFFFF"/>
        <w:ind w:firstLine="360"/>
        <w:jc w:val="both"/>
        <w:rPr>
          <w:sz w:val="16"/>
          <w:szCs w:val="16"/>
        </w:rPr>
      </w:pPr>
    </w:p>
    <w:p w14:paraId="3A74ACB5" w14:textId="77777777" w:rsidR="00DA0D83" w:rsidRPr="00467535" w:rsidRDefault="00DA0D83" w:rsidP="006C2A3C">
      <w:pPr>
        <w:shd w:val="clear" w:color="auto" w:fill="FFFFFF"/>
        <w:ind w:firstLine="360"/>
        <w:jc w:val="both"/>
        <w:rPr>
          <w:sz w:val="16"/>
          <w:szCs w:val="16"/>
        </w:rPr>
      </w:pPr>
    </w:p>
    <w:p w14:paraId="57F16298" w14:textId="4185E4C4" w:rsidR="00945816" w:rsidRPr="00467535" w:rsidRDefault="003C3472" w:rsidP="00174AC1">
      <w:pPr>
        <w:pStyle w:val="1"/>
        <w:jc w:val="center"/>
        <w:rPr>
          <w:bCs/>
          <w:sz w:val="22"/>
          <w:szCs w:val="22"/>
        </w:rPr>
      </w:pPr>
      <w:bookmarkStart w:id="3" w:name="_Toc490763040"/>
      <w:bookmarkStart w:id="4" w:name="_Toc506900405"/>
      <w:bookmarkStart w:id="5" w:name="_Toc532480428"/>
      <w:bookmarkStart w:id="6" w:name="_Toc13229848"/>
      <w:bookmarkStart w:id="7" w:name="_Toc31208900"/>
      <w:r w:rsidRPr="00467535">
        <w:rPr>
          <w:bCs/>
          <w:sz w:val="22"/>
          <w:szCs w:val="22"/>
        </w:rPr>
        <w:t>3</w:t>
      </w:r>
      <w:r w:rsidR="00174AC1" w:rsidRPr="00467535">
        <w:rPr>
          <w:bCs/>
          <w:sz w:val="22"/>
          <w:szCs w:val="22"/>
        </w:rPr>
        <w:t>. АДРЕСА И ПЛАТЕЖНЫЕ РЕКВИЗИТЫ СТОРОН</w:t>
      </w:r>
      <w:bookmarkEnd w:id="3"/>
      <w:bookmarkEnd w:id="4"/>
      <w:bookmarkEnd w:id="5"/>
      <w:bookmarkEnd w:id="6"/>
      <w:bookmarkEnd w:id="7"/>
    </w:p>
    <w:p w14:paraId="626043BF" w14:textId="77777777" w:rsidR="00173EBC" w:rsidRPr="00467535" w:rsidRDefault="00173EBC" w:rsidP="00173EBC">
      <w:pPr>
        <w:rPr>
          <w:sz w:val="16"/>
          <w:szCs w:val="16"/>
        </w:rPr>
      </w:pPr>
    </w:p>
    <w:tbl>
      <w:tblPr>
        <w:tblW w:w="5000" w:type="pct"/>
        <w:tblLook w:val="04A0" w:firstRow="1" w:lastRow="0" w:firstColumn="1" w:lastColumn="0" w:noHBand="0" w:noVBand="1"/>
      </w:tblPr>
      <w:tblGrid>
        <w:gridCol w:w="5212"/>
        <w:gridCol w:w="5212"/>
      </w:tblGrid>
      <w:tr w:rsidR="00CD4AC5" w:rsidRPr="00467535" w14:paraId="5023726A" w14:textId="77777777" w:rsidTr="007E503E">
        <w:trPr>
          <w:trHeight w:val="450"/>
        </w:trPr>
        <w:tc>
          <w:tcPr>
            <w:tcW w:w="2500" w:type="pct"/>
          </w:tcPr>
          <w:p w14:paraId="2213F11F" w14:textId="77777777" w:rsidR="00945816" w:rsidRPr="00467535" w:rsidRDefault="00945816" w:rsidP="004072E2">
            <w:pPr>
              <w:jc w:val="center"/>
              <w:rPr>
                <w:b/>
                <w:bCs/>
                <w:sz w:val="22"/>
                <w:szCs w:val="22"/>
              </w:rPr>
            </w:pPr>
            <w:r w:rsidRPr="00467535">
              <w:rPr>
                <w:b/>
                <w:sz w:val="22"/>
                <w:szCs w:val="22"/>
              </w:rPr>
              <w:t>«ЗАКАЗЧИК»</w:t>
            </w:r>
          </w:p>
        </w:tc>
        <w:tc>
          <w:tcPr>
            <w:tcW w:w="2500" w:type="pct"/>
          </w:tcPr>
          <w:p w14:paraId="7215F9F7" w14:textId="77777777" w:rsidR="00945816" w:rsidRPr="00467535" w:rsidRDefault="00945816" w:rsidP="007E503E">
            <w:pPr>
              <w:jc w:val="center"/>
              <w:rPr>
                <w:b/>
                <w:bCs/>
                <w:sz w:val="22"/>
                <w:szCs w:val="22"/>
              </w:rPr>
            </w:pPr>
            <w:r w:rsidRPr="00467535">
              <w:rPr>
                <w:b/>
                <w:sz w:val="22"/>
                <w:szCs w:val="22"/>
              </w:rPr>
              <w:t>«ИСПОЛНИТЕЛЬ»</w:t>
            </w:r>
          </w:p>
        </w:tc>
      </w:tr>
      <w:tr w:rsidR="00CD4AC5" w:rsidRPr="00467535" w14:paraId="0FAEC176" w14:textId="77777777" w:rsidTr="00F06F9C">
        <w:trPr>
          <w:trHeight w:val="706"/>
        </w:trPr>
        <w:tc>
          <w:tcPr>
            <w:tcW w:w="2500" w:type="pct"/>
          </w:tcPr>
          <w:p w14:paraId="111F922D" w14:textId="77777777" w:rsidR="00CD4AC5" w:rsidRPr="00467535" w:rsidRDefault="00CD4AC5" w:rsidP="00CD4AC5">
            <w:pPr>
              <w:rPr>
                <w:sz w:val="22"/>
                <w:szCs w:val="22"/>
              </w:rPr>
            </w:pPr>
          </w:p>
          <w:p w14:paraId="6D1E89FD" w14:textId="339C601A" w:rsidR="00CD4AC5" w:rsidRPr="00467535" w:rsidRDefault="00CD4AC5" w:rsidP="00CD4AC5">
            <w:pPr>
              <w:rPr>
                <w:sz w:val="22"/>
                <w:szCs w:val="22"/>
              </w:rPr>
            </w:pPr>
            <w:r w:rsidRPr="00467535">
              <w:rPr>
                <w:sz w:val="22"/>
                <w:szCs w:val="22"/>
              </w:rPr>
              <w:t xml:space="preserve">ФТИ им. А.Ф. Иоффе </w:t>
            </w:r>
          </w:p>
          <w:p w14:paraId="47A0B21C" w14:textId="77777777" w:rsidR="00CD4AC5" w:rsidRPr="00467535" w:rsidRDefault="00CD4AC5" w:rsidP="00CD4AC5">
            <w:pPr>
              <w:rPr>
                <w:bCs/>
                <w:sz w:val="22"/>
                <w:szCs w:val="22"/>
              </w:rPr>
            </w:pPr>
            <w:r w:rsidRPr="00467535">
              <w:rPr>
                <w:bCs/>
                <w:sz w:val="22"/>
                <w:szCs w:val="22"/>
              </w:rPr>
              <w:t>194021, г. Санкт-Петербург,</w:t>
            </w:r>
          </w:p>
          <w:p w14:paraId="7ADDB81B" w14:textId="77777777" w:rsidR="00CD4AC5" w:rsidRPr="00467535" w:rsidRDefault="00CD4AC5" w:rsidP="00CD4AC5">
            <w:pPr>
              <w:rPr>
                <w:bCs/>
                <w:sz w:val="22"/>
                <w:szCs w:val="22"/>
              </w:rPr>
            </w:pPr>
            <w:r w:rsidRPr="00467535">
              <w:rPr>
                <w:bCs/>
                <w:sz w:val="22"/>
                <w:szCs w:val="22"/>
              </w:rPr>
              <w:t xml:space="preserve"> ул. Политехническая, д.26</w:t>
            </w:r>
          </w:p>
          <w:p w14:paraId="26ECDF24" w14:textId="77777777" w:rsidR="00CD4AC5" w:rsidRPr="00467535" w:rsidRDefault="00CD4AC5" w:rsidP="00CD4AC5">
            <w:pPr>
              <w:rPr>
                <w:bCs/>
                <w:sz w:val="22"/>
                <w:szCs w:val="22"/>
              </w:rPr>
            </w:pPr>
            <w:r w:rsidRPr="00467535">
              <w:rPr>
                <w:bCs/>
                <w:sz w:val="22"/>
                <w:szCs w:val="22"/>
              </w:rPr>
              <w:t>ИНН 7802072267   КПП 780201001</w:t>
            </w:r>
          </w:p>
          <w:p w14:paraId="778BA713" w14:textId="2412066E" w:rsidR="00CD4AC5" w:rsidRPr="00467535" w:rsidRDefault="00CD4AC5" w:rsidP="00CD4AC5">
            <w:pPr>
              <w:rPr>
                <w:bCs/>
                <w:sz w:val="22"/>
                <w:szCs w:val="22"/>
              </w:rPr>
            </w:pPr>
            <w:r w:rsidRPr="00467535">
              <w:rPr>
                <w:bCs/>
                <w:sz w:val="22"/>
                <w:szCs w:val="22"/>
              </w:rPr>
              <w:t>Номер казначейского счета: 0321464300000001</w:t>
            </w:r>
            <w:r w:rsidR="00F03EB3" w:rsidRPr="00467535">
              <w:rPr>
                <w:bCs/>
                <w:sz w:val="22"/>
                <w:szCs w:val="22"/>
              </w:rPr>
              <w:t>3225</w:t>
            </w:r>
            <w:r w:rsidRPr="00467535">
              <w:rPr>
                <w:bCs/>
                <w:sz w:val="22"/>
                <w:szCs w:val="22"/>
              </w:rPr>
              <w:t xml:space="preserve"> </w:t>
            </w:r>
            <w:r w:rsidRPr="00467535">
              <w:rPr>
                <w:bCs/>
                <w:sz w:val="22"/>
                <w:szCs w:val="22"/>
              </w:rPr>
              <w:br/>
            </w:r>
            <w:r w:rsidR="00F03EB3" w:rsidRPr="00467535">
              <w:rPr>
                <w:bCs/>
                <w:sz w:val="22"/>
                <w:szCs w:val="22"/>
              </w:rPr>
              <w:t>Банк: ОКЦ № 1 ВВГУ Банка России//УФК по Нижегородской области,</w:t>
            </w:r>
            <w:r w:rsidRPr="00467535">
              <w:rPr>
                <w:bCs/>
                <w:sz w:val="22"/>
                <w:szCs w:val="22"/>
              </w:rPr>
              <w:t xml:space="preserve"> г. </w:t>
            </w:r>
            <w:r w:rsidR="00F03EB3" w:rsidRPr="00467535">
              <w:rPr>
                <w:bCs/>
                <w:sz w:val="22"/>
                <w:szCs w:val="22"/>
              </w:rPr>
              <w:t>Нижний Новгород</w:t>
            </w:r>
            <w:r w:rsidRPr="00467535">
              <w:rPr>
                <w:bCs/>
                <w:sz w:val="22"/>
                <w:szCs w:val="22"/>
              </w:rPr>
              <w:br/>
              <w:t>БИК 01</w:t>
            </w:r>
            <w:r w:rsidR="00467535" w:rsidRPr="00467535">
              <w:rPr>
                <w:bCs/>
                <w:sz w:val="22"/>
                <w:szCs w:val="22"/>
              </w:rPr>
              <w:t>2202102</w:t>
            </w:r>
            <w:r w:rsidRPr="00467535">
              <w:rPr>
                <w:bCs/>
                <w:sz w:val="22"/>
                <w:szCs w:val="22"/>
              </w:rPr>
              <w:br/>
              <w:t>Единый казначейский счет: 40102810</w:t>
            </w:r>
            <w:r w:rsidR="00467535" w:rsidRPr="00467535">
              <w:rPr>
                <w:bCs/>
                <w:sz w:val="22"/>
                <w:szCs w:val="22"/>
              </w:rPr>
              <w:t>74</w:t>
            </w:r>
            <w:r w:rsidRPr="00467535">
              <w:rPr>
                <w:bCs/>
                <w:sz w:val="22"/>
                <w:szCs w:val="22"/>
              </w:rPr>
              <w:t>53700000</w:t>
            </w:r>
            <w:r w:rsidR="00467535" w:rsidRPr="00467535">
              <w:rPr>
                <w:bCs/>
                <w:sz w:val="22"/>
                <w:szCs w:val="22"/>
              </w:rPr>
              <w:t>24</w:t>
            </w:r>
            <w:r w:rsidRPr="00467535">
              <w:rPr>
                <w:bCs/>
                <w:sz w:val="22"/>
                <w:szCs w:val="22"/>
              </w:rPr>
              <w:br/>
              <w:t xml:space="preserve">Получатель: УФК по </w:t>
            </w:r>
            <w:r w:rsidR="00467535" w:rsidRPr="00467535">
              <w:rPr>
                <w:bCs/>
                <w:sz w:val="22"/>
                <w:szCs w:val="22"/>
              </w:rPr>
              <w:t>Нижегородской области</w:t>
            </w:r>
            <w:r w:rsidRPr="00467535">
              <w:rPr>
                <w:bCs/>
                <w:sz w:val="22"/>
                <w:szCs w:val="22"/>
              </w:rPr>
              <w:t xml:space="preserve"> (ФТИ им. А.Ф. Иоффе л/с 20726Ц41020)</w:t>
            </w:r>
          </w:p>
          <w:p w14:paraId="6870D361" w14:textId="77777777" w:rsidR="00467535" w:rsidRPr="00467535" w:rsidRDefault="00CD4AC5" w:rsidP="00CD4AC5">
            <w:pPr>
              <w:rPr>
                <w:bCs/>
                <w:sz w:val="22"/>
                <w:szCs w:val="22"/>
              </w:rPr>
            </w:pPr>
            <w:r w:rsidRPr="00467535">
              <w:rPr>
                <w:bCs/>
                <w:sz w:val="22"/>
                <w:szCs w:val="22"/>
              </w:rPr>
              <w:t xml:space="preserve">ОКТМО 40315000 </w:t>
            </w:r>
          </w:p>
          <w:p w14:paraId="43957E43" w14:textId="628D793C" w:rsidR="00CD4AC5" w:rsidRPr="00467535" w:rsidRDefault="00CD4AC5" w:rsidP="00CD4AC5">
            <w:pPr>
              <w:rPr>
                <w:bCs/>
                <w:sz w:val="22"/>
                <w:szCs w:val="22"/>
              </w:rPr>
            </w:pPr>
            <w:r w:rsidRPr="00467535">
              <w:rPr>
                <w:bCs/>
                <w:sz w:val="22"/>
                <w:szCs w:val="22"/>
              </w:rPr>
              <w:t xml:space="preserve">ОКПО 02698463 </w:t>
            </w:r>
          </w:p>
          <w:p w14:paraId="59199BA4" w14:textId="77777777" w:rsidR="00CD4AC5" w:rsidRPr="00467535" w:rsidRDefault="00CD4AC5" w:rsidP="00CD4AC5">
            <w:pPr>
              <w:rPr>
                <w:bCs/>
                <w:sz w:val="22"/>
                <w:szCs w:val="22"/>
              </w:rPr>
            </w:pPr>
            <w:r w:rsidRPr="00467535">
              <w:rPr>
                <w:bCs/>
                <w:sz w:val="22"/>
                <w:szCs w:val="22"/>
              </w:rPr>
              <w:t>ОГРН 1037804006998</w:t>
            </w:r>
          </w:p>
          <w:p w14:paraId="5D59F709" w14:textId="4674D179" w:rsidR="00FA343A" w:rsidRPr="00467535" w:rsidRDefault="00CD4AC5" w:rsidP="00CD4AC5">
            <w:pPr>
              <w:rPr>
                <w:bCs/>
                <w:sz w:val="22"/>
                <w:szCs w:val="22"/>
                <w:highlight w:val="yellow"/>
              </w:rPr>
            </w:pPr>
            <w:r w:rsidRPr="00467535">
              <w:rPr>
                <w:bCs/>
                <w:sz w:val="22"/>
                <w:szCs w:val="22"/>
              </w:rPr>
              <w:t>Тел./факс: post@mail.ioffe.ru</w:t>
            </w:r>
            <w:r w:rsidRPr="00467535">
              <w:rPr>
                <w:bCs/>
                <w:sz w:val="22"/>
                <w:szCs w:val="22"/>
              </w:rPr>
              <w:br/>
              <w:t>Телефон: (812) 297-2245</w:t>
            </w:r>
          </w:p>
        </w:tc>
        <w:tc>
          <w:tcPr>
            <w:tcW w:w="2500" w:type="pct"/>
          </w:tcPr>
          <w:p w14:paraId="11FEB932" w14:textId="77777777" w:rsidR="00FA343A" w:rsidRPr="00467535" w:rsidRDefault="00FA343A" w:rsidP="00FA343A">
            <w:pPr>
              <w:pStyle w:val="22"/>
              <w:shd w:val="clear" w:color="auto" w:fill="auto"/>
              <w:spacing w:after="0" w:line="240" w:lineRule="auto"/>
              <w:rPr>
                <w:sz w:val="22"/>
                <w:szCs w:val="22"/>
              </w:rPr>
            </w:pPr>
          </w:p>
          <w:p w14:paraId="5F670EC7" w14:textId="3D3BFA7F" w:rsidR="00FA343A" w:rsidRPr="00467535" w:rsidRDefault="00FA343A" w:rsidP="0088219B">
            <w:pPr>
              <w:rPr>
                <w:b/>
                <w:bCs/>
                <w:sz w:val="22"/>
                <w:szCs w:val="22"/>
              </w:rPr>
            </w:pPr>
          </w:p>
        </w:tc>
      </w:tr>
      <w:tr w:rsidR="00CD4AC5" w:rsidRPr="00467535" w14:paraId="67160FD3" w14:textId="77777777" w:rsidTr="00945816">
        <w:tc>
          <w:tcPr>
            <w:tcW w:w="2500" w:type="pct"/>
          </w:tcPr>
          <w:p w14:paraId="782AEF54" w14:textId="7B8B4B8F" w:rsidR="00FA343A" w:rsidRPr="00467535" w:rsidRDefault="00FA343A" w:rsidP="00FA343A">
            <w:pPr>
              <w:rPr>
                <w:bCs/>
                <w:sz w:val="22"/>
                <w:szCs w:val="22"/>
              </w:rPr>
            </w:pPr>
          </w:p>
        </w:tc>
        <w:tc>
          <w:tcPr>
            <w:tcW w:w="2500" w:type="pct"/>
          </w:tcPr>
          <w:p w14:paraId="4695421C" w14:textId="77777777" w:rsidR="00FA343A" w:rsidRPr="00467535" w:rsidRDefault="00FA343A" w:rsidP="00FA343A">
            <w:pPr>
              <w:rPr>
                <w:b/>
                <w:bCs/>
                <w:sz w:val="22"/>
                <w:szCs w:val="22"/>
              </w:rPr>
            </w:pPr>
          </w:p>
        </w:tc>
      </w:tr>
      <w:tr w:rsidR="00CD4AC5" w:rsidRPr="00467535" w14:paraId="56D3BC38" w14:textId="77777777" w:rsidTr="00945816">
        <w:tc>
          <w:tcPr>
            <w:tcW w:w="2500" w:type="pct"/>
          </w:tcPr>
          <w:p w14:paraId="546A01D2" w14:textId="77777777" w:rsidR="007302ED" w:rsidRPr="00467535" w:rsidRDefault="007302ED" w:rsidP="005B7F13">
            <w:pPr>
              <w:rPr>
                <w:sz w:val="22"/>
                <w:szCs w:val="22"/>
              </w:rPr>
            </w:pPr>
          </w:p>
        </w:tc>
        <w:tc>
          <w:tcPr>
            <w:tcW w:w="2500" w:type="pct"/>
          </w:tcPr>
          <w:p w14:paraId="01D4ABE9" w14:textId="77777777" w:rsidR="007302ED" w:rsidRPr="00467535" w:rsidRDefault="007302ED" w:rsidP="007302ED">
            <w:pPr>
              <w:rPr>
                <w:sz w:val="22"/>
                <w:szCs w:val="22"/>
              </w:rPr>
            </w:pPr>
          </w:p>
        </w:tc>
      </w:tr>
      <w:tr w:rsidR="005B7F13" w:rsidRPr="00467535" w14:paraId="25116327" w14:textId="77777777" w:rsidTr="00FB4BB8">
        <w:tc>
          <w:tcPr>
            <w:tcW w:w="2500" w:type="pct"/>
          </w:tcPr>
          <w:p w14:paraId="13E8A17E" w14:textId="77777777" w:rsidR="005B7F13" w:rsidRPr="00467535" w:rsidRDefault="008F0E5F" w:rsidP="00FB4BB8">
            <w:pPr>
              <w:rPr>
                <w:sz w:val="22"/>
                <w:szCs w:val="22"/>
              </w:rPr>
            </w:pPr>
            <w:r w:rsidRPr="00467535">
              <w:rPr>
                <w:sz w:val="22"/>
                <w:szCs w:val="22"/>
              </w:rPr>
              <w:t xml:space="preserve">Директор </w:t>
            </w:r>
          </w:p>
          <w:p w14:paraId="5E880D87" w14:textId="77777777" w:rsidR="005B7F13" w:rsidRPr="00467535" w:rsidRDefault="005B7F13" w:rsidP="00FB4BB8">
            <w:pPr>
              <w:rPr>
                <w:sz w:val="22"/>
                <w:szCs w:val="22"/>
              </w:rPr>
            </w:pPr>
          </w:p>
          <w:p w14:paraId="247BDB12" w14:textId="5FC5AD39" w:rsidR="005B7F13" w:rsidRPr="00467535" w:rsidRDefault="005B7F13" w:rsidP="00FB4BB8">
            <w:pPr>
              <w:rPr>
                <w:sz w:val="22"/>
                <w:szCs w:val="22"/>
              </w:rPr>
            </w:pPr>
            <w:r w:rsidRPr="00467535">
              <w:rPr>
                <w:sz w:val="22"/>
                <w:szCs w:val="22"/>
              </w:rPr>
              <w:t xml:space="preserve">____________________________/ </w:t>
            </w:r>
            <w:r w:rsidR="00CD4AC5" w:rsidRPr="00467535">
              <w:rPr>
                <w:sz w:val="22"/>
                <w:szCs w:val="22"/>
              </w:rPr>
              <w:t>С.В. Иванов</w:t>
            </w:r>
          </w:p>
        </w:tc>
        <w:tc>
          <w:tcPr>
            <w:tcW w:w="2500" w:type="pct"/>
          </w:tcPr>
          <w:p w14:paraId="3E901203" w14:textId="18AFBAD5" w:rsidR="005B7F13" w:rsidRPr="00467535" w:rsidRDefault="005B7F13" w:rsidP="00FB4BB8">
            <w:pPr>
              <w:rPr>
                <w:sz w:val="22"/>
                <w:szCs w:val="22"/>
              </w:rPr>
            </w:pPr>
            <w:r w:rsidRPr="00467535">
              <w:rPr>
                <w:sz w:val="22"/>
                <w:szCs w:val="22"/>
              </w:rPr>
              <w:t xml:space="preserve"> </w:t>
            </w:r>
            <w:r w:rsidR="0088219B">
              <w:rPr>
                <w:sz w:val="22"/>
                <w:szCs w:val="22"/>
              </w:rPr>
              <w:t>____________</w:t>
            </w:r>
          </w:p>
          <w:p w14:paraId="380FDA14" w14:textId="77777777" w:rsidR="005B7F13" w:rsidRPr="00467535" w:rsidRDefault="005B7F13" w:rsidP="00FB4BB8">
            <w:pPr>
              <w:rPr>
                <w:sz w:val="22"/>
                <w:szCs w:val="22"/>
              </w:rPr>
            </w:pPr>
          </w:p>
          <w:p w14:paraId="532DF4B3" w14:textId="73667BC2" w:rsidR="005B7F13" w:rsidRPr="00467535" w:rsidRDefault="005B7F13" w:rsidP="00FC7B14">
            <w:pPr>
              <w:rPr>
                <w:sz w:val="22"/>
                <w:szCs w:val="22"/>
              </w:rPr>
            </w:pPr>
            <w:r w:rsidRPr="00467535">
              <w:rPr>
                <w:sz w:val="22"/>
                <w:szCs w:val="22"/>
              </w:rPr>
              <w:t>____________________________/</w:t>
            </w:r>
            <w:r w:rsidRPr="00467535">
              <w:t xml:space="preserve"> </w:t>
            </w:r>
            <w:r w:rsidR="0088219B">
              <w:rPr>
                <w:sz w:val="22"/>
                <w:szCs w:val="22"/>
              </w:rPr>
              <w:t>_____________/</w:t>
            </w:r>
          </w:p>
        </w:tc>
      </w:tr>
    </w:tbl>
    <w:p w14:paraId="271586C4" w14:textId="77777777" w:rsidR="00945816" w:rsidRPr="00467535" w:rsidRDefault="00945816" w:rsidP="00966440">
      <w:pPr>
        <w:rPr>
          <w:sz w:val="22"/>
          <w:szCs w:val="22"/>
        </w:rPr>
      </w:pPr>
    </w:p>
    <w:p w14:paraId="6B285AD1" w14:textId="77777777" w:rsidR="00D739D2" w:rsidRPr="003B296D" w:rsidRDefault="00D739D2" w:rsidP="003B296D">
      <w:pPr>
        <w:rPr>
          <w:sz w:val="22"/>
          <w:szCs w:val="22"/>
          <w:lang w:val="en-US"/>
        </w:rPr>
      </w:pPr>
    </w:p>
    <w:p w14:paraId="2D6857C4" w14:textId="77777777" w:rsidR="0088219B" w:rsidRDefault="0088219B" w:rsidP="00474334">
      <w:pPr>
        <w:rPr>
          <w:sz w:val="22"/>
          <w:szCs w:val="22"/>
        </w:rPr>
      </w:pPr>
    </w:p>
    <w:p w14:paraId="5502A72D" w14:textId="17EB935B" w:rsidR="00714797" w:rsidRDefault="00714797" w:rsidP="008625B0">
      <w:pPr>
        <w:jc w:val="right"/>
        <w:rPr>
          <w:sz w:val="22"/>
          <w:szCs w:val="22"/>
        </w:rPr>
      </w:pPr>
      <w:r>
        <w:rPr>
          <w:sz w:val="22"/>
          <w:szCs w:val="22"/>
        </w:rPr>
        <w:br w:type="page"/>
      </w:r>
    </w:p>
    <w:p w14:paraId="4A67B169" w14:textId="16FBCD60" w:rsidR="0044330D" w:rsidRPr="00467535" w:rsidRDefault="00BD4B91" w:rsidP="00714797">
      <w:pPr>
        <w:jc w:val="right"/>
        <w:rPr>
          <w:sz w:val="22"/>
          <w:szCs w:val="22"/>
        </w:rPr>
      </w:pPr>
      <w:r w:rsidRPr="00467535">
        <w:rPr>
          <w:sz w:val="22"/>
          <w:szCs w:val="22"/>
        </w:rPr>
        <w:lastRenderedPageBreak/>
        <w:t>Приложение</w:t>
      </w:r>
      <w:r w:rsidR="007A1ACF" w:rsidRPr="00467535">
        <w:rPr>
          <w:sz w:val="22"/>
          <w:szCs w:val="22"/>
        </w:rPr>
        <w:t xml:space="preserve"> №1</w:t>
      </w:r>
    </w:p>
    <w:p w14:paraId="070DEBFB" w14:textId="3FE9EB4C" w:rsidR="00F26087" w:rsidRPr="00467535" w:rsidRDefault="00F26087" w:rsidP="00F26087">
      <w:pPr>
        <w:jc w:val="right"/>
        <w:rPr>
          <w:sz w:val="22"/>
          <w:szCs w:val="22"/>
        </w:rPr>
      </w:pPr>
      <w:r w:rsidRPr="00467535">
        <w:rPr>
          <w:sz w:val="22"/>
          <w:szCs w:val="22"/>
        </w:rPr>
        <w:t>к договору №</w:t>
      </w:r>
      <w:r w:rsidRPr="00467535">
        <w:t xml:space="preserve"> </w:t>
      </w:r>
      <w:r w:rsidR="00AC276A" w:rsidRPr="00467535">
        <w:t xml:space="preserve">    </w:t>
      </w:r>
      <w:r w:rsidR="00FC7B14" w:rsidRPr="00467535">
        <w:t xml:space="preserve"> </w:t>
      </w:r>
      <w:r w:rsidRPr="00467535">
        <w:rPr>
          <w:sz w:val="22"/>
          <w:szCs w:val="22"/>
        </w:rPr>
        <w:t xml:space="preserve">от </w:t>
      </w:r>
      <w:r w:rsidR="00AC276A" w:rsidRPr="00467535">
        <w:rPr>
          <w:sz w:val="22"/>
          <w:szCs w:val="22"/>
        </w:rPr>
        <w:t xml:space="preserve">                </w:t>
      </w:r>
      <w:r w:rsidRPr="00467535">
        <w:rPr>
          <w:sz w:val="22"/>
          <w:szCs w:val="22"/>
        </w:rPr>
        <w:t>202</w:t>
      </w:r>
      <w:r w:rsidR="009E0EF4" w:rsidRPr="00467535">
        <w:rPr>
          <w:sz w:val="22"/>
          <w:szCs w:val="22"/>
        </w:rPr>
        <w:t>6</w:t>
      </w:r>
      <w:r w:rsidR="00FC7B14" w:rsidRPr="00467535">
        <w:rPr>
          <w:sz w:val="22"/>
          <w:szCs w:val="22"/>
        </w:rPr>
        <w:t xml:space="preserve"> </w:t>
      </w:r>
      <w:r w:rsidRPr="00467535">
        <w:rPr>
          <w:sz w:val="22"/>
          <w:szCs w:val="22"/>
        </w:rPr>
        <w:t>г</w:t>
      </w:r>
    </w:p>
    <w:p w14:paraId="3C229FB3" w14:textId="77777777" w:rsidR="00BD4B91" w:rsidRPr="00467535" w:rsidRDefault="00BD4B91" w:rsidP="008625B0">
      <w:pPr>
        <w:jc w:val="right"/>
        <w:rPr>
          <w:sz w:val="22"/>
          <w:szCs w:val="22"/>
        </w:rPr>
      </w:pPr>
    </w:p>
    <w:p w14:paraId="1755739E" w14:textId="77777777" w:rsidR="00D51A00" w:rsidRPr="00467535" w:rsidRDefault="00D51A00" w:rsidP="00174AC1">
      <w:pPr>
        <w:pStyle w:val="1"/>
        <w:jc w:val="center"/>
        <w:rPr>
          <w:bCs/>
          <w:sz w:val="22"/>
          <w:szCs w:val="22"/>
        </w:rPr>
      </w:pPr>
      <w:r w:rsidRPr="00467535">
        <w:rPr>
          <w:bCs/>
          <w:sz w:val="22"/>
          <w:szCs w:val="22"/>
        </w:rPr>
        <w:t xml:space="preserve">ТЕХНИЧЕСКОЕ ЗАДАНИЕ </w:t>
      </w:r>
    </w:p>
    <w:p w14:paraId="444122DB" w14:textId="77777777" w:rsidR="000D7263" w:rsidRPr="00467535" w:rsidRDefault="000D7263" w:rsidP="008625B0">
      <w:pPr>
        <w:jc w:val="center"/>
        <w:rPr>
          <w:b/>
          <w:sz w:val="22"/>
          <w:szCs w:val="22"/>
        </w:rPr>
      </w:pPr>
    </w:p>
    <w:p w14:paraId="11E2F6B7" w14:textId="77777777" w:rsidR="00D51A00" w:rsidRPr="00467535" w:rsidRDefault="00D51A00" w:rsidP="008625B0">
      <w:pPr>
        <w:jc w:val="center"/>
        <w:rPr>
          <w:b/>
          <w:sz w:val="22"/>
          <w:szCs w:val="22"/>
        </w:rPr>
      </w:pPr>
      <w:r w:rsidRPr="00467535">
        <w:rPr>
          <w:b/>
          <w:sz w:val="22"/>
          <w:szCs w:val="22"/>
        </w:rPr>
        <w:t xml:space="preserve">на оказание услуг по комплексной оценке технического состояния защитного сооружения </w:t>
      </w:r>
      <w:r w:rsidR="007A1ACF" w:rsidRPr="00467535">
        <w:rPr>
          <w:b/>
          <w:sz w:val="22"/>
          <w:szCs w:val="22"/>
        </w:rPr>
        <w:t>гражданской обороны</w:t>
      </w:r>
      <w:r w:rsidR="002B3A3E" w:rsidRPr="00467535">
        <w:rPr>
          <w:b/>
          <w:sz w:val="22"/>
          <w:szCs w:val="22"/>
        </w:rPr>
        <w:t xml:space="preserve"> </w:t>
      </w:r>
    </w:p>
    <w:p w14:paraId="4B1F8513" w14:textId="77777777" w:rsidR="001C607E" w:rsidRPr="00467535" w:rsidRDefault="001C607E" w:rsidP="008625B0">
      <w:pPr>
        <w:jc w:val="center"/>
        <w:rPr>
          <w:b/>
          <w:sz w:val="22"/>
          <w:szCs w:val="22"/>
        </w:rPr>
      </w:pPr>
    </w:p>
    <w:p w14:paraId="13410565" w14:textId="77777777" w:rsidR="00D51A00" w:rsidRPr="00467535" w:rsidRDefault="00D51A00" w:rsidP="008625B0">
      <w:pPr>
        <w:pStyle w:val="af"/>
        <w:tabs>
          <w:tab w:val="left" w:pos="8001"/>
        </w:tabs>
        <w:spacing w:after="0"/>
        <w:contextualSpacing/>
        <w:jc w:val="right"/>
        <w:rPr>
          <w:sz w:val="22"/>
          <w:szCs w:val="22"/>
        </w:rPr>
      </w:pPr>
    </w:p>
    <w:p w14:paraId="40789EDA" w14:textId="77777777" w:rsidR="00D51A00" w:rsidRPr="00467535" w:rsidRDefault="00D51A00" w:rsidP="008625B0">
      <w:pPr>
        <w:widowControl/>
        <w:numPr>
          <w:ilvl w:val="0"/>
          <w:numId w:val="1"/>
        </w:numPr>
        <w:tabs>
          <w:tab w:val="left" w:pos="426"/>
        </w:tabs>
        <w:autoSpaceDE/>
        <w:autoSpaceDN/>
        <w:adjustRightInd/>
        <w:ind w:left="0" w:firstLine="0"/>
        <w:jc w:val="center"/>
        <w:rPr>
          <w:b/>
          <w:sz w:val="22"/>
          <w:szCs w:val="22"/>
          <w:lang w:eastAsia="en-US"/>
        </w:rPr>
      </w:pPr>
      <w:r w:rsidRPr="00467535">
        <w:rPr>
          <w:b/>
          <w:sz w:val="22"/>
          <w:szCs w:val="22"/>
          <w:lang w:eastAsia="en-US"/>
        </w:rPr>
        <w:t xml:space="preserve">Основание </w:t>
      </w:r>
    </w:p>
    <w:p w14:paraId="6E72DCA5" w14:textId="77777777" w:rsidR="00D51A00" w:rsidRPr="00467535" w:rsidRDefault="00D51A00" w:rsidP="008625B0">
      <w:pPr>
        <w:rPr>
          <w:b/>
          <w:sz w:val="22"/>
          <w:szCs w:val="22"/>
          <w:lang w:eastAsia="en-US"/>
        </w:rPr>
      </w:pPr>
    </w:p>
    <w:p w14:paraId="4787A2C6" w14:textId="77777777" w:rsidR="00D51A00" w:rsidRPr="00467535" w:rsidRDefault="00A82032" w:rsidP="008625B0">
      <w:pPr>
        <w:ind w:firstLine="567"/>
        <w:jc w:val="both"/>
        <w:rPr>
          <w:bCs/>
          <w:sz w:val="22"/>
          <w:szCs w:val="22"/>
        </w:rPr>
      </w:pPr>
      <w:r w:rsidRPr="00467535">
        <w:rPr>
          <w:bCs/>
          <w:sz w:val="22"/>
          <w:szCs w:val="22"/>
        </w:rPr>
        <w:t xml:space="preserve">1.1. </w:t>
      </w:r>
      <w:r w:rsidR="00D51A00" w:rsidRPr="00467535">
        <w:rPr>
          <w:bCs/>
          <w:sz w:val="22"/>
          <w:szCs w:val="22"/>
        </w:rPr>
        <w:t xml:space="preserve">Согласно </w:t>
      </w:r>
      <w:r w:rsidR="000D7263" w:rsidRPr="00467535">
        <w:rPr>
          <w:bCs/>
          <w:sz w:val="22"/>
          <w:szCs w:val="22"/>
        </w:rPr>
        <w:t>«</w:t>
      </w:r>
      <w:r w:rsidR="00D51A00" w:rsidRPr="00467535">
        <w:rPr>
          <w:bCs/>
          <w:sz w:val="22"/>
          <w:szCs w:val="22"/>
        </w:rPr>
        <w:t>Правил эксплуатации защитных со</w:t>
      </w:r>
      <w:r w:rsidR="000B6353" w:rsidRPr="00467535">
        <w:rPr>
          <w:bCs/>
          <w:sz w:val="22"/>
          <w:szCs w:val="22"/>
        </w:rPr>
        <w:t xml:space="preserve">оружений гражданской обороны», </w:t>
      </w:r>
      <w:r w:rsidR="00D51A00" w:rsidRPr="00467535">
        <w:rPr>
          <w:bCs/>
          <w:sz w:val="22"/>
          <w:szCs w:val="22"/>
        </w:rPr>
        <w:t>утвержденных приказом МЧС Р</w:t>
      </w:r>
      <w:r w:rsidR="0044330D" w:rsidRPr="00467535">
        <w:rPr>
          <w:bCs/>
          <w:sz w:val="22"/>
          <w:szCs w:val="22"/>
        </w:rPr>
        <w:t>оссии</w:t>
      </w:r>
      <w:r w:rsidR="00D51A00" w:rsidRPr="00467535">
        <w:rPr>
          <w:bCs/>
          <w:sz w:val="22"/>
          <w:szCs w:val="22"/>
        </w:rPr>
        <w:t xml:space="preserve"> от 15.12.2002 №</w:t>
      </w:r>
      <w:r w:rsidR="00505AB1" w:rsidRPr="00467535">
        <w:rPr>
          <w:bCs/>
          <w:sz w:val="22"/>
          <w:szCs w:val="22"/>
        </w:rPr>
        <w:t xml:space="preserve"> </w:t>
      </w:r>
      <w:r w:rsidR="00D51A00" w:rsidRPr="00467535">
        <w:rPr>
          <w:bCs/>
          <w:sz w:val="22"/>
          <w:szCs w:val="22"/>
        </w:rPr>
        <w:t>583, комплексна</w:t>
      </w:r>
      <w:r w:rsidR="000D7263" w:rsidRPr="00467535">
        <w:rPr>
          <w:bCs/>
          <w:sz w:val="22"/>
          <w:szCs w:val="22"/>
        </w:rPr>
        <w:t xml:space="preserve">я оценка технического состояния </w:t>
      </w:r>
      <w:r w:rsidRPr="00467535">
        <w:rPr>
          <w:bCs/>
          <w:sz w:val="22"/>
          <w:szCs w:val="22"/>
        </w:rPr>
        <w:t>защитного сооружения гражданской обороны (далее – «</w:t>
      </w:r>
      <w:r w:rsidR="00D51A00" w:rsidRPr="00467535">
        <w:rPr>
          <w:bCs/>
          <w:sz w:val="22"/>
          <w:szCs w:val="22"/>
        </w:rPr>
        <w:t>ЗС ГО</w:t>
      </w:r>
      <w:r w:rsidRPr="00467535">
        <w:rPr>
          <w:bCs/>
          <w:sz w:val="22"/>
          <w:szCs w:val="22"/>
        </w:rPr>
        <w:t>»)</w:t>
      </w:r>
      <w:r w:rsidR="000D7263" w:rsidRPr="00467535">
        <w:rPr>
          <w:bCs/>
          <w:sz w:val="22"/>
          <w:szCs w:val="22"/>
        </w:rPr>
        <w:t xml:space="preserve"> </w:t>
      </w:r>
      <w:r w:rsidR="00D51A00" w:rsidRPr="00467535">
        <w:rPr>
          <w:bCs/>
          <w:sz w:val="22"/>
          <w:szCs w:val="22"/>
        </w:rPr>
        <w:t>проводится один раз в три года организацией, эксплуатирующей ЗС ГО.</w:t>
      </w:r>
    </w:p>
    <w:p w14:paraId="397C5115" w14:textId="77777777" w:rsidR="00D51A00" w:rsidRPr="00467535" w:rsidRDefault="00D51A00" w:rsidP="008625B0">
      <w:pPr>
        <w:rPr>
          <w:sz w:val="22"/>
          <w:szCs w:val="22"/>
          <w:lang w:eastAsia="en-US"/>
        </w:rPr>
      </w:pPr>
    </w:p>
    <w:p w14:paraId="713F7395" w14:textId="77777777" w:rsidR="00D51A00" w:rsidRPr="00467535" w:rsidRDefault="00D51A00" w:rsidP="008625B0">
      <w:pPr>
        <w:widowControl/>
        <w:numPr>
          <w:ilvl w:val="0"/>
          <w:numId w:val="1"/>
        </w:numPr>
        <w:tabs>
          <w:tab w:val="left" w:pos="426"/>
        </w:tabs>
        <w:autoSpaceDE/>
        <w:autoSpaceDN/>
        <w:adjustRightInd/>
        <w:ind w:left="0" w:firstLine="0"/>
        <w:jc w:val="center"/>
        <w:rPr>
          <w:b/>
          <w:sz w:val="22"/>
          <w:szCs w:val="22"/>
          <w:lang w:eastAsia="en-US"/>
        </w:rPr>
      </w:pPr>
      <w:r w:rsidRPr="00467535">
        <w:rPr>
          <w:b/>
          <w:sz w:val="22"/>
          <w:szCs w:val="22"/>
          <w:lang w:eastAsia="en-US"/>
        </w:rPr>
        <w:t>Содержание услуг по комплексному обследованию технического состояния</w:t>
      </w:r>
      <w:r w:rsidR="00063AEC" w:rsidRPr="00467535">
        <w:rPr>
          <w:b/>
          <w:sz w:val="22"/>
          <w:szCs w:val="22"/>
          <w:lang w:eastAsia="en-US"/>
        </w:rPr>
        <w:t xml:space="preserve"> </w:t>
      </w:r>
      <w:r w:rsidRPr="00467535">
        <w:rPr>
          <w:b/>
          <w:sz w:val="22"/>
          <w:szCs w:val="22"/>
          <w:lang w:eastAsia="en-US"/>
        </w:rPr>
        <w:t>ЗС ГО</w:t>
      </w:r>
    </w:p>
    <w:p w14:paraId="2A421CFB" w14:textId="77777777" w:rsidR="00D51A00" w:rsidRPr="00467535" w:rsidRDefault="00D51A00" w:rsidP="008625B0">
      <w:pPr>
        <w:jc w:val="center"/>
        <w:rPr>
          <w:b/>
          <w:sz w:val="22"/>
          <w:szCs w:val="22"/>
        </w:rPr>
      </w:pPr>
    </w:p>
    <w:p w14:paraId="455E9AC8" w14:textId="77777777" w:rsidR="00D51A00" w:rsidRPr="00467535" w:rsidRDefault="00B56CE9" w:rsidP="008625B0">
      <w:pPr>
        <w:ind w:firstLine="567"/>
        <w:jc w:val="both"/>
        <w:rPr>
          <w:sz w:val="22"/>
          <w:szCs w:val="22"/>
        </w:rPr>
      </w:pPr>
      <w:r w:rsidRPr="00467535">
        <w:rPr>
          <w:sz w:val="22"/>
          <w:szCs w:val="22"/>
        </w:rPr>
        <w:t xml:space="preserve">2.1. </w:t>
      </w:r>
      <w:r w:rsidR="00D51A00" w:rsidRPr="00467535">
        <w:rPr>
          <w:sz w:val="22"/>
          <w:szCs w:val="22"/>
        </w:rPr>
        <w:t>Проведение комплексного обследования технического состояния З</w:t>
      </w:r>
      <w:r w:rsidR="007E503E" w:rsidRPr="00467535">
        <w:rPr>
          <w:sz w:val="22"/>
          <w:szCs w:val="22"/>
        </w:rPr>
        <w:t>С ГО включает следующие услуги:</w:t>
      </w:r>
    </w:p>
    <w:p w14:paraId="5964BD13" w14:textId="77777777" w:rsidR="00D51A00" w:rsidRPr="00467535" w:rsidRDefault="00D51A00" w:rsidP="007E503E">
      <w:pPr>
        <w:pStyle w:val="af2"/>
        <w:numPr>
          <w:ilvl w:val="0"/>
          <w:numId w:val="4"/>
        </w:numPr>
        <w:tabs>
          <w:tab w:val="left" w:pos="993"/>
        </w:tabs>
        <w:ind w:left="0" w:firstLine="567"/>
        <w:jc w:val="both"/>
        <w:rPr>
          <w:rFonts w:ascii="Times New Roman" w:hAnsi="Times New Roman"/>
        </w:rPr>
      </w:pPr>
      <w:r w:rsidRPr="00467535">
        <w:rPr>
          <w:rFonts w:ascii="Times New Roman" w:hAnsi="Times New Roman"/>
        </w:rPr>
        <w:t>Общий осмотр, оценка общего состояния защитного сооружения.</w:t>
      </w:r>
    </w:p>
    <w:p w14:paraId="08B67A9E" w14:textId="77777777" w:rsidR="00D51A00" w:rsidRPr="00467535" w:rsidRDefault="00D51A00" w:rsidP="007E503E">
      <w:pPr>
        <w:pStyle w:val="af2"/>
        <w:numPr>
          <w:ilvl w:val="0"/>
          <w:numId w:val="4"/>
        </w:numPr>
        <w:tabs>
          <w:tab w:val="left" w:pos="993"/>
        </w:tabs>
        <w:ind w:left="0" w:firstLine="567"/>
        <w:jc w:val="both"/>
        <w:rPr>
          <w:rFonts w:ascii="Times New Roman" w:hAnsi="Times New Roman"/>
        </w:rPr>
      </w:pPr>
      <w:r w:rsidRPr="00467535">
        <w:rPr>
          <w:rFonts w:ascii="Times New Roman" w:hAnsi="Times New Roman"/>
        </w:rPr>
        <w:t>Проверка документации ЗС ГО (технической и эксплуатационной).</w:t>
      </w:r>
    </w:p>
    <w:p w14:paraId="5B8AA469" w14:textId="77777777" w:rsidR="00D51A00" w:rsidRPr="00467535" w:rsidRDefault="00D51A00" w:rsidP="007E503E">
      <w:pPr>
        <w:pStyle w:val="af2"/>
        <w:numPr>
          <w:ilvl w:val="0"/>
          <w:numId w:val="4"/>
        </w:numPr>
        <w:tabs>
          <w:tab w:val="left" w:pos="993"/>
        </w:tabs>
        <w:ind w:left="0" w:firstLine="567"/>
        <w:jc w:val="both"/>
        <w:rPr>
          <w:rFonts w:ascii="Times New Roman" w:hAnsi="Times New Roman"/>
        </w:rPr>
      </w:pPr>
      <w:r w:rsidRPr="00467535">
        <w:rPr>
          <w:rFonts w:ascii="Times New Roman" w:hAnsi="Times New Roman"/>
        </w:rPr>
        <w:t>Проверка технического состояния и работоспособности защитных устройств.</w:t>
      </w:r>
    </w:p>
    <w:p w14:paraId="70D24601" w14:textId="77777777" w:rsidR="00D51A00" w:rsidRPr="00467535" w:rsidRDefault="00D51A00" w:rsidP="007E503E">
      <w:pPr>
        <w:pStyle w:val="af2"/>
        <w:numPr>
          <w:ilvl w:val="0"/>
          <w:numId w:val="4"/>
        </w:numPr>
        <w:tabs>
          <w:tab w:val="left" w:pos="993"/>
        </w:tabs>
        <w:ind w:left="0" w:firstLine="567"/>
        <w:jc w:val="both"/>
        <w:rPr>
          <w:rFonts w:ascii="Times New Roman" w:hAnsi="Times New Roman"/>
        </w:rPr>
      </w:pPr>
      <w:r w:rsidRPr="00467535">
        <w:rPr>
          <w:rFonts w:ascii="Times New Roman" w:hAnsi="Times New Roman"/>
        </w:rPr>
        <w:t>Проверка технического состояния и работоспособности системы вентиляции</w:t>
      </w:r>
      <w:r w:rsidR="003C11EE" w:rsidRPr="00467535">
        <w:rPr>
          <w:rFonts w:ascii="Times New Roman" w:hAnsi="Times New Roman"/>
        </w:rPr>
        <w:t>.</w:t>
      </w:r>
    </w:p>
    <w:p w14:paraId="4DD489DA" w14:textId="77777777" w:rsidR="00D51A00" w:rsidRPr="00467535" w:rsidRDefault="00D51A00" w:rsidP="005D22B4">
      <w:pPr>
        <w:pStyle w:val="af2"/>
        <w:numPr>
          <w:ilvl w:val="0"/>
          <w:numId w:val="4"/>
        </w:numPr>
        <w:tabs>
          <w:tab w:val="left" w:pos="993"/>
        </w:tabs>
        <w:ind w:left="0" w:firstLine="567"/>
        <w:rPr>
          <w:rFonts w:ascii="Times New Roman" w:hAnsi="Times New Roman"/>
        </w:rPr>
      </w:pPr>
      <w:r w:rsidRPr="00467535">
        <w:rPr>
          <w:rFonts w:ascii="Times New Roman" w:hAnsi="Times New Roman"/>
        </w:rPr>
        <w:t>Проверка технического состояния и работоспособности системы энергоснабжения (электрооборудования).</w:t>
      </w:r>
    </w:p>
    <w:p w14:paraId="6DB942D7" w14:textId="77777777" w:rsidR="00D51A00" w:rsidRPr="00467535" w:rsidRDefault="00D51A00" w:rsidP="007E503E">
      <w:pPr>
        <w:pStyle w:val="af2"/>
        <w:numPr>
          <w:ilvl w:val="0"/>
          <w:numId w:val="4"/>
        </w:numPr>
        <w:tabs>
          <w:tab w:val="left" w:pos="993"/>
        </w:tabs>
        <w:ind w:left="0" w:firstLine="567"/>
        <w:jc w:val="both"/>
        <w:rPr>
          <w:rFonts w:ascii="Times New Roman" w:hAnsi="Times New Roman"/>
        </w:rPr>
      </w:pPr>
      <w:r w:rsidRPr="00467535">
        <w:rPr>
          <w:rFonts w:ascii="Times New Roman" w:hAnsi="Times New Roman"/>
        </w:rPr>
        <w:t>Проверка технического состояния и работоспособности системы водоснабжения.</w:t>
      </w:r>
    </w:p>
    <w:p w14:paraId="7746195B" w14:textId="77777777" w:rsidR="00D51A00" w:rsidRPr="00467535" w:rsidRDefault="00D51A00" w:rsidP="007E503E">
      <w:pPr>
        <w:pStyle w:val="af2"/>
        <w:numPr>
          <w:ilvl w:val="0"/>
          <w:numId w:val="4"/>
        </w:numPr>
        <w:tabs>
          <w:tab w:val="left" w:pos="993"/>
        </w:tabs>
        <w:ind w:left="0" w:firstLine="567"/>
        <w:jc w:val="both"/>
        <w:rPr>
          <w:rFonts w:ascii="Times New Roman" w:hAnsi="Times New Roman"/>
        </w:rPr>
      </w:pPr>
      <w:r w:rsidRPr="00467535">
        <w:rPr>
          <w:rFonts w:ascii="Times New Roman" w:hAnsi="Times New Roman"/>
        </w:rPr>
        <w:t>Проверка технического состояния и работоспособности системы канализации.</w:t>
      </w:r>
    </w:p>
    <w:p w14:paraId="692DBBC1" w14:textId="34930132" w:rsidR="005D22B4" w:rsidRPr="00467535" w:rsidRDefault="005D22B4" w:rsidP="007E503E">
      <w:pPr>
        <w:pStyle w:val="af2"/>
        <w:numPr>
          <w:ilvl w:val="0"/>
          <w:numId w:val="4"/>
        </w:numPr>
        <w:tabs>
          <w:tab w:val="left" w:pos="993"/>
        </w:tabs>
        <w:ind w:left="0" w:firstLine="567"/>
        <w:jc w:val="both"/>
        <w:rPr>
          <w:rFonts w:ascii="Times New Roman" w:hAnsi="Times New Roman"/>
        </w:rPr>
      </w:pPr>
      <w:r w:rsidRPr="00467535">
        <w:rPr>
          <w:rFonts w:ascii="Times New Roman" w:hAnsi="Times New Roman"/>
        </w:rPr>
        <w:t>Проверка на герметичность при предоставлении возможности</w:t>
      </w:r>
    </w:p>
    <w:p w14:paraId="57479D96" w14:textId="77777777" w:rsidR="00D51A00" w:rsidRPr="00467535" w:rsidRDefault="00D51A00" w:rsidP="007E503E">
      <w:pPr>
        <w:pStyle w:val="af2"/>
        <w:numPr>
          <w:ilvl w:val="0"/>
          <w:numId w:val="4"/>
        </w:numPr>
        <w:tabs>
          <w:tab w:val="left" w:pos="993"/>
        </w:tabs>
        <w:ind w:left="0" w:firstLine="567"/>
        <w:jc w:val="both"/>
        <w:rPr>
          <w:rFonts w:ascii="Times New Roman" w:hAnsi="Times New Roman"/>
        </w:rPr>
      </w:pPr>
      <w:r w:rsidRPr="00467535">
        <w:rPr>
          <w:rFonts w:ascii="Times New Roman" w:hAnsi="Times New Roman"/>
        </w:rPr>
        <w:t>Проверка в</w:t>
      </w:r>
      <w:r w:rsidRPr="00467535">
        <w:rPr>
          <w:rFonts w:ascii="Times New Roman" w:hAnsi="Times New Roman"/>
          <w:snapToGrid w:val="0"/>
        </w:rPr>
        <w:t>озможности приведения ЗС ГО в готовность в соответствии с Планом.</w:t>
      </w:r>
    </w:p>
    <w:p w14:paraId="71756220" w14:textId="77777777" w:rsidR="00D51A00" w:rsidRPr="00467535" w:rsidRDefault="00D51A00" w:rsidP="007E503E">
      <w:pPr>
        <w:pStyle w:val="af2"/>
        <w:numPr>
          <w:ilvl w:val="0"/>
          <w:numId w:val="4"/>
        </w:numPr>
        <w:tabs>
          <w:tab w:val="left" w:pos="993"/>
        </w:tabs>
        <w:ind w:left="0" w:firstLine="567"/>
        <w:jc w:val="both"/>
        <w:rPr>
          <w:rFonts w:ascii="Times New Roman" w:hAnsi="Times New Roman"/>
        </w:rPr>
      </w:pPr>
      <w:r w:rsidRPr="00467535">
        <w:rPr>
          <w:rFonts w:ascii="Times New Roman" w:hAnsi="Times New Roman"/>
        </w:rPr>
        <w:t xml:space="preserve">Составление </w:t>
      </w:r>
      <w:r w:rsidR="00667BC1" w:rsidRPr="00467535">
        <w:rPr>
          <w:rFonts w:ascii="Times New Roman" w:hAnsi="Times New Roman"/>
        </w:rPr>
        <w:t>технического заключения.</w:t>
      </w:r>
    </w:p>
    <w:p w14:paraId="3F424F46" w14:textId="03334536" w:rsidR="00D51A00" w:rsidRPr="00467535" w:rsidRDefault="00D51A00" w:rsidP="007E503E">
      <w:pPr>
        <w:pStyle w:val="af2"/>
        <w:numPr>
          <w:ilvl w:val="0"/>
          <w:numId w:val="4"/>
        </w:numPr>
        <w:tabs>
          <w:tab w:val="left" w:pos="993"/>
        </w:tabs>
        <w:autoSpaceDE w:val="0"/>
        <w:spacing w:after="0" w:line="240" w:lineRule="auto"/>
        <w:ind w:left="0" w:firstLine="567"/>
        <w:jc w:val="both"/>
        <w:rPr>
          <w:rFonts w:ascii="Times New Roman" w:hAnsi="Times New Roman"/>
        </w:rPr>
      </w:pPr>
      <w:r w:rsidRPr="00467535">
        <w:rPr>
          <w:rFonts w:ascii="Times New Roman" w:hAnsi="Times New Roman"/>
          <w:bCs/>
        </w:rPr>
        <w:t>Составление локально-сметного расчета на восстановительные работы по приведению убежища в состояние полной готовности</w:t>
      </w:r>
      <w:r w:rsidR="005D22B4" w:rsidRPr="00467535">
        <w:rPr>
          <w:rFonts w:ascii="Times New Roman" w:hAnsi="Times New Roman"/>
          <w:bCs/>
        </w:rPr>
        <w:t>, согласно ведомости дефектов</w:t>
      </w:r>
    </w:p>
    <w:p w14:paraId="6DE80EC3" w14:textId="77777777" w:rsidR="00D51A00" w:rsidRPr="00467535" w:rsidRDefault="00D51A00" w:rsidP="008625B0">
      <w:pPr>
        <w:jc w:val="both"/>
        <w:rPr>
          <w:sz w:val="22"/>
          <w:szCs w:val="22"/>
          <w:lang w:eastAsia="en-US"/>
        </w:rPr>
      </w:pPr>
    </w:p>
    <w:p w14:paraId="7A8B42FA" w14:textId="77777777" w:rsidR="00D51A00" w:rsidRPr="00467535" w:rsidRDefault="00D51A00" w:rsidP="007E503E">
      <w:pPr>
        <w:widowControl/>
        <w:numPr>
          <w:ilvl w:val="0"/>
          <w:numId w:val="1"/>
        </w:numPr>
        <w:tabs>
          <w:tab w:val="left" w:pos="426"/>
        </w:tabs>
        <w:autoSpaceDE/>
        <w:autoSpaceDN/>
        <w:adjustRightInd/>
        <w:ind w:left="0" w:firstLine="0"/>
        <w:jc w:val="center"/>
        <w:rPr>
          <w:b/>
          <w:sz w:val="22"/>
          <w:szCs w:val="22"/>
          <w:lang w:eastAsia="en-US"/>
        </w:rPr>
      </w:pPr>
      <w:r w:rsidRPr="00467535">
        <w:rPr>
          <w:b/>
          <w:sz w:val="22"/>
          <w:szCs w:val="22"/>
          <w:lang w:eastAsia="en-US"/>
        </w:rPr>
        <w:t>Требования к исполнителю, привлекаемому для оказания услуг</w:t>
      </w:r>
      <w:r w:rsidR="00CF6DC1" w:rsidRPr="00467535">
        <w:rPr>
          <w:b/>
          <w:sz w:val="22"/>
          <w:szCs w:val="22"/>
          <w:lang w:eastAsia="en-US"/>
        </w:rPr>
        <w:t xml:space="preserve"> </w:t>
      </w:r>
      <w:r w:rsidR="007E503E" w:rsidRPr="00467535">
        <w:rPr>
          <w:b/>
          <w:sz w:val="22"/>
          <w:szCs w:val="22"/>
          <w:lang w:eastAsia="en-US"/>
        </w:rPr>
        <w:br/>
      </w:r>
      <w:r w:rsidRPr="00467535">
        <w:rPr>
          <w:b/>
          <w:sz w:val="22"/>
          <w:szCs w:val="22"/>
          <w:lang w:eastAsia="en-US"/>
        </w:rPr>
        <w:t xml:space="preserve">по комплексному обследованию ЗС ГО </w:t>
      </w:r>
    </w:p>
    <w:p w14:paraId="4B955FA4" w14:textId="77777777" w:rsidR="00CF6DC1" w:rsidRPr="00467535" w:rsidRDefault="00CF6DC1" w:rsidP="008625B0">
      <w:pPr>
        <w:jc w:val="both"/>
        <w:rPr>
          <w:b/>
          <w:sz w:val="22"/>
          <w:szCs w:val="22"/>
          <w:lang w:eastAsia="en-US"/>
        </w:rPr>
      </w:pPr>
    </w:p>
    <w:p w14:paraId="3C82E2EE" w14:textId="06DFD815" w:rsidR="00D51A00" w:rsidRPr="00467535" w:rsidRDefault="000B6353" w:rsidP="008625B0">
      <w:pPr>
        <w:ind w:firstLine="567"/>
        <w:jc w:val="both"/>
        <w:rPr>
          <w:sz w:val="22"/>
          <w:szCs w:val="22"/>
          <w:lang w:eastAsia="en-US"/>
        </w:rPr>
      </w:pPr>
      <w:r w:rsidRPr="00467535">
        <w:rPr>
          <w:sz w:val="22"/>
          <w:szCs w:val="22"/>
          <w:lang w:eastAsia="en-US"/>
        </w:rPr>
        <w:t>3.1.</w:t>
      </w:r>
      <w:r w:rsidR="00D51A00" w:rsidRPr="00467535">
        <w:rPr>
          <w:sz w:val="22"/>
          <w:szCs w:val="22"/>
          <w:lang w:eastAsia="en-US"/>
        </w:rPr>
        <w:t xml:space="preserve"> </w:t>
      </w:r>
      <w:r w:rsidR="00D51A00" w:rsidRPr="00467535">
        <w:rPr>
          <w:rFonts w:eastAsia="Calibri"/>
          <w:bCs/>
          <w:sz w:val="22"/>
          <w:szCs w:val="22"/>
        </w:rPr>
        <w:t xml:space="preserve">Исполнитель должен иметь квалифицированный персонал, аттестованный на </w:t>
      </w:r>
      <w:r w:rsidR="00D51A00" w:rsidRPr="00467535">
        <w:rPr>
          <w:sz w:val="22"/>
          <w:szCs w:val="22"/>
          <w:lang w:eastAsia="en-US"/>
        </w:rPr>
        <w:t>указанный в настоящем Техническом задании перечень</w:t>
      </w:r>
      <w:r w:rsidR="00D51A00" w:rsidRPr="00467535">
        <w:rPr>
          <w:rFonts w:eastAsia="Calibri"/>
          <w:bCs/>
          <w:sz w:val="22"/>
          <w:szCs w:val="22"/>
        </w:rPr>
        <w:t xml:space="preserve"> </w:t>
      </w:r>
      <w:r w:rsidR="00292C50" w:rsidRPr="00467535">
        <w:rPr>
          <w:rFonts w:eastAsia="Calibri"/>
          <w:bCs/>
          <w:sz w:val="22"/>
          <w:szCs w:val="22"/>
        </w:rPr>
        <w:t>услуг</w:t>
      </w:r>
      <w:r w:rsidR="00D51A00" w:rsidRPr="00467535">
        <w:rPr>
          <w:rFonts w:eastAsia="Calibri"/>
          <w:bCs/>
          <w:sz w:val="22"/>
          <w:szCs w:val="22"/>
        </w:rPr>
        <w:t>, в количестве, достаточном для оказ</w:t>
      </w:r>
      <w:r w:rsidRPr="00467535">
        <w:rPr>
          <w:rFonts w:eastAsia="Calibri"/>
          <w:bCs/>
          <w:sz w:val="22"/>
          <w:szCs w:val="22"/>
        </w:rPr>
        <w:t>ания услуг по предмету Договора</w:t>
      </w:r>
      <w:r w:rsidR="00D51A00" w:rsidRPr="00467535">
        <w:rPr>
          <w:rFonts w:eastAsia="Calibri"/>
          <w:bCs/>
          <w:sz w:val="22"/>
          <w:szCs w:val="22"/>
        </w:rPr>
        <w:t>.</w:t>
      </w:r>
      <w:r w:rsidR="0010336A">
        <w:rPr>
          <w:rFonts w:eastAsia="Calibri"/>
          <w:bCs/>
          <w:sz w:val="22"/>
          <w:szCs w:val="22"/>
        </w:rPr>
        <w:t xml:space="preserve"> </w:t>
      </w:r>
    </w:p>
    <w:p w14:paraId="0448A1D3" w14:textId="77777777" w:rsidR="00D51A00" w:rsidRPr="00467535" w:rsidRDefault="000B6353" w:rsidP="008625B0">
      <w:pPr>
        <w:ind w:firstLine="567"/>
        <w:jc w:val="both"/>
        <w:rPr>
          <w:sz w:val="22"/>
          <w:szCs w:val="22"/>
          <w:lang w:eastAsia="en-US"/>
        </w:rPr>
      </w:pPr>
      <w:r w:rsidRPr="00467535">
        <w:rPr>
          <w:sz w:val="22"/>
          <w:szCs w:val="22"/>
          <w:lang w:eastAsia="en-US"/>
        </w:rPr>
        <w:t>3</w:t>
      </w:r>
      <w:r w:rsidR="00D51A00" w:rsidRPr="00467535">
        <w:rPr>
          <w:sz w:val="22"/>
          <w:szCs w:val="22"/>
          <w:lang w:eastAsia="en-US"/>
        </w:rPr>
        <w:t xml:space="preserve">.2. Исполнитель должен обеспечить выполнение нормативных показателей, предусмотренных законодательством Российской Федерации, при </w:t>
      </w:r>
      <w:r w:rsidR="00B641E4" w:rsidRPr="00467535">
        <w:rPr>
          <w:sz w:val="22"/>
          <w:szCs w:val="22"/>
          <w:lang w:eastAsia="en-US"/>
        </w:rPr>
        <w:t>оказании услуг</w:t>
      </w:r>
      <w:r w:rsidR="00D51A00" w:rsidRPr="00467535">
        <w:rPr>
          <w:sz w:val="22"/>
          <w:szCs w:val="22"/>
          <w:lang w:eastAsia="en-US"/>
        </w:rPr>
        <w:t xml:space="preserve"> по </w:t>
      </w:r>
      <w:r w:rsidR="00D51A00" w:rsidRPr="00467535">
        <w:rPr>
          <w:sz w:val="22"/>
          <w:szCs w:val="22"/>
        </w:rPr>
        <w:t>комплексному обследованию технического состояния ЗС ГО</w:t>
      </w:r>
      <w:r w:rsidR="00D51A00" w:rsidRPr="00467535">
        <w:rPr>
          <w:rFonts w:eastAsia="Calibri"/>
          <w:bCs/>
          <w:sz w:val="22"/>
          <w:szCs w:val="22"/>
        </w:rPr>
        <w:t>.</w:t>
      </w:r>
    </w:p>
    <w:p w14:paraId="7174DB90" w14:textId="77777777" w:rsidR="00D51A00" w:rsidRDefault="00A82032" w:rsidP="008625B0">
      <w:pPr>
        <w:ind w:firstLine="567"/>
        <w:jc w:val="both"/>
        <w:rPr>
          <w:sz w:val="22"/>
          <w:szCs w:val="22"/>
        </w:rPr>
      </w:pPr>
      <w:r w:rsidRPr="00467535">
        <w:rPr>
          <w:sz w:val="22"/>
          <w:szCs w:val="22"/>
          <w:lang w:eastAsia="en-US"/>
        </w:rPr>
        <w:t>3</w:t>
      </w:r>
      <w:r w:rsidR="00D51A00" w:rsidRPr="00467535">
        <w:rPr>
          <w:sz w:val="22"/>
          <w:szCs w:val="22"/>
          <w:lang w:eastAsia="en-US"/>
        </w:rPr>
        <w:t xml:space="preserve">.3. Исполнитель должен </w:t>
      </w:r>
      <w:r w:rsidR="00D51A00" w:rsidRPr="00467535">
        <w:rPr>
          <w:sz w:val="22"/>
          <w:szCs w:val="22"/>
        </w:rPr>
        <w:t>обеспечивать наличие необходимой техники, оборудования и расходных материалов для выполнения усл</w:t>
      </w:r>
      <w:bookmarkStart w:id="8" w:name="_GoBack"/>
      <w:bookmarkEnd w:id="8"/>
      <w:r w:rsidR="00D51A00" w:rsidRPr="00467535">
        <w:rPr>
          <w:sz w:val="22"/>
          <w:szCs w:val="22"/>
        </w:rPr>
        <w:t xml:space="preserve">уг по комплексному обследованию технического состояния ЗС ГО, а также приборов, инструментов и т.д. для </w:t>
      </w:r>
      <w:r w:rsidR="00B641E4" w:rsidRPr="00467535">
        <w:rPr>
          <w:sz w:val="22"/>
          <w:szCs w:val="22"/>
        </w:rPr>
        <w:t>оказания услуг</w:t>
      </w:r>
      <w:r w:rsidR="00D51A00" w:rsidRPr="00467535">
        <w:rPr>
          <w:sz w:val="22"/>
          <w:szCs w:val="22"/>
        </w:rPr>
        <w:t xml:space="preserve"> в соответствии с </w:t>
      </w:r>
      <w:r w:rsidR="00B641E4" w:rsidRPr="00467535">
        <w:rPr>
          <w:sz w:val="22"/>
          <w:szCs w:val="22"/>
          <w:lang w:eastAsia="en-US"/>
        </w:rPr>
        <w:t>Т</w:t>
      </w:r>
      <w:r w:rsidR="00D51A00" w:rsidRPr="00467535">
        <w:rPr>
          <w:sz w:val="22"/>
          <w:szCs w:val="22"/>
          <w:lang w:eastAsia="en-US"/>
        </w:rPr>
        <w:t>ехническим заданием</w:t>
      </w:r>
      <w:r w:rsidR="00D51A00" w:rsidRPr="00467535">
        <w:rPr>
          <w:sz w:val="22"/>
          <w:szCs w:val="22"/>
        </w:rPr>
        <w:t>.</w:t>
      </w:r>
    </w:p>
    <w:p w14:paraId="36FD06AE" w14:textId="1E0172FF" w:rsidR="00506B20" w:rsidRDefault="000F02C6" w:rsidP="008625B0">
      <w:pPr>
        <w:ind w:firstLine="567"/>
        <w:jc w:val="both"/>
        <w:rPr>
          <w:rFonts w:eastAsia="Calibri"/>
          <w:bCs/>
          <w:sz w:val="22"/>
          <w:szCs w:val="22"/>
        </w:rPr>
      </w:pPr>
      <w:r>
        <w:rPr>
          <w:sz w:val="22"/>
          <w:szCs w:val="22"/>
        </w:rPr>
        <w:t xml:space="preserve">3.4. </w:t>
      </w:r>
      <w:r>
        <w:rPr>
          <w:rFonts w:eastAsia="Calibri"/>
          <w:bCs/>
          <w:sz w:val="22"/>
          <w:szCs w:val="22"/>
        </w:rPr>
        <w:t xml:space="preserve">Исполнитель </w:t>
      </w:r>
      <w:r w:rsidR="002522C9">
        <w:rPr>
          <w:rFonts w:eastAsia="Calibri"/>
          <w:bCs/>
          <w:sz w:val="22"/>
          <w:szCs w:val="22"/>
        </w:rPr>
        <w:t xml:space="preserve">до начала оказания услуг </w:t>
      </w:r>
      <w:r>
        <w:rPr>
          <w:rFonts w:eastAsia="Calibri"/>
          <w:bCs/>
          <w:sz w:val="22"/>
          <w:szCs w:val="22"/>
        </w:rPr>
        <w:t>предоставляет Заказчику</w:t>
      </w:r>
      <w:r w:rsidR="00506B20">
        <w:rPr>
          <w:rFonts w:eastAsia="Calibri"/>
          <w:bCs/>
          <w:sz w:val="22"/>
          <w:szCs w:val="22"/>
        </w:rPr>
        <w:t>:</w:t>
      </w:r>
    </w:p>
    <w:p w14:paraId="25BDC871" w14:textId="03B2AECE" w:rsidR="00506B20" w:rsidRDefault="00506B20" w:rsidP="00D27F68">
      <w:pPr>
        <w:ind w:firstLine="567"/>
        <w:jc w:val="both"/>
      </w:pPr>
      <w:r>
        <w:rPr>
          <w:rFonts w:eastAsia="Calibri"/>
          <w:bCs/>
          <w:sz w:val="22"/>
          <w:szCs w:val="22"/>
        </w:rPr>
        <w:t>-</w:t>
      </w:r>
      <w:r w:rsidR="000F02C6">
        <w:rPr>
          <w:rFonts w:eastAsia="Calibri"/>
          <w:bCs/>
          <w:sz w:val="22"/>
          <w:szCs w:val="22"/>
        </w:rPr>
        <w:t xml:space="preserve"> копии документов</w:t>
      </w:r>
      <w:r>
        <w:rPr>
          <w:rFonts w:eastAsia="Calibri"/>
          <w:bCs/>
          <w:sz w:val="22"/>
          <w:szCs w:val="22"/>
        </w:rPr>
        <w:t>,</w:t>
      </w:r>
      <w:r w:rsidR="000F02C6" w:rsidRPr="000F02C6">
        <w:rPr>
          <w:rFonts w:eastAsia="Calibri"/>
          <w:bCs/>
          <w:sz w:val="22"/>
          <w:szCs w:val="22"/>
        </w:rPr>
        <w:t xml:space="preserve"> </w:t>
      </w:r>
      <w:r w:rsidR="000F02C6">
        <w:rPr>
          <w:rFonts w:eastAsia="Calibri"/>
          <w:bCs/>
          <w:sz w:val="22"/>
          <w:szCs w:val="22"/>
        </w:rPr>
        <w:t>указанных в п.3.1 Договора</w:t>
      </w:r>
      <w:r>
        <w:rPr>
          <w:rFonts w:eastAsia="Calibri"/>
          <w:bCs/>
          <w:sz w:val="22"/>
          <w:szCs w:val="22"/>
        </w:rPr>
        <w:t>;</w:t>
      </w:r>
    </w:p>
    <w:p w14:paraId="69F0CF51" w14:textId="77777777" w:rsidR="00506B20" w:rsidRPr="00312EE2" w:rsidRDefault="00506B20" w:rsidP="00312EE2">
      <w:pPr>
        <w:ind w:firstLine="567"/>
        <w:jc w:val="both"/>
        <w:rPr>
          <w:sz w:val="22"/>
          <w:szCs w:val="22"/>
        </w:rPr>
      </w:pPr>
      <w:r w:rsidRPr="00312EE2">
        <w:rPr>
          <w:sz w:val="22"/>
          <w:szCs w:val="22"/>
        </w:rPr>
        <w:t>- копию выписки из единого реестра сведений о членах саморегулируемой организации в области инженерных изысканий и в области архитектурно-строительного проектирования и их обязательства;</w:t>
      </w:r>
    </w:p>
    <w:p w14:paraId="2B182132" w14:textId="65701DD3" w:rsidR="00D51A00" w:rsidRPr="00312EE2" w:rsidRDefault="00506B20" w:rsidP="00312EE2">
      <w:pPr>
        <w:jc w:val="both"/>
        <w:rPr>
          <w:sz w:val="22"/>
          <w:szCs w:val="22"/>
        </w:rPr>
      </w:pPr>
      <w:r w:rsidRPr="00312EE2">
        <w:rPr>
          <w:sz w:val="22"/>
          <w:szCs w:val="22"/>
        </w:rPr>
        <w:t>- копии документов, подтверждающих использование Исполнителем поверенных измерительных приборов, инструментов и оборудования для оказания услуг.</w:t>
      </w:r>
    </w:p>
    <w:p w14:paraId="4A529C41" w14:textId="77777777" w:rsidR="001C0D08" w:rsidRPr="00312EE2" w:rsidRDefault="001C0D08" w:rsidP="00312EE2">
      <w:pPr>
        <w:jc w:val="both"/>
        <w:rPr>
          <w:sz w:val="22"/>
          <w:szCs w:val="22"/>
        </w:rPr>
      </w:pPr>
    </w:p>
    <w:p w14:paraId="36F610E8" w14:textId="4D68F0C4" w:rsidR="00D51A00" w:rsidRPr="00821EBB" w:rsidRDefault="00D51A00" w:rsidP="00821EBB">
      <w:pPr>
        <w:widowControl/>
        <w:numPr>
          <w:ilvl w:val="0"/>
          <w:numId w:val="1"/>
        </w:numPr>
        <w:tabs>
          <w:tab w:val="left" w:pos="426"/>
        </w:tabs>
        <w:autoSpaceDE/>
        <w:autoSpaceDN/>
        <w:adjustRightInd/>
        <w:ind w:left="0" w:firstLine="0"/>
        <w:jc w:val="center"/>
        <w:rPr>
          <w:b/>
          <w:sz w:val="22"/>
          <w:szCs w:val="22"/>
          <w:lang w:eastAsia="en-US"/>
        </w:rPr>
      </w:pPr>
      <w:r w:rsidRPr="00467535">
        <w:rPr>
          <w:b/>
          <w:sz w:val="22"/>
          <w:szCs w:val="22"/>
          <w:lang w:eastAsia="en-US"/>
        </w:rPr>
        <w:t>Требования по охране труда, технике безопасности и режиму работы предприятия</w:t>
      </w:r>
    </w:p>
    <w:p w14:paraId="3D7CF2FB" w14:textId="12F9F0F9" w:rsidR="001C0D08" w:rsidRDefault="000B6353" w:rsidP="001C0D08">
      <w:pPr>
        <w:ind w:firstLine="567"/>
        <w:jc w:val="both"/>
        <w:rPr>
          <w:sz w:val="22"/>
          <w:szCs w:val="22"/>
        </w:rPr>
      </w:pPr>
      <w:r w:rsidRPr="00467535">
        <w:rPr>
          <w:sz w:val="22"/>
          <w:szCs w:val="22"/>
        </w:rPr>
        <w:t xml:space="preserve">4.1. </w:t>
      </w:r>
      <w:r w:rsidR="00D51A00" w:rsidRPr="00467535">
        <w:rPr>
          <w:sz w:val="22"/>
          <w:szCs w:val="22"/>
        </w:rPr>
        <w:t xml:space="preserve">Выполнение мероприятий и ответственность за соблюдение требований по охране труда, технике безопасности, электробезопасности и пожарной безопасности в зоне </w:t>
      </w:r>
      <w:r w:rsidR="00B641E4" w:rsidRPr="00467535">
        <w:rPr>
          <w:sz w:val="22"/>
          <w:szCs w:val="22"/>
        </w:rPr>
        <w:t>оказания услуг</w:t>
      </w:r>
      <w:r w:rsidR="001C0D08">
        <w:rPr>
          <w:sz w:val="22"/>
          <w:szCs w:val="22"/>
        </w:rPr>
        <w:t xml:space="preserve"> возлагается на Исполнителя.</w:t>
      </w:r>
    </w:p>
    <w:p w14:paraId="400CE8FA" w14:textId="77777777" w:rsidR="001C0D08" w:rsidRPr="001C0D08" w:rsidRDefault="001C0D08" w:rsidP="00821EBB">
      <w:pPr>
        <w:ind w:firstLine="567"/>
        <w:jc w:val="both"/>
        <w:rPr>
          <w:sz w:val="22"/>
          <w:szCs w:val="22"/>
        </w:rPr>
      </w:pPr>
    </w:p>
    <w:p w14:paraId="3A1A7B59" w14:textId="4967AC49" w:rsidR="00D51A00" w:rsidRPr="001C0D08" w:rsidRDefault="00D51A00" w:rsidP="001C0D08">
      <w:pPr>
        <w:widowControl/>
        <w:numPr>
          <w:ilvl w:val="0"/>
          <w:numId w:val="1"/>
        </w:numPr>
        <w:tabs>
          <w:tab w:val="left" w:pos="426"/>
        </w:tabs>
        <w:autoSpaceDE/>
        <w:autoSpaceDN/>
        <w:adjustRightInd/>
        <w:ind w:left="0" w:firstLine="0"/>
        <w:jc w:val="center"/>
        <w:rPr>
          <w:b/>
          <w:sz w:val="22"/>
          <w:szCs w:val="22"/>
          <w:lang w:eastAsia="en-US"/>
        </w:rPr>
      </w:pPr>
      <w:r w:rsidRPr="001C0D08">
        <w:rPr>
          <w:b/>
          <w:sz w:val="22"/>
          <w:szCs w:val="22"/>
          <w:lang w:eastAsia="en-US"/>
        </w:rPr>
        <w:lastRenderedPageBreak/>
        <w:t xml:space="preserve">Требования к </w:t>
      </w:r>
      <w:r w:rsidR="000B6353" w:rsidRPr="001C0D08">
        <w:rPr>
          <w:b/>
          <w:sz w:val="22"/>
          <w:szCs w:val="22"/>
          <w:lang w:eastAsia="en-US"/>
        </w:rPr>
        <w:t>отчётной документации</w:t>
      </w:r>
    </w:p>
    <w:p w14:paraId="24FAE29F" w14:textId="77777777" w:rsidR="000B6353" w:rsidRPr="00467535" w:rsidRDefault="000B6353" w:rsidP="008625B0">
      <w:pPr>
        <w:pStyle w:val="Style1"/>
        <w:widowControl/>
        <w:spacing w:line="240" w:lineRule="auto"/>
        <w:ind w:firstLine="567"/>
        <w:jc w:val="both"/>
        <w:rPr>
          <w:sz w:val="22"/>
          <w:szCs w:val="22"/>
        </w:rPr>
      </w:pPr>
      <w:r w:rsidRPr="00467535">
        <w:rPr>
          <w:sz w:val="22"/>
          <w:szCs w:val="22"/>
        </w:rPr>
        <w:t xml:space="preserve">5.1. По результатам проведенной комплексной </w:t>
      </w:r>
      <w:r w:rsidRPr="00467535">
        <w:rPr>
          <w:bCs/>
          <w:sz w:val="22"/>
          <w:szCs w:val="22"/>
        </w:rPr>
        <w:t>оценки технического состояния</w:t>
      </w:r>
      <w:r w:rsidRPr="00467535">
        <w:rPr>
          <w:sz w:val="22"/>
          <w:szCs w:val="22"/>
        </w:rPr>
        <w:t xml:space="preserve"> ЗС ГО сопроводительным письмом по описи передаются Заказчику:</w:t>
      </w:r>
    </w:p>
    <w:p w14:paraId="47D4A6B5" w14:textId="77777777" w:rsidR="000B6353" w:rsidRPr="00467535" w:rsidRDefault="000B6353" w:rsidP="008625B0">
      <w:pPr>
        <w:pStyle w:val="Style1"/>
        <w:widowControl/>
        <w:spacing w:line="240" w:lineRule="auto"/>
        <w:ind w:firstLine="567"/>
        <w:jc w:val="both"/>
        <w:rPr>
          <w:sz w:val="22"/>
          <w:szCs w:val="22"/>
        </w:rPr>
      </w:pPr>
      <w:r w:rsidRPr="00467535">
        <w:rPr>
          <w:sz w:val="22"/>
          <w:szCs w:val="22"/>
        </w:rPr>
        <w:t xml:space="preserve"> - акты комплексной </w:t>
      </w:r>
      <w:r w:rsidRPr="00467535">
        <w:rPr>
          <w:bCs/>
          <w:sz w:val="22"/>
          <w:szCs w:val="22"/>
        </w:rPr>
        <w:t>оценки технического состояния</w:t>
      </w:r>
      <w:r w:rsidRPr="00467535">
        <w:rPr>
          <w:sz w:val="22"/>
          <w:szCs w:val="22"/>
        </w:rPr>
        <w:t xml:space="preserve"> ЗС ГО, оформленные в установленном порядке, согласно Приложению № 13 «Правил эксплуатации защитных сооружений гражданской обороны», введённых в действие Приказом МЧС России от 15.12.2002 № 583 (на каждое ЗС ГО);</w:t>
      </w:r>
    </w:p>
    <w:p w14:paraId="440C4964" w14:textId="77777777" w:rsidR="000B6353" w:rsidRPr="00467535" w:rsidRDefault="000B6353" w:rsidP="008625B0">
      <w:pPr>
        <w:pStyle w:val="Style1"/>
        <w:widowControl/>
        <w:spacing w:line="240" w:lineRule="auto"/>
        <w:ind w:firstLine="567"/>
        <w:jc w:val="both"/>
        <w:rPr>
          <w:sz w:val="22"/>
          <w:szCs w:val="22"/>
        </w:rPr>
      </w:pPr>
      <w:r w:rsidRPr="00467535">
        <w:rPr>
          <w:sz w:val="22"/>
          <w:szCs w:val="22"/>
        </w:rPr>
        <w:t>- технические заключения о состоянии ЗС ГО на бумажном носителе в 2-х экземплярах, в соответствии с действующей нормативно технической документацией, включающие в себя результаты осмотров с фотографиями, испытания, в т.ч. измерений, перечень и объёмы выявленных дефектов и отклонений от нормального (проектного) состояния, предложения по их устранению и ремонту, заключение по дальнейшей эксплуатации</w:t>
      </w:r>
      <w:r w:rsidR="00667BC1" w:rsidRPr="00467535">
        <w:rPr>
          <w:sz w:val="22"/>
          <w:szCs w:val="22"/>
        </w:rPr>
        <w:t>;</w:t>
      </w:r>
    </w:p>
    <w:p w14:paraId="266860CA" w14:textId="77777777" w:rsidR="000B6353" w:rsidRPr="00467535" w:rsidRDefault="000B6353" w:rsidP="008625B0">
      <w:pPr>
        <w:pStyle w:val="Style1"/>
        <w:widowControl/>
        <w:spacing w:line="240" w:lineRule="auto"/>
        <w:ind w:firstLine="567"/>
        <w:jc w:val="both"/>
        <w:rPr>
          <w:sz w:val="22"/>
          <w:szCs w:val="22"/>
        </w:rPr>
      </w:pPr>
      <w:r w:rsidRPr="00467535">
        <w:rPr>
          <w:sz w:val="22"/>
          <w:szCs w:val="22"/>
        </w:rPr>
        <w:t>- при обнаружении неисправностей и дефектов строительных и ограждающих конструкций, оборудования технических систем или их отдельных элементов составляется ведомость дефектов, согласно Приложению № 14 «Правил эксплуатации защитных сооружений гражданской обороны», введённых в действие Приказом МЧС России от 15.12.2002 № 583 (на каждое ЗС ГО)</w:t>
      </w:r>
      <w:r w:rsidR="00667BC1" w:rsidRPr="00467535">
        <w:rPr>
          <w:sz w:val="22"/>
          <w:szCs w:val="22"/>
        </w:rPr>
        <w:t>.</w:t>
      </w:r>
    </w:p>
    <w:p w14:paraId="0D55E899" w14:textId="77777777" w:rsidR="00A82032" w:rsidRPr="00467535" w:rsidRDefault="00A82032" w:rsidP="008625B0">
      <w:pPr>
        <w:pStyle w:val="Style1"/>
        <w:widowControl/>
        <w:spacing w:line="240" w:lineRule="auto"/>
        <w:ind w:firstLine="0"/>
        <w:jc w:val="both"/>
        <w:rPr>
          <w:sz w:val="22"/>
          <w:szCs w:val="22"/>
        </w:rPr>
      </w:pPr>
    </w:p>
    <w:p w14:paraId="33C8E670" w14:textId="77777777" w:rsidR="00A82032" w:rsidRPr="00467535" w:rsidRDefault="00A82032" w:rsidP="007E503E">
      <w:pPr>
        <w:widowControl/>
        <w:numPr>
          <w:ilvl w:val="0"/>
          <w:numId w:val="1"/>
        </w:numPr>
        <w:tabs>
          <w:tab w:val="left" w:pos="426"/>
        </w:tabs>
        <w:autoSpaceDE/>
        <w:autoSpaceDN/>
        <w:adjustRightInd/>
        <w:ind w:left="0" w:firstLine="0"/>
        <w:jc w:val="center"/>
        <w:rPr>
          <w:b/>
          <w:sz w:val="22"/>
          <w:szCs w:val="22"/>
          <w:lang w:eastAsia="en-US"/>
        </w:rPr>
      </w:pPr>
      <w:r w:rsidRPr="00467535">
        <w:rPr>
          <w:b/>
          <w:sz w:val="22"/>
          <w:szCs w:val="22"/>
          <w:lang w:eastAsia="en-US"/>
        </w:rPr>
        <w:t>Подписи Сторон:</w:t>
      </w:r>
    </w:p>
    <w:p w14:paraId="3D3D1AA6" w14:textId="77777777" w:rsidR="00A82032" w:rsidRPr="00467535" w:rsidRDefault="00A82032" w:rsidP="008625B0">
      <w:pPr>
        <w:pStyle w:val="Style1"/>
        <w:widowControl/>
        <w:spacing w:line="240" w:lineRule="auto"/>
        <w:ind w:firstLine="0"/>
        <w:jc w:val="center"/>
        <w:rPr>
          <w:b/>
          <w:sz w:val="22"/>
          <w:szCs w:val="22"/>
        </w:rPr>
      </w:pPr>
    </w:p>
    <w:tbl>
      <w:tblPr>
        <w:tblW w:w="5000" w:type="pct"/>
        <w:tblLook w:val="04A0" w:firstRow="1" w:lastRow="0" w:firstColumn="1" w:lastColumn="0" w:noHBand="0" w:noVBand="1"/>
      </w:tblPr>
      <w:tblGrid>
        <w:gridCol w:w="5212"/>
        <w:gridCol w:w="5212"/>
      </w:tblGrid>
      <w:tr w:rsidR="00CD4AC5" w:rsidRPr="00467535" w14:paraId="1B091F33" w14:textId="77777777" w:rsidTr="007E503E">
        <w:trPr>
          <w:trHeight w:val="450"/>
        </w:trPr>
        <w:tc>
          <w:tcPr>
            <w:tcW w:w="2500" w:type="pct"/>
          </w:tcPr>
          <w:p w14:paraId="5E88DBCD" w14:textId="77777777" w:rsidR="007E503E" w:rsidRPr="00467535" w:rsidRDefault="007E503E" w:rsidP="007E503E">
            <w:pPr>
              <w:jc w:val="center"/>
              <w:rPr>
                <w:b/>
                <w:sz w:val="22"/>
                <w:szCs w:val="22"/>
              </w:rPr>
            </w:pPr>
            <w:r w:rsidRPr="00467535">
              <w:rPr>
                <w:b/>
                <w:sz w:val="22"/>
                <w:szCs w:val="22"/>
              </w:rPr>
              <w:t>«ЗАКАЗЧИК»</w:t>
            </w:r>
          </w:p>
          <w:p w14:paraId="1ECC3169" w14:textId="77777777" w:rsidR="00CD4AC5" w:rsidRPr="00467535" w:rsidRDefault="00CD4AC5" w:rsidP="007E503E">
            <w:pPr>
              <w:jc w:val="center"/>
              <w:rPr>
                <w:b/>
                <w:bCs/>
                <w:sz w:val="22"/>
                <w:szCs w:val="22"/>
              </w:rPr>
            </w:pPr>
          </w:p>
          <w:p w14:paraId="6C34227A" w14:textId="07B521D2" w:rsidR="00CD4AC5" w:rsidRPr="00467535" w:rsidRDefault="00CD4AC5" w:rsidP="007E503E">
            <w:pPr>
              <w:jc w:val="center"/>
              <w:rPr>
                <w:b/>
                <w:bCs/>
                <w:sz w:val="22"/>
                <w:szCs w:val="22"/>
              </w:rPr>
            </w:pPr>
            <w:r w:rsidRPr="00467535">
              <w:rPr>
                <w:b/>
                <w:bCs/>
                <w:sz w:val="22"/>
                <w:szCs w:val="22"/>
              </w:rPr>
              <w:t>ФТИ им. А.Ф. Иоффе</w:t>
            </w:r>
          </w:p>
        </w:tc>
        <w:tc>
          <w:tcPr>
            <w:tcW w:w="2500" w:type="pct"/>
          </w:tcPr>
          <w:p w14:paraId="271B89CC" w14:textId="77777777" w:rsidR="007E503E" w:rsidRPr="00467535" w:rsidRDefault="007E503E" w:rsidP="007E503E">
            <w:pPr>
              <w:jc w:val="center"/>
              <w:rPr>
                <w:b/>
                <w:sz w:val="22"/>
                <w:szCs w:val="22"/>
              </w:rPr>
            </w:pPr>
            <w:r w:rsidRPr="00467535">
              <w:rPr>
                <w:b/>
                <w:sz w:val="22"/>
                <w:szCs w:val="22"/>
              </w:rPr>
              <w:t>«ИСПОЛНИТЕЛЬ»</w:t>
            </w:r>
          </w:p>
          <w:p w14:paraId="127C75E7" w14:textId="77777777" w:rsidR="00DA0EE3" w:rsidRPr="00467535" w:rsidRDefault="00DA0EE3" w:rsidP="007E503E">
            <w:pPr>
              <w:jc w:val="center"/>
              <w:rPr>
                <w:b/>
                <w:sz w:val="22"/>
                <w:szCs w:val="22"/>
              </w:rPr>
            </w:pPr>
          </w:p>
          <w:p w14:paraId="79D2B4D9" w14:textId="6BBF02D1" w:rsidR="006A5194" w:rsidRPr="00467535" w:rsidRDefault="0088219B" w:rsidP="007E503E">
            <w:pPr>
              <w:jc w:val="center"/>
              <w:rPr>
                <w:b/>
                <w:sz w:val="22"/>
                <w:szCs w:val="22"/>
              </w:rPr>
            </w:pPr>
            <w:r>
              <w:rPr>
                <w:b/>
                <w:sz w:val="22"/>
                <w:szCs w:val="22"/>
              </w:rPr>
              <w:t>_________________</w:t>
            </w:r>
          </w:p>
          <w:p w14:paraId="66822B1A" w14:textId="77777777" w:rsidR="008066BF" w:rsidRPr="00467535" w:rsidRDefault="008066BF" w:rsidP="007E503E">
            <w:pPr>
              <w:jc w:val="center"/>
              <w:rPr>
                <w:b/>
                <w:bCs/>
                <w:sz w:val="22"/>
                <w:szCs w:val="22"/>
              </w:rPr>
            </w:pPr>
          </w:p>
          <w:p w14:paraId="2ABC760A" w14:textId="77777777" w:rsidR="008066BF" w:rsidRPr="00467535" w:rsidRDefault="008066BF" w:rsidP="007E503E">
            <w:pPr>
              <w:jc w:val="center"/>
              <w:rPr>
                <w:b/>
                <w:bCs/>
                <w:sz w:val="22"/>
                <w:szCs w:val="22"/>
              </w:rPr>
            </w:pPr>
          </w:p>
        </w:tc>
      </w:tr>
      <w:tr w:rsidR="00CD4AC5" w:rsidRPr="00467535" w14:paraId="48D75744" w14:textId="77777777" w:rsidTr="007E503E">
        <w:trPr>
          <w:trHeight w:val="672"/>
        </w:trPr>
        <w:tc>
          <w:tcPr>
            <w:tcW w:w="2500" w:type="pct"/>
          </w:tcPr>
          <w:p w14:paraId="47FE9888" w14:textId="4689F030" w:rsidR="007D6B1B" w:rsidRPr="00467535" w:rsidRDefault="007D6B1B" w:rsidP="003F44F6">
            <w:pPr>
              <w:rPr>
                <w:b/>
                <w:sz w:val="22"/>
                <w:szCs w:val="22"/>
              </w:rPr>
            </w:pPr>
          </w:p>
        </w:tc>
        <w:tc>
          <w:tcPr>
            <w:tcW w:w="2500" w:type="pct"/>
          </w:tcPr>
          <w:p w14:paraId="0D2E6B4E" w14:textId="34D02E77" w:rsidR="007E503E" w:rsidRPr="00467535" w:rsidRDefault="007E503E" w:rsidP="007E503E">
            <w:pPr>
              <w:rPr>
                <w:b/>
                <w:bCs/>
                <w:sz w:val="22"/>
                <w:szCs w:val="22"/>
              </w:rPr>
            </w:pPr>
          </w:p>
        </w:tc>
      </w:tr>
      <w:tr w:rsidR="00CD4AC5" w:rsidRPr="00467535" w14:paraId="63A07D92" w14:textId="77777777" w:rsidTr="007E503E">
        <w:tc>
          <w:tcPr>
            <w:tcW w:w="2500" w:type="pct"/>
          </w:tcPr>
          <w:p w14:paraId="083BB3EF" w14:textId="77777777" w:rsidR="003F44F6" w:rsidRPr="00467535" w:rsidRDefault="003F44F6" w:rsidP="007E503E">
            <w:pPr>
              <w:rPr>
                <w:sz w:val="22"/>
                <w:szCs w:val="22"/>
              </w:rPr>
            </w:pPr>
            <w:bookmarkStart w:id="9" w:name="_Hlk208912187"/>
          </w:p>
          <w:p w14:paraId="75727E56" w14:textId="77777777" w:rsidR="003F44F6" w:rsidRPr="00467535" w:rsidRDefault="003F44F6" w:rsidP="007E503E">
            <w:pPr>
              <w:rPr>
                <w:sz w:val="22"/>
                <w:szCs w:val="22"/>
              </w:rPr>
            </w:pPr>
          </w:p>
          <w:p w14:paraId="44659105" w14:textId="77777777" w:rsidR="003F44F6" w:rsidRPr="00467535" w:rsidRDefault="003F44F6" w:rsidP="007E503E">
            <w:pPr>
              <w:rPr>
                <w:sz w:val="22"/>
                <w:szCs w:val="22"/>
              </w:rPr>
            </w:pPr>
          </w:p>
          <w:p w14:paraId="07793653" w14:textId="77777777" w:rsidR="008066BF" w:rsidRPr="00467535" w:rsidRDefault="003F44F6" w:rsidP="007E503E">
            <w:pPr>
              <w:rPr>
                <w:sz w:val="22"/>
                <w:szCs w:val="22"/>
              </w:rPr>
            </w:pPr>
            <w:r w:rsidRPr="00467535">
              <w:rPr>
                <w:sz w:val="22"/>
                <w:szCs w:val="22"/>
              </w:rPr>
              <w:t xml:space="preserve">Директор </w:t>
            </w:r>
          </w:p>
          <w:p w14:paraId="5025C8E5" w14:textId="77777777" w:rsidR="008066BF" w:rsidRPr="00467535" w:rsidRDefault="008066BF" w:rsidP="007E503E">
            <w:pPr>
              <w:rPr>
                <w:sz w:val="22"/>
                <w:szCs w:val="22"/>
              </w:rPr>
            </w:pPr>
          </w:p>
          <w:p w14:paraId="5498E29D" w14:textId="77777777" w:rsidR="007E503E" w:rsidRPr="00467535" w:rsidRDefault="007E503E" w:rsidP="007E503E">
            <w:pPr>
              <w:rPr>
                <w:sz w:val="22"/>
                <w:szCs w:val="22"/>
              </w:rPr>
            </w:pPr>
          </w:p>
          <w:p w14:paraId="083A90AF" w14:textId="77777777" w:rsidR="003F44F6" w:rsidRPr="00467535" w:rsidRDefault="003F44F6" w:rsidP="007E503E">
            <w:pPr>
              <w:rPr>
                <w:sz w:val="22"/>
                <w:szCs w:val="22"/>
              </w:rPr>
            </w:pPr>
          </w:p>
          <w:p w14:paraId="49CD2F6A" w14:textId="0D3B97EE" w:rsidR="007E503E" w:rsidRPr="00467535" w:rsidRDefault="007E503E" w:rsidP="00FE34C1">
            <w:pPr>
              <w:rPr>
                <w:sz w:val="22"/>
                <w:szCs w:val="22"/>
              </w:rPr>
            </w:pPr>
            <w:r w:rsidRPr="00467535">
              <w:rPr>
                <w:sz w:val="22"/>
                <w:szCs w:val="22"/>
              </w:rPr>
              <w:t>____________________________/</w:t>
            </w:r>
            <w:r w:rsidR="00FE34C1" w:rsidRPr="00467535">
              <w:rPr>
                <w:sz w:val="22"/>
                <w:szCs w:val="22"/>
              </w:rPr>
              <w:t xml:space="preserve"> </w:t>
            </w:r>
            <w:r w:rsidR="00CD4AC5" w:rsidRPr="00467535">
              <w:rPr>
                <w:sz w:val="22"/>
                <w:szCs w:val="22"/>
              </w:rPr>
              <w:t>Иванов С.В.</w:t>
            </w:r>
          </w:p>
        </w:tc>
        <w:tc>
          <w:tcPr>
            <w:tcW w:w="2500" w:type="pct"/>
          </w:tcPr>
          <w:p w14:paraId="5FA0C4EE" w14:textId="77777777" w:rsidR="003F44F6" w:rsidRPr="00467535" w:rsidRDefault="007E503E" w:rsidP="007E503E">
            <w:pPr>
              <w:rPr>
                <w:sz w:val="22"/>
                <w:szCs w:val="22"/>
              </w:rPr>
            </w:pPr>
            <w:r w:rsidRPr="00467535">
              <w:rPr>
                <w:sz w:val="22"/>
                <w:szCs w:val="22"/>
              </w:rPr>
              <w:t xml:space="preserve"> </w:t>
            </w:r>
          </w:p>
          <w:p w14:paraId="35AFCCFB" w14:textId="77777777" w:rsidR="003F44F6" w:rsidRPr="00467535" w:rsidRDefault="003F44F6" w:rsidP="007E503E">
            <w:pPr>
              <w:rPr>
                <w:sz w:val="22"/>
                <w:szCs w:val="22"/>
              </w:rPr>
            </w:pPr>
          </w:p>
          <w:p w14:paraId="34578FF4" w14:textId="77777777" w:rsidR="003F44F6" w:rsidRPr="00467535" w:rsidRDefault="003F44F6" w:rsidP="007E503E">
            <w:pPr>
              <w:rPr>
                <w:sz w:val="22"/>
                <w:szCs w:val="22"/>
              </w:rPr>
            </w:pPr>
          </w:p>
          <w:p w14:paraId="1E3A4428" w14:textId="49C9FF05" w:rsidR="007E503E" w:rsidRPr="00467535" w:rsidRDefault="0088219B" w:rsidP="007E503E">
            <w:pPr>
              <w:rPr>
                <w:sz w:val="22"/>
                <w:szCs w:val="22"/>
              </w:rPr>
            </w:pPr>
            <w:r>
              <w:rPr>
                <w:sz w:val="22"/>
                <w:szCs w:val="22"/>
              </w:rPr>
              <w:t>_____________________</w:t>
            </w:r>
          </w:p>
          <w:p w14:paraId="3C557511" w14:textId="77777777" w:rsidR="008066BF" w:rsidRPr="00467535" w:rsidRDefault="008066BF" w:rsidP="007E503E">
            <w:pPr>
              <w:rPr>
                <w:sz w:val="22"/>
                <w:szCs w:val="22"/>
              </w:rPr>
            </w:pPr>
          </w:p>
          <w:p w14:paraId="3578F268" w14:textId="77777777" w:rsidR="008066BF" w:rsidRPr="00467535" w:rsidRDefault="008066BF" w:rsidP="007E503E">
            <w:pPr>
              <w:rPr>
                <w:sz w:val="22"/>
                <w:szCs w:val="22"/>
              </w:rPr>
            </w:pPr>
          </w:p>
          <w:p w14:paraId="7BF84277" w14:textId="77777777" w:rsidR="007E503E" w:rsidRPr="00467535" w:rsidRDefault="007E503E" w:rsidP="007E503E">
            <w:pPr>
              <w:rPr>
                <w:sz w:val="22"/>
                <w:szCs w:val="22"/>
              </w:rPr>
            </w:pPr>
          </w:p>
          <w:p w14:paraId="7E1AC264" w14:textId="45336BC8" w:rsidR="007E503E" w:rsidRPr="00467535" w:rsidRDefault="007E503E" w:rsidP="007E503E">
            <w:pPr>
              <w:rPr>
                <w:sz w:val="22"/>
                <w:szCs w:val="22"/>
              </w:rPr>
            </w:pPr>
            <w:r w:rsidRPr="00467535">
              <w:rPr>
                <w:sz w:val="22"/>
                <w:szCs w:val="22"/>
              </w:rPr>
              <w:t>____________________________/</w:t>
            </w:r>
            <w:r w:rsidR="008E6BBE" w:rsidRPr="00467535">
              <w:t xml:space="preserve"> </w:t>
            </w:r>
            <w:r w:rsidR="0088219B">
              <w:rPr>
                <w:sz w:val="22"/>
                <w:szCs w:val="22"/>
              </w:rPr>
              <w:t>_____________/</w:t>
            </w:r>
          </w:p>
        </w:tc>
      </w:tr>
      <w:tr w:rsidR="006A5194" w:rsidRPr="00467535" w14:paraId="2CE8CD4A" w14:textId="77777777" w:rsidTr="007E503E">
        <w:tc>
          <w:tcPr>
            <w:tcW w:w="2500" w:type="pct"/>
          </w:tcPr>
          <w:p w14:paraId="2D7ED789" w14:textId="1585B0EB" w:rsidR="006A5194" w:rsidRPr="00467535" w:rsidRDefault="006A5194" w:rsidP="007E503E">
            <w:pPr>
              <w:rPr>
                <w:sz w:val="22"/>
                <w:szCs w:val="22"/>
              </w:rPr>
            </w:pPr>
          </w:p>
        </w:tc>
        <w:tc>
          <w:tcPr>
            <w:tcW w:w="2500" w:type="pct"/>
          </w:tcPr>
          <w:p w14:paraId="761F6168" w14:textId="77777777" w:rsidR="006A5194" w:rsidRPr="00467535" w:rsidRDefault="006A5194" w:rsidP="007E503E">
            <w:pPr>
              <w:rPr>
                <w:sz w:val="22"/>
                <w:szCs w:val="22"/>
              </w:rPr>
            </w:pPr>
          </w:p>
        </w:tc>
      </w:tr>
      <w:bookmarkEnd w:id="9"/>
    </w:tbl>
    <w:p w14:paraId="199E482B" w14:textId="77777777" w:rsidR="001C0D08" w:rsidRPr="00467535" w:rsidRDefault="001C0D08" w:rsidP="001C0D08">
      <w:pPr>
        <w:pStyle w:val="Style1"/>
        <w:widowControl/>
        <w:spacing w:line="240" w:lineRule="auto"/>
        <w:ind w:firstLine="0"/>
        <w:jc w:val="both"/>
        <w:rPr>
          <w:sz w:val="22"/>
          <w:szCs w:val="22"/>
        </w:rPr>
      </w:pPr>
    </w:p>
    <w:p w14:paraId="1BA9C740" w14:textId="77777777" w:rsidR="007E503E" w:rsidRPr="00467535" w:rsidRDefault="007E503E">
      <w:pPr>
        <w:widowControl/>
        <w:autoSpaceDE/>
        <w:autoSpaceDN/>
        <w:adjustRightInd/>
        <w:rPr>
          <w:sz w:val="22"/>
          <w:szCs w:val="22"/>
        </w:rPr>
      </w:pPr>
      <w:r w:rsidRPr="00467535">
        <w:rPr>
          <w:sz w:val="22"/>
          <w:szCs w:val="22"/>
        </w:rPr>
        <w:br w:type="page"/>
      </w:r>
    </w:p>
    <w:p w14:paraId="5B4DA935" w14:textId="77777777" w:rsidR="007E503E" w:rsidRPr="00467535" w:rsidRDefault="007E503E" w:rsidP="007E503E">
      <w:pPr>
        <w:jc w:val="right"/>
        <w:rPr>
          <w:sz w:val="22"/>
          <w:szCs w:val="22"/>
        </w:rPr>
      </w:pPr>
      <w:r w:rsidRPr="00467535">
        <w:rPr>
          <w:sz w:val="22"/>
          <w:szCs w:val="22"/>
        </w:rPr>
        <w:lastRenderedPageBreak/>
        <w:t>Приложение №2</w:t>
      </w:r>
    </w:p>
    <w:p w14:paraId="4D61309E" w14:textId="1DEFA1CA" w:rsidR="007E503E" w:rsidRPr="00467535" w:rsidRDefault="008A3D0E" w:rsidP="007E503E">
      <w:pPr>
        <w:jc w:val="center"/>
        <w:rPr>
          <w:b/>
          <w:sz w:val="22"/>
          <w:szCs w:val="22"/>
        </w:rPr>
      </w:pPr>
      <w:r w:rsidRPr="00467535">
        <w:rPr>
          <w:sz w:val="22"/>
          <w:szCs w:val="22"/>
        </w:rPr>
        <w:t xml:space="preserve">                                                                                                                           к договору №</w:t>
      </w:r>
      <w:r w:rsidRPr="00467535">
        <w:t xml:space="preserve"> </w:t>
      </w:r>
      <w:r w:rsidR="00F7434B" w:rsidRPr="00467535">
        <w:t xml:space="preserve">     </w:t>
      </w:r>
      <w:r w:rsidRPr="00467535">
        <w:rPr>
          <w:sz w:val="22"/>
          <w:szCs w:val="22"/>
        </w:rPr>
        <w:t xml:space="preserve">от </w:t>
      </w:r>
      <w:r w:rsidR="00F7434B" w:rsidRPr="00467535">
        <w:rPr>
          <w:sz w:val="22"/>
          <w:szCs w:val="22"/>
        </w:rPr>
        <w:t xml:space="preserve">                  </w:t>
      </w:r>
      <w:r w:rsidR="00994E22" w:rsidRPr="00467535">
        <w:rPr>
          <w:sz w:val="22"/>
          <w:szCs w:val="22"/>
        </w:rPr>
        <w:t>2026 г</w:t>
      </w:r>
    </w:p>
    <w:p w14:paraId="2492F97D" w14:textId="77777777" w:rsidR="007E503E" w:rsidRPr="00467535" w:rsidRDefault="007E503E" w:rsidP="00174AC1">
      <w:pPr>
        <w:jc w:val="center"/>
        <w:rPr>
          <w:b/>
          <w:sz w:val="22"/>
          <w:szCs w:val="22"/>
        </w:rPr>
      </w:pPr>
    </w:p>
    <w:p w14:paraId="3579ECF4" w14:textId="77777777" w:rsidR="003F44F6" w:rsidRPr="00467535" w:rsidRDefault="003F44F6" w:rsidP="00174AC1">
      <w:pPr>
        <w:pStyle w:val="1"/>
        <w:jc w:val="center"/>
        <w:rPr>
          <w:bCs/>
          <w:sz w:val="22"/>
          <w:szCs w:val="22"/>
        </w:rPr>
      </w:pPr>
    </w:p>
    <w:p w14:paraId="21841D7E" w14:textId="77777777" w:rsidR="007E503E" w:rsidRPr="00467535" w:rsidRDefault="007E503E" w:rsidP="00174AC1">
      <w:pPr>
        <w:pStyle w:val="1"/>
        <w:jc w:val="center"/>
        <w:rPr>
          <w:bCs/>
          <w:sz w:val="22"/>
          <w:szCs w:val="22"/>
        </w:rPr>
      </w:pPr>
      <w:r w:rsidRPr="00467535">
        <w:rPr>
          <w:bCs/>
          <w:sz w:val="22"/>
          <w:szCs w:val="22"/>
        </w:rPr>
        <w:t>СПЕЦИФИКАЦИЯ</w:t>
      </w:r>
    </w:p>
    <w:p w14:paraId="646C1DDF" w14:textId="77777777" w:rsidR="007E503E" w:rsidRPr="00467535" w:rsidRDefault="007E503E" w:rsidP="007E503E">
      <w:pPr>
        <w:jc w:val="center"/>
        <w:rPr>
          <w:b/>
          <w:sz w:val="22"/>
          <w:szCs w:val="22"/>
        </w:rPr>
      </w:pPr>
    </w:p>
    <w:p w14:paraId="22C2EF92" w14:textId="551A46F6" w:rsidR="007E503E" w:rsidRPr="00467535" w:rsidRDefault="007E503E" w:rsidP="007E503E">
      <w:pPr>
        <w:jc w:val="center"/>
        <w:rPr>
          <w:b/>
          <w:sz w:val="22"/>
          <w:szCs w:val="22"/>
        </w:rPr>
      </w:pPr>
      <w:r w:rsidRPr="00467535">
        <w:rPr>
          <w:b/>
          <w:sz w:val="22"/>
          <w:szCs w:val="22"/>
        </w:rPr>
        <w:t xml:space="preserve">на оказание </w:t>
      </w:r>
      <w:r w:rsidR="00821C54" w:rsidRPr="00467535">
        <w:rPr>
          <w:b/>
          <w:sz w:val="22"/>
          <w:szCs w:val="22"/>
        </w:rPr>
        <w:t>услуг по комплексной оценке</w:t>
      </w:r>
      <w:r w:rsidRPr="00467535">
        <w:rPr>
          <w:b/>
          <w:sz w:val="22"/>
          <w:szCs w:val="22"/>
        </w:rPr>
        <w:t xml:space="preserve"> технического состояния защитного сооружения гражданской обороны </w:t>
      </w:r>
    </w:p>
    <w:p w14:paraId="2B6D7BAC" w14:textId="77777777" w:rsidR="007E503E" w:rsidRPr="00467535" w:rsidRDefault="007E503E" w:rsidP="007E503E">
      <w:pPr>
        <w:jc w:val="center"/>
        <w:rPr>
          <w:b/>
          <w:sz w:val="22"/>
          <w:szCs w:val="22"/>
        </w:rPr>
      </w:pPr>
    </w:p>
    <w:tbl>
      <w:tblPr>
        <w:tblW w:w="5000" w:type="pct"/>
        <w:tblLayout w:type="fixed"/>
        <w:tblLook w:val="04A0" w:firstRow="1" w:lastRow="0" w:firstColumn="1" w:lastColumn="0" w:noHBand="0" w:noVBand="1"/>
      </w:tblPr>
      <w:tblGrid>
        <w:gridCol w:w="817"/>
        <w:gridCol w:w="4253"/>
        <w:gridCol w:w="709"/>
        <w:gridCol w:w="709"/>
        <w:gridCol w:w="1418"/>
        <w:gridCol w:w="1134"/>
        <w:gridCol w:w="1384"/>
      </w:tblGrid>
      <w:tr w:rsidR="00CD4AC5" w:rsidRPr="00467535" w14:paraId="1FB1B60F" w14:textId="77777777" w:rsidTr="00CF1113">
        <w:trPr>
          <w:trHeight w:val="20"/>
        </w:trPr>
        <w:tc>
          <w:tcPr>
            <w:tcW w:w="392" w:type="pct"/>
            <w:tcBorders>
              <w:top w:val="single" w:sz="4" w:space="0" w:color="auto"/>
              <w:left w:val="single" w:sz="4" w:space="0" w:color="auto"/>
              <w:bottom w:val="nil"/>
              <w:right w:val="single" w:sz="4" w:space="0" w:color="auto"/>
            </w:tcBorders>
            <w:vAlign w:val="center"/>
            <w:hideMark/>
          </w:tcPr>
          <w:p w14:paraId="222E41D7" w14:textId="77777777" w:rsidR="007E503E" w:rsidRPr="00467535" w:rsidRDefault="007E503E" w:rsidP="007E503E">
            <w:pPr>
              <w:widowControl/>
              <w:autoSpaceDE/>
              <w:autoSpaceDN/>
              <w:adjustRightInd/>
              <w:jc w:val="center"/>
              <w:rPr>
                <w:sz w:val="22"/>
                <w:szCs w:val="22"/>
              </w:rPr>
            </w:pPr>
            <w:r w:rsidRPr="00467535">
              <w:rPr>
                <w:sz w:val="22"/>
                <w:szCs w:val="22"/>
              </w:rPr>
              <w:t>№ п/п</w:t>
            </w:r>
          </w:p>
        </w:tc>
        <w:tc>
          <w:tcPr>
            <w:tcW w:w="2040" w:type="pct"/>
            <w:tcBorders>
              <w:top w:val="single" w:sz="4" w:space="0" w:color="auto"/>
              <w:left w:val="nil"/>
              <w:bottom w:val="nil"/>
              <w:right w:val="single" w:sz="4" w:space="0" w:color="auto"/>
            </w:tcBorders>
            <w:vAlign w:val="center"/>
            <w:hideMark/>
          </w:tcPr>
          <w:p w14:paraId="63A08C1A" w14:textId="77777777" w:rsidR="007E503E" w:rsidRPr="00467535" w:rsidRDefault="007E503E" w:rsidP="007E503E">
            <w:pPr>
              <w:widowControl/>
              <w:autoSpaceDE/>
              <w:autoSpaceDN/>
              <w:adjustRightInd/>
              <w:jc w:val="center"/>
              <w:rPr>
                <w:sz w:val="22"/>
                <w:szCs w:val="22"/>
              </w:rPr>
            </w:pPr>
            <w:r w:rsidRPr="00467535">
              <w:rPr>
                <w:sz w:val="22"/>
                <w:szCs w:val="22"/>
              </w:rPr>
              <w:t>Наименование услуг</w:t>
            </w:r>
          </w:p>
        </w:tc>
        <w:tc>
          <w:tcPr>
            <w:tcW w:w="340" w:type="pct"/>
            <w:tcBorders>
              <w:top w:val="single" w:sz="4" w:space="0" w:color="auto"/>
              <w:left w:val="nil"/>
              <w:bottom w:val="nil"/>
              <w:right w:val="single" w:sz="4" w:space="0" w:color="auto"/>
            </w:tcBorders>
            <w:vAlign w:val="center"/>
            <w:hideMark/>
          </w:tcPr>
          <w:p w14:paraId="212BA7BA" w14:textId="77777777" w:rsidR="007E503E" w:rsidRPr="00467535" w:rsidRDefault="007E503E" w:rsidP="00174AC1">
            <w:pPr>
              <w:widowControl/>
              <w:autoSpaceDE/>
              <w:autoSpaceDN/>
              <w:adjustRightInd/>
              <w:jc w:val="center"/>
              <w:rPr>
                <w:sz w:val="22"/>
                <w:szCs w:val="22"/>
              </w:rPr>
            </w:pPr>
            <w:r w:rsidRPr="00467535">
              <w:rPr>
                <w:sz w:val="22"/>
                <w:szCs w:val="22"/>
              </w:rPr>
              <w:t>Ед.</w:t>
            </w:r>
            <w:r w:rsidR="00174AC1" w:rsidRPr="00467535">
              <w:rPr>
                <w:sz w:val="22"/>
                <w:szCs w:val="22"/>
              </w:rPr>
              <w:t xml:space="preserve"> </w:t>
            </w:r>
            <w:r w:rsidRPr="00467535">
              <w:rPr>
                <w:sz w:val="22"/>
                <w:szCs w:val="22"/>
              </w:rPr>
              <w:t>изм.</w:t>
            </w:r>
          </w:p>
        </w:tc>
        <w:tc>
          <w:tcPr>
            <w:tcW w:w="340" w:type="pct"/>
            <w:tcBorders>
              <w:top w:val="single" w:sz="4" w:space="0" w:color="auto"/>
              <w:left w:val="nil"/>
              <w:bottom w:val="nil"/>
              <w:right w:val="single" w:sz="4" w:space="0" w:color="auto"/>
            </w:tcBorders>
            <w:vAlign w:val="center"/>
            <w:hideMark/>
          </w:tcPr>
          <w:p w14:paraId="22CE3BBA" w14:textId="77777777" w:rsidR="007E503E" w:rsidRPr="00467535" w:rsidRDefault="007E503E" w:rsidP="007E503E">
            <w:pPr>
              <w:widowControl/>
              <w:autoSpaceDE/>
              <w:autoSpaceDN/>
              <w:adjustRightInd/>
              <w:jc w:val="center"/>
              <w:rPr>
                <w:sz w:val="22"/>
                <w:szCs w:val="22"/>
              </w:rPr>
            </w:pPr>
            <w:r w:rsidRPr="00467535">
              <w:rPr>
                <w:sz w:val="22"/>
                <w:szCs w:val="22"/>
              </w:rPr>
              <w:t>Кол-во</w:t>
            </w:r>
          </w:p>
        </w:tc>
        <w:tc>
          <w:tcPr>
            <w:tcW w:w="680" w:type="pct"/>
            <w:tcBorders>
              <w:top w:val="single" w:sz="4" w:space="0" w:color="auto"/>
              <w:left w:val="nil"/>
              <w:bottom w:val="nil"/>
              <w:right w:val="single" w:sz="4" w:space="0" w:color="auto"/>
            </w:tcBorders>
            <w:vAlign w:val="center"/>
            <w:hideMark/>
          </w:tcPr>
          <w:p w14:paraId="5CD6080A" w14:textId="77777777" w:rsidR="007E503E" w:rsidRPr="00467535" w:rsidRDefault="007E503E" w:rsidP="007E503E">
            <w:pPr>
              <w:widowControl/>
              <w:autoSpaceDE/>
              <w:autoSpaceDN/>
              <w:adjustRightInd/>
              <w:jc w:val="center"/>
              <w:rPr>
                <w:sz w:val="22"/>
                <w:szCs w:val="22"/>
              </w:rPr>
            </w:pPr>
            <w:r w:rsidRPr="00467535">
              <w:rPr>
                <w:sz w:val="22"/>
                <w:szCs w:val="22"/>
              </w:rPr>
              <w:t>Цена за единицу с НДС (руб.)</w:t>
            </w:r>
          </w:p>
        </w:tc>
        <w:tc>
          <w:tcPr>
            <w:tcW w:w="544" w:type="pct"/>
            <w:tcBorders>
              <w:top w:val="single" w:sz="4" w:space="0" w:color="auto"/>
              <w:left w:val="nil"/>
              <w:bottom w:val="nil"/>
              <w:right w:val="single" w:sz="4" w:space="0" w:color="auto"/>
            </w:tcBorders>
            <w:vAlign w:val="center"/>
            <w:hideMark/>
          </w:tcPr>
          <w:p w14:paraId="19FF4DB0" w14:textId="77777777" w:rsidR="007E503E" w:rsidRPr="00467535" w:rsidRDefault="007E503E" w:rsidP="007E503E">
            <w:pPr>
              <w:widowControl/>
              <w:autoSpaceDE/>
              <w:autoSpaceDN/>
              <w:adjustRightInd/>
              <w:jc w:val="center"/>
              <w:rPr>
                <w:sz w:val="22"/>
                <w:szCs w:val="22"/>
              </w:rPr>
            </w:pPr>
            <w:r w:rsidRPr="00467535">
              <w:rPr>
                <w:sz w:val="22"/>
                <w:szCs w:val="22"/>
              </w:rPr>
              <w:t>Ставка НДС, %</w:t>
            </w:r>
          </w:p>
        </w:tc>
        <w:tc>
          <w:tcPr>
            <w:tcW w:w="664" w:type="pct"/>
            <w:tcBorders>
              <w:top w:val="single" w:sz="4" w:space="0" w:color="auto"/>
              <w:left w:val="nil"/>
              <w:bottom w:val="nil"/>
              <w:right w:val="single" w:sz="4" w:space="0" w:color="auto"/>
            </w:tcBorders>
            <w:vAlign w:val="center"/>
            <w:hideMark/>
          </w:tcPr>
          <w:p w14:paraId="72541B8C" w14:textId="77777777" w:rsidR="007E503E" w:rsidRPr="00467535" w:rsidRDefault="007E503E" w:rsidP="007E503E">
            <w:pPr>
              <w:widowControl/>
              <w:autoSpaceDE/>
              <w:autoSpaceDN/>
              <w:adjustRightInd/>
              <w:jc w:val="center"/>
              <w:rPr>
                <w:sz w:val="22"/>
                <w:szCs w:val="22"/>
              </w:rPr>
            </w:pPr>
            <w:r w:rsidRPr="00467535">
              <w:rPr>
                <w:sz w:val="22"/>
                <w:szCs w:val="22"/>
              </w:rPr>
              <w:t>Общая цена с НДС (руб.)</w:t>
            </w:r>
          </w:p>
        </w:tc>
      </w:tr>
      <w:tr w:rsidR="00CD4AC5" w:rsidRPr="00467535" w14:paraId="36D13248" w14:textId="77777777" w:rsidTr="00CF1113">
        <w:trPr>
          <w:trHeight w:val="20"/>
        </w:trPr>
        <w:tc>
          <w:tcPr>
            <w:tcW w:w="392" w:type="pct"/>
            <w:tcBorders>
              <w:top w:val="single" w:sz="4" w:space="0" w:color="000000"/>
              <w:left w:val="single" w:sz="4" w:space="0" w:color="000000"/>
              <w:bottom w:val="single" w:sz="8" w:space="0" w:color="000000"/>
              <w:right w:val="single" w:sz="4" w:space="0" w:color="000000"/>
            </w:tcBorders>
            <w:vAlign w:val="center"/>
            <w:hideMark/>
          </w:tcPr>
          <w:p w14:paraId="7FA21C03" w14:textId="77777777" w:rsidR="007E503E" w:rsidRPr="00467535" w:rsidRDefault="007E503E" w:rsidP="007E503E">
            <w:pPr>
              <w:widowControl/>
              <w:autoSpaceDE/>
              <w:autoSpaceDN/>
              <w:adjustRightInd/>
              <w:jc w:val="center"/>
              <w:rPr>
                <w:b/>
                <w:bCs/>
                <w:sz w:val="18"/>
                <w:szCs w:val="18"/>
              </w:rPr>
            </w:pPr>
            <w:r w:rsidRPr="00467535">
              <w:rPr>
                <w:b/>
                <w:bCs/>
                <w:sz w:val="18"/>
                <w:szCs w:val="18"/>
              </w:rPr>
              <w:t>1</w:t>
            </w:r>
          </w:p>
        </w:tc>
        <w:tc>
          <w:tcPr>
            <w:tcW w:w="2040" w:type="pct"/>
            <w:tcBorders>
              <w:top w:val="single" w:sz="4" w:space="0" w:color="000000"/>
              <w:left w:val="single" w:sz="4" w:space="0" w:color="000000"/>
              <w:bottom w:val="single" w:sz="8" w:space="0" w:color="000000"/>
              <w:right w:val="single" w:sz="4" w:space="0" w:color="000000"/>
            </w:tcBorders>
            <w:vAlign w:val="center"/>
            <w:hideMark/>
          </w:tcPr>
          <w:p w14:paraId="091992A2" w14:textId="77777777" w:rsidR="007E503E" w:rsidRPr="00467535" w:rsidRDefault="007E503E" w:rsidP="007E503E">
            <w:pPr>
              <w:widowControl/>
              <w:autoSpaceDE/>
              <w:autoSpaceDN/>
              <w:adjustRightInd/>
              <w:jc w:val="center"/>
              <w:rPr>
                <w:b/>
                <w:bCs/>
                <w:sz w:val="18"/>
                <w:szCs w:val="18"/>
              </w:rPr>
            </w:pPr>
            <w:r w:rsidRPr="00467535">
              <w:rPr>
                <w:b/>
                <w:bCs/>
                <w:sz w:val="18"/>
                <w:szCs w:val="18"/>
              </w:rPr>
              <w:t>2</w:t>
            </w:r>
          </w:p>
        </w:tc>
        <w:tc>
          <w:tcPr>
            <w:tcW w:w="340" w:type="pct"/>
            <w:tcBorders>
              <w:top w:val="single" w:sz="4" w:space="0" w:color="000000"/>
              <w:left w:val="single" w:sz="4" w:space="0" w:color="000000"/>
              <w:bottom w:val="single" w:sz="8" w:space="0" w:color="000000"/>
              <w:right w:val="single" w:sz="4" w:space="0" w:color="000000"/>
            </w:tcBorders>
            <w:vAlign w:val="center"/>
            <w:hideMark/>
          </w:tcPr>
          <w:p w14:paraId="351B07ED" w14:textId="77777777" w:rsidR="007E503E" w:rsidRPr="00467535" w:rsidRDefault="007E503E" w:rsidP="007E503E">
            <w:pPr>
              <w:widowControl/>
              <w:autoSpaceDE/>
              <w:autoSpaceDN/>
              <w:adjustRightInd/>
              <w:jc w:val="center"/>
              <w:rPr>
                <w:b/>
                <w:bCs/>
                <w:sz w:val="18"/>
                <w:szCs w:val="18"/>
              </w:rPr>
            </w:pPr>
            <w:r w:rsidRPr="00467535">
              <w:rPr>
                <w:b/>
                <w:bCs/>
                <w:sz w:val="18"/>
                <w:szCs w:val="18"/>
              </w:rPr>
              <w:t>4</w:t>
            </w:r>
          </w:p>
        </w:tc>
        <w:tc>
          <w:tcPr>
            <w:tcW w:w="340" w:type="pct"/>
            <w:tcBorders>
              <w:top w:val="single" w:sz="4" w:space="0" w:color="000000"/>
              <w:left w:val="single" w:sz="4" w:space="0" w:color="000000"/>
              <w:bottom w:val="single" w:sz="8" w:space="0" w:color="000000"/>
              <w:right w:val="single" w:sz="4" w:space="0" w:color="000000"/>
            </w:tcBorders>
            <w:vAlign w:val="center"/>
            <w:hideMark/>
          </w:tcPr>
          <w:p w14:paraId="690BD5FA" w14:textId="77777777" w:rsidR="007E503E" w:rsidRPr="00467535" w:rsidRDefault="00174AC1" w:rsidP="007E503E">
            <w:pPr>
              <w:widowControl/>
              <w:autoSpaceDE/>
              <w:autoSpaceDN/>
              <w:adjustRightInd/>
              <w:jc w:val="center"/>
              <w:rPr>
                <w:b/>
                <w:bCs/>
                <w:sz w:val="18"/>
                <w:szCs w:val="18"/>
              </w:rPr>
            </w:pPr>
            <w:r w:rsidRPr="00467535">
              <w:rPr>
                <w:b/>
                <w:bCs/>
                <w:sz w:val="18"/>
                <w:szCs w:val="18"/>
              </w:rPr>
              <w:t>3</w:t>
            </w:r>
          </w:p>
        </w:tc>
        <w:tc>
          <w:tcPr>
            <w:tcW w:w="680" w:type="pct"/>
            <w:tcBorders>
              <w:top w:val="single" w:sz="4" w:space="0" w:color="000000"/>
              <w:left w:val="single" w:sz="4" w:space="0" w:color="000000"/>
              <w:bottom w:val="single" w:sz="8" w:space="0" w:color="000000"/>
              <w:right w:val="single" w:sz="4" w:space="0" w:color="000000"/>
            </w:tcBorders>
            <w:vAlign w:val="center"/>
            <w:hideMark/>
          </w:tcPr>
          <w:p w14:paraId="061CD195" w14:textId="77777777" w:rsidR="007E503E" w:rsidRPr="00467535" w:rsidRDefault="00174AC1" w:rsidP="007E503E">
            <w:pPr>
              <w:widowControl/>
              <w:autoSpaceDE/>
              <w:autoSpaceDN/>
              <w:adjustRightInd/>
              <w:jc w:val="center"/>
              <w:rPr>
                <w:b/>
                <w:bCs/>
                <w:sz w:val="18"/>
                <w:szCs w:val="18"/>
              </w:rPr>
            </w:pPr>
            <w:r w:rsidRPr="00467535">
              <w:rPr>
                <w:b/>
                <w:bCs/>
                <w:sz w:val="18"/>
                <w:szCs w:val="18"/>
              </w:rPr>
              <w:t>4</w:t>
            </w:r>
          </w:p>
        </w:tc>
        <w:tc>
          <w:tcPr>
            <w:tcW w:w="544" w:type="pct"/>
            <w:tcBorders>
              <w:top w:val="single" w:sz="4" w:space="0" w:color="000000"/>
              <w:left w:val="single" w:sz="4" w:space="0" w:color="000000"/>
              <w:bottom w:val="single" w:sz="8" w:space="0" w:color="000000"/>
              <w:right w:val="single" w:sz="4" w:space="0" w:color="000000"/>
            </w:tcBorders>
            <w:vAlign w:val="center"/>
            <w:hideMark/>
          </w:tcPr>
          <w:p w14:paraId="1AA0FAFA" w14:textId="77777777" w:rsidR="007E503E" w:rsidRPr="00467535" w:rsidRDefault="00174AC1" w:rsidP="007E503E">
            <w:pPr>
              <w:widowControl/>
              <w:autoSpaceDE/>
              <w:autoSpaceDN/>
              <w:adjustRightInd/>
              <w:jc w:val="center"/>
              <w:rPr>
                <w:b/>
                <w:bCs/>
                <w:sz w:val="18"/>
                <w:szCs w:val="18"/>
              </w:rPr>
            </w:pPr>
            <w:r w:rsidRPr="00467535">
              <w:rPr>
                <w:b/>
                <w:bCs/>
                <w:sz w:val="18"/>
                <w:szCs w:val="18"/>
              </w:rPr>
              <w:t>5</w:t>
            </w:r>
          </w:p>
        </w:tc>
        <w:tc>
          <w:tcPr>
            <w:tcW w:w="664" w:type="pct"/>
            <w:tcBorders>
              <w:top w:val="single" w:sz="4" w:space="0" w:color="000000"/>
              <w:left w:val="single" w:sz="4" w:space="0" w:color="000000"/>
              <w:bottom w:val="single" w:sz="8" w:space="0" w:color="000000"/>
              <w:right w:val="single" w:sz="4" w:space="0" w:color="000000"/>
            </w:tcBorders>
            <w:vAlign w:val="center"/>
            <w:hideMark/>
          </w:tcPr>
          <w:p w14:paraId="2CC904FD" w14:textId="77777777" w:rsidR="007E503E" w:rsidRPr="00467535" w:rsidRDefault="00174AC1" w:rsidP="007E503E">
            <w:pPr>
              <w:widowControl/>
              <w:autoSpaceDE/>
              <w:autoSpaceDN/>
              <w:adjustRightInd/>
              <w:jc w:val="center"/>
              <w:rPr>
                <w:b/>
                <w:bCs/>
                <w:sz w:val="18"/>
                <w:szCs w:val="18"/>
              </w:rPr>
            </w:pPr>
            <w:r w:rsidRPr="00467535">
              <w:rPr>
                <w:b/>
                <w:bCs/>
                <w:sz w:val="18"/>
                <w:szCs w:val="18"/>
              </w:rPr>
              <w:t>6</w:t>
            </w:r>
          </w:p>
        </w:tc>
      </w:tr>
      <w:tr w:rsidR="00CD4AC5" w:rsidRPr="00467535" w14:paraId="25643B28" w14:textId="77777777" w:rsidTr="00CF1113">
        <w:trPr>
          <w:trHeight w:val="3232"/>
        </w:trPr>
        <w:tc>
          <w:tcPr>
            <w:tcW w:w="392" w:type="pct"/>
            <w:tcBorders>
              <w:top w:val="single" w:sz="4" w:space="0" w:color="000000"/>
              <w:left w:val="single" w:sz="4" w:space="0" w:color="000000"/>
              <w:bottom w:val="single" w:sz="4" w:space="0" w:color="000000"/>
              <w:right w:val="single" w:sz="4" w:space="0" w:color="000000"/>
            </w:tcBorders>
            <w:vAlign w:val="center"/>
            <w:hideMark/>
          </w:tcPr>
          <w:p w14:paraId="1282BBDE" w14:textId="77777777" w:rsidR="007E503E" w:rsidRPr="00467535" w:rsidRDefault="007E503E" w:rsidP="007E503E">
            <w:pPr>
              <w:widowControl/>
              <w:autoSpaceDE/>
              <w:autoSpaceDN/>
              <w:adjustRightInd/>
              <w:jc w:val="center"/>
              <w:rPr>
                <w:sz w:val="22"/>
                <w:szCs w:val="22"/>
              </w:rPr>
            </w:pPr>
            <w:r w:rsidRPr="00467535">
              <w:rPr>
                <w:sz w:val="22"/>
                <w:szCs w:val="22"/>
              </w:rPr>
              <w:t>1</w:t>
            </w:r>
          </w:p>
        </w:tc>
        <w:tc>
          <w:tcPr>
            <w:tcW w:w="2040" w:type="pct"/>
            <w:tcBorders>
              <w:top w:val="single" w:sz="4" w:space="0" w:color="000000"/>
              <w:left w:val="single" w:sz="4" w:space="0" w:color="000000"/>
              <w:bottom w:val="single" w:sz="4" w:space="0" w:color="000000"/>
              <w:right w:val="single" w:sz="4" w:space="0" w:color="000000"/>
            </w:tcBorders>
            <w:vAlign w:val="center"/>
            <w:hideMark/>
          </w:tcPr>
          <w:p w14:paraId="6C32C7D7" w14:textId="77777777" w:rsidR="005D269B" w:rsidRPr="00467535" w:rsidRDefault="007E503E" w:rsidP="00CF1113">
            <w:pPr>
              <w:shd w:val="clear" w:color="auto" w:fill="FFFFFF"/>
              <w:rPr>
                <w:sz w:val="22"/>
                <w:szCs w:val="22"/>
              </w:rPr>
            </w:pPr>
            <w:r w:rsidRPr="00467535">
              <w:rPr>
                <w:sz w:val="22"/>
                <w:szCs w:val="22"/>
              </w:rPr>
              <w:t>Оказание услуг по комплексной оценке технического состояния защитного</w:t>
            </w:r>
            <w:r w:rsidR="00F66AB4" w:rsidRPr="00467535">
              <w:rPr>
                <w:sz w:val="22"/>
                <w:szCs w:val="22"/>
              </w:rPr>
              <w:t xml:space="preserve"> </w:t>
            </w:r>
            <w:r w:rsidRPr="00467535">
              <w:rPr>
                <w:sz w:val="22"/>
                <w:szCs w:val="22"/>
              </w:rPr>
              <w:t>сооружения гражданской обороны</w:t>
            </w:r>
            <w:r w:rsidR="000B0546" w:rsidRPr="00467535">
              <w:rPr>
                <w:sz w:val="22"/>
                <w:szCs w:val="22"/>
              </w:rPr>
              <w:t xml:space="preserve"> по адрес</w:t>
            </w:r>
            <w:r w:rsidR="00CF1113" w:rsidRPr="00467535">
              <w:rPr>
                <w:sz w:val="22"/>
                <w:szCs w:val="22"/>
              </w:rPr>
              <w:t>ам</w:t>
            </w:r>
            <w:r w:rsidR="005D269B" w:rsidRPr="00467535">
              <w:rPr>
                <w:sz w:val="22"/>
                <w:szCs w:val="22"/>
              </w:rPr>
              <w:t>:</w:t>
            </w:r>
            <w:r w:rsidR="00267FB1" w:rsidRPr="00467535">
              <w:rPr>
                <w:sz w:val="22"/>
                <w:szCs w:val="22"/>
              </w:rPr>
              <w:t xml:space="preserve"> </w:t>
            </w:r>
          </w:p>
          <w:p w14:paraId="0021012F" w14:textId="77777777" w:rsidR="00CF1113" w:rsidRPr="00467535" w:rsidRDefault="00CF1113" w:rsidP="00CF1113">
            <w:pPr>
              <w:shd w:val="clear" w:color="auto" w:fill="FFFFFF"/>
              <w:rPr>
                <w:sz w:val="22"/>
                <w:szCs w:val="22"/>
              </w:rPr>
            </w:pPr>
            <w:r w:rsidRPr="00467535">
              <w:rPr>
                <w:sz w:val="22"/>
                <w:szCs w:val="22"/>
              </w:rPr>
              <w:t xml:space="preserve">1. Санкт-Петербург, Приморский р-н, улица Академика Харитона дом 7, </w:t>
            </w:r>
            <w:proofErr w:type="spellStart"/>
            <w:r w:rsidRPr="00467535">
              <w:rPr>
                <w:sz w:val="22"/>
                <w:szCs w:val="22"/>
              </w:rPr>
              <w:t>стр</w:t>
            </w:r>
            <w:proofErr w:type="spellEnd"/>
            <w:r w:rsidRPr="00467535">
              <w:rPr>
                <w:sz w:val="22"/>
                <w:szCs w:val="22"/>
              </w:rPr>
              <w:t xml:space="preserve"> 5</w:t>
            </w:r>
          </w:p>
          <w:p w14:paraId="0D370C1E" w14:textId="0D3CDF3E" w:rsidR="00CF1113" w:rsidRPr="00467535" w:rsidRDefault="00CF1113" w:rsidP="00CF1113">
            <w:pPr>
              <w:shd w:val="clear" w:color="auto" w:fill="FFFFFF"/>
              <w:rPr>
                <w:sz w:val="22"/>
                <w:szCs w:val="22"/>
              </w:rPr>
            </w:pPr>
            <w:r w:rsidRPr="00467535">
              <w:rPr>
                <w:sz w:val="22"/>
                <w:szCs w:val="22"/>
              </w:rPr>
              <w:t xml:space="preserve">2. Санкт-Петербург, </w:t>
            </w:r>
            <w:r w:rsidR="00CD4AC5" w:rsidRPr="00467535">
              <w:rPr>
                <w:sz w:val="22"/>
                <w:szCs w:val="22"/>
              </w:rPr>
              <w:t>Выборгский</w:t>
            </w:r>
            <w:r w:rsidRPr="00467535">
              <w:rPr>
                <w:sz w:val="22"/>
                <w:szCs w:val="22"/>
              </w:rPr>
              <w:t xml:space="preserve"> р-н, улица Политехническая, 26, лит А</w:t>
            </w:r>
          </w:p>
          <w:p w14:paraId="13D89C8A" w14:textId="54A504B3" w:rsidR="00CF1113" w:rsidRPr="00467535" w:rsidRDefault="00CF1113" w:rsidP="00CF1113">
            <w:pPr>
              <w:shd w:val="clear" w:color="auto" w:fill="FFFFFF"/>
              <w:rPr>
                <w:sz w:val="22"/>
                <w:szCs w:val="22"/>
              </w:rPr>
            </w:pPr>
            <w:r w:rsidRPr="00467535">
              <w:rPr>
                <w:sz w:val="22"/>
                <w:szCs w:val="22"/>
              </w:rPr>
              <w:t xml:space="preserve">3. Санкт-Петербург, </w:t>
            </w:r>
            <w:r w:rsidR="00CD4AC5" w:rsidRPr="00467535">
              <w:rPr>
                <w:sz w:val="22"/>
                <w:szCs w:val="22"/>
              </w:rPr>
              <w:t>Выборг</w:t>
            </w:r>
            <w:r w:rsidRPr="00467535">
              <w:rPr>
                <w:sz w:val="22"/>
                <w:szCs w:val="22"/>
              </w:rPr>
              <w:t>ский р-н, улица Политехническая, 26, лит З</w:t>
            </w:r>
          </w:p>
          <w:p w14:paraId="5E4E738C" w14:textId="019A2930" w:rsidR="00CF1113" w:rsidRPr="00467535" w:rsidRDefault="00CF1113" w:rsidP="00CF1113">
            <w:pPr>
              <w:shd w:val="clear" w:color="auto" w:fill="FFFFFF"/>
              <w:rPr>
                <w:sz w:val="22"/>
                <w:szCs w:val="22"/>
              </w:rPr>
            </w:pPr>
            <w:r w:rsidRPr="00467535">
              <w:rPr>
                <w:sz w:val="22"/>
                <w:szCs w:val="22"/>
              </w:rPr>
              <w:t xml:space="preserve">4. Санкт-Петербург, </w:t>
            </w:r>
            <w:r w:rsidR="00CD4AC5" w:rsidRPr="00467535">
              <w:rPr>
                <w:sz w:val="22"/>
                <w:szCs w:val="22"/>
              </w:rPr>
              <w:t>Выборг</w:t>
            </w:r>
            <w:r w:rsidRPr="00467535">
              <w:rPr>
                <w:sz w:val="22"/>
                <w:szCs w:val="22"/>
              </w:rPr>
              <w:t>ский р-н, улица Политехническая, 26, лит Б</w:t>
            </w:r>
          </w:p>
        </w:tc>
        <w:tc>
          <w:tcPr>
            <w:tcW w:w="340" w:type="pct"/>
            <w:tcBorders>
              <w:top w:val="single" w:sz="4" w:space="0" w:color="000000"/>
              <w:left w:val="single" w:sz="4" w:space="0" w:color="000000"/>
              <w:bottom w:val="single" w:sz="4" w:space="0" w:color="000000"/>
              <w:right w:val="single" w:sz="4" w:space="0" w:color="000000"/>
            </w:tcBorders>
            <w:vAlign w:val="center"/>
            <w:hideMark/>
          </w:tcPr>
          <w:p w14:paraId="02B3A884" w14:textId="77777777" w:rsidR="007E503E" w:rsidRPr="00467535" w:rsidRDefault="007E503E" w:rsidP="007E503E">
            <w:pPr>
              <w:widowControl/>
              <w:autoSpaceDE/>
              <w:autoSpaceDN/>
              <w:adjustRightInd/>
              <w:jc w:val="center"/>
              <w:rPr>
                <w:sz w:val="22"/>
                <w:szCs w:val="22"/>
              </w:rPr>
            </w:pPr>
            <w:r w:rsidRPr="00467535">
              <w:rPr>
                <w:sz w:val="22"/>
                <w:szCs w:val="22"/>
              </w:rPr>
              <w:t>усл. ед.</w:t>
            </w:r>
          </w:p>
        </w:tc>
        <w:tc>
          <w:tcPr>
            <w:tcW w:w="340" w:type="pct"/>
            <w:tcBorders>
              <w:top w:val="single" w:sz="4" w:space="0" w:color="000000"/>
              <w:left w:val="single" w:sz="4" w:space="0" w:color="000000"/>
              <w:bottom w:val="single" w:sz="4" w:space="0" w:color="000000"/>
              <w:right w:val="single" w:sz="4" w:space="0" w:color="000000"/>
            </w:tcBorders>
            <w:vAlign w:val="center"/>
            <w:hideMark/>
          </w:tcPr>
          <w:p w14:paraId="41547D96" w14:textId="48BED32F" w:rsidR="007E503E" w:rsidRPr="00467535" w:rsidRDefault="009A2351" w:rsidP="007E503E">
            <w:pPr>
              <w:widowControl/>
              <w:autoSpaceDE/>
              <w:autoSpaceDN/>
              <w:adjustRightInd/>
              <w:jc w:val="center"/>
              <w:rPr>
                <w:sz w:val="22"/>
                <w:szCs w:val="22"/>
              </w:rPr>
            </w:pPr>
            <w:r w:rsidRPr="00467535">
              <w:rPr>
                <w:sz w:val="22"/>
                <w:szCs w:val="22"/>
              </w:rPr>
              <w:t>1</w:t>
            </w:r>
          </w:p>
        </w:tc>
        <w:tc>
          <w:tcPr>
            <w:tcW w:w="680" w:type="pct"/>
            <w:tcBorders>
              <w:top w:val="single" w:sz="4" w:space="0" w:color="000000"/>
              <w:left w:val="single" w:sz="4" w:space="0" w:color="000000"/>
              <w:bottom w:val="single" w:sz="4" w:space="0" w:color="000000"/>
              <w:right w:val="single" w:sz="4" w:space="0" w:color="000000"/>
            </w:tcBorders>
            <w:vAlign w:val="center"/>
            <w:hideMark/>
          </w:tcPr>
          <w:p w14:paraId="6162AEB9" w14:textId="316B9EB6" w:rsidR="007E503E" w:rsidRPr="00467535" w:rsidRDefault="009A2351" w:rsidP="007E503E">
            <w:pPr>
              <w:widowControl/>
              <w:autoSpaceDE/>
              <w:autoSpaceDN/>
              <w:adjustRightInd/>
              <w:jc w:val="center"/>
              <w:rPr>
                <w:sz w:val="22"/>
                <w:szCs w:val="22"/>
              </w:rPr>
            </w:pPr>
            <w:r w:rsidRPr="00467535">
              <w:rPr>
                <w:b/>
                <w:sz w:val="22"/>
                <w:szCs w:val="22"/>
              </w:rPr>
              <w:t>228 680,00</w:t>
            </w:r>
          </w:p>
        </w:tc>
        <w:tc>
          <w:tcPr>
            <w:tcW w:w="544" w:type="pct"/>
            <w:tcBorders>
              <w:top w:val="single" w:sz="4" w:space="0" w:color="000000"/>
              <w:left w:val="single" w:sz="4" w:space="0" w:color="000000"/>
              <w:bottom w:val="single" w:sz="4" w:space="0" w:color="000000"/>
              <w:right w:val="single" w:sz="4" w:space="0" w:color="000000"/>
            </w:tcBorders>
            <w:vAlign w:val="center"/>
            <w:hideMark/>
          </w:tcPr>
          <w:p w14:paraId="21D5C7C6" w14:textId="77777777" w:rsidR="007E503E" w:rsidRPr="00467535" w:rsidRDefault="007E503E" w:rsidP="007E503E">
            <w:pPr>
              <w:widowControl/>
              <w:autoSpaceDE/>
              <w:autoSpaceDN/>
              <w:adjustRightInd/>
              <w:jc w:val="center"/>
              <w:rPr>
                <w:sz w:val="22"/>
                <w:szCs w:val="22"/>
              </w:rPr>
            </w:pPr>
            <w:r w:rsidRPr="00467535">
              <w:rPr>
                <w:sz w:val="22"/>
                <w:szCs w:val="22"/>
              </w:rPr>
              <w:t>2</w:t>
            </w:r>
            <w:r w:rsidR="00994E22" w:rsidRPr="00467535">
              <w:rPr>
                <w:sz w:val="22"/>
                <w:szCs w:val="22"/>
              </w:rPr>
              <w:t>2</w:t>
            </w:r>
          </w:p>
        </w:tc>
        <w:tc>
          <w:tcPr>
            <w:tcW w:w="664" w:type="pct"/>
            <w:tcBorders>
              <w:top w:val="single" w:sz="4" w:space="0" w:color="000000"/>
              <w:left w:val="single" w:sz="4" w:space="0" w:color="000000"/>
              <w:bottom w:val="single" w:sz="4" w:space="0" w:color="000000"/>
              <w:right w:val="single" w:sz="4" w:space="0" w:color="000000"/>
            </w:tcBorders>
            <w:vAlign w:val="center"/>
            <w:hideMark/>
          </w:tcPr>
          <w:p w14:paraId="215DC53B" w14:textId="03B4C38E" w:rsidR="007E503E" w:rsidRPr="00467535" w:rsidRDefault="009A2351" w:rsidP="007E503E">
            <w:pPr>
              <w:widowControl/>
              <w:autoSpaceDE/>
              <w:autoSpaceDN/>
              <w:adjustRightInd/>
              <w:jc w:val="center"/>
              <w:rPr>
                <w:sz w:val="22"/>
                <w:szCs w:val="22"/>
              </w:rPr>
            </w:pPr>
            <w:r w:rsidRPr="00467535">
              <w:rPr>
                <w:b/>
                <w:sz w:val="22"/>
                <w:szCs w:val="22"/>
              </w:rPr>
              <w:t>228 680,00</w:t>
            </w:r>
          </w:p>
        </w:tc>
      </w:tr>
      <w:tr w:rsidR="00CD4AC5" w:rsidRPr="00467535" w14:paraId="134973B5" w14:textId="77777777" w:rsidTr="00CF1113">
        <w:trPr>
          <w:trHeight w:val="20"/>
        </w:trPr>
        <w:tc>
          <w:tcPr>
            <w:tcW w:w="4336" w:type="pct"/>
            <w:gridSpan w:val="6"/>
            <w:tcBorders>
              <w:top w:val="double" w:sz="6" w:space="0" w:color="000000"/>
              <w:left w:val="single" w:sz="4" w:space="0" w:color="000000"/>
              <w:bottom w:val="single" w:sz="4" w:space="0" w:color="000000"/>
              <w:right w:val="single" w:sz="4" w:space="0" w:color="000000"/>
            </w:tcBorders>
            <w:vAlign w:val="center"/>
            <w:hideMark/>
          </w:tcPr>
          <w:p w14:paraId="113E3564" w14:textId="77777777" w:rsidR="007E503E" w:rsidRPr="00467535" w:rsidRDefault="007E503E" w:rsidP="007E503E">
            <w:pPr>
              <w:widowControl/>
              <w:autoSpaceDE/>
              <w:autoSpaceDN/>
              <w:adjustRightInd/>
              <w:rPr>
                <w:b/>
                <w:bCs/>
                <w:sz w:val="22"/>
                <w:szCs w:val="22"/>
              </w:rPr>
            </w:pPr>
            <w:r w:rsidRPr="00467535">
              <w:rPr>
                <w:b/>
                <w:bCs/>
                <w:sz w:val="22"/>
                <w:szCs w:val="22"/>
              </w:rPr>
              <w:t>Итого</w:t>
            </w:r>
          </w:p>
        </w:tc>
        <w:tc>
          <w:tcPr>
            <w:tcW w:w="664" w:type="pct"/>
            <w:tcBorders>
              <w:top w:val="double" w:sz="6" w:space="0" w:color="000000"/>
              <w:left w:val="single" w:sz="4" w:space="0" w:color="000000"/>
              <w:bottom w:val="single" w:sz="4" w:space="0" w:color="000000"/>
              <w:right w:val="single" w:sz="4" w:space="0" w:color="000000"/>
            </w:tcBorders>
            <w:vAlign w:val="center"/>
            <w:hideMark/>
          </w:tcPr>
          <w:p w14:paraId="1A92F839" w14:textId="4EAB8596" w:rsidR="007E503E" w:rsidRPr="00467535" w:rsidRDefault="00570295" w:rsidP="007E503E">
            <w:pPr>
              <w:widowControl/>
              <w:autoSpaceDE/>
              <w:autoSpaceDN/>
              <w:adjustRightInd/>
              <w:jc w:val="center"/>
              <w:rPr>
                <w:b/>
                <w:bCs/>
                <w:sz w:val="22"/>
                <w:szCs w:val="22"/>
              </w:rPr>
            </w:pPr>
            <w:r w:rsidRPr="00467535">
              <w:rPr>
                <w:b/>
                <w:sz w:val="22"/>
                <w:szCs w:val="22"/>
              </w:rPr>
              <w:t>228 680,00</w:t>
            </w:r>
          </w:p>
        </w:tc>
      </w:tr>
      <w:tr w:rsidR="00174AC1" w:rsidRPr="00467535" w14:paraId="52211268" w14:textId="77777777" w:rsidTr="00CF1113">
        <w:trPr>
          <w:trHeight w:val="20"/>
        </w:trPr>
        <w:tc>
          <w:tcPr>
            <w:tcW w:w="4336" w:type="pct"/>
            <w:gridSpan w:val="6"/>
            <w:tcBorders>
              <w:top w:val="nil"/>
              <w:left w:val="single" w:sz="4" w:space="0" w:color="auto"/>
              <w:bottom w:val="single" w:sz="4" w:space="0" w:color="auto"/>
              <w:right w:val="single" w:sz="4" w:space="0" w:color="auto"/>
            </w:tcBorders>
            <w:noWrap/>
            <w:vAlign w:val="center"/>
            <w:hideMark/>
          </w:tcPr>
          <w:p w14:paraId="03E8A7CC" w14:textId="77777777" w:rsidR="007E503E" w:rsidRPr="00467535" w:rsidRDefault="007E503E" w:rsidP="007E503E">
            <w:pPr>
              <w:widowControl/>
              <w:autoSpaceDE/>
              <w:autoSpaceDN/>
              <w:adjustRightInd/>
              <w:rPr>
                <w:sz w:val="22"/>
                <w:szCs w:val="22"/>
              </w:rPr>
            </w:pPr>
            <w:r w:rsidRPr="00467535">
              <w:rPr>
                <w:b/>
                <w:bCs/>
                <w:sz w:val="22"/>
                <w:szCs w:val="22"/>
              </w:rPr>
              <w:t>В том числе НДС 2</w:t>
            </w:r>
            <w:r w:rsidR="00CC1333" w:rsidRPr="00467535">
              <w:rPr>
                <w:b/>
                <w:bCs/>
                <w:sz w:val="22"/>
                <w:szCs w:val="22"/>
              </w:rPr>
              <w:t>2</w:t>
            </w:r>
            <w:r w:rsidRPr="00467535">
              <w:rPr>
                <w:b/>
                <w:bCs/>
                <w:sz w:val="22"/>
                <w:szCs w:val="22"/>
              </w:rPr>
              <w:t>%</w:t>
            </w:r>
          </w:p>
        </w:tc>
        <w:tc>
          <w:tcPr>
            <w:tcW w:w="664" w:type="pct"/>
            <w:tcBorders>
              <w:top w:val="nil"/>
              <w:left w:val="nil"/>
              <w:bottom w:val="single" w:sz="4" w:space="0" w:color="auto"/>
              <w:right w:val="single" w:sz="4" w:space="0" w:color="auto"/>
            </w:tcBorders>
            <w:vAlign w:val="center"/>
            <w:hideMark/>
          </w:tcPr>
          <w:p w14:paraId="0F79E3B3" w14:textId="4DFEA8BE" w:rsidR="007E503E" w:rsidRPr="00467535" w:rsidRDefault="00246557" w:rsidP="007E503E">
            <w:pPr>
              <w:widowControl/>
              <w:autoSpaceDE/>
              <w:autoSpaceDN/>
              <w:adjustRightInd/>
              <w:jc w:val="center"/>
              <w:rPr>
                <w:b/>
                <w:bCs/>
                <w:sz w:val="22"/>
                <w:szCs w:val="22"/>
              </w:rPr>
            </w:pPr>
            <w:r w:rsidRPr="00467535">
              <w:rPr>
                <w:b/>
                <w:bCs/>
                <w:sz w:val="22"/>
                <w:szCs w:val="22"/>
              </w:rPr>
              <w:t>41 237, 38</w:t>
            </w:r>
          </w:p>
        </w:tc>
      </w:tr>
    </w:tbl>
    <w:p w14:paraId="59CC0B74" w14:textId="77777777" w:rsidR="000B6353" w:rsidRPr="00467535" w:rsidRDefault="000B6353" w:rsidP="00A82032">
      <w:pPr>
        <w:ind w:left="24" w:firstLine="360"/>
        <w:jc w:val="both"/>
        <w:rPr>
          <w:sz w:val="22"/>
          <w:szCs w:val="22"/>
        </w:rPr>
      </w:pPr>
    </w:p>
    <w:p w14:paraId="352CE3F7" w14:textId="343307EC" w:rsidR="0085531A" w:rsidRPr="00467535" w:rsidRDefault="00174AC1" w:rsidP="00DA0EE3">
      <w:pPr>
        <w:ind w:left="24" w:firstLine="360"/>
        <w:jc w:val="both"/>
        <w:rPr>
          <w:sz w:val="22"/>
          <w:szCs w:val="22"/>
        </w:rPr>
      </w:pPr>
      <w:r w:rsidRPr="00467535">
        <w:rPr>
          <w:sz w:val="22"/>
          <w:szCs w:val="22"/>
        </w:rPr>
        <w:t>Итого</w:t>
      </w:r>
      <w:r w:rsidR="007E0E89" w:rsidRPr="00467535">
        <w:rPr>
          <w:sz w:val="22"/>
          <w:szCs w:val="22"/>
        </w:rPr>
        <w:t>:</w:t>
      </w:r>
      <w:r w:rsidRPr="00467535">
        <w:rPr>
          <w:sz w:val="22"/>
          <w:szCs w:val="22"/>
        </w:rPr>
        <w:t xml:space="preserve"> </w:t>
      </w:r>
      <w:r w:rsidR="00570295" w:rsidRPr="00467535">
        <w:rPr>
          <w:b/>
          <w:sz w:val="22"/>
          <w:szCs w:val="22"/>
        </w:rPr>
        <w:t xml:space="preserve">228 680,00 </w:t>
      </w:r>
      <w:r w:rsidR="007E0E89" w:rsidRPr="00467535">
        <w:rPr>
          <w:b/>
          <w:sz w:val="22"/>
          <w:szCs w:val="22"/>
        </w:rPr>
        <w:t>(</w:t>
      </w:r>
      <w:r w:rsidR="00DA0EE3" w:rsidRPr="00467535">
        <w:rPr>
          <w:b/>
          <w:sz w:val="22"/>
          <w:szCs w:val="22"/>
        </w:rPr>
        <w:t>00 (Двести двадцать восемь тысяч шестьсот восемьдесят) рублей 00 копеек, в том числе НДС 22% - 41 237,38 (сорок одна тысяча двести тридцать семь) рублей 38 копеек.</w:t>
      </w:r>
    </w:p>
    <w:p w14:paraId="16324C55" w14:textId="77777777" w:rsidR="00174AC1" w:rsidRPr="00467535" w:rsidRDefault="00174AC1" w:rsidP="00A82032">
      <w:pPr>
        <w:ind w:left="24" w:firstLine="360"/>
        <w:jc w:val="both"/>
        <w:rPr>
          <w:sz w:val="22"/>
          <w:szCs w:val="22"/>
        </w:rPr>
      </w:pPr>
    </w:p>
    <w:p w14:paraId="22A704F0" w14:textId="77777777" w:rsidR="00174AC1" w:rsidRPr="00467535" w:rsidRDefault="00174AC1" w:rsidP="00A82032">
      <w:pPr>
        <w:ind w:left="24" w:firstLine="360"/>
        <w:jc w:val="both"/>
        <w:rPr>
          <w:sz w:val="22"/>
          <w:szCs w:val="22"/>
        </w:rPr>
      </w:pPr>
    </w:p>
    <w:tbl>
      <w:tblPr>
        <w:tblW w:w="5000" w:type="pct"/>
        <w:tblLook w:val="04A0" w:firstRow="1" w:lastRow="0" w:firstColumn="1" w:lastColumn="0" w:noHBand="0" w:noVBand="1"/>
      </w:tblPr>
      <w:tblGrid>
        <w:gridCol w:w="5212"/>
        <w:gridCol w:w="5212"/>
      </w:tblGrid>
      <w:tr w:rsidR="00CD4AC5" w:rsidRPr="00467535" w14:paraId="7CF02D4B" w14:textId="77777777" w:rsidTr="00174AC1">
        <w:trPr>
          <w:trHeight w:val="450"/>
        </w:trPr>
        <w:tc>
          <w:tcPr>
            <w:tcW w:w="2500" w:type="pct"/>
          </w:tcPr>
          <w:p w14:paraId="7C753D88" w14:textId="77777777" w:rsidR="00174AC1" w:rsidRPr="00467535" w:rsidRDefault="00174AC1" w:rsidP="00174AC1">
            <w:pPr>
              <w:jc w:val="center"/>
              <w:rPr>
                <w:b/>
                <w:sz w:val="22"/>
                <w:szCs w:val="22"/>
              </w:rPr>
            </w:pPr>
            <w:r w:rsidRPr="00467535">
              <w:rPr>
                <w:b/>
                <w:sz w:val="22"/>
                <w:szCs w:val="22"/>
              </w:rPr>
              <w:t>«ЗАКАЗЧИК»</w:t>
            </w:r>
          </w:p>
          <w:p w14:paraId="38C67C26" w14:textId="77777777" w:rsidR="005E6485" w:rsidRPr="00467535" w:rsidRDefault="005E6485" w:rsidP="00174AC1">
            <w:pPr>
              <w:jc w:val="center"/>
              <w:rPr>
                <w:b/>
                <w:bCs/>
                <w:sz w:val="22"/>
                <w:szCs w:val="22"/>
              </w:rPr>
            </w:pPr>
          </w:p>
          <w:p w14:paraId="31958D74" w14:textId="77777777" w:rsidR="005E6485" w:rsidRPr="00467535" w:rsidRDefault="005E6485" w:rsidP="003F44F6">
            <w:pPr>
              <w:rPr>
                <w:b/>
                <w:bCs/>
                <w:sz w:val="22"/>
                <w:szCs w:val="22"/>
              </w:rPr>
            </w:pPr>
          </w:p>
        </w:tc>
        <w:tc>
          <w:tcPr>
            <w:tcW w:w="2500" w:type="pct"/>
          </w:tcPr>
          <w:p w14:paraId="51607833" w14:textId="77777777" w:rsidR="00174AC1" w:rsidRPr="00467535" w:rsidRDefault="00174AC1" w:rsidP="00174AC1">
            <w:pPr>
              <w:jc w:val="center"/>
              <w:rPr>
                <w:b/>
                <w:bCs/>
                <w:sz w:val="22"/>
                <w:szCs w:val="22"/>
              </w:rPr>
            </w:pPr>
            <w:r w:rsidRPr="00467535">
              <w:rPr>
                <w:b/>
                <w:sz w:val="22"/>
                <w:szCs w:val="22"/>
              </w:rPr>
              <w:t>«ИСПОЛНИТЕЛЬ»</w:t>
            </w:r>
          </w:p>
        </w:tc>
      </w:tr>
      <w:tr w:rsidR="00CD4AC5" w:rsidRPr="00467535" w14:paraId="742DAB65" w14:textId="77777777" w:rsidTr="00174AC1">
        <w:trPr>
          <w:trHeight w:val="672"/>
        </w:trPr>
        <w:tc>
          <w:tcPr>
            <w:tcW w:w="2500" w:type="pct"/>
          </w:tcPr>
          <w:p w14:paraId="0526153A" w14:textId="2A15C63C" w:rsidR="003F44F6" w:rsidRPr="00467535" w:rsidRDefault="00826709" w:rsidP="00826709">
            <w:pPr>
              <w:jc w:val="center"/>
              <w:rPr>
                <w:b/>
                <w:sz w:val="22"/>
                <w:szCs w:val="22"/>
              </w:rPr>
            </w:pPr>
            <w:r w:rsidRPr="00467535">
              <w:rPr>
                <w:b/>
                <w:sz w:val="22"/>
                <w:szCs w:val="22"/>
              </w:rPr>
              <w:t>ФТИ им. А.Ф. Иоффе</w:t>
            </w:r>
          </w:p>
          <w:p w14:paraId="2108F97C" w14:textId="77777777" w:rsidR="003F44F6" w:rsidRPr="00467535" w:rsidRDefault="003F44F6" w:rsidP="00174AC1">
            <w:pPr>
              <w:rPr>
                <w:b/>
                <w:sz w:val="22"/>
                <w:szCs w:val="22"/>
              </w:rPr>
            </w:pPr>
          </w:p>
        </w:tc>
        <w:tc>
          <w:tcPr>
            <w:tcW w:w="2500" w:type="pct"/>
          </w:tcPr>
          <w:p w14:paraId="7057D25A" w14:textId="4FB23E8B" w:rsidR="00174AC1" w:rsidRPr="00467535" w:rsidRDefault="0088219B" w:rsidP="00DA0EE3">
            <w:pPr>
              <w:jc w:val="center"/>
              <w:rPr>
                <w:b/>
                <w:bCs/>
                <w:sz w:val="22"/>
                <w:szCs w:val="22"/>
              </w:rPr>
            </w:pPr>
            <w:r>
              <w:rPr>
                <w:b/>
                <w:bCs/>
                <w:sz w:val="22"/>
                <w:szCs w:val="22"/>
              </w:rPr>
              <w:t>_________________________</w:t>
            </w:r>
          </w:p>
        </w:tc>
      </w:tr>
      <w:tr w:rsidR="00174AC1" w:rsidRPr="00467535" w14:paraId="33D82786" w14:textId="77777777" w:rsidTr="008066BF">
        <w:trPr>
          <w:trHeight w:val="1293"/>
        </w:trPr>
        <w:tc>
          <w:tcPr>
            <w:tcW w:w="2500" w:type="pct"/>
          </w:tcPr>
          <w:p w14:paraId="171546B1" w14:textId="77777777" w:rsidR="00174AC1" w:rsidRPr="00467535" w:rsidRDefault="003F44F6" w:rsidP="00174AC1">
            <w:pPr>
              <w:rPr>
                <w:sz w:val="22"/>
                <w:szCs w:val="22"/>
              </w:rPr>
            </w:pPr>
            <w:r w:rsidRPr="00467535">
              <w:rPr>
                <w:sz w:val="22"/>
                <w:szCs w:val="22"/>
              </w:rPr>
              <w:t>Директор</w:t>
            </w:r>
          </w:p>
          <w:p w14:paraId="2645B7AA" w14:textId="77777777" w:rsidR="00CC0200" w:rsidRPr="00467535" w:rsidRDefault="00CC0200" w:rsidP="00174AC1">
            <w:pPr>
              <w:rPr>
                <w:sz w:val="22"/>
                <w:szCs w:val="22"/>
              </w:rPr>
            </w:pPr>
          </w:p>
          <w:p w14:paraId="5BA3B38C" w14:textId="77777777" w:rsidR="005E6485" w:rsidRPr="00467535" w:rsidRDefault="005E6485" w:rsidP="00174AC1">
            <w:pPr>
              <w:rPr>
                <w:sz w:val="22"/>
                <w:szCs w:val="22"/>
              </w:rPr>
            </w:pPr>
          </w:p>
          <w:p w14:paraId="322BE3F1" w14:textId="77777777" w:rsidR="00174AC1" w:rsidRPr="00467535" w:rsidRDefault="00174AC1" w:rsidP="008066BF">
            <w:pPr>
              <w:jc w:val="center"/>
              <w:rPr>
                <w:sz w:val="22"/>
                <w:szCs w:val="22"/>
              </w:rPr>
            </w:pPr>
          </w:p>
          <w:p w14:paraId="58D46579" w14:textId="24850FDA" w:rsidR="00174AC1" w:rsidRPr="00467535" w:rsidRDefault="00174AC1" w:rsidP="00FC7B14">
            <w:pPr>
              <w:rPr>
                <w:sz w:val="22"/>
                <w:szCs w:val="22"/>
              </w:rPr>
            </w:pPr>
            <w:r w:rsidRPr="00467535">
              <w:rPr>
                <w:sz w:val="22"/>
                <w:szCs w:val="22"/>
              </w:rPr>
              <w:t>_</w:t>
            </w:r>
            <w:r w:rsidR="008066BF" w:rsidRPr="00467535">
              <w:rPr>
                <w:sz w:val="22"/>
                <w:szCs w:val="22"/>
              </w:rPr>
              <w:t>_</w:t>
            </w:r>
            <w:r w:rsidRPr="00467535">
              <w:rPr>
                <w:sz w:val="22"/>
                <w:szCs w:val="22"/>
              </w:rPr>
              <w:t>__</w:t>
            </w:r>
            <w:r w:rsidR="008066BF" w:rsidRPr="00467535">
              <w:rPr>
                <w:sz w:val="22"/>
                <w:szCs w:val="22"/>
              </w:rPr>
              <w:t>__________</w:t>
            </w:r>
            <w:r w:rsidRPr="00467535">
              <w:rPr>
                <w:sz w:val="22"/>
                <w:szCs w:val="22"/>
              </w:rPr>
              <w:t>_______________/</w:t>
            </w:r>
            <w:r w:rsidR="00FC7B14" w:rsidRPr="00467535">
              <w:rPr>
                <w:sz w:val="22"/>
                <w:szCs w:val="22"/>
              </w:rPr>
              <w:t xml:space="preserve"> </w:t>
            </w:r>
            <w:r w:rsidR="00CD4AC5" w:rsidRPr="00467535">
              <w:rPr>
                <w:sz w:val="22"/>
                <w:szCs w:val="22"/>
              </w:rPr>
              <w:t>Иванов С.В.</w:t>
            </w:r>
          </w:p>
        </w:tc>
        <w:tc>
          <w:tcPr>
            <w:tcW w:w="2500" w:type="pct"/>
          </w:tcPr>
          <w:p w14:paraId="6745B363" w14:textId="6E8FF82B" w:rsidR="00174AC1" w:rsidRPr="00467535" w:rsidRDefault="0088219B" w:rsidP="00174AC1">
            <w:pPr>
              <w:rPr>
                <w:sz w:val="22"/>
                <w:szCs w:val="22"/>
              </w:rPr>
            </w:pPr>
            <w:r>
              <w:rPr>
                <w:sz w:val="22"/>
                <w:szCs w:val="22"/>
              </w:rPr>
              <w:t>____________________</w:t>
            </w:r>
          </w:p>
          <w:p w14:paraId="77FFD466" w14:textId="77777777" w:rsidR="00174AC1" w:rsidRPr="00467535" w:rsidRDefault="00174AC1" w:rsidP="00174AC1">
            <w:pPr>
              <w:rPr>
                <w:sz w:val="22"/>
                <w:szCs w:val="22"/>
              </w:rPr>
            </w:pPr>
          </w:p>
          <w:p w14:paraId="2C843B6D" w14:textId="77777777" w:rsidR="005E6485" w:rsidRPr="00467535" w:rsidRDefault="005E6485" w:rsidP="00174AC1">
            <w:pPr>
              <w:rPr>
                <w:sz w:val="22"/>
                <w:szCs w:val="22"/>
              </w:rPr>
            </w:pPr>
          </w:p>
          <w:p w14:paraId="67E88D80" w14:textId="77777777" w:rsidR="005E6485" w:rsidRPr="00467535" w:rsidRDefault="005E6485" w:rsidP="00174AC1">
            <w:pPr>
              <w:rPr>
                <w:sz w:val="22"/>
                <w:szCs w:val="22"/>
              </w:rPr>
            </w:pPr>
          </w:p>
          <w:p w14:paraId="5F895D96" w14:textId="32B523D4" w:rsidR="00174AC1" w:rsidRPr="00467535" w:rsidRDefault="00174AC1" w:rsidP="00174AC1">
            <w:pPr>
              <w:rPr>
                <w:sz w:val="22"/>
                <w:szCs w:val="22"/>
              </w:rPr>
            </w:pPr>
            <w:r w:rsidRPr="00467535">
              <w:rPr>
                <w:sz w:val="22"/>
                <w:szCs w:val="22"/>
              </w:rPr>
              <w:t>___________________________/</w:t>
            </w:r>
            <w:r w:rsidR="0088219B">
              <w:rPr>
                <w:sz w:val="22"/>
                <w:szCs w:val="22"/>
              </w:rPr>
              <w:t>________________/</w:t>
            </w:r>
          </w:p>
        </w:tc>
      </w:tr>
    </w:tbl>
    <w:p w14:paraId="067105F7" w14:textId="77777777" w:rsidR="00174AC1" w:rsidRPr="00467535" w:rsidRDefault="00174AC1" w:rsidP="00A82032">
      <w:pPr>
        <w:ind w:left="24" w:firstLine="360"/>
        <w:jc w:val="both"/>
        <w:rPr>
          <w:sz w:val="22"/>
          <w:szCs w:val="22"/>
        </w:rPr>
      </w:pPr>
    </w:p>
    <w:sectPr w:rsidR="00174AC1" w:rsidRPr="00467535" w:rsidSect="00173EBC">
      <w:footerReference w:type="even" r:id="rId10"/>
      <w:footerReference w:type="default" r:id="rId11"/>
      <w:type w:val="continuous"/>
      <w:pgSz w:w="11909" w:h="16834"/>
      <w:pgMar w:top="851" w:right="567" w:bottom="567" w:left="1134" w:header="340" w:footer="581" w:gutter="0"/>
      <w:cols w:space="6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6B614F" w14:textId="77777777" w:rsidR="0033454A" w:rsidRDefault="0033454A">
      <w:r>
        <w:separator/>
      </w:r>
    </w:p>
  </w:endnote>
  <w:endnote w:type="continuationSeparator" w:id="0">
    <w:p w14:paraId="33C3DD34" w14:textId="77777777" w:rsidR="0033454A" w:rsidRDefault="00334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24ACAE" w14:textId="77777777" w:rsidR="0011068D" w:rsidRDefault="00BA26A0">
    <w:pPr>
      <w:pStyle w:val="a5"/>
      <w:framePr w:wrap="around" w:vAnchor="text" w:hAnchor="margin" w:xAlign="right" w:y="1"/>
      <w:rPr>
        <w:rStyle w:val="a9"/>
      </w:rPr>
    </w:pPr>
    <w:r>
      <w:rPr>
        <w:rStyle w:val="a9"/>
      </w:rPr>
      <w:fldChar w:fldCharType="begin"/>
    </w:r>
    <w:r w:rsidR="0011068D">
      <w:rPr>
        <w:rStyle w:val="a9"/>
      </w:rPr>
      <w:instrText xml:space="preserve">PAGE  </w:instrText>
    </w:r>
    <w:r>
      <w:rPr>
        <w:rStyle w:val="a9"/>
      </w:rPr>
      <w:fldChar w:fldCharType="end"/>
    </w:r>
  </w:p>
  <w:p w14:paraId="53013AF8" w14:textId="77777777" w:rsidR="0011068D" w:rsidRDefault="0011068D">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0356273"/>
      <w:docPartObj>
        <w:docPartGallery w:val="Page Numbers (Bottom of Page)"/>
        <w:docPartUnique/>
      </w:docPartObj>
    </w:sdtPr>
    <w:sdtEndPr/>
    <w:sdtContent>
      <w:p w14:paraId="43093E53" w14:textId="77777777" w:rsidR="0011068D" w:rsidRDefault="00BA26A0" w:rsidP="00173EBC">
        <w:pPr>
          <w:pStyle w:val="a5"/>
          <w:jc w:val="right"/>
        </w:pPr>
        <w:r>
          <w:fldChar w:fldCharType="begin"/>
        </w:r>
        <w:r w:rsidR="00173EBC">
          <w:instrText>PAGE   \* MERGEFORMAT</w:instrText>
        </w:r>
        <w:r>
          <w:fldChar w:fldCharType="separate"/>
        </w:r>
        <w:r w:rsidR="00FC40DC">
          <w:rPr>
            <w:noProof/>
          </w:rPr>
          <w:t>8</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1A02C6" w14:textId="77777777" w:rsidR="0033454A" w:rsidRDefault="0033454A">
      <w:r>
        <w:separator/>
      </w:r>
    </w:p>
  </w:footnote>
  <w:footnote w:type="continuationSeparator" w:id="0">
    <w:p w14:paraId="05110BE4" w14:textId="77777777" w:rsidR="0033454A" w:rsidRDefault="003345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6458B"/>
    <w:multiLevelType w:val="hybridMultilevel"/>
    <w:tmpl w:val="300234F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407501E2"/>
    <w:multiLevelType w:val="hybridMultilevel"/>
    <w:tmpl w:val="CA386AB4"/>
    <w:lvl w:ilvl="0" w:tplc="04190001">
      <w:start w:val="1"/>
      <w:numFmt w:val="bullet"/>
      <w:lvlText w:val=""/>
      <w:lvlJc w:val="left"/>
      <w:pPr>
        <w:ind w:left="502" w:hanging="360"/>
      </w:pPr>
      <w:rPr>
        <w:rFonts w:ascii="Symbol" w:hAnsi="Symbol" w:hint="default"/>
      </w:rPr>
    </w:lvl>
    <w:lvl w:ilvl="1" w:tplc="04190003">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
    <w:nsid w:val="445957BE"/>
    <w:multiLevelType w:val="hybridMultilevel"/>
    <w:tmpl w:val="6D1A1802"/>
    <w:lvl w:ilvl="0" w:tplc="B8EE28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53A82287"/>
    <w:multiLevelType w:val="multilevel"/>
    <w:tmpl w:val="F30CB25A"/>
    <w:lvl w:ilvl="0">
      <w:start w:val="1"/>
      <w:numFmt w:val="decimal"/>
      <w:lvlText w:val="%1."/>
      <w:lvlJc w:val="left"/>
      <w:pPr>
        <w:ind w:left="3479" w:hanging="360"/>
      </w:pPr>
    </w:lvl>
    <w:lvl w:ilvl="1">
      <w:start w:val="1"/>
      <w:numFmt w:val="decimal"/>
      <w:lvlText w:val="%1.%2."/>
      <w:lvlJc w:val="left"/>
      <w:pPr>
        <w:ind w:left="1142" w:hanging="432"/>
      </w:pPr>
      <w:rPr>
        <w:b w:val="0"/>
      </w:rPr>
    </w:lvl>
    <w:lvl w:ilvl="2">
      <w:start w:val="1"/>
      <w:numFmt w:val="decimal"/>
      <w:lvlText w:val="%1.%2.%3."/>
      <w:lvlJc w:val="left"/>
      <w:pPr>
        <w:ind w:left="1072" w:hanging="504"/>
      </w:pPr>
      <w:rPr>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790501DC"/>
    <w:multiLevelType w:val="hybridMultilevel"/>
    <w:tmpl w:val="78163E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5E2"/>
    <w:rsid w:val="000026D1"/>
    <w:rsid w:val="000077D4"/>
    <w:rsid w:val="00016BB3"/>
    <w:rsid w:val="0002445B"/>
    <w:rsid w:val="00026118"/>
    <w:rsid w:val="00032E29"/>
    <w:rsid w:val="00033E25"/>
    <w:rsid w:val="0003684D"/>
    <w:rsid w:val="0003778D"/>
    <w:rsid w:val="00040B54"/>
    <w:rsid w:val="000438CF"/>
    <w:rsid w:val="000532BD"/>
    <w:rsid w:val="000546A9"/>
    <w:rsid w:val="00063AEC"/>
    <w:rsid w:val="00065082"/>
    <w:rsid w:val="00066EED"/>
    <w:rsid w:val="0006755B"/>
    <w:rsid w:val="00067A86"/>
    <w:rsid w:val="000735E1"/>
    <w:rsid w:val="00076269"/>
    <w:rsid w:val="00080479"/>
    <w:rsid w:val="00081E8A"/>
    <w:rsid w:val="00082300"/>
    <w:rsid w:val="00087442"/>
    <w:rsid w:val="000A4061"/>
    <w:rsid w:val="000B0546"/>
    <w:rsid w:val="000B147F"/>
    <w:rsid w:val="000B6353"/>
    <w:rsid w:val="000C11B6"/>
    <w:rsid w:val="000C5918"/>
    <w:rsid w:val="000D21D5"/>
    <w:rsid w:val="000D24D4"/>
    <w:rsid w:val="000D53CA"/>
    <w:rsid w:val="000D6BAD"/>
    <w:rsid w:val="000D7263"/>
    <w:rsid w:val="000E0709"/>
    <w:rsid w:val="000E17E2"/>
    <w:rsid w:val="000E5C9D"/>
    <w:rsid w:val="000E73C0"/>
    <w:rsid w:val="000F02C6"/>
    <w:rsid w:val="000F3ADE"/>
    <w:rsid w:val="000F50A8"/>
    <w:rsid w:val="000F6D3F"/>
    <w:rsid w:val="000F7F5F"/>
    <w:rsid w:val="00101CD0"/>
    <w:rsid w:val="0010336A"/>
    <w:rsid w:val="001048B3"/>
    <w:rsid w:val="0010523D"/>
    <w:rsid w:val="001078BE"/>
    <w:rsid w:val="0011068D"/>
    <w:rsid w:val="00111ABD"/>
    <w:rsid w:val="00113032"/>
    <w:rsid w:val="001156D0"/>
    <w:rsid w:val="00116F10"/>
    <w:rsid w:val="00132B55"/>
    <w:rsid w:val="001431B4"/>
    <w:rsid w:val="00147E26"/>
    <w:rsid w:val="00147F9B"/>
    <w:rsid w:val="00151C55"/>
    <w:rsid w:val="0015587D"/>
    <w:rsid w:val="00171390"/>
    <w:rsid w:val="00173EBC"/>
    <w:rsid w:val="00174AC1"/>
    <w:rsid w:val="00175045"/>
    <w:rsid w:val="00181640"/>
    <w:rsid w:val="001900DF"/>
    <w:rsid w:val="0019382D"/>
    <w:rsid w:val="001954A6"/>
    <w:rsid w:val="001A0129"/>
    <w:rsid w:val="001A1326"/>
    <w:rsid w:val="001A30B7"/>
    <w:rsid w:val="001A70A2"/>
    <w:rsid w:val="001A78AB"/>
    <w:rsid w:val="001B483A"/>
    <w:rsid w:val="001C0D08"/>
    <w:rsid w:val="001C2A21"/>
    <w:rsid w:val="001C607E"/>
    <w:rsid w:val="001D22A9"/>
    <w:rsid w:val="001D3D5E"/>
    <w:rsid w:val="001D5ABC"/>
    <w:rsid w:val="001E11FD"/>
    <w:rsid w:val="001E2CF5"/>
    <w:rsid w:val="001E3ADA"/>
    <w:rsid w:val="001F0AFE"/>
    <w:rsid w:val="001F7AB5"/>
    <w:rsid w:val="002042D2"/>
    <w:rsid w:val="0020482B"/>
    <w:rsid w:val="00206D4E"/>
    <w:rsid w:val="00206F39"/>
    <w:rsid w:val="0021425E"/>
    <w:rsid w:val="00214D13"/>
    <w:rsid w:val="00220BF0"/>
    <w:rsid w:val="002239D6"/>
    <w:rsid w:val="00225136"/>
    <w:rsid w:val="0023491A"/>
    <w:rsid w:val="002448D6"/>
    <w:rsid w:val="00246557"/>
    <w:rsid w:val="002522C9"/>
    <w:rsid w:val="00254B7B"/>
    <w:rsid w:val="00260205"/>
    <w:rsid w:val="00262A90"/>
    <w:rsid w:val="00267FB1"/>
    <w:rsid w:val="00271960"/>
    <w:rsid w:val="00274EB5"/>
    <w:rsid w:val="00277986"/>
    <w:rsid w:val="002821B6"/>
    <w:rsid w:val="00285FA6"/>
    <w:rsid w:val="00292C50"/>
    <w:rsid w:val="002A46A9"/>
    <w:rsid w:val="002A6894"/>
    <w:rsid w:val="002B3A3E"/>
    <w:rsid w:val="002B695F"/>
    <w:rsid w:val="002C6F30"/>
    <w:rsid w:val="002D299E"/>
    <w:rsid w:val="002D478E"/>
    <w:rsid w:val="002D5CF1"/>
    <w:rsid w:val="002D7DB6"/>
    <w:rsid w:val="002E3B3D"/>
    <w:rsid w:val="002E3E4A"/>
    <w:rsid w:val="002E50D9"/>
    <w:rsid w:val="002E6D19"/>
    <w:rsid w:val="002E71D5"/>
    <w:rsid w:val="002F47EE"/>
    <w:rsid w:val="002F63DE"/>
    <w:rsid w:val="00305032"/>
    <w:rsid w:val="0031245C"/>
    <w:rsid w:val="00312742"/>
    <w:rsid w:val="00312EE2"/>
    <w:rsid w:val="003151BE"/>
    <w:rsid w:val="003152E7"/>
    <w:rsid w:val="003205CB"/>
    <w:rsid w:val="003255AD"/>
    <w:rsid w:val="0032745D"/>
    <w:rsid w:val="00331A6D"/>
    <w:rsid w:val="00332800"/>
    <w:rsid w:val="0033454A"/>
    <w:rsid w:val="00336590"/>
    <w:rsid w:val="00340E77"/>
    <w:rsid w:val="003451ED"/>
    <w:rsid w:val="00355695"/>
    <w:rsid w:val="003600BC"/>
    <w:rsid w:val="00366926"/>
    <w:rsid w:val="0036744F"/>
    <w:rsid w:val="00370BEB"/>
    <w:rsid w:val="003724AA"/>
    <w:rsid w:val="00373435"/>
    <w:rsid w:val="00373688"/>
    <w:rsid w:val="00377050"/>
    <w:rsid w:val="00377E2E"/>
    <w:rsid w:val="00393057"/>
    <w:rsid w:val="00396FCE"/>
    <w:rsid w:val="0039763C"/>
    <w:rsid w:val="003A368F"/>
    <w:rsid w:val="003B296D"/>
    <w:rsid w:val="003B495B"/>
    <w:rsid w:val="003B6E7F"/>
    <w:rsid w:val="003C11EE"/>
    <w:rsid w:val="003C30CE"/>
    <w:rsid w:val="003C3472"/>
    <w:rsid w:val="003C7960"/>
    <w:rsid w:val="003D1303"/>
    <w:rsid w:val="003D4DD9"/>
    <w:rsid w:val="003D69A9"/>
    <w:rsid w:val="003E35D9"/>
    <w:rsid w:val="003E5A65"/>
    <w:rsid w:val="003F0705"/>
    <w:rsid w:val="003F44F6"/>
    <w:rsid w:val="00401CDD"/>
    <w:rsid w:val="00401FA4"/>
    <w:rsid w:val="004072E2"/>
    <w:rsid w:val="004111B2"/>
    <w:rsid w:val="00412ADE"/>
    <w:rsid w:val="004138BD"/>
    <w:rsid w:val="004148DB"/>
    <w:rsid w:val="00417587"/>
    <w:rsid w:val="00417E60"/>
    <w:rsid w:val="00420422"/>
    <w:rsid w:val="00420A0F"/>
    <w:rsid w:val="00421810"/>
    <w:rsid w:val="00430782"/>
    <w:rsid w:val="004367C5"/>
    <w:rsid w:val="00441FF8"/>
    <w:rsid w:val="0044330D"/>
    <w:rsid w:val="004517DB"/>
    <w:rsid w:val="00461BC8"/>
    <w:rsid w:val="00461C28"/>
    <w:rsid w:val="00464A8B"/>
    <w:rsid w:val="00467535"/>
    <w:rsid w:val="0046782C"/>
    <w:rsid w:val="004678E2"/>
    <w:rsid w:val="00471414"/>
    <w:rsid w:val="00474334"/>
    <w:rsid w:val="00476534"/>
    <w:rsid w:val="00476D16"/>
    <w:rsid w:val="004825BF"/>
    <w:rsid w:val="00483688"/>
    <w:rsid w:val="0048432B"/>
    <w:rsid w:val="00485A9E"/>
    <w:rsid w:val="00485DD8"/>
    <w:rsid w:val="004876BA"/>
    <w:rsid w:val="00491F8A"/>
    <w:rsid w:val="004A1F7D"/>
    <w:rsid w:val="004B0777"/>
    <w:rsid w:val="004B159D"/>
    <w:rsid w:val="004B2538"/>
    <w:rsid w:val="004C4FD9"/>
    <w:rsid w:val="004C7D16"/>
    <w:rsid w:val="004D58CF"/>
    <w:rsid w:val="004E4678"/>
    <w:rsid w:val="0050032D"/>
    <w:rsid w:val="00502868"/>
    <w:rsid w:val="00503C9B"/>
    <w:rsid w:val="00505AB1"/>
    <w:rsid w:val="00506B20"/>
    <w:rsid w:val="0051513C"/>
    <w:rsid w:val="00520D75"/>
    <w:rsid w:val="0052358C"/>
    <w:rsid w:val="005256E6"/>
    <w:rsid w:val="005311B3"/>
    <w:rsid w:val="0053177C"/>
    <w:rsid w:val="00542523"/>
    <w:rsid w:val="00551BFB"/>
    <w:rsid w:val="00554B9E"/>
    <w:rsid w:val="00557DA4"/>
    <w:rsid w:val="00560C79"/>
    <w:rsid w:val="005668BE"/>
    <w:rsid w:val="00570295"/>
    <w:rsid w:val="00575C68"/>
    <w:rsid w:val="00585939"/>
    <w:rsid w:val="0058611F"/>
    <w:rsid w:val="0058684A"/>
    <w:rsid w:val="00586B46"/>
    <w:rsid w:val="00593EEB"/>
    <w:rsid w:val="00594F40"/>
    <w:rsid w:val="005957BF"/>
    <w:rsid w:val="005969A5"/>
    <w:rsid w:val="005A4BCC"/>
    <w:rsid w:val="005B7F13"/>
    <w:rsid w:val="005C3B75"/>
    <w:rsid w:val="005D00C1"/>
    <w:rsid w:val="005D22B4"/>
    <w:rsid w:val="005D269B"/>
    <w:rsid w:val="005D38BF"/>
    <w:rsid w:val="005D5D96"/>
    <w:rsid w:val="005D7BCA"/>
    <w:rsid w:val="005E2FE1"/>
    <w:rsid w:val="005E6485"/>
    <w:rsid w:val="005F0D1B"/>
    <w:rsid w:val="005F4A01"/>
    <w:rsid w:val="006002D0"/>
    <w:rsid w:val="00604034"/>
    <w:rsid w:val="00606EFB"/>
    <w:rsid w:val="00612A2E"/>
    <w:rsid w:val="00621E94"/>
    <w:rsid w:val="006223C7"/>
    <w:rsid w:val="00626E03"/>
    <w:rsid w:val="00644891"/>
    <w:rsid w:val="00657501"/>
    <w:rsid w:val="00661BBD"/>
    <w:rsid w:val="0066324E"/>
    <w:rsid w:val="00666AB9"/>
    <w:rsid w:val="00667BC1"/>
    <w:rsid w:val="00671FCF"/>
    <w:rsid w:val="006765F8"/>
    <w:rsid w:val="00682F09"/>
    <w:rsid w:val="00684B8A"/>
    <w:rsid w:val="00695511"/>
    <w:rsid w:val="006961D2"/>
    <w:rsid w:val="00696345"/>
    <w:rsid w:val="006A11AB"/>
    <w:rsid w:val="006A1C51"/>
    <w:rsid w:val="006A5194"/>
    <w:rsid w:val="006A79B5"/>
    <w:rsid w:val="006B2E57"/>
    <w:rsid w:val="006C2A3C"/>
    <w:rsid w:val="006C477A"/>
    <w:rsid w:val="006D3944"/>
    <w:rsid w:val="006D5461"/>
    <w:rsid w:val="006E2DCA"/>
    <w:rsid w:val="006E4F29"/>
    <w:rsid w:val="006F78B3"/>
    <w:rsid w:val="0070663F"/>
    <w:rsid w:val="00712712"/>
    <w:rsid w:val="00714797"/>
    <w:rsid w:val="007147ED"/>
    <w:rsid w:val="00723FD7"/>
    <w:rsid w:val="007259FE"/>
    <w:rsid w:val="00725C9E"/>
    <w:rsid w:val="00727877"/>
    <w:rsid w:val="007302ED"/>
    <w:rsid w:val="0074725C"/>
    <w:rsid w:val="00753E3D"/>
    <w:rsid w:val="00755FE6"/>
    <w:rsid w:val="00757264"/>
    <w:rsid w:val="00760525"/>
    <w:rsid w:val="00762793"/>
    <w:rsid w:val="0076676E"/>
    <w:rsid w:val="00772581"/>
    <w:rsid w:val="00775352"/>
    <w:rsid w:val="007765E9"/>
    <w:rsid w:val="00777261"/>
    <w:rsid w:val="007825B8"/>
    <w:rsid w:val="007850F7"/>
    <w:rsid w:val="007907B0"/>
    <w:rsid w:val="00795893"/>
    <w:rsid w:val="007A1ACF"/>
    <w:rsid w:val="007A3481"/>
    <w:rsid w:val="007A7444"/>
    <w:rsid w:val="007B3E65"/>
    <w:rsid w:val="007C324D"/>
    <w:rsid w:val="007C5E68"/>
    <w:rsid w:val="007C66C3"/>
    <w:rsid w:val="007D527E"/>
    <w:rsid w:val="007D5A64"/>
    <w:rsid w:val="007D6B1B"/>
    <w:rsid w:val="007D6D5E"/>
    <w:rsid w:val="007D7ECE"/>
    <w:rsid w:val="007E0E89"/>
    <w:rsid w:val="007E17F7"/>
    <w:rsid w:val="007E503E"/>
    <w:rsid w:val="007E64C5"/>
    <w:rsid w:val="007E7365"/>
    <w:rsid w:val="007F042D"/>
    <w:rsid w:val="007F062C"/>
    <w:rsid w:val="007F52C3"/>
    <w:rsid w:val="007F62EE"/>
    <w:rsid w:val="00805E6F"/>
    <w:rsid w:val="008066BF"/>
    <w:rsid w:val="00813B92"/>
    <w:rsid w:val="008200FA"/>
    <w:rsid w:val="00821C54"/>
    <w:rsid w:val="00821EBB"/>
    <w:rsid w:val="00824597"/>
    <w:rsid w:val="00824CAF"/>
    <w:rsid w:val="00826709"/>
    <w:rsid w:val="008271CE"/>
    <w:rsid w:val="008311D0"/>
    <w:rsid w:val="00837E09"/>
    <w:rsid w:val="008450E6"/>
    <w:rsid w:val="00846DBA"/>
    <w:rsid w:val="0085531A"/>
    <w:rsid w:val="00856DC7"/>
    <w:rsid w:val="00860D13"/>
    <w:rsid w:val="008625B0"/>
    <w:rsid w:val="00863875"/>
    <w:rsid w:val="00863DDB"/>
    <w:rsid w:val="00865B0F"/>
    <w:rsid w:val="00867397"/>
    <w:rsid w:val="008770E2"/>
    <w:rsid w:val="00877F2C"/>
    <w:rsid w:val="0088219B"/>
    <w:rsid w:val="00886FE0"/>
    <w:rsid w:val="00897EC4"/>
    <w:rsid w:val="008A3D0E"/>
    <w:rsid w:val="008B12FD"/>
    <w:rsid w:val="008B7743"/>
    <w:rsid w:val="008C1A5F"/>
    <w:rsid w:val="008C3563"/>
    <w:rsid w:val="008C4C4F"/>
    <w:rsid w:val="008C7F23"/>
    <w:rsid w:val="008D160A"/>
    <w:rsid w:val="008D3DE9"/>
    <w:rsid w:val="008E6BBE"/>
    <w:rsid w:val="008F0E5F"/>
    <w:rsid w:val="008F14F2"/>
    <w:rsid w:val="008F41E8"/>
    <w:rsid w:val="008F4CEA"/>
    <w:rsid w:val="009022FC"/>
    <w:rsid w:val="00902C4B"/>
    <w:rsid w:val="00903D34"/>
    <w:rsid w:val="009105CA"/>
    <w:rsid w:val="00912392"/>
    <w:rsid w:val="0092384F"/>
    <w:rsid w:val="00926AE2"/>
    <w:rsid w:val="00933C05"/>
    <w:rsid w:val="00945816"/>
    <w:rsid w:val="0094659A"/>
    <w:rsid w:val="009514DD"/>
    <w:rsid w:val="009535F0"/>
    <w:rsid w:val="009577D2"/>
    <w:rsid w:val="00961048"/>
    <w:rsid w:val="00965AB4"/>
    <w:rsid w:val="00966440"/>
    <w:rsid w:val="00967166"/>
    <w:rsid w:val="009733EF"/>
    <w:rsid w:val="00974234"/>
    <w:rsid w:val="00980353"/>
    <w:rsid w:val="0098288B"/>
    <w:rsid w:val="0098374B"/>
    <w:rsid w:val="00994C74"/>
    <w:rsid w:val="00994E22"/>
    <w:rsid w:val="009A14B0"/>
    <w:rsid w:val="009A2351"/>
    <w:rsid w:val="009A40F3"/>
    <w:rsid w:val="009A6816"/>
    <w:rsid w:val="009A6E2C"/>
    <w:rsid w:val="009B29EC"/>
    <w:rsid w:val="009B6AD2"/>
    <w:rsid w:val="009C55B6"/>
    <w:rsid w:val="009C57F6"/>
    <w:rsid w:val="009D05FA"/>
    <w:rsid w:val="009D14B4"/>
    <w:rsid w:val="009D3FC1"/>
    <w:rsid w:val="009E0EF4"/>
    <w:rsid w:val="009E5714"/>
    <w:rsid w:val="009F0F78"/>
    <w:rsid w:val="00A0070F"/>
    <w:rsid w:val="00A06D5A"/>
    <w:rsid w:val="00A11F48"/>
    <w:rsid w:val="00A168C0"/>
    <w:rsid w:val="00A16AE8"/>
    <w:rsid w:val="00A21E0B"/>
    <w:rsid w:val="00A22911"/>
    <w:rsid w:val="00A25039"/>
    <w:rsid w:val="00A358E2"/>
    <w:rsid w:val="00A35C46"/>
    <w:rsid w:val="00A46321"/>
    <w:rsid w:val="00A53A5D"/>
    <w:rsid w:val="00A55D10"/>
    <w:rsid w:val="00A6066E"/>
    <w:rsid w:val="00A6542F"/>
    <w:rsid w:val="00A6644D"/>
    <w:rsid w:val="00A6785C"/>
    <w:rsid w:val="00A73FC4"/>
    <w:rsid w:val="00A749D0"/>
    <w:rsid w:val="00A77429"/>
    <w:rsid w:val="00A82032"/>
    <w:rsid w:val="00A84C53"/>
    <w:rsid w:val="00A908CD"/>
    <w:rsid w:val="00A932C4"/>
    <w:rsid w:val="00A948B4"/>
    <w:rsid w:val="00A96DB6"/>
    <w:rsid w:val="00AA3699"/>
    <w:rsid w:val="00AA54E8"/>
    <w:rsid w:val="00AA59E2"/>
    <w:rsid w:val="00AB1113"/>
    <w:rsid w:val="00AB6B42"/>
    <w:rsid w:val="00AC1960"/>
    <w:rsid w:val="00AC276A"/>
    <w:rsid w:val="00AD5990"/>
    <w:rsid w:val="00AE234F"/>
    <w:rsid w:val="00AE327E"/>
    <w:rsid w:val="00AE692D"/>
    <w:rsid w:val="00AF536C"/>
    <w:rsid w:val="00AF64DD"/>
    <w:rsid w:val="00B01B56"/>
    <w:rsid w:val="00B033C2"/>
    <w:rsid w:val="00B055F4"/>
    <w:rsid w:val="00B06C4C"/>
    <w:rsid w:val="00B17C96"/>
    <w:rsid w:val="00B20A87"/>
    <w:rsid w:val="00B2552C"/>
    <w:rsid w:val="00B316FC"/>
    <w:rsid w:val="00B33BB8"/>
    <w:rsid w:val="00B35E40"/>
    <w:rsid w:val="00B41619"/>
    <w:rsid w:val="00B504AE"/>
    <w:rsid w:val="00B54F54"/>
    <w:rsid w:val="00B56CE9"/>
    <w:rsid w:val="00B607A7"/>
    <w:rsid w:val="00B62E43"/>
    <w:rsid w:val="00B641E4"/>
    <w:rsid w:val="00B65E4B"/>
    <w:rsid w:val="00B661CB"/>
    <w:rsid w:val="00B6773D"/>
    <w:rsid w:val="00B70827"/>
    <w:rsid w:val="00B77F87"/>
    <w:rsid w:val="00B80F66"/>
    <w:rsid w:val="00B864D3"/>
    <w:rsid w:val="00B86A5A"/>
    <w:rsid w:val="00B97FA9"/>
    <w:rsid w:val="00BA26A0"/>
    <w:rsid w:val="00BA538F"/>
    <w:rsid w:val="00BA7B0F"/>
    <w:rsid w:val="00BA7CFE"/>
    <w:rsid w:val="00BB289D"/>
    <w:rsid w:val="00BB5671"/>
    <w:rsid w:val="00BC673E"/>
    <w:rsid w:val="00BC75E2"/>
    <w:rsid w:val="00BD4B91"/>
    <w:rsid w:val="00BD4CF5"/>
    <w:rsid w:val="00BE1BBF"/>
    <w:rsid w:val="00BE3BB3"/>
    <w:rsid w:val="00BE47AA"/>
    <w:rsid w:val="00BF1FF1"/>
    <w:rsid w:val="00BF2CF2"/>
    <w:rsid w:val="00BF3A3E"/>
    <w:rsid w:val="00C02288"/>
    <w:rsid w:val="00C0494B"/>
    <w:rsid w:val="00C12999"/>
    <w:rsid w:val="00C15070"/>
    <w:rsid w:val="00C21BDA"/>
    <w:rsid w:val="00C21D67"/>
    <w:rsid w:val="00C2335C"/>
    <w:rsid w:val="00C32EBB"/>
    <w:rsid w:val="00C36A54"/>
    <w:rsid w:val="00C37AC7"/>
    <w:rsid w:val="00C458DD"/>
    <w:rsid w:val="00C46EB4"/>
    <w:rsid w:val="00C537D0"/>
    <w:rsid w:val="00C816C9"/>
    <w:rsid w:val="00C83CD7"/>
    <w:rsid w:val="00C928E9"/>
    <w:rsid w:val="00C934E2"/>
    <w:rsid w:val="00C95B4E"/>
    <w:rsid w:val="00C97A94"/>
    <w:rsid w:val="00CA60D7"/>
    <w:rsid w:val="00CB5628"/>
    <w:rsid w:val="00CB6314"/>
    <w:rsid w:val="00CC0200"/>
    <w:rsid w:val="00CC020F"/>
    <w:rsid w:val="00CC1333"/>
    <w:rsid w:val="00CC28D1"/>
    <w:rsid w:val="00CC3437"/>
    <w:rsid w:val="00CC5F1C"/>
    <w:rsid w:val="00CC60AA"/>
    <w:rsid w:val="00CD22F2"/>
    <w:rsid w:val="00CD4AC5"/>
    <w:rsid w:val="00CD7FCE"/>
    <w:rsid w:val="00CF1113"/>
    <w:rsid w:val="00CF6DC1"/>
    <w:rsid w:val="00D01D33"/>
    <w:rsid w:val="00D023E5"/>
    <w:rsid w:val="00D12DD3"/>
    <w:rsid w:val="00D17B47"/>
    <w:rsid w:val="00D25388"/>
    <w:rsid w:val="00D27F68"/>
    <w:rsid w:val="00D31071"/>
    <w:rsid w:val="00D356BC"/>
    <w:rsid w:val="00D50CDF"/>
    <w:rsid w:val="00D51A00"/>
    <w:rsid w:val="00D5644A"/>
    <w:rsid w:val="00D57003"/>
    <w:rsid w:val="00D62EE5"/>
    <w:rsid w:val="00D63BF8"/>
    <w:rsid w:val="00D66A50"/>
    <w:rsid w:val="00D70364"/>
    <w:rsid w:val="00D709CF"/>
    <w:rsid w:val="00D71BCF"/>
    <w:rsid w:val="00D71F8A"/>
    <w:rsid w:val="00D739D2"/>
    <w:rsid w:val="00D81245"/>
    <w:rsid w:val="00D90C25"/>
    <w:rsid w:val="00D937AB"/>
    <w:rsid w:val="00D96989"/>
    <w:rsid w:val="00DA0D83"/>
    <w:rsid w:val="00DA0EE3"/>
    <w:rsid w:val="00DA3F6D"/>
    <w:rsid w:val="00DA4EDA"/>
    <w:rsid w:val="00DB0BEF"/>
    <w:rsid w:val="00DB1E04"/>
    <w:rsid w:val="00DB2DB8"/>
    <w:rsid w:val="00DB693C"/>
    <w:rsid w:val="00DB7743"/>
    <w:rsid w:val="00DC1B25"/>
    <w:rsid w:val="00DC2A1E"/>
    <w:rsid w:val="00DC5975"/>
    <w:rsid w:val="00DC7313"/>
    <w:rsid w:val="00DC7FFA"/>
    <w:rsid w:val="00DD64BF"/>
    <w:rsid w:val="00DD678F"/>
    <w:rsid w:val="00DE0537"/>
    <w:rsid w:val="00DE300B"/>
    <w:rsid w:val="00DE4696"/>
    <w:rsid w:val="00DE5960"/>
    <w:rsid w:val="00DF0CAD"/>
    <w:rsid w:val="00E042C7"/>
    <w:rsid w:val="00E04846"/>
    <w:rsid w:val="00E21313"/>
    <w:rsid w:val="00E2185E"/>
    <w:rsid w:val="00E238DC"/>
    <w:rsid w:val="00E25EAB"/>
    <w:rsid w:val="00E26F86"/>
    <w:rsid w:val="00E43607"/>
    <w:rsid w:val="00E4579C"/>
    <w:rsid w:val="00E46EF0"/>
    <w:rsid w:val="00E51B99"/>
    <w:rsid w:val="00E54006"/>
    <w:rsid w:val="00E60390"/>
    <w:rsid w:val="00E615F8"/>
    <w:rsid w:val="00E61FC3"/>
    <w:rsid w:val="00E67819"/>
    <w:rsid w:val="00E75C0C"/>
    <w:rsid w:val="00E822A7"/>
    <w:rsid w:val="00E825D3"/>
    <w:rsid w:val="00EA089C"/>
    <w:rsid w:val="00EA2E02"/>
    <w:rsid w:val="00EA36CA"/>
    <w:rsid w:val="00EA6034"/>
    <w:rsid w:val="00EA6C8F"/>
    <w:rsid w:val="00EB00DA"/>
    <w:rsid w:val="00EB5C25"/>
    <w:rsid w:val="00EC16AB"/>
    <w:rsid w:val="00EC2718"/>
    <w:rsid w:val="00ED292D"/>
    <w:rsid w:val="00ED3A3C"/>
    <w:rsid w:val="00ED6045"/>
    <w:rsid w:val="00EE59D5"/>
    <w:rsid w:val="00EE666B"/>
    <w:rsid w:val="00EF1A99"/>
    <w:rsid w:val="00EF4074"/>
    <w:rsid w:val="00F01AA5"/>
    <w:rsid w:val="00F03EB3"/>
    <w:rsid w:val="00F051C2"/>
    <w:rsid w:val="00F06F9C"/>
    <w:rsid w:val="00F10007"/>
    <w:rsid w:val="00F11800"/>
    <w:rsid w:val="00F22D47"/>
    <w:rsid w:val="00F2303B"/>
    <w:rsid w:val="00F24348"/>
    <w:rsid w:val="00F26087"/>
    <w:rsid w:val="00F30CDD"/>
    <w:rsid w:val="00F3420A"/>
    <w:rsid w:val="00F43E3B"/>
    <w:rsid w:val="00F43EB1"/>
    <w:rsid w:val="00F54F49"/>
    <w:rsid w:val="00F555A8"/>
    <w:rsid w:val="00F6285F"/>
    <w:rsid w:val="00F6598D"/>
    <w:rsid w:val="00F66AB4"/>
    <w:rsid w:val="00F70880"/>
    <w:rsid w:val="00F72962"/>
    <w:rsid w:val="00F73D3C"/>
    <w:rsid w:val="00F7434B"/>
    <w:rsid w:val="00F91FE9"/>
    <w:rsid w:val="00F929C6"/>
    <w:rsid w:val="00FA231C"/>
    <w:rsid w:val="00FA2C2D"/>
    <w:rsid w:val="00FA343A"/>
    <w:rsid w:val="00FA62A6"/>
    <w:rsid w:val="00FA7CFA"/>
    <w:rsid w:val="00FC40DC"/>
    <w:rsid w:val="00FC4975"/>
    <w:rsid w:val="00FC508C"/>
    <w:rsid w:val="00FC5EEA"/>
    <w:rsid w:val="00FC7B14"/>
    <w:rsid w:val="00FD3A37"/>
    <w:rsid w:val="00FE2442"/>
    <w:rsid w:val="00FE25E0"/>
    <w:rsid w:val="00FE34C1"/>
    <w:rsid w:val="00FE3C79"/>
    <w:rsid w:val="00FF7D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D0D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footer" w:uiPriority="99"/>
    <w:lsdException w:name="caption" w:locked="1" w:qFormat="1"/>
    <w:lsdException w:name="table of authorities" w:semiHidden="0" w:unhideWhenUsed="0"/>
    <w:lsdException w:name="List" w:semiHidden="0" w:unhideWhenUsed="0"/>
    <w:lsdException w:name="List Bullet" w:semiHidden="0" w:unhideWhenUsed="0"/>
    <w:lsdException w:name="List Number" w:locked="1"/>
    <w:lsdException w:name="List 4" w:locked="1"/>
    <w:lsdException w:name="List 5" w:locked="1"/>
    <w:lsdException w:name="Title" w:locked="1"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locked="1" w:semiHidden="0" w:unhideWhenUsed="0" w:qFormat="1"/>
    <w:lsdException w:name="Salutation" w:locked="1"/>
    <w:lsdException w:name="Date" w:locked="1"/>
    <w:lsdException w:name="Body Text First Indent" w:locked="1"/>
    <w:lsdException w:name="Hyperlink" w:uiPriority="99"/>
    <w:lsdException w:name="Strong" w:locked="1" w:semiHidden="0" w:unhideWhenUsed="0" w:qFormat="1"/>
    <w:lsdException w:name="Emphasis" w:locked="1" w:semiHidden="0" w:unhideWhenUsed="0" w:qFormat="1"/>
    <w:lsdException w:name="Balloon Text" w:semiHidden="0" w:unhideWhenUsed="0"/>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7F13"/>
    <w:pPr>
      <w:widowControl w:val="0"/>
      <w:autoSpaceDE w:val="0"/>
      <w:autoSpaceDN w:val="0"/>
      <w:adjustRightInd w:val="0"/>
    </w:pPr>
  </w:style>
  <w:style w:type="paragraph" w:styleId="1">
    <w:name w:val="heading 1"/>
    <w:basedOn w:val="a"/>
    <w:next w:val="a"/>
    <w:link w:val="10"/>
    <w:qFormat/>
    <w:rsid w:val="000F7F5F"/>
    <w:pPr>
      <w:keepNext/>
      <w:shd w:val="clear" w:color="auto" w:fill="FFFFFF"/>
      <w:spacing w:line="254" w:lineRule="exact"/>
      <w:ind w:right="24"/>
      <w:jc w:val="both"/>
      <w:outlineLvl w:val="0"/>
    </w:pPr>
    <w:rPr>
      <w:b/>
      <w:sz w:val="24"/>
    </w:rPr>
  </w:style>
  <w:style w:type="paragraph" w:styleId="6">
    <w:name w:val="heading 6"/>
    <w:basedOn w:val="a"/>
    <w:next w:val="a"/>
    <w:link w:val="60"/>
    <w:qFormat/>
    <w:rsid w:val="00016BB3"/>
    <w:pPr>
      <w:keepNext/>
      <w:keepLines/>
      <w:spacing w:before="200"/>
      <w:outlineLvl w:val="5"/>
    </w:pPr>
    <w:rPr>
      <w:rFonts w:ascii="Cambria"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F7F5F"/>
    <w:pPr>
      <w:tabs>
        <w:tab w:val="center" w:pos="4677"/>
        <w:tab w:val="right" w:pos="9355"/>
      </w:tabs>
    </w:pPr>
  </w:style>
  <w:style w:type="paragraph" w:styleId="a5">
    <w:name w:val="footer"/>
    <w:basedOn w:val="a"/>
    <w:link w:val="a6"/>
    <w:uiPriority w:val="99"/>
    <w:rsid w:val="000F7F5F"/>
    <w:pPr>
      <w:tabs>
        <w:tab w:val="center" w:pos="4677"/>
        <w:tab w:val="right" w:pos="9355"/>
      </w:tabs>
    </w:pPr>
  </w:style>
  <w:style w:type="paragraph" w:styleId="a7">
    <w:name w:val="Title"/>
    <w:basedOn w:val="a"/>
    <w:qFormat/>
    <w:rsid w:val="000F7F5F"/>
    <w:pPr>
      <w:shd w:val="clear" w:color="auto" w:fill="FFFFFF"/>
      <w:spacing w:line="250" w:lineRule="exact"/>
      <w:ind w:left="24" w:firstLine="360"/>
      <w:jc w:val="center"/>
    </w:pPr>
    <w:rPr>
      <w:b/>
      <w:bCs/>
      <w:color w:val="000000"/>
      <w:spacing w:val="-4"/>
      <w:sz w:val="23"/>
      <w:szCs w:val="23"/>
    </w:rPr>
  </w:style>
  <w:style w:type="paragraph" w:styleId="a8">
    <w:name w:val="Block Text"/>
    <w:basedOn w:val="a"/>
    <w:rsid w:val="000F7F5F"/>
    <w:pPr>
      <w:shd w:val="clear" w:color="auto" w:fill="FFFFFF"/>
      <w:spacing w:before="250"/>
      <w:ind w:left="397" w:right="420"/>
    </w:pPr>
    <w:rPr>
      <w:color w:val="000000"/>
      <w:sz w:val="23"/>
      <w:szCs w:val="23"/>
    </w:rPr>
  </w:style>
  <w:style w:type="character" w:styleId="a9">
    <w:name w:val="page number"/>
    <w:rsid w:val="000F7F5F"/>
    <w:rPr>
      <w:rFonts w:cs="Times New Roman"/>
    </w:rPr>
  </w:style>
  <w:style w:type="paragraph" w:styleId="aa">
    <w:name w:val="Balloon Text"/>
    <w:basedOn w:val="a"/>
    <w:link w:val="ab"/>
    <w:rsid w:val="005668BE"/>
    <w:rPr>
      <w:rFonts w:ascii="Tahoma" w:hAnsi="Tahoma" w:cs="Tahoma"/>
      <w:sz w:val="16"/>
      <w:szCs w:val="16"/>
    </w:rPr>
  </w:style>
  <w:style w:type="character" w:customStyle="1" w:styleId="ab">
    <w:name w:val="Текст выноски Знак"/>
    <w:link w:val="aa"/>
    <w:locked/>
    <w:rsid w:val="005668BE"/>
    <w:rPr>
      <w:rFonts w:ascii="Tahoma" w:hAnsi="Tahoma" w:cs="Tahoma"/>
      <w:sz w:val="16"/>
      <w:szCs w:val="16"/>
    </w:rPr>
  </w:style>
  <w:style w:type="paragraph" w:styleId="ac">
    <w:name w:val="Body Text Indent"/>
    <w:basedOn w:val="a"/>
    <w:link w:val="ad"/>
    <w:rsid w:val="00E46EF0"/>
    <w:pPr>
      <w:widowControl/>
      <w:shd w:val="clear" w:color="auto" w:fill="FFFFFF"/>
      <w:autoSpaceDE/>
      <w:autoSpaceDN/>
      <w:adjustRightInd/>
      <w:spacing w:before="112"/>
      <w:ind w:left="8"/>
    </w:pPr>
    <w:rPr>
      <w:color w:val="000000"/>
      <w:spacing w:val="-3"/>
      <w:sz w:val="22"/>
      <w:szCs w:val="22"/>
    </w:rPr>
  </w:style>
  <w:style w:type="character" w:customStyle="1" w:styleId="ad">
    <w:name w:val="Основной текст с отступом Знак"/>
    <w:link w:val="ac"/>
    <w:locked/>
    <w:rsid w:val="00E46EF0"/>
    <w:rPr>
      <w:rFonts w:cs="Times New Roman"/>
      <w:color w:val="000000"/>
      <w:spacing w:val="-3"/>
      <w:sz w:val="22"/>
      <w:szCs w:val="22"/>
      <w:shd w:val="clear" w:color="auto" w:fill="FFFFFF"/>
    </w:rPr>
  </w:style>
  <w:style w:type="character" w:customStyle="1" w:styleId="10">
    <w:name w:val="Заголовок 1 Знак"/>
    <w:link w:val="1"/>
    <w:locked/>
    <w:rsid w:val="00A96DB6"/>
    <w:rPr>
      <w:rFonts w:cs="Times New Roman"/>
      <w:b/>
      <w:sz w:val="24"/>
      <w:shd w:val="clear" w:color="auto" w:fill="FFFFFF"/>
    </w:rPr>
  </w:style>
  <w:style w:type="character" w:customStyle="1" w:styleId="a4">
    <w:name w:val="Верхний колонтитул Знак"/>
    <w:link w:val="a3"/>
    <w:locked/>
    <w:rsid w:val="00A96DB6"/>
    <w:rPr>
      <w:rFonts w:cs="Times New Roman"/>
    </w:rPr>
  </w:style>
  <w:style w:type="character" w:styleId="ae">
    <w:name w:val="Emphasis"/>
    <w:qFormat/>
    <w:rsid w:val="00ED6045"/>
    <w:rPr>
      <w:i/>
    </w:rPr>
  </w:style>
  <w:style w:type="paragraph" w:customStyle="1" w:styleId="Default">
    <w:name w:val="Default"/>
    <w:rsid w:val="00C21BDA"/>
    <w:pPr>
      <w:autoSpaceDE w:val="0"/>
      <w:autoSpaceDN w:val="0"/>
      <w:adjustRightInd w:val="0"/>
    </w:pPr>
    <w:rPr>
      <w:color w:val="000000"/>
      <w:sz w:val="24"/>
      <w:szCs w:val="24"/>
    </w:rPr>
  </w:style>
  <w:style w:type="paragraph" w:styleId="af">
    <w:name w:val="Body Text"/>
    <w:basedOn w:val="a"/>
    <w:link w:val="af0"/>
    <w:rsid w:val="00FC4975"/>
    <w:pPr>
      <w:spacing w:after="120"/>
    </w:pPr>
  </w:style>
  <w:style w:type="character" w:customStyle="1" w:styleId="af0">
    <w:name w:val="Основной текст Знак"/>
    <w:link w:val="af"/>
    <w:locked/>
    <w:rsid w:val="00FC4975"/>
    <w:rPr>
      <w:rFonts w:cs="Times New Roman"/>
    </w:rPr>
  </w:style>
  <w:style w:type="character" w:styleId="af1">
    <w:name w:val="Hyperlink"/>
    <w:uiPriority w:val="99"/>
    <w:rsid w:val="00FC4975"/>
    <w:rPr>
      <w:color w:val="0000FF"/>
      <w:u w:val="single"/>
    </w:rPr>
  </w:style>
  <w:style w:type="character" w:customStyle="1" w:styleId="60">
    <w:name w:val="Заголовок 6 Знак"/>
    <w:link w:val="6"/>
    <w:semiHidden/>
    <w:locked/>
    <w:rsid w:val="00016BB3"/>
    <w:rPr>
      <w:rFonts w:ascii="Cambria" w:hAnsi="Cambria" w:cs="Times New Roman"/>
      <w:i/>
      <w:iCs/>
      <w:color w:val="243F60"/>
    </w:rPr>
  </w:style>
  <w:style w:type="paragraph" w:styleId="af2">
    <w:name w:val="List Paragraph"/>
    <w:aliases w:val="GOST_TableList,Bullet List,FooterText,numbered,Paragraphe de liste1,lp1,ТЗ список,Цветной список - Акцент 11,Список нумерованный цифры,-Абзац списка,List Paragraph3"/>
    <w:basedOn w:val="a"/>
    <w:link w:val="af3"/>
    <w:uiPriority w:val="34"/>
    <w:qFormat/>
    <w:rsid w:val="00D51A00"/>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af3">
    <w:name w:val="Абзац списка Знак"/>
    <w:aliases w:val="GOST_TableList Знак,Bullet List Знак,FooterText Знак,numbered Знак,Paragraphe de liste1 Знак,lp1 Знак,ТЗ список Знак,Цветной список - Акцент 11 Знак,Список нумерованный цифры Знак,-Абзац списка Знак,List Paragraph3 Знак"/>
    <w:link w:val="af2"/>
    <w:uiPriority w:val="34"/>
    <w:locked/>
    <w:rsid w:val="00D51A00"/>
    <w:rPr>
      <w:rFonts w:ascii="Calibri" w:eastAsia="Calibri" w:hAnsi="Calibri"/>
      <w:sz w:val="22"/>
      <w:szCs w:val="22"/>
      <w:lang w:eastAsia="en-US"/>
    </w:rPr>
  </w:style>
  <w:style w:type="paragraph" w:customStyle="1" w:styleId="100">
    <w:name w:val="Без интервала10"/>
    <w:rsid w:val="00B77F87"/>
    <w:rPr>
      <w:rFonts w:ascii="Calibri" w:hAnsi="Calibri" w:cs="Calibri"/>
      <w:sz w:val="22"/>
      <w:szCs w:val="22"/>
    </w:rPr>
  </w:style>
  <w:style w:type="character" w:styleId="af4">
    <w:name w:val="annotation reference"/>
    <w:basedOn w:val="a0"/>
    <w:semiHidden/>
    <w:unhideWhenUsed/>
    <w:rsid w:val="00F54F49"/>
    <w:rPr>
      <w:sz w:val="16"/>
      <w:szCs w:val="16"/>
    </w:rPr>
  </w:style>
  <w:style w:type="paragraph" w:styleId="af5">
    <w:name w:val="annotation text"/>
    <w:basedOn w:val="a"/>
    <w:link w:val="af6"/>
    <w:semiHidden/>
    <w:unhideWhenUsed/>
    <w:rsid w:val="00F54F49"/>
  </w:style>
  <w:style w:type="character" w:customStyle="1" w:styleId="af6">
    <w:name w:val="Текст примечания Знак"/>
    <w:basedOn w:val="a0"/>
    <w:link w:val="af5"/>
    <w:semiHidden/>
    <w:rsid w:val="00F54F49"/>
  </w:style>
  <w:style w:type="paragraph" w:styleId="af7">
    <w:name w:val="annotation subject"/>
    <w:basedOn w:val="af5"/>
    <w:next w:val="af5"/>
    <w:link w:val="af8"/>
    <w:semiHidden/>
    <w:unhideWhenUsed/>
    <w:rsid w:val="00F54F49"/>
    <w:rPr>
      <w:b/>
      <w:bCs/>
    </w:rPr>
  </w:style>
  <w:style w:type="character" w:customStyle="1" w:styleId="af8">
    <w:name w:val="Тема примечания Знак"/>
    <w:basedOn w:val="af6"/>
    <w:link w:val="af7"/>
    <w:semiHidden/>
    <w:rsid w:val="00F54F49"/>
    <w:rPr>
      <w:b/>
      <w:bCs/>
    </w:rPr>
  </w:style>
  <w:style w:type="paragraph" w:customStyle="1" w:styleId="Style1">
    <w:name w:val="Style1"/>
    <w:basedOn w:val="a"/>
    <w:rsid w:val="000B6353"/>
    <w:pPr>
      <w:spacing w:line="259" w:lineRule="exact"/>
      <w:ind w:firstLine="701"/>
    </w:pPr>
    <w:rPr>
      <w:sz w:val="24"/>
      <w:szCs w:val="24"/>
    </w:rPr>
  </w:style>
  <w:style w:type="paragraph" w:customStyle="1" w:styleId="af9">
    <w:name w:val="Абзац нумерованный"/>
    <w:basedOn w:val="a"/>
    <w:rsid w:val="000B6353"/>
    <w:pPr>
      <w:autoSpaceDE/>
      <w:autoSpaceDN/>
      <w:jc w:val="both"/>
      <w:textAlignment w:val="baseline"/>
    </w:pPr>
    <w:rPr>
      <w:sz w:val="24"/>
    </w:rPr>
  </w:style>
  <w:style w:type="paragraph" w:styleId="2">
    <w:name w:val="Body Text Indent 2"/>
    <w:aliases w:val=" Знак"/>
    <w:basedOn w:val="a"/>
    <w:link w:val="20"/>
    <w:rsid w:val="00B56CE9"/>
    <w:pPr>
      <w:widowControl/>
      <w:autoSpaceDE/>
      <w:autoSpaceDN/>
      <w:adjustRightInd/>
      <w:spacing w:after="120" w:line="480" w:lineRule="auto"/>
      <w:ind w:left="283"/>
    </w:pPr>
    <w:rPr>
      <w:sz w:val="24"/>
      <w:szCs w:val="24"/>
    </w:rPr>
  </w:style>
  <w:style w:type="character" w:customStyle="1" w:styleId="20">
    <w:name w:val="Основной текст с отступом 2 Знак"/>
    <w:aliases w:val=" Знак Знак"/>
    <w:basedOn w:val="a0"/>
    <w:link w:val="2"/>
    <w:rsid w:val="00B56CE9"/>
    <w:rPr>
      <w:sz w:val="24"/>
      <w:szCs w:val="24"/>
    </w:rPr>
  </w:style>
  <w:style w:type="character" w:customStyle="1" w:styleId="21">
    <w:name w:val="Основной текст (2)_"/>
    <w:link w:val="22"/>
    <w:rsid w:val="00863DDB"/>
    <w:rPr>
      <w:sz w:val="21"/>
      <w:szCs w:val="21"/>
      <w:shd w:val="clear" w:color="auto" w:fill="FFFFFF"/>
    </w:rPr>
  </w:style>
  <w:style w:type="paragraph" w:customStyle="1" w:styleId="22">
    <w:name w:val="Основной текст (2)"/>
    <w:basedOn w:val="a"/>
    <w:link w:val="21"/>
    <w:rsid w:val="00863DDB"/>
    <w:pPr>
      <w:widowControl/>
      <w:shd w:val="clear" w:color="auto" w:fill="FFFFFF"/>
      <w:autoSpaceDE/>
      <w:autoSpaceDN/>
      <w:adjustRightInd/>
      <w:spacing w:after="240" w:line="0" w:lineRule="atLeast"/>
    </w:pPr>
    <w:rPr>
      <w:sz w:val="21"/>
      <w:szCs w:val="21"/>
    </w:rPr>
  </w:style>
  <w:style w:type="character" w:customStyle="1" w:styleId="a6">
    <w:name w:val="Нижний колонтитул Знак"/>
    <w:basedOn w:val="a0"/>
    <w:link w:val="a5"/>
    <w:uiPriority w:val="99"/>
    <w:rsid w:val="00173EBC"/>
  </w:style>
  <w:style w:type="paragraph" w:customStyle="1" w:styleId="afa">
    <w:name w:val="Знак"/>
    <w:basedOn w:val="a"/>
    <w:qFormat/>
    <w:rsid w:val="003F44F6"/>
    <w:pPr>
      <w:widowControl/>
      <w:autoSpaceDE/>
      <w:autoSpaceDN/>
      <w:adjustRightInd/>
      <w:spacing w:before="100" w:beforeAutospacing="1" w:after="100" w:afterAutospacing="1"/>
    </w:pPr>
    <w:rPr>
      <w:rFonts w:ascii="Tahoma" w:hAnsi="Tahoma"/>
      <w:lang w:val="en-US" w:eastAsia="en-US"/>
    </w:rPr>
  </w:style>
  <w:style w:type="paragraph" w:styleId="afb">
    <w:name w:val="Revision"/>
    <w:hidden/>
    <w:uiPriority w:val="99"/>
    <w:semiHidden/>
    <w:rsid w:val="00087442"/>
  </w:style>
  <w:style w:type="paragraph" w:customStyle="1" w:styleId="ConsPlusNormal">
    <w:name w:val="ConsPlusNormal"/>
    <w:rsid w:val="00714797"/>
    <w:pPr>
      <w:widowControl w:val="0"/>
      <w:autoSpaceDE w:val="0"/>
      <w:autoSpaceDN w:val="0"/>
    </w:pPr>
    <w:rPr>
      <w:rFonts w:ascii="Calibri" w:hAnsi="Calibri" w:cs="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footer" w:uiPriority="99"/>
    <w:lsdException w:name="caption" w:locked="1" w:qFormat="1"/>
    <w:lsdException w:name="table of authorities" w:semiHidden="0" w:unhideWhenUsed="0"/>
    <w:lsdException w:name="List" w:semiHidden="0" w:unhideWhenUsed="0"/>
    <w:lsdException w:name="List Bullet" w:semiHidden="0" w:unhideWhenUsed="0"/>
    <w:lsdException w:name="List Number" w:locked="1"/>
    <w:lsdException w:name="List 4" w:locked="1"/>
    <w:lsdException w:name="List 5" w:locked="1"/>
    <w:lsdException w:name="Title" w:locked="1"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locked="1" w:semiHidden="0" w:unhideWhenUsed="0" w:qFormat="1"/>
    <w:lsdException w:name="Salutation" w:locked="1"/>
    <w:lsdException w:name="Date" w:locked="1"/>
    <w:lsdException w:name="Body Text First Indent" w:locked="1"/>
    <w:lsdException w:name="Hyperlink" w:uiPriority="99"/>
    <w:lsdException w:name="Strong" w:locked="1" w:semiHidden="0" w:unhideWhenUsed="0" w:qFormat="1"/>
    <w:lsdException w:name="Emphasis" w:locked="1" w:semiHidden="0" w:unhideWhenUsed="0" w:qFormat="1"/>
    <w:lsdException w:name="Balloon Text" w:semiHidden="0" w:unhideWhenUsed="0"/>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7F13"/>
    <w:pPr>
      <w:widowControl w:val="0"/>
      <w:autoSpaceDE w:val="0"/>
      <w:autoSpaceDN w:val="0"/>
      <w:adjustRightInd w:val="0"/>
    </w:pPr>
  </w:style>
  <w:style w:type="paragraph" w:styleId="1">
    <w:name w:val="heading 1"/>
    <w:basedOn w:val="a"/>
    <w:next w:val="a"/>
    <w:link w:val="10"/>
    <w:qFormat/>
    <w:rsid w:val="000F7F5F"/>
    <w:pPr>
      <w:keepNext/>
      <w:shd w:val="clear" w:color="auto" w:fill="FFFFFF"/>
      <w:spacing w:line="254" w:lineRule="exact"/>
      <w:ind w:right="24"/>
      <w:jc w:val="both"/>
      <w:outlineLvl w:val="0"/>
    </w:pPr>
    <w:rPr>
      <w:b/>
      <w:sz w:val="24"/>
    </w:rPr>
  </w:style>
  <w:style w:type="paragraph" w:styleId="6">
    <w:name w:val="heading 6"/>
    <w:basedOn w:val="a"/>
    <w:next w:val="a"/>
    <w:link w:val="60"/>
    <w:qFormat/>
    <w:rsid w:val="00016BB3"/>
    <w:pPr>
      <w:keepNext/>
      <w:keepLines/>
      <w:spacing w:before="200"/>
      <w:outlineLvl w:val="5"/>
    </w:pPr>
    <w:rPr>
      <w:rFonts w:ascii="Cambria"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F7F5F"/>
    <w:pPr>
      <w:tabs>
        <w:tab w:val="center" w:pos="4677"/>
        <w:tab w:val="right" w:pos="9355"/>
      </w:tabs>
    </w:pPr>
  </w:style>
  <w:style w:type="paragraph" w:styleId="a5">
    <w:name w:val="footer"/>
    <w:basedOn w:val="a"/>
    <w:link w:val="a6"/>
    <w:uiPriority w:val="99"/>
    <w:rsid w:val="000F7F5F"/>
    <w:pPr>
      <w:tabs>
        <w:tab w:val="center" w:pos="4677"/>
        <w:tab w:val="right" w:pos="9355"/>
      </w:tabs>
    </w:pPr>
  </w:style>
  <w:style w:type="paragraph" w:styleId="a7">
    <w:name w:val="Title"/>
    <w:basedOn w:val="a"/>
    <w:qFormat/>
    <w:rsid w:val="000F7F5F"/>
    <w:pPr>
      <w:shd w:val="clear" w:color="auto" w:fill="FFFFFF"/>
      <w:spacing w:line="250" w:lineRule="exact"/>
      <w:ind w:left="24" w:firstLine="360"/>
      <w:jc w:val="center"/>
    </w:pPr>
    <w:rPr>
      <w:b/>
      <w:bCs/>
      <w:color w:val="000000"/>
      <w:spacing w:val="-4"/>
      <w:sz w:val="23"/>
      <w:szCs w:val="23"/>
    </w:rPr>
  </w:style>
  <w:style w:type="paragraph" w:styleId="a8">
    <w:name w:val="Block Text"/>
    <w:basedOn w:val="a"/>
    <w:rsid w:val="000F7F5F"/>
    <w:pPr>
      <w:shd w:val="clear" w:color="auto" w:fill="FFFFFF"/>
      <w:spacing w:before="250"/>
      <w:ind w:left="397" w:right="420"/>
    </w:pPr>
    <w:rPr>
      <w:color w:val="000000"/>
      <w:sz w:val="23"/>
      <w:szCs w:val="23"/>
    </w:rPr>
  </w:style>
  <w:style w:type="character" w:styleId="a9">
    <w:name w:val="page number"/>
    <w:rsid w:val="000F7F5F"/>
    <w:rPr>
      <w:rFonts w:cs="Times New Roman"/>
    </w:rPr>
  </w:style>
  <w:style w:type="paragraph" w:styleId="aa">
    <w:name w:val="Balloon Text"/>
    <w:basedOn w:val="a"/>
    <w:link w:val="ab"/>
    <w:rsid w:val="005668BE"/>
    <w:rPr>
      <w:rFonts w:ascii="Tahoma" w:hAnsi="Tahoma" w:cs="Tahoma"/>
      <w:sz w:val="16"/>
      <w:szCs w:val="16"/>
    </w:rPr>
  </w:style>
  <w:style w:type="character" w:customStyle="1" w:styleId="ab">
    <w:name w:val="Текст выноски Знак"/>
    <w:link w:val="aa"/>
    <w:locked/>
    <w:rsid w:val="005668BE"/>
    <w:rPr>
      <w:rFonts w:ascii="Tahoma" w:hAnsi="Tahoma" w:cs="Tahoma"/>
      <w:sz w:val="16"/>
      <w:szCs w:val="16"/>
    </w:rPr>
  </w:style>
  <w:style w:type="paragraph" w:styleId="ac">
    <w:name w:val="Body Text Indent"/>
    <w:basedOn w:val="a"/>
    <w:link w:val="ad"/>
    <w:rsid w:val="00E46EF0"/>
    <w:pPr>
      <w:widowControl/>
      <w:shd w:val="clear" w:color="auto" w:fill="FFFFFF"/>
      <w:autoSpaceDE/>
      <w:autoSpaceDN/>
      <w:adjustRightInd/>
      <w:spacing w:before="112"/>
      <w:ind w:left="8"/>
    </w:pPr>
    <w:rPr>
      <w:color w:val="000000"/>
      <w:spacing w:val="-3"/>
      <w:sz w:val="22"/>
      <w:szCs w:val="22"/>
    </w:rPr>
  </w:style>
  <w:style w:type="character" w:customStyle="1" w:styleId="ad">
    <w:name w:val="Основной текст с отступом Знак"/>
    <w:link w:val="ac"/>
    <w:locked/>
    <w:rsid w:val="00E46EF0"/>
    <w:rPr>
      <w:rFonts w:cs="Times New Roman"/>
      <w:color w:val="000000"/>
      <w:spacing w:val="-3"/>
      <w:sz w:val="22"/>
      <w:szCs w:val="22"/>
      <w:shd w:val="clear" w:color="auto" w:fill="FFFFFF"/>
    </w:rPr>
  </w:style>
  <w:style w:type="character" w:customStyle="1" w:styleId="10">
    <w:name w:val="Заголовок 1 Знак"/>
    <w:link w:val="1"/>
    <w:locked/>
    <w:rsid w:val="00A96DB6"/>
    <w:rPr>
      <w:rFonts w:cs="Times New Roman"/>
      <w:b/>
      <w:sz w:val="24"/>
      <w:shd w:val="clear" w:color="auto" w:fill="FFFFFF"/>
    </w:rPr>
  </w:style>
  <w:style w:type="character" w:customStyle="1" w:styleId="a4">
    <w:name w:val="Верхний колонтитул Знак"/>
    <w:link w:val="a3"/>
    <w:locked/>
    <w:rsid w:val="00A96DB6"/>
    <w:rPr>
      <w:rFonts w:cs="Times New Roman"/>
    </w:rPr>
  </w:style>
  <w:style w:type="character" w:styleId="ae">
    <w:name w:val="Emphasis"/>
    <w:qFormat/>
    <w:rsid w:val="00ED6045"/>
    <w:rPr>
      <w:i/>
    </w:rPr>
  </w:style>
  <w:style w:type="paragraph" w:customStyle="1" w:styleId="Default">
    <w:name w:val="Default"/>
    <w:rsid w:val="00C21BDA"/>
    <w:pPr>
      <w:autoSpaceDE w:val="0"/>
      <w:autoSpaceDN w:val="0"/>
      <w:adjustRightInd w:val="0"/>
    </w:pPr>
    <w:rPr>
      <w:color w:val="000000"/>
      <w:sz w:val="24"/>
      <w:szCs w:val="24"/>
    </w:rPr>
  </w:style>
  <w:style w:type="paragraph" w:styleId="af">
    <w:name w:val="Body Text"/>
    <w:basedOn w:val="a"/>
    <w:link w:val="af0"/>
    <w:rsid w:val="00FC4975"/>
    <w:pPr>
      <w:spacing w:after="120"/>
    </w:pPr>
  </w:style>
  <w:style w:type="character" w:customStyle="1" w:styleId="af0">
    <w:name w:val="Основной текст Знак"/>
    <w:link w:val="af"/>
    <w:locked/>
    <w:rsid w:val="00FC4975"/>
    <w:rPr>
      <w:rFonts w:cs="Times New Roman"/>
    </w:rPr>
  </w:style>
  <w:style w:type="character" w:styleId="af1">
    <w:name w:val="Hyperlink"/>
    <w:uiPriority w:val="99"/>
    <w:rsid w:val="00FC4975"/>
    <w:rPr>
      <w:color w:val="0000FF"/>
      <w:u w:val="single"/>
    </w:rPr>
  </w:style>
  <w:style w:type="character" w:customStyle="1" w:styleId="60">
    <w:name w:val="Заголовок 6 Знак"/>
    <w:link w:val="6"/>
    <w:semiHidden/>
    <w:locked/>
    <w:rsid w:val="00016BB3"/>
    <w:rPr>
      <w:rFonts w:ascii="Cambria" w:hAnsi="Cambria" w:cs="Times New Roman"/>
      <w:i/>
      <w:iCs/>
      <w:color w:val="243F60"/>
    </w:rPr>
  </w:style>
  <w:style w:type="paragraph" w:styleId="af2">
    <w:name w:val="List Paragraph"/>
    <w:aliases w:val="GOST_TableList,Bullet List,FooterText,numbered,Paragraphe de liste1,lp1,ТЗ список,Цветной список - Акцент 11,Список нумерованный цифры,-Абзац списка,List Paragraph3"/>
    <w:basedOn w:val="a"/>
    <w:link w:val="af3"/>
    <w:uiPriority w:val="34"/>
    <w:qFormat/>
    <w:rsid w:val="00D51A00"/>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af3">
    <w:name w:val="Абзац списка Знак"/>
    <w:aliases w:val="GOST_TableList Знак,Bullet List Знак,FooterText Знак,numbered Знак,Paragraphe de liste1 Знак,lp1 Знак,ТЗ список Знак,Цветной список - Акцент 11 Знак,Список нумерованный цифры Знак,-Абзац списка Знак,List Paragraph3 Знак"/>
    <w:link w:val="af2"/>
    <w:uiPriority w:val="34"/>
    <w:locked/>
    <w:rsid w:val="00D51A00"/>
    <w:rPr>
      <w:rFonts w:ascii="Calibri" w:eastAsia="Calibri" w:hAnsi="Calibri"/>
      <w:sz w:val="22"/>
      <w:szCs w:val="22"/>
      <w:lang w:eastAsia="en-US"/>
    </w:rPr>
  </w:style>
  <w:style w:type="paragraph" w:customStyle="1" w:styleId="100">
    <w:name w:val="Без интервала10"/>
    <w:rsid w:val="00B77F87"/>
    <w:rPr>
      <w:rFonts w:ascii="Calibri" w:hAnsi="Calibri" w:cs="Calibri"/>
      <w:sz w:val="22"/>
      <w:szCs w:val="22"/>
    </w:rPr>
  </w:style>
  <w:style w:type="character" w:styleId="af4">
    <w:name w:val="annotation reference"/>
    <w:basedOn w:val="a0"/>
    <w:semiHidden/>
    <w:unhideWhenUsed/>
    <w:rsid w:val="00F54F49"/>
    <w:rPr>
      <w:sz w:val="16"/>
      <w:szCs w:val="16"/>
    </w:rPr>
  </w:style>
  <w:style w:type="paragraph" w:styleId="af5">
    <w:name w:val="annotation text"/>
    <w:basedOn w:val="a"/>
    <w:link w:val="af6"/>
    <w:semiHidden/>
    <w:unhideWhenUsed/>
    <w:rsid w:val="00F54F49"/>
  </w:style>
  <w:style w:type="character" w:customStyle="1" w:styleId="af6">
    <w:name w:val="Текст примечания Знак"/>
    <w:basedOn w:val="a0"/>
    <w:link w:val="af5"/>
    <w:semiHidden/>
    <w:rsid w:val="00F54F49"/>
  </w:style>
  <w:style w:type="paragraph" w:styleId="af7">
    <w:name w:val="annotation subject"/>
    <w:basedOn w:val="af5"/>
    <w:next w:val="af5"/>
    <w:link w:val="af8"/>
    <w:semiHidden/>
    <w:unhideWhenUsed/>
    <w:rsid w:val="00F54F49"/>
    <w:rPr>
      <w:b/>
      <w:bCs/>
    </w:rPr>
  </w:style>
  <w:style w:type="character" w:customStyle="1" w:styleId="af8">
    <w:name w:val="Тема примечания Знак"/>
    <w:basedOn w:val="af6"/>
    <w:link w:val="af7"/>
    <w:semiHidden/>
    <w:rsid w:val="00F54F49"/>
    <w:rPr>
      <w:b/>
      <w:bCs/>
    </w:rPr>
  </w:style>
  <w:style w:type="paragraph" w:customStyle="1" w:styleId="Style1">
    <w:name w:val="Style1"/>
    <w:basedOn w:val="a"/>
    <w:rsid w:val="000B6353"/>
    <w:pPr>
      <w:spacing w:line="259" w:lineRule="exact"/>
      <w:ind w:firstLine="701"/>
    </w:pPr>
    <w:rPr>
      <w:sz w:val="24"/>
      <w:szCs w:val="24"/>
    </w:rPr>
  </w:style>
  <w:style w:type="paragraph" w:customStyle="1" w:styleId="af9">
    <w:name w:val="Абзац нумерованный"/>
    <w:basedOn w:val="a"/>
    <w:rsid w:val="000B6353"/>
    <w:pPr>
      <w:autoSpaceDE/>
      <w:autoSpaceDN/>
      <w:jc w:val="both"/>
      <w:textAlignment w:val="baseline"/>
    </w:pPr>
    <w:rPr>
      <w:sz w:val="24"/>
    </w:rPr>
  </w:style>
  <w:style w:type="paragraph" w:styleId="2">
    <w:name w:val="Body Text Indent 2"/>
    <w:aliases w:val=" Знак"/>
    <w:basedOn w:val="a"/>
    <w:link w:val="20"/>
    <w:rsid w:val="00B56CE9"/>
    <w:pPr>
      <w:widowControl/>
      <w:autoSpaceDE/>
      <w:autoSpaceDN/>
      <w:adjustRightInd/>
      <w:spacing w:after="120" w:line="480" w:lineRule="auto"/>
      <w:ind w:left="283"/>
    </w:pPr>
    <w:rPr>
      <w:sz w:val="24"/>
      <w:szCs w:val="24"/>
    </w:rPr>
  </w:style>
  <w:style w:type="character" w:customStyle="1" w:styleId="20">
    <w:name w:val="Основной текст с отступом 2 Знак"/>
    <w:aliases w:val=" Знак Знак"/>
    <w:basedOn w:val="a0"/>
    <w:link w:val="2"/>
    <w:rsid w:val="00B56CE9"/>
    <w:rPr>
      <w:sz w:val="24"/>
      <w:szCs w:val="24"/>
    </w:rPr>
  </w:style>
  <w:style w:type="character" w:customStyle="1" w:styleId="21">
    <w:name w:val="Основной текст (2)_"/>
    <w:link w:val="22"/>
    <w:rsid w:val="00863DDB"/>
    <w:rPr>
      <w:sz w:val="21"/>
      <w:szCs w:val="21"/>
      <w:shd w:val="clear" w:color="auto" w:fill="FFFFFF"/>
    </w:rPr>
  </w:style>
  <w:style w:type="paragraph" w:customStyle="1" w:styleId="22">
    <w:name w:val="Основной текст (2)"/>
    <w:basedOn w:val="a"/>
    <w:link w:val="21"/>
    <w:rsid w:val="00863DDB"/>
    <w:pPr>
      <w:widowControl/>
      <w:shd w:val="clear" w:color="auto" w:fill="FFFFFF"/>
      <w:autoSpaceDE/>
      <w:autoSpaceDN/>
      <w:adjustRightInd/>
      <w:spacing w:after="240" w:line="0" w:lineRule="atLeast"/>
    </w:pPr>
    <w:rPr>
      <w:sz w:val="21"/>
      <w:szCs w:val="21"/>
    </w:rPr>
  </w:style>
  <w:style w:type="character" w:customStyle="1" w:styleId="a6">
    <w:name w:val="Нижний колонтитул Знак"/>
    <w:basedOn w:val="a0"/>
    <w:link w:val="a5"/>
    <w:uiPriority w:val="99"/>
    <w:rsid w:val="00173EBC"/>
  </w:style>
  <w:style w:type="paragraph" w:customStyle="1" w:styleId="afa">
    <w:name w:val="Знак"/>
    <w:basedOn w:val="a"/>
    <w:qFormat/>
    <w:rsid w:val="003F44F6"/>
    <w:pPr>
      <w:widowControl/>
      <w:autoSpaceDE/>
      <w:autoSpaceDN/>
      <w:adjustRightInd/>
      <w:spacing w:before="100" w:beforeAutospacing="1" w:after="100" w:afterAutospacing="1"/>
    </w:pPr>
    <w:rPr>
      <w:rFonts w:ascii="Tahoma" w:hAnsi="Tahoma"/>
      <w:lang w:val="en-US" w:eastAsia="en-US"/>
    </w:rPr>
  </w:style>
  <w:style w:type="paragraph" w:styleId="afb">
    <w:name w:val="Revision"/>
    <w:hidden/>
    <w:uiPriority w:val="99"/>
    <w:semiHidden/>
    <w:rsid w:val="00087442"/>
  </w:style>
  <w:style w:type="paragraph" w:customStyle="1" w:styleId="ConsPlusNormal">
    <w:name w:val="ConsPlusNormal"/>
    <w:rsid w:val="00714797"/>
    <w:pPr>
      <w:widowControl w:val="0"/>
      <w:autoSpaceDE w:val="0"/>
      <w:autoSpaceDN w:val="0"/>
    </w:pPr>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155656477">
      <w:bodyDiv w:val="1"/>
      <w:marLeft w:val="0"/>
      <w:marRight w:val="0"/>
      <w:marTop w:val="0"/>
      <w:marBottom w:val="0"/>
      <w:divBdr>
        <w:top w:val="none" w:sz="0" w:space="0" w:color="auto"/>
        <w:left w:val="none" w:sz="0" w:space="0" w:color="auto"/>
        <w:bottom w:val="none" w:sz="0" w:space="0" w:color="auto"/>
        <w:right w:val="none" w:sz="0" w:space="0" w:color="auto"/>
      </w:divBdr>
    </w:div>
    <w:div w:id="376971460">
      <w:bodyDiv w:val="1"/>
      <w:marLeft w:val="0"/>
      <w:marRight w:val="0"/>
      <w:marTop w:val="0"/>
      <w:marBottom w:val="0"/>
      <w:divBdr>
        <w:top w:val="none" w:sz="0" w:space="0" w:color="auto"/>
        <w:left w:val="none" w:sz="0" w:space="0" w:color="auto"/>
        <w:bottom w:val="none" w:sz="0" w:space="0" w:color="auto"/>
        <w:right w:val="none" w:sz="0" w:space="0" w:color="auto"/>
      </w:divBdr>
    </w:div>
    <w:div w:id="921448550">
      <w:bodyDiv w:val="1"/>
      <w:marLeft w:val="0"/>
      <w:marRight w:val="0"/>
      <w:marTop w:val="0"/>
      <w:marBottom w:val="0"/>
      <w:divBdr>
        <w:top w:val="none" w:sz="0" w:space="0" w:color="auto"/>
        <w:left w:val="none" w:sz="0" w:space="0" w:color="auto"/>
        <w:bottom w:val="none" w:sz="0" w:space="0" w:color="auto"/>
        <w:right w:val="none" w:sz="0" w:space="0" w:color="auto"/>
      </w:divBdr>
    </w:div>
    <w:div w:id="163953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ioff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0A82B-DDF7-4F97-9B1E-6160B733D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3092</Words>
  <Characters>22355</Characters>
  <Application>Microsoft Office Word</Application>
  <DocSecurity>0</DocSecurity>
  <Lines>186</Lines>
  <Paragraphs>50</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
  <LinksUpToDate>false</LinksUpToDate>
  <CharactersWithSpaces>25397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subject/>
  <dc:creator>Яна</dc:creator>
  <cp:keywords/>
  <cp:lastModifiedBy>Алла Владимировна Смирнова</cp:lastModifiedBy>
  <cp:revision>9</cp:revision>
  <cp:lastPrinted>2026-06-08T12:49:00Z</cp:lastPrinted>
  <dcterms:created xsi:type="dcterms:W3CDTF">2026-06-15T12:27:00Z</dcterms:created>
  <dcterms:modified xsi:type="dcterms:W3CDTF">2026-06-15T12:52:00Z</dcterms:modified>
</cp:coreProperties>
</file>