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DF02E" w14:textId="77777777" w:rsidR="005C3B16" w:rsidRDefault="008615FD">
      <w:pPr>
        <w:spacing w:after="0"/>
        <w:ind w:left="666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mallCaps/>
          <w:sz w:val="24"/>
        </w:rPr>
        <w:t>УТВЕРЖДАЮ</w:t>
      </w:r>
      <w:r>
        <w:rPr>
          <w:rFonts w:ascii="Times New Roman" w:hAnsi="Times New Roman"/>
          <w:sz w:val="24"/>
        </w:rPr>
        <w:t>»</w:t>
      </w:r>
    </w:p>
    <w:p w14:paraId="6DA3DDD7" w14:textId="77777777" w:rsidR="005C3B16" w:rsidRDefault="008615FD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НКРГСС – филиала ФБУ «Администрация «Камводпуть»</w:t>
      </w:r>
    </w:p>
    <w:p w14:paraId="428265BC" w14:textId="77777777" w:rsidR="005C3B16" w:rsidRDefault="005C3B16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</w:p>
    <w:p w14:paraId="1F85B50A" w14:textId="77777777" w:rsidR="005C3B16" w:rsidRDefault="008615FD">
      <w:pPr>
        <w:spacing w:after="0"/>
        <w:ind w:left="581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_______________Левашов Р.В.</w:t>
      </w:r>
    </w:p>
    <w:p w14:paraId="677F0F01" w14:textId="77777777" w:rsidR="005C3B16" w:rsidRDefault="008615FD">
      <w:pPr>
        <w:pStyle w:val="18"/>
        <w:tabs>
          <w:tab w:val="left" w:pos="5670"/>
          <w:tab w:val="left" w:pos="6237"/>
        </w:tabs>
        <w:ind w:firstLine="0"/>
        <w:jc w:val="right"/>
        <w:rPr>
          <w:b/>
          <w:sz w:val="24"/>
        </w:rPr>
      </w:pPr>
      <w:r>
        <w:rPr>
          <w:sz w:val="24"/>
        </w:rPr>
        <w:t>«___» ______ 2026 г.</w:t>
      </w:r>
    </w:p>
    <w:p w14:paraId="106F996B" w14:textId="77777777" w:rsidR="005C3B16" w:rsidRDefault="005C3B16">
      <w:pPr>
        <w:pStyle w:val="18"/>
        <w:ind w:firstLine="0"/>
        <w:rPr>
          <w:b/>
          <w:sz w:val="24"/>
        </w:rPr>
      </w:pPr>
    </w:p>
    <w:p w14:paraId="245D619C" w14:textId="77777777" w:rsidR="005C3B16" w:rsidRDefault="005C3B16">
      <w:pPr>
        <w:pStyle w:val="18"/>
        <w:ind w:firstLine="0"/>
        <w:jc w:val="center"/>
        <w:rPr>
          <w:b/>
          <w:sz w:val="24"/>
        </w:rPr>
      </w:pPr>
    </w:p>
    <w:p w14:paraId="2D7658F1" w14:textId="77777777" w:rsidR="005C3B16" w:rsidRDefault="008615FD">
      <w:pPr>
        <w:pStyle w:val="18"/>
        <w:ind w:firstLine="0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14:paraId="303EE307" w14:textId="77777777" w:rsidR="005C3B16" w:rsidRDefault="008615FD">
      <w:pPr>
        <w:pStyle w:val="18"/>
        <w:jc w:val="center"/>
        <w:rPr>
          <w:b/>
          <w:sz w:val="24"/>
        </w:rPr>
      </w:pPr>
      <w:r>
        <w:rPr>
          <w:b/>
          <w:sz w:val="24"/>
        </w:rPr>
        <w:t xml:space="preserve">на поставку ленты конвейерной резинотканевой для нужд Нижне-Камского района гидротехнических </w:t>
      </w:r>
      <w:r>
        <w:rPr>
          <w:b/>
          <w:sz w:val="24"/>
        </w:rPr>
        <w:t>сооружений и судоходства - филиала Федерального бюджетного учреждения «Администрация Камского бассейна внутренних водных путей»</w:t>
      </w:r>
    </w:p>
    <w:p w14:paraId="77985656" w14:textId="77777777" w:rsidR="005C3B16" w:rsidRDefault="005C3B16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</w:rPr>
      </w:pPr>
    </w:p>
    <w:p w14:paraId="2A35166F" w14:textId="77777777" w:rsidR="005C3B16" w:rsidRDefault="008615FD">
      <w:pPr>
        <w:pStyle w:val="aa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 закупки</w:t>
      </w:r>
    </w:p>
    <w:p w14:paraId="51AA5719" w14:textId="77777777" w:rsidR="005C3B16" w:rsidRDefault="008615FD">
      <w:pPr>
        <w:pStyle w:val="aa"/>
        <w:widowControl w:val="0"/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</w:t>
      </w:r>
      <w:r>
        <w:rPr>
          <w:rFonts w:ascii="Times New Roman" w:hAnsi="Times New Roman"/>
          <w:sz w:val="24"/>
        </w:rPr>
        <w:t>ленты конвейерной резинотканевой</w:t>
      </w:r>
      <w:r>
        <w:rPr>
          <w:rFonts w:ascii="Times New Roman" w:hAnsi="Times New Roman"/>
          <w:sz w:val="24"/>
        </w:rPr>
        <w:t xml:space="preserve"> (далее Товар).</w:t>
      </w:r>
    </w:p>
    <w:p w14:paraId="0EDC2B75" w14:textId="77777777" w:rsidR="005C3B16" w:rsidRDefault="008615FD">
      <w:pPr>
        <w:pStyle w:val="aa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закупки</w:t>
      </w:r>
    </w:p>
    <w:p w14:paraId="2F7BE505" w14:textId="77777777" w:rsidR="005C3B16" w:rsidRDefault="008615FD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проведения </w:t>
      </w:r>
      <w:r>
        <w:rPr>
          <w:rFonts w:ascii="Times New Roman" w:hAnsi="Times New Roman"/>
          <w:sz w:val="24"/>
        </w:rPr>
        <w:t>своевременного текущего ремонта.</w:t>
      </w:r>
    </w:p>
    <w:p w14:paraId="3F0DCF87" w14:textId="77777777" w:rsidR="005C3B16" w:rsidRDefault="008615FD">
      <w:pPr>
        <w:pStyle w:val="aa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Код ОКПД 2</w:t>
      </w:r>
    </w:p>
    <w:p w14:paraId="0FDF384D" w14:textId="77777777" w:rsidR="005C3B16" w:rsidRDefault="008615FD">
      <w:r>
        <w:rPr>
          <w:rFonts w:ascii="Times New Roman" w:hAnsi="Times New Roman"/>
          <w:b/>
          <w:sz w:val="24"/>
          <w:highlight w:val="white"/>
        </w:rPr>
        <w:t xml:space="preserve">       22.19.40.110</w:t>
      </w:r>
      <w:r>
        <w:rPr>
          <w:rFonts w:ascii="Times New Roman" w:hAnsi="Times New Roman"/>
          <w:sz w:val="24"/>
          <w:highlight w:val="white"/>
        </w:rPr>
        <w:t> - </w:t>
      </w:r>
      <w:hyperlink r:id="rId5" w:history="1">
        <w:r>
          <w:rPr>
            <w:rFonts w:ascii="Times New Roman" w:hAnsi="Times New Roman"/>
            <w:sz w:val="24"/>
            <w:highlight w:val="white"/>
          </w:rPr>
          <w:t>Ленты конвейерные резинотканевые.</w:t>
        </w:r>
      </w:hyperlink>
      <w:r>
        <w:rPr>
          <w:rFonts w:ascii="Times New Roman" w:hAnsi="Times New Roman"/>
          <w:sz w:val="24"/>
          <w:highlight w:val="white"/>
        </w:rPr>
        <w:t xml:space="preserve"> </w:t>
      </w:r>
    </w:p>
    <w:p w14:paraId="017F95AD" w14:textId="77777777" w:rsidR="005C3B16" w:rsidRDefault="008615FD">
      <w:pPr>
        <w:numPr>
          <w:ilvl w:val="0"/>
          <w:numId w:val="1"/>
        </w:numPr>
        <w:spacing w:after="0"/>
        <w:ind w:left="426" w:firstLine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Единица измерения </w:t>
      </w:r>
    </w:p>
    <w:p w14:paraId="169DCE10" w14:textId="77777777" w:rsidR="005C3B16" w:rsidRDefault="008615FD">
      <w:pPr>
        <w:spacing w:after="0"/>
        <w:ind w:left="426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Штука. Количество указано в п. 3. Технического задания.</w:t>
      </w:r>
      <w:bookmarkStart w:id="0" w:name="_Hlk109049365"/>
      <w:bookmarkEnd w:id="0"/>
    </w:p>
    <w:p w14:paraId="3EF708D7" w14:textId="77777777" w:rsidR="005C3B16" w:rsidRDefault="008615FD">
      <w:pPr>
        <w:pStyle w:val="aa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Место поставки</w:t>
      </w:r>
    </w:p>
    <w:p w14:paraId="261AFAF5" w14:textId="77777777" w:rsidR="005C3B16" w:rsidRDefault="008615FD">
      <w:pPr>
        <w:spacing w:after="0"/>
        <w:ind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Российская Федерация, Республика Татарстан, г. Набережные Челны ул. Шлюзовая 1.</w:t>
      </w:r>
    </w:p>
    <w:p w14:paraId="741A58E0" w14:textId="77777777" w:rsidR="005C3B16" w:rsidRDefault="008615FD">
      <w:pPr>
        <w:pStyle w:val="aa"/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поставки товара</w:t>
      </w:r>
    </w:p>
    <w:p w14:paraId="31D07B58" w14:textId="77777777" w:rsidR="005C3B16" w:rsidRDefault="008615FD">
      <w:pPr>
        <w:pStyle w:val="aa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z w:val="24"/>
        </w:rPr>
        <w:t xml:space="preserve"> календарных дней</w:t>
      </w:r>
      <w:r>
        <w:rPr>
          <w:rFonts w:ascii="Times New Roman" w:hAnsi="Times New Roman"/>
          <w:sz w:val="24"/>
        </w:rPr>
        <w:t xml:space="preserve"> с даты заключения Контракта.</w:t>
      </w:r>
      <w:r>
        <w:t xml:space="preserve"> </w:t>
      </w:r>
    </w:p>
    <w:p w14:paraId="26189D16" w14:textId="77777777" w:rsidR="005C3B16" w:rsidRDefault="008615FD">
      <w:pPr>
        <w:pStyle w:val="aa"/>
        <w:widowControl w:val="0"/>
        <w:spacing w:after="0" w:line="240" w:lineRule="auto"/>
        <w:ind w:left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Допускается досрочное исполнение контракта</w:t>
      </w:r>
    </w:p>
    <w:p w14:paraId="194F1EB9" w14:textId="77777777" w:rsidR="005C3B16" w:rsidRDefault="008615FD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Технические характеристики</w:t>
      </w:r>
    </w:p>
    <w:p w14:paraId="0B5A6EDC" w14:textId="77777777" w:rsidR="005C3B16" w:rsidRDefault="008615FD">
      <w:pPr>
        <w:pStyle w:val="aa"/>
        <w:widowControl w:val="0"/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p w14:paraId="275BA49F" w14:textId="77777777" w:rsidR="005C3B16" w:rsidRDefault="005C3B16">
      <w:pPr>
        <w:pStyle w:val="aa"/>
        <w:widowControl w:val="0"/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373"/>
        <w:gridCol w:w="2639"/>
        <w:gridCol w:w="783"/>
        <w:gridCol w:w="777"/>
        <w:gridCol w:w="1780"/>
        <w:gridCol w:w="1308"/>
        <w:gridCol w:w="1750"/>
        <w:gridCol w:w="1362"/>
      </w:tblGrid>
      <w:tr w:rsidR="005C3B16" w14:paraId="2AD66AE4" w14:textId="77777777">
        <w:trPr>
          <w:trHeight w:val="1615"/>
        </w:trPr>
        <w:tc>
          <w:tcPr>
            <w:tcW w:w="373" w:type="dxa"/>
          </w:tcPr>
          <w:p w14:paraId="01C7322B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2639" w:type="dxa"/>
          </w:tcPr>
          <w:p w14:paraId="51DC5D42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объекта закупки</w:t>
            </w:r>
          </w:p>
        </w:tc>
        <w:tc>
          <w:tcPr>
            <w:tcW w:w="783" w:type="dxa"/>
          </w:tcPr>
          <w:p w14:paraId="0DF28B51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Кол-во, единица измерения</w:t>
            </w:r>
          </w:p>
        </w:tc>
        <w:tc>
          <w:tcPr>
            <w:tcW w:w="777" w:type="dxa"/>
          </w:tcPr>
          <w:p w14:paraId="2CD760D8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14:paraId="5DAAFDB5" w14:textId="77777777" w:rsidR="005C3B16" w:rsidRDefault="008615FD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показателя</w:t>
            </w:r>
          </w:p>
        </w:tc>
        <w:tc>
          <w:tcPr>
            <w:tcW w:w="1780" w:type="dxa"/>
          </w:tcPr>
          <w:p w14:paraId="03D3EE49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показателя характеристики объекта закупки (товаров, работ, услуг)</w:t>
            </w:r>
          </w:p>
        </w:tc>
        <w:tc>
          <w:tcPr>
            <w:tcW w:w="1308" w:type="dxa"/>
          </w:tcPr>
          <w:p w14:paraId="74691EB6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измерения показателя (при наличии)</w:t>
            </w:r>
          </w:p>
        </w:tc>
        <w:tc>
          <w:tcPr>
            <w:tcW w:w="1750" w:type="dxa"/>
          </w:tcPr>
          <w:p w14:paraId="7FCC3528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 показателя характеристики объекта закупки (товаров, работ</w:t>
            </w:r>
            <w:r>
              <w:rPr>
                <w:b/>
                <w:sz w:val="20"/>
              </w:rPr>
              <w:t>, услуг)</w:t>
            </w:r>
          </w:p>
        </w:tc>
        <w:tc>
          <w:tcPr>
            <w:tcW w:w="1362" w:type="dxa"/>
          </w:tcPr>
          <w:p w14:paraId="58204846" w14:textId="77777777" w:rsidR="005C3B16" w:rsidRDefault="008615FD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  <w:p w14:paraId="6981924C" w14:textId="77777777" w:rsidR="005C3B16" w:rsidRDefault="005C3B16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5C3B16" w14:paraId="43BB6A30" w14:textId="77777777">
        <w:trPr>
          <w:trHeight w:val="651"/>
        </w:trPr>
        <w:tc>
          <w:tcPr>
            <w:tcW w:w="373" w:type="dxa"/>
            <w:vMerge w:val="restart"/>
          </w:tcPr>
          <w:p w14:paraId="7ECF7B46" w14:textId="77777777" w:rsidR="005C3B16" w:rsidRDefault="008615FD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639" w:type="dxa"/>
            <w:vMerge w:val="restart"/>
          </w:tcPr>
          <w:p w14:paraId="78B93373" w14:textId="4FE66344" w:rsidR="005C3B16" w:rsidRDefault="008615FD" w:rsidP="008615FD">
            <w:pPr>
              <w:spacing w:before="150" w:after="435"/>
              <w:jc w:val="center"/>
              <w:rPr>
                <w:rFonts w:ascii="ViSans" w:hAnsi="ViSans"/>
                <w:b/>
                <w:color w:val="1C2126"/>
                <w:sz w:val="36"/>
                <w:highlight w:val="white"/>
              </w:rPr>
            </w:pPr>
            <w:r>
              <w:rPr>
                <w:b/>
                <w:sz w:val="20"/>
                <w:highlight w:val="white"/>
              </w:rPr>
              <w:t>Лента конвейерная (транспортерная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резинотканевая)</w:t>
            </w:r>
          </w:p>
          <w:p w14:paraId="73F7A8E7" w14:textId="48028A3B" w:rsidR="005C3B16" w:rsidRDefault="008615FD">
            <w:pPr>
              <w:spacing w:before="150" w:after="435"/>
              <w:ind w:left="900" w:hanging="900"/>
              <w:jc w:val="both"/>
              <w:rPr>
                <w:rFonts w:ascii="ViSans" w:hAnsi="ViSans"/>
                <w:b/>
                <w:color w:val="1C2126"/>
                <w:sz w:val="20"/>
                <w:highlight w:val="white"/>
              </w:rPr>
            </w:pPr>
            <w:r>
              <w:rPr>
                <w:b/>
                <w:sz w:val="20"/>
              </w:rPr>
              <w:t xml:space="preserve">     ОКПД 2</w:t>
            </w:r>
            <w:r>
              <w:rPr>
                <w:b/>
                <w:sz w:val="20"/>
                <w:highlight w:val="white"/>
              </w:rPr>
              <w:t xml:space="preserve">: </w:t>
            </w:r>
            <w:bookmarkStart w:id="1" w:name="_GoBack"/>
            <w:r>
              <w:rPr>
                <w:b/>
                <w:sz w:val="20"/>
                <w:highlight w:val="white"/>
              </w:rPr>
              <w:t>22.19.40.110</w:t>
            </w:r>
            <w:r>
              <w:rPr>
                <w:sz w:val="20"/>
                <w:highlight w:val="white"/>
              </w:rPr>
              <w:t> </w:t>
            </w:r>
            <w:bookmarkEnd w:id="1"/>
            <w:r>
              <w:rPr>
                <w:sz w:val="20"/>
                <w:highlight w:val="white"/>
              </w:rPr>
              <w:t>- </w:t>
            </w:r>
            <w:hyperlink r:id="rId6" w:history="1">
              <w:r>
                <w:rPr>
                  <w:sz w:val="20"/>
                  <w:highlight w:val="white"/>
                </w:rPr>
                <w:t>Ленты конвейерные резинотканевые.</w:t>
              </w:r>
            </w:hyperlink>
          </w:p>
        </w:tc>
        <w:tc>
          <w:tcPr>
            <w:tcW w:w="783" w:type="dxa"/>
            <w:vMerge w:val="restart"/>
          </w:tcPr>
          <w:p w14:paraId="7F1795EF" w14:textId="77777777" w:rsidR="005C3B16" w:rsidRDefault="008615F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п.м.</w:t>
            </w:r>
          </w:p>
        </w:tc>
        <w:tc>
          <w:tcPr>
            <w:tcW w:w="777" w:type="dxa"/>
          </w:tcPr>
          <w:p w14:paraId="46DFE0F1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780" w:type="dxa"/>
          </w:tcPr>
          <w:p w14:paraId="15C565C7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Тип ленты</w:t>
            </w:r>
          </w:p>
        </w:tc>
        <w:tc>
          <w:tcPr>
            <w:tcW w:w="1308" w:type="dxa"/>
          </w:tcPr>
          <w:p w14:paraId="50DE502B" w14:textId="77777777" w:rsidR="005C3B16" w:rsidRDefault="005C3B16"/>
        </w:tc>
        <w:tc>
          <w:tcPr>
            <w:tcW w:w="1750" w:type="dxa"/>
          </w:tcPr>
          <w:p w14:paraId="7BB66965" w14:textId="2A1FF89F" w:rsidR="005C3B16" w:rsidRDefault="008615FD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транспортерная</w:t>
            </w:r>
            <w:r>
              <w:rPr>
                <w:sz w:val="20"/>
              </w:rPr>
              <w:t xml:space="preserve"> резинотканевая</w:t>
            </w:r>
          </w:p>
        </w:tc>
        <w:tc>
          <w:tcPr>
            <w:tcW w:w="1362" w:type="dxa"/>
          </w:tcPr>
          <w:p w14:paraId="1FF6377D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07366C50" w14:textId="77777777">
        <w:trPr>
          <w:trHeight w:val="672"/>
        </w:trPr>
        <w:tc>
          <w:tcPr>
            <w:tcW w:w="373" w:type="dxa"/>
            <w:vMerge/>
          </w:tcPr>
          <w:p w14:paraId="07E57AA0" w14:textId="77777777" w:rsidR="005C3B16" w:rsidRDefault="005C3B16"/>
        </w:tc>
        <w:tc>
          <w:tcPr>
            <w:tcW w:w="2639" w:type="dxa"/>
            <w:vMerge/>
          </w:tcPr>
          <w:p w14:paraId="099DEEAC" w14:textId="77777777" w:rsidR="005C3B16" w:rsidRDefault="005C3B16"/>
        </w:tc>
        <w:tc>
          <w:tcPr>
            <w:tcW w:w="783" w:type="dxa"/>
            <w:vMerge/>
          </w:tcPr>
          <w:p w14:paraId="0AD9E5D9" w14:textId="77777777" w:rsidR="005C3B16" w:rsidRDefault="005C3B16"/>
        </w:tc>
        <w:tc>
          <w:tcPr>
            <w:tcW w:w="777" w:type="dxa"/>
          </w:tcPr>
          <w:p w14:paraId="6453737F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780" w:type="dxa"/>
          </w:tcPr>
          <w:p w14:paraId="7082BBC8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>Толщина</w:t>
            </w:r>
          </w:p>
        </w:tc>
        <w:tc>
          <w:tcPr>
            <w:tcW w:w="1308" w:type="dxa"/>
          </w:tcPr>
          <w:p w14:paraId="626AD008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мм.</w:t>
            </w:r>
          </w:p>
        </w:tc>
        <w:tc>
          <w:tcPr>
            <w:tcW w:w="1750" w:type="dxa"/>
          </w:tcPr>
          <w:p w14:paraId="36BB9DCC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5</w:t>
            </w:r>
          </w:p>
        </w:tc>
        <w:tc>
          <w:tcPr>
            <w:tcW w:w="1362" w:type="dxa"/>
          </w:tcPr>
          <w:p w14:paraId="56A15B3F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465AAA66" w14:textId="77777777">
        <w:trPr>
          <w:trHeight w:val="822"/>
        </w:trPr>
        <w:tc>
          <w:tcPr>
            <w:tcW w:w="373" w:type="dxa"/>
            <w:vMerge/>
          </w:tcPr>
          <w:p w14:paraId="4DE5E62B" w14:textId="77777777" w:rsidR="005C3B16" w:rsidRDefault="005C3B16"/>
        </w:tc>
        <w:tc>
          <w:tcPr>
            <w:tcW w:w="2639" w:type="dxa"/>
            <w:vMerge/>
          </w:tcPr>
          <w:p w14:paraId="07BBE6CD" w14:textId="77777777" w:rsidR="005C3B16" w:rsidRDefault="005C3B16"/>
        </w:tc>
        <w:tc>
          <w:tcPr>
            <w:tcW w:w="783" w:type="dxa"/>
            <w:vMerge/>
          </w:tcPr>
          <w:p w14:paraId="4E91FE85" w14:textId="77777777" w:rsidR="005C3B16" w:rsidRDefault="005C3B16"/>
        </w:tc>
        <w:tc>
          <w:tcPr>
            <w:tcW w:w="777" w:type="dxa"/>
          </w:tcPr>
          <w:p w14:paraId="51DE090F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1780" w:type="dxa"/>
          </w:tcPr>
          <w:p w14:paraId="4E0E6EFF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>Длина общая /ширина</w:t>
            </w:r>
          </w:p>
        </w:tc>
        <w:tc>
          <w:tcPr>
            <w:tcW w:w="1308" w:type="dxa"/>
          </w:tcPr>
          <w:p w14:paraId="1AC511B8" w14:textId="77777777" w:rsidR="005C3B16" w:rsidRDefault="008615FD">
            <w:pPr>
              <w:pStyle w:val="1a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t>п.м./мм.</w:t>
            </w:r>
          </w:p>
        </w:tc>
        <w:tc>
          <w:tcPr>
            <w:tcW w:w="1750" w:type="dxa"/>
          </w:tcPr>
          <w:p w14:paraId="15457499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24/600</w:t>
            </w:r>
          </w:p>
        </w:tc>
        <w:tc>
          <w:tcPr>
            <w:tcW w:w="1362" w:type="dxa"/>
          </w:tcPr>
          <w:p w14:paraId="2496C044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68991A98" w14:textId="77777777">
        <w:trPr>
          <w:trHeight w:val="672"/>
        </w:trPr>
        <w:tc>
          <w:tcPr>
            <w:tcW w:w="373" w:type="dxa"/>
            <w:vMerge/>
          </w:tcPr>
          <w:p w14:paraId="1F47DFA7" w14:textId="77777777" w:rsidR="005C3B16" w:rsidRDefault="005C3B16"/>
        </w:tc>
        <w:tc>
          <w:tcPr>
            <w:tcW w:w="2639" w:type="dxa"/>
            <w:vMerge/>
          </w:tcPr>
          <w:p w14:paraId="235BBFEB" w14:textId="77777777" w:rsidR="005C3B16" w:rsidRDefault="005C3B16"/>
        </w:tc>
        <w:tc>
          <w:tcPr>
            <w:tcW w:w="783" w:type="dxa"/>
            <w:vMerge/>
          </w:tcPr>
          <w:p w14:paraId="11DE6155" w14:textId="77777777" w:rsidR="005C3B16" w:rsidRDefault="005C3B16"/>
        </w:tc>
        <w:tc>
          <w:tcPr>
            <w:tcW w:w="777" w:type="dxa"/>
          </w:tcPr>
          <w:p w14:paraId="1B48ADE2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1780" w:type="dxa"/>
          </w:tcPr>
          <w:p w14:paraId="4E436CD3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Кратность отрезки ленты</w:t>
            </w:r>
          </w:p>
        </w:tc>
        <w:tc>
          <w:tcPr>
            <w:tcW w:w="1308" w:type="dxa"/>
          </w:tcPr>
          <w:p w14:paraId="0BB2BD90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п.м.</w:t>
            </w:r>
          </w:p>
        </w:tc>
        <w:tc>
          <w:tcPr>
            <w:tcW w:w="1750" w:type="dxa"/>
          </w:tcPr>
          <w:p w14:paraId="631EE7CC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62" w:type="dxa"/>
          </w:tcPr>
          <w:p w14:paraId="33AF5693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105DE07A" w14:textId="77777777">
        <w:trPr>
          <w:trHeight w:val="672"/>
        </w:trPr>
        <w:tc>
          <w:tcPr>
            <w:tcW w:w="373" w:type="dxa"/>
            <w:vMerge/>
          </w:tcPr>
          <w:p w14:paraId="549E2736" w14:textId="77777777" w:rsidR="005C3B16" w:rsidRDefault="005C3B16"/>
        </w:tc>
        <w:tc>
          <w:tcPr>
            <w:tcW w:w="2639" w:type="dxa"/>
            <w:vMerge/>
          </w:tcPr>
          <w:p w14:paraId="52533555" w14:textId="77777777" w:rsidR="005C3B16" w:rsidRDefault="005C3B16"/>
        </w:tc>
        <w:tc>
          <w:tcPr>
            <w:tcW w:w="783" w:type="dxa"/>
            <w:vMerge/>
          </w:tcPr>
          <w:p w14:paraId="5D31DB3D" w14:textId="77777777" w:rsidR="005C3B16" w:rsidRDefault="005C3B16"/>
        </w:tc>
        <w:tc>
          <w:tcPr>
            <w:tcW w:w="777" w:type="dxa"/>
          </w:tcPr>
          <w:p w14:paraId="5CB49970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780" w:type="dxa"/>
          </w:tcPr>
          <w:p w14:paraId="176F3535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Толщина</w:t>
            </w:r>
          </w:p>
        </w:tc>
        <w:tc>
          <w:tcPr>
            <w:tcW w:w="1308" w:type="dxa"/>
          </w:tcPr>
          <w:p w14:paraId="2058EBBA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мм.</w:t>
            </w:r>
          </w:p>
        </w:tc>
        <w:tc>
          <w:tcPr>
            <w:tcW w:w="1750" w:type="dxa"/>
          </w:tcPr>
          <w:p w14:paraId="0E57FE43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14-16</w:t>
            </w:r>
          </w:p>
        </w:tc>
        <w:tc>
          <w:tcPr>
            <w:tcW w:w="1362" w:type="dxa"/>
          </w:tcPr>
          <w:p w14:paraId="60C212F3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459BFA1C" w14:textId="77777777">
        <w:trPr>
          <w:trHeight w:val="853"/>
        </w:trPr>
        <w:tc>
          <w:tcPr>
            <w:tcW w:w="373" w:type="dxa"/>
            <w:vMerge/>
          </w:tcPr>
          <w:p w14:paraId="7C7966E2" w14:textId="77777777" w:rsidR="005C3B16" w:rsidRDefault="005C3B16"/>
        </w:tc>
        <w:tc>
          <w:tcPr>
            <w:tcW w:w="2639" w:type="dxa"/>
            <w:vMerge/>
          </w:tcPr>
          <w:p w14:paraId="586CDFA4" w14:textId="77777777" w:rsidR="005C3B16" w:rsidRDefault="005C3B16"/>
        </w:tc>
        <w:tc>
          <w:tcPr>
            <w:tcW w:w="783" w:type="dxa"/>
            <w:vMerge/>
          </w:tcPr>
          <w:p w14:paraId="63CC7403" w14:textId="77777777" w:rsidR="005C3B16" w:rsidRDefault="005C3B16"/>
        </w:tc>
        <w:tc>
          <w:tcPr>
            <w:tcW w:w="777" w:type="dxa"/>
          </w:tcPr>
          <w:p w14:paraId="358B8456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1780" w:type="dxa"/>
          </w:tcPr>
          <w:p w14:paraId="4460AAA3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>Длина общая /ширина</w:t>
            </w:r>
          </w:p>
        </w:tc>
        <w:tc>
          <w:tcPr>
            <w:tcW w:w="1308" w:type="dxa"/>
          </w:tcPr>
          <w:p w14:paraId="4B7F0F6C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п.м./мм.</w:t>
            </w:r>
          </w:p>
        </w:tc>
        <w:tc>
          <w:tcPr>
            <w:tcW w:w="1750" w:type="dxa"/>
          </w:tcPr>
          <w:p w14:paraId="647F84C3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24/150</w:t>
            </w:r>
          </w:p>
        </w:tc>
        <w:tc>
          <w:tcPr>
            <w:tcW w:w="1362" w:type="dxa"/>
          </w:tcPr>
          <w:p w14:paraId="0B152793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79E4FB78" w14:textId="77777777">
        <w:trPr>
          <w:trHeight w:val="945"/>
        </w:trPr>
        <w:tc>
          <w:tcPr>
            <w:tcW w:w="373" w:type="dxa"/>
            <w:vMerge/>
          </w:tcPr>
          <w:p w14:paraId="0BD6D77F" w14:textId="77777777" w:rsidR="005C3B16" w:rsidRDefault="005C3B16"/>
        </w:tc>
        <w:tc>
          <w:tcPr>
            <w:tcW w:w="2639" w:type="dxa"/>
            <w:vMerge/>
          </w:tcPr>
          <w:p w14:paraId="4C15D603" w14:textId="77777777" w:rsidR="005C3B16" w:rsidRDefault="005C3B16"/>
        </w:tc>
        <w:tc>
          <w:tcPr>
            <w:tcW w:w="783" w:type="dxa"/>
            <w:vMerge/>
          </w:tcPr>
          <w:p w14:paraId="7CC017BD" w14:textId="77777777" w:rsidR="005C3B16" w:rsidRDefault="005C3B16"/>
        </w:tc>
        <w:tc>
          <w:tcPr>
            <w:tcW w:w="777" w:type="dxa"/>
          </w:tcPr>
          <w:p w14:paraId="705BA804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1.3.2.</w:t>
            </w:r>
          </w:p>
        </w:tc>
        <w:tc>
          <w:tcPr>
            <w:tcW w:w="1780" w:type="dxa"/>
          </w:tcPr>
          <w:p w14:paraId="07499320" w14:textId="77777777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Кратность отрезки ленты</w:t>
            </w:r>
          </w:p>
        </w:tc>
        <w:tc>
          <w:tcPr>
            <w:tcW w:w="1308" w:type="dxa"/>
          </w:tcPr>
          <w:p w14:paraId="2C9DD4DE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п.м.</w:t>
            </w:r>
          </w:p>
        </w:tc>
        <w:tc>
          <w:tcPr>
            <w:tcW w:w="1750" w:type="dxa"/>
          </w:tcPr>
          <w:p w14:paraId="3DFC22DD" w14:textId="77777777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62" w:type="dxa"/>
          </w:tcPr>
          <w:p w14:paraId="0CD24670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5C3B16" w14:paraId="37CF730B" w14:textId="77777777">
        <w:trPr>
          <w:trHeight w:val="672"/>
        </w:trPr>
        <w:tc>
          <w:tcPr>
            <w:tcW w:w="373" w:type="dxa"/>
          </w:tcPr>
          <w:p w14:paraId="6090210E" w14:textId="77777777" w:rsidR="005C3B16" w:rsidRDefault="005C3B1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639" w:type="dxa"/>
          </w:tcPr>
          <w:p w14:paraId="1450F6AC" w14:textId="77777777" w:rsidR="005C3B16" w:rsidRDefault="005C3B16">
            <w:pPr>
              <w:spacing w:before="150" w:after="435"/>
              <w:ind w:left="900" w:hanging="900"/>
              <w:jc w:val="center"/>
              <w:rPr>
                <w:rFonts w:ascii="ViSans" w:hAnsi="ViSans"/>
                <w:b/>
                <w:color w:val="1C2126"/>
                <w:sz w:val="36"/>
                <w:highlight w:val="white"/>
              </w:rPr>
            </w:pPr>
          </w:p>
        </w:tc>
        <w:tc>
          <w:tcPr>
            <w:tcW w:w="783" w:type="dxa"/>
          </w:tcPr>
          <w:p w14:paraId="0113DD22" w14:textId="77777777" w:rsidR="005C3B16" w:rsidRDefault="005C3B16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777" w:type="dxa"/>
          </w:tcPr>
          <w:p w14:paraId="7217211D" w14:textId="77777777" w:rsidR="005C3B16" w:rsidRDefault="008615FD">
            <w:pPr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1780" w:type="dxa"/>
          </w:tcPr>
          <w:p w14:paraId="7C5E457A" w14:textId="4C974881" w:rsidR="005C3B16" w:rsidRDefault="008615F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z w:val="20"/>
              </w:rPr>
              <w:t xml:space="preserve"> ленты</w:t>
            </w:r>
          </w:p>
        </w:tc>
        <w:tc>
          <w:tcPr>
            <w:tcW w:w="1308" w:type="dxa"/>
          </w:tcPr>
          <w:p w14:paraId="479C4CEF" w14:textId="77777777" w:rsidR="005C3B16" w:rsidRDefault="005C3B16">
            <w:pPr>
              <w:jc w:val="center"/>
              <w:rPr>
                <w:sz w:val="20"/>
              </w:rPr>
            </w:pPr>
          </w:p>
        </w:tc>
        <w:tc>
          <w:tcPr>
            <w:tcW w:w="1750" w:type="dxa"/>
          </w:tcPr>
          <w:p w14:paraId="52405127" w14:textId="0D3315B0" w:rsidR="005C3B16" w:rsidRDefault="008615F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Новое, возможно б</w:t>
            </w:r>
            <w:r>
              <w:rPr>
                <w:sz w:val="20"/>
              </w:rPr>
              <w:t>/у</w:t>
            </w:r>
          </w:p>
        </w:tc>
        <w:tc>
          <w:tcPr>
            <w:tcW w:w="1362" w:type="dxa"/>
          </w:tcPr>
          <w:p w14:paraId="08762754" w14:textId="77777777" w:rsidR="005C3B16" w:rsidRDefault="005C3B16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2C7D494F" w14:textId="77777777" w:rsidR="005C3B16" w:rsidRDefault="005C3B16">
      <w:pPr>
        <w:pStyle w:val="aa"/>
        <w:spacing w:after="0"/>
        <w:ind w:left="786"/>
        <w:jc w:val="both"/>
        <w:rPr>
          <w:rFonts w:ascii="Times New Roman" w:hAnsi="Times New Roman"/>
          <w:b/>
          <w:sz w:val="24"/>
        </w:rPr>
      </w:pPr>
    </w:p>
    <w:p w14:paraId="5D722D25" w14:textId="77777777" w:rsidR="005C3B16" w:rsidRDefault="008615F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качеству Товара</w:t>
      </w:r>
    </w:p>
    <w:p w14:paraId="003ACF4B" w14:textId="77777777" w:rsidR="005C3B16" w:rsidRDefault="008615FD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товаром, выпуска не ранее 2024</w:t>
      </w:r>
      <w:r>
        <w:rPr>
          <w:rFonts w:ascii="Times New Roman" w:hAnsi="Times New Roman"/>
          <w:sz w:val="24"/>
        </w:rPr>
        <w:t xml:space="preserve"> года, (ранее не находившимся в использовании у Поставщика и (или) у третьих лиц, не прошедшим ремонт (в т.ч. восстановление, замена составных частей), не должен находиться в залоге, под арестом или под иным обременением, должен быть в технически исправном</w:t>
      </w:r>
      <w:r>
        <w:rPr>
          <w:rFonts w:ascii="Times New Roman" w:hAnsi="Times New Roman"/>
          <w:sz w:val="24"/>
        </w:rPr>
        <w:t xml:space="preserve"> состоянии и не иметь повреждений. </w:t>
      </w:r>
    </w:p>
    <w:p w14:paraId="6B2F2478" w14:textId="77777777" w:rsidR="005C3B16" w:rsidRDefault="008615FD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Поставляемый Товар должен сопровождаться сертификатами качества или иными документами, подтверждающими соответствие поставляемых товаров установленным стандартам.</w:t>
      </w:r>
    </w:p>
    <w:p w14:paraId="0A970097" w14:textId="77777777" w:rsidR="005C3B16" w:rsidRDefault="008615FD">
      <w:pPr>
        <w:widowControl w:val="0"/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Доставка, погрузка, разгрузка до места поставки </w:t>
      </w:r>
      <w:r>
        <w:rPr>
          <w:rFonts w:ascii="Times New Roman" w:hAnsi="Times New Roman"/>
        </w:rPr>
        <w:t>Товара осуществляются силами и за счет Поставщика.</w:t>
      </w:r>
    </w:p>
    <w:p w14:paraId="5DFE5F6B" w14:textId="77777777" w:rsidR="005C3B16" w:rsidRDefault="008615F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Требование к безопасности Товара</w:t>
      </w:r>
    </w:p>
    <w:p w14:paraId="029F7F6A" w14:textId="77777777" w:rsidR="005C3B16" w:rsidRDefault="008615F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конструктивных и эксплуатационных свойств товара</w:t>
      </w:r>
      <w:r>
        <w:rPr>
          <w:rFonts w:ascii="Times New Roman" w:hAnsi="Times New Roman"/>
          <w:sz w:val="24"/>
        </w:rPr>
        <w:t xml:space="preserve"> должны обеспечивать активную и пассивную безопасность. Товар должен быть безопасен для жизни, здоровья, окружа</w:t>
      </w:r>
      <w:r>
        <w:rPr>
          <w:rFonts w:ascii="Times New Roman" w:hAnsi="Times New Roman"/>
          <w:sz w:val="24"/>
        </w:rPr>
        <w:t>ющей среды, а также не должен причинять вред имуществу.</w:t>
      </w:r>
    </w:p>
    <w:p w14:paraId="3BE7BC6E" w14:textId="77777777" w:rsidR="005C3B16" w:rsidRDefault="008615FD">
      <w:pPr>
        <w:pStyle w:val="aa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гарантийному сроку товара</w:t>
      </w:r>
    </w:p>
    <w:p w14:paraId="4434A746" w14:textId="77777777" w:rsidR="005C3B16" w:rsidRDefault="008615FD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гарантий на поставляемый Товар не должен быть меньше объема гарантий для данного вида товаров, установленных заводом-изготовителем и должен распространятьс</w:t>
      </w:r>
      <w:r>
        <w:rPr>
          <w:rFonts w:ascii="Times New Roman" w:hAnsi="Times New Roman"/>
          <w:sz w:val="24"/>
        </w:rPr>
        <w:t xml:space="preserve">я на все составляющие и комплектующие его части, в течение всего гарантийного срока, установленного на него </w:t>
      </w:r>
      <w:r>
        <w:rPr>
          <w:rFonts w:ascii="Times New Roman" w:hAnsi="Times New Roman"/>
          <w:b/>
          <w:sz w:val="24"/>
        </w:rPr>
        <w:t>не менее 12 (двенадцать) месяцев.</w:t>
      </w:r>
    </w:p>
    <w:p w14:paraId="3301F4B5" w14:textId="77777777" w:rsidR="005C3B16" w:rsidRDefault="008615FD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Гарантийные обязательства должны быть подтверждены гарантийным талоном или иным документом, подтверждающим гаранти</w:t>
      </w:r>
      <w:r>
        <w:rPr>
          <w:rFonts w:ascii="Times New Roman" w:hAnsi="Times New Roman"/>
          <w:sz w:val="24"/>
        </w:rPr>
        <w:t>ю и содержащим гарантийные обязательства. Документы, подтверждающие гарантию, должны быть заверены печатью поставщика, и переданы Заказчику при приемке товара.</w:t>
      </w:r>
    </w:p>
    <w:p w14:paraId="6D159A25" w14:textId="77777777" w:rsidR="005C3B16" w:rsidRDefault="008615FD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сопутствующие гарантийному обслуживанию мероприятия (доставка, погрузка, разгрузка) осуществ</w:t>
      </w:r>
      <w:r>
        <w:rPr>
          <w:rFonts w:ascii="Times New Roman" w:hAnsi="Times New Roman"/>
          <w:sz w:val="24"/>
        </w:rPr>
        <w:t>ляются силами и за счет Поставщика.</w:t>
      </w:r>
    </w:p>
    <w:p w14:paraId="70C767D6" w14:textId="77777777" w:rsidR="005C3B16" w:rsidRDefault="005C3B16">
      <w:pPr>
        <w:spacing w:after="0"/>
        <w:rPr>
          <w:rFonts w:ascii="Times New Roman" w:hAnsi="Times New Roman"/>
          <w:i/>
          <w:sz w:val="24"/>
        </w:rPr>
      </w:pPr>
    </w:p>
    <w:p w14:paraId="2CE77A40" w14:textId="77777777" w:rsidR="005C3B16" w:rsidRDefault="005C3B16">
      <w:pPr>
        <w:spacing w:after="0"/>
        <w:rPr>
          <w:rFonts w:ascii="Times New Roman" w:hAnsi="Times New Roman"/>
          <w:i/>
          <w:sz w:val="24"/>
        </w:rPr>
      </w:pPr>
    </w:p>
    <w:p w14:paraId="4749A651" w14:textId="77777777" w:rsidR="005C3B16" w:rsidRDefault="005C3B16">
      <w:pPr>
        <w:spacing w:after="0"/>
        <w:rPr>
          <w:rFonts w:ascii="Times New Roman" w:hAnsi="Times New Roman"/>
          <w:i/>
          <w:sz w:val="24"/>
        </w:rPr>
      </w:pPr>
    </w:p>
    <w:p w14:paraId="6F7E4CB0" w14:textId="77777777" w:rsidR="005C3B16" w:rsidRDefault="008615FD">
      <w:pPr>
        <w:tabs>
          <w:tab w:val="left" w:pos="708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Инженер комплектации оборудования</w:t>
      </w:r>
      <w:r>
        <w:rPr>
          <w:rFonts w:ascii="Times New Roman" w:hAnsi="Times New Roman"/>
          <w:sz w:val="24"/>
        </w:rPr>
        <w:tab/>
        <w:t>А.А. Попов</w:t>
      </w:r>
    </w:p>
    <w:p w14:paraId="5B50DEEB" w14:textId="77777777" w:rsidR="005C3B16" w:rsidRDefault="008615FD">
      <w:pPr>
        <w:tabs>
          <w:tab w:val="left" w:pos="7080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тел.: 8 (8552) 71-33-11</w:t>
      </w:r>
    </w:p>
    <w:p w14:paraId="4884B543" w14:textId="77777777" w:rsidR="005C3B16" w:rsidRDefault="008615FD">
      <w:pPr>
        <w:tabs>
          <w:tab w:val="left" w:pos="7080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YS Text" w:hAnsi="YS Text"/>
          <w:sz w:val="21"/>
          <w:highlight w:val="white"/>
        </w:rPr>
        <w:t>snab@nkrgss.ru</w:t>
      </w:r>
    </w:p>
    <w:sectPr w:rsidR="005C3B16">
      <w:pgSz w:w="11906" w:h="16838"/>
      <w:pgMar w:top="851" w:right="567" w:bottom="255" w:left="567" w:header="142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iSans">
    <w:altName w:val="Cambria"/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63550"/>
    <w:multiLevelType w:val="multilevel"/>
    <w:tmpl w:val="F30A4DDE"/>
    <w:lvl w:ilvl="0">
      <w:start w:val="1"/>
      <w:numFmt w:val="decimal"/>
      <w:lvlText w:val="%1."/>
      <w:lvlJc w:val="left"/>
      <w:pPr>
        <w:ind w:left="786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B16"/>
    <w:rsid w:val="005C3B16"/>
    <w:rsid w:val="0086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E831D"/>
  <w15:docId w15:val="{919E23E3-717D-4887-8BF6-D207B2A27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basedOn w:val="13"/>
    <w:link w:val="a3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Pr>
      <w:color w:val="800080" w:themeColor="followedHyperlink"/>
      <w:u w:val="single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1"/>
    <w:link w:val="a4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customStyle="1" w:styleId="13">
    <w:name w:val="Основной шрифт абзаца1"/>
    <w:link w:val="a6"/>
  </w:style>
  <w:style w:type="paragraph" w:customStyle="1" w:styleId="a6">
    <w:name w:val="Содержимое таблицы"/>
    <w:basedOn w:val="a"/>
    <w:link w:val="a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Содержимое таблицы"/>
    <w:basedOn w:val="1"/>
    <w:link w:val="a6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4">
    <w:name w:val="Строгий1"/>
    <w:basedOn w:val="13"/>
    <w:link w:val="a8"/>
    <w:rPr>
      <w:b/>
    </w:rPr>
  </w:style>
  <w:style w:type="character" w:styleId="a8">
    <w:name w:val="Strong"/>
    <w:basedOn w:val="a0"/>
    <w:link w:val="14"/>
    <w:rPr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5">
    <w:name w:val="Гиперссылка1"/>
    <w:basedOn w:val="13"/>
    <w:link w:val="a9"/>
    <w:rPr>
      <w:color w:val="0000FF"/>
      <w:u w:val="single"/>
    </w:rPr>
  </w:style>
  <w:style w:type="character" w:styleId="a9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18">
    <w:name w:val="Обычный1"/>
    <w:link w:val="19"/>
    <w:pPr>
      <w:ind w:firstLine="709"/>
    </w:pPr>
    <w:rPr>
      <w:rFonts w:ascii="Times New Roman" w:hAnsi="Times New Roman"/>
      <w:sz w:val="28"/>
    </w:rPr>
  </w:style>
  <w:style w:type="character" w:customStyle="1" w:styleId="19">
    <w:name w:val="Обычный1"/>
    <w:link w:val="18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greycolor">
    <w:name w:val="greycolor"/>
    <w:basedOn w:val="13"/>
    <w:link w:val="greycolor0"/>
  </w:style>
  <w:style w:type="character" w:customStyle="1" w:styleId="greycolor0">
    <w:name w:val="greycolor"/>
    <w:basedOn w:val="a0"/>
    <w:link w:val="greycolor"/>
  </w:style>
  <w:style w:type="paragraph" w:customStyle="1" w:styleId="okpdspan">
    <w:name w:val="okpd_span"/>
    <w:basedOn w:val="13"/>
    <w:link w:val="okpdspan0"/>
  </w:style>
  <w:style w:type="character" w:customStyle="1" w:styleId="okpdspan0">
    <w:name w:val="okpd_span"/>
    <w:basedOn w:val="a0"/>
    <w:link w:val="okpdspan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a">
    <w:name w:val="Абзац списка1"/>
    <w:basedOn w:val="a"/>
    <w:link w:val="1b"/>
    <w:pPr>
      <w:ind w:left="720"/>
      <w:contextualSpacing/>
    </w:pPr>
    <w:rPr>
      <w:sz w:val="20"/>
    </w:rPr>
  </w:style>
  <w:style w:type="character" w:customStyle="1" w:styleId="1b">
    <w:name w:val="Абзац списка1"/>
    <w:basedOn w:val="1"/>
    <w:link w:val="1a"/>
    <w:rPr>
      <w:sz w:val="20"/>
    </w:rPr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4">
    <w:name w:val="Table Grid"/>
    <w:basedOn w:val="a1"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-zakupki.ru/cody/okpd2/22.19.40.110" TargetMode="External"/><Relationship Id="rId5" Type="http://schemas.openxmlformats.org/officeDocument/2006/relationships/hyperlink" Target="https://www.gov-zakupki.ru/cody/okpd2/22.19.40.1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Васильева</dc:creator>
  <cp:lastModifiedBy>Марина В. Васильева</cp:lastModifiedBy>
  <cp:revision>2</cp:revision>
  <dcterms:created xsi:type="dcterms:W3CDTF">2026-08-11T11:22:00Z</dcterms:created>
  <dcterms:modified xsi:type="dcterms:W3CDTF">2026-08-11T11:22:00Z</dcterms:modified>
</cp:coreProperties>
</file>