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A2" w:rsidRPr="00B2462C" w:rsidRDefault="007241A2" w:rsidP="007241A2">
      <w:pPr>
        <w:pStyle w:val="1"/>
        <w:rPr>
          <w:sz w:val="27"/>
          <w:szCs w:val="27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795"/>
        <w:gridCol w:w="3288"/>
        <w:gridCol w:w="6090"/>
      </w:tblGrid>
      <w:tr w:rsidR="00ED081E" w:rsidRPr="004957B1" w:rsidTr="009B764E">
        <w:tc>
          <w:tcPr>
            <w:tcW w:w="795" w:type="dxa"/>
          </w:tcPr>
          <w:p w:rsidR="001D52A7" w:rsidRPr="009B764E" w:rsidRDefault="009B764E" w:rsidP="009B764E">
            <w:pPr>
              <w:pStyle w:val="a3"/>
              <w:ind w:left="0" w:right="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ED081E" w:rsidRPr="009B764E" w:rsidRDefault="009B764E" w:rsidP="009B764E">
            <w:pPr>
              <w:pStyle w:val="a3"/>
              <w:tabs>
                <w:tab w:val="left" w:pos="3228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090" w:type="dxa"/>
            <w:vAlign w:val="center"/>
          </w:tcPr>
          <w:p w:rsidR="00AF3915" w:rsidRPr="00404588" w:rsidRDefault="00A24B1E" w:rsidP="00C36C22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</w:t>
            </w:r>
            <w:r w:rsidR="00386633">
              <w:rPr>
                <w:sz w:val="24"/>
                <w:szCs w:val="24"/>
              </w:rPr>
              <w:t>источников бесперебойного питания для рабочих станций</w:t>
            </w:r>
            <w:r w:rsidR="00404588">
              <w:rPr>
                <w:sz w:val="24"/>
                <w:szCs w:val="24"/>
              </w:rPr>
              <w:t xml:space="preserve"> (ОТС – филиалу РТУ РЭБОТИ (г. Владивосток))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right="-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ED081E" w:rsidRPr="009B764E" w:rsidRDefault="009B764E" w:rsidP="00382829">
            <w:pPr>
              <w:tabs>
                <w:tab w:val="left" w:pos="1127"/>
                <w:tab w:val="left" w:pos="307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ОКПД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b/>
                <w:sz w:val="24"/>
                <w:szCs w:val="24"/>
              </w:rPr>
              <w:t>/(КТРУ)</w:t>
            </w:r>
          </w:p>
        </w:tc>
        <w:tc>
          <w:tcPr>
            <w:tcW w:w="6090" w:type="dxa"/>
          </w:tcPr>
          <w:p w:rsidR="00ED081E" w:rsidRPr="00E5568C" w:rsidRDefault="00386633" w:rsidP="00C36C22">
            <w:pPr>
              <w:pStyle w:val="a3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C36C22">
              <w:rPr>
                <w:sz w:val="24"/>
                <w:szCs w:val="24"/>
              </w:rPr>
              <w:t>6</w:t>
            </w:r>
            <w:r w:rsidR="00413398">
              <w:rPr>
                <w:sz w:val="24"/>
                <w:szCs w:val="24"/>
              </w:rPr>
              <w:t>.20.</w:t>
            </w:r>
            <w:r w:rsidR="00C36C22">
              <w:rPr>
                <w:sz w:val="24"/>
                <w:szCs w:val="24"/>
              </w:rPr>
              <w:t>40</w:t>
            </w:r>
            <w:r w:rsidR="004133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C36C22">
              <w:rPr>
                <w:sz w:val="24"/>
                <w:szCs w:val="24"/>
              </w:rPr>
              <w:t>11</w:t>
            </w:r>
            <w:r w:rsidR="00413398">
              <w:rPr>
                <w:sz w:val="24"/>
                <w:szCs w:val="24"/>
              </w:rPr>
              <w:t>/</w:t>
            </w:r>
            <w:r w:rsidR="00C36C22">
              <w:rPr>
                <w:sz w:val="24"/>
                <w:szCs w:val="24"/>
              </w:rPr>
              <w:t>26.20.40.110-00000013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ED081E" w:rsidRPr="009B764E" w:rsidRDefault="009B764E" w:rsidP="00D948E9">
            <w:pPr>
              <w:pStyle w:val="a3"/>
              <w:ind w:left="0" w:right="34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90" w:type="dxa"/>
          </w:tcPr>
          <w:p w:rsidR="00ED081E" w:rsidRPr="00404588" w:rsidRDefault="00A24B1E" w:rsidP="001A340A">
            <w:pPr>
              <w:pStyle w:val="a3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ED081E" w:rsidRPr="009B764E" w:rsidRDefault="009B764E" w:rsidP="00A24B1E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Краткие характеристики </w:t>
            </w:r>
            <w:r w:rsidR="00A24B1E">
              <w:rPr>
                <w:b/>
                <w:sz w:val="24"/>
                <w:szCs w:val="24"/>
              </w:rPr>
              <w:t>поставляемого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24B1E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6090" w:type="dxa"/>
          </w:tcPr>
          <w:p w:rsidR="00BC383B" w:rsidRDefault="00C36C22" w:rsidP="003243FC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  <w:r w:rsidR="00386633">
              <w:rPr>
                <w:sz w:val="24"/>
                <w:szCs w:val="24"/>
              </w:rPr>
              <w:t xml:space="preserve"> бесперебойного питания для рабочих станций</w:t>
            </w:r>
            <w:r w:rsidR="00413398">
              <w:rPr>
                <w:sz w:val="24"/>
                <w:szCs w:val="24"/>
              </w:rPr>
              <w:t>:</w:t>
            </w:r>
          </w:p>
          <w:p w:rsidR="00C36C22" w:rsidRDefault="00413398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C36C22">
              <w:rPr>
                <w:sz w:val="24"/>
                <w:szCs w:val="24"/>
              </w:rPr>
              <w:t>Тип: линейно-интерактивный;</w:t>
            </w:r>
          </w:p>
          <w:p w:rsidR="00386633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Активная выходная мощность (Ватт): ≥700;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Верхняя граница диапазона полной мощности (Вольт-ампер): ≤1 500;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Верхняя граница диапазона входного напряжения (Вольт): ≥275;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Нижняя граница диапазона входного напряжения (Вольт): ≤170;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Количество аккумуляторных батарей (Штука): 2;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Номинальное напряжение одной аккумуляторной батареи (Вольт): 12;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Ёмкость одной аккумуляторной батареи (Ампер-час): ≥7;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Возможность замены аккумуляторной батареи пользователем: да;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proofErr w:type="gramStart"/>
            <w:r>
              <w:rPr>
                <w:sz w:val="24"/>
                <w:szCs w:val="24"/>
              </w:rPr>
              <w:t>Расположении</w:t>
            </w:r>
            <w:proofErr w:type="gramEnd"/>
            <w:r>
              <w:rPr>
                <w:sz w:val="24"/>
                <w:szCs w:val="24"/>
              </w:rPr>
              <w:t xml:space="preserve"> батареи: внутри источника бесперебойного питания;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t xml:space="preserve">- Номинальное входное напряжение (Вольт): ≥220 и </w:t>
            </w:r>
            <w:r w:rsidRPr="00C36C22">
              <w:rPr>
                <w:sz w:val="24"/>
                <w:szCs w:val="20"/>
                <w:lang w:eastAsia="ru-RU"/>
              </w:rPr>
              <w:t>&lt;</w:t>
            </w:r>
            <w:r>
              <w:rPr>
                <w:sz w:val="24"/>
                <w:szCs w:val="20"/>
                <w:lang w:eastAsia="ru-RU"/>
              </w:rPr>
              <w:t>240;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- Номинальное выходное напряжение (Вольт): </w:t>
            </w:r>
            <w:r>
              <w:rPr>
                <w:sz w:val="24"/>
                <w:szCs w:val="24"/>
              </w:rPr>
              <w:t xml:space="preserve">≥220 и </w:t>
            </w:r>
            <w:r w:rsidRPr="00C36C22">
              <w:rPr>
                <w:sz w:val="24"/>
                <w:szCs w:val="20"/>
                <w:lang w:eastAsia="ru-RU"/>
              </w:rPr>
              <w:t>&lt;</w:t>
            </w:r>
            <w:r>
              <w:rPr>
                <w:sz w:val="24"/>
                <w:szCs w:val="20"/>
                <w:lang w:eastAsia="ru-RU"/>
              </w:rPr>
              <w:t>240;</w:t>
            </w:r>
          </w:p>
          <w:p w:rsidR="00C36C22" w:rsidRDefault="00C36C22" w:rsidP="00C36C22">
            <w:pPr>
              <w:pStyle w:val="a3"/>
              <w:ind w:left="0" w:right="430" w:firstLine="0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 Количество и тип выходных розеток (</w:t>
            </w:r>
            <w:proofErr w:type="gramStart"/>
            <w:r>
              <w:rPr>
                <w:sz w:val="24"/>
                <w:szCs w:val="20"/>
                <w:lang w:val="en-US" w:eastAsia="ru-RU"/>
              </w:rPr>
              <w:t>C</w:t>
            </w:r>
            <w:proofErr w:type="gramEnd"/>
            <w:r>
              <w:rPr>
                <w:sz w:val="24"/>
                <w:szCs w:val="20"/>
                <w:lang w:eastAsia="ru-RU"/>
              </w:rPr>
              <w:t>ЕЕ</w:t>
            </w:r>
            <w:r w:rsidRPr="00C36C22">
              <w:rPr>
                <w:sz w:val="24"/>
                <w:szCs w:val="20"/>
                <w:lang w:eastAsia="ru-RU"/>
              </w:rPr>
              <w:t xml:space="preserve"> 7) </w:t>
            </w:r>
            <w:r>
              <w:rPr>
                <w:sz w:val="24"/>
                <w:szCs w:val="20"/>
                <w:lang w:eastAsia="ru-RU"/>
              </w:rPr>
              <w:t>(Штука): 4;</w:t>
            </w:r>
          </w:p>
          <w:p w:rsidR="00C36C22" w:rsidRP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0"/>
                <w:lang w:eastAsia="ru-RU"/>
              </w:rPr>
              <w:t>- Форм-фактор источника бесперебойного питания: отдельно стоящий (напольный).</w:t>
            </w:r>
          </w:p>
        </w:tc>
      </w:tr>
      <w:tr w:rsidR="002D4E5B" w:rsidRPr="004957B1" w:rsidTr="009B764E">
        <w:tc>
          <w:tcPr>
            <w:tcW w:w="795" w:type="dxa"/>
          </w:tcPr>
          <w:p w:rsidR="002D4E5B" w:rsidRPr="009B764E" w:rsidRDefault="002D4E5B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2D4E5B" w:rsidRPr="009B764E" w:rsidRDefault="002D4E5B" w:rsidP="002D4E5B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 (объем) поставляемого товара</w:t>
            </w:r>
          </w:p>
        </w:tc>
        <w:tc>
          <w:tcPr>
            <w:tcW w:w="6090" w:type="dxa"/>
          </w:tcPr>
          <w:p w:rsidR="00386633" w:rsidRPr="00C36C22" w:rsidRDefault="00C36C22" w:rsidP="00C36C22">
            <w:pPr>
              <w:pStyle w:val="a3"/>
              <w:ind w:left="0" w:right="4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  <w:r w:rsidR="00386633">
              <w:rPr>
                <w:sz w:val="24"/>
                <w:szCs w:val="24"/>
              </w:rPr>
              <w:t xml:space="preserve"> бесперебойного питания для рабочих станций – </w:t>
            </w:r>
            <w:r>
              <w:rPr>
                <w:sz w:val="24"/>
                <w:szCs w:val="24"/>
              </w:rPr>
              <w:t>2 штуки.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ED081E" w:rsidRPr="009B764E" w:rsidRDefault="009B764E" w:rsidP="007959EB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Сопутствующие услуги</w:t>
            </w:r>
          </w:p>
        </w:tc>
        <w:tc>
          <w:tcPr>
            <w:tcW w:w="6090" w:type="dxa"/>
          </w:tcPr>
          <w:p w:rsidR="008C46D0" w:rsidRPr="007959EB" w:rsidRDefault="007959EB" w:rsidP="001508E6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:rsidR="00ED081E" w:rsidRPr="009B764E" w:rsidRDefault="009B764E" w:rsidP="002D4E5B">
            <w:pPr>
              <w:pStyle w:val="a3"/>
              <w:ind w:left="0" w:right="43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 w:rsidR="002D4E5B">
              <w:rPr>
                <w:b/>
                <w:sz w:val="24"/>
                <w:szCs w:val="24"/>
              </w:rPr>
              <w:t>товару</w:t>
            </w:r>
          </w:p>
        </w:tc>
        <w:tc>
          <w:tcPr>
            <w:tcW w:w="6090" w:type="dxa"/>
          </w:tcPr>
          <w:p w:rsidR="006B4917" w:rsidRPr="006B4917" w:rsidRDefault="006B4917" w:rsidP="006B4917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B4917">
              <w:rPr>
                <w:sz w:val="24"/>
                <w:szCs w:val="24"/>
              </w:rPr>
              <w:t xml:space="preserve"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</w:t>
            </w:r>
            <w:proofErr w:type="gramEnd"/>
          </w:p>
          <w:p w:rsidR="006B4917" w:rsidRPr="006B4917" w:rsidRDefault="006B4917" w:rsidP="006B4917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B4917">
              <w:rPr>
                <w:color w:val="000000"/>
                <w:sz w:val="24"/>
                <w:szCs w:val="24"/>
                <w:lang w:eastAsia="ru-RU"/>
              </w:rPr>
              <w:t xml:space="preserve">Товар не должен иметь потертостей, царапин, трещин, вздутий вмятин и иных дефектов, в том числе скрытых, ухудшающих его </w:t>
            </w:r>
            <w:r w:rsidRPr="006B4917">
              <w:rPr>
                <w:rFonts w:eastAsia="Calibri"/>
                <w:sz w:val="24"/>
                <w:szCs w:val="24"/>
              </w:rPr>
              <w:t>потребительские свойства</w:t>
            </w:r>
            <w:r w:rsidRPr="006B4917">
              <w:rPr>
                <w:sz w:val="24"/>
                <w:szCs w:val="24"/>
                <w:lang w:eastAsia="ru-RU"/>
              </w:rPr>
              <w:t xml:space="preserve"> и быть пригодным к использованию по назначению.</w:t>
            </w:r>
          </w:p>
          <w:p w:rsidR="006B4917" w:rsidRPr="006B4917" w:rsidRDefault="006B4917" w:rsidP="006B4917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B4917">
              <w:rPr>
                <w:sz w:val="24"/>
                <w:szCs w:val="24"/>
                <w:lang w:eastAsia="ru-RU"/>
              </w:rPr>
              <w:t>Товар должен иметь всю необходимую маркировку и обозначения.</w:t>
            </w:r>
          </w:p>
          <w:p w:rsidR="006B4917" w:rsidRPr="006B4917" w:rsidRDefault="006B4917" w:rsidP="006B4917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B4917">
              <w:rPr>
                <w:sz w:val="24"/>
                <w:szCs w:val="24"/>
                <w:lang w:eastAsia="ru-RU"/>
              </w:rPr>
              <w:t xml:space="preserve">Товар должен поставляться в упаковке, обеспечивающей сохранность товара при транспортировке любым видом транспорта и хранение в соответствии с принятыми для данного вида товара требованиями, без повреждений и следов вскрытия, отсутствия признаков вторичной </w:t>
            </w:r>
            <w:r w:rsidRPr="006B4917">
              <w:rPr>
                <w:sz w:val="24"/>
                <w:szCs w:val="24"/>
                <w:lang w:eastAsia="ru-RU"/>
              </w:rPr>
              <w:lastRenderedPageBreak/>
              <w:t>упаковки.</w:t>
            </w:r>
          </w:p>
          <w:p w:rsidR="006B4917" w:rsidRPr="006B4917" w:rsidRDefault="006B4917" w:rsidP="006B4917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B4917">
              <w:rPr>
                <w:sz w:val="24"/>
                <w:szCs w:val="24"/>
                <w:lang w:eastAsia="ru-RU"/>
              </w:rPr>
              <w:t>Поставляемый товар должен иметь на упаковке четкое указание наименования, типа, номера (артикула) и характеристики товара, голограмму, логотип производителя и другие элементы защиты от подделок. Все надписи должны быть нанесены способом типографской печати на русском языке.</w:t>
            </w:r>
          </w:p>
          <w:p w:rsidR="00386633" w:rsidRPr="006B4917" w:rsidRDefault="006B4917" w:rsidP="006B4917">
            <w:pPr>
              <w:pStyle w:val="a3"/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  <w:r w:rsidRPr="006B4917">
              <w:rPr>
                <w:sz w:val="24"/>
                <w:szCs w:val="24"/>
              </w:rPr>
              <w:t xml:space="preserve">Поставщик должен обеспечить гарантийные обязательства в отношении поставленного товара в течение не менее 12 (Двенадцати) месяцев </w:t>
            </w:r>
            <w:proofErr w:type="gramStart"/>
            <w:r w:rsidRPr="006B4917">
              <w:rPr>
                <w:sz w:val="24"/>
                <w:szCs w:val="24"/>
              </w:rPr>
              <w:t>с даты подписания</w:t>
            </w:r>
            <w:proofErr w:type="gramEnd"/>
            <w:r w:rsidRPr="006B4917">
              <w:rPr>
                <w:sz w:val="24"/>
                <w:szCs w:val="24"/>
              </w:rPr>
              <w:t xml:space="preserve"> Сторонами документа о приемке (УПД). 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right="-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88" w:type="dxa"/>
          </w:tcPr>
          <w:p w:rsidR="00F83770" w:rsidRPr="00F83770" w:rsidRDefault="00652670" w:rsidP="002D4E5B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Порядок </w:t>
            </w:r>
            <w:r w:rsidR="002D4E5B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6090" w:type="dxa"/>
          </w:tcPr>
          <w:p w:rsidR="006B4917" w:rsidRPr="006B4917" w:rsidRDefault="006B4917" w:rsidP="006B4917">
            <w:pPr>
              <w:pStyle w:val="a3"/>
              <w:ind w:left="0" w:firstLine="0"/>
              <w:rPr>
                <w:sz w:val="22"/>
                <w:szCs w:val="24"/>
              </w:rPr>
            </w:pPr>
            <w:r w:rsidRPr="006B491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 </w:t>
            </w:r>
            <w:r w:rsidRPr="006B4917">
              <w:rPr>
                <w:sz w:val="24"/>
                <w:szCs w:val="24"/>
              </w:rPr>
              <w:t>Товар поставляется единовременно, поставка товара по частям не допускается</w:t>
            </w:r>
            <w:r w:rsidRPr="006B4917">
              <w:rPr>
                <w:sz w:val="22"/>
                <w:szCs w:val="24"/>
              </w:rPr>
              <w:t xml:space="preserve">. </w:t>
            </w:r>
          </w:p>
          <w:p w:rsidR="006B4917" w:rsidRPr="006B4917" w:rsidRDefault="006B4917" w:rsidP="006B4917">
            <w:pPr>
              <w:pStyle w:val="a3"/>
              <w:ind w:left="0" w:firstLine="0"/>
              <w:rPr>
                <w:sz w:val="22"/>
                <w:szCs w:val="24"/>
              </w:rPr>
            </w:pPr>
            <w:r w:rsidRPr="006B4917">
              <w:rPr>
                <w:sz w:val="24"/>
              </w:rPr>
              <w:t>Поставка товара осуществляется силами и средствами Поставщика, исключающими возможность механических повреждений поставляемого товара.</w:t>
            </w:r>
          </w:p>
          <w:p w:rsidR="006B4917" w:rsidRPr="006B4917" w:rsidRDefault="006B4917" w:rsidP="006B4917">
            <w:pPr>
              <w:pStyle w:val="a3"/>
              <w:ind w:left="0" w:firstLine="0"/>
              <w:rPr>
                <w:sz w:val="24"/>
                <w:szCs w:val="24"/>
              </w:rPr>
            </w:pPr>
            <w:r w:rsidRPr="006B491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 </w:t>
            </w:r>
            <w:r w:rsidRPr="006B4917">
              <w:rPr>
                <w:sz w:val="24"/>
                <w:szCs w:val="24"/>
              </w:rPr>
              <w:t>Вместе с товаром Поставщик предоставляет Заказчику счет, счет-фактуру (если Поставщик является плательщиком НДС), товарную накладную (или УПД), а также документы, подтверждающими качество товара (сертификаты соответствия качества, декларации о соответствии), в случае, если товар подлежит обязательной сертификации или декларированию</w:t>
            </w:r>
          </w:p>
          <w:p w:rsidR="006B4917" w:rsidRPr="006B4917" w:rsidRDefault="006B4917" w:rsidP="006B4917">
            <w:pPr>
              <w:pStyle w:val="a3"/>
              <w:ind w:left="0" w:firstLine="0"/>
              <w:rPr>
                <w:sz w:val="24"/>
                <w:szCs w:val="24"/>
              </w:rPr>
            </w:pPr>
            <w:r w:rsidRPr="006B491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 </w:t>
            </w:r>
            <w:r w:rsidRPr="006B4917">
              <w:rPr>
                <w:sz w:val="24"/>
                <w:szCs w:val="24"/>
              </w:rPr>
              <w:t>За 1 (один) рабочий день до осуществления поставки Поставщик уведомляет Заказчика, посредством телефонной связи или электронной почты, о конкретном времени поставки товара.</w:t>
            </w:r>
          </w:p>
          <w:p w:rsidR="006B4917" w:rsidRPr="006B4917" w:rsidRDefault="006B4917" w:rsidP="006B4917">
            <w:pPr>
              <w:jc w:val="both"/>
              <w:rPr>
                <w:rFonts w:eastAsia="Calibri"/>
                <w:sz w:val="24"/>
                <w:szCs w:val="24"/>
              </w:rPr>
            </w:pPr>
            <w:r w:rsidRPr="006B491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  <w:lang w:val="en-US"/>
              </w:rPr>
              <w:t> </w:t>
            </w:r>
            <w:r w:rsidRPr="006B4917">
              <w:rPr>
                <w:rFonts w:eastAsia="Calibri"/>
                <w:sz w:val="24"/>
                <w:szCs w:val="24"/>
              </w:rPr>
              <w:t>В случае поставки товара ненадлежащего качества, в деформированной упаковке, не позволяющей поддерживать сохранность товара, Поставщик обязан своими силами и за свой счет произвести замену товара. 5.</w:t>
            </w:r>
            <w:r>
              <w:rPr>
                <w:rFonts w:eastAsia="Calibri"/>
                <w:sz w:val="24"/>
                <w:szCs w:val="24"/>
                <w:lang w:val="en-US"/>
              </w:rPr>
              <w:t> </w:t>
            </w:r>
            <w:r w:rsidRPr="006B4917">
              <w:rPr>
                <w:rFonts w:eastAsia="Calibri"/>
                <w:sz w:val="24"/>
                <w:szCs w:val="24"/>
              </w:rPr>
              <w:t>Поставщик осуществляет замену некачественного товара в течение 5 (пяти) рабочих дней с момента выявления брака в партии за свой счёт.</w:t>
            </w:r>
          </w:p>
          <w:p w:rsidR="001B5FEF" w:rsidRPr="006B4917" w:rsidRDefault="006B4917" w:rsidP="006B4917">
            <w:pPr>
              <w:pStyle w:val="a3"/>
              <w:ind w:left="0" w:firstLine="0"/>
              <w:rPr>
                <w:sz w:val="24"/>
                <w:szCs w:val="24"/>
              </w:rPr>
            </w:pPr>
            <w:r w:rsidRPr="006B4917">
              <w:rPr>
                <w:rFonts w:eastAsia="Calibri"/>
                <w:sz w:val="24"/>
                <w:szCs w:val="24"/>
              </w:rPr>
              <w:t>6.</w:t>
            </w:r>
            <w:r>
              <w:rPr>
                <w:rFonts w:eastAsia="Calibri"/>
                <w:sz w:val="24"/>
                <w:szCs w:val="24"/>
                <w:lang w:val="en-US"/>
              </w:rPr>
              <w:t> </w:t>
            </w:r>
            <w:r w:rsidRPr="006B4917">
              <w:rPr>
                <w:rFonts w:eastAsia="Calibri"/>
                <w:sz w:val="24"/>
                <w:szCs w:val="24"/>
              </w:rPr>
              <w:t>Некачественный, некомплектный товар считается не поставленным</w:t>
            </w:r>
          </w:p>
        </w:tc>
      </w:tr>
      <w:tr w:rsidR="00CE56E1" w:rsidRPr="004957B1" w:rsidTr="009B764E">
        <w:tc>
          <w:tcPr>
            <w:tcW w:w="795" w:type="dxa"/>
          </w:tcPr>
          <w:p w:rsidR="00CE56E1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7B403F" w:rsidRPr="009B764E" w:rsidRDefault="001B5FEF" w:rsidP="001C202A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</w:t>
            </w:r>
            <w:r w:rsidR="001C202A">
              <w:rPr>
                <w:b/>
                <w:sz w:val="24"/>
                <w:szCs w:val="24"/>
              </w:rPr>
              <w:t>поставки</w:t>
            </w:r>
            <w:r w:rsidR="00F83770">
              <w:rPr>
                <w:b/>
                <w:sz w:val="24"/>
                <w:szCs w:val="24"/>
              </w:rPr>
              <w:t xml:space="preserve"> </w:t>
            </w:r>
            <w:r w:rsidR="001C202A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6090" w:type="dxa"/>
          </w:tcPr>
          <w:p w:rsidR="00386633" w:rsidRPr="00413398" w:rsidRDefault="00C36C22" w:rsidP="001C202A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rFonts w:cs="Calibri"/>
                <w:sz w:val="24"/>
                <w:szCs w:val="24"/>
              </w:rPr>
              <w:t>- </w:t>
            </w:r>
            <w:r>
              <w:rPr>
                <w:rFonts w:cs="Calibri"/>
                <w:sz w:val="24"/>
                <w:szCs w:val="24"/>
                <w:lang w:eastAsia="ru-RU"/>
              </w:rPr>
              <w:t>г. Владивосток, ул. Красного Знамени, д. 66А.</w:t>
            </w:r>
          </w:p>
          <w:p w:rsidR="00CE56E1" w:rsidRPr="00413398" w:rsidRDefault="001C202A" w:rsidP="0041339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13398">
              <w:rPr>
                <w:rFonts w:cs="Calibri"/>
                <w:sz w:val="24"/>
                <w:szCs w:val="24"/>
                <w:lang w:eastAsia="ru-RU"/>
              </w:rPr>
              <w:t>Поставка товара осуществляется в рабочие дни (понедельник – пятница) с 9</w:t>
            </w:r>
            <w:r w:rsidRPr="00413398">
              <w:rPr>
                <w:rFonts w:cs="Calibri"/>
                <w:sz w:val="24"/>
                <w:szCs w:val="24"/>
                <w:vertAlign w:val="superscript"/>
                <w:lang w:eastAsia="ru-RU"/>
              </w:rPr>
              <w:t>00</w:t>
            </w:r>
            <w:r w:rsidRPr="00413398">
              <w:rPr>
                <w:rFonts w:cs="Calibri"/>
                <w:sz w:val="24"/>
                <w:szCs w:val="24"/>
                <w:lang w:eastAsia="ru-RU"/>
              </w:rPr>
              <w:t xml:space="preserve"> часов до 16</w:t>
            </w:r>
            <w:r w:rsidRPr="00413398">
              <w:rPr>
                <w:rFonts w:cs="Calibri"/>
                <w:sz w:val="24"/>
                <w:szCs w:val="24"/>
                <w:vertAlign w:val="superscript"/>
                <w:lang w:eastAsia="ru-RU"/>
              </w:rPr>
              <w:t>00</w:t>
            </w:r>
            <w:r w:rsidRPr="00413398">
              <w:rPr>
                <w:rFonts w:cs="Calibri"/>
                <w:sz w:val="24"/>
                <w:szCs w:val="24"/>
                <w:lang w:eastAsia="ru-RU"/>
              </w:rPr>
              <w:t xml:space="preserve"> часов </w:t>
            </w:r>
            <w:r w:rsidRPr="00413398">
              <w:rPr>
                <w:rFonts w:eastAsia="Calibri"/>
                <w:sz w:val="24"/>
                <w:szCs w:val="24"/>
                <w:lang w:eastAsia="ru-RU"/>
              </w:rPr>
              <w:t>кроме обеденного перерыва с 12</w:t>
            </w:r>
            <w:r w:rsidRPr="00413398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t>00</w:t>
            </w:r>
            <w:r w:rsidRPr="00413398">
              <w:rPr>
                <w:rFonts w:eastAsia="Calibri"/>
                <w:sz w:val="24"/>
                <w:szCs w:val="24"/>
                <w:lang w:eastAsia="ru-RU"/>
              </w:rPr>
              <w:t xml:space="preserve"> до 12</w:t>
            </w:r>
            <w:r w:rsidRPr="00413398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t>45</w:t>
            </w:r>
            <w:r w:rsidRPr="0041339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13398">
              <w:rPr>
                <w:rFonts w:cs="Calibri"/>
                <w:sz w:val="24"/>
                <w:szCs w:val="24"/>
                <w:lang w:eastAsia="ru-RU"/>
              </w:rPr>
              <w:t>местного времени (для адреса получателя товара).</w:t>
            </w:r>
          </w:p>
        </w:tc>
      </w:tr>
      <w:tr w:rsidR="001A340A" w:rsidRPr="004957B1" w:rsidTr="009B764E">
        <w:tc>
          <w:tcPr>
            <w:tcW w:w="795" w:type="dxa"/>
          </w:tcPr>
          <w:p w:rsidR="001A340A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1A340A" w:rsidRPr="009B764E" w:rsidRDefault="001B5FEF" w:rsidP="001C202A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 </w:t>
            </w:r>
            <w:r w:rsidR="001C202A">
              <w:rPr>
                <w:b/>
                <w:sz w:val="24"/>
                <w:szCs w:val="24"/>
              </w:rPr>
              <w:t>поставки</w:t>
            </w:r>
            <w:r w:rsidR="00F83770">
              <w:rPr>
                <w:b/>
                <w:sz w:val="24"/>
                <w:szCs w:val="24"/>
              </w:rPr>
              <w:t xml:space="preserve"> </w:t>
            </w:r>
            <w:r w:rsidR="001C202A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6090" w:type="dxa"/>
          </w:tcPr>
          <w:p w:rsidR="001B5FEF" w:rsidRPr="001B5FEF" w:rsidRDefault="001C202A" w:rsidP="00C65CEF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товара осуществляется в течение 30</w:t>
            </w:r>
            <w:r w:rsidR="00C65CE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(Тридцати) рабочих дней </w:t>
            </w:r>
            <w:proofErr w:type="gramStart"/>
            <w:r>
              <w:rPr>
                <w:sz w:val="24"/>
                <w:szCs w:val="24"/>
              </w:rPr>
              <w:t>с даты заключения</w:t>
            </w:r>
            <w:proofErr w:type="gramEnd"/>
            <w:r>
              <w:rPr>
                <w:sz w:val="24"/>
                <w:szCs w:val="24"/>
              </w:rPr>
              <w:t xml:space="preserve"> Сторонами контракта.</w:t>
            </w:r>
          </w:p>
        </w:tc>
      </w:tr>
      <w:tr w:rsidR="001A340A" w:rsidRPr="004957B1" w:rsidTr="009B764E">
        <w:tc>
          <w:tcPr>
            <w:tcW w:w="795" w:type="dxa"/>
          </w:tcPr>
          <w:p w:rsidR="001A340A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88" w:type="dxa"/>
          </w:tcPr>
          <w:p w:rsidR="001A340A" w:rsidRPr="009B764E" w:rsidRDefault="00F83770" w:rsidP="001C202A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Порядок приемки </w:t>
            </w:r>
            <w:r w:rsidR="001C202A">
              <w:rPr>
                <w:b/>
                <w:sz w:val="24"/>
                <w:szCs w:val="24"/>
              </w:rPr>
              <w:t>поставленного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202A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6090" w:type="dxa"/>
          </w:tcPr>
          <w:p w:rsidR="006B4917" w:rsidRPr="006B4917" w:rsidRDefault="006B4917" w:rsidP="006B4917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 w:rsidRPr="006B4917">
              <w:rPr>
                <w:sz w:val="24"/>
                <w:szCs w:val="24"/>
              </w:rPr>
              <w:t xml:space="preserve">Приемка поставленного товара в части соответствия их объему, качеству и требованиям, установленным в контракте, осуществляется Заказчиком течение 20 (двадцати) рабочих дней </w:t>
            </w:r>
            <w:proofErr w:type="gramStart"/>
            <w:r w:rsidRPr="006B4917">
              <w:rPr>
                <w:sz w:val="24"/>
                <w:szCs w:val="24"/>
              </w:rPr>
              <w:t>с даты</w:t>
            </w:r>
            <w:proofErr w:type="gramEnd"/>
            <w:r w:rsidRPr="006B4917">
              <w:rPr>
                <w:sz w:val="24"/>
                <w:szCs w:val="24"/>
              </w:rPr>
              <w:t xml:space="preserve"> фактической поставки товара</w:t>
            </w:r>
            <w:r w:rsidRPr="006B4917">
              <w:t xml:space="preserve"> и </w:t>
            </w:r>
            <w:r w:rsidRPr="006B4917">
              <w:rPr>
                <w:sz w:val="24"/>
                <w:szCs w:val="24"/>
              </w:rPr>
              <w:t>получения Заказчиком от Поставщика документов, подтверждающих выполнение обязательств по контракту.</w:t>
            </w:r>
          </w:p>
          <w:p w:rsidR="006B4917" w:rsidRPr="006B4917" w:rsidRDefault="006B4917" w:rsidP="006B4917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 w:rsidRPr="006B4917">
              <w:rPr>
                <w:sz w:val="24"/>
                <w:szCs w:val="24"/>
              </w:rPr>
              <w:t xml:space="preserve">Проверка товара осуществляется Заказчиком </w:t>
            </w:r>
            <w:r w:rsidRPr="006B4917">
              <w:rPr>
                <w:sz w:val="24"/>
                <w:szCs w:val="24"/>
              </w:rPr>
              <w:lastRenderedPageBreak/>
              <w:t>посредством экспертизы, проводимой Заказчиком товара собственными силами.</w:t>
            </w:r>
          </w:p>
          <w:p w:rsidR="001B3868" w:rsidRPr="006B4917" w:rsidRDefault="006B4917" w:rsidP="006B4917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 w:rsidRPr="006B4917">
              <w:rPr>
                <w:sz w:val="24"/>
                <w:szCs w:val="24"/>
              </w:rPr>
              <w:t>В случае выявления несоответствия поставленного товара условиям контракта, Заказчик в тот же срок направляет Поставщику или вручает уполномоченному представителю Поставщика мотивированный отказ от подписания документа о приемке с перечнем выявленных недостатков. Поставщик обязан устранить выявленные недостатки за свой счет в пределах срока поставки товара.</w:t>
            </w:r>
          </w:p>
        </w:tc>
      </w:tr>
      <w:tr w:rsidR="001A340A" w:rsidRPr="004957B1" w:rsidTr="009B764E">
        <w:tc>
          <w:tcPr>
            <w:tcW w:w="795" w:type="dxa"/>
          </w:tcPr>
          <w:p w:rsidR="001A340A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88" w:type="dxa"/>
          </w:tcPr>
          <w:p w:rsidR="001A340A" w:rsidRPr="009B764E" w:rsidRDefault="00F83770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расходы, включенные в цену контракта</w:t>
            </w:r>
          </w:p>
        </w:tc>
        <w:tc>
          <w:tcPr>
            <w:tcW w:w="6090" w:type="dxa"/>
          </w:tcPr>
          <w:p w:rsidR="00F83770" w:rsidRPr="001B3868" w:rsidRDefault="001B3868" w:rsidP="0052076E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цену Контракта входят все расходы, связанные с выполнением Исполнителем обязательств по Контракту, включая расходы на </w:t>
            </w:r>
            <w:r w:rsidR="0052076E">
              <w:rPr>
                <w:sz w:val="24"/>
                <w:szCs w:val="24"/>
              </w:rPr>
              <w:t>доставку товара, погрузку и разгрузку, подъем на этаж, а также упаковку (упаковочные материалы), маркировку, сопровождение, страхование, хранение, уплату налогов и других обязательных платежей, включаемых в цену товара.</w:t>
            </w:r>
          </w:p>
        </w:tc>
      </w:tr>
      <w:tr w:rsidR="007959EB" w:rsidRPr="004957B1" w:rsidTr="009B764E">
        <w:tc>
          <w:tcPr>
            <w:tcW w:w="795" w:type="dxa"/>
          </w:tcPr>
          <w:p w:rsidR="007959EB" w:rsidRPr="009B764E" w:rsidRDefault="007959EB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88" w:type="dxa"/>
          </w:tcPr>
          <w:p w:rsidR="007959EB" w:rsidRPr="009B764E" w:rsidRDefault="007959EB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 к нормативным документам</w:t>
            </w:r>
          </w:p>
        </w:tc>
        <w:tc>
          <w:tcPr>
            <w:tcW w:w="6090" w:type="dxa"/>
          </w:tcPr>
          <w:p w:rsidR="0052076E" w:rsidRPr="008548BD" w:rsidRDefault="00386633" w:rsidP="00386633">
            <w:pPr>
              <w:pStyle w:val="a3"/>
              <w:ind w:left="0" w:firstLine="0"/>
              <w:rPr>
                <w:sz w:val="24"/>
                <w:szCs w:val="24"/>
              </w:rPr>
            </w:pPr>
            <w:r w:rsidRPr="003938C6">
              <w:rPr>
                <w:rFonts w:eastAsia="Calibri"/>
                <w:color w:val="000000"/>
                <w:sz w:val="24"/>
                <w:szCs w:val="24"/>
              </w:rPr>
              <w:t>Поставляемый товар должен соответствовать требованиям</w:t>
            </w:r>
            <w:r w:rsidRPr="00F378FC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3938C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378FC">
              <w:rPr>
                <w:rFonts w:eastAsia="Calibri"/>
                <w:color w:val="000000"/>
                <w:sz w:val="24"/>
                <w:szCs w:val="24"/>
              </w:rPr>
              <w:t xml:space="preserve">действующим в Российской Федерации </w:t>
            </w:r>
            <w:r w:rsidRPr="003938C6">
              <w:rPr>
                <w:rFonts w:eastAsia="Calibri"/>
                <w:color w:val="000000"/>
                <w:sz w:val="24"/>
                <w:szCs w:val="24"/>
              </w:rPr>
              <w:t>государственных стандартов</w:t>
            </w:r>
            <w:r w:rsidRPr="00F378FC">
              <w:rPr>
                <w:rFonts w:eastAsia="Calibri"/>
                <w:color w:val="000000"/>
                <w:sz w:val="24"/>
                <w:szCs w:val="24"/>
              </w:rPr>
              <w:t xml:space="preserve"> (ГОСТ </w:t>
            </w:r>
            <w:proofErr w:type="gramStart"/>
            <w:r w:rsidRPr="00F378FC"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 w:rsidRPr="00F378FC">
              <w:rPr>
                <w:rFonts w:eastAsia="Calibri"/>
                <w:color w:val="000000"/>
                <w:sz w:val="24"/>
                <w:szCs w:val="24"/>
              </w:rPr>
              <w:t xml:space="preserve"> МЭК 60896-21-2013)</w:t>
            </w:r>
            <w:r w:rsidRPr="003938C6">
              <w:rPr>
                <w:rFonts w:eastAsia="Calibri"/>
                <w:color w:val="000000"/>
                <w:sz w:val="24"/>
                <w:szCs w:val="24"/>
              </w:rPr>
              <w:t>, подтверждающих качество товара, обеспечивающие его безопасность для жизни и здоровья пользователей.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764E" w:rsidRPr="004957B1" w:rsidTr="009B764E">
        <w:tc>
          <w:tcPr>
            <w:tcW w:w="795" w:type="dxa"/>
          </w:tcPr>
          <w:p w:rsid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88" w:type="dxa"/>
          </w:tcPr>
          <w:p w:rsidR="009B764E" w:rsidRPr="009B764E" w:rsidRDefault="00EC6BDD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6090" w:type="dxa"/>
          </w:tcPr>
          <w:p w:rsidR="00EC6BDD" w:rsidRPr="007959EB" w:rsidRDefault="00D532F8" w:rsidP="00CF101E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959EB" w:rsidRPr="007959EB">
              <w:rPr>
                <w:sz w:val="24"/>
                <w:szCs w:val="24"/>
              </w:rPr>
              <w:t xml:space="preserve"> соответствии с постановлением Правительства Российской Федерации от 23 декабря 2024</w:t>
            </w:r>
            <w:r w:rsidR="007959EB">
              <w:rPr>
                <w:sz w:val="24"/>
                <w:szCs w:val="24"/>
                <w:lang w:val="en-US"/>
              </w:rPr>
              <w:t> </w:t>
            </w:r>
            <w:r w:rsidR="007959EB" w:rsidRPr="007959EB">
              <w:rPr>
                <w:sz w:val="24"/>
                <w:szCs w:val="24"/>
              </w:rPr>
              <w:t>года №</w:t>
            </w:r>
            <w:r w:rsidR="007959EB">
              <w:rPr>
                <w:sz w:val="24"/>
                <w:szCs w:val="24"/>
                <w:lang w:val="en-US"/>
              </w:rPr>
              <w:t> </w:t>
            </w:r>
            <w:r w:rsidR="007959EB" w:rsidRPr="007959EB">
              <w:rPr>
                <w:sz w:val="24"/>
                <w:szCs w:val="24"/>
              </w:rPr>
              <w:t>1875 «О</w:t>
            </w:r>
            <w:r w:rsidR="007959EB">
              <w:rPr>
                <w:sz w:val="24"/>
                <w:szCs w:val="24"/>
                <w:lang w:val="en-US"/>
              </w:rPr>
              <w:t> </w:t>
            </w:r>
            <w:r w:rsidR="007959EB" w:rsidRPr="007959EB">
              <w:rPr>
                <w:sz w:val="24"/>
                <w:szCs w:val="24"/>
              </w:rPr>
              <w:t>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</w:t>
            </w:r>
            <w:r w:rsidR="007959EB">
              <w:rPr>
                <w:sz w:val="24"/>
                <w:szCs w:val="24"/>
              </w:rPr>
              <w:t>ь</w:t>
            </w:r>
            <w:bookmarkStart w:id="0" w:name="_GoBack"/>
            <w:bookmarkEnd w:id="0"/>
            <w:r w:rsidR="007959EB">
              <w:rPr>
                <w:sz w:val="24"/>
                <w:szCs w:val="24"/>
              </w:rPr>
              <w:t>ными видами юридических лиц»</w:t>
            </w:r>
            <w:r w:rsidR="00FD2F7D">
              <w:rPr>
                <w:sz w:val="24"/>
                <w:szCs w:val="24"/>
              </w:rPr>
              <w:t xml:space="preserve"> - </w:t>
            </w:r>
            <w:r w:rsidR="00CF101E">
              <w:rPr>
                <w:sz w:val="24"/>
                <w:szCs w:val="24"/>
              </w:rPr>
              <w:t>установлена минимальная обязательная доля закупок товаров российского производства</w:t>
            </w:r>
            <w:r w:rsidR="00EC40C6">
              <w:rPr>
                <w:sz w:val="24"/>
                <w:szCs w:val="24"/>
              </w:rPr>
              <w:t>.</w:t>
            </w:r>
          </w:p>
        </w:tc>
      </w:tr>
      <w:tr w:rsidR="008117A8" w:rsidRPr="004957B1" w:rsidTr="009B764E">
        <w:tc>
          <w:tcPr>
            <w:tcW w:w="795" w:type="dxa"/>
          </w:tcPr>
          <w:p w:rsidR="008117A8" w:rsidRDefault="008117A8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88" w:type="dxa"/>
          </w:tcPr>
          <w:p w:rsidR="008117A8" w:rsidRPr="009B764E" w:rsidRDefault="008117A8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технические требования к объекту закупки</w:t>
            </w:r>
          </w:p>
        </w:tc>
        <w:tc>
          <w:tcPr>
            <w:tcW w:w="6090" w:type="dxa"/>
          </w:tcPr>
          <w:p w:rsidR="00386633" w:rsidRPr="006959D4" w:rsidRDefault="00386633" w:rsidP="00386633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u w:val="single"/>
              </w:rPr>
            </w:pPr>
            <w:r w:rsidRPr="006959D4">
              <w:rPr>
                <w:rFonts w:eastAsia="Calibri"/>
                <w:color w:val="000000"/>
                <w:sz w:val="24"/>
                <w:szCs w:val="24"/>
              </w:rPr>
              <w:t xml:space="preserve">Год выпуска товара – </w:t>
            </w:r>
            <w:r w:rsidRPr="006959D4">
              <w:rPr>
                <w:rFonts w:eastAsia="Calibri"/>
                <w:color w:val="000000"/>
                <w:sz w:val="24"/>
                <w:szCs w:val="24"/>
                <w:u w:val="single"/>
              </w:rPr>
              <w:t xml:space="preserve">не ранее </w:t>
            </w:r>
            <w:r>
              <w:rPr>
                <w:rFonts w:eastAsia="Calibri"/>
                <w:color w:val="000000"/>
                <w:sz w:val="24"/>
                <w:szCs w:val="24"/>
                <w:u w:val="single"/>
              </w:rPr>
              <w:t xml:space="preserve">второй половины </w:t>
            </w:r>
            <w:r w:rsidRPr="006959D4">
              <w:rPr>
                <w:rFonts w:eastAsia="Calibri"/>
                <w:color w:val="000000"/>
                <w:sz w:val="24"/>
                <w:szCs w:val="24"/>
                <w:u w:val="single"/>
              </w:rPr>
              <w:t>202</w:t>
            </w:r>
            <w:r>
              <w:rPr>
                <w:rFonts w:eastAsia="Calibri"/>
                <w:color w:val="000000"/>
                <w:sz w:val="24"/>
                <w:szCs w:val="24"/>
                <w:u w:val="single"/>
              </w:rPr>
              <w:t>5 </w:t>
            </w:r>
            <w:r w:rsidRPr="006959D4">
              <w:rPr>
                <w:rFonts w:eastAsia="Calibri"/>
                <w:color w:val="000000"/>
                <w:sz w:val="24"/>
                <w:szCs w:val="24"/>
                <w:u w:val="single"/>
              </w:rPr>
              <w:t>года.</w:t>
            </w:r>
          </w:p>
          <w:p w:rsidR="00FD2F7D" w:rsidRPr="00685257" w:rsidRDefault="00FD2F7D" w:rsidP="00EC40C6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</w:tbl>
    <w:p w:rsidR="00ED081E" w:rsidRDefault="00ED081E" w:rsidP="001A340A">
      <w:pPr>
        <w:pStyle w:val="a3"/>
        <w:ind w:left="0" w:right="430" w:firstLine="0"/>
      </w:pPr>
    </w:p>
    <w:sectPr w:rsidR="00ED081E" w:rsidSect="00723641">
      <w:headerReference w:type="default" r:id="rId9"/>
      <w:pgSz w:w="11910" w:h="16840"/>
      <w:pgMar w:top="1134" w:right="853" w:bottom="1134" w:left="1247" w:header="567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B7" w:rsidRDefault="003008B7">
      <w:r>
        <w:separator/>
      </w:r>
    </w:p>
  </w:endnote>
  <w:endnote w:type="continuationSeparator" w:id="0">
    <w:p w:rsidR="003008B7" w:rsidRDefault="003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B7" w:rsidRDefault="003008B7">
      <w:r>
        <w:separator/>
      </w:r>
    </w:p>
  </w:footnote>
  <w:footnote w:type="continuationSeparator" w:id="0">
    <w:p w:rsidR="003008B7" w:rsidRDefault="00300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89" w:rsidRDefault="00B75489">
    <w:pPr>
      <w:pStyle w:val="aa"/>
      <w:jc w:val="center"/>
    </w:pPr>
  </w:p>
  <w:p w:rsidR="006762F8" w:rsidRDefault="006762F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1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3">
    <w:nsid w:val="4A6726AD"/>
    <w:multiLevelType w:val="hybridMultilevel"/>
    <w:tmpl w:val="C9E0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12881"/>
    <w:multiLevelType w:val="hybridMultilevel"/>
    <w:tmpl w:val="CC6C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A536C"/>
    <w:multiLevelType w:val="hybridMultilevel"/>
    <w:tmpl w:val="3678FF1C"/>
    <w:lvl w:ilvl="0" w:tplc="3BB63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F8"/>
    <w:rsid w:val="00084D45"/>
    <w:rsid w:val="000A40A0"/>
    <w:rsid w:val="000D69F5"/>
    <w:rsid w:val="001369CE"/>
    <w:rsid w:val="0013704E"/>
    <w:rsid w:val="001508E6"/>
    <w:rsid w:val="001A340A"/>
    <w:rsid w:val="001B2059"/>
    <w:rsid w:val="001B3868"/>
    <w:rsid w:val="001B5FEF"/>
    <w:rsid w:val="001C202A"/>
    <w:rsid w:val="001D52A7"/>
    <w:rsid w:val="00224947"/>
    <w:rsid w:val="0024772F"/>
    <w:rsid w:val="00261B46"/>
    <w:rsid w:val="002A5E9F"/>
    <w:rsid w:val="002D4E5B"/>
    <w:rsid w:val="002F16CF"/>
    <w:rsid w:val="003008B7"/>
    <w:rsid w:val="003243FC"/>
    <w:rsid w:val="003325E5"/>
    <w:rsid w:val="00335D00"/>
    <w:rsid w:val="00345706"/>
    <w:rsid w:val="003629DD"/>
    <w:rsid w:val="00382829"/>
    <w:rsid w:val="00384D5C"/>
    <w:rsid w:val="00386633"/>
    <w:rsid w:val="003B6EAB"/>
    <w:rsid w:val="003F3AE4"/>
    <w:rsid w:val="00404588"/>
    <w:rsid w:val="00413398"/>
    <w:rsid w:val="00433992"/>
    <w:rsid w:val="004957B1"/>
    <w:rsid w:val="004D0EAD"/>
    <w:rsid w:val="00511524"/>
    <w:rsid w:val="0052076E"/>
    <w:rsid w:val="005676C4"/>
    <w:rsid w:val="00574D68"/>
    <w:rsid w:val="005F0FB8"/>
    <w:rsid w:val="00621248"/>
    <w:rsid w:val="00652670"/>
    <w:rsid w:val="006762F8"/>
    <w:rsid w:val="00685257"/>
    <w:rsid w:val="006B4917"/>
    <w:rsid w:val="00707EC7"/>
    <w:rsid w:val="00723641"/>
    <w:rsid w:val="007241A2"/>
    <w:rsid w:val="00727E91"/>
    <w:rsid w:val="00757F40"/>
    <w:rsid w:val="00780D84"/>
    <w:rsid w:val="007959EB"/>
    <w:rsid w:val="007B403F"/>
    <w:rsid w:val="007C775B"/>
    <w:rsid w:val="00806D40"/>
    <w:rsid w:val="008117A8"/>
    <w:rsid w:val="008232C3"/>
    <w:rsid w:val="00853414"/>
    <w:rsid w:val="008548BD"/>
    <w:rsid w:val="008A3D7E"/>
    <w:rsid w:val="008C46D0"/>
    <w:rsid w:val="008D6F34"/>
    <w:rsid w:val="008E4814"/>
    <w:rsid w:val="0092507C"/>
    <w:rsid w:val="00942D16"/>
    <w:rsid w:val="00983FCE"/>
    <w:rsid w:val="0098713E"/>
    <w:rsid w:val="009B764E"/>
    <w:rsid w:val="009D1B7D"/>
    <w:rsid w:val="00A0150B"/>
    <w:rsid w:val="00A24B1E"/>
    <w:rsid w:val="00A41247"/>
    <w:rsid w:val="00A4414C"/>
    <w:rsid w:val="00A80273"/>
    <w:rsid w:val="00AA4F9A"/>
    <w:rsid w:val="00AB479A"/>
    <w:rsid w:val="00AB59EC"/>
    <w:rsid w:val="00AD0479"/>
    <w:rsid w:val="00AD6282"/>
    <w:rsid w:val="00AF3915"/>
    <w:rsid w:val="00B2462C"/>
    <w:rsid w:val="00B621EA"/>
    <w:rsid w:val="00B75489"/>
    <w:rsid w:val="00BB1296"/>
    <w:rsid w:val="00BC383B"/>
    <w:rsid w:val="00C14004"/>
    <w:rsid w:val="00C36C22"/>
    <w:rsid w:val="00C65466"/>
    <w:rsid w:val="00C65CEF"/>
    <w:rsid w:val="00C67642"/>
    <w:rsid w:val="00C732EA"/>
    <w:rsid w:val="00C90EB2"/>
    <w:rsid w:val="00CE346D"/>
    <w:rsid w:val="00CE56E1"/>
    <w:rsid w:val="00CF101E"/>
    <w:rsid w:val="00D0381A"/>
    <w:rsid w:val="00D2135C"/>
    <w:rsid w:val="00D21B98"/>
    <w:rsid w:val="00D5272E"/>
    <w:rsid w:val="00D532F8"/>
    <w:rsid w:val="00D907FC"/>
    <w:rsid w:val="00D90E9C"/>
    <w:rsid w:val="00D948E9"/>
    <w:rsid w:val="00DF1216"/>
    <w:rsid w:val="00E01F06"/>
    <w:rsid w:val="00E2646F"/>
    <w:rsid w:val="00E40DC9"/>
    <w:rsid w:val="00E5568C"/>
    <w:rsid w:val="00E90CFF"/>
    <w:rsid w:val="00EC40C6"/>
    <w:rsid w:val="00EC6BDD"/>
    <w:rsid w:val="00ED081E"/>
    <w:rsid w:val="00F00B44"/>
    <w:rsid w:val="00F83770"/>
    <w:rsid w:val="00FA578E"/>
    <w:rsid w:val="00FB5462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9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121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B491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9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121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B491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2CA3-0DC8-47A8-B40D-97EE4263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Шкапорова Анастасия Олеговна</cp:lastModifiedBy>
  <cp:revision>24</cp:revision>
  <cp:lastPrinted>2025-12-26T03:03:00Z</cp:lastPrinted>
  <dcterms:created xsi:type="dcterms:W3CDTF">2025-11-06T01:35:00Z</dcterms:created>
  <dcterms:modified xsi:type="dcterms:W3CDTF">2026-06-22T01:05:00Z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