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3B4" w:rsidRDefault="009863B4" w:rsidP="00407747">
      <w:pPr>
        <w:pStyle w:val="2"/>
        <w:tabs>
          <w:tab w:val="left" w:pos="1134"/>
        </w:tabs>
        <w:spacing w:line="0" w:lineRule="atLeast"/>
        <w:ind w:left="57" w:right="57"/>
        <w:jc w:val="left"/>
        <w:rPr>
          <w:b/>
          <w:sz w:val="26"/>
          <w:szCs w:val="26"/>
        </w:rPr>
      </w:pPr>
    </w:p>
    <w:p w:rsidR="00753FE6" w:rsidRPr="00513D5D" w:rsidRDefault="00753FE6" w:rsidP="00E53DAC">
      <w:pPr>
        <w:pStyle w:val="2"/>
        <w:tabs>
          <w:tab w:val="left" w:pos="1134"/>
        </w:tabs>
        <w:spacing w:line="0" w:lineRule="atLeast"/>
        <w:ind w:left="57" w:right="57"/>
        <w:jc w:val="center"/>
        <w:rPr>
          <w:b/>
          <w:sz w:val="26"/>
          <w:szCs w:val="26"/>
        </w:rPr>
      </w:pPr>
      <w:r w:rsidRPr="00513D5D">
        <w:rPr>
          <w:b/>
          <w:sz w:val="26"/>
          <w:szCs w:val="26"/>
        </w:rPr>
        <w:t xml:space="preserve">Договор </w:t>
      </w:r>
      <w:r w:rsidRPr="000B2587">
        <w:rPr>
          <w:b/>
          <w:sz w:val="26"/>
          <w:szCs w:val="26"/>
        </w:rPr>
        <w:t xml:space="preserve">№ </w:t>
      </w:r>
      <w:r w:rsidR="007F77BD">
        <w:rPr>
          <w:b/>
          <w:sz w:val="26"/>
          <w:szCs w:val="26"/>
        </w:rPr>
        <w:t>________________</w:t>
      </w:r>
    </w:p>
    <w:p w:rsidR="00753FE6" w:rsidRDefault="00753FE6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  <w:r w:rsidRPr="00513D5D">
        <w:rPr>
          <w:sz w:val="26"/>
          <w:szCs w:val="26"/>
        </w:rPr>
        <w:t xml:space="preserve">ИКЗ </w:t>
      </w:r>
      <w:r w:rsidR="000A56EC" w:rsidRPr="000A56EC">
        <w:rPr>
          <w:sz w:val="26"/>
          <w:szCs w:val="26"/>
        </w:rPr>
        <w:t>26 1 1001122483 100101001 0002 000 0000 000</w:t>
      </w:r>
    </w:p>
    <w:p w:rsidR="00895B2D" w:rsidRDefault="00895B2D" w:rsidP="00E53DAC">
      <w:pPr>
        <w:tabs>
          <w:tab w:val="left" w:pos="1134"/>
        </w:tabs>
        <w:spacing w:line="0" w:lineRule="atLeast"/>
        <w:ind w:left="57" w:right="57"/>
        <w:jc w:val="center"/>
        <w:rPr>
          <w:sz w:val="26"/>
          <w:szCs w:val="26"/>
        </w:rPr>
      </w:pPr>
    </w:p>
    <w:p w:rsidR="00860510" w:rsidRPr="00513D5D" w:rsidRDefault="00860510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sz w:val="22"/>
          <w:szCs w:val="22"/>
        </w:rPr>
      </w:pPr>
    </w:p>
    <w:p w:rsidR="00753FE6" w:rsidRPr="00900086" w:rsidRDefault="00753FE6" w:rsidP="00E53DAC">
      <w:pPr>
        <w:tabs>
          <w:tab w:val="left" w:pos="1134"/>
        </w:tabs>
        <w:spacing w:line="0" w:lineRule="atLeast"/>
        <w:ind w:left="57" w:right="57"/>
        <w:rPr>
          <w:sz w:val="22"/>
          <w:szCs w:val="22"/>
        </w:rPr>
      </w:pPr>
      <w:r w:rsidRPr="00900086">
        <w:rPr>
          <w:sz w:val="22"/>
          <w:szCs w:val="22"/>
        </w:rPr>
        <w:t>г. Петрозаводск</w:t>
      </w:r>
      <w:r w:rsidR="00860510">
        <w:rPr>
          <w:sz w:val="22"/>
          <w:szCs w:val="22"/>
        </w:rPr>
        <w:t xml:space="preserve">                                                                                                                      </w:t>
      </w:r>
      <w:r w:rsidR="009534EE">
        <w:rPr>
          <w:sz w:val="22"/>
          <w:szCs w:val="22"/>
        </w:rPr>
        <w:t xml:space="preserve">  </w:t>
      </w:r>
      <w:r w:rsidR="00860510">
        <w:rPr>
          <w:sz w:val="22"/>
          <w:szCs w:val="22"/>
        </w:rPr>
        <w:t xml:space="preserve">  </w:t>
      </w:r>
      <w:r w:rsidR="00140376">
        <w:rPr>
          <w:sz w:val="22"/>
          <w:szCs w:val="22"/>
        </w:rPr>
        <w:t xml:space="preserve"> </w:t>
      </w:r>
      <w:r w:rsidR="009534EE">
        <w:rPr>
          <w:sz w:val="22"/>
          <w:szCs w:val="22"/>
        </w:rPr>
        <w:t>«__»_________2026 г.</w:t>
      </w:r>
    </w:p>
    <w:p w:rsidR="00C44F64" w:rsidRDefault="009534EE" w:rsidP="00E53DAC">
      <w:pPr>
        <w:tabs>
          <w:tab w:val="left" w:pos="1134"/>
        </w:tabs>
        <w:spacing w:line="0" w:lineRule="atLeast"/>
        <w:ind w:left="57" w:right="57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 xml:space="preserve"> </w:t>
      </w:r>
    </w:p>
    <w:p w:rsidR="00C44F64" w:rsidRPr="007F77BD" w:rsidRDefault="00C44F64" w:rsidP="0090584A">
      <w:pPr>
        <w:ind w:firstLine="709"/>
        <w:jc w:val="both"/>
        <w:rPr>
          <w:sz w:val="22"/>
          <w:szCs w:val="22"/>
          <w:lang w:eastAsia="ar-SA"/>
        </w:rPr>
      </w:pPr>
      <w:proofErr w:type="gramStart"/>
      <w:r w:rsidRPr="007F77BD">
        <w:rPr>
          <w:sz w:val="22"/>
          <w:szCs w:val="22"/>
          <w:lang w:eastAsia="ar-SA"/>
        </w:rPr>
        <w:t xml:space="preserve">Федеральное государственное бюджетное учреждение  «Национальный парк «Водлозерский» (сокращённое наименование – ФГБУ «Национальный парк «Водлозерский»), именуемое в дальнейшем «Заказчик», в лице </w:t>
      </w:r>
      <w:r w:rsidR="008D5CF1">
        <w:rPr>
          <w:sz w:val="22"/>
          <w:szCs w:val="22"/>
          <w:lang w:eastAsia="ar-SA"/>
        </w:rPr>
        <w:t>_____________________________________</w:t>
      </w:r>
      <w:r w:rsidRPr="007F77BD">
        <w:rPr>
          <w:sz w:val="22"/>
          <w:szCs w:val="22"/>
          <w:lang w:eastAsia="ar-SA"/>
        </w:rPr>
        <w:t xml:space="preserve">, действующего на основании </w:t>
      </w:r>
      <w:r w:rsidR="008D5CF1">
        <w:rPr>
          <w:sz w:val="22"/>
          <w:szCs w:val="22"/>
          <w:lang w:eastAsia="ar-SA"/>
        </w:rPr>
        <w:t>____________________________</w:t>
      </w:r>
      <w:r w:rsidR="009009DE">
        <w:rPr>
          <w:sz w:val="22"/>
          <w:szCs w:val="22"/>
          <w:lang w:eastAsia="ar-SA"/>
        </w:rPr>
        <w:t>,</w:t>
      </w:r>
      <w:r w:rsidRPr="007F77BD">
        <w:rPr>
          <w:sz w:val="22"/>
          <w:szCs w:val="22"/>
          <w:lang w:eastAsia="ar-SA"/>
        </w:rPr>
        <w:t xml:space="preserve"> с одной стороны, и  _________________________, именуемое в дальнейшем "Поставщик", в лице _________________, действующего на основании ___________________, с другой стороны, а вместе именуемые в дальнейшем «Стороны», на основании  пункта 5 части 1 статьи </w:t>
      </w:r>
      <w:r w:rsidR="00542CC2">
        <w:rPr>
          <w:sz w:val="22"/>
          <w:szCs w:val="22"/>
          <w:lang w:eastAsia="ar-SA"/>
        </w:rPr>
        <w:t xml:space="preserve">93 Федерального закона от </w:t>
      </w:r>
      <w:r w:rsidRPr="007F77BD">
        <w:rPr>
          <w:sz w:val="22"/>
          <w:szCs w:val="22"/>
          <w:lang w:eastAsia="ar-SA"/>
        </w:rPr>
        <w:t>5 апреля 2013 года № 44-ФЗ</w:t>
      </w:r>
      <w:proofErr w:type="gramEnd"/>
      <w:r w:rsidRPr="007F77BD">
        <w:rPr>
          <w:sz w:val="22"/>
          <w:szCs w:val="22"/>
          <w:lang w:eastAsia="ar-SA"/>
        </w:rPr>
        <w:t xml:space="preserve"> «О контрактной системе в сфере закупок товаров, работ, услуг для обеспечения государственных и муниципальных нужд» (далее –</w:t>
      </w:r>
      <w:r w:rsidR="006D7B60">
        <w:rPr>
          <w:sz w:val="22"/>
          <w:szCs w:val="22"/>
          <w:lang w:eastAsia="ar-SA"/>
        </w:rPr>
        <w:t xml:space="preserve"> </w:t>
      </w:r>
      <w:r w:rsidR="00542CC2">
        <w:rPr>
          <w:sz w:val="22"/>
          <w:szCs w:val="22"/>
          <w:lang w:eastAsia="ar-SA"/>
        </w:rPr>
        <w:t>Федеральный закон №</w:t>
      </w:r>
      <w:r w:rsidRPr="007F77BD">
        <w:rPr>
          <w:sz w:val="22"/>
          <w:szCs w:val="22"/>
          <w:lang w:eastAsia="ar-SA"/>
        </w:rPr>
        <w:t xml:space="preserve"> 44-ФЗ), заключили настоящий </w:t>
      </w:r>
      <w:r w:rsidR="00BE551A">
        <w:rPr>
          <w:sz w:val="22"/>
          <w:szCs w:val="22"/>
          <w:lang w:eastAsia="ar-SA"/>
        </w:rPr>
        <w:t>д</w:t>
      </w:r>
      <w:r w:rsidRPr="007F77BD">
        <w:rPr>
          <w:sz w:val="22"/>
          <w:szCs w:val="22"/>
          <w:lang w:eastAsia="ar-SA"/>
        </w:rPr>
        <w:t>оговор (далее – Договор) о нижеследующем:</w:t>
      </w:r>
    </w:p>
    <w:p w:rsidR="00C44F64" w:rsidRDefault="00C44F64" w:rsidP="0090584A">
      <w:pPr>
        <w:tabs>
          <w:tab w:val="left" w:pos="1134"/>
        </w:tabs>
        <w:ind w:firstLine="709"/>
        <w:jc w:val="both"/>
        <w:rPr>
          <w:b/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1. </w:t>
      </w:r>
      <w:r w:rsidR="00753FE6" w:rsidRPr="00542CC2">
        <w:rPr>
          <w:b/>
          <w:color w:val="000000" w:themeColor="text1"/>
          <w:sz w:val="22"/>
          <w:szCs w:val="22"/>
        </w:rPr>
        <w:t>ПРЕДМЕТ ДОГОВОРА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D154D" w:rsidRPr="002B3B3A" w:rsidRDefault="00753FE6" w:rsidP="00DF0C9C">
      <w:pPr>
        <w:ind w:firstLine="709"/>
        <w:jc w:val="both"/>
        <w:rPr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1.1</w:t>
      </w:r>
      <w:r w:rsidR="00542CC2">
        <w:rPr>
          <w:bCs/>
          <w:color w:val="000000" w:themeColor="text1"/>
          <w:sz w:val="22"/>
          <w:szCs w:val="22"/>
        </w:rPr>
        <w:t>.</w:t>
      </w:r>
      <w:r w:rsidR="009E67C9">
        <w:rPr>
          <w:bCs/>
          <w:color w:val="000000" w:themeColor="text1"/>
          <w:sz w:val="22"/>
          <w:szCs w:val="22"/>
        </w:rPr>
        <w:t xml:space="preserve"> </w:t>
      </w:r>
      <w:r w:rsidRPr="002B3B3A">
        <w:rPr>
          <w:bCs/>
          <w:sz w:val="22"/>
          <w:szCs w:val="22"/>
        </w:rPr>
        <w:t>Поставщик</w:t>
      </w:r>
      <w:r w:rsidR="007D154D" w:rsidRPr="002B3B3A">
        <w:rPr>
          <w:sz w:val="22"/>
          <w:szCs w:val="22"/>
        </w:rPr>
        <w:t xml:space="preserve"> </w:t>
      </w:r>
      <w:r w:rsidR="007D154D" w:rsidRPr="00DA6389">
        <w:rPr>
          <w:sz w:val="22"/>
          <w:szCs w:val="22"/>
        </w:rPr>
        <w:t xml:space="preserve">принимает на себя обязательства </w:t>
      </w:r>
      <w:r w:rsidR="00EF0BE7">
        <w:rPr>
          <w:sz w:val="22"/>
          <w:szCs w:val="22"/>
        </w:rPr>
        <w:t xml:space="preserve">поставить </w:t>
      </w:r>
      <w:r w:rsidR="00DF0C9C">
        <w:rPr>
          <w:sz w:val="22"/>
          <w:szCs w:val="22"/>
        </w:rPr>
        <w:t>и</w:t>
      </w:r>
      <w:r w:rsidR="00DF0C9C" w:rsidRPr="00DF0C9C">
        <w:rPr>
          <w:sz w:val="22"/>
          <w:szCs w:val="22"/>
        </w:rPr>
        <w:t>нформационн</w:t>
      </w:r>
      <w:r w:rsidR="00DF0C9C">
        <w:rPr>
          <w:sz w:val="22"/>
          <w:szCs w:val="22"/>
        </w:rPr>
        <w:t>ую</w:t>
      </w:r>
      <w:r w:rsidR="00DF0C9C" w:rsidRPr="00DF0C9C">
        <w:rPr>
          <w:sz w:val="22"/>
          <w:szCs w:val="22"/>
        </w:rPr>
        <w:t xml:space="preserve"> экспозици</w:t>
      </w:r>
      <w:r w:rsidR="00DF0C9C">
        <w:rPr>
          <w:sz w:val="22"/>
          <w:szCs w:val="22"/>
        </w:rPr>
        <w:t>ю</w:t>
      </w:r>
      <w:r w:rsidR="00DF0C9C" w:rsidRPr="00DF0C9C">
        <w:rPr>
          <w:sz w:val="22"/>
          <w:szCs w:val="22"/>
        </w:rPr>
        <w:t xml:space="preserve"> наружного</w:t>
      </w:r>
      <w:r w:rsidR="00DF0C9C">
        <w:rPr>
          <w:sz w:val="22"/>
          <w:szCs w:val="22"/>
        </w:rPr>
        <w:t xml:space="preserve"> </w:t>
      </w:r>
      <w:r w:rsidR="00DF0C9C" w:rsidRPr="00DF0C9C">
        <w:rPr>
          <w:sz w:val="22"/>
          <w:szCs w:val="22"/>
        </w:rPr>
        <w:t xml:space="preserve">исполнения </w:t>
      </w:r>
      <w:r w:rsidR="00DF0C9C">
        <w:rPr>
          <w:sz w:val="22"/>
          <w:szCs w:val="22"/>
        </w:rPr>
        <w:t xml:space="preserve">«Входная </w:t>
      </w:r>
      <w:r w:rsidR="00DF0C9C" w:rsidRPr="00DF0C9C">
        <w:rPr>
          <w:sz w:val="22"/>
          <w:szCs w:val="22"/>
        </w:rPr>
        <w:t xml:space="preserve">группа кластера «Горы </w:t>
      </w:r>
      <w:proofErr w:type="spellStart"/>
      <w:r w:rsidR="00DF0C9C" w:rsidRPr="00DF0C9C">
        <w:rPr>
          <w:sz w:val="22"/>
          <w:szCs w:val="22"/>
        </w:rPr>
        <w:t>Ахви-Варгуно</w:t>
      </w:r>
      <w:r w:rsidR="006912D3">
        <w:rPr>
          <w:sz w:val="22"/>
          <w:szCs w:val="22"/>
        </w:rPr>
        <w:t>-</w:t>
      </w:r>
      <w:r w:rsidR="00DF0C9C" w:rsidRPr="00DF0C9C">
        <w:rPr>
          <w:sz w:val="22"/>
          <w:szCs w:val="22"/>
        </w:rPr>
        <w:t>Пиро</w:t>
      </w:r>
      <w:proofErr w:type="spellEnd"/>
      <w:r w:rsidR="00DF0C9C" w:rsidRPr="00DF0C9C">
        <w:rPr>
          <w:sz w:val="22"/>
          <w:szCs w:val="22"/>
        </w:rPr>
        <w:t>» Национального парка «</w:t>
      </w:r>
      <w:proofErr w:type="spellStart"/>
      <w:r w:rsidR="00DF0C9C" w:rsidRPr="00DF0C9C">
        <w:rPr>
          <w:sz w:val="22"/>
          <w:szCs w:val="22"/>
        </w:rPr>
        <w:t>Воттоваара</w:t>
      </w:r>
      <w:proofErr w:type="spellEnd"/>
      <w:r w:rsidR="00DF0C9C" w:rsidRPr="00DF0C9C">
        <w:rPr>
          <w:sz w:val="22"/>
          <w:szCs w:val="22"/>
        </w:rPr>
        <w:t xml:space="preserve">» </w:t>
      </w:r>
      <w:r w:rsidR="00286C9F">
        <w:rPr>
          <w:sz w:val="22"/>
          <w:szCs w:val="22"/>
        </w:rPr>
        <w:t xml:space="preserve">(далее – Товар), изготовленную в соответствии </w:t>
      </w:r>
      <w:r w:rsidR="00DF0C9C">
        <w:rPr>
          <w:sz w:val="22"/>
          <w:szCs w:val="22"/>
        </w:rPr>
        <w:t xml:space="preserve">с </w:t>
      </w:r>
      <w:r w:rsidR="00286C9F" w:rsidRPr="00286C9F">
        <w:rPr>
          <w:sz w:val="22"/>
          <w:szCs w:val="22"/>
        </w:rPr>
        <w:t>Техническ</w:t>
      </w:r>
      <w:r w:rsidR="00286C9F">
        <w:rPr>
          <w:sz w:val="22"/>
          <w:szCs w:val="22"/>
        </w:rPr>
        <w:t>им</w:t>
      </w:r>
      <w:r w:rsidR="00286C9F" w:rsidRPr="00286C9F">
        <w:rPr>
          <w:sz w:val="22"/>
          <w:szCs w:val="22"/>
        </w:rPr>
        <w:t xml:space="preserve"> задани</w:t>
      </w:r>
      <w:r w:rsidR="00286C9F">
        <w:rPr>
          <w:sz w:val="22"/>
          <w:szCs w:val="22"/>
        </w:rPr>
        <w:t>ем</w:t>
      </w:r>
      <w:r w:rsidR="00286C9F" w:rsidRPr="00286C9F">
        <w:rPr>
          <w:sz w:val="22"/>
          <w:szCs w:val="22"/>
        </w:rPr>
        <w:t xml:space="preserve"> (Приложение № </w:t>
      </w:r>
      <w:r w:rsidR="001E0B4D">
        <w:rPr>
          <w:sz w:val="22"/>
          <w:szCs w:val="22"/>
        </w:rPr>
        <w:t>2</w:t>
      </w:r>
      <w:r w:rsidR="00286C9F" w:rsidRPr="00286C9F">
        <w:rPr>
          <w:sz w:val="22"/>
          <w:szCs w:val="22"/>
        </w:rPr>
        <w:t>)</w:t>
      </w:r>
      <w:r w:rsidR="007D154D" w:rsidRPr="002B3B3A">
        <w:rPr>
          <w:sz w:val="22"/>
          <w:szCs w:val="22"/>
        </w:rPr>
        <w:t>, являющ</w:t>
      </w:r>
      <w:r w:rsidR="00286C9F">
        <w:rPr>
          <w:sz w:val="22"/>
          <w:szCs w:val="22"/>
        </w:rPr>
        <w:t>им</w:t>
      </w:r>
      <w:r w:rsidR="00DF0C9C">
        <w:rPr>
          <w:sz w:val="22"/>
          <w:szCs w:val="22"/>
        </w:rPr>
        <w:t>ся</w:t>
      </w:r>
      <w:r w:rsidR="007D154D" w:rsidRPr="002B3B3A">
        <w:rPr>
          <w:sz w:val="22"/>
          <w:szCs w:val="22"/>
        </w:rPr>
        <w:t xml:space="preserve"> неотъемлем</w:t>
      </w:r>
      <w:r w:rsidR="00DF0C9C">
        <w:rPr>
          <w:sz w:val="22"/>
          <w:szCs w:val="22"/>
        </w:rPr>
        <w:t>ой</w:t>
      </w:r>
      <w:r w:rsidR="007D154D" w:rsidRPr="002B3B3A">
        <w:rPr>
          <w:sz w:val="22"/>
          <w:szCs w:val="22"/>
        </w:rPr>
        <w:t xml:space="preserve"> част</w:t>
      </w:r>
      <w:r w:rsidR="00DF0C9C">
        <w:rPr>
          <w:sz w:val="22"/>
          <w:szCs w:val="22"/>
        </w:rPr>
        <w:t>ью</w:t>
      </w:r>
      <w:r w:rsidR="007D154D" w:rsidRPr="002B3B3A">
        <w:rPr>
          <w:sz w:val="22"/>
          <w:szCs w:val="22"/>
        </w:rPr>
        <w:t xml:space="preserve"> настоящего Договора, а Заказчик обязуется принять и оплатить </w:t>
      </w:r>
      <w:r w:rsidR="00C73169" w:rsidRPr="002B3B3A">
        <w:rPr>
          <w:sz w:val="22"/>
          <w:szCs w:val="22"/>
        </w:rPr>
        <w:t xml:space="preserve">Товар </w:t>
      </w:r>
      <w:r w:rsidR="007D154D" w:rsidRPr="002B3B3A">
        <w:rPr>
          <w:sz w:val="22"/>
          <w:szCs w:val="22"/>
        </w:rPr>
        <w:t>надлежащего качества.</w:t>
      </w:r>
    </w:p>
    <w:p w:rsidR="002A7C74" w:rsidRDefault="00753FE6" w:rsidP="00286C9F">
      <w:pPr>
        <w:tabs>
          <w:tab w:val="left" w:pos="567"/>
          <w:tab w:val="left" w:pos="1134"/>
        </w:tabs>
        <w:ind w:firstLine="709"/>
        <w:jc w:val="both"/>
        <w:rPr>
          <w:bCs/>
          <w:color w:val="000000" w:themeColor="text1"/>
          <w:sz w:val="22"/>
          <w:szCs w:val="22"/>
        </w:rPr>
      </w:pPr>
      <w:r w:rsidRPr="002B3B3A">
        <w:rPr>
          <w:bCs/>
          <w:color w:val="000000" w:themeColor="text1"/>
          <w:sz w:val="22"/>
          <w:szCs w:val="22"/>
        </w:rPr>
        <w:t>1.2</w:t>
      </w:r>
      <w:r w:rsidR="00542CC2">
        <w:rPr>
          <w:bCs/>
          <w:color w:val="000000" w:themeColor="text1"/>
          <w:sz w:val="22"/>
          <w:szCs w:val="22"/>
        </w:rPr>
        <w:t>.</w:t>
      </w:r>
      <w:r w:rsidR="005C6829" w:rsidRPr="002B3B3A">
        <w:rPr>
          <w:bCs/>
          <w:color w:val="000000" w:themeColor="text1"/>
          <w:sz w:val="22"/>
          <w:szCs w:val="22"/>
        </w:rPr>
        <w:tab/>
      </w:r>
      <w:r w:rsidR="002A7C74" w:rsidRPr="002A7C74">
        <w:rPr>
          <w:bCs/>
          <w:color w:val="000000" w:themeColor="text1"/>
          <w:sz w:val="22"/>
          <w:szCs w:val="22"/>
        </w:rPr>
        <w:t>Описание, сроки  изготовления, поставки и установки Товара, информация о месте поставки и  требования по установке указаны в  Техническом задании (Приложение № 2 к Договору).</w:t>
      </w:r>
    </w:p>
    <w:p w:rsidR="00286C9F" w:rsidRDefault="00753FE6" w:rsidP="00286C9F">
      <w:pPr>
        <w:tabs>
          <w:tab w:val="left" w:pos="567"/>
          <w:tab w:val="left" w:pos="1134"/>
        </w:tabs>
        <w:ind w:firstLine="709"/>
        <w:jc w:val="both"/>
        <w:rPr>
          <w:b/>
          <w:bCs/>
          <w:sz w:val="22"/>
          <w:szCs w:val="22"/>
        </w:rPr>
      </w:pPr>
      <w:r w:rsidRPr="002B3B3A">
        <w:rPr>
          <w:bCs/>
          <w:sz w:val="22"/>
          <w:szCs w:val="22"/>
        </w:rPr>
        <w:t>1.3</w:t>
      </w:r>
      <w:r w:rsidR="00542CC2">
        <w:rPr>
          <w:bCs/>
          <w:sz w:val="22"/>
          <w:szCs w:val="22"/>
        </w:rPr>
        <w:t>.</w:t>
      </w:r>
      <w:r w:rsidR="005C6829" w:rsidRPr="002B3B3A">
        <w:rPr>
          <w:bCs/>
          <w:sz w:val="22"/>
          <w:szCs w:val="22"/>
        </w:rPr>
        <w:tab/>
      </w:r>
      <w:r w:rsidR="00286C9F">
        <w:rPr>
          <w:bCs/>
          <w:sz w:val="22"/>
          <w:szCs w:val="22"/>
        </w:rPr>
        <w:t>Срок</w:t>
      </w:r>
      <w:r w:rsidRPr="002B3B3A">
        <w:rPr>
          <w:bCs/>
          <w:sz w:val="22"/>
          <w:szCs w:val="22"/>
        </w:rPr>
        <w:t xml:space="preserve"> поставки</w:t>
      </w:r>
      <w:r w:rsidRPr="00696581">
        <w:rPr>
          <w:bCs/>
          <w:sz w:val="22"/>
          <w:szCs w:val="22"/>
        </w:rPr>
        <w:t xml:space="preserve">: </w:t>
      </w:r>
      <w:proofErr w:type="gramStart"/>
      <w:r w:rsidR="008C0BD6" w:rsidRPr="008C0BD6">
        <w:rPr>
          <w:b/>
          <w:bCs/>
          <w:sz w:val="22"/>
          <w:szCs w:val="22"/>
        </w:rPr>
        <w:t>с</w:t>
      </w:r>
      <w:r w:rsidR="008C0BD6">
        <w:rPr>
          <w:bCs/>
          <w:sz w:val="22"/>
          <w:szCs w:val="22"/>
        </w:rPr>
        <w:t xml:space="preserve"> </w:t>
      </w:r>
      <w:r w:rsidR="008C0BD6">
        <w:rPr>
          <w:b/>
          <w:bCs/>
          <w:sz w:val="22"/>
          <w:szCs w:val="22"/>
        </w:rPr>
        <w:t>даты заключения</w:t>
      </w:r>
      <w:proofErr w:type="gramEnd"/>
      <w:r w:rsidR="008C0BD6">
        <w:rPr>
          <w:b/>
          <w:bCs/>
          <w:sz w:val="22"/>
          <w:szCs w:val="22"/>
        </w:rPr>
        <w:t xml:space="preserve"> Договора до</w:t>
      </w:r>
      <w:r w:rsidR="00286C9F">
        <w:rPr>
          <w:b/>
          <w:bCs/>
          <w:sz w:val="22"/>
          <w:szCs w:val="22"/>
        </w:rPr>
        <w:t xml:space="preserve"> 16 октября 2026 года</w:t>
      </w:r>
      <w:r w:rsidR="002A7C74">
        <w:rPr>
          <w:b/>
          <w:bCs/>
          <w:sz w:val="22"/>
          <w:szCs w:val="22"/>
        </w:rPr>
        <w:t xml:space="preserve"> включительно</w:t>
      </w:r>
      <w:r w:rsidR="00286C9F">
        <w:rPr>
          <w:b/>
          <w:bCs/>
          <w:sz w:val="22"/>
          <w:szCs w:val="22"/>
        </w:rPr>
        <w:t>.</w:t>
      </w:r>
    </w:p>
    <w:p w:rsidR="00286C9F" w:rsidRPr="00286C9F" w:rsidRDefault="00286C9F" w:rsidP="00286C9F">
      <w:pPr>
        <w:tabs>
          <w:tab w:val="left" w:pos="567"/>
          <w:tab w:val="left" w:pos="1134"/>
        </w:tabs>
        <w:ind w:firstLine="709"/>
        <w:jc w:val="both"/>
        <w:rPr>
          <w:b/>
          <w:bCs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106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2. </w:t>
      </w:r>
      <w:r w:rsidR="00753FE6" w:rsidRPr="00542CC2">
        <w:rPr>
          <w:b/>
          <w:color w:val="000000" w:themeColor="text1"/>
          <w:sz w:val="22"/>
          <w:szCs w:val="22"/>
        </w:rPr>
        <w:t>ЦЕНА ДОГОВОРА И ПОРЯДОК РАСЧЕТОВ</w:t>
      </w:r>
    </w:p>
    <w:p w:rsidR="00542CC2" w:rsidRPr="00542CC2" w:rsidRDefault="00542CC2" w:rsidP="0090584A">
      <w:pPr>
        <w:pStyle w:val="a3"/>
        <w:tabs>
          <w:tab w:val="left" w:pos="1134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532FCF" w:rsidRDefault="00542CC2" w:rsidP="0090584A">
      <w:pPr>
        <w:widowControl w:val="0"/>
        <w:tabs>
          <w:tab w:val="left" w:pos="567"/>
        </w:tabs>
        <w:ind w:firstLine="709"/>
        <w:jc w:val="both"/>
        <w:rPr>
          <w:b/>
          <w:snapToGrid w:val="0"/>
          <w:sz w:val="22"/>
          <w:szCs w:val="22"/>
        </w:rPr>
      </w:pPr>
      <w:r>
        <w:rPr>
          <w:bCs/>
          <w:color w:val="000000" w:themeColor="text1"/>
          <w:sz w:val="22"/>
          <w:szCs w:val="22"/>
        </w:rPr>
        <w:t>2.1.</w:t>
      </w:r>
      <w:r w:rsidR="00EF0BE7">
        <w:rPr>
          <w:bCs/>
          <w:color w:val="000000" w:themeColor="text1"/>
          <w:sz w:val="22"/>
          <w:szCs w:val="22"/>
        </w:rPr>
        <w:t xml:space="preserve"> </w:t>
      </w:r>
      <w:r w:rsidR="00753FE6" w:rsidRPr="002B3B3A">
        <w:rPr>
          <w:bCs/>
          <w:sz w:val="22"/>
          <w:szCs w:val="22"/>
        </w:rPr>
        <w:t>Цена Договора составляет</w:t>
      </w:r>
      <w:proofErr w:type="gramStart"/>
      <w:r w:rsidR="00753FE6" w:rsidRPr="002B3B3A">
        <w:rPr>
          <w:bCs/>
          <w:sz w:val="22"/>
          <w:szCs w:val="22"/>
        </w:rPr>
        <w:t xml:space="preserve"> </w:t>
      </w:r>
      <w:r w:rsidR="009534EE" w:rsidRPr="009534EE">
        <w:rPr>
          <w:b/>
          <w:snapToGrid w:val="0"/>
          <w:sz w:val="22"/>
          <w:szCs w:val="22"/>
        </w:rPr>
        <w:t xml:space="preserve">_________(__________) </w:t>
      </w:r>
      <w:proofErr w:type="gramEnd"/>
      <w:r w:rsidR="009534EE" w:rsidRPr="009534EE">
        <w:rPr>
          <w:b/>
          <w:snapToGrid w:val="0"/>
          <w:sz w:val="22"/>
          <w:szCs w:val="22"/>
        </w:rPr>
        <w:t>рублей ______ копеек, в том числе НДС __% – __________(_____)</w:t>
      </w:r>
      <w:r w:rsidR="009534EE">
        <w:rPr>
          <w:b/>
          <w:snapToGrid w:val="0"/>
          <w:sz w:val="22"/>
          <w:szCs w:val="22"/>
        </w:rPr>
        <w:t xml:space="preserve"> </w:t>
      </w:r>
      <w:r w:rsidR="009534EE" w:rsidRPr="009534EE">
        <w:rPr>
          <w:b/>
          <w:snapToGrid w:val="0"/>
          <w:sz w:val="22"/>
          <w:szCs w:val="22"/>
        </w:rPr>
        <w:t>рублей ___ копеек, НДС не облагается.</w:t>
      </w:r>
    </w:p>
    <w:p w:rsidR="000A56EC" w:rsidRPr="000A56EC" w:rsidRDefault="000A56EC" w:rsidP="0090584A">
      <w:pPr>
        <w:widowControl w:val="0"/>
        <w:tabs>
          <w:tab w:val="left" w:pos="567"/>
        </w:tabs>
        <w:ind w:firstLine="709"/>
        <w:jc w:val="both"/>
        <w:rPr>
          <w:snapToGrid w:val="0"/>
          <w:sz w:val="22"/>
          <w:szCs w:val="22"/>
        </w:rPr>
      </w:pPr>
      <w:r w:rsidRPr="000A56EC">
        <w:rPr>
          <w:snapToGrid w:val="0"/>
          <w:sz w:val="22"/>
          <w:szCs w:val="22"/>
        </w:rPr>
        <w:t>Авансирование не предусмотрено.</w:t>
      </w:r>
    </w:p>
    <w:p w:rsidR="00CB5BE0" w:rsidRPr="002B3B3A" w:rsidRDefault="00753FE6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2.2</w:t>
      </w:r>
      <w:r w:rsidR="00542CC2">
        <w:rPr>
          <w:sz w:val="22"/>
          <w:szCs w:val="22"/>
        </w:rPr>
        <w:t>.</w:t>
      </w:r>
      <w:r w:rsidR="00EF0BE7">
        <w:rPr>
          <w:sz w:val="22"/>
          <w:szCs w:val="22"/>
        </w:rPr>
        <w:t xml:space="preserve"> </w:t>
      </w:r>
      <w:proofErr w:type="gramStart"/>
      <w:r w:rsidR="002A7C74" w:rsidRPr="002A7C74">
        <w:rPr>
          <w:sz w:val="22"/>
          <w:szCs w:val="22"/>
        </w:rPr>
        <w:t>Цена Договора включает все расходы, связанные с по</w:t>
      </w:r>
      <w:r w:rsidR="00204C29">
        <w:rPr>
          <w:sz w:val="22"/>
          <w:szCs w:val="22"/>
        </w:rPr>
        <w:t>ставкой Товара в соответствии с</w:t>
      </w:r>
      <w:r w:rsidR="00204C29">
        <w:rPr>
          <w:sz w:val="22"/>
          <w:szCs w:val="22"/>
          <w:lang w:val="en-US"/>
        </w:rPr>
        <w:t> </w:t>
      </w:r>
      <w:r w:rsidR="002A7C74" w:rsidRPr="002A7C74">
        <w:rPr>
          <w:sz w:val="22"/>
          <w:szCs w:val="22"/>
        </w:rPr>
        <w:t>требованиями Договора, в том числе: стоимость Товара, стоимость упаковки, стоимость разработки тематического контента, стоимость оформления всех сопутствующих к Договору документов, транспортные расходы по доставке Товара Заказчику в место поставки и установки, расходы на погрузочно-разгрузочные работы, расходы по монтажу (установке) товара, прочие затраты Поставщика и другие обязательные платежи,  предусмотренные</w:t>
      </w:r>
      <w:proofErr w:type="gramEnd"/>
      <w:r w:rsidR="002A7C74" w:rsidRPr="002A7C74">
        <w:rPr>
          <w:sz w:val="22"/>
          <w:szCs w:val="22"/>
        </w:rPr>
        <w:t xml:space="preserve"> законодательством и/или условиями исполнения Договора.</w:t>
      </w:r>
    </w:p>
    <w:p w:rsidR="004C4538" w:rsidRDefault="00753FE6" w:rsidP="0090584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2.3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4C4538" w:rsidRPr="002B3B3A">
        <w:rPr>
          <w:sz w:val="22"/>
          <w:szCs w:val="22"/>
        </w:rPr>
        <w:t>Цена Договора является твердой и определяется на вес</w:t>
      </w:r>
      <w:r w:rsidR="003A2A51">
        <w:rPr>
          <w:sz w:val="22"/>
          <w:szCs w:val="22"/>
        </w:rPr>
        <w:t>ь срок исполнения Договора. При </w:t>
      </w:r>
      <w:r w:rsidR="004C4538" w:rsidRPr="002B3B3A">
        <w:rPr>
          <w:sz w:val="22"/>
          <w:szCs w:val="22"/>
        </w:rPr>
        <w:t xml:space="preserve">заключении и исполнении Договора изменение его условий не допускается, за исключением случаев, предусмотренных </w:t>
      </w:r>
      <w:r w:rsidR="004C4538" w:rsidRPr="00C848AC">
        <w:rPr>
          <w:color w:val="000000" w:themeColor="text1"/>
          <w:sz w:val="22"/>
          <w:szCs w:val="22"/>
        </w:rPr>
        <w:t>статьей 95</w:t>
      </w:r>
      <w:r w:rsidR="004C4538" w:rsidRPr="009E67C9">
        <w:rPr>
          <w:color w:val="000000" w:themeColor="text1"/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Федерального закона </w:t>
      </w:r>
      <w:r w:rsidR="00542CC2">
        <w:rPr>
          <w:sz w:val="22"/>
          <w:szCs w:val="22"/>
        </w:rPr>
        <w:t>№ 44-ФЗ.</w:t>
      </w:r>
    </w:p>
    <w:p w:rsidR="006B6CEC" w:rsidRPr="006B6CEC" w:rsidRDefault="006B6CEC" w:rsidP="0090584A">
      <w:pPr>
        <w:tabs>
          <w:tab w:val="left" w:pos="1276"/>
        </w:tabs>
        <w:ind w:firstLine="709"/>
        <w:jc w:val="both"/>
        <w:rPr>
          <w:sz w:val="22"/>
          <w:szCs w:val="22"/>
        </w:rPr>
      </w:pPr>
      <w:r w:rsidRPr="006B6CEC">
        <w:rPr>
          <w:sz w:val="22"/>
          <w:szCs w:val="22"/>
        </w:rPr>
        <w:t xml:space="preserve">Цена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 xml:space="preserve"> может быть снижена по соглашению Сторон без изменения предусмотренных настоящим </w:t>
      </w:r>
      <w:r>
        <w:rPr>
          <w:sz w:val="22"/>
          <w:szCs w:val="22"/>
        </w:rPr>
        <w:t>Договором</w:t>
      </w:r>
      <w:r w:rsidRPr="006B6CEC">
        <w:rPr>
          <w:sz w:val="22"/>
          <w:szCs w:val="22"/>
        </w:rPr>
        <w:t xml:space="preserve"> количества и качества поставляемого Товара и иных условий </w:t>
      </w:r>
      <w:r>
        <w:rPr>
          <w:sz w:val="22"/>
          <w:szCs w:val="22"/>
        </w:rPr>
        <w:t>Договора</w:t>
      </w:r>
      <w:r w:rsidRPr="006B6CEC">
        <w:rPr>
          <w:sz w:val="22"/>
          <w:szCs w:val="22"/>
        </w:rPr>
        <w:t>.</w:t>
      </w:r>
    </w:p>
    <w:p w:rsidR="004C4538" w:rsidRPr="002B3B3A" w:rsidRDefault="00747287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2.</w:t>
      </w:r>
      <w:r w:rsidR="004C4538" w:rsidRPr="002B3B3A">
        <w:rPr>
          <w:sz w:val="22"/>
          <w:szCs w:val="22"/>
        </w:rPr>
        <w:t>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4C4538" w:rsidRPr="002B3B3A">
        <w:rPr>
          <w:sz w:val="22"/>
          <w:szCs w:val="22"/>
        </w:rPr>
        <w:t xml:space="preserve">Оплата </w:t>
      </w:r>
      <w:r w:rsidR="00C73169" w:rsidRPr="002B3B3A">
        <w:rPr>
          <w:sz w:val="22"/>
          <w:szCs w:val="22"/>
        </w:rPr>
        <w:t>Товара</w:t>
      </w:r>
      <w:r w:rsidR="004C4538" w:rsidRPr="002B3B3A">
        <w:rPr>
          <w:sz w:val="22"/>
          <w:szCs w:val="22"/>
        </w:rPr>
        <w:t xml:space="preserve"> производится  на основании подписанн</w:t>
      </w:r>
      <w:r w:rsidR="004B0E53">
        <w:rPr>
          <w:sz w:val="22"/>
          <w:szCs w:val="22"/>
        </w:rPr>
        <w:t>ых</w:t>
      </w:r>
      <w:r w:rsidR="004C4538" w:rsidRPr="002B3B3A">
        <w:rPr>
          <w:sz w:val="22"/>
          <w:szCs w:val="22"/>
        </w:rPr>
        <w:t xml:space="preserve"> Сторонами </w:t>
      </w:r>
      <w:r w:rsidR="004B0E53">
        <w:rPr>
          <w:sz w:val="22"/>
          <w:szCs w:val="22"/>
        </w:rPr>
        <w:t xml:space="preserve">документов: </w:t>
      </w:r>
      <w:r w:rsidR="001E34A7" w:rsidRPr="002B3B3A">
        <w:rPr>
          <w:sz w:val="22"/>
          <w:szCs w:val="22"/>
        </w:rPr>
        <w:t>товарной накладной</w:t>
      </w:r>
      <w:r w:rsidR="0014690C">
        <w:rPr>
          <w:sz w:val="22"/>
          <w:szCs w:val="22"/>
        </w:rPr>
        <w:t xml:space="preserve"> или</w:t>
      </w:r>
      <w:r w:rsidR="001E34A7" w:rsidRPr="002B3B3A">
        <w:rPr>
          <w:sz w:val="22"/>
          <w:szCs w:val="22"/>
        </w:rPr>
        <w:t xml:space="preserve"> </w:t>
      </w:r>
      <w:r w:rsidR="0014690C">
        <w:rPr>
          <w:sz w:val="22"/>
          <w:szCs w:val="22"/>
        </w:rPr>
        <w:t>универсального передаточного документа (</w:t>
      </w:r>
      <w:r w:rsidR="003A2A51">
        <w:rPr>
          <w:sz w:val="22"/>
          <w:szCs w:val="22"/>
        </w:rPr>
        <w:t xml:space="preserve">далее - </w:t>
      </w:r>
      <w:r w:rsidR="0014690C">
        <w:rPr>
          <w:sz w:val="22"/>
          <w:szCs w:val="22"/>
        </w:rPr>
        <w:t xml:space="preserve">УПД) </w:t>
      </w:r>
      <w:r w:rsidR="004C4538" w:rsidRPr="002B3B3A">
        <w:rPr>
          <w:sz w:val="22"/>
          <w:szCs w:val="22"/>
        </w:rPr>
        <w:t xml:space="preserve">и представленного </w:t>
      </w:r>
      <w:r w:rsidR="00CE0CBD">
        <w:rPr>
          <w:sz w:val="22"/>
          <w:szCs w:val="22"/>
        </w:rPr>
        <w:t>Поставщиком счёта в течение 7 (</w:t>
      </w:r>
      <w:r w:rsidR="00672EC8">
        <w:rPr>
          <w:sz w:val="22"/>
          <w:szCs w:val="22"/>
        </w:rPr>
        <w:t>с</w:t>
      </w:r>
      <w:r w:rsidR="004C4538" w:rsidRPr="002B3B3A">
        <w:rPr>
          <w:sz w:val="22"/>
          <w:szCs w:val="22"/>
        </w:rPr>
        <w:t>еми) рабочих дней.</w:t>
      </w:r>
    </w:p>
    <w:p w:rsidR="004C4538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2.5</w:t>
      </w:r>
      <w:r w:rsidR="00542CC2">
        <w:rPr>
          <w:sz w:val="22"/>
          <w:szCs w:val="22"/>
        </w:rPr>
        <w:t>.</w:t>
      </w:r>
      <w:r w:rsidR="004C4538" w:rsidRPr="002B3B3A">
        <w:rPr>
          <w:sz w:val="22"/>
          <w:szCs w:val="22"/>
        </w:rPr>
        <w:t xml:space="preserve"> Оплата по Договору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настоящем Договоре. В случае изменения расчетного счета Поставщик обязан в однодневный срок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настоящем Договоре счет Поставщика, несет Поставщик.</w:t>
      </w:r>
    </w:p>
    <w:p w:rsidR="004C4538" w:rsidRPr="002B3B3A" w:rsidRDefault="004C4538" w:rsidP="0090584A">
      <w:pPr>
        <w:ind w:firstLine="709"/>
        <w:jc w:val="both"/>
        <w:rPr>
          <w:color w:val="FF0000"/>
          <w:sz w:val="22"/>
          <w:szCs w:val="22"/>
        </w:rPr>
      </w:pPr>
      <w:r w:rsidRPr="002B3B3A">
        <w:rPr>
          <w:sz w:val="22"/>
          <w:szCs w:val="22"/>
        </w:rPr>
        <w:t>2.6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Источник финансирования Договора: </w:t>
      </w:r>
      <w:r w:rsidR="00EB399C" w:rsidRPr="006A7DC1">
        <w:rPr>
          <w:b/>
          <w:sz w:val="22"/>
          <w:szCs w:val="22"/>
        </w:rPr>
        <w:t>средства бюджетного учреждения</w:t>
      </w:r>
      <w:r w:rsidR="0000592A" w:rsidRPr="006A7DC1">
        <w:rPr>
          <w:b/>
          <w:sz w:val="22"/>
          <w:szCs w:val="22"/>
        </w:rPr>
        <w:t>.</w:t>
      </w:r>
    </w:p>
    <w:p w:rsidR="00676374" w:rsidRPr="002B3B3A" w:rsidRDefault="00676374" w:rsidP="0090584A">
      <w:pPr>
        <w:ind w:firstLine="709"/>
        <w:jc w:val="both"/>
        <w:rPr>
          <w:sz w:val="22"/>
          <w:szCs w:val="22"/>
        </w:rPr>
      </w:pPr>
    </w:p>
    <w:p w:rsidR="0067637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3. </w:t>
      </w:r>
      <w:r w:rsidR="00676374" w:rsidRPr="00542CC2">
        <w:rPr>
          <w:b/>
          <w:sz w:val="22"/>
          <w:szCs w:val="22"/>
        </w:rPr>
        <w:t>ПОРЯДОК ПРИЁМА-ПЕРЕДАЧИ ТОВАРА</w:t>
      </w:r>
    </w:p>
    <w:p w:rsidR="00542CC2" w:rsidRPr="00542CC2" w:rsidRDefault="00542CC2" w:rsidP="0090584A">
      <w:pPr>
        <w:ind w:firstLine="709"/>
        <w:rPr>
          <w:b/>
          <w:sz w:val="22"/>
          <w:szCs w:val="22"/>
        </w:rPr>
      </w:pPr>
    </w:p>
    <w:p w:rsidR="008C093D" w:rsidRPr="008C093D" w:rsidRDefault="00676374" w:rsidP="008C093D">
      <w:pPr>
        <w:ind w:firstLine="709"/>
        <w:jc w:val="both"/>
        <w:rPr>
          <w:sz w:val="22"/>
          <w:szCs w:val="22"/>
        </w:rPr>
      </w:pPr>
      <w:r w:rsidRPr="008C093D">
        <w:rPr>
          <w:sz w:val="22"/>
          <w:szCs w:val="22"/>
        </w:rPr>
        <w:t>3.1</w:t>
      </w:r>
      <w:r w:rsidR="00542CC2" w:rsidRPr="008C093D">
        <w:rPr>
          <w:sz w:val="22"/>
          <w:szCs w:val="22"/>
        </w:rPr>
        <w:t>.</w:t>
      </w:r>
      <w:r w:rsidRPr="008C093D">
        <w:rPr>
          <w:sz w:val="22"/>
          <w:szCs w:val="22"/>
        </w:rPr>
        <w:t xml:space="preserve"> </w:t>
      </w:r>
      <w:r w:rsidR="002A7C74" w:rsidRPr="002A7C74">
        <w:rPr>
          <w:sz w:val="22"/>
          <w:szCs w:val="22"/>
        </w:rPr>
        <w:t>Поставщик поставляет и устанавливает Товар в соответствии с Техническим заданием (Приложение № 2 к Договору).</w:t>
      </w:r>
    </w:p>
    <w:p w:rsidR="008C093D" w:rsidRPr="008C093D" w:rsidRDefault="008C093D" w:rsidP="008C093D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 w:rsidRPr="008C093D">
        <w:rPr>
          <w:sz w:val="22"/>
          <w:szCs w:val="22"/>
        </w:rPr>
        <w:t xml:space="preserve">3.2. </w:t>
      </w:r>
      <w:r w:rsidRPr="008C093D">
        <w:rPr>
          <w:color w:val="000000"/>
          <w:sz w:val="22"/>
          <w:szCs w:val="22"/>
        </w:rPr>
        <w:t>Поставка и установка Товара осуществляется на площадке, расположенной на территории кластера «</w:t>
      </w:r>
      <w:proofErr w:type="spellStart"/>
      <w:r w:rsidRPr="008C093D">
        <w:rPr>
          <w:color w:val="000000"/>
          <w:sz w:val="22"/>
          <w:szCs w:val="22"/>
        </w:rPr>
        <w:t>Ахви</w:t>
      </w:r>
      <w:proofErr w:type="spellEnd"/>
      <w:r w:rsidRPr="008C093D">
        <w:rPr>
          <w:color w:val="000000"/>
          <w:sz w:val="22"/>
          <w:szCs w:val="22"/>
        </w:rPr>
        <w:t xml:space="preserve"> – </w:t>
      </w:r>
      <w:proofErr w:type="spellStart"/>
      <w:r w:rsidRPr="008C093D">
        <w:rPr>
          <w:color w:val="000000"/>
          <w:sz w:val="22"/>
          <w:szCs w:val="22"/>
        </w:rPr>
        <w:t>Варгуно</w:t>
      </w:r>
      <w:proofErr w:type="spellEnd"/>
      <w:r w:rsidRPr="008C093D">
        <w:rPr>
          <w:color w:val="000000"/>
          <w:sz w:val="22"/>
          <w:szCs w:val="22"/>
        </w:rPr>
        <w:t xml:space="preserve"> - </w:t>
      </w:r>
      <w:proofErr w:type="spellStart"/>
      <w:r w:rsidRPr="008C093D">
        <w:rPr>
          <w:color w:val="000000"/>
          <w:sz w:val="22"/>
          <w:szCs w:val="22"/>
        </w:rPr>
        <w:t>Пиро</w:t>
      </w:r>
      <w:proofErr w:type="spellEnd"/>
      <w:r w:rsidRPr="008C093D">
        <w:rPr>
          <w:color w:val="000000"/>
          <w:sz w:val="22"/>
          <w:szCs w:val="22"/>
        </w:rPr>
        <w:t>» Национального парка «</w:t>
      </w:r>
      <w:proofErr w:type="spellStart"/>
      <w:r w:rsidRPr="008C093D">
        <w:rPr>
          <w:color w:val="000000"/>
          <w:sz w:val="22"/>
          <w:szCs w:val="22"/>
        </w:rPr>
        <w:t>Воттоваара</w:t>
      </w:r>
      <w:proofErr w:type="spellEnd"/>
      <w:r w:rsidRPr="008C093D">
        <w:rPr>
          <w:color w:val="000000"/>
          <w:sz w:val="22"/>
          <w:szCs w:val="22"/>
        </w:rPr>
        <w:t xml:space="preserve">». Ориентировочные координаты площадки – </w:t>
      </w:r>
      <w:r w:rsidRPr="008C093D">
        <w:rPr>
          <w:color w:val="000000"/>
          <w:sz w:val="22"/>
          <w:szCs w:val="22"/>
        </w:rPr>
        <w:lastRenderedPageBreak/>
        <w:t>63.425801 СШ, 32.062163 ВД. Точное место размещения Экспозиции определяется во время предварительного технического осмотра площадки представителями Поставщика и Заказчика.</w:t>
      </w:r>
      <w:r>
        <w:rPr>
          <w:color w:val="000000"/>
          <w:sz w:val="22"/>
          <w:szCs w:val="22"/>
        </w:rPr>
        <w:t xml:space="preserve"> </w:t>
      </w:r>
    </w:p>
    <w:p w:rsidR="00676374" w:rsidRPr="002B3B3A" w:rsidRDefault="0067637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3.</w:t>
      </w:r>
      <w:r w:rsidR="008C093D">
        <w:rPr>
          <w:sz w:val="22"/>
          <w:szCs w:val="22"/>
        </w:rPr>
        <w:t>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Прием Товара осуществляется Заказчиком (или уполномоченным им лицом, действующим на основании доверенности, выданной Заказчиком) путем передачи Поставщиком Товара и документ</w:t>
      </w:r>
      <w:r w:rsidR="008C093D">
        <w:rPr>
          <w:sz w:val="22"/>
          <w:szCs w:val="22"/>
        </w:rPr>
        <w:t xml:space="preserve">ов, указанных в пункте </w:t>
      </w:r>
      <w:r w:rsidRPr="002B3B3A">
        <w:rPr>
          <w:sz w:val="22"/>
          <w:szCs w:val="22"/>
        </w:rPr>
        <w:t>2.4 настоящего Договора.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4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Заказчик проводит проверку соответствия наименования, количества поставляемого Товара, сведениям, содержащимся в сопроводительных документах Поставщика. 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5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Для проверки поставленного Товара в части его соответствия условиям Договора Заказчик  проводит экспертизу собственными силами.</w:t>
      </w:r>
    </w:p>
    <w:p w:rsidR="0067637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6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 При отсутствии у Заказчика  претензий по количеству и качеству поставленног</w:t>
      </w:r>
      <w:r w:rsidR="009E67C9">
        <w:rPr>
          <w:sz w:val="22"/>
          <w:szCs w:val="22"/>
        </w:rPr>
        <w:t xml:space="preserve">о </w:t>
      </w:r>
      <w:r w:rsidR="00913375" w:rsidRPr="002A7C74">
        <w:rPr>
          <w:sz w:val="22"/>
          <w:szCs w:val="22"/>
        </w:rPr>
        <w:t>и установленного</w:t>
      </w:r>
      <w:r w:rsidR="00913375" w:rsidRPr="00913375">
        <w:rPr>
          <w:sz w:val="22"/>
          <w:szCs w:val="22"/>
        </w:rPr>
        <w:t xml:space="preserve"> </w:t>
      </w:r>
      <w:r w:rsidR="009E67C9">
        <w:rPr>
          <w:sz w:val="22"/>
          <w:szCs w:val="22"/>
        </w:rPr>
        <w:t xml:space="preserve">Товара Заказчик в течение </w:t>
      </w:r>
      <w:r w:rsidR="002A7C74">
        <w:rPr>
          <w:sz w:val="22"/>
          <w:szCs w:val="22"/>
        </w:rPr>
        <w:t>5</w:t>
      </w:r>
      <w:r w:rsidR="009E67C9" w:rsidRPr="001623A0">
        <w:rPr>
          <w:sz w:val="22"/>
          <w:szCs w:val="22"/>
        </w:rPr>
        <w:t xml:space="preserve"> (</w:t>
      </w:r>
      <w:r w:rsidR="002A7C74">
        <w:rPr>
          <w:sz w:val="22"/>
          <w:szCs w:val="22"/>
        </w:rPr>
        <w:t>пяти</w:t>
      </w:r>
      <w:r w:rsidR="00676374" w:rsidRPr="001623A0">
        <w:rPr>
          <w:sz w:val="22"/>
          <w:szCs w:val="22"/>
        </w:rPr>
        <w:t xml:space="preserve">) </w:t>
      </w:r>
      <w:r w:rsidR="00DF57BC" w:rsidRPr="001623A0">
        <w:rPr>
          <w:sz w:val="22"/>
          <w:szCs w:val="22"/>
        </w:rPr>
        <w:t xml:space="preserve">рабочих </w:t>
      </w:r>
      <w:r w:rsidR="00676374" w:rsidRPr="001623A0">
        <w:rPr>
          <w:sz w:val="22"/>
          <w:szCs w:val="22"/>
        </w:rPr>
        <w:t>дней</w:t>
      </w:r>
      <w:r w:rsidR="00676374" w:rsidRPr="002B3B3A">
        <w:rPr>
          <w:sz w:val="22"/>
          <w:szCs w:val="22"/>
        </w:rPr>
        <w:t xml:space="preserve"> подписывает товарную накладную</w:t>
      </w:r>
      <w:r w:rsidR="0014690C">
        <w:rPr>
          <w:sz w:val="22"/>
          <w:szCs w:val="22"/>
        </w:rPr>
        <w:t xml:space="preserve"> или УПД</w:t>
      </w:r>
      <w:r w:rsidR="00676374" w:rsidRPr="002B3B3A">
        <w:rPr>
          <w:sz w:val="22"/>
          <w:szCs w:val="22"/>
        </w:rPr>
        <w:t xml:space="preserve">. После этого Товар считается переданным Поставщиком Заказчику.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7</w:t>
      </w:r>
      <w:r w:rsidR="00542CC2">
        <w:rPr>
          <w:sz w:val="22"/>
          <w:szCs w:val="22"/>
        </w:rPr>
        <w:t>.</w:t>
      </w:r>
      <w:r w:rsidR="0067637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676374" w:rsidRPr="002B3B3A">
        <w:rPr>
          <w:sz w:val="22"/>
          <w:szCs w:val="22"/>
        </w:rPr>
        <w:t>При выявлении несоответствий в поставленном Товаре, препятствующих его приемке, Заказчик составляет акт с перечнем выявленных недостатков и указанием сроков их устранен</w:t>
      </w:r>
      <w:r w:rsidR="009863B4" w:rsidRPr="002B3B3A">
        <w:rPr>
          <w:sz w:val="22"/>
          <w:szCs w:val="22"/>
        </w:rPr>
        <w:t>ия и направляет его Поставщику.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8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обязан устранить недостатки или заменить Товар ненадле</w:t>
      </w:r>
      <w:r w:rsidR="009E67C9">
        <w:rPr>
          <w:sz w:val="22"/>
          <w:szCs w:val="22"/>
        </w:rPr>
        <w:t>жащего качества в течение 10 (д</w:t>
      </w:r>
      <w:r w:rsidR="009863B4" w:rsidRPr="002B3B3A">
        <w:rPr>
          <w:sz w:val="22"/>
          <w:szCs w:val="22"/>
        </w:rPr>
        <w:t xml:space="preserve">есяти) дней с момента получения акта, указанного в пункте 3.6 Договора. Выявленные недостатки устраняются Поставщиком за его счет.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9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 xml:space="preserve"> Во всех случаях, влекущих возврат Товара Поставщику, Заказчик обязан обеспечить сохранность этого Товара до момента фактического его возврата. 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3.</w:t>
      </w:r>
      <w:r w:rsidR="008C093D">
        <w:rPr>
          <w:sz w:val="22"/>
          <w:szCs w:val="22"/>
        </w:rPr>
        <w:t>10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На основании Приказа Мин</w:t>
      </w:r>
      <w:r w:rsidR="00542CC2">
        <w:rPr>
          <w:sz w:val="22"/>
          <w:szCs w:val="22"/>
        </w:rPr>
        <w:t>фина России от 15 апреля 2021 года</w:t>
      </w:r>
      <w:r w:rsidR="009863B4" w:rsidRPr="002B3B3A">
        <w:rPr>
          <w:sz w:val="22"/>
          <w:szCs w:val="22"/>
        </w:rPr>
        <w:t xml:space="preserve"> № 61н «Об утверждении унифицированных форм электронных документов бухгалтерского учета, применяемых при ведении бюджетного учета, бухгалтерского учета государственных (муниципальных) учреждений и Методических указаний по их формированию и применению» Стороны подписывают Акт приемки товаров, работ, услуг (ф</w:t>
      </w:r>
      <w:r w:rsidR="00542CC2">
        <w:rPr>
          <w:sz w:val="22"/>
          <w:szCs w:val="22"/>
        </w:rPr>
        <w:t xml:space="preserve">орма </w:t>
      </w:r>
      <w:r w:rsidR="009863B4" w:rsidRPr="002B3B3A">
        <w:rPr>
          <w:sz w:val="22"/>
          <w:szCs w:val="22"/>
        </w:rPr>
        <w:t>0510452).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4. </w:t>
      </w:r>
      <w:r w:rsidR="009863B4" w:rsidRPr="00C11166">
        <w:rPr>
          <w:b/>
          <w:sz w:val="22"/>
          <w:szCs w:val="22"/>
        </w:rPr>
        <w:t>ПРАВА И ОБЯЗАННОСТИ СТОРОН</w:t>
      </w:r>
    </w:p>
    <w:p w:rsidR="00C11166" w:rsidRPr="00C11166" w:rsidRDefault="00C11166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Поставщик обязан: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4.1.1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2A7C74" w:rsidRPr="002A7C74">
        <w:rPr>
          <w:sz w:val="22"/>
          <w:szCs w:val="22"/>
        </w:rPr>
        <w:t xml:space="preserve">Изготовить, поставить и установить Товар в порядке, количестве, в срок и на условиях, предусмотренных Договором и Приложением № 2 к Договору (Техническим заданием);   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соответствие поставляемого Товара требованиям качества, безопасности жизни и здоровья, а также иным требованиям безопасности, установленным законодательством Российской Федерации и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4.1.3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беспечить за свой счет устранение выявленных недостатков Товара или осуществить его соответствующую замену в порядке и на условиях, предусмотренных настоящим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4.1.4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 </w:t>
      </w:r>
      <w:r w:rsidR="00542CC2">
        <w:rPr>
          <w:sz w:val="22"/>
          <w:szCs w:val="22"/>
        </w:rPr>
        <w:t>П</w:t>
      </w:r>
      <w:r w:rsidRPr="002B3B3A">
        <w:rPr>
          <w:sz w:val="22"/>
          <w:szCs w:val="22"/>
        </w:rPr>
        <w:t>редоставлять Заказчику по его требованию документы, относящиеся к предмету настоящего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4.1.5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542CC2">
        <w:rPr>
          <w:sz w:val="22"/>
          <w:szCs w:val="22"/>
        </w:rPr>
        <w:t>О</w:t>
      </w:r>
      <w:r w:rsidRPr="002B3B3A">
        <w:rPr>
          <w:sz w:val="22"/>
          <w:szCs w:val="22"/>
        </w:rPr>
        <w:t>казывать услуги лично, без привлечения третьих лиц.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Поставщик вправе:</w:t>
      </w:r>
    </w:p>
    <w:p w:rsidR="009863B4" w:rsidRPr="002B3B3A" w:rsidRDefault="00895B2D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4.2.1</w:t>
      </w:r>
      <w:r w:rsidR="00542CC2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2A7C74">
        <w:rPr>
          <w:sz w:val="22"/>
          <w:szCs w:val="22"/>
        </w:rPr>
        <w:t>Т</w:t>
      </w:r>
      <w:r w:rsidR="009863B4" w:rsidRPr="002B3B3A">
        <w:rPr>
          <w:sz w:val="22"/>
          <w:szCs w:val="22"/>
        </w:rPr>
        <w:t>ребовать от Заказчика произвести приемку Товара в порядке и в сроки, предусмотренные Договором;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4.2.2</w:t>
      </w:r>
      <w:r w:rsidR="00542CC2">
        <w:rPr>
          <w:sz w:val="22"/>
          <w:szCs w:val="22"/>
        </w:rPr>
        <w:t>.</w:t>
      </w:r>
      <w:r w:rsidRPr="002B3B3A">
        <w:rPr>
          <w:sz w:val="22"/>
          <w:szCs w:val="22"/>
        </w:rPr>
        <w:t xml:space="preserve"> </w:t>
      </w:r>
      <w:r w:rsidR="00895B2D">
        <w:rPr>
          <w:sz w:val="22"/>
          <w:szCs w:val="22"/>
        </w:rPr>
        <w:t xml:space="preserve"> </w:t>
      </w:r>
      <w:r w:rsidR="002A7C74">
        <w:rPr>
          <w:sz w:val="22"/>
          <w:szCs w:val="22"/>
        </w:rPr>
        <w:t>Т</w:t>
      </w:r>
      <w:r w:rsidRPr="002B3B3A">
        <w:rPr>
          <w:sz w:val="22"/>
          <w:szCs w:val="22"/>
        </w:rPr>
        <w:t>ребовать своевременной оплаты на условиях, установленных Договором, надлежащим образом поставленного и принятого Заказчиком Товара;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обязуется: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4.3.1</w:t>
      </w:r>
      <w:r w:rsidR="00542CC2">
        <w:rPr>
          <w:sz w:val="22"/>
          <w:szCs w:val="22"/>
        </w:rPr>
        <w:t>.</w:t>
      </w:r>
      <w:r w:rsidR="002A7C74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 xml:space="preserve">беспечить своевременную приемку и оплату поставленного Товара надлежащего качества в </w:t>
      </w:r>
      <w:proofErr w:type="gramStart"/>
      <w:r w:rsidRPr="002B3B3A">
        <w:rPr>
          <w:sz w:val="22"/>
          <w:szCs w:val="22"/>
        </w:rPr>
        <w:t>порядк</w:t>
      </w:r>
      <w:r w:rsidR="00B65414">
        <w:rPr>
          <w:sz w:val="22"/>
          <w:szCs w:val="22"/>
        </w:rPr>
        <w:t>е</w:t>
      </w:r>
      <w:proofErr w:type="gramEnd"/>
      <w:r w:rsidRPr="002B3B3A">
        <w:rPr>
          <w:sz w:val="22"/>
          <w:szCs w:val="22"/>
        </w:rPr>
        <w:t xml:space="preserve"> и сроки, предусмотренные Договором;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4.4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Заказчик вправе: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4.4.1</w:t>
      </w:r>
      <w:r w:rsidR="00542CC2">
        <w:rPr>
          <w:sz w:val="22"/>
          <w:szCs w:val="22"/>
        </w:rPr>
        <w:t>.</w:t>
      </w:r>
      <w:r w:rsidR="002A7C74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надлежащего исполнения обязательств по Договору;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4.4.2</w:t>
      </w:r>
      <w:r w:rsidR="00542CC2">
        <w:rPr>
          <w:sz w:val="22"/>
          <w:szCs w:val="22"/>
        </w:rPr>
        <w:t>.</w:t>
      </w:r>
      <w:r w:rsidR="002A7C74">
        <w:rPr>
          <w:sz w:val="22"/>
          <w:szCs w:val="22"/>
        </w:rPr>
        <w:t xml:space="preserve"> Т</w:t>
      </w:r>
      <w:r w:rsidRPr="002B3B3A">
        <w:rPr>
          <w:sz w:val="22"/>
          <w:szCs w:val="22"/>
        </w:rPr>
        <w:t>ребовать от Поставщика своевременного устранения недостатков, выявленных в ходе приемки;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4.4.3</w:t>
      </w:r>
      <w:r w:rsidR="00542CC2">
        <w:rPr>
          <w:sz w:val="22"/>
          <w:szCs w:val="22"/>
        </w:rPr>
        <w:t>.</w:t>
      </w:r>
      <w:r w:rsidR="002A7C74">
        <w:rPr>
          <w:sz w:val="22"/>
          <w:szCs w:val="22"/>
        </w:rPr>
        <w:t xml:space="preserve"> П</w:t>
      </w:r>
      <w:r w:rsidRPr="002B3B3A">
        <w:rPr>
          <w:sz w:val="22"/>
          <w:szCs w:val="22"/>
        </w:rPr>
        <w:t>роверять ход и качество выполнения Поставщиком условий настоящего Договора;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  <w:r w:rsidRPr="002B3B3A">
        <w:rPr>
          <w:sz w:val="22"/>
          <w:szCs w:val="22"/>
        </w:rPr>
        <w:t>4.4.4</w:t>
      </w:r>
      <w:r w:rsidR="00542CC2">
        <w:rPr>
          <w:sz w:val="22"/>
          <w:szCs w:val="22"/>
        </w:rPr>
        <w:t>.</w:t>
      </w:r>
      <w:r w:rsidR="002A7C74">
        <w:rPr>
          <w:sz w:val="22"/>
          <w:szCs w:val="22"/>
        </w:rPr>
        <w:t xml:space="preserve"> О</w:t>
      </w:r>
      <w:r w:rsidRPr="002B3B3A">
        <w:rPr>
          <w:sz w:val="22"/>
          <w:szCs w:val="22"/>
        </w:rPr>
        <w:t>тказаться от приемки и оплаты Товара, не соответствующего условиям Договора.</w:t>
      </w:r>
    </w:p>
    <w:p w:rsidR="009863B4" w:rsidRPr="002B3B3A" w:rsidRDefault="009863B4" w:rsidP="0090584A">
      <w:pPr>
        <w:ind w:firstLine="709"/>
        <w:jc w:val="both"/>
        <w:rPr>
          <w:sz w:val="22"/>
          <w:szCs w:val="22"/>
        </w:rPr>
      </w:pPr>
    </w:p>
    <w:p w:rsidR="009863B4" w:rsidRPr="00542CC2" w:rsidRDefault="0090584A" w:rsidP="0090584A">
      <w:pPr>
        <w:pStyle w:val="a3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5. </w:t>
      </w:r>
      <w:r w:rsidR="009863B4" w:rsidRPr="00542CC2">
        <w:rPr>
          <w:b/>
          <w:sz w:val="22"/>
          <w:szCs w:val="22"/>
        </w:rPr>
        <w:t>КАЧЕСТВО ТОВАРА</w:t>
      </w:r>
      <w:r w:rsidR="00E16624" w:rsidRPr="00542CC2">
        <w:rPr>
          <w:b/>
          <w:sz w:val="22"/>
          <w:szCs w:val="22"/>
        </w:rPr>
        <w:t>,</w:t>
      </w:r>
      <w:r w:rsidR="00492A39" w:rsidRPr="00542CC2">
        <w:rPr>
          <w:b/>
          <w:sz w:val="22"/>
          <w:szCs w:val="22"/>
        </w:rPr>
        <w:t xml:space="preserve"> ГАРАНТИЙНЫЙ СРОК</w:t>
      </w:r>
    </w:p>
    <w:p w:rsidR="00542CC2" w:rsidRPr="00542CC2" w:rsidRDefault="00542CC2" w:rsidP="0090584A">
      <w:pPr>
        <w:pStyle w:val="a3"/>
        <w:ind w:left="0" w:firstLine="709"/>
        <w:rPr>
          <w:b/>
          <w:sz w:val="22"/>
          <w:szCs w:val="22"/>
        </w:rPr>
      </w:pP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5.1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EC615F">
        <w:rPr>
          <w:sz w:val="22"/>
          <w:szCs w:val="22"/>
        </w:rPr>
        <w:t xml:space="preserve">Поставщик  </w:t>
      </w:r>
      <w:r w:rsidR="009863B4" w:rsidRPr="002B3B3A">
        <w:rPr>
          <w:sz w:val="22"/>
          <w:szCs w:val="22"/>
        </w:rPr>
        <w:t>гарантирует, что поставляемый Товар является новым и соответствует требованиям, установленным Договором. На Товаре не должн</w:t>
      </w:r>
      <w:r w:rsidR="00EF0BE7">
        <w:rPr>
          <w:sz w:val="22"/>
          <w:szCs w:val="22"/>
        </w:rPr>
        <w:t>о быть механических повреждений.</w:t>
      </w:r>
    </w:p>
    <w:p w:rsidR="009863B4" w:rsidRPr="002B3B3A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5.2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2C5ECD">
        <w:rPr>
          <w:sz w:val="22"/>
          <w:szCs w:val="22"/>
        </w:rPr>
        <w:t xml:space="preserve"> </w:t>
      </w:r>
      <w:r w:rsidR="009863B4" w:rsidRPr="002B3B3A">
        <w:rPr>
          <w:sz w:val="22"/>
          <w:szCs w:val="22"/>
        </w:rPr>
        <w:t>Поставщик гарантирует безопасность Товара в соответствии с</w:t>
      </w:r>
      <w:r w:rsidR="00204C29">
        <w:rPr>
          <w:sz w:val="22"/>
          <w:szCs w:val="22"/>
        </w:rPr>
        <w:t xml:space="preserve"> требованиями, установленными к</w:t>
      </w:r>
      <w:r w:rsidR="00204C29">
        <w:rPr>
          <w:sz w:val="22"/>
          <w:szCs w:val="22"/>
          <w:lang w:val="en-US"/>
        </w:rPr>
        <w:t> </w:t>
      </w:r>
      <w:r w:rsidR="009863B4" w:rsidRPr="002B3B3A">
        <w:rPr>
          <w:sz w:val="22"/>
          <w:szCs w:val="22"/>
        </w:rPr>
        <w:t>данному виду Товара законодательством Российской Федерации.</w:t>
      </w:r>
    </w:p>
    <w:p w:rsidR="009863B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>5.3</w:t>
      </w:r>
      <w:r w:rsidR="00542CC2">
        <w:rPr>
          <w:sz w:val="22"/>
          <w:szCs w:val="22"/>
        </w:rPr>
        <w:t>.</w:t>
      </w:r>
      <w:r w:rsidR="009863B4" w:rsidRPr="002B3B3A">
        <w:rPr>
          <w:sz w:val="22"/>
          <w:szCs w:val="22"/>
        </w:rPr>
        <w:t xml:space="preserve"> </w:t>
      </w:r>
      <w:r w:rsidR="00AE622C" w:rsidRPr="002A7C74">
        <w:rPr>
          <w:sz w:val="22"/>
          <w:szCs w:val="22"/>
        </w:rPr>
        <w:t>Поставщик поставляет Товар на место установки</w:t>
      </w:r>
      <w:r w:rsidR="009863B4" w:rsidRPr="002B3B3A">
        <w:rPr>
          <w:sz w:val="22"/>
          <w:szCs w:val="22"/>
        </w:rPr>
        <w:t xml:space="preserve"> в упаковке,</w:t>
      </w:r>
      <w:r>
        <w:rPr>
          <w:sz w:val="22"/>
          <w:szCs w:val="22"/>
        </w:rPr>
        <w:t xml:space="preserve"> </w:t>
      </w:r>
      <w:r w:rsidRPr="00492A39">
        <w:rPr>
          <w:sz w:val="22"/>
          <w:szCs w:val="22"/>
        </w:rPr>
        <w:t>отвечающ</w:t>
      </w:r>
      <w:r>
        <w:rPr>
          <w:sz w:val="22"/>
          <w:szCs w:val="22"/>
        </w:rPr>
        <w:t>ей</w:t>
      </w:r>
      <w:r w:rsidRPr="00492A39">
        <w:rPr>
          <w:sz w:val="22"/>
          <w:szCs w:val="22"/>
        </w:rPr>
        <w:t xml:space="preserve"> требованиям ГОСТ, ТУ, иным требованиям</w:t>
      </w:r>
      <w:r>
        <w:rPr>
          <w:sz w:val="22"/>
          <w:szCs w:val="22"/>
        </w:rPr>
        <w:t>,</w:t>
      </w:r>
      <w:r w:rsidR="009863B4" w:rsidRPr="002B3B3A">
        <w:rPr>
          <w:sz w:val="22"/>
          <w:szCs w:val="22"/>
        </w:rPr>
        <w:t xml:space="preserve"> позволяющей транспортировать его любым видом транспорта на любое расстояние, предохранять от всякого рода повреждений, загрязнений, утраты товарного вида и порчи при его перевозке. </w:t>
      </w:r>
    </w:p>
    <w:p w:rsidR="00E16624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5.4</w:t>
      </w:r>
      <w:r w:rsidR="00542CC2">
        <w:rPr>
          <w:sz w:val="22"/>
          <w:szCs w:val="22"/>
        </w:rPr>
        <w:t>.</w:t>
      </w:r>
      <w:r w:rsidR="00E16624" w:rsidRPr="00E16624">
        <w:rPr>
          <w:sz w:val="22"/>
          <w:szCs w:val="22"/>
        </w:rPr>
        <w:t xml:space="preserve"> Поставщик предоставляет Заказчику одновременно с передачей Товара относящиеся к нему документы: сертификат соответствия, паспорт качества (если предусмотрено).</w:t>
      </w:r>
    </w:p>
    <w:p w:rsidR="00D46D41" w:rsidRDefault="00492A39" w:rsidP="0090584A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5.5</w:t>
      </w:r>
      <w:r w:rsidR="00542CC2">
        <w:rPr>
          <w:sz w:val="22"/>
          <w:szCs w:val="22"/>
        </w:rPr>
        <w:t>.</w:t>
      </w:r>
      <w:r w:rsidRPr="00492A39">
        <w:rPr>
          <w:sz w:val="22"/>
          <w:szCs w:val="22"/>
        </w:rPr>
        <w:t xml:space="preserve">  </w:t>
      </w:r>
      <w:r w:rsidR="002A7C74" w:rsidRPr="002A7C74">
        <w:rPr>
          <w:sz w:val="22"/>
          <w:szCs w:val="22"/>
        </w:rPr>
        <w:t>Гарантийный срок на поставляемый Товар и его установку не менее 24 (двадцати четырех) месяцев с момента подписания сторонами УПД (товарной накладной).</w:t>
      </w:r>
    </w:p>
    <w:p w:rsidR="002A7C74" w:rsidRPr="00895B2D" w:rsidRDefault="002A7C74" w:rsidP="0090584A">
      <w:pPr>
        <w:ind w:firstLine="709"/>
        <w:jc w:val="both"/>
        <w:rPr>
          <w:sz w:val="22"/>
          <w:szCs w:val="22"/>
        </w:rPr>
      </w:pPr>
    </w:p>
    <w:p w:rsidR="009863B4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6. </w:t>
      </w:r>
      <w:r w:rsidR="009863B4" w:rsidRPr="00C11166">
        <w:rPr>
          <w:b/>
          <w:color w:val="000000" w:themeColor="text1"/>
          <w:sz w:val="22"/>
          <w:szCs w:val="22"/>
        </w:rPr>
        <w:t>ОТВЕТСТВЕННОСТЬ СТОРОН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6.1. Заказчик и Поставщик несут установленную законодательством Российской Федерации ответственность за неисполнение или ненадлежащее исполнение обязательств, предусмотренных настоящим Договором.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6.2.  В случае просрочки исполнения Заказчиком обязательств, предусмотренных Договором, а также в иных случаях неисполнения или ненадлежащего исполнения Заказчиком обязательств, предусмотренных Договором, Поставщик вправе потребовать уплаты неустойки (пеней).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6.3. Пеня начисляется за каждый день просрочки исполнения обязательства, предусмотренного Договором, начиная со дня, следующего после дня истечения установленного Договором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6.4. В случае просрочки исполнения Поставщиком обязательств (в том числе гарантийного обязательства), предусмотренных Договором, а также в иных случаях неисполнения или ненадлежащего исполнения Поставщиком обязательств, предусмотренных Договором, Заказчик направляет Поставщику требование об уплате неустойки (пеней).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6.5. </w:t>
      </w:r>
      <w:proofErr w:type="gramStart"/>
      <w:r>
        <w:rPr>
          <w:sz w:val="22"/>
          <w:szCs w:val="22"/>
        </w:rPr>
        <w:t>Пеня начисляется за каждый день просрочки исполнения Поставщиком обязательства, предусмотренного Договором, начиная со дня, следующего после дня истечения установленного Договором срока исполнения обязательства, и устанавливается Договором в размере одной трехсотой действующей на дату уплаты пени ключевой ставки Центрального банка Российской Федерации от цены Договора, уменьшенной на сумму, пропорциональную объему обязательств, предусмотренных Договором и фактически исполненных Поставщиком.</w:t>
      </w:r>
      <w:proofErr w:type="gramEnd"/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6.6. Сторона освобождается от уплаты неустойки (пеней), если докажет, что неисполнение или ненадлежащее исполнение обязательства, предусмотренного Договором, произошло вследствие непреодолимой силы или по вине другой стороны.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6.7.  Выплата неустойки не освобождает Стороны от исполнения своих обязательств по настоящему Договору.</w:t>
      </w:r>
    </w:p>
    <w:p w:rsidR="001E0B4D" w:rsidRDefault="001E0B4D" w:rsidP="001E0B4D">
      <w:pPr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6.8. </w:t>
      </w:r>
      <w:proofErr w:type="gramStart"/>
      <w:r>
        <w:rPr>
          <w:sz w:val="22"/>
          <w:szCs w:val="22"/>
        </w:rPr>
        <w:t>За неисполнение или ненадлежащее исполнение своих обязательств Стороны несут ответственность согласно Гражданскому кодексу Российской Федерации, статье 34 Федерального закона № </w:t>
      </w:r>
      <w:r w:rsidRPr="001E0B4D">
        <w:rPr>
          <w:sz w:val="22"/>
          <w:szCs w:val="22"/>
        </w:rPr>
        <w:t>44-ФЗ</w:t>
      </w:r>
      <w:r>
        <w:rPr>
          <w:sz w:val="22"/>
          <w:szCs w:val="22"/>
        </w:rPr>
        <w:t>,  Постановлению Правительства Российской Федерации от 30 августа 2017 года № 1042 «</w:t>
      </w:r>
      <w:r w:rsidR="00DF0C9C">
        <w:rPr>
          <w:bCs/>
          <w:sz w:val="22"/>
          <w:szCs w:val="22"/>
          <w:shd w:val="clear" w:color="auto" w:fill="FFFFFF"/>
        </w:rPr>
        <w:t>Об </w:t>
      </w:r>
      <w:r>
        <w:rPr>
          <w:bCs/>
          <w:sz w:val="22"/>
          <w:szCs w:val="22"/>
          <w:shd w:val="clear" w:color="auto" w:fill="FFFFFF"/>
        </w:rPr>
        <w:t>утверждении Правил определения размера штрафа, начисляемого в случае ненадлежащего исполнения заказчиком, неисполнения или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заказчиком, поставщиком (подрядчиком</w:t>
      </w:r>
      <w:proofErr w:type="gramEnd"/>
      <w:r>
        <w:rPr>
          <w:bCs/>
          <w:sz w:val="22"/>
          <w:szCs w:val="22"/>
          <w:shd w:val="clear" w:color="auto" w:fill="FFFFFF"/>
        </w:rPr>
        <w:t>, исполнителем), о внесении изменений в постановление Правительства Российской Федерации от 15 мая 2017 года № 570 и признании утратившим силу постановления Правительства Российской Федерации от 25 ноября 2013 года № 1063</w:t>
      </w:r>
      <w:r>
        <w:rPr>
          <w:sz w:val="22"/>
          <w:szCs w:val="22"/>
        </w:rPr>
        <w:t>» и условиям настоящего Договора.</w:t>
      </w:r>
    </w:p>
    <w:p w:rsidR="00753FE6" w:rsidRPr="002B3B3A" w:rsidRDefault="00753FE6" w:rsidP="009534EE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7. </w:t>
      </w:r>
      <w:r w:rsidR="00753FE6" w:rsidRPr="00542CC2">
        <w:rPr>
          <w:b/>
          <w:color w:val="000000" w:themeColor="text1"/>
          <w:sz w:val="22"/>
          <w:szCs w:val="22"/>
        </w:rPr>
        <w:t>ОБСТОЯТЕЛЬСТВА НЕПРЕОДОЛИМОЙ СИЛЫ</w:t>
      </w:r>
    </w:p>
    <w:p w:rsidR="00542CC2" w:rsidRPr="00542CC2" w:rsidRDefault="00542CC2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 w:rsidRPr="00204C29">
        <w:rPr>
          <w:color w:val="000000"/>
          <w:sz w:val="22"/>
          <w:szCs w:val="22"/>
        </w:rPr>
        <w:t>7.1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</w:t>
      </w:r>
      <w:r w:rsidR="002B3B3A" w:rsidRPr="002B3B3A">
        <w:rPr>
          <w:color w:val="000000"/>
          <w:sz w:val="22"/>
          <w:szCs w:val="22"/>
        </w:rPr>
        <w:t>и</w:t>
      </w:r>
      <w:r w:rsidR="00753FE6" w:rsidRPr="002B3B3A">
        <w:rPr>
          <w:color w:val="000000"/>
          <w:sz w:val="22"/>
          <w:szCs w:val="22"/>
        </w:rPr>
        <w:t xml:space="preserve"> непреодолимой силы.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Сторона, для которой создалась невозможность исполнения обязательств по Договору вследствие обстоятельств непреодолимой силы, не позднее 3 </w:t>
      </w:r>
      <w:r w:rsidR="002B3B3A" w:rsidRPr="002B3B3A">
        <w:rPr>
          <w:color w:val="000000"/>
          <w:sz w:val="22"/>
          <w:szCs w:val="22"/>
        </w:rPr>
        <w:t>(</w:t>
      </w:r>
      <w:r w:rsidR="00AD252B">
        <w:rPr>
          <w:color w:val="000000"/>
          <w:sz w:val="22"/>
          <w:szCs w:val="22"/>
        </w:rPr>
        <w:t>трех</w:t>
      </w:r>
      <w:r w:rsidR="002B3B3A" w:rsidRPr="002B3B3A">
        <w:rPr>
          <w:color w:val="000000"/>
          <w:sz w:val="22"/>
          <w:szCs w:val="22"/>
        </w:rPr>
        <w:t xml:space="preserve">) </w:t>
      </w:r>
      <w:r w:rsidR="00753FE6" w:rsidRPr="002B3B3A">
        <w:rPr>
          <w:color w:val="000000"/>
          <w:sz w:val="22"/>
          <w:szCs w:val="22"/>
        </w:rPr>
        <w:t>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>7.3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7.4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Подтверждением наличия обстоятельств непреодолимой силы и их продолжительности является соответствующее письменное свидетельство</w:t>
      </w:r>
      <w:r w:rsidR="00753FE6" w:rsidRPr="002B3B3A">
        <w:rPr>
          <w:sz w:val="22"/>
          <w:szCs w:val="22"/>
        </w:rPr>
        <w:t xml:space="preserve"> уполномоченных </w:t>
      </w:r>
      <w:r w:rsidR="00753FE6" w:rsidRPr="002B3B3A">
        <w:rPr>
          <w:color w:val="000000"/>
          <w:sz w:val="22"/>
          <w:szCs w:val="22"/>
        </w:rPr>
        <w:t>органов или уполномоченных организаций.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1069"/>
        <w:jc w:val="center"/>
        <w:rPr>
          <w:b/>
          <w:bCs/>
          <w:color w:val="000000" w:themeColor="text1"/>
          <w:sz w:val="22"/>
          <w:szCs w:val="22"/>
        </w:rPr>
      </w:pPr>
      <w:r>
        <w:rPr>
          <w:b/>
          <w:bCs/>
          <w:color w:val="000000" w:themeColor="text1"/>
          <w:sz w:val="22"/>
          <w:szCs w:val="22"/>
        </w:rPr>
        <w:t>8. </w:t>
      </w:r>
      <w:r w:rsidR="00753FE6" w:rsidRPr="0090584A">
        <w:rPr>
          <w:b/>
          <w:bCs/>
          <w:color w:val="000000" w:themeColor="text1"/>
          <w:sz w:val="22"/>
          <w:szCs w:val="22"/>
        </w:rPr>
        <w:t>РАССМОТРЕНИЕ И РАЗРЕШЕНИЕ СПОРОВ</w:t>
      </w:r>
    </w:p>
    <w:p w:rsidR="0090584A" w:rsidRPr="0090584A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8.1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Все споры и разногласия, которые могут возникнуть из настоящего Договора между Сторонами, будут разрешаться путем переговоров, в том числе в претензионном порядке.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lastRenderedPageBreak/>
        <w:t>8.2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Претензия оформляется в письменной форме. В претенз</w:t>
      </w:r>
      <w:r w:rsidR="00204C29">
        <w:rPr>
          <w:color w:val="000000"/>
          <w:sz w:val="22"/>
          <w:szCs w:val="22"/>
        </w:rPr>
        <w:t>ии перечисляются допущенные при</w:t>
      </w:r>
      <w:r w:rsidR="00204C29">
        <w:rPr>
          <w:color w:val="000000"/>
          <w:sz w:val="22"/>
          <w:szCs w:val="22"/>
          <w:lang w:val="en-US"/>
        </w:rPr>
        <w:t> </w:t>
      </w:r>
      <w:r w:rsidR="00753FE6" w:rsidRPr="002B3B3A">
        <w:rPr>
          <w:color w:val="000000"/>
          <w:sz w:val="22"/>
          <w:szCs w:val="22"/>
        </w:rPr>
        <w:t>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8.3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 xml:space="preserve">Срок рассмотрения претензии не может превышать </w:t>
      </w:r>
      <w:r w:rsidR="001623A0">
        <w:rPr>
          <w:color w:val="000000"/>
          <w:sz w:val="22"/>
          <w:szCs w:val="22"/>
        </w:rPr>
        <w:t>5</w:t>
      </w:r>
      <w:r w:rsidR="00AD252B">
        <w:rPr>
          <w:color w:val="000000"/>
          <w:sz w:val="22"/>
          <w:szCs w:val="22"/>
        </w:rPr>
        <w:t xml:space="preserve"> (</w:t>
      </w:r>
      <w:r w:rsidR="001623A0">
        <w:rPr>
          <w:color w:val="000000"/>
          <w:sz w:val="22"/>
          <w:szCs w:val="22"/>
        </w:rPr>
        <w:t>пяти</w:t>
      </w:r>
      <w:r w:rsidR="00AD252B">
        <w:rPr>
          <w:color w:val="000000"/>
          <w:sz w:val="22"/>
          <w:szCs w:val="22"/>
        </w:rPr>
        <w:t>)</w:t>
      </w:r>
      <w:r w:rsidR="00753FE6" w:rsidRPr="002B3B3A">
        <w:rPr>
          <w:color w:val="000000"/>
          <w:sz w:val="22"/>
          <w:szCs w:val="22"/>
        </w:rPr>
        <w:t xml:space="preserve"> дней. Переписка Сторон может осуществляться в виде писем или телеграмм, а в случаях направления телекса, факса, иного электронного сообщения - с последующим предоставлением оригинала документа.</w:t>
      </w:r>
    </w:p>
    <w:p w:rsidR="00753FE6" w:rsidRPr="002B3B3A" w:rsidRDefault="00492A39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8.4</w:t>
      </w:r>
      <w:r w:rsidR="00542CC2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При не урегулировании Сторонами спора в досудебном порядке, спор разрешается в судебном порядке.</w:t>
      </w:r>
    </w:p>
    <w:p w:rsidR="00753FE6" w:rsidRPr="002B3B3A" w:rsidRDefault="00753FE6" w:rsidP="0090584A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/>
          <w:sz w:val="22"/>
          <w:szCs w:val="22"/>
        </w:rPr>
      </w:pPr>
    </w:p>
    <w:p w:rsidR="00753FE6" w:rsidRPr="00542CC2" w:rsidRDefault="0090584A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709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9. </w:t>
      </w:r>
      <w:r w:rsidR="00753FE6" w:rsidRPr="00542CC2">
        <w:rPr>
          <w:b/>
          <w:sz w:val="22"/>
          <w:szCs w:val="22"/>
        </w:rPr>
        <w:t>СРОК ДЕЙСТВИЯ И ПОРЯДОК РАСТОРЖЕНИЯ ДОГОВОРА</w:t>
      </w:r>
    </w:p>
    <w:p w:rsidR="00542CC2" w:rsidRPr="00542CC2" w:rsidRDefault="00542CC2" w:rsidP="0090584A">
      <w:pPr>
        <w:pStyle w:val="a3"/>
        <w:widowControl w:val="0"/>
        <w:tabs>
          <w:tab w:val="left" w:pos="1134"/>
        </w:tabs>
        <w:autoSpaceDE w:val="0"/>
        <w:autoSpaceDN w:val="0"/>
        <w:adjustRightInd w:val="0"/>
        <w:ind w:left="0" w:firstLine="709"/>
        <w:rPr>
          <w:b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sz w:val="22"/>
          <w:szCs w:val="22"/>
        </w:rPr>
      </w:pPr>
      <w:r>
        <w:rPr>
          <w:sz w:val="22"/>
          <w:szCs w:val="22"/>
        </w:rPr>
        <w:t>9.1</w:t>
      </w:r>
      <w:r w:rsidR="00542CC2">
        <w:rPr>
          <w:sz w:val="22"/>
          <w:szCs w:val="22"/>
        </w:rPr>
        <w:t>.</w:t>
      </w:r>
      <w:r w:rsidR="005C6829" w:rsidRPr="002B3B3A">
        <w:rPr>
          <w:sz w:val="22"/>
          <w:szCs w:val="22"/>
        </w:rPr>
        <w:tab/>
      </w:r>
      <w:r w:rsidR="002B3B3A" w:rsidRPr="002B3B3A">
        <w:rPr>
          <w:sz w:val="22"/>
          <w:szCs w:val="22"/>
        </w:rPr>
        <w:t>Настоящий Договор в</w:t>
      </w:r>
      <w:r w:rsidR="00753FE6" w:rsidRPr="002B3B3A">
        <w:rPr>
          <w:sz w:val="22"/>
          <w:szCs w:val="22"/>
        </w:rPr>
        <w:t xml:space="preserve">ступает в силу с момента его подписания и </w:t>
      </w:r>
      <w:r w:rsidR="007C537E" w:rsidRPr="000A56EC">
        <w:rPr>
          <w:sz w:val="22"/>
          <w:szCs w:val="22"/>
        </w:rPr>
        <w:t>действует по</w:t>
      </w:r>
      <w:r w:rsidR="001E0B4D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31</w:t>
      </w:r>
      <w:r w:rsidR="00573205" w:rsidRPr="000A56EC">
        <w:rPr>
          <w:sz w:val="22"/>
          <w:szCs w:val="22"/>
        </w:rPr>
        <w:t xml:space="preserve"> </w:t>
      </w:r>
      <w:r w:rsidR="008E4FFB">
        <w:rPr>
          <w:sz w:val="22"/>
          <w:szCs w:val="22"/>
        </w:rPr>
        <w:t>декабря</w:t>
      </w:r>
      <w:r w:rsidR="00573205" w:rsidRPr="000A56EC">
        <w:rPr>
          <w:sz w:val="22"/>
          <w:szCs w:val="22"/>
        </w:rPr>
        <w:t xml:space="preserve"> 202</w:t>
      </w:r>
      <w:r w:rsidR="000A56EC" w:rsidRPr="000A56EC">
        <w:rPr>
          <w:sz w:val="22"/>
          <w:szCs w:val="22"/>
        </w:rPr>
        <w:t>6</w:t>
      </w:r>
      <w:r w:rsidR="00753FE6" w:rsidRPr="000A56EC">
        <w:rPr>
          <w:sz w:val="22"/>
          <w:szCs w:val="22"/>
        </w:rPr>
        <w:t xml:space="preserve"> года.</w:t>
      </w:r>
      <w:r w:rsidR="00753FE6" w:rsidRPr="002B3B3A">
        <w:rPr>
          <w:sz w:val="22"/>
          <w:szCs w:val="22"/>
        </w:rPr>
        <w:t xml:space="preserve"> </w:t>
      </w:r>
    </w:p>
    <w:p w:rsidR="00753FE6" w:rsidRPr="002B3B3A" w:rsidRDefault="00492A39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9.2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>Расторжение Договора допускается по соглашению Сторон</w:t>
      </w:r>
      <w:r w:rsidR="00204C29">
        <w:rPr>
          <w:color w:val="000000" w:themeColor="text1"/>
          <w:sz w:val="22"/>
          <w:szCs w:val="22"/>
        </w:rPr>
        <w:t>, по решению суда или в связи с</w:t>
      </w:r>
      <w:r w:rsidR="00204C29">
        <w:rPr>
          <w:color w:val="000000" w:themeColor="text1"/>
          <w:sz w:val="22"/>
          <w:szCs w:val="22"/>
          <w:lang w:val="en-US"/>
        </w:rPr>
        <w:t> </w:t>
      </w:r>
      <w:r w:rsidR="00753FE6" w:rsidRPr="002B3B3A">
        <w:rPr>
          <w:color w:val="000000" w:themeColor="text1"/>
          <w:sz w:val="22"/>
          <w:szCs w:val="22"/>
        </w:rPr>
        <w:t xml:space="preserve">односторонним отказом Стороны от исполнения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в соответствии с гражданским законодательством Российской Федерации в порядке, предусмотренном стать</w:t>
      </w:r>
      <w:r w:rsidR="00272ECA" w:rsidRPr="002B3B3A">
        <w:rPr>
          <w:color w:val="000000" w:themeColor="text1"/>
          <w:sz w:val="22"/>
          <w:szCs w:val="22"/>
        </w:rPr>
        <w:t>ей</w:t>
      </w:r>
      <w:r w:rsidR="00753FE6" w:rsidRPr="002B3B3A">
        <w:rPr>
          <w:color w:val="000000" w:themeColor="text1"/>
          <w:sz w:val="22"/>
          <w:szCs w:val="22"/>
        </w:rPr>
        <w:t xml:space="preserve"> 95 </w:t>
      </w:r>
      <w:r w:rsidR="00542CC2">
        <w:rPr>
          <w:color w:val="000000" w:themeColor="text1"/>
          <w:sz w:val="22"/>
          <w:szCs w:val="22"/>
        </w:rPr>
        <w:t>Федерального закона № 44-ФЗ.</w:t>
      </w:r>
    </w:p>
    <w:p w:rsidR="00753FE6" w:rsidRPr="002B3B3A" w:rsidRDefault="00753FE6" w:rsidP="0090584A">
      <w:pPr>
        <w:tabs>
          <w:tab w:val="left" w:pos="1134"/>
        </w:tabs>
        <w:ind w:firstLine="709"/>
        <w:jc w:val="both"/>
        <w:rPr>
          <w:color w:val="000000" w:themeColor="text1"/>
          <w:sz w:val="22"/>
          <w:szCs w:val="22"/>
        </w:rPr>
      </w:pPr>
    </w:p>
    <w:p w:rsidR="00753FE6" w:rsidRPr="00542CC2" w:rsidRDefault="0090584A" w:rsidP="0090584A">
      <w:pPr>
        <w:pStyle w:val="a3"/>
        <w:tabs>
          <w:tab w:val="left" w:pos="1134"/>
        </w:tabs>
        <w:ind w:left="709"/>
        <w:jc w:val="center"/>
        <w:rPr>
          <w:b/>
          <w:color w:val="000000" w:themeColor="text1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10. ПРО</w:t>
      </w:r>
      <w:r w:rsidR="00753FE6" w:rsidRPr="00542CC2">
        <w:rPr>
          <w:b/>
          <w:color w:val="000000" w:themeColor="text1"/>
          <w:sz w:val="22"/>
          <w:szCs w:val="22"/>
        </w:rPr>
        <w:t>ЧИЕ ПОЛОЖЕНИЯ</w:t>
      </w:r>
    </w:p>
    <w:p w:rsidR="00542CC2" w:rsidRPr="00542CC2" w:rsidRDefault="00542CC2" w:rsidP="0090584A">
      <w:pPr>
        <w:tabs>
          <w:tab w:val="left" w:pos="1134"/>
        </w:tabs>
        <w:ind w:firstLine="709"/>
        <w:rPr>
          <w:b/>
          <w:color w:val="000000" w:themeColor="text1"/>
          <w:sz w:val="22"/>
          <w:szCs w:val="22"/>
        </w:rPr>
      </w:pP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10.1</w:t>
      </w:r>
      <w:r w:rsidR="00542CC2">
        <w:rPr>
          <w:color w:val="000000" w:themeColor="text1"/>
          <w:sz w:val="22"/>
          <w:szCs w:val="22"/>
        </w:rPr>
        <w:t>.</w:t>
      </w:r>
      <w:r w:rsidR="005C6829" w:rsidRPr="002B3B3A">
        <w:rPr>
          <w:color w:val="000000" w:themeColor="text1"/>
          <w:sz w:val="22"/>
          <w:szCs w:val="22"/>
        </w:rPr>
        <w:tab/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color w:val="000000" w:themeColor="text1"/>
          <w:sz w:val="22"/>
          <w:szCs w:val="22"/>
        </w:rPr>
        <w:t>Во всем, что не предусмотрено Договором, Стороны руководствуются законодательством Российской Федерации.</w:t>
      </w:r>
    </w:p>
    <w:p w:rsidR="00753FE6" w:rsidRPr="002B3B3A" w:rsidRDefault="00492A39" w:rsidP="0090584A">
      <w:pPr>
        <w:pStyle w:val="a4"/>
        <w:tabs>
          <w:tab w:val="left" w:pos="1134"/>
        </w:tabs>
        <w:spacing w:after="0" w:line="240" w:lineRule="auto"/>
        <w:ind w:left="0" w:firstLine="709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10.2</w:t>
      </w:r>
      <w:r w:rsidR="00542CC2">
        <w:rPr>
          <w:color w:val="000000" w:themeColor="text1"/>
          <w:sz w:val="22"/>
          <w:szCs w:val="22"/>
        </w:rPr>
        <w:t>.</w:t>
      </w:r>
      <w:r w:rsidR="002C5ECD">
        <w:rPr>
          <w:color w:val="000000" w:themeColor="text1"/>
          <w:sz w:val="22"/>
          <w:szCs w:val="22"/>
        </w:rPr>
        <w:t xml:space="preserve"> </w:t>
      </w:r>
      <w:r w:rsidR="00753FE6" w:rsidRPr="002B3B3A">
        <w:rPr>
          <w:sz w:val="22"/>
          <w:szCs w:val="22"/>
        </w:rPr>
        <w:t xml:space="preserve">В случае изменения у какой-либо из Сторон местонахождения, названия, а также в случае реорганизации она обязана в течение </w:t>
      </w:r>
      <w:r w:rsidR="002B3B3A" w:rsidRPr="002B3B3A">
        <w:rPr>
          <w:sz w:val="22"/>
          <w:szCs w:val="22"/>
        </w:rPr>
        <w:t>10 (д</w:t>
      </w:r>
      <w:r w:rsidR="00753FE6" w:rsidRPr="002B3B3A">
        <w:rPr>
          <w:sz w:val="22"/>
          <w:szCs w:val="22"/>
        </w:rPr>
        <w:t>есяти</w:t>
      </w:r>
      <w:r w:rsidR="002B3B3A" w:rsidRPr="002B3B3A">
        <w:rPr>
          <w:sz w:val="22"/>
          <w:szCs w:val="22"/>
        </w:rPr>
        <w:t>)</w:t>
      </w:r>
      <w:r w:rsidR="00753FE6" w:rsidRPr="002B3B3A">
        <w:rPr>
          <w:sz w:val="22"/>
          <w:szCs w:val="22"/>
        </w:rPr>
        <w:t xml:space="preserve"> дней письменно известить об этом другую Сторону</w:t>
      </w:r>
      <w:r w:rsidR="00753FE6" w:rsidRPr="002B3B3A">
        <w:rPr>
          <w:color w:val="000000" w:themeColor="text1"/>
          <w:sz w:val="22"/>
          <w:szCs w:val="22"/>
        </w:rPr>
        <w:t xml:space="preserve">. </w:t>
      </w:r>
    </w:p>
    <w:p w:rsidR="00753FE6" w:rsidRPr="002B3B3A" w:rsidRDefault="00492A39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10.3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="00753FE6" w:rsidRPr="002B3B3A">
        <w:rPr>
          <w:color w:val="000000" w:themeColor="text1"/>
          <w:sz w:val="22"/>
          <w:szCs w:val="22"/>
        </w:rPr>
        <w:t xml:space="preserve">Внесение изменений и дополнений, не противоречащих законодательству Российской Федерации, в условия </w:t>
      </w:r>
      <w:r w:rsidR="00753FE6" w:rsidRPr="002B3B3A">
        <w:rPr>
          <w:color w:val="000000"/>
          <w:sz w:val="22"/>
          <w:szCs w:val="22"/>
        </w:rPr>
        <w:t xml:space="preserve">Договора </w:t>
      </w:r>
      <w:r w:rsidR="00753FE6" w:rsidRPr="002B3B3A">
        <w:rPr>
          <w:color w:val="000000" w:themeColor="text1"/>
          <w:sz w:val="22"/>
          <w:szCs w:val="22"/>
        </w:rPr>
        <w:t>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4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/>
          <w:sz w:val="22"/>
          <w:szCs w:val="22"/>
        </w:rPr>
        <w:t>Поставщик не вправе передавать свои права и обязанности или их часть по настоящему Договору третьему лицу без письменного согласия Заказчика, за исключением правопреемника Поставщика вследствие реорганизации юридического лица в форме преобразования, слияния или присоединения. Передача прав и обязанностей по настоящему Договору правопреемнику Поставщика осуществляется путем заключения соответствующего дополнительного соглашения к настоящему Договору.</w:t>
      </w:r>
    </w:p>
    <w:p w:rsidR="00753FE6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2B3B3A">
        <w:rPr>
          <w:color w:val="000000" w:themeColor="text1"/>
          <w:sz w:val="22"/>
          <w:szCs w:val="22"/>
        </w:rPr>
        <w:t>10.</w:t>
      </w:r>
      <w:r w:rsidR="00272ECA" w:rsidRPr="002B3B3A">
        <w:rPr>
          <w:color w:val="000000" w:themeColor="text1"/>
          <w:sz w:val="22"/>
          <w:szCs w:val="22"/>
        </w:rPr>
        <w:t>5</w:t>
      </w:r>
      <w:r w:rsidR="00542CC2">
        <w:rPr>
          <w:color w:val="000000" w:themeColor="text1"/>
          <w:sz w:val="22"/>
          <w:szCs w:val="22"/>
        </w:rPr>
        <w:t>.</w:t>
      </w:r>
      <w:r w:rsidR="00492A39">
        <w:rPr>
          <w:color w:val="000000" w:themeColor="text1"/>
          <w:sz w:val="22"/>
          <w:szCs w:val="22"/>
        </w:rPr>
        <w:t xml:space="preserve"> </w:t>
      </w:r>
      <w:r w:rsidR="005C6829" w:rsidRPr="002B3B3A">
        <w:rPr>
          <w:color w:val="000000" w:themeColor="text1"/>
          <w:sz w:val="22"/>
          <w:szCs w:val="22"/>
        </w:rPr>
        <w:tab/>
      </w:r>
      <w:r w:rsidRPr="002B3B3A">
        <w:rPr>
          <w:color w:val="000000" w:themeColor="text1"/>
          <w:sz w:val="22"/>
          <w:szCs w:val="22"/>
        </w:rPr>
        <w:t>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F22344" w:rsidRPr="00363C5B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>
        <w:rPr>
          <w:color w:val="000000" w:themeColor="text1"/>
          <w:sz w:val="22"/>
          <w:szCs w:val="22"/>
        </w:rPr>
        <w:t>10.6</w:t>
      </w:r>
      <w:r w:rsidR="00DA51AF">
        <w:rPr>
          <w:color w:val="000000" w:themeColor="text1"/>
          <w:sz w:val="22"/>
          <w:szCs w:val="22"/>
        </w:rPr>
        <w:t>*</w:t>
      </w:r>
      <w:r w:rsidR="00542CC2">
        <w:rPr>
          <w:color w:val="000000" w:themeColor="text1"/>
          <w:sz w:val="22"/>
          <w:szCs w:val="22"/>
        </w:rPr>
        <w:t>.</w:t>
      </w:r>
      <w:r>
        <w:rPr>
          <w:color w:val="000000" w:themeColor="text1"/>
          <w:sz w:val="22"/>
          <w:szCs w:val="22"/>
        </w:rPr>
        <w:t xml:space="preserve"> </w:t>
      </w:r>
      <w:r w:rsidRPr="00363C5B">
        <w:rPr>
          <w:color w:val="000000" w:themeColor="text1"/>
          <w:sz w:val="22"/>
          <w:szCs w:val="22"/>
        </w:rPr>
        <w:t xml:space="preserve">Стороны пришли к соглашению, что для осуществления взаимоотношений </w:t>
      </w:r>
      <w:r w:rsidR="000A56EC">
        <w:rPr>
          <w:color w:val="000000" w:themeColor="text1"/>
          <w:sz w:val="22"/>
          <w:szCs w:val="22"/>
        </w:rPr>
        <w:t xml:space="preserve">могут </w:t>
      </w:r>
      <w:r w:rsidRPr="00363C5B">
        <w:rPr>
          <w:color w:val="000000" w:themeColor="text1"/>
          <w:sz w:val="22"/>
          <w:szCs w:val="22"/>
        </w:rPr>
        <w:t>устан</w:t>
      </w:r>
      <w:r w:rsidR="000A56EC">
        <w:rPr>
          <w:color w:val="000000" w:themeColor="text1"/>
          <w:sz w:val="22"/>
          <w:szCs w:val="22"/>
        </w:rPr>
        <w:t>ови</w:t>
      </w:r>
      <w:r w:rsidRPr="00363C5B">
        <w:rPr>
          <w:color w:val="000000" w:themeColor="text1"/>
          <w:sz w:val="22"/>
          <w:szCs w:val="22"/>
        </w:rPr>
        <w:t>т</w:t>
      </w:r>
      <w:r w:rsidR="000A56EC">
        <w:rPr>
          <w:color w:val="000000" w:themeColor="text1"/>
          <w:sz w:val="22"/>
          <w:szCs w:val="22"/>
        </w:rPr>
        <w:t>ь</w:t>
      </w:r>
      <w:r w:rsidRPr="00363C5B">
        <w:rPr>
          <w:color w:val="000000" w:themeColor="text1"/>
          <w:sz w:val="22"/>
          <w:szCs w:val="22"/>
        </w:rPr>
        <w:t xml:space="preserve"> альтернативный способ оформления, направления и получения документов и могут вести между собой электронный документооборот путем обмена электронными документами, подписанными квалифицированной электронной подписью. При заключении  и в рамках исполнения настоящего Договора, Сторонами возможен обмен электронными документами (счет, настоящий Договор, дополнительные соглашения к Договору, акт на передачу прав, УПД и др.) через систему электронного документооборота, подписанными усиленной квалифицированной электронной подписью (далее – УКЭП), с соблюдением условий, предусмотренных Руководством пользователя Системы ЭДО и настоящим Договором.  Стороны признают электронные документы юридически значимыми, при условии </w:t>
      </w:r>
      <w:proofErr w:type="gramStart"/>
      <w:r w:rsidRPr="00363C5B">
        <w:rPr>
          <w:color w:val="000000" w:themeColor="text1"/>
          <w:sz w:val="22"/>
          <w:szCs w:val="22"/>
        </w:rPr>
        <w:t>заверения</w:t>
      </w:r>
      <w:proofErr w:type="gramEnd"/>
      <w:r w:rsidRPr="00363C5B">
        <w:rPr>
          <w:color w:val="000000" w:themeColor="text1"/>
          <w:sz w:val="22"/>
          <w:szCs w:val="22"/>
        </w:rPr>
        <w:t xml:space="preserve"> таких документов УКЭП с соблюдением требований ФЗ от 06.04.2011 №63-ФЗ «Об электронной подписи».</w:t>
      </w:r>
    </w:p>
    <w:p w:rsidR="00F22344" w:rsidRDefault="00F22344" w:rsidP="0090584A">
      <w:pPr>
        <w:tabs>
          <w:tab w:val="left" w:pos="1134"/>
          <w:tab w:val="left" w:pos="1260"/>
        </w:tabs>
        <w:ind w:firstLine="709"/>
        <w:jc w:val="both"/>
        <w:rPr>
          <w:color w:val="000000" w:themeColor="text1"/>
          <w:sz w:val="22"/>
          <w:szCs w:val="22"/>
        </w:rPr>
      </w:pPr>
      <w:r w:rsidRPr="00363C5B">
        <w:rPr>
          <w:color w:val="000000" w:themeColor="text1"/>
          <w:sz w:val="22"/>
          <w:szCs w:val="22"/>
        </w:rPr>
        <w:t>*При подписании Договора вне ЕАТ.</w:t>
      </w:r>
    </w:p>
    <w:p w:rsidR="00753FE6" w:rsidRPr="002B3B3A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</w:p>
    <w:p w:rsidR="002B3B3A" w:rsidRPr="00C11166" w:rsidRDefault="0090584A" w:rsidP="0090584A">
      <w:pPr>
        <w:pStyle w:val="a3"/>
        <w:tabs>
          <w:tab w:val="left" w:pos="1134"/>
          <w:tab w:val="left" w:pos="1260"/>
        </w:tabs>
        <w:ind w:left="709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11. </w:t>
      </w:r>
      <w:r w:rsidR="00753FE6" w:rsidRPr="00C11166">
        <w:rPr>
          <w:b/>
          <w:color w:val="000000"/>
          <w:sz w:val="22"/>
          <w:szCs w:val="22"/>
        </w:rPr>
        <w:t>ПЕРЕЧЕНЬ ПРИЛОЖЕНИЙ</w:t>
      </w:r>
    </w:p>
    <w:p w:rsidR="00C11166" w:rsidRPr="00C11166" w:rsidRDefault="00C11166" w:rsidP="0090584A">
      <w:pPr>
        <w:pStyle w:val="a3"/>
        <w:tabs>
          <w:tab w:val="left" w:pos="1134"/>
          <w:tab w:val="left" w:pos="1260"/>
        </w:tabs>
        <w:ind w:left="0" w:firstLine="709"/>
        <w:rPr>
          <w:b/>
          <w:color w:val="000000"/>
          <w:sz w:val="22"/>
          <w:szCs w:val="22"/>
        </w:rPr>
      </w:pPr>
    </w:p>
    <w:p w:rsidR="00753FE6" w:rsidRPr="002B3B3A" w:rsidRDefault="00492A39" w:rsidP="0090584A">
      <w:pPr>
        <w:tabs>
          <w:tab w:val="left" w:pos="426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11.1</w:t>
      </w:r>
      <w:r w:rsidR="00C11166">
        <w:rPr>
          <w:color w:val="000000"/>
          <w:sz w:val="22"/>
          <w:szCs w:val="22"/>
        </w:rPr>
        <w:t>.</w:t>
      </w:r>
      <w:r w:rsidR="005C6829" w:rsidRPr="002B3B3A">
        <w:rPr>
          <w:color w:val="000000"/>
          <w:sz w:val="22"/>
          <w:szCs w:val="22"/>
        </w:rPr>
        <w:tab/>
      </w:r>
      <w:r w:rsidR="00753FE6" w:rsidRPr="002B3B3A">
        <w:rPr>
          <w:color w:val="000000"/>
          <w:sz w:val="22"/>
          <w:szCs w:val="22"/>
        </w:rPr>
        <w:t>Неотъемлем</w:t>
      </w:r>
      <w:r w:rsidR="00DF0C9C">
        <w:rPr>
          <w:color w:val="000000"/>
          <w:sz w:val="22"/>
          <w:szCs w:val="22"/>
        </w:rPr>
        <w:t>ыми</w:t>
      </w:r>
      <w:r w:rsidR="00753FE6" w:rsidRPr="002B3B3A">
        <w:rPr>
          <w:color w:val="000000"/>
          <w:sz w:val="22"/>
          <w:szCs w:val="22"/>
        </w:rPr>
        <w:t xml:space="preserve"> част</w:t>
      </w:r>
      <w:r w:rsidR="00DF0C9C">
        <w:rPr>
          <w:color w:val="000000"/>
          <w:sz w:val="22"/>
          <w:szCs w:val="22"/>
        </w:rPr>
        <w:t>ями</w:t>
      </w:r>
      <w:r w:rsidR="00753FE6" w:rsidRPr="002B3B3A">
        <w:rPr>
          <w:color w:val="000000"/>
          <w:sz w:val="22"/>
          <w:szCs w:val="22"/>
        </w:rPr>
        <w:t xml:space="preserve"> настоящего Договора явля</w:t>
      </w:r>
      <w:r w:rsidR="00DF0C9C">
        <w:rPr>
          <w:color w:val="000000"/>
          <w:sz w:val="22"/>
          <w:szCs w:val="22"/>
        </w:rPr>
        <w:t>ю</w:t>
      </w:r>
      <w:r w:rsidR="00753FE6" w:rsidRPr="002B3B3A">
        <w:rPr>
          <w:color w:val="000000"/>
          <w:sz w:val="22"/>
          <w:szCs w:val="22"/>
        </w:rPr>
        <w:t>тся следующ</w:t>
      </w:r>
      <w:r w:rsidR="00DF0C9C">
        <w:rPr>
          <w:color w:val="000000"/>
          <w:sz w:val="22"/>
          <w:szCs w:val="22"/>
        </w:rPr>
        <w:t>ие</w:t>
      </w:r>
      <w:r w:rsidR="00753FE6" w:rsidRPr="002B3B3A">
        <w:rPr>
          <w:color w:val="000000"/>
          <w:sz w:val="22"/>
          <w:szCs w:val="22"/>
        </w:rPr>
        <w:t xml:space="preserve"> приложени</w:t>
      </w:r>
      <w:r w:rsidR="00DF0C9C">
        <w:rPr>
          <w:color w:val="000000"/>
          <w:sz w:val="22"/>
          <w:szCs w:val="22"/>
        </w:rPr>
        <w:t>я</w:t>
      </w:r>
      <w:r w:rsidR="00753FE6" w:rsidRPr="002B3B3A">
        <w:rPr>
          <w:color w:val="000000"/>
          <w:sz w:val="22"/>
          <w:szCs w:val="22"/>
        </w:rPr>
        <w:t>:</w:t>
      </w:r>
    </w:p>
    <w:p w:rsidR="00753FE6" w:rsidRDefault="00753FE6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 w:rsidRPr="002B3B3A">
        <w:rPr>
          <w:color w:val="000000"/>
          <w:sz w:val="22"/>
          <w:szCs w:val="22"/>
        </w:rPr>
        <w:t xml:space="preserve">- </w:t>
      </w:r>
      <w:r w:rsidR="0067281A">
        <w:rPr>
          <w:color w:val="000000"/>
          <w:sz w:val="22"/>
          <w:szCs w:val="22"/>
        </w:rPr>
        <w:t>Приложение</w:t>
      </w:r>
      <w:r w:rsidR="001E0B4D">
        <w:rPr>
          <w:color w:val="000000"/>
          <w:sz w:val="22"/>
          <w:szCs w:val="22"/>
        </w:rPr>
        <w:t xml:space="preserve"> № 1 –</w:t>
      </w:r>
      <w:r w:rsidR="00DF0C9C">
        <w:rPr>
          <w:color w:val="000000"/>
          <w:sz w:val="22"/>
          <w:szCs w:val="22"/>
        </w:rPr>
        <w:t xml:space="preserve"> Спецификация;</w:t>
      </w:r>
    </w:p>
    <w:p w:rsidR="00DF0C9C" w:rsidRPr="002B3B3A" w:rsidRDefault="00DF0C9C" w:rsidP="0090584A">
      <w:pPr>
        <w:tabs>
          <w:tab w:val="left" w:pos="1134"/>
          <w:tab w:val="left" w:pos="1260"/>
        </w:tabs>
        <w:ind w:firstLine="709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- Приложение 2 – Техническое задание.</w:t>
      </w:r>
    </w:p>
    <w:p w:rsidR="005C6829" w:rsidRPr="007F4A08" w:rsidRDefault="005C6829" w:rsidP="0090584A">
      <w:pPr>
        <w:widowControl w:val="0"/>
        <w:tabs>
          <w:tab w:val="left" w:pos="1134"/>
        </w:tabs>
        <w:autoSpaceDE w:val="0"/>
        <w:autoSpaceDN w:val="0"/>
        <w:adjustRightInd w:val="0"/>
        <w:spacing w:line="0" w:lineRule="atLeast"/>
        <w:ind w:right="57" w:firstLineChars="709" w:firstLine="1560"/>
        <w:jc w:val="both"/>
        <w:rPr>
          <w:sz w:val="22"/>
          <w:szCs w:val="22"/>
        </w:rPr>
      </w:pPr>
    </w:p>
    <w:p w:rsidR="008B572E" w:rsidRDefault="00272ECA" w:rsidP="0075445B">
      <w:pPr>
        <w:pageBreakBefore/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  <w:r w:rsidRPr="007F4A08">
        <w:rPr>
          <w:b/>
          <w:sz w:val="22"/>
          <w:szCs w:val="22"/>
        </w:rPr>
        <w:lastRenderedPageBreak/>
        <w:t>12</w:t>
      </w:r>
      <w:r w:rsidR="00202012" w:rsidRPr="007F4A08">
        <w:rPr>
          <w:b/>
          <w:sz w:val="22"/>
          <w:szCs w:val="22"/>
        </w:rPr>
        <w:t xml:space="preserve">. </w:t>
      </w:r>
      <w:r w:rsidR="00753FE6" w:rsidRPr="007F4A08">
        <w:rPr>
          <w:b/>
          <w:color w:val="000000" w:themeColor="text1"/>
          <w:sz w:val="22"/>
          <w:szCs w:val="22"/>
        </w:rPr>
        <w:t>АДРЕСА И БАНКОВСКИЕ РЕКВИЗИТЫ СТОРОН</w:t>
      </w:r>
    </w:p>
    <w:p w:rsidR="0075445B" w:rsidRDefault="0075445B" w:rsidP="0075445B">
      <w:pPr>
        <w:tabs>
          <w:tab w:val="left" w:pos="1134"/>
          <w:tab w:val="left" w:pos="1260"/>
        </w:tabs>
        <w:spacing w:line="0" w:lineRule="atLeast"/>
        <w:ind w:right="57" w:firstLine="709"/>
        <w:jc w:val="center"/>
        <w:rPr>
          <w:b/>
          <w:color w:val="000000" w:themeColor="text1"/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9"/>
        <w:gridCol w:w="4959"/>
      </w:tblGrid>
      <w:tr w:rsidR="008B572E" w:rsidRPr="006734AB" w:rsidTr="00F22344">
        <w:trPr>
          <w:trHeight w:val="1127"/>
        </w:trPr>
        <w:tc>
          <w:tcPr>
            <w:tcW w:w="5639" w:type="dxa"/>
          </w:tcPr>
          <w:p w:rsidR="00F22344" w:rsidRPr="006734AB" w:rsidRDefault="00F22344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0"/>
                <w:szCs w:val="20"/>
              </w:rPr>
            </w:pPr>
            <w:r w:rsidRPr="006734AB">
              <w:rPr>
                <w:b/>
                <w:bCs/>
                <w:sz w:val="20"/>
                <w:szCs w:val="20"/>
              </w:rPr>
              <w:t>ЗАКАЗЧИК:</w:t>
            </w:r>
          </w:p>
          <w:p w:rsidR="00F22344" w:rsidRPr="006734AB" w:rsidRDefault="00F22344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bCs/>
                <w:sz w:val="20"/>
                <w:szCs w:val="20"/>
              </w:rPr>
            </w:pPr>
            <w:r w:rsidRPr="006734AB">
              <w:rPr>
                <w:b/>
                <w:sz w:val="20"/>
                <w:szCs w:val="20"/>
                <w:lang w:eastAsia="ar-SA"/>
              </w:rPr>
              <w:t>ФГБУ «Национальный парк «Водлозерский»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>Юридический и фактический адрес: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 xml:space="preserve">185002, </w:t>
            </w:r>
            <w:r w:rsidR="00895B2D" w:rsidRPr="006734AB">
              <w:rPr>
                <w:rFonts w:eastAsia="MS Mincho"/>
                <w:sz w:val="20"/>
                <w:szCs w:val="20"/>
              </w:rPr>
              <w:t xml:space="preserve">Республика </w:t>
            </w:r>
            <w:r w:rsidRPr="006734AB">
              <w:rPr>
                <w:rFonts w:eastAsia="MS Mincho"/>
                <w:sz w:val="20"/>
                <w:szCs w:val="20"/>
              </w:rPr>
              <w:t xml:space="preserve">Карелия, г. Петрозаводск ул. Парковая д.44 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>ИНН 1001122483 КПП 100101001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>тел./факс: 8 (81452) 59-98-98 доб.207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  <w:r w:rsidRPr="006734AB">
              <w:rPr>
                <w:rFonts w:eastAsia="MS Mincho"/>
                <w:sz w:val="20"/>
                <w:szCs w:val="20"/>
                <w:lang w:val="en-US"/>
              </w:rPr>
              <w:t>e-mail: zakupkivf@vodlozero.ru;</w:t>
            </w:r>
          </w:p>
          <w:p w:rsidR="00F22344" w:rsidRPr="006734AB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  <w:lang w:val="en-US"/>
              </w:rPr>
            </w:pPr>
          </w:p>
          <w:p w:rsidR="00F22344" w:rsidRPr="009F5589" w:rsidRDefault="00F22344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 xml:space="preserve">Банковские реквизиты: 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 w:rsidRPr="009F5589">
              <w:rPr>
                <w:rFonts w:eastAsia="MS Mincho"/>
                <w:sz w:val="20"/>
                <w:szCs w:val="20"/>
              </w:rPr>
              <w:t xml:space="preserve">УФК по Республике Карелия (Федеральное государственное бюджетное учреждение </w:t>
            </w:r>
            <w:proofErr w:type="gramEnd"/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proofErr w:type="gramStart"/>
            <w:r w:rsidRPr="009F5589">
              <w:rPr>
                <w:rFonts w:eastAsia="MS Mincho"/>
                <w:sz w:val="20"/>
                <w:szCs w:val="20"/>
              </w:rPr>
              <w:t>«Национальный парк «Водлозерский», л.сч.20066Х43980)</w:t>
            </w:r>
            <w:proofErr w:type="gramEnd"/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Банк получателя: ОКЦ № 9 СЗГУ Банка России//УФК по Республики Карелия г. Петрозаводск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 xml:space="preserve">Лицевой счет: 20066Х43980 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Банковский счет: 03214643000000010600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Корреспондентский счет:</w:t>
            </w:r>
          </w:p>
          <w:p w:rsidR="006734AB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40102810945370000073</w:t>
            </w:r>
          </w:p>
          <w:p w:rsidR="00895B2D" w:rsidRPr="009F5589" w:rsidRDefault="006734AB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>БИК 018602104</w:t>
            </w:r>
          </w:p>
          <w:p w:rsidR="00F22344" w:rsidRPr="009F5589" w:rsidRDefault="00F22344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36551E" w:rsidRPr="009F5589" w:rsidRDefault="0036551E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9F5589" w:rsidRDefault="00F22344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F22344" w:rsidRPr="009F5589" w:rsidRDefault="00F22344" w:rsidP="006734AB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 xml:space="preserve">___________________/ </w:t>
            </w:r>
            <w:r w:rsidR="00384B2E" w:rsidRPr="009F5589">
              <w:rPr>
                <w:rFonts w:eastAsia="MS Mincho"/>
                <w:sz w:val="20"/>
                <w:szCs w:val="20"/>
              </w:rPr>
              <w:t>_________________</w:t>
            </w:r>
            <w:r w:rsidRPr="009F5589">
              <w:rPr>
                <w:rFonts w:eastAsia="MS Mincho"/>
                <w:sz w:val="20"/>
                <w:szCs w:val="20"/>
              </w:rPr>
              <w:t>/</w:t>
            </w:r>
          </w:p>
          <w:p w:rsidR="008B572E" w:rsidRPr="006734AB" w:rsidRDefault="00F22344" w:rsidP="006734AB">
            <w:pPr>
              <w:spacing w:line="0" w:lineRule="atLeast"/>
              <w:jc w:val="both"/>
              <w:rPr>
                <w:b/>
                <w:bCs/>
                <w:sz w:val="20"/>
                <w:szCs w:val="20"/>
              </w:rPr>
            </w:pPr>
            <w:r w:rsidRPr="009F5589">
              <w:rPr>
                <w:rFonts w:eastAsia="MS Mincho"/>
                <w:sz w:val="20"/>
                <w:szCs w:val="20"/>
              </w:rPr>
              <w:t xml:space="preserve">                М.П.</w:t>
            </w:r>
          </w:p>
        </w:tc>
        <w:tc>
          <w:tcPr>
            <w:tcW w:w="4959" w:type="dxa"/>
          </w:tcPr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  <w:r w:rsidRPr="006734AB">
              <w:rPr>
                <w:b/>
                <w:sz w:val="20"/>
                <w:szCs w:val="20"/>
              </w:rPr>
              <w:t>ПОСТАВЩИК:</w:t>
            </w: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95B2D" w:rsidRPr="006734AB" w:rsidRDefault="00895B2D" w:rsidP="006734AB">
            <w:pPr>
              <w:tabs>
                <w:tab w:val="left" w:pos="1134"/>
              </w:tabs>
              <w:spacing w:line="0" w:lineRule="atLeast"/>
              <w:ind w:right="57"/>
              <w:rPr>
                <w:b/>
                <w:sz w:val="20"/>
                <w:szCs w:val="20"/>
              </w:rPr>
            </w:pPr>
          </w:p>
          <w:p w:rsidR="00895B2D" w:rsidRPr="006734AB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95B2D" w:rsidRPr="006734AB" w:rsidRDefault="00895B2D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6734AB" w:rsidRDefault="006734AB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6734AB" w:rsidRPr="006734AB" w:rsidRDefault="006734AB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0"/>
                <w:szCs w:val="20"/>
              </w:rPr>
            </w:pPr>
          </w:p>
          <w:p w:rsidR="008B572E" w:rsidRPr="006734AB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b/>
                <w:sz w:val="20"/>
                <w:szCs w:val="20"/>
              </w:rPr>
            </w:pPr>
          </w:p>
          <w:p w:rsidR="00F22344" w:rsidRPr="006734AB" w:rsidRDefault="00F22344" w:rsidP="0090584A">
            <w:pPr>
              <w:spacing w:line="0" w:lineRule="atLeast"/>
              <w:ind w:firstLine="709"/>
              <w:jc w:val="both"/>
              <w:rPr>
                <w:rFonts w:eastAsia="MS Mincho"/>
                <w:sz w:val="20"/>
                <w:szCs w:val="20"/>
              </w:rPr>
            </w:pPr>
          </w:p>
          <w:p w:rsidR="0090584A" w:rsidRPr="006734AB" w:rsidRDefault="0090584A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36551E" w:rsidRPr="006734AB" w:rsidRDefault="0036551E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</w:p>
          <w:p w:rsidR="008B572E" w:rsidRPr="006734AB" w:rsidRDefault="0090584A" w:rsidP="0090584A">
            <w:pPr>
              <w:spacing w:line="0" w:lineRule="atLeast"/>
              <w:jc w:val="both"/>
              <w:rPr>
                <w:rFonts w:eastAsia="MS Mincho"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>__________________</w:t>
            </w:r>
            <w:r w:rsidR="008B572E" w:rsidRPr="006734AB">
              <w:rPr>
                <w:rFonts w:eastAsia="MS Mincho"/>
                <w:sz w:val="20"/>
                <w:szCs w:val="20"/>
              </w:rPr>
              <w:t xml:space="preserve">_ / </w:t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</w:r>
            <w:r w:rsidR="008B572E" w:rsidRPr="006734AB">
              <w:rPr>
                <w:rFonts w:eastAsia="MS Mincho"/>
                <w:sz w:val="20"/>
                <w:szCs w:val="20"/>
              </w:rPr>
              <w:softHyphen/>
              <w:t>__________________/</w:t>
            </w:r>
          </w:p>
          <w:p w:rsidR="008B572E" w:rsidRPr="006734AB" w:rsidRDefault="0090584A" w:rsidP="0090584A">
            <w:pPr>
              <w:spacing w:line="0" w:lineRule="atLeast"/>
              <w:ind w:firstLine="709"/>
              <w:rPr>
                <w:b/>
                <w:sz w:val="20"/>
                <w:szCs w:val="20"/>
              </w:rPr>
            </w:pPr>
            <w:r w:rsidRPr="006734AB">
              <w:rPr>
                <w:rFonts w:eastAsia="MS Mincho"/>
                <w:sz w:val="20"/>
                <w:szCs w:val="20"/>
              </w:rPr>
              <w:t xml:space="preserve">  </w:t>
            </w:r>
            <w:r w:rsidR="008B572E" w:rsidRPr="006734AB">
              <w:rPr>
                <w:rFonts w:eastAsia="MS Mincho"/>
                <w:sz w:val="20"/>
                <w:szCs w:val="20"/>
              </w:rPr>
              <w:t xml:space="preserve"> М.П.</w:t>
            </w:r>
          </w:p>
        </w:tc>
      </w:tr>
    </w:tbl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6734AB" w:rsidRDefault="006734AB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36551E" w:rsidRDefault="0036551E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753FE6" w:rsidRPr="007F4A08" w:rsidRDefault="004E5FB0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t>Приложение №1</w:t>
      </w:r>
    </w:p>
    <w:p w:rsidR="00001116" w:rsidRPr="007F4A08" w:rsidRDefault="00753FE6" w:rsidP="0090584A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 w:rsidR="00B65414">
        <w:rPr>
          <w:rFonts w:eastAsia="Calibri"/>
          <w:sz w:val="22"/>
          <w:szCs w:val="22"/>
        </w:rPr>
        <w:t>_____</w:t>
      </w:r>
    </w:p>
    <w:p w:rsidR="000B2587" w:rsidRPr="009534EE" w:rsidRDefault="009534EE" w:rsidP="009534EE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9534EE">
        <w:rPr>
          <w:rFonts w:eastAsia="Calibri"/>
          <w:color w:val="000000"/>
          <w:sz w:val="22"/>
          <w:szCs w:val="22"/>
        </w:rPr>
        <w:t>«__»_________2026 г.</w:t>
      </w:r>
    </w:p>
    <w:p w:rsidR="003E4A77" w:rsidRDefault="003E4A77" w:rsidP="0090584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p w:rsidR="0090584A" w:rsidRPr="00CB33E4" w:rsidRDefault="00753FE6" w:rsidP="00D60CE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  <w:r w:rsidRPr="00204C29">
        <w:rPr>
          <w:b/>
          <w:bCs/>
          <w:sz w:val="22"/>
          <w:szCs w:val="22"/>
        </w:rPr>
        <w:t xml:space="preserve">С </w:t>
      </w:r>
      <w:proofErr w:type="gramStart"/>
      <w:r w:rsidRPr="00204C29">
        <w:rPr>
          <w:b/>
          <w:bCs/>
          <w:sz w:val="22"/>
          <w:szCs w:val="22"/>
        </w:rPr>
        <w:t>П</w:t>
      </w:r>
      <w:proofErr w:type="gramEnd"/>
      <w:r w:rsidRPr="00204C29">
        <w:rPr>
          <w:b/>
          <w:bCs/>
          <w:sz w:val="22"/>
          <w:szCs w:val="22"/>
        </w:rPr>
        <w:t xml:space="preserve"> Е Ц И Ф И К А Ц И Я</w:t>
      </w:r>
    </w:p>
    <w:p w:rsidR="00204C29" w:rsidRPr="00CB33E4" w:rsidRDefault="00204C29" w:rsidP="00D60CEA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tbl>
      <w:tblPr>
        <w:tblStyle w:val="ac"/>
        <w:tblW w:w="10368" w:type="dxa"/>
        <w:tblLayout w:type="fixed"/>
        <w:tblLook w:val="04A0" w:firstRow="1" w:lastRow="0" w:firstColumn="1" w:lastColumn="0" w:noHBand="0" w:noVBand="1"/>
      </w:tblPr>
      <w:tblGrid>
        <w:gridCol w:w="588"/>
        <w:gridCol w:w="3206"/>
        <w:gridCol w:w="1701"/>
        <w:gridCol w:w="992"/>
        <w:gridCol w:w="1134"/>
        <w:gridCol w:w="1352"/>
        <w:gridCol w:w="1395"/>
      </w:tblGrid>
      <w:tr w:rsidR="0090584A" w:rsidRPr="00204C29" w:rsidTr="00345DB3">
        <w:tc>
          <w:tcPr>
            <w:tcW w:w="588" w:type="dxa"/>
          </w:tcPr>
          <w:p w:rsidR="0090584A" w:rsidRPr="00204C29" w:rsidRDefault="0090584A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2"/>
                <w:szCs w:val="22"/>
              </w:rPr>
            </w:pPr>
            <w:r w:rsidRPr="00204C29">
              <w:rPr>
                <w:b/>
                <w:bCs/>
                <w:sz w:val="22"/>
                <w:szCs w:val="22"/>
              </w:rPr>
              <w:t xml:space="preserve">№ </w:t>
            </w:r>
            <w:proofErr w:type="gramStart"/>
            <w:r w:rsidRPr="00204C29">
              <w:rPr>
                <w:b/>
                <w:bCs/>
                <w:sz w:val="22"/>
                <w:szCs w:val="22"/>
              </w:rPr>
              <w:t>п</w:t>
            </w:r>
            <w:proofErr w:type="gramEnd"/>
            <w:r w:rsidRPr="00204C29">
              <w:rPr>
                <w:b/>
                <w:bCs/>
                <w:sz w:val="22"/>
                <w:szCs w:val="22"/>
              </w:rPr>
              <w:t>/п</w:t>
            </w:r>
          </w:p>
        </w:tc>
        <w:tc>
          <w:tcPr>
            <w:tcW w:w="3206" w:type="dxa"/>
            <w:vAlign w:val="center"/>
          </w:tcPr>
          <w:p w:rsidR="0090584A" w:rsidRPr="00204C29" w:rsidRDefault="0090584A" w:rsidP="009F70D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04C29">
              <w:rPr>
                <w:rFonts w:eastAsiaTheme="minorEastAsia"/>
                <w:b/>
                <w:sz w:val="22"/>
                <w:szCs w:val="22"/>
              </w:rPr>
              <w:t>Наименование Товаров (работ, услуг)/Характеристики</w:t>
            </w:r>
            <w:r w:rsidR="00CA2D7C" w:rsidRPr="00204C29">
              <w:rPr>
                <w:rFonts w:eastAsiaTheme="minorEastAsia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90584A" w:rsidRPr="00204C29" w:rsidRDefault="0090584A" w:rsidP="009F70D0">
            <w:pPr>
              <w:spacing w:line="276" w:lineRule="auto"/>
              <w:ind w:firstLine="6"/>
              <w:jc w:val="center"/>
              <w:rPr>
                <w:rFonts w:eastAsiaTheme="minorEastAsia"/>
                <w:b/>
                <w:sz w:val="22"/>
                <w:szCs w:val="22"/>
              </w:rPr>
            </w:pPr>
            <w:r w:rsidRPr="00204C29">
              <w:rPr>
                <w:rFonts w:eastAsiaTheme="minorEastAsia"/>
                <w:b/>
                <w:sz w:val="22"/>
                <w:szCs w:val="22"/>
              </w:rPr>
              <w:t>Страна происхождения</w:t>
            </w:r>
          </w:p>
        </w:tc>
        <w:tc>
          <w:tcPr>
            <w:tcW w:w="992" w:type="dxa"/>
            <w:vAlign w:val="center"/>
          </w:tcPr>
          <w:p w:rsidR="0090584A" w:rsidRPr="00204C29" w:rsidRDefault="009F70D0" w:rsidP="009F70D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04C29">
              <w:rPr>
                <w:rFonts w:eastAsiaTheme="minorEastAsia"/>
                <w:b/>
                <w:sz w:val="22"/>
                <w:szCs w:val="22"/>
              </w:rPr>
              <w:t>Кол</w:t>
            </w:r>
            <w:r w:rsidR="0090584A" w:rsidRPr="00204C29">
              <w:rPr>
                <w:rFonts w:eastAsiaTheme="minorEastAsia"/>
                <w:b/>
                <w:sz w:val="22"/>
                <w:szCs w:val="22"/>
              </w:rPr>
              <w:t>-во</w:t>
            </w:r>
          </w:p>
        </w:tc>
        <w:tc>
          <w:tcPr>
            <w:tcW w:w="1134" w:type="dxa"/>
            <w:vAlign w:val="center"/>
          </w:tcPr>
          <w:p w:rsidR="0090584A" w:rsidRPr="00204C29" w:rsidRDefault="0090584A" w:rsidP="0051717F">
            <w:pPr>
              <w:spacing w:after="200"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04C29">
              <w:rPr>
                <w:rFonts w:eastAsiaTheme="minorEastAsia"/>
                <w:b/>
                <w:sz w:val="22"/>
                <w:szCs w:val="22"/>
              </w:rPr>
              <w:t>Ед.</w:t>
            </w:r>
          </w:p>
        </w:tc>
        <w:tc>
          <w:tcPr>
            <w:tcW w:w="1352" w:type="dxa"/>
            <w:vAlign w:val="center"/>
          </w:tcPr>
          <w:p w:rsidR="0090584A" w:rsidRPr="00204C29" w:rsidRDefault="009F70D0" w:rsidP="009F70D0">
            <w:pPr>
              <w:spacing w:line="276" w:lineRule="auto"/>
              <w:ind w:firstLine="34"/>
              <w:jc w:val="center"/>
              <w:rPr>
                <w:rFonts w:eastAsiaTheme="minorEastAsia"/>
                <w:sz w:val="22"/>
                <w:szCs w:val="22"/>
              </w:rPr>
            </w:pPr>
            <w:r w:rsidRPr="00204C29">
              <w:rPr>
                <w:rFonts w:eastAsiaTheme="minorEastAsia"/>
                <w:b/>
                <w:sz w:val="22"/>
                <w:szCs w:val="22"/>
              </w:rPr>
              <w:t xml:space="preserve">Цена за ед., </w:t>
            </w:r>
            <w:r w:rsidR="0090584A" w:rsidRPr="00204C29">
              <w:rPr>
                <w:rFonts w:eastAsiaTheme="minorEastAsia"/>
                <w:b/>
                <w:sz w:val="22"/>
                <w:szCs w:val="22"/>
              </w:rPr>
              <w:t xml:space="preserve"> руб.</w:t>
            </w:r>
          </w:p>
        </w:tc>
        <w:tc>
          <w:tcPr>
            <w:tcW w:w="1395" w:type="dxa"/>
            <w:vAlign w:val="center"/>
          </w:tcPr>
          <w:p w:rsidR="0090584A" w:rsidRPr="00204C29" w:rsidRDefault="0090584A" w:rsidP="009F70D0">
            <w:pPr>
              <w:spacing w:line="276" w:lineRule="auto"/>
              <w:jc w:val="center"/>
              <w:rPr>
                <w:rFonts w:eastAsiaTheme="minorEastAsia"/>
                <w:sz w:val="22"/>
                <w:szCs w:val="22"/>
              </w:rPr>
            </w:pPr>
            <w:r w:rsidRPr="00204C29">
              <w:rPr>
                <w:rFonts w:eastAsiaTheme="minorEastAsia"/>
                <w:b/>
                <w:sz w:val="22"/>
                <w:szCs w:val="22"/>
              </w:rPr>
              <w:t>Сумма, руб.</w:t>
            </w:r>
          </w:p>
        </w:tc>
      </w:tr>
      <w:tr w:rsidR="009F70D0" w:rsidRPr="00204C29" w:rsidTr="00345DB3">
        <w:tc>
          <w:tcPr>
            <w:tcW w:w="588" w:type="dxa"/>
          </w:tcPr>
          <w:p w:rsidR="009F70D0" w:rsidRPr="00204C29" w:rsidRDefault="009F70D0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2"/>
                <w:szCs w:val="22"/>
              </w:rPr>
            </w:pPr>
            <w:r w:rsidRPr="00204C2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206" w:type="dxa"/>
          </w:tcPr>
          <w:p w:rsidR="004E5FB0" w:rsidRPr="00204C29" w:rsidRDefault="00DF0C9C" w:rsidP="00DF0C9C">
            <w:pPr>
              <w:rPr>
                <w:sz w:val="22"/>
                <w:szCs w:val="22"/>
              </w:rPr>
            </w:pPr>
            <w:r w:rsidRPr="00204C29">
              <w:rPr>
                <w:sz w:val="22"/>
                <w:szCs w:val="22"/>
              </w:rPr>
              <w:t xml:space="preserve">Информационная экспозиция </w:t>
            </w:r>
            <w:proofErr w:type="spellStart"/>
            <w:r w:rsidRPr="00204C29">
              <w:rPr>
                <w:sz w:val="22"/>
                <w:szCs w:val="22"/>
              </w:rPr>
              <w:t>наружногоисполнения</w:t>
            </w:r>
            <w:proofErr w:type="spellEnd"/>
            <w:r w:rsidRPr="00204C29">
              <w:rPr>
                <w:sz w:val="22"/>
                <w:szCs w:val="22"/>
              </w:rPr>
              <w:t xml:space="preserve">  «Входная</w:t>
            </w:r>
            <w:r w:rsidR="00204C29" w:rsidRPr="00204C29">
              <w:rPr>
                <w:sz w:val="22"/>
                <w:szCs w:val="22"/>
              </w:rPr>
              <w:t xml:space="preserve"> </w:t>
            </w:r>
            <w:r w:rsidRPr="00204C29">
              <w:rPr>
                <w:sz w:val="22"/>
                <w:szCs w:val="22"/>
              </w:rPr>
              <w:t xml:space="preserve">группа кластера «Горы </w:t>
            </w:r>
            <w:proofErr w:type="spellStart"/>
            <w:r w:rsidRPr="00204C29">
              <w:rPr>
                <w:sz w:val="22"/>
                <w:szCs w:val="22"/>
              </w:rPr>
              <w:t>Ахви-Варгуно</w:t>
            </w:r>
            <w:r w:rsidR="006912D3" w:rsidRPr="00204C29">
              <w:rPr>
                <w:sz w:val="22"/>
                <w:szCs w:val="22"/>
              </w:rPr>
              <w:t>-</w:t>
            </w:r>
            <w:r w:rsidRPr="00204C29">
              <w:rPr>
                <w:sz w:val="22"/>
                <w:szCs w:val="22"/>
              </w:rPr>
              <w:t>Пиро</w:t>
            </w:r>
            <w:proofErr w:type="spellEnd"/>
            <w:r w:rsidRPr="00204C29">
              <w:rPr>
                <w:sz w:val="22"/>
                <w:szCs w:val="22"/>
              </w:rPr>
              <w:t>» Национального парка «</w:t>
            </w:r>
            <w:proofErr w:type="spellStart"/>
            <w:r w:rsidRPr="00204C29">
              <w:rPr>
                <w:sz w:val="22"/>
                <w:szCs w:val="22"/>
              </w:rPr>
              <w:t>Воттоваара</w:t>
            </w:r>
            <w:proofErr w:type="spellEnd"/>
            <w:r w:rsidRPr="00204C29">
              <w:rPr>
                <w:sz w:val="22"/>
                <w:szCs w:val="22"/>
              </w:rPr>
              <w:t>»</w:t>
            </w:r>
          </w:p>
        </w:tc>
        <w:tc>
          <w:tcPr>
            <w:tcW w:w="1701" w:type="dxa"/>
          </w:tcPr>
          <w:p w:rsidR="009F70D0" w:rsidRPr="00204C29" w:rsidRDefault="009F70D0" w:rsidP="0090584A">
            <w:pPr>
              <w:widowControl w:val="0"/>
              <w:tabs>
                <w:tab w:val="left" w:pos="1134"/>
                <w:tab w:val="left" w:pos="5670"/>
              </w:tabs>
              <w:autoSpaceDE w:val="0"/>
              <w:autoSpaceDN w:val="0"/>
              <w:adjustRightInd w:val="0"/>
              <w:spacing w:line="0" w:lineRule="atLeast"/>
              <w:ind w:right="57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92" w:type="dxa"/>
          </w:tcPr>
          <w:p w:rsidR="009F70D0" w:rsidRPr="00204C29" w:rsidRDefault="00DF0C9C" w:rsidP="0036551E">
            <w:pPr>
              <w:jc w:val="center"/>
              <w:rPr>
                <w:sz w:val="22"/>
                <w:szCs w:val="22"/>
                <w:lang w:val="en-US"/>
              </w:rPr>
            </w:pPr>
            <w:r w:rsidRPr="00204C29">
              <w:rPr>
                <w:sz w:val="22"/>
                <w:szCs w:val="22"/>
              </w:rPr>
              <w:t>1</w:t>
            </w:r>
          </w:p>
        </w:tc>
        <w:tc>
          <w:tcPr>
            <w:tcW w:w="1134" w:type="dxa"/>
          </w:tcPr>
          <w:p w:rsidR="009F70D0" w:rsidRPr="00204C29" w:rsidRDefault="00345DB3" w:rsidP="0051717F">
            <w:pPr>
              <w:jc w:val="center"/>
              <w:rPr>
                <w:sz w:val="22"/>
                <w:szCs w:val="22"/>
              </w:rPr>
            </w:pPr>
            <w:r w:rsidRPr="00204C29">
              <w:rPr>
                <w:sz w:val="22"/>
                <w:szCs w:val="22"/>
              </w:rPr>
              <w:t>комплект</w:t>
            </w:r>
          </w:p>
        </w:tc>
        <w:tc>
          <w:tcPr>
            <w:tcW w:w="1352" w:type="dxa"/>
          </w:tcPr>
          <w:p w:rsidR="009F70D0" w:rsidRPr="00204C29" w:rsidRDefault="009F70D0">
            <w:pPr>
              <w:jc w:val="right"/>
              <w:rPr>
                <w:sz w:val="22"/>
                <w:szCs w:val="22"/>
              </w:rPr>
            </w:pPr>
          </w:p>
        </w:tc>
        <w:tc>
          <w:tcPr>
            <w:tcW w:w="1395" w:type="dxa"/>
          </w:tcPr>
          <w:p w:rsidR="009F70D0" w:rsidRPr="00204C29" w:rsidRDefault="009F70D0">
            <w:pPr>
              <w:jc w:val="right"/>
              <w:rPr>
                <w:sz w:val="22"/>
                <w:szCs w:val="22"/>
              </w:rPr>
            </w:pPr>
          </w:p>
        </w:tc>
      </w:tr>
      <w:tr w:rsidR="006D75D7" w:rsidRPr="00204C29" w:rsidTr="00AB25A0">
        <w:tc>
          <w:tcPr>
            <w:tcW w:w="8973" w:type="dxa"/>
            <w:gridSpan w:val="6"/>
          </w:tcPr>
          <w:p w:rsidR="006D75D7" w:rsidRPr="00204C29" w:rsidRDefault="006D75D7">
            <w:pPr>
              <w:jc w:val="right"/>
              <w:rPr>
                <w:sz w:val="22"/>
                <w:szCs w:val="22"/>
              </w:rPr>
            </w:pPr>
            <w:r w:rsidRPr="00204C29">
              <w:rPr>
                <w:sz w:val="22"/>
                <w:szCs w:val="22"/>
              </w:rPr>
              <w:t>Итого:</w:t>
            </w:r>
          </w:p>
        </w:tc>
        <w:tc>
          <w:tcPr>
            <w:tcW w:w="1395" w:type="dxa"/>
          </w:tcPr>
          <w:p w:rsidR="006D75D7" w:rsidRPr="00204C29" w:rsidRDefault="006D75D7">
            <w:pPr>
              <w:jc w:val="right"/>
              <w:rPr>
                <w:sz w:val="22"/>
                <w:szCs w:val="22"/>
              </w:rPr>
            </w:pPr>
          </w:p>
        </w:tc>
      </w:tr>
      <w:tr w:rsidR="006D75D7" w:rsidRPr="00204C29" w:rsidTr="00AB25A0">
        <w:tc>
          <w:tcPr>
            <w:tcW w:w="8973" w:type="dxa"/>
            <w:gridSpan w:val="6"/>
          </w:tcPr>
          <w:p w:rsidR="006D75D7" w:rsidRPr="00204C29" w:rsidRDefault="006D75D7">
            <w:pPr>
              <w:jc w:val="right"/>
              <w:rPr>
                <w:sz w:val="22"/>
                <w:szCs w:val="22"/>
              </w:rPr>
            </w:pPr>
            <w:r w:rsidRPr="00204C29">
              <w:rPr>
                <w:sz w:val="22"/>
                <w:szCs w:val="22"/>
              </w:rPr>
              <w:t>в том числе НДС__%</w:t>
            </w:r>
          </w:p>
        </w:tc>
        <w:tc>
          <w:tcPr>
            <w:tcW w:w="1395" w:type="dxa"/>
          </w:tcPr>
          <w:p w:rsidR="006D75D7" w:rsidRPr="00204C29" w:rsidRDefault="006D75D7">
            <w:pPr>
              <w:jc w:val="right"/>
              <w:rPr>
                <w:sz w:val="22"/>
                <w:szCs w:val="22"/>
              </w:rPr>
            </w:pPr>
          </w:p>
        </w:tc>
      </w:tr>
    </w:tbl>
    <w:p w:rsidR="004E5FB0" w:rsidRPr="00204C29" w:rsidRDefault="004E5FB0" w:rsidP="006D75D7">
      <w:pPr>
        <w:pStyle w:val="a6"/>
        <w:tabs>
          <w:tab w:val="left" w:pos="1134"/>
        </w:tabs>
        <w:spacing w:line="0" w:lineRule="atLeast"/>
        <w:ind w:right="57" w:firstLineChars="709" w:firstLine="1560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8B572E" w:rsidRPr="00204C29" w:rsidTr="00160058">
        <w:trPr>
          <w:trHeight w:val="731"/>
          <w:jc w:val="center"/>
        </w:trPr>
        <w:tc>
          <w:tcPr>
            <w:tcW w:w="4923" w:type="dxa"/>
          </w:tcPr>
          <w:p w:rsidR="008B572E" w:rsidRPr="00204C29" w:rsidRDefault="008B572E" w:rsidP="00407747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204C29">
              <w:rPr>
                <w:b/>
                <w:bCs/>
                <w:sz w:val="22"/>
                <w:szCs w:val="22"/>
              </w:rPr>
              <w:t>ЗАКАЗЧИК</w:t>
            </w:r>
            <w:r w:rsidRPr="00204C29">
              <w:rPr>
                <w:bCs/>
                <w:sz w:val="22"/>
                <w:szCs w:val="22"/>
              </w:rPr>
              <w:t>:</w:t>
            </w:r>
          </w:p>
          <w:p w:rsidR="008B572E" w:rsidRPr="00204C29" w:rsidRDefault="008B572E" w:rsidP="00407747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204C29">
              <w:rPr>
                <w:bCs/>
                <w:sz w:val="22"/>
                <w:szCs w:val="22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8B572E" w:rsidRPr="00204C29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2"/>
                <w:szCs w:val="22"/>
              </w:rPr>
            </w:pPr>
            <w:r w:rsidRPr="00204C29">
              <w:rPr>
                <w:b/>
                <w:caps/>
                <w:sz w:val="22"/>
                <w:szCs w:val="22"/>
              </w:rPr>
              <w:t>ПОСТАВЩИК:</w:t>
            </w:r>
          </w:p>
        </w:tc>
      </w:tr>
      <w:tr w:rsidR="008B572E" w:rsidRPr="00204C29" w:rsidTr="00160058">
        <w:trPr>
          <w:trHeight w:val="1035"/>
          <w:jc w:val="center"/>
        </w:trPr>
        <w:tc>
          <w:tcPr>
            <w:tcW w:w="4923" w:type="dxa"/>
          </w:tcPr>
          <w:p w:rsidR="00384B2E" w:rsidRPr="00204C29" w:rsidRDefault="00384B2E" w:rsidP="00384B2E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</w:p>
          <w:p w:rsidR="008B572E" w:rsidRPr="00204C29" w:rsidRDefault="008B572E" w:rsidP="00407747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</w:p>
          <w:p w:rsidR="008B572E" w:rsidRPr="00204C29" w:rsidRDefault="008B572E" w:rsidP="00407747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204C29">
              <w:rPr>
                <w:bCs/>
                <w:sz w:val="22"/>
                <w:szCs w:val="22"/>
              </w:rPr>
              <w:t xml:space="preserve">___________________/ </w:t>
            </w:r>
            <w:r w:rsidR="00384B2E" w:rsidRPr="00204C29">
              <w:rPr>
                <w:bCs/>
                <w:sz w:val="22"/>
                <w:szCs w:val="22"/>
              </w:rPr>
              <w:t>__________________</w:t>
            </w:r>
            <w:r w:rsidRPr="00204C29">
              <w:rPr>
                <w:bCs/>
                <w:sz w:val="22"/>
                <w:szCs w:val="22"/>
              </w:rPr>
              <w:t xml:space="preserve"> /</w:t>
            </w:r>
          </w:p>
          <w:p w:rsidR="008B572E" w:rsidRPr="00204C29" w:rsidRDefault="008B572E" w:rsidP="0051717F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204C29">
              <w:rPr>
                <w:bCs/>
                <w:sz w:val="22"/>
                <w:szCs w:val="22"/>
              </w:rPr>
              <w:t xml:space="preserve">  </w:t>
            </w:r>
            <w:r w:rsidR="00EC615F" w:rsidRPr="00204C29">
              <w:rPr>
                <w:bCs/>
                <w:sz w:val="22"/>
                <w:szCs w:val="22"/>
              </w:rPr>
              <w:t xml:space="preserve">  </w:t>
            </w:r>
            <w:r w:rsidR="00204C29">
              <w:rPr>
                <w:bCs/>
                <w:sz w:val="22"/>
                <w:szCs w:val="22"/>
              </w:rPr>
              <w:t xml:space="preserve">            </w:t>
            </w:r>
            <w:r w:rsidR="00926C89" w:rsidRPr="00204C29">
              <w:rPr>
                <w:bCs/>
                <w:sz w:val="22"/>
                <w:szCs w:val="22"/>
              </w:rPr>
              <w:t xml:space="preserve"> </w:t>
            </w:r>
            <w:r w:rsidR="0051717F" w:rsidRPr="00204C29">
              <w:rPr>
                <w:bCs/>
                <w:sz w:val="22"/>
                <w:szCs w:val="22"/>
              </w:rPr>
              <w:t>М.П.</w:t>
            </w:r>
            <w:r w:rsidR="00926C89" w:rsidRPr="00204C29">
              <w:rPr>
                <w:bCs/>
                <w:sz w:val="22"/>
                <w:szCs w:val="22"/>
              </w:rPr>
              <w:t xml:space="preserve"> </w:t>
            </w:r>
            <w:r w:rsidR="00EC615F" w:rsidRPr="00204C29">
              <w:rPr>
                <w:bCs/>
                <w:sz w:val="22"/>
                <w:szCs w:val="22"/>
              </w:rPr>
              <w:t xml:space="preserve">     </w:t>
            </w:r>
          </w:p>
        </w:tc>
        <w:tc>
          <w:tcPr>
            <w:tcW w:w="5238" w:type="dxa"/>
          </w:tcPr>
          <w:p w:rsidR="008B572E" w:rsidRPr="00204C29" w:rsidRDefault="008B572E" w:rsidP="0051717F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2"/>
                <w:szCs w:val="22"/>
              </w:rPr>
            </w:pPr>
          </w:p>
          <w:p w:rsidR="008B572E" w:rsidRPr="00204C29" w:rsidRDefault="008B572E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</w:p>
          <w:p w:rsidR="008B572E" w:rsidRPr="00204C29" w:rsidRDefault="00204C29" w:rsidP="0090584A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 xml:space="preserve">    </w:t>
            </w:r>
            <w:r w:rsidR="00926C89" w:rsidRPr="00204C29">
              <w:rPr>
                <w:caps/>
                <w:sz w:val="22"/>
                <w:szCs w:val="22"/>
              </w:rPr>
              <w:t xml:space="preserve"> </w:t>
            </w:r>
            <w:r w:rsidR="008B572E" w:rsidRPr="00204C29">
              <w:rPr>
                <w:caps/>
                <w:sz w:val="22"/>
                <w:szCs w:val="22"/>
              </w:rPr>
              <w:t>__________</w:t>
            </w:r>
            <w:r w:rsidR="00EC615F" w:rsidRPr="00204C29">
              <w:rPr>
                <w:caps/>
                <w:sz w:val="22"/>
                <w:szCs w:val="22"/>
              </w:rPr>
              <w:t>_____</w:t>
            </w:r>
            <w:r w:rsidR="008B572E" w:rsidRPr="00204C29">
              <w:rPr>
                <w:caps/>
                <w:sz w:val="22"/>
                <w:szCs w:val="22"/>
              </w:rPr>
              <w:t>__ /_______________/</w:t>
            </w:r>
          </w:p>
          <w:p w:rsidR="008B572E" w:rsidRPr="00204C29" w:rsidRDefault="00204C29" w:rsidP="00384B2E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  <w:r>
              <w:rPr>
                <w:caps/>
                <w:sz w:val="22"/>
                <w:szCs w:val="22"/>
              </w:rPr>
              <w:t xml:space="preserve">                    </w:t>
            </w:r>
            <w:r w:rsidR="0051717F" w:rsidRPr="00204C29">
              <w:rPr>
                <w:caps/>
                <w:sz w:val="22"/>
                <w:szCs w:val="22"/>
              </w:rPr>
              <w:t xml:space="preserve"> М.П.</w:t>
            </w:r>
          </w:p>
        </w:tc>
      </w:tr>
    </w:tbl>
    <w:p w:rsidR="005C6829" w:rsidRDefault="005C6829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CA2D7C" w:rsidRDefault="00CA2D7C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CA2D7C" w:rsidRDefault="00CA2D7C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DF0C9C" w:rsidRDefault="00DF0C9C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</w:p>
    <w:p w:rsidR="004E5FB0" w:rsidRPr="007F4A08" w:rsidRDefault="004E5FB0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>
        <w:rPr>
          <w:rFonts w:eastAsia="Calibri"/>
          <w:color w:val="000000"/>
          <w:sz w:val="22"/>
          <w:szCs w:val="22"/>
        </w:rPr>
        <w:lastRenderedPageBreak/>
        <w:t>Приложение №2</w:t>
      </w:r>
    </w:p>
    <w:p w:rsidR="004E5FB0" w:rsidRPr="007F4A08" w:rsidRDefault="004E5FB0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sz w:val="22"/>
          <w:szCs w:val="22"/>
        </w:rPr>
      </w:pPr>
      <w:r w:rsidRPr="007F4A08">
        <w:rPr>
          <w:rFonts w:eastAsia="Calibri"/>
          <w:color w:val="000000"/>
          <w:sz w:val="22"/>
          <w:szCs w:val="22"/>
        </w:rPr>
        <w:t xml:space="preserve">к Договору </w:t>
      </w:r>
      <w:r w:rsidRPr="007F4A08">
        <w:rPr>
          <w:rFonts w:eastAsia="Calibri"/>
          <w:sz w:val="22"/>
          <w:szCs w:val="22"/>
        </w:rPr>
        <w:t xml:space="preserve">№ </w:t>
      </w:r>
      <w:r>
        <w:rPr>
          <w:rFonts w:eastAsia="Calibri"/>
          <w:sz w:val="22"/>
          <w:szCs w:val="22"/>
        </w:rPr>
        <w:t>_____</w:t>
      </w:r>
    </w:p>
    <w:p w:rsidR="004E5FB0" w:rsidRPr="009534EE" w:rsidRDefault="004E5FB0" w:rsidP="004E5FB0">
      <w:pPr>
        <w:tabs>
          <w:tab w:val="left" w:pos="1134"/>
        </w:tabs>
        <w:spacing w:line="0" w:lineRule="atLeast"/>
        <w:ind w:right="57" w:firstLineChars="709" w:firstLine="1560"/>
        <w:jc w:val="right"/>
        <w:rPr>
          <w:rFonts w:eastAsia="Calibri"/>
          <w:color w:val="000000"/>
          <w:sz w:val="22"/>
          <w:szCs w:val="22"/>
        </w:rPr>
      </w:pPr>
      <w:r w:rsidRPr="009534EE">
        <w:rPr>
          <w:rFonts w:eastAsia="Calibri"/>
          <w:color w:val="000000"/>
          <w:sz w:val="22"/>
          <w:szCs w:val="22"/>
        </w:rPr>
        <w:t>«__»_________2026 г.</w:t>
      </w:r>
    </w:p>
    <w:p w:rsidR="004E5FB0" w:rsidRDefault="004E5FB0" w:rsidP="004E5FB0">
      <w:pPr>
        <w:widowControl w:val="0"/>
        <w:tabs>
          <w:tab w:val="left" w:pos="1134"/>
          <w:tab w:val="left" w:pos="5670"/>
        </w:tabs>
        <w:autoSpaceDE w:val="0"/>
        <w:autoSpaceDN w:val="0"/>
        <w:adjustRightInd w:val="0"/>
        <w:spacing w:line="0" w:lineRule="atLeast"/>
        <w:ind w:right="57" w:firstLine="426"/>
        <w:jc w:val="center"/>
        <w:rPr>
          <w:b/>
          <w:bCs/>
          <w:sz w:val="22"/>
          <w:szCs w:val="22"/>
        </w:rPr>
      </w:pPr>
    </w:p>
    <w:p w:rsidR="00DF0C9C" w:rsidRPr="00E314A8" w:rsidRDefault="00DF0C9C" w:rsidP="00DF0C9C">
      <w:pPr>
        <w:spacing w:line="0" w:lineRule="atLeast"/>
        <w:jc w:val="center"/>
        <w:rPr>
          <w:b/>
          <w:sz w:val="22"/>
          <w:szCs w:val="22"/>
        </w:rPr>
      </w:pPr>
      <w:r w:rsidRPr="00E314A8">
        <w:rPr>
          <w:b/>
          <w:sz w:val="22"/>
          <w:szCs w:val="22"/>
        </w:rPr>
        <w:t>ТЕХНИЧЕСКОЕ ЗАДАНИЕ</w:t>
      </w:r>
    </w:p>
    <w:p w:rsidR="006912D3" w:rsidRPr="00E314A8" w:rsidRDefault="00DF0C9C" w:rsidP="006912D3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color w:val="000000"/>
          <w:sz w:val="22"/>
          <w:szCs w:val="22"/>
        </w:rPr>
      </w:pPr>
      <w:r w:rsidRPr="00E314A8">
        <w:rPr>
          <w:b/>
          <w:color w:val="000000"/>
          <w:sz w:val="22"/>
          <w:szCs w:val="22"/>
        </w:rPr>
        <w:t xml:space="preserve">на создание и установку информационной экспозиции наружного исполнения  </w:t>
      </w:r>
      <w:r w:rsidR="006912D3" w:rsidRPr="00E314A8">
        <w:rPr>
          <w:b/>
          <w:color w:val="000000"/>
          <w:sz w:val="22"/>
          <w:szCs w:val="22"/>
        </w:rPr>
        <w:t>«</w:t>
      </w:r>
      <w:proofErr w:type="gramStart"/>
      <w:r w:rsidR="006912D3" w:rsidRPr="00E314A8">
        <w:rPr>
          <w:b/>
          <w:color w:val="000000"/>
          <w:sz w:val="22"/>
          <w:szCs w:val="22"/>
        </w:rPr>
        <w:t>Входная</w:t>
      </w:r>
      <w:proofErr w:type="gramEnd"/>
    </w:p>
    <w:p w:rsidR="00DF0C9C" w:rsidRPr="00E314A8" w:rsidRDefault="006912D3" w:rsidP="006912D3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color w:val="000000"/>
          <w:sz w:val="22"/>
          <w:szCs w:val="22"/>
        </w:rPr>
      </w:pPr>
      <w:r w:rsidRPr="00E314A8">
        <w:rPr>
          <w:b/>
          <w:color w:val="000000"/>
          <w:sz w:val="22"/>
          <w:szCs w:val="22"/>
        </w:rPr>
        <w:t xml:space="preserve">группа кластера «Горы </w:t>
      </w:r>
      <w:proofErr w:type="spellStart"/>
      <w:r w:rsidRPr="00E314A8">
        <w:rPr>
          <w:b/>
          <w:color w:val="000000"/>
          <w:sz w:val="22"/>
          <w:szCs w:val="22"/>
        </w:rPr>
        <w:t>Ахви-Варгуно-Пиро</w:t>
      </w:r>
      <w:proofErr w:type="spellEnd"/>
      <w:r w:rsidRPr="00E314A8">
        <w:rPr>
          <w:b/>
          <w:color w:val="000000"/>
          <w:sz w:val="22"/>
          <w:szCs w:val="22"/>
        </w:rPr>
        <w:t>» Национального парка «</w:t>
      </w:r>
      <w:proofErr w:type="spellStart"/>
      <w:r w:rsidRPr="00E314A8">
        <w:rPr>
          <w:b/>
          <w:color w:val="000000"/>
          <w:sz w:val="22"/>
          <w:szCs w:val="22"/>
        </w:rPr>
        <w:t>Воттоваара</w:t>
      </w:r>
      <w:proofErr w:type="spellEnd"/>
      <w:r w:rsidRPr="00E314A8">
        <w:rPr>
          <w:b/>
          <w:color w:val="000000"/>
          <w:sz w:val="22"/>
          <w:szCs w:val="22"/>
        </w:rPr>
        <w:t>»</w:t>
      </w:r>
    </w:p>
    <w:p w:rsidR="006912D3" w:rsidRPr="00E314A8" w:rsidRDefault="006912D3" w:rsidP="006912D3">
      <w:pPr>
        <w:widowControl w:val="0"/>
        <w:autoSpaceDE w:val="0"/>
        <w:autoSpaceDN w:val="0"/>
        <w:adjustRightInd w:val="0"/>
        <w:spacing w:line="0" w:lineRule="atLeast"/>
        <w:ind w:firstLine="709"/>
        <w:jc w:val="center"/>
        <w:rPr>
          <w:b/>
          <w:color w:val="000000"/>
          <w:sz w:val="22"/>
          <w:szCs w:val="22"/>
        </w:rPr>
      </w:pPr>
    </w:p>
    <w:p w:rsidR="00DF0C9C" w:rsidRPr="00E314A8" w:rsidRDefault="00DF0C9C" w:rsidP="002F416F">
      <w:pPr>
        <w:widowControl w:val="0"/>
        <w:autoSpaceDE w:val="0"/>
        <w:autoSpaceDN w:val="0"/>
        <w:adjustRightInd w:val="0"/>
        <w:ind w:firstLine="851"/>
        <w:rPr>
          <w:b/>
          <w:color w:val="000000"/>
          <w:sz w:val="22"/>
          <w:szCs w:val="22"/>
        </w:rPr>
      </w:pPr>
      <w:r w:rsidRPr="00E314A8">
        <w:rPr>
          <w:b/>
          <w:color w:val="000000"/>
          <w:sz w:val="22"/>
          <w:szCs w:val="22"/>
        </w:rPr>
        <w:t xml:space="preserve">1. Общие сведения: </w:t>
      </w:r>
    </w:p>
    <w:p w:rsidR="00DF0C9C" w:rsidRPr="00E314A8" w:rsidRDefault="00DF0C9C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>Настоящее техническое задание (далее – ТЗ) определяет перечень, объем и порядок в</w:t>
      </w:r>
      <w:bookmarkStart w:id="0" w:name="_Hlk235381784"/>
      <w:r w:rsidRPr="00E314A8">
        <w:rPr>
          <w:color w:val="000000"/>
          <w:sz w:val="22"/>
          <w:szCs w:val="22"/>
        </w:rPr>
        <w:t>ыполнения работ по созданию и установке информационной экспозиции наружного исполнения (с разработкой тематического конте</w:t>
      </w:r>
      <w:r w:rsidR="006912D3" w:rsidRPr="00E314A8">
        <w:rPr>
          <w:color w:val="000000"/>
          <w:sz w:val="22"/>
          <w:szCs w:val="22"/>
        </w:rPr>
        <w:t>нта) “Входная группа кластера “</w:t>
      </w:r>
      <w:proofErr w:type="spellStart"/>
      <w:r w:rsidR="006912D3" w:rsidRPr="00E314A8">
        <w:rPr>
          <w:color w:val="000000"/>
          <w:sz w:val="22"/>
          <w:szCs w:val="22"/>
        </w:rPr>
        <w:t>Ахви</w:t>
      </w:r>
      <w:proofErr w:type="spellEnd"/>
      <w:r w:rsidR="006912D3" w:rsidRPr="00E314A8">
        <w:rPr>
          <w:color w:val="000000"/>
          <w:sz w:val="22"/>
          <w:szCs w:val="22"/>
        </w:rPr>
        <w:t xml:space="preserve"> – </w:t>
      </w:r>
      <w:proofErr w:type="spellStart"/>
      <w:r w:rsidR="006912D3" w:rsidRPr="00E314A8">
        <w:rPr>
          <w:color w:val="000000"/>
          <w:sz w:val="22"/>
          <w:szCs w:val="22"/>
        </w:rPr>
        <w:t>Варгуно</w:t>
      </w:r>
      <w:proofErr w:type="spellEnd"/>
      <w:r w:rsidR="006912D3" w:rsidRPr="00E314A8">
        <w:rPr>
          <w:color w:val="000000"/>
          <w:sz w:val="22"/>
          <w:szCs w:val="22"/>
        </w:rPr>
        <w:t xml:space="preserve"> - </w:t>
      </w:r>
      <w:proofErr w:type="spellStart"/>
      <w:r w:rsidR="006912D3" w:rsidRPr="00E314A8">
        <w:rPr>
          <w:color w:val="000000"/>
          <w:sz w:val="22"/>
          <w:szCs w:val="22"/>
        </w:rPr>
        <w:t>Пиро</w:t>
      </w:r>
      <w:proofErr w:type="spellEnd"/>
      <w:r w:rsidRPr="00E314A8">
        <w:rPr>
          <w:color w:val="000000"/>
          <w:sz w:val="22"/>
          <w:szCs w:val="22"/>
        </w:rPr>
        <w:t>” Национального парка “</w:t>
      </w:r>
      <w:proofErr w:type="spellStart"/>
      <w:r w:rsidRPr="00E314A8">
        <w:rPr>
          <w:color w:val="000000"/>
          <w:sz w:val="22"/>
          <w:szCs w:val="22"/>
        </w:rPr>
        <w:t>Воттоваара</w:t>
      </w:r>
      <w:proofErr w:type="spellEnd"/>
      <w:r w:rsidRPr="00E314A8">
        <w:rPr>
          <w:color w:val="000000"/>
          <w:sz w:val="22"/>
          <w:szCs w:val="22"/>
        </w:rPr>
        <w:t>”</w:t>
      </w:r>
      <w:bookmarkEnd w:id="0"/>
      <w:r w:rsidRPr="00E314A8">
        <w:rPr>
          <w:color w:val="000000"/>
          <w:sz w:val="22"/>
          <w:szCs w:val="22"/>
        </w:rPr>
        <w:t xml:space="preserve"> (далее Экспозиция, Товар) для нужд ФГБУ «Национальный парк «Водлозерский». </w:t>
      </w:r>
    </w:p>
    <w:p w:rsidR="00DF0C9C" w:rsidRPr="00E314A8" w:rsidRDefault="00DF0C9C" w:rsidP="002F416F">
      <w:pPr>
        <w:widowControl w:val="0"/>
        <w:autoSpaceDE w:val="0"/>
        <w:autoSpaceDN w:val="0"/>
        <w:adjustRightInd w:val="0"/>
        <w:ind w:firstLine="851"/>
        <w:rPr>
          <w:b/>
          <w:color w:val="000000"/>
          <w:sz w:val="22"/>
          <w:szCs w:val="22"/>
        </w:rPr>
      </w:pPr>
      <w:r w:rsidRPr="00E314A8">
        <w:rPr>
          <w:b/>
          <w:color w:val="000000"/>
          <w:sz w:val="22"/>
          <w:szCs w:val="22"/>
        </w:rPr>
        <w:t xml:space="preserve">2. Место поставки Товара: </w:t>
      </w:r>
    </w:p>
    <w:p w:rsidR="00DF0C9C" w:rsidRPr="00E314A8" w:rsidRDefault="003C444C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2A7C74">
        <w:rPr>
          <w:color w:val="000000"/>
          <w:sz w:val="22"/>
          <w:szCs w:val="22"/>
        </w:rPr>
        <w:t>Поставка и монтаж (установка) Экспозиции</w:t>
      </w:r>
      <w:r w:rsidR="00DF0C9C" w:rsidRPr="00E314A8">
        <w:rPr>
          <w:color w:val="000000"/>
          <w:sz w:val="22"/>
          <w:szCs w:val="22"/>
        </w:rPr>
        <w:t xml:space="preserve"> осуществляетс</w:t>
      </w:r>
      <w:r w:rsidR="00204C29">
        <w:rPr>
          <w:color w:val="000000"/>
          <w:sz w:val="22"/>
          <w:szCs w:val="22"/>
        </w:rPr>
        <w:t>я на площадке, расположенной на </w:t>
      </w:r>
      <w:r w:rsidR="00DF0C9C" w:rsidRPr="00E314A8">
        <w:rPr>
          <w:color w:val="000000"/>
          <w:sz w:val="22"/>
          <w:szCs w:val="22"/>
        </w:rPr>
        <w:t>территории кластера «</w:t>
      </w:r>
      <w:proofErr w:type="spellStart"/>
      <w:r w:rsidR="00DF0C9C" w:rsidRPr="00E314A8">
        <w:rPr>
          <w:color w:val="000000"/>
          <w:sz w:val="22"/>
          <w:szCs w:val="22"/>
        </w:rPr>
        <w:t>Ахви</w:t>
      </w:r>
      <w:proofErr w:type="spellEnd"/>
      <w:r w:rsidR="00DF0C9C" w:rsidRPr="00E314A8">
        <w:rPr>
          <w:color w:val="000000"/>
          <w:sz w:val="22"/>
          <w:szCs w:val="22"/>
        </w:rPr>
        <w:t xml:space="preserve"> – </w:t>
      </w:r>
      <w:proofErr w:type="spellStart"/>
      <w:r w:rsidR="00DF0C9C" w:rsidRPr="00E314A8">
        <w:rPr>
          <w:color w:val="000000"/>
          <w:sz w:val="22"/>
          <w:szCs w:val="22"/>
        </w:rPr>
        <w:t>Варгуно</w:t>
      </w:r>
      <w:proofErr w:type="spellEnd"/>
      <w:r w:rsidR="00DF0C9C" w:rsidRPr="00E314A8">
        <w:rPr>
          <w:color w:val="000000"/>
          <w:sz w:val="22"/>
          <w:szCs w:val="22"/>
        </w:rPr>
        <w:t xml:space="preserve"> - </w:t>
      </w:r>
      <w:proofErr w:type="spellStart"/>
      <w:r w:rsidR="00DF0C9C" w:rsidRPr="00E314A8">
        <w:rPr>
          <w:color w:val="000000"/>
          <w:sz w:val="22"/>
          <w:szCs w:val="22"/>
        </w:rPr>
        <w:t>Пиро</w:t>
      </w:r>
      <w:proofErr w:type="spellEnd"/>
      <w:r w:rsidR="00DF0C9C" w:rsidRPr="00E314A8">
        <w:rPr>
          <w:color w:val="000000"/>
          <w:sz w:val="22"/>
          <w:szCs w:val="22"/>
        </w:rPr>
        <w:t>» Национального парка «</w:t>
      </w:r>
      <w:proofErr w:type="spellStart"/>
      <w:r w:rsidR="00DF0C9C" w:rsidRPr="00E314A8">
        <w:rPr>
          <w:color w:val="000000"/>
          <w:sz w:val="22"/>
          <w:szCs w:val="22"/>
        </w:rPr>
        <w:t>Воттоваара</w:t>
      </w:r>
      <w:proofErr w:type="spellEnd"/>
      <w:r w:rsidR="00DF0C9C" w:rsidRPr="00E314A8">
        <w:rPr>
          <w:color w:val="000000"/>
          <w:sz w:val="22"/>
          <w:szCs w:val="22"/>
        </w:rPr>
        <w:t>». Ориентировочные координаты площадки – 63.425801 СШ, 32.062163 ВД. Точное место размещ</w:t>
      </w:r>
      <w:r w:rsidR="00204C29">
        <w:rPr>
          <w:color w:val="000000"/>
          <w:sz w:val="22"/>
          <w:szCs w:val="22"/>
        </w:rPr>
        <w:t>ения Экспозиции определяется во </w:t>
      </w:r>
      <w:r w:rsidR="00DF0C9C" w:rsidRPr="00E314A8">
        <w:rPr>
          <w:color w:val="000000"/>
          <w:sz w:val="22"/>
          <w:szCs w:val="22"/>
        </w:rPr>
        <w:t>время предварительного технического осмотра площадки представителями Поставщика и Заказчика.</w:t>
      </w:r>
    </w:p>
    <w:p w:rsidR="00DF0C9C" w:rsidRPr="00E314A8" w:rsidRDefault="00DF0C9C" w:rsidP="002F416F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2"/>
          <w:szCs w:val="22"/>
        </w:rPr>
      </w:pPr>
      <w:r w:rsidRPr="00E314A8">
        <w:rPr>
          <w:b/>
          <w:color w:val="000000"/>
          <w:sz w:val="22"/>
          <w:szCs w:val="22"/>
        </w:rPr>
        <w:t>Наличие и состояние дорог в районе кластера (места поставки и установки наружной экспозиции): грунтовые дороги общего пользования, лесотехнические дороги плохого состояния, преодолеваемые с помощью транспорта повышенной проходимости с полным приводом.</w:t>
      </w:r>
    </w:p>
    <w:p w:rsidR="00DF0C9C" w:rsidRPr="00E314A8" w:rsidRDefault="00DF0C9C" w:rsidP="002F416F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2"/>
          <w:szCs w:val="22"/>
        </w:rPr>
      </w:pPr>
    </w:p>
    <w:p w:rsidR="00DF0C9C" w:rsidRPr="00E314A8" w:rsidRDefault="00DF0C9C" w:rsidP="002F416F">
      <w:pPr>
        <w:widowControl w:val="0"/>
        <w:autoSpaceDE w:val="0"/>
        <w:autoSpaceDN w:val="0"/>
        <w:adjustRightInd w:val="0"/>
        <w:ind w:firstLine="851"/>
        <w:jc w:val="both"/>
        <w:rPr>
          <w:b/>
          <w:color w:val="000000"/>
          <w:sz w:val="22"/>
          <w:szCs w:val="22"/>
        </w:rPr>
      </w:pPr>
      <w:r w:rsidRPr="00E314A8">
        <w:rPr>
          <w:b/>
          <w:color w:val="000000"/>
          <w:sz w:val="22"/>
          <w:szCs w:val="22"/>
        </w:rPr>
        <w:t>3.</w:t>
      </w:r>
      <w:r w:rsidRPr="00E314A8">
        <w:rPr>
          <w:color w:val="000000"/>
          <w:sz w:val="22"/>
          <w:szCs w:val="22"/>
        </w:rPr>
        <w:t xml:space="preserve"> </w:t>
      </w:r>
      <w:r w:rsidRPr="00E314A8">
        <w:rPr>
          <w:b/>
          <w:color w:val="000000"/>
          <w:sz w:val="22"/>
          <w:szCs w:val="22"/>
        </w:rPr>
        <w:t>Срок изго</w:t>
      </w:r>
      <w:r w:rsidR="00CB33E4">
        <w:rPr>
          <w:b/>
          <w:color w:val="000000"/>
          <w:sz w:val="22"/>
          <w:szCs w:val="22"/>
        </w:rPr>
        <w:t>товления, поставки и установки.</w:t>
      </w:r>
    </w:p>
    <w:p w:rsidR="00204C29" w:rsidRPr="00204C29" w:rsidRDefault="00CB33E4" w:rsidP="00204C29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</w:t>
      </w:r>
      <w:r w:rsidR="00204C29" w:rsidRPr="00204C29">
        <w:rPr>
          <w:color w:val="000000"/>
          <w:sz w:val="22"/>
          <w:szCs w:val="22"/>
        </w:rPr>
        <w:t>рок начала выполнения ра</w:t>
      </w:r>
      <w:r w:rsidR="00204C29">
        <w:rPr>
          <w:color w:val="000000"/>
          <w:sz w:val="22"/>
          <w:szCs w:val="22"/>
        </w:rPr>
        <w:t xml:space="preserve">бот: </w:t>
      </w:r>
      <w:proofErr w:type="gramStart"/>
      <w:r w:rsidR="00204C29">
        <w:rPr>
          <w:color w:val="000000"/>
          <w:sz w:val="22"/>
          <w:szCs w:val="22"/>
        </w:rPr>
        <w:t>с даты зак</w:t>
      </w:r>
      <w:r>
        <w:rPr>
          <w:color w:val="000000"/>
          <w:sz w:val="22"/>
          <w:szCs w:val="22"/>
        </w:rPr>
        <w:t>лючения</w:t>
      </w:r>
      <w:proofErr w:type="gramEnd"/>
      <w:r>
        <w:rPr>
          <w:color w:val="000000"/>
          <w:sz w:val="22"/>
          <w:szCs w:val="22"/>
        </w:rPr>
        <w:t xml:space="preserve"> Договора.</w:t>
      </w:r>
    </w:p>
    <w:p w:rsidR="00DF0C9C" w:rsidRPr="00E314A8" w:rsidRDefault="00CB33E4" w:rsidP="00204C29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С</w:t>
      </w:r>
      <w:r w:rsidR="00204C29" w:rsidRPr="00204C29">
        <w:rPr>
          <w:color w:val="000000"/>
          <w:sz w:val="22"/>
          <w:szCs w:val="22"/>
        </w:rPr>
        <w:t>рок окончания выполнения работ: до 16.10.2026 года.</w:t>
      </w:r>
      <w:bookmarkStart w:id="1" w:name="_GoBack"/>
      <w:bookmarkEnd w:id="1"/>
    </w:p>
    <w:p w:rsidR="00DF0C9C" w:rsidRPr="00E314A8" w:rsidRDefault="00DF0C9C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 xml:space="preserve">Доставка до места установки и </w:t>
      </w:r>
      <w:r w:rsidR="008C0BD6" w:rsidRPr="00E314A8">
        <w:rPr>
          <w:color w:val="000000"/>
          <w:sz w:val="22"/>
          <w:szCs w:val="22"/>
        </w:rPr>
        <w:t>установка</w:t>
      </w:r>
      <w:r w:rsidRPr="00E314A8">
        <w:rPr>
          <w:color w:val="000000"/>
          <w:sz w:val="22"/>
          <w:szCs w:val="22"/>
        </w:rPr>
        <w:t xml:space="preserve"> Экспозиции осуществляе</w:t>
      </w:r>
      <w:r w:rsidR="00204C29">
        <w:rPr>
          <w:color w:val="000000"/>
          <w:sz w:val="22"/>
          <w:szCs w:val="22"/>
        </w:rPr>
        <w:t>тся транспортом Поставщика и за </w:t>
      </w:r>
      <w:r w:rsidRPr="00E314A8">
        <w:rPr>
          <w:color w:val="000000"/>
          <w:sz w:val="22"/>
          <w:szCs w:val="22"/>
        </w:rPr>
        <w:t>счет Поставщика, разгрузка и погрузка также осуществляется силами и средствами Поставщика. Расходы по проживанию в месте установки и ответственность за сохранность материалов несет Поставщик.</w:t>
      </w:r>
    </w:p>
    <w:p w:rsidR="00DF0C9C" w:rsidRPr="00E314A8" w:rsidRDefault="00DF0C9C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</w:p>
    <w:p w:rsidR="00DF0C9C" w:rsidRPr="00E314A8" w:rsidRDefault="00DF0C9C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b/>
          <w:color w:val="000000"/>
          <w:sz w:val="22"/>
          <w:szCs w:val="22"/>
        </w:rPr>
        <w:t>4.</w:t>
      </w:r>
      <w:r w:rsidRPr="00E314A8">
        <w:rPr>
          <w:color w:val="000000"/>
          <w:sz w:val="22"/>
          <w:szCs w:val="22"/>
        </w:rPr>
        <w:t xml:space="preserve"> </w:t>
      </w:r>
      <w:r w:rsidRPr="00204C29">
        <w:rPr>
          <w:b/>
          <w:color w:val="000000"/>
          <w:sz w:val="22"/>
          <w:szCs w:val="22"/>
        </w:rPr>
        <w:t>Национальный парк “</w:t>
      </w:r>
      <w:proofErr w:type="spellStart"/>
      <w:r w:rsidRPr="00204C29">
        <w:rPr>
          <w:b/>
          <w:color w:val="000000"/>
          <w:sz w:val="22"/>
          <w:szCs w:val="22"/>
        </w:rPr>
        <w:t>Воттоваара</w:t>
      </w:r>
      <w:proofErr w:type="spellEnd"/>
      <w:r w:rsidRPr="00204C29">
        <w:rPr>
          <w:b/>
          <w:color w:val="000000"/>
          <w:sz w:val="22"/>
          <w:szCs w:val="22"/>
        </w:rPr>
        <w:t xml:space="preserve">” является особо охраняемой природной территорией федерального значения. </w:t>
      </w:r>
      <w:r w:rsidRPr="00204C29">
        <w:rPr>
          <w:color w:val="000000"/>
          <w:sz w:val="22"/>
          <w:szCs w:val="22"/>
        </w:rPr>
        <w:t>Поставщик обязан соблюдать требования и нор</w:t>
      </w:r>
      <w:r w:rsidR="008C0BD6" w:rsidRPr="00204C29">
        <w:rPr>
          <w:color w:val="000000"/>
          <w:sz w:val="22"/>
          <w:szCs w:val="22"/>
        </w:rPr>
        <w:t>мы Федерального закона от 14 марта 1995 года</w:t>
      </w:r>
      <w:r w:rsidRPr="00204C29">
        <w:rPr>
          <w:color w:val="000000"/>
          <w:sz w:val="22"/>
          <w:szCs w:val="22"/>
        </w:rPr>
        <w:t xml:space="preserve"> № 33-ФЗ «Об особо охраняемых природных территориях».</w:t>
      </w:r>
      <w:r w:rsidR="00204C29">
        <w:rPr>
          <w:color w:val="000000"/>
          <w:sz w:val="22"/>
          <w:szCs w:val="22"/>
        </w:rPr>
        <w:t xml:space="preserve"> Применение техники при </w:t>
      </w:r>
      <w:r w:rsidRPr="00E314A8">
        <w:rPr>
          <w:color w:val="000000"/>
          <w:sz w:val="22"/>
          <w:szCs w:val="22"/>
        </w:rPr>
        <w:t>поставке и монтаже должно быть предварительно согласовано с Заказчик</w:t>
      </w:r>
      <w:r w:rsidR="008C0BD6" w:rsidRPr="00E314A8">
        <w:rPr>
          <w:color w:val="000000"/>
          <w:sz w:val="22"/>
          <w:szCs w:val="22"/>
        </w:rPr>
        <w:t>ом</w:t>
      </w:r>
      <w:r w:rsidRPr="00E314A8">
        <w:rPr>
          <w:color w:val="000000"/>
          <w:sz w:val="22"/>
          <w:szCs w:val="22"/>
        </w:rPr>
        <w:t xml:space="preserve">, работы должны </w:t>
      </w:r>
      <w:r w:rsidR="008C0BD6" w:rsidRPr="00E314A8">
        <w:rPr>
          <w:color w:val="000000"/>
          <w:sz w:val="22"/>
          <w:szCs w:val="22"/>
        </w:rPr>
        <w:t>проводиться</w:t>
      </w:r>
      <w:r w:rsidRPr="00E314A8">
        <w:rPr>
          <w:color w:val="000000"/>
          <w:sz w:val="22"/>
          <w:szCs w:val="22"/>
        </w:rPr>
        <w:t xml:space="preserve"> с минимальным нарушением почвенного покрова и растительности. </w:t>
      </w:r>
    </w:p>
    <w:p w:rsidR="00DF0C9C" w:rsidRPr="00E314A8" w:rsidRDefault="00DF0C9C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</w:p>
    <w:p w:rsidR="002F416F" w:rsidRPr="00E314A8" w:rsidRDefault="002F416F" w:rsidP="002F416F">
      <w:pPr>
        <w:widowControl w:val="0"/>
        <w:autoSpaceDE w:val="0"/>
        <w:autoSpaceDN w:val="0"/>
        <w:adjustRightInd w:val="0"/>
        <w:ind w:firstLine="851"/>
        <w:rPr>
          <w:b/>
          <w:color w:val="000000"/>
          <w:sz w:val="22"/>
          <w:szCs w:val="22"/>
        </w:rPr>
      </w:pPr>
      <w:r w:rsidRPr="00E314A8">
        <w:rPr>
          <w:b/>
          <w:color w:val="000000"/>
          <w:sz w:val="22"/>
          <w:szCs w:val="22"/>
        </w:rPr>
        <w:t>5. Требования к разработке Документации Экспозиции:</w:t>
      </w:r>
    </w:p>
    <w:p w:rsidR="002F416F" w:rsidRPr="00E314A8" w:rsidRDefault="002F416F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 xml:space="preserve">5.1. Дизайн-проект Экспозиции разрабатывается </w:t>
      </w:r>
      <w:proofErr w:type="gramStart"/>
      <w:r w:rsidRPr="00E314A8">
        <w:rPr>
          <w:color w:val="000000"/>
          <w:sz w:val="22"/>
          <w:szCs w:val="22"/>
        </w:rPr>
        <w:t>Поставщиком</w:t>
      </w:r>
      <w:proofErr w:type="gramEnd"/>
      <w:r w:rsidRPr="00E314A8">
        <w:rPr>
          <w:color w:val="000000"/>
          <w:sz w:val="22"/>
          <w:szCs w:val="22"/>
        </w:rPr>
        <w:t xml:space="preserve"> на основании представленного в Техническом задании схематичного решения Экспозиции с соблюдением размеров и должен включать:</w:t>
      </w:r>
    </w:p>
    <w:p w:rsidR="002F416F" w:rsidRPr="00E314A8" w:rsidRDefault="002F416F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 xml:space="preserve">5.1.1. Схему размещения элементов Экспозиции в привязке к местности (определяется во время выезда с </w:t>
      </w:r>
      <w:proofErr w:type="spellStart"/>
      <w:r w:rsidRPr="00E314A8">
        <w:rPr>
          <w:color w:val="000000"/>
          <w:sz w:val="22"/>
          <w:szCs w:val="22"/>
        </w:rPr>
        <w:t>фотофиксацией</w:t>
      </w:r>
      <w:proofErr w:type="spellEnd"/>
      <w:r w:rsidRPr="00E314A8">
        <w:rPr>
          <w:color w:val="000000"/>
          <w:sz w:val="22"/>
          <w:szCs w:val="22"/>
        </w:rPr>
        <w:t xml:space="preserve"> площадки на территорию кластера совместно с представителями Заказчика);</w:t>
      </w:r>
    </w:p>
    <w:p w:rsidR="002F416F" w:rsidRPr="00E314A8" w:rsidRDefault="002F416F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 xml:space="preserve">5.1.2. Фотореалистичную визуализацию Экспозиции с </w:t>
      </w:r>
      <w:proofErr w:type="spellStart"/>
      <w:r w:rsidRPr="00E314A8">
        <w:rPr>
          <w:color w:val="000000"/>
          <w:sz w:val="22"/>
          <w:szCs w:val="22"/>
        </w:rPr>
        <w:t>фотопривязкой</w:t>
      </w:r>
      <w:proofErr w:type="spellEnd"/>
      <w:r w:rsidRPr="00E314A8">
        <w:rPr>
          <w:color w:val="000000"/>
          <w:sz w:val="22"/>
          <w:szCs w:val="22"/>
        </w:rPr>
        <w:t xml:space="preserve"> к точке установки;</w:t>
      </w:r>
    </w:p>
    <w:p w:rsidR="002F416F" w:rsidRPr="00E314A8" w:rsidRDefault="002F416F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 xml:space="preserve">5.1.3. Оригинал-макеты информационного наполнения и художественного оформления стендов Экспозиции (с соблюдением требования к сохранению </w:t>
      </w:r>
      <w:proofErr w:type="gramStart"/>
      <w:r w:rsidRPr="00E314A8">
        <w:rPr>
          <w:color w:val="000000"/>
          <w:sz w:val="22"/>
          <w:szCs w:val="22"/>
        </w:rPr>
        <w:t>преемственности оформления информационного наполнения других объектов  Заказчика</w:t>
      </w:r>
      <w:proofErr w:type="gramEnd"/>
      <w:r w:rsidRPr="00E314A8">
        <w:rPr>
          <w:color w:val="000000"/>
          <w:sz w:val="22"/>
          <w:szCs w:val="22"/>
        </w:rPr>
        <w:t>).</w:t>
      </w:r>
    </w:p>
    <w:p w:rsidR="002F416F" w:rsidRPr="00E314A8" w:rsidRDefault="002F416F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>5.2. При разработке контента (информационного и художественного наполнения) Экспозиции Поставщик должен учитывать цель ее создания, как входной информационной и эстетически оформленной группы национального парка «</w:t>
      </w:r>
      <w:proofErr w:type="spellStart"/>
      <w:r w:rsidRPr="00E314A8">
        <w:rPr>
          <w:color w:val="000000"/>
          <w:sz w:val="22"/>
          <w:szCs w:val="22"/>
        </w:rPr>
        <w:t>Воттоваара</w:t>
      </w:r>
      <w:proofErr w:type="spellEnd"/>
      <w:r w:rsidRPr="00E314A8">
        <w:rPr>
          <w:color w:val="000000"/>
          <w:sz w:val="22"/>
          <w:szCs w:val="22"/>
        </w:rPr>
        <w:t>» и его кластера «</w:t>
      </w:r>
      <w:proofErr w:type="spellStart"/>
      <w:r w:rsidRPr="00E314A8">
        <w:rPr>
          <w:color w:val="000000"/>
          <w:sz w:val="22"/>
          <w:szCs w:val="22"/>
        </w:rPr>
        <w:t>Ахви</w:t>
      </w:r>
      <w:proofErr w:type="spellEnd"/>
      <w:r w:rsidRPr="00E314A8">
        <w:rPr>
          <w:color w:val="000000"/>
          <w:sz w:val="22"/>
          <w:szCs w:val="22"/>
        </w:rPr>
        <w:t xml:space="preserve"> – </w:t>
      </w:r>
      <w:proofErr w:type="spellStart"/>
      <w:r w:rsidRPr="00E314A8">
        <w:rPr>
          <w:color w:val="000000"/>
          <w:sz w:val="22"/>
          <w:szCs w:val="22"/>
        </w:rPr>
        <w:t>Варгуно</w:t>
      </w:r>
      <w:proofErr w:type="spellEnd"/>
      <w:r w:rsidRPr="00E314A8">
        <w:rPr>
          <w:color w:val="000000"/>
          <w:sz w:val="22"/>
          <w:szCs w:val="22"/>
        </w:rPr>
        <w:t xml:space="preserve"> - </w:t>
      </w:r>
      <w:proofErr w:type="spellStart"/>
      <w:r w:rsidRPr="00E314A8">
        <w:rPr>
          <w:color w:val="000000"/>
          <w:sz w:val="22"/>
          <w:szCs w:val="22"/>
        </w:rPr>
        <w:t>Пиро</w:t>
      </w:r>
      <w:proofErr w:type="spellEnd"/>
      <w:r w:rsidRPr="00E314A8">
        <w:rPr>
          <w:color w:val="000000"/>
          <w:sz w:val="22"/>
          <w:szCs w:val="22"/>
        </w:rPr>
        <w:t>», в том числе необходимо выполнить:</w:t>
      </w:r>
    </w:p>
    <w:p w:rsidR="002F416F" w:rsidRPr="00E314A8" w:rsidRDefault="004531C7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 xml:space="preserve">5.2.2. </w:t>
      </w:r>
      <w:r w:rsidR="002F416F" w:rsidRPr="00E314A8">
        <w:rPr>
          <w:color w:val="000000"/>
          <w:sz w:val="22"/>
          <w:szCs w:val="22"/>
        </w:rPr>
        <w:t>Отбор из предоставленных Заказчиком информационных материалов и подбор необходимых исходных материалов, соответствующих цели создания Экспозиции.</w:t>
      </w:r>
    </w:p>
    <w:p w:rsidR="002F416F" w:rsidRPr="00E314A8" w:rsidRDefault="004531C7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 xml:space="preserve">5.2.3. </w:t>
      </w:r>
      <w:r w:rsidR="002F416F" w:rsidRPr="00E314A8">
        <w:rPr>
          <w:color w:val="000000"/>
          <w:sz w:val="22"/>
          <w:szCs w:val="22"/>
        </w:rPr>
        <w:t>Формирование предложений по интерпретации исход</w:t>
      </w:r>
      <w:r w:rsidRPr="00E314A8">
        <w:rPr>
          <w:color w:val="000000"/>
          <w:sz w:val="22"/>
          <w:szCs w:val="22"/>
        </w:rPr>
        <w:t>ных материалов в соответствии с </w:t>
      </w:r>
      <w:r w:rsidR="002F416F" w:rsidRPr="00E314A8">
        <w:rPr>
          <w:color w:val="000000"/>
          <w:sz w:val="22"/>
          <w:szCs w:val="22"/>
        </w:rPr>
        <w:t>задачами Экспозиций, спецификой места и особенностями применяемых конструкций и материалов.</w:t>
      </w:r>
    </w:p>
    <w:p w:rsidR="002F416F" w:rsidRPr="00E314A8" w:rsidRDefault="004531C7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 xml:space="preserve">5.2.4. </w:t>
      </w:r>
      <w:r w:rsidR="002F416F" w:rsidRPr="00E314A8">
        <w:rPr>
          <w:color w:val="000000"/>
          <w:sz w:val="22"/>
          <w:szCs w:val="22"/>
        </w:rPr>
        <w:t>Создание оригинал-макетов Экспозиции в едином художественно-стилевом решении.</w:t>
      </w:r>
    </w:p>
    <w:p w:rsidR="002F416F" w:rsidRPr="00E314A8" w:rsidRDefault="004531C7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 xml:space="preserve">5.2.5. </w:t>
      </w:r>
      <w:r w:rsidR="002F416F" w:rsidRPr="00E314A8">
        <w:rPr>
          <w:color w:val="000000"/>
          <w:sz w:val="22"/>
          <w:szCs w:val="22"/>
        </w:rPr>
        <w:t xml:space="preserve">Согласование </w:t>
      </w:r>
      <w:proofErr w:type="gramStart"/>
      <w:r w:rsidR="002F416F" w:rsidRPr="00E314A8">
        <w:rPr>
          <w:color w:val="000000"/>
          <w:sz w:val="22"/>
          <w:szCs w:val="22"/>
        </w:rPr>
        <w:t>готового</w:t>
      </w:r>
      <w:proofErr w:type="gramEnd"/>
      <w:r w:rsidR="002F416F" w:rsidRPr="00E314A8">
        <w:rPr>
          <w:color w:val="000000"/>
          <w:sz w:val="22"/>
          <w:szCs w:val="22"/>
        </w:rPr>
        <w:t xml:space="preserve"> контента Заказчиком, внесение необходимых правок.</w:t>
      </w:r>
    </w:p>
    <w:p w:rsidR="002F416F" w:rsidRPr="00E314A8" w:rsidRDefault="002F416F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</w:p>
    <w:p w:rsidR="00DF0C9C" w:rsidRPr="00E314A8" w:rsidRDefault="002F416F" w:rsidP="002F416F">
      <w:pPr>
        <w:widowControl w:val="0"/>
        <w:autoSpaceDE w:val="0"/>
        <w:autoSpaceDN w:val="0"/>
        <w:adjustRightInd w:val="0"/>
        <w:ind w:firstLine="851"/>
        <w:jc w:val="both"/>
        <w:rPr>
          <w:color w:val="000000"/>
          <w:sz w:val="22"/>
          <w:szCs w:val="22"/>
        </w:rPr>
      </w:pPr>
      <w:r w:rsidRPr="00E314A8">
        <w:rPr>
          <w:color w:val="000000"/>
          <w:sz w:val="22"/>
          <w:szCs w:val="22"/>
        </w:rPr>
        <w:t>5.</w:t>
      </w:r>
      <w:r w:rsidR="004531C7" w:rsidRPr="00E314A8">
        <w:rPr>
          <w:color w:val="000000"/>
          <w:sz w:val="22"/>
          <w:szCs w:val="22"/>
        </w:rPr>
        <w:t>3</w:t>
      </w:r>
      <w:r w:rsidRPr="00E314A8">
        <w:rPr>
          <w:color w:val="000000"/>
          <w:sz w:val="22"/>
          <w:szCs w:val="22"/>
        </w:rPr>
        <w:t xml:space="preserve">. </w:t>
      </w:r>
      <w:proofErr w:type="gramStart"/>
      <w:r w:rsidRPr="00E314A8">
        <w:rPr>
          <w:color w:val="000000"/>
          <w:sz w:val="22"/>
          <w:szCs w:val="22"/>
        </w:rPr>
        <w:t xml:space="preserve">При подготовке Дизайн-проекта и Технического проекта, обеспечении Экспозиции контентом, изготовлении и </w:t>
      </w:r>
      <w:r w:rsidRPr="00204C29">
        <w:rPr>
          <w:color w:val="000000"/>
          <w:sz w:val="22"/>
          <w:szCs w:val="22"/>
        </w:rPr>
        <w:t xml:space="preserve">монтаже </w:t>
      </w:r>
      <w:r w:rsidR="00243B81" w:rsidRPr="00204C29">
        <w:rPr>
          <w:color w:val="000000"/>
          <w:sz w:val="22"/>
          <w:szCs w:val="22"/>
        </w:rPr>
        <w:t xml:space="preserve">(установке) </w:t>
      </w:r>
      <w:r w:rsidRPr="00204C29">
        <w:rPr>
          <w:color w:val="000000"/>
          <w:sz w:val="22"/>
          <w:szCs w:val="22"/>
        </w:rPr>
        <w:t>Экспозиций</w:t>
      </w:r>
      <w:r w:rsidRPr="00E314A8">
        <w:rPr>
          <w:color w:val="000000"/>
          <w:sz w:val="22"/>
          <w:szCs w:val="22"/>
        </w:rPr>
        <w:t>, внесение изменений (включая подбор материалов, определение размеров, создание информационно-визуального контента, определение конструктивных и иных решений) в настоящее Техническое задание возможно только по согласованию с Заказчиком, при этом указанные изменения должны быть обоснованы Поставщиком с точки зрения обеспечения и/или улучшения необходимых Заказчику функциональных характеристик Товара, указанных</w:t>
      </w:r>
      <w:proofErr w:type="gramEnd"/>
      <w:r w:rsidRPr="00E314A8">
        <w:rPr>
          <w:color w:val="000000"/>
          <w:sz w:val="22"/>
          <w:szCs w:val="22"/>
        </w:rPr>
        <w:t xml:space="preserve"> в настоящем Техническом задании.</w:t>
      </w:r>
    </w:p>
    <w:p w:rsidR="00E314A8" w:rsidRDefault="00E314A8" w:rsidP="002F416F">
      <w:pPr>
        <w:widowControl w:val="0"/>
        <w:autoSpaceDE w:val="0"/>
        <w:autoSpaceDN w:val="0"/>
        <w:adjustRightInd w:val="0"/>
        <w:spacing w:line="360" w:lineRule="auto"/>
        <w:ind w:firstLine="851"/>
        <w:rPr>
          <w:b/>
          <w:color w:val="000000"/>
          <w:sz w:val="22"/>
          <w:szCs w:val="22"/>
        </w:rPr>
      </w:pPr>
    </w:p>
    <w:p w:rsidR="00DF0C9C" w:rsidRPr="00E314A8" w:rsidRDefault="00DF0C9C" w:rsidP="002F416F">
      <w:pPr>
        <w:widowControl w:val="0"/>
        <w:autoSpaceDE w:val="0"/>
        <w:autoSpaceDN w:val="0"/>
        <w:adjustRightInd w:val="0"/>
        <w:spacing w:line="360" w:lineRule="auto"/>
        <w:ind w:firstLine="851"/>
        <w:rPr>
          <w:b/>
          <w:color w:val="000000"/>
          <w:sz w:val="22"/>
          <w:szCs w:val="22"/>
        </w:rPr>
      </w:pPr>
      <w:r w:rsidRPr="00E314A8">
        <w:rPr>
          <w:b/>
          <w:color w:val="000000"/>
          <w:sz w:val="22"/>
          <w:szCs w:val="22"/>
        </w:rPr>
        <w:t>6.  Перечень и объем поставляемого Товара</w:t>
      </w:r>
    </w:p>
    <w:tbl>
      <w:tblPr>
        <w:tblW w:w="1020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7225"/>
        <w:gridCol w:w="1133"/>
        <w:gridCol w:w="1274"/>
      </w:tblGrid>
      <w:tr w:rsidR="00DF0C9C" w:rsidRPr="00E314A8" w:rsidTr="00DF0C9C">
        <w:trPr>
          <w:trHeight w:val="82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C9C" w:rsidRPr="00E314A8" w:rsidRDefault="00DF0C9C">
            <w:pPr>
              <w:spacing w:after="20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314A8">
              <w:rPr>
                <w:b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E314A8">
              <w:rPr>
                <w:b/>
                <w:color w:val="000000"/>
                <w:sz w:val="22"/>
                <w:szCs w:val="22"/>
              </w:rPr>
              <w:t>п</w:t>
            </w:r>
            <w:proofErr w:type="gramEnd"/>
            <w:r w:rsidRPr="00E314A8">
              <w:rPr>
                <w:b/>
                <w:color w:val="000000"/>
                <w:sz w:val="22"/>
                <w:szCs w:val="22"/>
              </w:rPr>
              <w:t>/п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C9C" w:rsidRPr="00E314A8" w:rsidRDefault="00DF0C9C">
            <w:pPr>
              <w:spacing w:after="20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314A8">
              <w:rPr>
                <w:b/>
                <w:color w:val="000000"/>
                <w:sz w:val="22"/>
                <w:szCs w:val="22"/>
              </w:rPr>
              <w:t>Описание Товара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C9C" w:rsidRPr="00E314A8" w:rsidRDefault="00DF0C9C">
            <w:pPr>
              <w:spacing w:after="20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314A8">
              <w:rPr>
                <w:b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C9C" w:rsidRPr="00E314A8" w:rsidRDefault="00DF0C9C">
            <w:pPr>
              <w:spacing w:after="200"/>
              <w:jc w:val="center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314A8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</w:tr>
      <w:tr w:rsidR="00DF0C9C" w:rsidRPr="00E314A8" w:rsidTr="00DF0C9C">
        <w:trPr>
          <w:trHeight w:val="106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DF0C9C" w:rsidRPr="00E314A8" w:rsidRDefault="00DF0C9C">
            <w:pPr>
              <w:spacing w:after="200"/>
              <w:ind w:hanging="2"/>
              <w:jc w:val="both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  <w:r w:rsidRPr="00E314A8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0C9C" w:rsidRPr="00E314A8" w:rsidRDefault="00DF0C9C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E314A8">
              <w:rPr>
                <w:color w:val="000000"/>
                <w:sz w:val="22"/>
                <w:szCs w:val="22"/>
              </w:rPr>
              <w:t>Информационная экспозиция наружного исполнения со следующими характеристиками:</w:t>
            </w:r>
          </w:p>
          <w:p w:rsidR="00DF0C9C" w:rsidRPr="00E314A8" w:rsidRDefault="00DF0C9C">
            <w:pPr>
              <w:ind w:hanging="2"/>
              <w:rPr>
                <w:rFonts w:eastAsia="Calibri"/>
                <w:b/>
                <w:sz w:val="22"/>
                <w:szCs w:val="22"/>
                <w:lang w:eastAsia="en-US"/>
              </w:rPr>
            </w:pPr>
            <w:r w:rsidRPr="00E314A8">
              <w:rPr>
                <w:b/>
                <w:sz w:val="22"/>
                <w:szCs w:val="22"/>
              </w:rPr>
              <w:t>Схематичное решение Экспозиции: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  <w:lang w:val="en-US"/>
              </w:rPr>
            </w:pPr>
            <w:r w:rsidRPr="00E314A8">
              <w:rPr>
                <w:noProof/>
                <w:sz w:val="22"/>
                <w:szCs w:val="22"/>
              </w:rPr>
              <w:drawing>
                <wp:inline distT="0" distB="0" distL="0" distR="0" wp14:anchorId="0E3DDC8B" wp14:editId="76428042">
                  <wp:extent cx="4459605" cy="225171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6842" b="2587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59605" cy="2251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0C9C" w:rsidRPr="00E314A8" w:rsidRDefault="00DF0C9C">
            <w:pPr>
              <w:rPr>
                <w:sz w:val="22"/>
                <w:szCs w:val="22"/>
                <w:lang w:val="en-US"/>
              </w:rPr>
            </w:pPr>
          </w:p>
          <w:p w:rsidR="00DF0C9C" w:rsidRPr="00E314A8" w:rsidRDefault="00DF0C9C">
            <w:pPr>
              <w:ind w:hanging="2"/>
              <w:rPr>
                <w:b/>
                <w:sz w:val="22"/>
                <w:szCs w:val="22"/>
              </w:rPr>
            </w:pPr>
            <w:r w:rsidRPr="00E314A8">
              <w:rPr>
                <w:b/>
                <w:sz w:val="22"/>
                <w:szCs w:val="22"/>
              </w:rPr>
              <w:t>Стела информационная: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Общие габариты: высота не менее 3900 мм, ширина не менее 2500 мм, глубина не менее 900 мм (в основании).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</w:rPr>
            </w:pPr>
            <w:r w:rsidRPr="00E314A8">
              <w:rPr>
                <w:b/>
                <w:sz w:val="22"/>
                <w:szCs w:val="22"/>
              </w:rPr>
              <w:t xml:space="preserve">Основание </w:t>
            </w:r>
            <w:r w:rsidRPr="00E314A8">
              <w:rPr>
                <w:sz w:val="22"/>
                <w:szCs w:val="22"/>
              </w:rPr>
              <w:t xml:space="preserve">- габион 900x900x2400 мм из сварной оцинкованной сетки не менее 4 мм, торцевые соединительные пружины и протяжки </w:t>
            </w:r>
            <w:proofErr w:type="spellStart"/>
            <w:r w:rsidRPr="00E314A8">
              <w:rPr>
                <w:sz w:val="22"/>
                <w:szCs w:val="22"/>
              </w:rPr>
              <w:t>оцикнованные</w:t>
            </w:r>
            <w:proofErr w:type="spellEnd"/>
            <w:r w:rsidRPr="00E314A8">
              <w:rPr>
                <w:sz w:val="22"/>
                <w:szCs w:val="22"/>
              </w:rPr>
              <w:t xml:space="preserve">, наполнение природным камнем. В случае использования сварных соединений, во </w:t>
            </w:r>
            <w:proofErr w:type="spellStart"/>
            <w:r w:rsidRPr="00E314A8">
              <w:rPr>
                <w:sz w:val="22"/>
                <w:szCs w:val="22"/>
              </w:rPr>
              <w:t>избежания</w:t>
            </w:r>
            <w:proofErr w:type="spellEnd"/>
            <w:r w:rsidRPr="00E314A8">
              <w:rPr>
                <w:sz w:val="22"/>
                <w:szCs w:val="22"/>
              </w:rPr>
              <w:t xml:space="preserve"> последующего ржавления, все швы должны быть </w:t>
            </w:r>
            <w:proofErr w:type="spellStart"/>
            <w:r w:rsidRPr="00E314A8">
              <w:rPr>
                <w:sz w:val="22"/>
                <w:szCs w:val="22"/>
              </w:rPr>
              <w:t>прогрунтованы</w:t>
            </w:r>
            <w:proofErr w:type="spellEnd"/>
            <w:r w:rsidRPr="00E314A8">
              <w:rPr>
                <w:sz w:val="22"/>
                <w:szCs w:val="22"/>
              </w:rPr>
              <w:t xml:space="preserve"> и окрашены в цвет основной конструкции.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Сваи винтовые для установки каркаса не менее 89 мм.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</w:rPr>
            </w:pPr>
            <w:r w:rsidRPr="00E314A8">
              <w:rPr>
                <w:b/>
                <w:color w:val="000000"/>
                <w:sz w:val="22"/>
                <w:szCs w:val="22"/>
              </w:rPr>
              <w:t>Каркас</w:t>
            </w:r>
            <w:r w:rsidRPr="00E314A8">
              <w:rPr>
                <w:color w:val="000000"/>
                <w:sz w:val="22"/>
                <w:szCs w:val="22"/>
              </w:rPr>
              <w:t xml:space="preserve"> –</w:t>
            </w:r>
            <w:r w:rsidRPr="00E314A8">
              <w:rPr>
                <w:sz w:val="22"/>
                <w:szCs w:val="22"/>
              </w:rPr>
              <w:t xml:space="preserve"> сухостойная сосна (</w:t>
            </w:r>
            <w:proofErr w:type="spellStart"/>
            <w:r w:rsidRPr="00E314A8">
              <w:rPr>
                <w:sz w:val="22"/>
                <w:szCs w:val="22"/>
              </w:rPr>
              <w:t>кело</w:t>
            </w:r>
            <w:proofErr w:type="spellEnd"/>
            <w:r w:rsidRPr="00E314A8">
              <w:rPr>
                <w:sz w:val="22"/>
                <w:szCs w:val="22"/>
              </w:rPr>
              <w:t xml:space="preserve">) диаметром не менее 250 мм, обработанная </w:t>
            </w:r>
            <w:proofErr w:type="spellStart"/>
            <w:r w:rsidRPr="00E314A8">
              <w:rPr>
                <w:sz w:val="22"/>
                <w:szCs w:val="22"/>
              </w:rPr>
              <w:t>антипиренным</w:t>
            </w:r>
            <w:proofErr w:type="spellEnd"/>
            <w:r w:rsidRPr="00E314A8">
              <w:rPr>
                <w:sz w:val="22"/>
                <w:szCs w:val="22"/>
              </w:rPr>
              <w:t xml:space="preserve"> и антигрибковым составами и декорированная орнаментом методом ручной фрезеровки в соответствии с фирменным стилем Национального парка “</w:t>
            </w:r>
            <w:proofErr w:type="spellStart"/>
            <w:r w:rsidRPr="00E314A8">
              <w:rPr>
                <w:sz w:val="22"/>
                <w:szCs w:val="22"/>
              </w:rPr>
              <w:t>Воттоваара</w:t>
            </w:r>
            <w:proofErr w:type="spellEnd"/>
            <w:r w:rsidRPr="00E314A8">
              <w:rPr>
                <w:sz w:val="22"/>
                <w:szCs w:val="22"/>
              </w:rPr>
              <w:t>”. Каркас устанавливается на винтовые сваи диаметром не менее 89 мм и связывается металлическими шпильками не менее М16.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</w:rPr>
            </w:pPr>
            <w:r w:rsidRPr="00E314A8">
              <w:rPr>
                <w:b/>
                <w:sz w:val="22"/>
                <w:szCs w:val="22"/>
              </w:rPr>
              <w:t>Логотип национального парка «</w:t>
            </w:r>
            <w:proofErr w:type="spellStart"/>
            <w:r w:rsidRPr="00E314A8">
              <w:rPr>
                <w:b/>
                <w:sz w:val="22"/>
                <w:szCs w:val="22"/>
              </w:rPr>
              <w:t>Воттоваара</w:t>
            </w:r>
            <w:proofErr w:type="spellEnd"/>
            <w:r w:rsidRPr="00E314A8">
              <w:rPr>
                <w:b/>
                <w:sz w:val="22"/>
                <w:szCs w:val="22"/>
              </w:rPr>
              <w:t>» из двух элементов</w:t>
            </w:r>
            <w:r w:rsidRPr="00E314A8">
              <w:rPr>
                <w:sz w:val="22"/>
                <w:szCs w:val="22"/>
              </w:rPr>
              <w:t xml:space="preserve">: </w:t>
            </w:r>
          </w:p>
          <w:p w:rsidR="00DF0C9C" w:rsidRPr="00E314A8" w:rsidRDefault="00DF0C9C" w:rsidP="00DF0C9C">
            <w:pPr>
              <w:pStyle w:val="a3"/>
              <w:numPr>
                <w:ilvl w:val="0"/>
                <w:numId w:val="8"/>
              </w:numPr>
              <w:outlineLvl w:val="0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общий размер не менее 1135x2000 мм.</w:t>
            </w:r>
          </w:p>
          <w:p w:rsidR="00DF0C9C" w:rsidRPr="00E314A8" w:rsidRDefault="00DF0C9C" w:rsidP="00DF0C9C">
            <w:pPr>
              <w:pStyle w:val="a3"/>
              <w:numPr>
                <w:ilvl w:val="0"/>
                <w:numId w:val="8"/>
              </w:numPr>
              <w:outlineLvl w:val="0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 xml:space="preserve">основание – фанера ФСФ влагостойкая 18 мм окрашенная, </w:t>
            </w:r>
            <w:proofErr w:type="gramStart"/>
            <w:r w:rsidRPr="00E314A8">
              <w:rPr>
                <w:sz w:val="22"/>
                <w:szCs w:val="22"/>
              </w:rPr>
              <w:t>сталь</w:t>
            </w:r>
            <w:proofErr w:type="gramEnd"/>
            <w:r w:rsidRPr="00E314A8">
              <w:rPr>
                <w:sz w:val="22"/>
                <w:szCs w:val="22"/>
              </w:rPr>
              <w:t xml:space="preserve"> патинированная не менее 5 мм, крепление к каркасы болтовым соединением</w:t>
            </w:r>
          </w:p>
          <w:p w:rsidR="00DF0C9C" w:rsidRPr="00E314A8" w:rsidRDefault="00DF0C9C" w:rsidP="00DF0C9C">
            <w:pPr>
              <w:pStyle w:val="a3"/>
              <w:numPr>
                <w:ilvl w:val="0"/>
                <w:numId w:val="8"/>
              </w:numPr>
              <w:outlineLvl w:val="0"/>
              <w:rPr>
                <w:sz w:val="22"/>
                <w:szCs w:val="22"/>
              </w:rPr>
            </w:pPr>
            <w:proofErr w:type="gramStart"/>
            <w:r w:rsidRPr="00E314A8">
              <w:rPr>
                <w:sz w:val="22"/>
                <w:szCs w:val="22"/>
              </w:rPr>
              <w:t>Нанесение текста и графических элементов – фрезеровка металла не менее 0,5 мм, накладные элементы (буквы и графический орнамент - акрил белый 3 мм.</w:t>
            </w:r>
            <w:proofErr w:type="gramEnd"/>
          </w:p>
          <w:p w:rsidR="00DF0C9C" w:rsidRPr="00E314A8" w:rsidRDefault="00DF0C9C">
            <w:pPr>
              <w:rPr>
                <w:sz w:val="22"/>
                <w:szCs w:val="22"/>
              </w:rPr>
            </w:pPr>
          </w:p>
          <w:p w:rsidR="00DF0C9C" w:rsidRPr="00E314A8" w:rsidRDefault="00DF0C9C">
            <w:pPr>
              <w:rPr>
                <w:b/>
                <w:sz w:val="22"/>
                <w:szCs w:val="22"/>
              </w:rPr>
            </w:pPr>
            <w:r w:rsidRPr="00E314A8">
              <w:rPr>
                <w:b/>
                <w:sz w:val="22"/>
                <w:szCs w:val="22"/>
              </w:rPr>
              <w:t xml:space="preserve">Стенд информационный (2 </w:t>
            </w:r>
            <w:proofErr w:type="spellStart"/>
            <w:proofErr w:type="gramStart"/>
            <w:r w:rsidRPr="00E314A8">
              <w:rPr>
                <w:b/>
                <w:sz w:val="22"/>
                <w:szCs w:val="22"/>
              </w:rPr>
              <w:t>шт</w:t>
            </w:r>
            <w:proofErr w:type="spellEnd"/>
            <w:proofErr w:type="gramEnd"/>
            <w:r w:rsidRPr="00E314A8">
              <w:rPr>
                <w:b/>
                <w:sz w:val="22"/>
                <w:szCs w:val="22"/>
              </w:rPr>
              <w:t>):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Общие габариты: высота не менее 1450 мм (в верхней точке), ширина не менее 600 мм, глубина не менее 600 мм.</w:t>
            </w:r>
          </w:p>
          <w:p w:rsidR="00DF0C9C" w:rsidRPr="00E314A8" w:rsidRDefault="00DF0C9C" w:rsidP="00DF0C9C">
            <w:pPr>
              <w:pStyle w:val="a3"/>
              <w:numPr>
                <w:ilvl w:val="0"/>
                <w:numId w:val="9"/>
              </w:numPr>
              <w:outlineLvl w:val="0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основание</w:t>
            </w:r>
            <w:r w:rsidRPr="00E314A8">
              <w:rPr>
                <w:b/>
                <w:sz w:val="22"/>
                <w:szCs w:val="22"/>
              </w:rPr>
              <w:t xml:space="preserve"> </w:t>
            </w:r>
            <w:r w:rsidRPr="00E314A8">
              <w:rPr>
                <w:sz w:val="22"/>
                <w:szCs w:val="22"/>
              </w:rPr>
              <w:t>- габион с наполнением природным камнем.</w:t>
            </w:r>
          </w:p>
          <w:p w:rsidR="00DF0C9C" w:rsidRPr="00E314A8" w:rsidRDefault="00DF0C9C" w:rsidP="00DF0C9C">
            <w:pPr>
              <w:pStyle w:val="a3"/>
              <w:numPr>
                <w:ilvl w:val="0"/>
                <w:numId w:val="9"/>
              </w:numPr>
              <w:outlineLvl w:val="0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Информационный щит (600</w:t>
            </w:r>
            <w:r w:rsidRPr="00E314A8">
              <w:rPr>
                <w:sz w:val="22"/>
                <w:szCs w:val="22"/>
                <w:lang w:val="en-US"/>
              </w:rPr>
              <w:t>x</w:t>
            </w:r>
            <w:r w:rsidRPr="00E314A8">
              <w:rPr>
                <w:sz w:val="22"/>
                <w:szCs w:val="22"/>
              </w:rPr>
              <w:t xml:space="preserve">1000 мм): основание - фанера влагостойкая толщиной не менее 18 мм окрашенная, </w:t>
            </w:r>
            <w:proofErr w:type="spellStart"/>
            <w:r w:rsidRPr="00E314A8">
              <w:rPr>
                <w:sz w:val="22"/>
                <w:szCs w:val="22"/>
              </w:rPr>
              <w:t>инфопанель</w:t>
            </w:r>
            <w:proofErr w:type="spellEnd"/>
            <w:r w:rsidRPr="00E314A8">
              <w:rPr>
                <w:sz w:val="22"/>
                <w:szCs w:val="22"/>
              </w:rPr>
              <w:t xml:space="preserve"> - композит не менее 3 мм, пленка </w:t>
            </w:r>
            <w:proofErr w:type="gramStart"/>
            <w:r w:rsidRPr="00E314A8">
              <w:rPr>
                <w:sz w:val="22"/>
                <w:szCs w:val="22"/>
              </w:rPr>
              <w:t>с</w:t>
            </w:r>
            <w:proofErr w:type="gramEnd"/>
            <w:r w:rsidRPr="00E314A8">
              <w:rPr>
                <w:sz w:val="22"/>
                <w:szCs w:val="22"/>
              </w:rPr>
              <w:t xml:space="preserve"> защитной </w:t>
            </w:r>
            <w:proofErr w:type="spellStart"/>
            <w:r w:rsidRPr="00E314A8">
              <w:rPr>
                <w:sz w:val="22"/>
                <w:szCs w:val="22"/>
              </w:rPr>
              <w:t>ламинацией</w:t>
            </w:r>
            <w:proofErr w:type="spellEnd"/>
            <w:r w:rsidRPr="00E314A8">
              <w:rPr>
                <w:sz w:val="22"/>
                <w:szCs w:val="22"/>
              </w:rPr>
              <w:t xml:space="preserve"> (для уличного всепогодного исполнения).</w:t>
            </w:r>
          </w:p>
          <w:p w:rsidR="00DF0C9C" w:rsidRPr="00E314A8" w:rsidRDefault="00DF0C9C">
            <w:pPr>
              <w:pStyle w:val="a3"/>
              <w:rPr>
                <w:sz w:val="22"/>
                <w:szCs w:val="22"/>
              </w:rPr>
            </w:pPr>
          </w:p>
          <w:p w:rsidR="00DF0C9C" w:rsidRPr="00E314A8" w:rsidRDefault="00DF0C9C">
            <w:pPr>
              <w:ind w:hanging="2"/>
              <w:rPr>
                <w:b/>
                <w:sz w:val="22"/>
                <w:szCs w:val="22"/>
              </w:rPr>
            </w:pPr>
            <w:r w:rsidRPr="00E314A8">
              <w:rPr>
                <w:b/>
                <w:sz w:val="22"/>
                <w:szCs w:val="22"/>
              </w:rPr>
              <w:t>Функционал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Приобретаемая Экспозиция должна быть всепогодной, устойчивой и предназначенной для установки и зак</w:t>
            </w:r>
            <w:r w:rsidR="00204C29">
              <w:rPr>
                <w:sz w:val="22"/>
                <w:szCs w:val="22"/>
              </w:rPr>
              <w:t>репления на уличной площадке. В </w:t>
            </w:r>
            <w:r w:rsidRPr="00E314A8">
              <w:rPr>
                <w:sz w:val="22"/>
                <w:szCs w:val="22"/>
              </w:rPr>
              <w:t xml:space="preserve">случае использования сварных соединений, все швы должны быть </w:t>
            </w:r>
            <w:proofErr w:type="spellStart"/>
            <w:r w:rsidRPr="00E314A8">
              <w:rPr>
                <w:sz w:val="22"/>
                <w:szCs w:val="22"/>
              </w:rPr>
              <w:lastRenderedPageBreak/>
              <w:t>прогрунтованы</w:t>
            </w:r>
            <w:proofErr w:type="spellEnd"/>
            <w:r w:rsidRPr="00E314A8">
              <w:rPr>
                <w:sz w:val="22"/>
                <w:szCs w:val="22"/>
              </w:rPr>
              <w:t xml:space="preserve"> и окрашены в цвет основной конструкции.</w:t>
            </w:r>
          </w:p>
          <w:p w:rsidR="00DF0C9C" w:rsidRPr="00E314A8" w:rsidRDefault="00DF0C9C">
            <w:pPr>
              <w:ind w:hanging="2"/>
              <w:rPr>
                <w:b/>
                <w:sz w:val="22"/>
                <w:szCs w:val="22"/>
              </w:rPr>
            </w:pPr>
            <w:r w:rsidRPr="00E314A8">
              <w:rPr>
                <w:b/>
                <w:sz w:val="22"/>
                <w:szCs w:val="22"/>
              </w:rPr>
              <w:t>Тематический контент</w:t>
            </w:r>
          </w:p>
          <w:p w:rsidR="00DF0C9C" w:rsidRPr="00E314A8" w:rsidRDefault="00DF0C9C">
            <w:pPr>
              <w:ind w:hanging="2"/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Поставщиком должен быть разработан тематический контент Экспозиции, включая:</w:t>
            </w:r>
          </w:p>
          <w:p w:rsidR="00DF0C9C" w:rsidRPr="00E314A8" w:rsidRDefault="00DF0C9C">
            <w:pPr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Информационный щит с информацией о кластере «</w:t>
            </w:r>
            <w:proofErr w:type="spellStart"/>
            <w:r w:rsidRPr="00E314A8">
              <w:rPr>
                <w:sz w:val="22"/>
                <w:szCs w:val="22"/>
              </w:rPr>
              <w:t>Ахви</w:t>
            </w:r>
            <w:proofErr w:type="spellEnd"/>
            <w:r w:rsidRPr="00E314A8">
              <w:rPr>
                <w:sz w:val="22"/>
                <w:szCs w:val="22"/>
              </w:rPr>
              <w:t xml:space="preserve"> – </w:t>
            </w:r>
            <w:proofErr w:type="spellStart"/>
            <w:r w:rsidRPr="00E314A8">
              <w:rPr>
                <w:sz w:val="22"/>
                <w:szCs w:val="22"/>
              </w:rPr>
              <w:t>Варгуно</w:t>
            </w:r>
            <w:proofErr w:type="spellEnd"/>
            <w:r w:rsidRPr="00E314A8">
              <w:rPr>
                <w:sz w:val="22"/>
                <w:szCs w:val="22"/>
              </w:rPr>
              <w:t xml:space="preserve"> – </w:t>
            </w:r>
            <w:proofErr w:type="spellStart"/>
            <w:r w:rsidRPr="00E314A8">
              <w:rPr>
                <w:sz w:val="22"/>
                <w:szCs w:val="22"/>
              </w:rPr>
              <w:t>Пиро</w:t>
            </w:r>
            <w:proofErr w:type="spellEnd"/>
            <w:r w:rsidRPr="00E314A8">
              <w:rPr>
                <w:sz w:val="22"/>
                <w:szCs w:val="22"/>
              </w:rPr>
              <w:t>» и основных природных объектах, расположенных на его территории, включая карту-схему кластера.</w:t>
            </w:r>
          </w:p>
          <w:p w:rsidR="00DF0C9C" w:rsidRPr="00E314A8" w:rsidRDefault="00DF0C9C">
            <w:pPr>
              <w:rPr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Содержание и оригинал-макет информационного щита согласуется с Заказчиком.</w:t>
            </w:r>
          </w:p>
          <w:p w:rsidR="00DF0C9C" w:rsidRPr="00E314A8" w:rsidRDefault="00DF0C9C">
            <w:pPr>
              <w:spacing w:after="200"/>
              <w:rPr>
                <w:rFonts w:eastAsia="Calibri"/>
                <w:sz w:val="22"/>
                <w:szCs w:val="22"/>
                <w:lang w:eastAsia="en-US"/>
              </w:rPr>
            </w:pPr>
            <w:r w:rsidRPr="00E314A8">
              <w:rPr>
                <w:sz w:val="22"/>
                <w:szCs w:val="22"/>
              </w:rPr>
              <w:t>Макет информационного щита с общей информацией о национальном парке «</w:t>
            </w:r>
            <w:proofErr w:type="spellStart"/>
            <w:r w:rsidRPr="00E314A8">
              <w:rPr>
                <w:sz w:val="22"/>
                <w:szCs w:val="22"/>
              </w:rPr>
              <w:t>Воттоваара</w:t>
            </w:r>
            <w:proofErr w:type="spellEnd"/>
            <w:r w:rsidRPr="00E314A8">
              <w:rPr>
                <w:sz w:val="22"/>
                <w:szCs w:val="22"/>
              </w:rPr>
              <w:t>», включая карту-схему национального парка, согласуется, утверждается и окончательно передается Заказчиком Исполнителю для изготовления.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C9C" w:rsidRPr="00E314A8" w:rsidRDefault="00DF0C9C">
            <w:pPr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  <w:p w:rsidR="00DF0C9C" w:rsidRPr="00E314A8" w:rsidRDefault="00DF0C9C">
            <w:pPr>
              <w:ind w:hanging="2"/>
              <w:rPr>
                <w:color w:val="000000"/>
                <w:sz w:val="22"/>
                <w:szCs w:val="22"/>
              </w:rPr>
            </w:pPr>
            <w:r w:rsidRPr="00E314A8">
              <w:rPr>
                <w:color w:val="000000"/>
                <w:sz w:val="22"/>
                <w:szCs w:val="22"/>
              </w:rPr>
              <w:t>комплект</w:t>
            </w:r>
          </w:p>
          <w:p w:rsidR="00DF0C9C" w:rsidRPr="00E314A8" w:rsidRDefault="00DF0C9C">
            <w:pPr>
              <w:spacing w:after="200"/>
              <w:ind w:hanging="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0C9C" w:rsidRPr="00E314A8" w:rsidRDefault="00DF0C9C">
            <w:pPr>
              <w:ind w:hanging="2"/>
              <w:rPr>
                <w:rFonts w:eastAsia="Calibri"/>
                <w:color w:val="000000"/>
                <w:sz w:val="22"/>
                <w:szCs w:val="22"/>
              </w:rPr>
            </w:pPr>
          </w:p>
          <w:p w:rsidR="00DF0C9C" w:rsidRPr="00E314A8" w:rsidRDefault="00DF0C9C">
            <w:pPr>
              <w:ind w:hanging="2"/>
              <w:jc w:val="center"/>
              <w:rPr>
                <w:color w:val="000000"/>
                <w:sz w:val="22"/>
                <w:szCs w:val="22"/>
              </w:rPr>
            </w:pPr>
            <w:r w:rsidRPr="00E314A8">
              <w:rPr>
                <w:sz w:val="22"/>
                <w:szCs w:val="22"/>
              </w:rPr>
              <w:t>1</w:t>
            </w:r>
          </w:p>
          <w:p w:rsidR="00DF0C9C" w:rsidRPr="00E314A8" w:rsidRDefault="00DF0C9C">
            <w:pPr>
              <w:spacing w:after="200"/>
              <w:ind w:hanging="2"/>
              <w:rPr>
                <w:rFonts w:eastAsia="Calibri"/>
                <w:color w:val="000000"/>
                <w:sz w:val="22"/>
                <w:szCs w:val="22"/>
                <w:lang w:eastAsia="en-US"/>
              </w:rPr>
            </w:pPr>
          </w:p>
        </w:tc>
      </w:tr>
    </w:tbl>
    <w:p w:rsidR="00DF0C9C" w:rsidRPr="00E314A8" w:rsidRDefault="00DF0C9C" w:rsidP="00DF0C9C">
      <w:pPr>
        <w:ind w:firstLine="709"/>
        <w:jc w:val="both"/>
        <w:rPr>
          <w:sz w:val="22"/>
          <w:szCs w:val="22"/>
          <w:lang w:eastAsia="ar-SA"/>
        </w:rPr>
      </w:pPr>
    </w:p>
    <w:p w:rsidR="00DF0C9C" w:rsidRPr="00E314A8" w:rsidRDefault="00DF0C9C" w:rsidP="004531C7">
      <w:pPr>
        <w:ind w:firstLine="709"/>
        <w:jc w:val="both"/>
        <w:rPr>
          <w:b/>
          <w:sz w:val="22"/>
          <w:szCs w:val="22"/>
          <w:lang w:eastAsia="ar-SA"/>
        </w:rPr>
      </w:pPr>
      <w:r w:rsidRPr="00E314A8">
        <w:rPr>
          <w:b/>
          <w:sz w:val="22"/>
          <w:szCs w:val="22"/>
          <w:lang w:eastAsia="ar-SA"/>
        </w:rPr>
        <w:t xml:space="preserve">7. Гарантийный срок качества выполняемых работ и применяемых материалов: </w:t>
      </w:r>
    </w:p>
    <w:p w:rsidR="00DF0C9C" w:rsidRPr="00E314A8" w:rsidRDefault="00DF0C9C" w:rsidP="004531C7">
      <w:pPr>
        <w:ind w:firstLine="709"/>
        <w:jc w:val="both"/>
        <w:rPr>
          <w:sz w:val="22"/>
          <w:szCs w:val="22"/>
          <w:lang w:eastAsia="ar-SA"/>
        </w:rPr>
      </w:pPr>
    </w:p>
    <w:p w:rsidR="00DF0C9C" w:rsidRPr="00E314A8" w:rsidRDefault="00DF0C9C" w:rsidP="004531C7">
      <w:pPr>
        <w:ind w:firstLine="709"/>
        <w:jc w:val="both"/>
        <w:rPr>
          <w:sz w:val="22"/>
          <w:szCs w:val="22"/>
          <w:lang w:eastAsia="ar-SA"/>
        </w:rPr>
      </w:pPr>
      <w:r w:rsidRPr="00E314A8">
        <w:rPr>
          <w:sz w:val="22"/>
          <w:szCs w:val="22"/>
          <w:lang w:eastAsia="ar-SA"/>
        </w:rPr>
        <w:t>7.1. Подрядчик обязан предоставить срок гарантии нормального функционирования результатов работы в соответствии со сроками, предусмотренными техническими регламентами, но не менее 24 (двадцать четыре) месяцев с момента (дня) подписания сторонами товарной накладной</w:t>
      </w:r>
      <w:r w:rsidR="004531C7" w:rsidRPr="00E314A8">
        <w:rPr>
          <w:sz w:val="22"/>
          <w:szCs w:val="22"/>
          <w:lang w:eastAsia="ar-SA"/>
        </w:rPr>
        <w:t xml:space="preserve"> (УПД).  </w:t>
      </w:r>
      <w:r w:rsidRPr="00E314A8">
        <w:rPr>
          <w:sz w:val="22"/>
          <w:szCs w:val="22"/>
          <w:lang w:eastAsia="ar-SA"/>
        </w:rPr>
        <w:t>Под гарантией понимается устранение Подрядчиком своими силами и за свой счет допущенных по его вине недостатков, в</w:t>
      </w:r>
      <w:r w:rsidR="004531C7" w:rsidRPr="00E314A8">
        <w:rPr>
          <w:sz w:val="22"/>
          <w:szCs w:val="22"/>
          <w:lang w:eastAsia="ar-SA"/>
        </w:rPr>
        <w:t>ыявленных после приемки Товара. Гарантийный срок на </w:t>
      </w:r>
      <w:r w:rsidRPr="00E314A8">
        <w:rPr>
          <w:sz w:val="22"/>
          <w:szCs w:val="22"/>
          <w:lang w:eastAsia="ar-SA"/>
        </w:rPr>
        <w:t xml:space="preserve">материалы, используемые при выполнении работ, должен быть не </w:t>
      </w:r>
      <w:proofErr w:type="gramStart"/>
      <w:r w:rsidRPr="00E314A8">
        <w:rPr>
          <w:sz w:val="22"/>
          <w:szCs w:val="22"/>
          <w:lang w:eastAsia="ar-SA"/>
        </w:rPr>
        <w:t>менее гарантийного</w:t>
      </w:r>
      <w:proofErr w:type="gramEnd"/>
      <w:r w:rsidRPr="00E314A8">
        <w:rPr>
          <w:sz w:val="22"/>
          <w:szCs w:val="22"/>
          <w:lang w:eastAsia="ar-SA"/>
        </w:rPr>
        <w:t xml:space="preserve"> срока, указанного производителем, и который должен соответствовать требованиям стандартов и сертификатов качества, установленного производителем.</w:t>
      </w:r>
    </w:p>
    <w:p w:rsidR="00DF0C9C" w:rsidRPr="00E314A8" w:rsidRDefault="00DF0C9C" w:rsidP="004531C7">
      <w:pPr>
        <w:ind w:firstLine="709"/>
        <w:jc w:val="both"/>
        <w:rPr>
          <w:sz w:val="22"/>
          <w:szCs w:val="22"/>
          <w:lang w:eastAsia="ar-SA"/>
        </w:rPr>
      </w:pPr>
      <w:r w:rsidRPr="00E314A8">
        <w:rPr>
          <w:sz w:val="22"/>
          <w:szCs w:val="22"/>
          <w:lang w:eastAsia="ar-SA"/>
        </w:rPr>
        <w:t>7.2. При обнаружении в период гарантийного срока эксплуатации недостатков, не позволяющих продолжить нормальную эксплуатацию объекта (результатов работы) до их устранения, Исполнитель обязан устранить недостатки за свой счет в течение 10 дней с момента получения акта обнаружения недостатков, при этом гарантийный срок продлевается на период устранения недостатков.</w:t>
      </w:r>
    </w:p>
    <w:p w:rsidR="00DF0C9C" w:rsidRPr="00E314A8" w:rsidRDefault="00DF0C9C" w:rsidP="00DF0C9C">
      <w:pPr>
        <w:ind w:firstLine="709"/>
        <w:jc w:val="both"/>
        <w:rPr>
          <w:sz w:val="22"/>
          <w:szCs w:val="22"/>
          <w:lang w:eastAsia="ar-SA"/>
        </w:rPr>
      </w:pPr>
    </w:p>
    <w:p w:rsidR="004E5FB0" w:rsidRPr="00E314A8" w:rsidRDefault="004E5FB0" w:rsidP="000B4B39">
      <w:pPr>
        <w:pStyle w:val="a6"/>
        <w:tabs>
          <w:tab w:val="left" w:pos="1134"/>
        </w:tabs>
        <w:spacing w:line="0" w:lineRule="atLeast"/>
        <w:ind w:right="57"/>
        <w:rPr>
          <w:sz w:val="22"/>
          <w:szCs w:val="22"/>
        </w:rPr>
      </w:pPr>
    </w:p>
    <w:tbl>
      <w:tblPr>
        <w:tblW w:w="10161" w:type="dxa"/>
        <w:jc w:val="center"/>
        <w:tblLayout w:type="fixed"/>
        <w:tblLook w:val="04A0" w:firstRow="1" w:lastRow="0" w:firstColumn="1" w:lastColumn="0" w:noHBand="0" w:noVBand="1"/>
      </w:tblPr>
      <w:tblGrid>
        <w:gridCol w:w="4923"/>
        <w:gridCol w:w="5238"/>
      </w:tblGrid>
      <w:tr w:rsidR="004E5FB0" w:rsidRPr="00E314A8" w:rsidTr="004E5FB0">
        <w:trPr>
          <w:trHeight w:val="731"/>
          <w:jc w:val="center"/>
        </w:trPr>
        <w:tc>
          <w:tcPr>
            <w:tcW w:w="4923" w:type="dxa"/>
          </w:tcPr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E314A8">
              <w:rPr>
                <w:b/>
                <w:bCs/>
                <w:sz w:val="22"/>
                <w:szCs w:val="22"/>
              </w:rPr>
              <w:t>ЗАКАЗЧИК</w:t>
            </w:r>
            <w:r w:rsidRPr="00E314A8">
              <w:rPr>
                <w:bCs/>
                <w:sz w:val="22"/>
                <w:szCs w:val="22"/>
              </w:rPr>
              <w:t>:</w:t>
            </w: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jc w:val="center"/>
              <w:rPr>
                <w:bCs/>
                <w:sz w:val="22"/>
                <w:szCs w:val="22"/>
              </w:rPr>
            </w:pPr>
            <w:r w:rsidRPr="00E314A8">
              <w:rPr>
                <w:bCs/>
                <w:sz w:val="22"/>
                <w:szCs w:val="22"/>
              </w:rPr>
              <w:t>ФГБУ «Национальный парк «Водлозерский»</w:t>
            </w:r>
          </w:p>
        </w:tc>
        <w:tc>
          <w:tcPr>
            <w:tcW w:w="5238" w:type="dxa"/>
          </w:tcPr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 w:firstLine="709"/>
              <w:jc w:val="center"/>
              <w:rPr>
                <w:b/>
                <w:caps/>
                <w:sz w:val="22"/>
                <w:szCs w:val="22"/>
              </w:rPr>
            </w:pPr>
            <w:r w:rsidRPr="00E314A8">
              <w:rPr>
                <w:b/>
                <w:caps/>
                <w:sz w:val="22"/>
                <w:szCs w:val="22"/>
              </w:rPr>
              <w:t>ПОСТАВЩИК:</w:t>
            </w:r>
          </w:p>
        </w:tc>
      </w:tr>
      <w:tr w:rsidR="004E5FB0" w:rsidRPr="00E314A8" w:rsidTr="004E5FB0">
        <w:trPr>
          <w:trHeight w:val="1035"/>
          <w:jc w:val="center"/>
        </w:trPr>
        <w:tc>
          <w:tcPr>
            <w:tcW w:w="4923" w:type="dxa"/>
          </w:tcPr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E314A8">
              <w:rPr>
                <w:bCs/>
                <w:sz w:val="22"/>
                <w:szCs w:val="22"/>
              </w:rPr>
              <w:t xml:space="preserve">   </w:t>
            </w:r>
            <w:r w:rsidR="00E314A8">
              <w:rPr>
                <w:bCs/>
                <w:sz w:val="22"/>
                <w:szCs w:val="22"/>
              </w:rPr>
              <w:t>__</w:t>
            </w:r>
            <w:r w:rsidRPr="00E314A8">
              <w:rPr>
                <w:bCs/>
                <w:sz w:val="22"/>
                <w:szCs w:val="22"/>
              </w:rPr>
              <w:t>_______________/ __________________ /</w:t>
            </w: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rPr>
                <w:bCs/>
                <w:sz w:val="22"/>
                <w:szCs w:val="22"/>
              </w:rPr>
            </w:pPr>
            <w:r w:rsidRPr="00E314A8">
              <w:rPr>
                <w:bCs/>
                <w:sz w:val="22"/>
                <w:szCs w:val="22"/>
              </w:rPr>
              <w:t xml:space="preserve">                   М.П.      </w:t>
            </w:r>
          </w:p>
        </w:tc>
        <w:tc>
          <w:tcPr>
            <w:tcW w:w="5238" w:type="dxa"/>
          </w:tcPr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/>
              <w:rPr>
                <w:caps/>
                <w:sz w:val="22"/>
                <w:szCs w:val="22"/>
              </w:rPr>
            </w:pP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  <w:r w:rsidRPr="00E314A8">
              <w:rPr>
                <w:caps/>
                <w:sz w:val="22"/>
                <w:szCs w:val="22"/>
              </w:rPr>
              <w:t xml:space="preserve">           ________________ /_______________/</w:t>
            </w:r>
          </w:p>
          <w:p w:rsidR="004E5FB0" w:rsidRPr="00E314A8" w:rsidRDefault="004E5FB0" w:rsidP="004E5FB0">
            <w:pPr>
              <w:tabs>
                <w:tab w:val="left" w:pos="1134"/>
              </w:tabs>
              <w:spacing w:line="0" w:lineRule="atLeast"/>
              <w:ind w:right="57" w:firstLine="709"/>
              <w:rPr>
                <w:caps/>
                <w:sz w:val="22"/>
                <w:szCs w:val="22"/>
              </w:rPr>
            </w:pPr>
            <w:r w:rsidRPr="00E314A8">
              <w:rPr>
                <w:caps/>
                <w:sz w:val="22"/>
                <w:szCs w:val="22"/>
              </w:rPr>
              <w:t xml:space="preserve">                            М.П.</w:t>
            </w:r>
          </w:p>
        </w:tc>
      </w:tr>
    </w:tbl>
    <w:p w:rsidR="004E5FB0" w:rsidRDefault="004E5FB0" w:rsidP="000B4B39">
      <w:pPr>
        <w:tabs>
          <w:tab w:val="left" w:pos="1134"/>
        </w:tabs>
        <w:spacing w:line="0" w:lineRule="atLeast"/>
        <w:ind w:right="57"/>
        <w:rPr>
          <w:sz w:val="22"/>
          <w:szCs w:val="22"/>
        </w:rPr>
      </w:pPr>
    </w:p>
    <w:p w:rsidR="004E5FB0" w:rsidRDefault="004E5FB0" w:rsidP="004E5FB0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p w:rsidR="004E5FB0" w:rsidRPr="007F4A08" w:rsidRDefault="004E5FB0" w:rsidP="0090584A">
      <w:pPr>
        <w:tabs>
          <w:tab w:val="left" w:pos="1134"/>
        </w:tabs>
        <w:spacing w:line="0" w:lineRule="atLeast"/>
        <w:ind w:right="57" w:firstLine="709"/>
        <w:rPr>
          <w:sz w:val="22"/>
          <w:szCs w:val="22"/>
        </w:rPr>
      </w:pPr>
    </w:p>
    <w:sectPr w:rsidR="004E5FB0" w:rsidRPr="007F4A08" w:rsidSect="0075445B">
      <w:headerReference w:type="default" r:id="rId10"/>
      <w:pgSz w:w="11906" w:h="16838"/>
      <w:pgMar w:top="687" w:right="424" w:bottom="426" w:left="993" w:header="284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C74" w:rsidRDefault="002A7C74">
      <w:r>
        <w:separator/>
      </w:r>
    </w:p>
  </w:endnote>
  <w:endnote w:type="continuationSeparator" w:id="0">
    <w:p w:rsidR="002A7C74" w:rsidRDefault="002A7C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C74" w:rsidRDefault="002A7C74">
      <w:r>
        <w:separator/>
      </w:r>
    </w:p>
  </w:footnote>
  <w:footnote w:type="continuationSeparator" w:id="0">
    <w:p w:rsidR="002A7C74" w:rsidRDefault="002A7C7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7C74" w:rsidRPr="001E0B4D" w:rsidRDefault="002A7C74" w:rsidP="00017E40">
    <w:pPr>
      <w:pStyle w:val="a8"/>
      <w:jc w:val="center"/>
      <w:rPr>
        <w:sz w:val="20"/>
        <w:szCs w:val="20"/>
      </w:rPr>
    </w:pPr>
    <w:r w:rsidRPr="001E0B4D">
      <w:rPr>
        <w:sz w:val="20"/>
        <w:szCs w:val="20"/>
      </w:rPr>
      <w:fldChar w:fldCharType="begin"/>
    </w:r>
    <w:r w:rsidRPr="001E0B4D">
      <w:rPr>
        <w:sz w:val="20"/>
        <w:szCs w:val="20"/>
      </w:rPr>
      <w:instrText>PAGE   \* MERGEFORMAT</w:instrText>
    </w:r>
    <w:r w:rsidRPr="001E0B4D">
      <w:rPr>
        <w:sz w:val="20"/>
        <w:szCs w:val="20"/>
      </w:rPr>
      <w:fldChar w:fldCharType="separate"/>
    </w:r>
    <w:r w:rsidR="00CB33E4">
      <w:rPr>
        <w:noProof/>
        <w:sz w:val="20"/>
        <w:szCs w:val="20"/>
      </w:rPr>
      <w:t>7</w:t>
    </w:r>
    <w:r w:rsidRPr="001E0B4D">
      <w:rPr>
        <w:noProof/>
        <w:sz w:val="20"/>
        <w:szCs w:val="20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728C8"/>
    <w:multiLevelType w:val="hybridMultilevel"/>
    <w:tmpl w:val="74FC5780"/>
    <w:lvl w:ilvl="0" w:tplc="04190001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">
    <w:nsid w:val="035D40EA"/>
    <w:multiLevelType w:val="hybridMultilevel"/>
    <w:tmpl w:val="A62C66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79F1E79"/>
    <w:multiLevelType w:val="hybridMultilevel"/>
    <w:tmpl w:val="E8E672B8"/>
    <w:lvl w:ilvl="0" w:tplc="9634D700">
      <w:start w:val="3"/>
      <w:numFmt w:val="upperRoman"/>
      <w:lvlText w:val="%1."/>
      <w:lvlJc w:val="left"/>
      <w:pPr>
        <w:ind w:left="2847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991A6E"/>
    <w:multiLevelType w:val="hybridMultilevel"/>
    <w:tmpl w:val="9856C4A6"/>
    <w:lvl w:ilvl="0" w:tplc="31EA5836">
      <w:start w:val="8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1A5F707E"/>
    <w:multiLevelType w:val="multilevel"/>
    <w:tmpl w:val="E2206A3C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>
    <w:nsid w:val="44192F85"/>
    <w:multiLevelType w:val="hybridMultilevel"/>
    <w:tmpl w:val="6E7027E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8FE5162"/>
    <w:multiLevelType w:val="hybridMultilevel"/>
    <w:tmpl w:val="D164622A"/>
    <w:lvl w:ilvl="0" w:tplc="CCD0BB9C">
      <w:start w:val="5"/>
      <w:numFmt w:val="upperRoman"/>
      <w:lvlText w:val="%1."/>
      <w:lvlJc w:val="left"/>
      <w:pPr>
        <w:ind w:left="1080" w:hanging="72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031051A"/>
    <w:multiLevelType w:val="hybridMultilevel"/>
    <w:tmpl w:val="FB7C5656"/>
    <w:lvl w:ilvl="0" w:tplc="CDD2A0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6F3C2447"/>
    <w:multiLevelType w:val="hybridMultilevel"/>
    <w:tmpl w:val="FC90C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72EF0CFC"/>
    <w:multiLevelType w:val="hybridMultilevel"/>
    <w:tmpl w:val="C22EEF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84C5A4A"/>
    <w:multiLevelType w:val="multilevel"/>
    <w:tmpl w:val="490EFE62"/>
    <w:lvl w:ilvl="0">
      <w:start w:val="5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2"/>
  </w:num>
  <w:num w:numId="2">
    <w:abstractNumId w:val="6"/>
  </w:num>
  <w:num w:numId="3">
    <w:abstractNumId w:val="7"/>
  </w:num>
  <w:num w:numId="4">
    <w:abstractNumId w:val="3"/>
  </w:num>
  <w:num w:numId="5">
    <w:abstractNumId w:val="1"/>
  </w:num>
  <w:num w:numId="6">
    <w:abstractNumId w:val="5"/>
  </w:num>
  <w:num w:numId="7">
    <w:abstractNumId w:val="9"/>
  </w:num>
  <w:num w:numId="8">
    <w:abstractNumId w:val="8"/>
  </w:num>
  <w:num w:numId="9">
    <w:abstractNumId w:val="0"/>
  </w:num>
  <w:num w:numId="10">
    <w:abstractNumId w:val="4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3FE6"/>
    <w:rsid w:val="00001116"/>
    <w:rsid w:val="0000592A"/>
    <w:rsid w:val="00006DFD"/>
    <w:rsid w:val="00013770"/>
    <w:rsid w:val="00017BA8"/>
    <w:rsid w:val="00017E40"/>
    <w:rsid w:val="00047BF6"/>
    <w:rsid w:val="000564E2"/>
    <w:rsid w:val="000616EF"/>
    <w:rsid w:val="00065E1F"/>
    <w:rsid w:val="000716AD"/>
    <w:rsid w:val="00075447"/>
    <w:rsid w:val="00082DB2"/>
    <w:rsid w:val="000874BC"/>
    <w:rsid w:val="00087EEA"/>
    <w:rsid w:val="00091B74"/>
    <w:rsid w:val="000A07B6"/>
    <w:rsid w:val="000A56EC"/>
    <w:rsid w:val="000A728C"/>
    <w:rsid w:val="000B1463"/>
    <w:rsid w:val="000B1D2A"/>
    <w:rsid w:val="000B2587"/>
    <w:rsid w:val="000B4B39"/>
    <w:rsid w:val="000B6446"/>
    <w:rsid w:val="000B7766"/>
    <w:rsid w:val="000C00BC"/>
    <w:rsid w:val="000C3370"/>
    <w:rsid w:val="000C5526"/>
    <w:rsid w:val="000C592D"/>
    <w:rsid w:val="000C7820"/>
    <w:rsid w:val="000D1B97"/>
    <w:rsid w:val="000E54E6"/>
    <w:rsid w:val="0011184B"/>
    <w:rsid w:val="00112F72"/>
    <w:rsid w:val="00114567"/>
    <w:rsid w:val="0011578D"/>
    <w:rsid w:val="00140376"/>
    <w:rsid w:val="0014690C"/>
    <w:rsid w:val="00151C18"/>
    <w:rsid w:val="00155EDA"/>
    <w:rsid w:val="00160058"/>
    <w:rsid w:val="001609CE"/>
    <w:rsid w:val="001623A0"/>
    <w:rsid w:val="001627CD"/>
    <w:rsid w:val="00167490"/>
    <w:rsid w:val="00170B0A"/>
    <w:rsid w:val="00171A29"/>
    <w:rsid w:val="00172C4B"/>
    <w:rsid w:val="00186CF5"/>
    <w:rsid w:val="001930E4"/>
    <w:rsid w:val="00193E9E"/>
    <w:rsid w:val="00197803"/>
    <w:rsid w:val="001A13EA"/>
    <w:rsid w:val="001B081F"/>
    <w:rsid w:val="001B2F53"/>
    <w:rsid w:val="001B6E60"/>
    <w:rsid w:val="001C2BB9"/>
    <w:rsid w:val="001D3330"/>
    <w:rsid w:val="001D49C3"/>
    <w:rsid w:val="001E0B4D"/>
    <w:rsid w:val="001E34A7"/>
    <w:rsid w:val="001F682A"/>
    <w:rsid w:val="00202012"/>
    <w:rsid w:val="002045E8"/>
    <w:rsid w:val="00204C29"/>
    <w:rsid w:val="0020568C"/>
    <w:rsid w:val="00205AF6"/>
    <w:rsid w:val="002129F8"/>
    <w:rsid w:val="00214C83"/>
    <w:rsid w:val="002258A2"/>
    <w:rsid w:val="002265E7"/>
    <w:rsid w:val="00232697"/>
    <w:rsid w:val="0023431B"/>
    <w:rsid w:val="00236E1B"/>
    <w:rsid w:val="00237C49"/>
    <w:rsid w:val="00240B07"/>
    <w:rsid w:val="00242E83"/>
    <w:rsid w:val="00243645"/>
    <w:rsid w:val="00243B81"/>
    <w:rsid w:val="0025481F"/>
    <w:rsid w:val="00271A60"/>
    <w:rsid w:val="00272ECA"/>
    <w:rsid w:val="00286C9F"/>
    <w:rsid w:val="00296EF8"/>
    <w:rsid w:val="002978A8"/>
    <w:rsid w:val="002A1C25"/>
    <w:rsid w:val="002A375B"/>
    <w:rsid w:val="002A7C74"/>
    <w:rsid w:val="002B0922"/>
    <w:rsid w:val="002B3B3A"/>
    <w:rsid w:val="002B761F"/>
    <w:rsid w:val="002C5ECD"/>
    <w:rsid w:val="002D0633"/>
    <w:rsid w:val="002D41A4"/>
    <w:rsid w:val="002D4CEF"/>
    <w:rsid w:val="002D5D60"/>
    <w:rsid w:val="002E6993"/>
    <w:rsid w:val="002F416F"/>
    <w:rsid w:val="002F710E"/>
    <w:rsid w:val="003063EC"/>
    <w:rsid w:val="00307EA6"/>
    <w:rsid w:val="00311A44"/>
    <w:rsid w:val="00313795"/>
    <w:rsid w:val="00315513"/>
    <w:rsid w:val="00316D80"/>
    <w:rsid w:val="003175D1"/>
    <w:rsid w:val="003268E4"/>
    <w:rsid w:val="00332DA8"/>
    <w:rsid w:val="00334774"/>
    <w:rsid w:val="003353D3"/>
    <w:rsid w:val="0033728D"/>
    <w:rsid w:val="00340340"/>
    <w:rsid w:val="00345DB3"/>
    <w:rsid w:val="00362A69"/>
    <w:rsid w:val="00364AA0"/>
    <w:rsid w:val="0036551E"/>
    <w:rsid w:val="00371AA4"/>
    <w:rsid w:val="00375EB5"/>
    <w:rsid w:val="00384B2E"/>
    <w:rsid w:val="00396346"/>
    <w:rsid w:val="003A2A51"/>
    <w:rsid w:val="003A4AF0"/>
    <w:rsid w:val="003A69E6"/>
    <w:rsid w:val="003B230C"/>
    <w:rsid w:val="003B5561"/>
    <w:rsid w:val="003C0A46"/>
    <w:rsid w:val="003C3A48"/>
    <w:rsid w:val="003C444C"/>
    <w:rsid w:val="003D15EE"/>
    <w:rsid w:val="003D76B0"/>
    <w:rsid w:val="003E236E"/>
    <w:rsid w:val="003E32A3"/>
    <w:rsid w:val="003E4A77"/>
    <w:rsid w:val="003E5BA2"/>
    <w:rsid w:val="003E6257"/>
    <w:rsid w:val="003E6836"/>
    <w:rsid w:val="003F2D51"/>
    <w:rsid w:val="00404B48"/>
    <w:rsid w:val="00407739"/>
    <w:rsid w:val="00407747"/>
    <w:rsid w:val="004214A9"/>
    <w:rsid w:val="00435B09"/>
    <w:rsid w:val="00436875"/>
    <w:rsid w:val="0043703D"/>
    <w:rsid w:val="004427DA"/>
    <w:rsid w:val="00447209"/>
    <w:rsid w:val="0045174A"/>
    <w:rsid w:val="004531C7"/>
    <w:rsid w:val="00453DD9"/>
    <w:rsid w:val="0047609F"/>
    <w:rsid w:val="00480D79"/>
    <w:rsid w:val="00481D82"/>
    <w:rsid w:val="004849E7"/>
    <w:rsid w:val="004850FC"/>
    <w:rsid w:val="00492A39"/>
    <w:rsid w:val="00492D3F"/>
    <w:rsid w:val="00493219"/>
    <w:rsid w:val="004957D0"/>
    <w:rsid w:val="004A0327"/>
    <w:rsid w:val="004B0E53"/>
    <w:rsid w:val="004B2DF4"/>
    <w:rsid w:val="004B39E5"/>
    <w:rsid w:val="004B773C"/>
    <w:rsid w:val="004C3670"/>
    <w:rsid w:val="004C4538"/>
    <w:rsid w:val="004D0147"/>
    <w:rsid w:val="004D1A56"/>
    <w:rsid w:val="004D727E"/>
    <w:rsid w:val="004D76EB"/>
    <w:rsid w:val="004E1A6C"/>
    <w:rsid w:val="004E2EE6"/>
    <w:rsid w:val="004E4030"/>
    <w:rsid w:val="004E5FB0"/>
    <w:rsid w:val="004F2BBC"/>
    <w:rsid w:val="004F61E6"/>
    <w:rsid w:val="0050318D"/>
    <w:rsid w:val="005051ED"/>
    <w:rsid w:val="005054C6"/>
    <w:rsid w:val="00511D0D"/>
    <w:rsid w:val="00513D5D"/>
    <w:rsid w:val="0051717F"/>
    <w:rsid w:val="00520F7E"/>
    <w:rsid w:val="00522BBC"/>
    <w:rsid w:val="00532FCF"/>
    <w:rsid w:val="00536AF3"/>
    <w:rsid w:val="00542CC2"/>
    <w:rsid w:val="0054494F"/>
    <w:rsid w:val="00551468"/>
    <w:rsid w:val="005532DF"/>
    <w:rsid w:val="00561765"/>
    <w:rsid w:val="00561DF8"/>
    <w:rsid w:val="005659D2"/>
    <w:rsid w:val="00573191"/>
    <w:rsid w:val="00573205"/>
    <w:rsid w:val="00574F24"/>
    <w:rsid w:val="00584956"/>
    <w:rsid w:val="00586B9D"/>
    <w:rsid w:val="005B0CA1"/>
    <w:rsid w:val="005C6829"/>
    <w:rsid w:val="005D4ABD"/>
    <w:rsid w:val="005D5F55"/>
    <w:rsid w:val="005D6938"/>
    <w:rsid w:val="005D74D0"/>
    <w:rsid w:val="005E0952"/>
    <w:rsid w:val="005E0967"/>
    <w:rsid w:val="005E289E"/>
    <w:rsid w:val="005E52FF"/>
    <w:rsid w:val="005F0C17"/>
    <w:rsid w:val="005F1D66"/>
    <w:rsid w:val="005F25FF"/>
    <w:rsid w:val="005F3866"/>
    <w:rsid w:val="00605777"/>
    <w:rsid w:val="0060643D"/>
    <w:rsid w:val="00610B4F"/>
    <w:rsid w:val="00610C8F"/>
    <w:rsid w:val="0062094C"/>
    <w:rsid w:val="00632FEA"/>
    <w:rsid w:val="00637B7D"/>
    <w:rsid w:val="006521C3"/>
    <w:rsid w:val="00656A1E"/>
    <w:rsid w:val="0067281A"/>
    <w:rsid w:val="00672EC8"/>
    <w:rsid w:val="006734AB"/>
    <w:rsid w:val="0067451A"/>
    <w:rsid w:val="00676374"/>
    <w:rsid w:val="00680B2F"/>
    <w:rsid w:val="00682027"/>
    <w:rsid w:val="00684926"/>
    <w:rsid w:val="00685E60"/>
    <w:rsid w:val="006869CC"/>
    <w:rsid w:val="00690A60"/>
    <w:rsid w:val="006912D3"/>
    <w:rsid w:val="00696581"/>
    <w:rsid w:val="006A0886"/>
    <w:rsid w:val="006A1052"/>
    <w:rsid w:val="006A3CD4"/>
    <w:rsid w:val="006A4D6F"/>
    <w:rsid w:val="006A4F57"/>
    <w:rsid w:val="006A77ED"/>
    <w:rsid w:val="006A7DC1"/>
    <w:rsid w:val="006B2F21"/>
    <w:rsid w:val="006B6CEC"/>
    <w:rsid w:val="006C21AF"/>
    <w:rsid w:val="006C46C6"/>
    <w:rsid w:val="006D31B1"/>
    <w:rsid w:val="006D75D7"/>
    <w:rsid w:val="006D7B60"/>
    <w:rsid w:val="006D7BB2"/>
    <w:rsid w:val="006E0CA3"/>
    <w:rsid w:val="006E2274"/>
    <w:rsid w:val="006E6B9E"/>
    <w:rsid w:val="006E706B"/>
    <w:rsid w:val="006F196B"/>
    <w:rsid w:val="00716DB6"/>
    <w:rsid w:val="00720085"/>
    <w:rsid w:val="007200B4"/>
    <w:rsid w:val="007209F7"/>
    <w:rsid w:val="00722780"/>
    <w:rsid w:val="00731C91"/>
    <w:rsid w:val="007409C7"/>
    <w:rsid w:val="00742371"/>
    <w:rsid w:val="00743BC3"/>
    <w:rsid w:val="00747287"/>
    <w:rsid w:val="00753FE6"/>
    <w:rsid w:val="0075445B"/>
    <w:rsid w:val="007639B7"/>
    <w:rsid w:val="0077658A"/>
    <w:rsid w:val="007A5590"/>
    <w:rsid w:val="007A5AEF"/>
    <w:rsid w:val="007A5C13"/>
    <w:rsid w:val="007B00F6"/>
    <w:rsid w:val="007B4977"/>
    <w:rsid w:val="007C45DB"/>
    <w:rsid w:val="007C537E"/>
    <w:rsid w:val="007C610A"/>
    <w:rsid w:val="007D154D"/>
    <w:rsid w:val="007D3217"/>
    <w:rsid w:val="007D5EE6"/>
    <w:rsid w:val="007F1DFE"/>
    <w:rsid w:val="007F4A08"/>
    <w:rsid w:val="007F77BD"/>
    <w:rsid w:val="00801429"/>
    <w:rsid w:val="00805929"/>
    <w:rsid w:val="00807D11"/>
    <w:rsid w:val="00814D75"/>
    <w:rsid w:val="00822708"/>
    <w:rsid w:val="00827C97"/>
    <w:rsid w:val="00833212"/>
    <w:rsid w:val="00833D79"/>
    <w:rsid w:val="00844AD1"/>
    <w:rsid w:val="00850724"/>
    <w:rsid w:val="00854FA0"/>
    <w:rsid w:val="00860510"/>
    <w:rsid w:val="00874E0D"/>
    <w:rsid w:val="008771D2"/>
    <w:rsid w:val="00890F9B"/>
    <w:rsid w:val="00895B2D"/>
    <w:rsid w:val="008A3F84"/>
    <w:rsid w:val="008B3726"/>
    <w:rsid w:val="008B45C0"/>
    <w:rsid w:val="008B4958"/>
    <w:rsid w:val="008B572E"/>
    <w:rsid w:val="008C093D"/>
    <w:rsid w:val="008C0BD6"/>
    <w:rsid w:val="008C2ADD"/>
    <w:rsid w:val="008C493C"/>
    <w:rsid w:val="008C5CEF"/>
    <w:rsid w:val="008D401E"/>
    <w:rsid w:val="008D4056"/>
    <w:rsid w:val="008D5CF1"/>
    <w:rsid w:val="008D6EC7"/>
    <w:rsid w:val="008E1CF1"/>
    <w:rsid w:val="008E4FFB"/>
    <w:rsid w:val="008F2C6A"/>
    <w:rsid w:val="00900086"/>
    <w:rsid w:val="009009DE"/>
    <w:rsid w:val="00904440"/>
    <w:rsid w:val="0090584A"/>
    <w:rsid w:val="00905E15"/>
    <w:rsid w:val="00906F81"/>
    <w:rsid w:val="00913375"/>
    <w:rsid w:val="00915F61"/>
    <w:rsid w:val="0092601C"/>
    <w:rsid w:val="00926C89"/>
    <w:rsid w:val="00933C0F"/>
    <w:rsid w:val="009353CB"/>
    <w:rsid w:val="00937188"/>
    <w:rsid w:val="00937878"/>
    <w:rsid w:val="00937926"/>
    <w:rsid w:val="00944D9E"/>
    <w:rsid w:val="00947024"/>
    <w:rsid w:val="00951433"/>
    <w:rsid w:val="009534EE"/>
    <w:rsid w:val="00953EFB"/>
    <w:rsid w:val="00954F3B"/>
    <w:rsid w:val="00960C57"/>
    <w:rsid w:val="009654D3"/>
    <w:rsid w:val="0096757B"/>
    <w:rsid w:val="00971166"/>
    <w:rsid w:val="0097371A"/>
    <w:rsid w:val="0098469B"/>
    <w:rsid w:val="009863B4"/>
    <w:rsid w:val="00987477"/>
    <w:rsid w:val="0099043D"/>
    <w:rsid w:val="009915CD"/>
    <w:rsid w:val="009965B0"/>
    <w:rsid w:val="009A060E"/>
    <w:rsid w:val="009A4CE6"/>
    <w:rsid w:val="009A4D72"/>
    <w:rsid w:val="009A6DC1"/>
    <w:rsid w:val="009B3E93"/>
    <w:rsid w:val="009B6E8B"/>
    <w:rsid w:val="009B7F11"/>
    <w:rsid w:val="009C5BD7"/>
    <w:rsid w:val="009C6E73"/>
    <w:rsid w:val="009D55AC"/>
    <w:rsid w:val="009E67C9"/>
    <w:rsid w:val="009F0BEC"/>
    <w:rsid w:val="009F5589"/>
    <w:rsid w:val="009F70D0"/>
    <w:rsid w:val="00A0500F"/>
    <w:rsid w:val="00A1469E"/>
    <w:rsid w:val="00A16302"/>
    <w:rsid w:val="00A31C45"/>
    <w:rsid w:val="00A40E30"/>
    <w:rsid w:val="00A52AEE"/>
    <w:rsid w:val="00A613A3"/>
    <w:rsid w:val="00A6197E"/>
    <w:rsid w:val="00AA132D"/>
    <w:rsid w:val="00AA5B3A"/>
    <w:rsid w:val="00AA665E"/>
    <w:rsid w:val="00AB10A8"/>
    <w:rsid w:val="00AB1DEE"/>
    <w:rsid w:val="00AB25A0"/>
    <w:rsid w:val="00AB341E"/>
    <w:rsid w:val="00AD252B"/>
    <w:rsid w:val="00AE0DC2"/>
    <w:rsid w:val="00AE622C"/>
    <w:rsid w:val="00AE6D26"/>
    <w:rsid w:val="00B02BA0"/>
    <w:rsid w:val="00B20D30"/>
    <w:rsid w:val="00B23985"/>
    <w:rsid w:val="00B274DC"/>
    <w:rsid w:val="00B338CD"/>
    <w:rsid w:val="00B44E5C"/>
    <w:rsid w:val="00B44F71"/>
    <w:rsid w:val="00B5286D"/>
    <w:rsid w:val="00B54DC5"/>
    <w:rsid w:val="00B62B1D"/>
    <w:rsid w:val="00B63ECF"/>
    <w:rsid w:val="00B65414"/>
    <w:rsid w:val="00B65F29"/>
    <w:rsid w:val="00B7075D"/>
    <w:rsid w:val="00B760F6"/>
    <w:rsid w:val="00B84EE7"/>
    <w:rsid w:val="00B86A90"/>
    <w:rsid w:val="00B96D21"/>
    <w:rsid w:val="00B97AFA"/>
    <w:rsid w:val="00BB4BC4"/>
    <w:rsid w:val="00BB4C68"/>
    <w:rsid w:val="00BD3DEE"/>
    <w:rsid w:val="00BE0C81"/>
    <w:rsid w:val="00BE106B"/>
    <w:rsid w:val="00BE2D9A"/>
    <w:rsid w:val="00BE551A"/>
    <w:rsid w:val="00C014E8"/>
    <w:rsid w:val="00C02651"/>
    <w:rsid w:val="00C039EB"/>
    <w:rsid w:val="00C07E4B"/>
    <w:rsid w:val="00C11166"/>
    <w:rsid w:val="00C402E3"/>
    <w:rsid w:val="00C42164"/>
    <w:rsid w:val="00C447D2"/>
    <w:rsid w:val="00C44F64"/>
    <w:rsid w:val="00C51868"/>
    <w:rsid w:val="00C5243E"/>
    <w:rsid w:val="00C54F21"/>
    <w:rsid w:val="00C6097A"/>
    <w:rsid w:val="00C63761"/>
    <w:rsid w:val="00C711F2"/>
    <w:rsid w:val="00C73169"/>
    <w:rsid w:val="00C848AC"/>
    <w:rsid w:val="00C87485"/>
    <w:rsid w:val="00C9693C"/>
    <w:rsid w:val="00CA28B2"/>
    <w:rsid w:val="00CA2D7C"/>
    <w:rsid w:val="00CA468E"/>
    <w:rsid w:val="00CB23F7"/>
    <w:rsid w:val="00CB318C"/>
    <w:rsid w:val="00CB33E4"/>
    <w:rsid w:val="00CB5BE0"/>
    <w:rsid w:val="00CB68AB"/>
    <w:rsid w:val="00CC5E8F"/>
    <w:rsid w:val="00CD45B3"/>
    <w:rsid w:val="00CD7D4C"/>
    <w:rsid w:val="00CE0CBD"/>
    <w:rsid w:val="00CF3D7A"/>
    <w:rsid w:val="00D05C99"/>
    <w:rsid w:val="00D12B80"/>
    <w:rsid w:val="00D12DC7"/>
    <w:rsid w:val="00D33A04"/>
    <w:rsid w:val="00D37297"/>
    <w:rsid w:val="00D43D3C"/>
    <w:rsid w:val="00D46D41"/>
    <w:rsid w:val="00D60CEA"/>
    <w:rsid w:val="00D6761A"/>
    <w:rsid w:val="00D67B7D"/>
    <w:rsid w:val="00D84079"/>
    <w:rsid w:val="00D9247F"/>
    <w:rsid w:val="00D93E05"/>
    <w:rsid w:val="00D94EF9"/>
    <w:rsid w:val="00D96E4D"/>
    <w:rsid w:val="00DA09D1"/>
    <w:rsid w:val="00DA1185"/>
    <w:rsid w:val="00DA51AF"/>
    <w:rsid w:val="00DA6389"/>
    <w:rsid w:val="00DA7DF4"/>
    <w:rsid w:val="00DC0F57"/>
    <w:rsid w:val="00DF0C9C"/>
    <w:rsid w:val="00DF477C"/>
    <w:rsid w:val="00DF57BC"/>
    <w:rsid w:val="00DF5B58"/>
    <w:rsid w:val="00E16624"/>
    <w:rsid w:val="00E16E79"/>
    <w:rsid w:val="00E20790"/>
    <w:rsid w:val="00E25C74"/>
    <w:rsid w:val="00E314A8"/>
    <w:rsid w:val="00E425AD"/>
    <w:rsid w:val="00E53DAC"/>
    <w:rsid w:val="00E608B8"/>
    <w:rsid w:val="00E62138"/>
    <w:rsid w:val="00E62804"/>
    <w:rsid w:val="00E725AE"/>
    <w:rsid w:val="00E81AA7"/>
    <w:rsid w:val="00E86051"/>
    <w:rsid w:val="00E86FAF"/>
    <w:rsid w:val="00E96847"/>
    <w:rsid w:val="00EB1BCF"/>
    <w:rsid w:val="00EB399C"/>
    <w:rsid w:val="00EB4991"/>
    <w:rsid w:val="00EC615F"/>
    <w:rsid w:val="00ED04E8"/>
    <w:rsid w:val="00EE267B"/>
    <w:rsid w:val="00EE610F"/>
    <w:rsid w:val="00EE780E"/>
    <w:rsid w:val="00EF0BE7"/>
    <w:rsid w:val="00EF5C68"/>
    <w:rsid w:val="00EF72AB"/>
    <w:rsid w:val="00F06CAF"/>
    <w:rsid w:val="00F22344"/>
    <w:rsid w:val="00F25E48"/>
    <w:rsid w:val="00F2650B"/>
    <w:rsid w:val="00F32B84"/>
    <w:rsid w:val="00F35152"/>
    <w:rsid w:val="00F423BE"/>
    <w:rsid w:val="00F430F3"/>
    <w:rsid w:val="00F4484E"/>
    <w:rsid w:val="00F4760C"/>
    <w:rsid w:val="00F63C6C"/>
    <w:rsid w:val="00F64865"/>
    <w:rsid w:val="00F67352"/>
    <w:rsid w:val="00F720D5"/>
    <w:rsid w:val="00F730FC"/>
    <w:rsid w:val="00F776D7"/>
    <w:rsid w:val="00F81B84"/>
    <w:rsid w:val="00F82C1B"/>
    <w:rsid w:val="00F90E8D"/>
    <w:rsid w:val="00F914F2"/>
    <w:rsid w:val="00F92859"/>
    <w:rsid w:val="00F9600D"/>
    <w:rsid w:val="00FA3238"/>
    <w:rsid w:val="00FB37DB"/>
    <w:rsid w:val="00FC231F"/>
    <w:rsid w:val="00FC41D4"/>
    <w:rsid w:val="00FC48C2"/>
    <w:rsid w:val="00FD47A5"/>
    <w:rsid w:val="00FE03CF"/>
    <w:rsid w:val="00FE1EF6"/>
    <w:rsid w:val="00FE367B"/>
    <w:rsid w:val="00FE37DA"/>
    <w:rsid w:val="00FF0990"/>
    <w:rsid w:val="00FF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2129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3F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EF72AB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53FE6"/>
    <w:pPr>
      <w:ind w:left="720"/>
      <w:contextualSpacing/>
    </w:pPr>
  </w:style>
  <w:style w:type="paragraph" w:styleId="a4">
    <w:name w:val="Body Text Indent"/>
    <w:basedOn w:val="a"/>
    <w:link w:val="a5"/>
    <w:uiPriority w:val="99"/>
    <w:rsid w:val="00753FE6"/>
    <w:pPr>
      <w:widowControl w:val="0"/>
      <w:autoSpaceDE w:val="0"/>
      <w:autoSpaceDN w:val="0"/>
      <w:adjustRightInd w:val="0"/>
      <w:spacing w:after="120" w:line="360" w:lineRule="auto"/>
      <w:ind w:left="283" w:firstLine="720"/>
      <w:jc w:val="both"/>
    </w:pPr>
  </w:style>
  <w:style w:type="character" w:customStyle="1" w:styleId="a5">
    <w:name w:val="Основной текст с отступом Знак"/>
    <w:basedOn w:val="a0"/>
    <w:link w:val="a4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ody Text"/>
    <w:basedOn w:val="a"/>
    <w:link w:val="11"/>
    <w:rsid w:val="00753FE6"/>
    <w:pPr>
      <w:widowControl w:val="0"/>
      <w:autoSpaceDE w:val="0"/>
      <w:autoSpaceDN w:val="0"/>
      <w:adjustRightInd w:val="0"/>
      <w:jc w:val="both"/>
    </w:pPr>
    <w:rPr>
      <w:color w:val="000000"/>
      <w:sz w:val="28"/>
      <w:szCs w:val="28"/>
    </w:rPr>
  </w:style>
  <w:style w:type="character" w:customStyle="1" w:styleId="a7">
    <w:name w:val="Основной текст Знак"/>
    <w:basedOn w:val="a0"/>
    <w:uiPriority w:val="99"/>
    <w:semiHidden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aliases w:val="Знак1"/>
    <w:basedOn w:val="a"/>
    <w:link w:val="a9"/>
    <w:uiPriority w:val="99"/>
    <w:rsid w:val="00753FE6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aliases w:val="Знак1 Знак"/>
    <w:basedOn w:val="a0"/>
    <w:link w:val="a8"/>
    <w:uiPriority w:val="99"/>
    <w:rsid w:val="00753FE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2"/>
    <w:basedOn w:val="a"/>
    <w:link w:val="20"/>
    <w:uiPriority w:val="99"/>
    <w:rsid w:val="00753FE6"/>
    <w:pPr>
      <w:jc w:val="both"/>
    </w:pPr>
    <w:rPr>
      <w:sz w:val="28"/>
      <w:szCs w:val="28"/>
    </w:rPr>
  </w:style>
  <w:style w:type="character" w:customStyle="1" w:styleId="20">
    <w:name w:val="Основной текст 2 Знак"/>
    <w:basedOn w:val="a0"/>
    <w:link w:val="2"/>
    <w:uiPriority w:val="99"/>
    <w:rsid w:val="00753F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11">
    <w:name w:val="Основной текст Знак1"/>
    <w:link w:val="a6"/>
    <w:rsid w:val="00753FE6"/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paragraph" w:customStyle="1" w:styleId="21">
    <w:name w:val="Основной текст 21"/>
    <w:basedOn w:val="a"/>
    <w:rsid w:val="00753FE6"/>
    <w:pPr>
      <w:widowControl w:val="0"/>
      <w:suppressAutoHyphens/>
      <w:autoSpaceDE w:val="0"/>
      <w:jc w:val="both"/>
    </w:pPr>
    <w:rPr>
      <w:rFonts w:eastAsia="Calibri"/>
      <w:i/>
      <w:sz w:val="22"/>
      <w:szCs w:val="20"/>
      <w:lang w:val="en-US" w:eastAsia="ar-SA"/>
    </w:rPr>
  </w:style>
  <w:style w:type="paragraph" w:styleId="aa">
    <w:name w:val="Subtitle"/>
    <w:basedOn w:val="a"/>
    <w:next w:val="a"/>
    <w:link w:val="ab"/>
    <w:qFormat/>
    <w:rsid w:val="00753FE6"/>
    <w:pPr>
      <w:spacing w:after="60"/>
      <w:jc w:val="center"/>
      <w:outlineLvl w:val="1"/>
    </w:pPr>
    <w:rPr>
      <w:rFonts w:ascii="Cambria" w:hAnsi="Cambria"/>
    </w:rPr>
  </w:style>
  <w:style w:type="character" w:customStyle="1" w:styleId="ab">
    <w:name w:val="Подзаголовок Знак"/>
    <w:basedOn w:val="a0"/>
    <w:link w:val="aa"/>
    <w:rsid w:val="00753FE6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53FE6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table" w:styleId="ac">
    <w:name w:val="Table Grid"/>
    <w:basedOn w:val="a1"/>
    <w:uiPriority w:val="59"/>
    <w:rsid w:val="00753FE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pt">
    <w:name w:val="Основной текст + 11 pt;Полужирный"/>
    <w:rsid w:val="00753FE6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styleId="ad">
    <w:name w:val="Balloon Text"/>
    <w:basedOn w:val="a"/>
    <w:link w:val="ae"/>
    <w:uiPriority w:val="99"/>
    <w:semiHidden/>
    <w:unhideWhenUsed/>
    <w:rsid w:val="00753FE6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753FE6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pyright-info">
    <w:name w:val="copyright-info"/>
    <w:basedOn w:val="a"/>
    <w:rsid w:val="00091B74"/>
    <w:pPr>
      <w:spacing w:before="100" w:beforeAutospacing="1" w:after="100" w:afterAutospacing="1"/>
    </w:pPr>
  </w:style>
  <w:style w:type="paragraph" w:customStyle="1" w:styleId="ConsPlusNormal">
    <w:name w:val="ConsPlusNormal"/>
    <w:qFormat/>
    <w:rsid w:val="0074728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EF72AB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cardmaininfocontent">
    <w:name w:val="cardmaininfo__content"/>
    <w:basedOn w:val="a0"/>
    <w:rsid w:val="00017E40"/>
  </w:style>
  <w:style w:type="character" w:styleId="af">
    <w:name w:val="Hyperlink"/>
    <w:basedOn w:val="a0"/>
    <w:uiPriority w:val="99"/>
    <w:semiHidden/>
    <w:unhideWhenUsed/>
    <w:rsid w:val="008D4056"/>
    <w:rPr>
      <w:color w:val="0563C1"/>
      <w:u w:val="single"/>
    </w:rPr>
  </w:style>
  <w:style w:type="character" w:styleId="af0">
    <w:name w:val="FollowedHyperlink"/>
    <w:basedOn w:val="a0"/>
    <w:uiPriority w:val="99"/>
    <w:semiHidden/>
    <w:unhideWhenUsed/>
    <w:rsid w:val="008D4056"/>
    <w:rPr>
      <w:color w:val="954F72"/>
      <w:u w:val="single"/>
    </w:rPr>
  </w:style>
  <w:style w:type="paragraph" w:customStyle="1" w:styleId="xl79">
    <w:name w:val="xl79"/>
    <w:basedOn w:val="a"/>
    <w:rsid w:val="008D4056"/>
    <w:pPr>
      <w:spacing w:before="100" w:beforeAutospacing="1" w:after="100" w:afterAutospacing="1"/>
    </w:pPr>
    <w:rPr>
      <w:sz w:val="18"/>
      <w:szCs w:val="18"/>
    </w:rPr>
  </w:style>
  <w:style w:type="paragraph" w:customStyle="1" w:styleId="xl80">
    <w:name w:val="xl80"/>
    <w:basedOn w:val="a"/>
    <w:rsid w:val="008D4056"/>
    <w:pPr>
      <w:spacing w:before="100" w:beforeAutospacing="1" w:after="100" w:afterAutospacing="1"/>
    </w:pPr>
    <w:rPr>
      <w:b/>
      <w:bCs/>
      <w:sz w:val="18"/>
      <w:szCs w:val="18"/>
    </w:rPr>
  </w:style>
  <w:style w:type="paragraph" w:customStyle="1" w:styleId="xl81">
    <w:name w:val="xl81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2">
    <w:name w:val="xl82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paragraph" w:customStyle="1" w:styleId="xl83">
    <w:name w:val="xl83"/>
    <w:basedOn w:val="a"/>
    <w:rsid w:val="008D4056"/>
    <w:pPr>
      <w:spacing w:before="100" w:beforeAutospacing="1" w:after="100" w:afterAutospacing="1"/>
      <w:jc w:val="right"/>
    </w:pPr>
    <w:rPr>
      <w:sz w:val="18"/>
      <w:szCs w:val="18"/>
    </w:rPr>
  </w:style>
  <w:style w:type="table" w:customStyle="1" w:styleId="TableStyle3">
    <w:name w:val="TableStyle3"/>
    <w:rsid w:val="00D33A04"/>
    <w:pPr>
      <w:spacing w:after="0" w:line="240" w:lineRule="auto"/>
    </w:pPr>
    <w:rPr>
      <w:rFonts w:ascii="Arial" w:eastAsiaTheme="minorEastAsia" w:hAnsi="Arial"/>
      <w:kern w:val="2"/>
      <w:sz w:val="16"/>
      <w:lang w:eastAsia="ru-RU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9353CB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table" w:customStyle="1" w:styleId="TableStyle31">
    <w:name w:val="TableStyle31"/>
    <w:rsid w:val="00B338CD"/>
    <w:pPr>
      <w:spacing w:after="0" w:line="240" w:lineRule="auto"/>
    </w:pPr>
    <w:rPr>
      <w:rFonts w:ascii="Arial" w:eastAsiaTheme="minorEastAsia" w:hAnsi="Arial"/>
      <w:sz w:val="16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2">
    <w:name w:val="Обычный1"/>
    <w:qFormat/>
    <w:rsid w:val="00E16624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1">
    <w:name w:val="Общий заголовок Знак"/>
    <w:qFormat/>
    <w:rsid w:val="00E16624"/>
    <w:rPr>
      <w:rFonts w:ascii="Times New Roman" w:eastAsia="Times New Roman" w:hAnsi="Times New Roman" w:cs="Times New Roman" w:hint="default"/>
      <w:sz w:val="28"/>
      <w:szCs w:val="20"/>
      <w:lang w:eastAsia="ru-RU"/>
    </w:rPr>
  </w:style>
  <w:style w:type="paragraph" w:styleId="af2">
    <w:name w:val="footer"/>
    <w:basedOn w:val="a"/>
    <w:link w:val="af3"/>
    <w:uiPriority w:val="99"/>
    <w:unhideWhenUsed/>
    <w:rsid w:val="00C11166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uiPriority w:val="99"/>
    <w:rsid w:val="00C1116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4">
    <w:name w:val="Strong"/>
    <w:basedOn w:val="a0"/>
    <w:uiPriority w:val="22"/>
    <w:qFormat/>
    <w:rsid w:val="002129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050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20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846581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4864">
          <w:marLeft w:val="15"/>
          <w:marRight w:val="15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19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03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1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2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53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79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04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7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304184-9790-42B9-8C3C-E26F6E4D37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9</Pages>
  <Words>3848</Words>
  <Characters>21938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Воронцова Ольга Станиславовна</dc:creator>
  <cp:lastModifiedBy>Павлова Елена Владимировна</cp:lastModifiedBy>
  <cp:revision>15</cp:revision>
  <cp:lastPrinted>2025-02-28T09:02:00Z</cp:lastPrinted>
  <dcterms:created xsi:type="dcterms:W3CDTF">2026-07-28T07:10:00Z</dcterms:created>
  <dcterms:modified xsi:type="dcterms:W3CDTF">2026-08-04T06:12:00Z</dcterms:modified>
</cp:coreProperties>
</file>