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0803" w14:textId="77777777" w:rsidR="00A17A7A" w:rsidRPr="00EA5CEC" w:rsidRDefault="000E6100" w:rsidP="00E971E4">
      <w:pPr>
        <w:spacing w:after="0" w:line="240" w:lineRule="auto"/>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3D0D53BA" w14:textId="503378CD" w:rsidR="00A17A7A" w:rsidRPr="00356810" w:rsidRDefault="000B2880" w:rsidP="00E971E4">
      <w:pPr>
        <w:spacing w:after="0" w:line="240" w:lineRule="auto"/>
        <w:jc w:val="center"/>
        <w:outlineLvl w:val="0"/>
        <w:rPr>
          <w:b/>
        </w:rPr>
      </w:pPr>
      <w:r>
        <w:rPr>
          <w:b/>
        </w:rPr>
        <w:t xml:space="preserve">на поставку </w:t>
      </w:r>
      <w:r w:rsidR="0005057C">
        <w:rPr>
          <w:b/>
        </w:rPr>
        <w:t>материалов</w:t>
      </w:r>
      <w:r w:rsidR="00430305" w:rsidRPr="00430305">
        <w:rPr>
          <w:b/>
        </w:rPr>
        <w:t xml:space="preserve"> </w:t>
      </w:r>
      <w:r w:rsidR="00B46B69">
        <w:rPr>
          <w:b/>
        </w:rPr>
        <w:t xml:space="preserve">в </w:t>
      </w:r>
      <w:r w:rsidR="00430305" w:rsidRPr="00430305">
        <w:rPr>
          <w:b/>
        </w:rPr>
        <w:t xml:space="preserve">целях проведения капитального </w:t>
      </w:r>
      <w:r w:rsidR="0005057C">
        <w:rPr>
          <w:b/>
        </w:rPr>
        <w:br/>
        <w:t>ФКУ ИК-18УФСИН России по ЯНАО</w:t>
      </w:r>
    </w:p>
    <w:p w14:paraId="4351CAFB" w14:textId="77777777" w:rsidR="00A17A7A" w:rsidRPr="00C02ABF" w:rsidRDefault="00A17A7A" w:rsidP="00E971E4">
      <w:pPr>
        <w:spacing w:after="0" w:line="240" w:lineRule="auto"/>
        <w:rPr>
          <w:sz w:val="23"/>
          <w:szCs w:val="23"/>
        </w:rPr>
      </w:pPr>
    </w:p>
    <w:p w14:paraId="33E4D2CE" w14:textId="77777777" w:rsidR="00A17A7A" w:rsidRPr="00EA5CEC" w:rsidRDefault="00A17A7A" w:rsidP="00E971E4">
      <w:pPr>
        <w:spacing w:after="0" w:line="240" w:lineRule="auto"/>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6C77F795" w14:textId="77777777" w:rsidR="006F05B9" w:rsidRDefault="006F05B9" w:rsidP="00E971E4">
      <w:pPr>
        <w:autoSpaceDE w:val="0"/>
        <w:autoSpaceDN w:val="0"/>
        <w:adjustRightInd w:val="0"/>
        <w:spacing w:after="0" w:line="240" w:lineRule="auto"/>
        <w:ind w:firstLine="708"/>
        <w:jc w:val="both"/>
        <w:rPr>
          <w:rFonts w:eastAsiaTheme="minorHAnsi"/>
          <w:color w:val="000000"/>
          <w:sz w:val="23"/>
          <w:szCs w:val="23"/>
          <w:lang w:eastAsia="en-US"/>
        </w:rPr>
      </w:pPr>
    </w:p>
    <w:p w14:paraId="51620BA9" w14:textId="77777777" w:rsidR="006F05B9" w:rsidRDefault="00A9220E" w:rsidP="00E971E4">
      <w:pPr>
        <w:spacing w:after="0" w:line="240" w:lineRule="auto"/>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3966280A" w14:textId="77777777" w:rsidR="00C84C1B" w:rsidRPr="00EA5CEC" w:rsidRDefault="00DA298D" w:rsidP="00E971E4">
      <w:pPr>
        <w:spacing w:after="0" w:line="240" w:lineRule="auto"/>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Pr="000014E6">
        <w:rPr>
          <w:spacing w:val="-6"/>
        </w:rPr>
        <w:t>в лице начальника учреждения</w:t>
      </w:r>
      <w:r w:rsidRPr="000014E6">
        <w:rPr>
          <w:b/>
          <w:spacing w:val="-6"/>
        </w:rPr>
        <w:t xml:space="preserve"> </w:t>
      </w:r>
      <w:r w:rsidRPr="000014E6">
        <w:rPr>
          <w:spacing w:val="-6"/>
        </w:rPr>
        <w:t xml:space="preserve">Цыбульского Александра Викторовича, действующего на основании Устава, утвержденного приказом ФСИН России </w:t>
      </w:r>
      <w:r w:rsidRPr="000014E6">
        <w:rPr>
          <w:spacing w:val="-6"/>
        </w:rPr>
        <w:br/>
        <w:t xml:space="preserve">от 01.04.2021 № 246 и </w:t>
      </w:r>
      <w:r w:rsidRPr="000014E6">
        <w:rPr>
          <w:bCs/>
          <w:spacing w:val="-6"/>
        </w:rPr>
        <w:t xml:space="preserve">приказа </w:t>
      </w:r>
      <w:r w:rsidRPr="000014E6">
        <w:rPr>
          <w:spacing w:val="-6"/>
        </w:rPr>
        <w:t xml:space="preserve">УФСИН России по Ямало-Ненецкому автономному округу </w:t>
      </w:r>
      <w:r w:rsidRPr="000014E6">
        <w:rPr>
          <w:spacing w:val="-6"/>
        </w:rPr>
        <w:br/>
      </w:r>
      <w:r w:rsidRPr="000014E6">
        <w:rPr>
          <w:bCs/>
          <w:spacing w:val="-6"/>
        </w:rPr>
        <w:t>от 20</w:t>
      </w:r>
      <w:r w:rsidRPr="000014E6">
        <w:rPr>
          <w:bCs/>
        </w:rPr>
        <w:t>.04.2018 № 115-лс</w:t>
      </w:r>
      <w:r w:rsidRPr="000014E6">
        <w:rPr>
          <w:spacing w:val="-6"/>
        </w:rPr>
        <w:t>,</w:t>
      </w:r>
      <w:r w:rsidRPr="00163039">
        <w:rPr>
          <w:spacing w:val="-6"/>
        </w:rPr>
        <w:t xml:space="preserve"> </w:t>
      </w:r>
      <w:r w:rsidR="00C84C1B" w:rsidRPr="00EA5CEC">
        <w:rPr>
          <w:sz w:val="23"/>
          <w:szCs w:val="23"/>
        </w:rPr>
        <w:t xml:space="preserve">с другой стороны, совместно именуемые «СТОРОНЫ», а каждая </w:t>
      </w:r>
      <w:r>
        <w:rPr>
          <w:sz w:val="23"/>
          <w:szCs w:val="23"/>
        </w:rPr>
        <w:br/>
      </w:r>
      <w:r w:rsidR="00C84C1B" w:rsidRPr="00EA5CEC">
        <w:rPr>
          <w:sz w:val="23"/>
          <w:szCs w:val="23"/>
        </w:rPr>
        <w:t>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1F1AD2B7" w14:textId="77777777" w:rsidR="003421B0" w:rsidRPr="00FD2F35" w:rsidRDefault="003421B0" w:rsidP="00E971E4">
      <w:pPr>
        <w:spacing w:after="0" w:line="240" w:lineRule="auto"/>
        <w:jc w:val="both"/>
        <w:rPr>
          <w:sz w:val="16"/>
          <w:szCs w:val="16"/>
        </w:rPr>
      </w:pPr>
    </w:p>
    <w:p w14:paraId="63126A1B" w14:textId="77777777" w:rsidR="00A17A7A" w:rsidRPr="00EA5CEC" w:rsidRDefault="00A17A7A" w:rsidP="00E971E4">
      <w:pPr>
        <w:autoSpaceDN w:val="0"/>
        <w:spacing w:after="0" w:line="240" w:lineRule="auto"/>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547D6D6B" w14:textId="77777777" w:rsidR="00A17A7A" w:rsidRPr="00EA5CEC" w:rsidRDefault="00A17A7A" w:rsidP="00E971E4">
      <w:pPr>
        <w:spacing w:after="0" w:line="240" w:lineRule="auto"/>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w:t>
      </w:r>
      <w:proofErr w:type="gramStart"/>
      <w:r w:rsidRPr="00EA5CEC">
        <w:rPr>
          <w:sz w:val="23"/>
          <w:szCs w:val="23"/>
        </w:rPr>
        <w:t>согласно условий</w:t>
      </w:r>
      <w:proofErr w:type="gramEnd"/>
      <w:r w:rsidRPr="00EA5CEC">
        <w:rPr>
          <w:sz w:val="23"/>
          <w:szCs w:val="23"/>
        </w:rPr>
        <w:t xml:space="preserve"> настоящего </w:t>
      </w:r>
      <w:r w:rsidR="000E6100">
        <w:rPr>
          <w:sz w:val="23"/>
          <w:szCs w:val="23"/>
        </w:rPr>
        <w:t>Контракт</w:t>
      </w:r>
      <w:r w:rsidRPr="00EA5CEC">
        <w:rPr>
          <w:sz w:val="23"/>
          <w:szCs w:val="23"/>
        </w:rPr>
        <w:t>а.</w:t>
      </w:r>
    </w:p>
    <w:p w14:paraId="7FD855CA" w14:textId="16483290" w:rsidR="00E444A1" w:rsidRPr="00E971E4" w:rsidRDefault="00C02ABF" w:rsidP="00E971E4">
      <w:pPr>
        <w:spacing w:after="0" w:line="240" w:lineRule="auto"/>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092"/>
        <w:gridCol w:w="2835"/>
        <w:gridCol w:w="992"/>
        <w:gridCol w:w="567"/>
        <w:gridCol w:w="1276"/>
        <w:gridCol w:w="1559"/>
      </w:tblGrid>
      <w:tr w:rsidR="00E971E4" w:rsidRPr="005A4064" w14:paraId="1332C48E" w14:textId="77777777" w:rsidTr="00E971E4">
        <w:tc>
          <w:tcPr>
            <w:tcW w:w="460" w:type="dxa"/>
          </w:tcPr>
          <w:p w14:paraId="2960119B" w14:textId="77777777" w:rsidR="00E971E4" w:rsidRPr="00E971E4" w:rsidRDefault="00E971E4" w:rsidP="00BE0C7D">
            <w:pPr>
              <w:adjustRightInd w:val="0"/>
              <w:jc w:val="center"/>
              <w:rPr>
                <w:sz w:val="18"/>
                <w:szCs w:val="18"/>
              </w:rPr>
            </w:pPr>
            <w:r w:rsidRPr="00E971E4">
              <w:rPr>
                <w:sz w:val="18"/>
                <w:szCs w:val="18"/>
              </w:rPr>
              <w:t xml:space="preserve">№ </w:t>
            </w:r>
            <w:proofErr w:type="spellStart"/>
            <w:r w:rsidRPr="00E971E4">
              <w:rPr>
                <w:sz w:val="18"/>
                <w:szCs w:val="18"/>
              </w:rPr>
              <w:t>пп</w:t>
            </w:r>
            <w:proofErr w:type="spellEnd"/>
          </w:p>
        </w:tc>
        <w:tc>
          <w:tcPr>
            <w:tcW w:w="2092" w:type="dxa"/>
          </w:tcPr>
          <w:p w14:paraId="65903E73" w14:textId="77777777" w:rsidR="00E971E4" w:rsidRPr="00E971E4" w:rsidRDefault="00E971E4" w:rsidP="00BE0C7D">
            <w:pPr>
              <w:adjustRightInd w:val="0"/>
              <w:jc w:val="center"/>
              <w:rPr>
                <w:sz w:val="18"/>
                <w:szCs w:val="18"/>
              </w:rPr>
            </w:pPr>
            <w:r w:rsidRPr="00E971E4">
              <w:rPr>
                <w:sz w:val="18"/>
                <w:szCs w:val="18"/>
              </w:rPr>
              <w:t>Наименование</w:t>
            </w:r>
          </w:p>
        </w:tc>
        <w:tc>
          <w:tcPr>
            <w:tcW w:w="2835" w:type="dxa"/>
          </w:tcPr>
          <w:p w14:paraId="56CF1EDB" w14:textId="58A6AB65" w:rsidR="00E971E4" w:rsidRPr="00E971E4" w:rsidRDefault="00E971E4" w:rsidP="00BE0C7D">
            <w:pPr>
              <w:adjustRightInd w:val="0"/>
              <w:jc w:val="center"/>
              <w:rPr>
                <w:sz w:val="18"/>
                <w:szCs w:val="18"/>
              </w:rPr>
            </w:pPr>
            <w:r w:rsidRPr="00E971E4">
              <w:rPr>
                <w:sz w:val="18"/>
                <w:szCs w:val="18"/>
              </w:rPr>
              <w:t>ГОСТ, технические характеристики, назначение</w:t>
            </w:r>
          </w:p>
        </w:tc>
        <w:tc>
          <w:tcPr>
            <w:tcW w:w="992" w:type="dxa"/>
          </w:tcPr>
          <w:p w14:paraId="69B8A521" w14:textId="18AA42BE" w:rsidR="00E971E4" w:rsidRPr="00E971E4" w:rsidRDefault="00E971E4" w:rsidP="00BE0C7D">
            <w:pPr>
              <w:adjustRightInd w:val="0"/>
              <w:jc w:val="center"/>
              <w:rPr>
                <w:sz w:val="18"/>
                <w:szCs w:val="18"/>
              </w:rPr>
            </w:pPr>
            <w:r w:rsidRPr="00E971E4">
              <w:rPr>
                <w:sz w:val="18"/>
                <w:szCs w:val="18"/>
              </w:rPr>
              <w:t>Ед. изм</w:t>
            </w:r>
          </w:p>
        </w:tc>
        <w:tc>
          <w:tcPr>
            <w:tcW w:w="567" w:type="dxa"/>
          </w:tcPr>
          <w:p w14:paraId="6BA3DDA5" w14:textId="77777777" w:rsidR="00E971E4" w:rsidRPr="00E971E4" w:rsidRDefault="00E971E4" w:rsidP="00BE0C7D">
            <w:pPr>
              <w:adjustRightInd w:val="0"/>
              <w:jc w:val="center"/>
              <w:rPr>
                <w:sz w:val="18"/>
                <w:szCs w:val="18"/>
              </w:rPr>
            </w:pPr>
            <w:r w:rsidRPr="00E971E4">
              <w:rPr>
                <w:sz w:val="18"/>
                <w:szCs w:val="18"/>
              </w:rPr>
              <w:t>Кол-во</w:t>
            </w:r>
          </w:p>
        </w:tc>
        <w:tc>
          <w:tcPr>
            <w:tcW w:w="1276" w:type="dxa"/>
          </w:tcPr>
          <w:p w14:paraId="087AEA0C" w14:textId="77777777" w:rsidR="00E971E4" w:rsidRPr="00E971E4" w:rsidRDefault="00E971E4" w:rsidP="00BE0C7D">
            <w:pPr>
              <w:adjustRightInd w:val="0"/>
              <w:jc w:val="center"/>
              <w:rPr>
                <w:sz w:val="18"/>
                <w:szCs w:val="18"/>
              </w:rPr>
            </w:pPr>
            <w:r w:rsidRPr="00E971E4">
              <w:rPr>
                <w:sz w:val="18"/>
                <w:szCs w:val="18"/>
              </w:rPr>
              <w:t xml:space="preserve">Цена </w:t>
            </w:r>
          </w:p>
        </w:tc>
        <w:tc>
          <w:tcPr>
            <w:tcW w:w="1559" w:type="dxa"/>
          </w:tcPr>
          <w:p w14:paraId="6E717F6F" w14:textId="77777777" w:rsidR="00E971E4" w:rsidRPr="00E971E4" w:rsidRDefault="00E971E4" w:rsidP="00BE0C7D">
            <w:pPr>
              <w:adjustRightInd w:val="0"/>
              <w:jc w:val="center"/>
              <w:rPr>
                <w:sz w:val="18"/>
                <w:szCs w:val="18"/>
              </w:rPr>
            </w:pPr>
            <w:r w:rsidRPr="00E971E4">
              <w:rPr>
                <w:sz w:val="18"/>
                <w:szCs w:val="18"/>
              </w:rPr>
              <w:t>Сумма</w:t>
            </w:r>
          </w:p>
        </w:tc>
      </w:tr>
      <w:tr w:rsidR="00E971E4" w:rsidRPr="005A4064" w14:paraId="20ECC2CA" w14:textId="77777777" w:rsidTr="00E971E4">
        <w:trPr>
          <w:trHeight w:val="568"/>
        </w:trPr>
        <w:tc>
          <w:tcPr>
            <w:tcW w:w="460" w:type="dxa"/>
          </w:tcPr>
          <w:p w14:paraId="1DAB3F8C" w14:textId="77777777" w:rsidR="00E971E4" w:rsidRPr="00E971E4" w:rsidRDefault="00E971E4" w:rsidP="00E971E4">
            <w:pPr>
              <w:adjustRightInd w:val="0"/>
              <w:spacing w:after="0" w:line="240" w:lineRule="auto"/>
              <w:jc w:val="center"/>
              <w:rPr>
                <w:sz w:val="18"/>
                <w:szCs w:val="18"/>
              </w:rPr>
            </w:pPr>
            <w:r w:rsidRPr="00E971E4">
              <w:rPr>
                <w:sz w:val="18"/>
                <w:szCs w:val="18"/>
              </w:rPr>
              <w:t>1</w:t>
            </w:r>
          </w:p>
        </w:tc>
        <w:tc>
          <w:tcPr>
            <w:tcW w:w="2092" w:type="dxa"/>
          </w:tcPr>
          <w:p w14:paraId="4DB1AE08" w14:textId="561347F3" w:rsidR="00E971E4" w:rsidRPr="00E971E4" w:rsidRDefault="00E971E4" w:rsidP="00E971E4">
            <w:pPr>
              <w:spacing w:after="0" w:line="240" w:lineRule="auto"/>
              <w:rPr>
                <w:rFonts w:eastAsiaTheme="minorHAnsi"/>
                <w:sz w:val="18"/>
                <w:szCs w:val="18"/>
              </w:rPr>
            </w:pPr>
            <w:r w:rsidRPr="00E971E4">
              <w:rPr>
                <w:color w:val="000000"/>
                <w:sz w:val="18"/>
                <w:szCs w:val="18"/>
              </w:rPr>
              <w:t>арматура (ребристая) стальная д.16мм в целях капитального ремонта</w:t>
            </w:r>
          </w:p>
        </w:tc>
        <w:tc>
          <w:tcPr>
            <w:tcW w:w="2835" w:type="dxa"/>
          </w:tcPr>
          <w:p w14:paraId="37581687" w14:textId="1BCB863C" w:rsidR="00E971E4" w:rsidRPr="00E971E4" w:rsidRDefault="00E971E4" w:rsidP="00E971E4">
            <w:pPr>
              <w:spacing w:after="0" w:line="240" w:lineRule="auto"/>
              <w:rPr>
                <w:color w:val="000000"/>
                <w:sz w:val="18"/>
                <w:szCs w:val="18"/>
              </w:rPr>
            </w:pPr>
            <w:r w:rsidRPr="00E971E4">
              <w:rPr>
                <w:sz w:val="18"/>
                <w:szCs w:val="18"/>
              </w:rPr>
              <w:t>Сталь класса А-</w:t>
            </w:r>
            <w:r w:rsidRPr="00E971E4">
              <w:rPr>
                <w:sz w:val="18"/>
                <w:szCs w:val="18"/>
                <w:lang w:val="en-US"/>
              </w:rPr>
              <w:t>III</w:t>
            </w:r>
            <w:r w:rsidRPr="00E971E4">
              <w:rPr>
                <w:sz w:val="18"/>
                <w:szCs w:val="18"/>
              </w:rPr>
              <w:t xml:space="preserve"> (А500С); Диаметр сечения 16 мм; Изготовленная в соответствии с ГОСТ 34028-2016, </w:t>
            </w:r>
            <w:r w:rsidRPr="00E971E4">
              <w:rPr>
                <w:color w:val="000000"/>
                <w:sz w:val="18"/>
                <w:szCs w:val="18"/>
              </w:rPr>
              <w:t>в стержнях длинной от 6 до 12 м; должна иметь выступы по винтовым линиям, имеющим с одной стороны профиля правый, а с другой - левый заходы.</w:t>
            </w:r>
          </w:p>
        </w:tc>
        <w:tc>
          <w:tcPr>
            <w:tcW w:w="992" w:type="dxa"/>
          </w:tcPr>
          <w:p w14:paraId="346E5062" w14:textId="62DF9B5C" w:rsidR="00E971E4" w:rsidRPr="00E971E4" w:rsidRDefault="00E971E4" w:rsidP="00E971E4">
            <w:pPr>
              <w:spacing w:after="0" w:line="240" w:lineRule="auto"/>
              <w:jc w:val="center"/>
              <w:rPr>
                <w:color w:val="000000"/>
                <w:sz w:val="18"/>
                <w:szCs w:val="18"/>
              </w:rPr>
            </w:pPr>
            <w:r w:rsidRPr="00E971E4">
              <w:rPr>
                <w:color w:val="000000"/>
                <w:sz w:val="18"/>
                <w:szCs w:val="18"/>
              </w:rPr>
              <w:t>т.</w:t>
            </w:r>
          </w:p>
        </w:tc>
        <w:tc>
          <w:tcPr>
            <w:tcW w:w="567" w:type="dxa"/>
          </w:tcPr>
          <w:p w14:paraId="070E9386" w14:textId="678F012E" w:rsidR="00E971E4" w:rsidRPr="00E971E4" w:rsidRDefault="00E971E4" w:rsidP="00E971E4">
            <w:pPr>
              <w:spacing w:after="0" w:line="240" w:lineRule="auto"/>
              <w:jc w:val="center"/>
              <w:rPr>
                <w:color w:val="000000"/>
                <w:sz w:val="18"/>
                <w:szCs w:val="18"/>
              </w:rPr>
            </w:pPr>
            <w:r w:rsidRPr="00E971E4">
              <w:rPr>
                <w:color w:val="000000"/>
                <w:sz w:val="18"/>
                <w:szCs w:val="18"/>
              </w:rPr>
              <w:t>1,07</w:t>
            </w:r>
          </w:p>
        </w:tc>
        <w:tc>
          <w:tcPr>
            <w:tcW w:w="1276" w:type="dxa"/>
          </w:tcPr>
          <w:p w14:paraId="553E3FF0" w14:textId="77777777" w:rsidR="00E971E4" w:rsidRPr="00E971E4" w:rsidRDefault="00E971E4" w:rsidP="00E971E4">
            <w:pPr>
              <w:spacing w:after="0" w:line="240" w:lineRule="auto"/>
              <w:rPr>
                <w:sz w:val="18"/>
                <w:szCs w:val="18"/>
              </w:rPr>
            </w:pPr>
          </w:p>
        </w:tc>
        <w:tc>
          <w:tcPr>
            <w:tcW w:w="1559" w:type="dxa"/>
          </w:tcPr>
          <w:p w14:paraId="5027C63C" w14:textId="77777777" w:rsidR="00E971E4" w:rsidRPr="00E971E4" w:rsidRDefault="00E971E4" w:rsidP="00E971E4">
            <w:pPr>
              <w:spacing w:after="0" w:line="240" w:lineRule="auto"/>
              <w:rPr>
                <w:sz w:val="18"/>
                <w:szCs w:val="18"/>
              </w:rPr>
            </w:pPr>
          </w:p>
        </w:tc>
      </w:tr>
      <w:tr w:rsidR="00E971E4" w:rsidRPr="005A4064" w14:paraId="683F41D8" w14:textId="77777777" w:rsidTr="00E971E4">
        <w:trPr>
          <w:trHeight w:val="568"/>
        </w:trPr>
        <w:tc>
          <w:tcPr>
            <w:tcW w:w="460" w:type="dxa"/>
          </w:tcPr>
          <w:p w14:paraId="35F994CD" w14:textId="77777777" w:rsidR="00E971E4" w:rsidRPr="00E971E4" w:rsidRDefault="00E971E4" w:rsidP="00E971E4">
            <w:pPr>
              <w:adjustRightInd w:val="0"/>
              <w:spacing w:after="0" w:line="240" w:lineRule="auto"/>
              <w:jc w:val="center"/>
              <w:rPr>
                <w:sz w:val="18"/>
                <w:szCs w:val="18"/>
              </w:rPr>
            </w:pPr>
            <w:r w:rsidRPr="00E971E4">
              <w:rPr>
                <w:sz w:val="18"/>
                <w:szCs w:val="18"/>
              </w:rPr>
              <w:t>2</w:t>
            </w:r>
          </w:p>
        </w:tc>
        <w:tc>
          <w:tcPr>
            <w:tcW w:w="2092" w:type="dxa"/>
          </w:tcPr>
          <w:p w14:paraId="42CE5902" w14:textId="16717A01" w:rsidR="00E971E4" w:rsidRPr="00E971E4" w:rsidRDefault="00E971E4" w:rsidP="00E971E4">
            <w:pPr>
              <w:spacing w:after="0" w:line="240" w:lineRule="auto"/>
              <w:rPr>
                <w:rFonts w:eastAsiaTheme="minorHAnsi"/>
                <w:sz w:val="18"/>
                <w:szCs w:val="18"/>
              </w:rPr>
            </w:pPr>
            <w:r w:rsidRPr="00E971E4">
              <w:rPr>
                <w:color w:val="000000"/>
                <w:sz w:val="18"/>
                <w:szCs w:val="18"/>
              </w:rPr>
              <w:t>арматура (ребристая) стальная д.18мм в целях капитального ремонта</w:t>
            </w:r>
          </w:p>
        </w:tc>
        <w:tc>
          <w:tcPr>
            <w:tcW w:w="2835" w:type="dxa"/>
          </w:tcPr>
          <w:p w14:paraId="43DA6D8F" w14:textId="69E96590" w:rsidR="00E971E4" w:rsidRPr="00E971E4" w:rsidRDefault="00E971E4" w:rsidP="00E971E4">
            <w:pPr>
              <w:spacing w:after="0" w:line="240" w:lineRule="auto"/>
              <w:rPr>
                <w:color w:val="000000"/>
                <w:sz w:val="18"/>
                <w:szCs w:val="18"/>
              </w:rPr>
            </w:pPr>
            <w:r w:rsidRPr="00E971E4">
              <w:rPr>
                <w:sz w:val="18"/>
                <w:szCs w:val="18"/>
              </w:rPr>
              <w:t>Сталь класса А-</w:t>
            </w:r>
            <w:r w:rsidRPr="00E971E4">
              <w:rPr>
                <w:sz w:val="18"/>
                <w:szCs w:val="18"/>
                <w:lang w:val="en-US"/>
              </w:rPr>
              <w:t>III</w:t>
            </w:r>
            <w:r w:rsidRPr="00E971E4">
              <w:rPr>
                <w:sz w:val="18"/>
                <w:szCs w:val="18"/>
              </w:rPr>
              <w:t xml:space="preserve"> (А500С); Диаметр сечения 18 мм; Изготовленная в соответствии с ГОСТ 34028-2016, </w:t>
            </w:r>
            <w:r w:rsidRPr="00E971E4">
              <w:rPr>
                <w:color w:val="000000"/>
                <w:sz w:val="18"/>
                <w:szCs w:val="18"/>
              </w:rPr>
              <w:t>в стержнях длинной от 6 до 12 м; должна иметь выступы по винтовым линиям, имеющим с одной стороны профиля правый, а с другой - левый заходы.</w:t>
            </w:r>
          </w:p>
        </w:tc>
        <w:tc>
          <w:tcPr>
            <w:tcW w:w="992" w:type="dxa"/>
          </w:tcPr>
          <w:p w14:paraId="01398815" w14:textId="4965076B" w:rsidR="00E971E4" w:rsidRPr="00E971E4" w:rsidRDefault="00E971E4" w:rsidP="00E971E4">
            <w:pPr>
              <w:spacing w:after="0" w:line="240" w:lineRule="auto"/>
              <w:jc w:val="center"/>
              <w:rPr>
                <w:color w:val="000000"/>
                <w:sz w:val="18"/>
                <w:szCs w:val="18"/>
              </w:rPr>
            </w:pPr>
            <w:r w:rsidRPr="00E971E4">
              <w:rPr>
                <w:color w:val="000000"/>
                <w:sz w:val="18"/>
                <w:szCs w:val="18"/>
              </w:rPr>
              <w:t>т.</w:t>
            </w:r>
          </w:p>
        </w:tc>
        <w:tc>
          <w:tcPr>
            <w:tcW w:w="567" w:type="dxa"/>
          </w:tcPr>
          <w:p w14:paraId="172645C1" w14:textId="2359BC5E" w:rsidR="00E971E4" w:rsidRPr="00E971E4" w:rsidRDefault="00E971E4" w:rsidP="00E971E4">
            <w:pPr>
              <w:spacing w:after="0" w:line="240" w:lineRule="auto"/>
              <w:jc w:val="center"/>
              <w:rPr>
                <w:color w:val="000000"/>
                <w:sz w:val="18"/>
                <w:szCs w:val="18"/>
              </w:rPr>
            </w:pPr>
            <w:r w:rsidRPr="00E971E4">
              <w:rPr>
                <w:color w:val="000000"/>
                <w:sz w:val="18"/>
                <w:szCs w:val="18"/>
              </w:rPr>
              <w:t>0,17</w:t>
            </w:r>
          </w:p>
        </w:tc>
        <w:tc>
          <w:tcPr>
            <w:tcW w:w="1276" w:type="dxa"/>
          </w:tcPr>
          <w:p w14:paraId="324EB277" w14:textId="77777777" w:rsidR="00E971E4" w:rsidRPr="00E971E4" w:rsidRDefault="00E971E4" w:rsidP="00E971E4">
            <w:pPr>
              <w:spacing w:after="0" w:line="240" w:lineRule="auto"/>
              <w:rPr>
                <w:sz w:val="18"/>
                <w:szCs w:val="18"/>
              </w:rPr>
            </w:pPr>
          </w:p>
        </w:tc>
        <w:tc>
          <w:tcPr>
            <w:tcW w:w="1559" w:type="dxa"/>
          </w:tcPr>
          <w:p w14:paraId="10214ACD" w14:textId="77777777" w:rsidR="00E971E4" w:rsidRPr="00E971E4" w:rsidRDefault="00E971E4" w:rsidP="00E971E4">
            <w:pPr>
              <w:spacing w:after="0" w:line="240" w:lineRule="auto"/>
              <w:rPr>
                <w:sz w:val="18"/>
                <w:szCs w:val="18"/>
              </w:rPr>
            </w:pPr>
          </w:p>
        </w:tc>
      </w:tr>
      <w:tr w:rsidR="00E971E4" w:rsidRPr="005A4064" w14:paraId="5E7F19B6" w14:textId="77777777" w:rsidTr="00E971E4">
        <w:trPr>
          <w:trHeight w:val="1696"/>
        </w:trPr>
        <w:tc>
          <w:tcPr>
            <w:tcW w:w="460" w:type="dxa"/>
          </w:tcPr>
          <w:p w14:paraId="5DCDF9D5" w14:textId="77777777" w:rsidR="00E971E4" w:rsidRPr="00E971E4" w:rsidRDefault="00E971E4" w:rsidP="00E971E4">
            <w:pPr>
              <w:adjustRightInd w:val="0"/>
              <w:spacing w:after="0" w:line="240" w:lineRule="auto"/>
              <w:jc w:val="center"/>
              <w:rPr>
                <w:sz w:val="18"/>
                <w:szCs w:val="18"/>
              </w:rPr>
            </w:pPr>
            <w:r w:rsidRPr="00E971E4">
              <w:rPr>
                <w:sz w:val="18"/>
                <w:szCs w:val="18"/>
              </w:rPr>
              <w:t>3</w:t>
            </w:r>
          </w:p>
        </w:tc>
        <w:tc>
          <w:tcPr>
            <w:tcW w:w="2092" w:type="dxa"/>
          </w:tcPr>
          <w:p w14:paraId="41F65A5D" w14:textId="541941A2" w:rsidR="00E971E4" w:rsidRPr="00E971E4" w:rsidRDefault="00E971E4" w:rsidP="00E971E4">
            <w:pPr>
              <w:spacing w:after="0" w:line="240" w:lineRule="auto"/>
              <w:rPr>
                <w:rFonts w:eastAsiaTheme="minorHAnsi"/>
                <w:sz w:val="18"/>
                <w:szCs w:val="18"/>
              </w:rPr>
            </w:pPr>
            <w:r w:rsidRPr="00E971E4">
              <w:rPr>
                <w:color w:val="000000"/>
                <w:sz w:val="18"/>
                <w:szCs w:val="18"/>
              </w:rPr>
              <w:t>труба стальная электросварная 108х4 мм в целях капитального ремонта</w:t>
            </w:r>
          </w:p>
        </w:tc>
        <w:tc>
          <w:tcPr>
            <w:tcW w:w="2835" w:type="dxa"/>
          </w:tcPr>
          <w:p w14:paraId="6B913AFD" w14:textId="70BC1958" w:rsidR="00E971E4" w:rsidRPr="00E971E4" w:rsidRDefault="00E971E4" w:rsidP="00E971E4">
            <w:pPr>
              <w:spacing w:after="0" w:line="240" w:lineRule="auto"/>
              <w:rPr>
                <w:color w:val="000000"/>
                <w:sz w:val="18"/>
                <w:szCs w:val="18"/>
              </w:rPr>
            </w:pPr>
            <w:r w:rsidRPr="004D1216">
              <w:rPr>
                <w:sz w:val="18"/>
                <w:szCs w:val="20"/>
              </w:rPr>
              <w:t>Труба стальная электросварная круглая; диаметр 108 мм; Толщина стенки 4мм; Длина трубы, в соответствии с ГОСТ - не менее 5 м. Предельные отклонения не должны превышать допустимые согласно ГОСТ10704-91</w:t>
            </w:r>
          </w:p>
        </w:tc>
        <w:tc>
          <w:tcPr>
            <w:tcW w:w="992" w:type="dxa"/>
          </w:tcPr>
          <w:p w14:paraId="22F57089" w14:textId="2DA9F10D" w:rsidR="00E971E4" w:rsidRPr="00E971E4" w:rsidRDefault="00E971E4" w:rsidP="00E971E4">
            <w:pPr>
              <w:spacing w:after="0" w:line="240" w:lineRule="auto"/>
              <w:jc w:val="center"/>
              <w:rPr>
                <w:color w:val="000000"/>
                <w:sz w:val="18"/>
                <w:szCs w:val="18"/>
              </w:rPr>
            </w:pPr>
            <w:r w:rsidRPr="00E971E4">
              <w:rPr>
                <w:color w:val="000000"/>
                <w:sz w:val="18"/>
                <w:szCs w:val="18"/>
              </w:rPr>
              <w:t>т.</w:t>
            </w:r>
          </w:p>
        </w:tc>
        <w:tc>
          <w:tcPr>
            <w:tcW w:w="567" w:type="dxa"/>
          </w:tcPr>
          <w:p w14:paraId="3CEB0DF0" w14:textId="029A5597" w:rsidR="00E971E4" w:rsidRPr="00E971E4" w:rsidRDefault="00E971E4" w:rsidP="00E971E4">
            <w:pPr>
              <w:spacing w:after="0" w:line="240" w:lineRule="auto"/>
              <w:jc w:val="center"/>
              <w:rPr>
                <w:color w:val="000000"/>
                <w:sz w:val="18"/>
                <w:szCs w:val="18"/>
              </w:rPr>
            </w:pPr>
            <w:r w:rsidRPr="00E971E4">
              <w:rPr>
                <w:color w:val="000000"/>
                <w:sz w:val="18"/>
                <w:szCs w:val="18"/>
              </w:rPr>
              <w:t>0,3</w:t>
            </w:r>
          </w:p>
        </w:tc>
        <w:tc>
          <w:tcPr>
            <w:tcW w:w="1276" w:type="dxa"/>
          </w:tcPr>
          <w:p w14:paraId="208285AF" w14:textId="77777777" w:rsidR="00E971E4" w:rsidRPr="00E971E4" w:rsidRDefault="00E971E4" w:rsidP="00E971E4">
            <w:pPr>
              <w:spacing w:after="0" w:line="240" w:lineRule="auto"/>
              <w:rPr>
                <w:sz w:val="18"/>
                <w:szCs w:val="18"/>
              </w:rPr>
            </w:pPr>
          </w:p>
        </w:tc>
        <w:tc>
          <w:tcPr>
            <w:tcW w:w="1559" w:type="dxa"/>
          </w:tcPr>
          <w:p w14:paraId="4A4F47B7" w14:textId="77777777" w:rsidR="00E971E4" w:rsidRPr="00E971E4" w:rsidRDefault="00E971E4" w:rsidP="00E971E4">
            <w:pPr>
              <w:spacing w:after="0" w:line="240" w:lineRule="auto"/>
              <w:rPr>
                <w:sz w:val="18"/>
                <w:szCs w:val="18"/>
              </w:rPr>
            </w:pPr>
          </w:p>
        </w:tc>
      </w:tr>
      <w:tr w:rsidR="00E971E4" w:rsidRPr="005A4064" w14:paraId="72908E98" w14:textId="77777777" w:rsidTr="00E971E4">
        <w:trPr>
          <w:trHeight w:val="568"/>
        </w:trPr>
        <w:tc>
          <w:tcPr>
            <w:tcW w:w="460" w:type="dxa"/>
          </w:tcPr>
          <w:p w14:paraId="4D0A39FA" w14:textId="77777777" w:rsidR="00E971E4" w:rsidRPr="00E971E4" w:rsidRDefault="00E971E4" w:rsidP="00E971E4">
            <w:pPr>
              <w:adjustRightInd w:val="0"/>
              <w:spacing w:after="0" w:line="240" w:lineRule="auto"/>
              <w:jc w:val="center"/>
              <w:rPr>
                <w:sz w:val="18"/>
                <w:szCs w:val="18"/>
              </w:rPr>
            </w:pPr>
            <w:r w:rsidRPr="00E971E4">
              <w:rPr>
                <w:sz w:val="18"/>
                <w:szCs w:val="18"/>
              </w:rPr>
              <w:t>4</w:t>
            </w:r>
          </w:p>
        </w:tc>
        <w:tc>
          <w:tcPr>
            <w:tcW w:w="2092" w:type="dxa"/>
          </w:tcPr>
          <w:p w14:paraId="1C5F0403" w14:textId="2BE7847A" w:rsidR="00E971E4" w:rsidRPr="00E971E4" w:rsidRDefault="00E971E4" w:rsidP="00E971E4">
            <w:pPr>
              <w:spacing w:after="0" w:line="240" w:lineRule="auto"/>
              <w:rPr>
                <w:rFonts w:eastAsiaTheme="minorHAnsi"/>
                <w:sz w:val="18"/>
                <w:szCs w:val="18"/>
              </w:rPr>
            </w:pPr>
            <w:r w:rsidRPr="00E971E4">
              <w:rPr>
                <w:color w:val="000000"/>
                <w:sz w:val="18"/>
                <w:szCs w:val="18"/>
              </w:rPr>
              <w:t>сетка рабица ячейкой 50х50х1,8 мм длинной 10 м. высотой 2 м.</w:t>
            </w:r>
            <w:r w:rsidR="00A91332">
              <w:rPr>
                <w:color w:val="000000"/>
                <w:sz w:val="18"/>
                <w:szCs w:val="18"/>
              </w:rPr>
              <w:t xml:space="preserve"> оцинкованная</w:t>
            </w:r>
            <w:r w:rsidRPr="00E971E4">
              <w:rPr>
                <w:color w:val="000000"/>
                <w:sz w:val="18"/>
                <w:szCs w:val="18"/>
              </w:rPr>
              <w:t xml:space="preserve"> в целях капитального ремонта</w:t>
            </w:r>
          </w:p>
        </w:tc>
        <w:tc>
          <w:tcPr>
            <w:tcW w:w="2835" w:type="dxa"/>
          </w:tcPr>
          <w:p w14:paraId="75FC05F0" w14:textId="28DBD599" w:rsidR="00E971E4" w:rsidRPr="00E971E4" w:rsidRDefault="00E971E4" w:rsidP="00E971E4">
            <w:pPr>
              <w:pStyle w:val="af1"/>
              <w:spacing w:before="0" w:after="0" w:afterAutospacing="0" w:line="240" w:lineRule="auto"/>
              <w:rPr>
                <w:sz w:val="18"/>
                <w:szCs w:val="18"/>
              </w:rPr>
            </w:pPr>
            <w:r w:rsidRPr="00E971E4">
              <w:rPr>
                <w:sz w:val="18"/>
                <w:szCs w:val="18"/>
              </w:rPr>
              <w:t>Изготовлена в соответствии с ГОСТ 5336-80</w:t>
            </w:r>
            <w:r>
              <w:rPr>
                <w:sz w:val="18"/>
                <w:szCs w:val="18"/>
              </w:rPr>
              <w:br/>
              <w:t xml:space="preserve"> </w:t>
            </w:r>
            <w:r w:rsidRPr="00E971E4">
              <w:rPr>
                <w:sz w:val="18"/>
                <w:szCs w:val="18"/>
              </w:rPr>
              <w:t>-</w:t>
            </w:r>
            <w:r w:rsidRPr="00E971E4">
              <w:rPr>
                <w:sz w:val="18"/>
                <w:szCs w:val="18"/>
              </w:rPr>
              <w:t>ячейка – 50*50 мм;</w:t>
            </w:r>
            <w:r>
              <w:rPr>
                <w:sz w:val="18"/>
                <w:szCs w:val="18"/>
              </w:rPr>
              <w:br/>
            </w:r>
            <w:r w:rsidRPr="00E971E4">
              <w:rPr>
                <w:sz w:val="18"/>
                <w:szCs w:val="18"/>
              </w:rPr>
              <w:t>- толщина проволоки – от 1,5 до 1,8 мм;</w:t>
            </w:r>
          </w:p>
          <w:p w14:paraId="7C4A6BB1" w14:textId="766ECE5B" w:rsidR="00E971E4" w:rsidRPr="00E971E4" w:rsidRDefault="00E971E4" w:rsidP="00E971E4">
            <w:pPr>
              <w:spacing w:after="0" w:line="240" w:lineRule="auto"/>
              <w:rPr>
                <w:color w:val="000000"/>
                <w:sz w:val="18"/>
                <w:szCs w:val="18"/>
              </w:rPr>
            </w:pPr>
            <w:r w:rsidRPr="00E971E4">
              <w:rPr>
                <w:sz w:val="18"/>
                <w:szCs w:val="18"/>
              </w:rPr>
              <w:t>- размер рулона: высота – 2 м; длина – 10 м</w:t>
            </w:r>
            <w:r w:rsidR="00A91332">
              <w:rPr>
                <w:sz w:val="18"/>
                <w:szCs w:val="18"/>
              </w:rPr>
              <w:t xml:space="preserve"> </w:t>
            </w:r>
            <w:r w:rsidR="00A91332">
              <w:rPr>
                <w:color w:val="000000"/>
                <w:sz w:val="18"/>
                <w:szCs w:val="18"/>
              </w:rPr>
              <w:t>оцинкованная</w:t>
            </w:r>
          </w:p>
        </w:tc>
        <w:tc>
          <w:tcPr>
            <w:tcW w:w="992" w:type="dxa"/>
          </w:tcPr>
          <w:p w14:paraId="0429B8EA" w14:textId="3D90EFC0" w:rsidR="00E971E4" w:rsidRPr="00E971E4" w:rsidRDefault="00E971E4" w:rsidP="00E971E4">
            <w:pPr>
              <w:spacing w:after="0" w:line="240" w:lineRule="auto"/>
              <w:jc w:val="center"/>
              <w:rPr>
                <w:color w:val="000000"/>
                <w:sz w:val="18"/>
                <w:szCs w:val="18"/>
              </w:rPr>
            </w:pPr>
            <w:r w:rsidRPr="00E971E4">
              <w:rPr>
                <w:color w:val="000000"/>
                <w:sz w:val="18"/>
                <w:szCs w:val="18"/>
              </w:rPr>
              <w:t>шт.</w:t>
            </w:r>
          </w:p>
        </w:tc>
        <w:tc>
          <w:tcPr>
            <w:tcW w:w="567" w:type="dxa"/>
          </w:tcPr>
          <w:p w14:paraId="4FA7A9F8" w14:textId="77777777" w:rsidR="00E971E4" w:rsidRPr="00E971E4" w:rsidRDefault="00E971E4" w:rsidP="00E971E4">
            <w:pPr>
              <w:spacing w:after="0" w:line="240" w:lineRule="auto"/>
              <w:jc w:val="center"/>
              <w:rPr>
                <w:color w:val="000000"/>
                <w:sz w:val="18"/>
                <w:szCs w:val="18"/>
              </w:rPr>
            </w:pPr>
            <w:r w:rsidRPr="00E971E4">
              <w:rPr>
                <w:color w:val="000000"/>
                <w:sz w:val="18"/>
                <w:szCs w:val="18"/>
              </w:rPr>
              <w:t>3</w:t>
            </w:r>
          </w:p>
        </w:tc>
        <w:tc>
          <w:tcPr>
            <w:tcW w:w="1276" w:type="dxa"/>
          </w:tcPr>
          <w:p w14:paraId="6E307B70" w14:textId="77777777" w:rsidR="00E971E4" w:rsidRPr="00E971E4" w:rsidRDefault="00E971E4" w:rsidP="00E971E4">
            <w:pPr>
              <w:spacing w:after="0" w:line="240" w:lineRule="auto"/>
              <w:rPr>
                <w:sz w:val="18"/>
                <w:szCs w:val="18"/>
              </w:rPr>
            </w:pPr>
          </w:p>
        </w:tc>
        <w:tc>
          <w:tcPr>
            <w:tcW w:w="1559" w:type="dxa"/>
          </w:tcPr>
          <w:p w14:paraId="54FC6A8D" w14:textId="77777777" w:rsidR="00E971E4" w:rsidRPr="00E971E4" w:rsidRDefault="00E971E4" w:rsidP="00E971E4">
            <w:pPr>
              <w:spacing w:after="0" w:line="240" w:lineRule="auto"/>
              <w:rPr>
                <w:sz w:val="18"/>
                <w:szCs w:val="18"/>
              </w:rPr>
            </w:pPr>
          </w:p>
        </w:tc>
      </w:tr>
      <w:tr w:rsidR="00E971E4" w:rsidRPr="005A4064" w14:paraId="6F856CB0" w14:textId="77777777" w:rsidTr="00E971E4">
        <w:trPr>
          <w:trHeight w:val="270"/>
        </w:trPr>
        <w:tc>
          <w:tcPr>
            <w:tcW w:w="2552" w:type="dxa"/>
            <w:gridSpan w:val="2"/>
          </w:tcPr>
          <w:p w14:paraId="333CF2A4" w14:textId="77777777" w:rsidR="00E971E4" w:rsidRDefault="00E971E4" w:rsidP="00E971E4">
            <w:pPr>
              <w:spacing w:after="0" w:line="240" w:lineRule="auto"/>
              <w:jc w:val="right"/>
              <w:rPr>
                <w:sz w:val="20"/>
                <w:szCs w:val="20"/>
              </w:rPr>
            </w:pPr>
          </w:p>
        </w:tc>
        <w:tc>
          <w:tcPr>
            <w:tcW w:w="5670" w:type="dxa"/>
            <w:gridSpan w:val="4"/>
          </w:tcPr>
          <w:p w14:paraId="5E9A68FF" w14:textId="4E12686D" w:rsidR="00E971E4" w:rsidRPr="00AC2482" w:rsidRDefault="00E971E4" w:rsidP="00E971E4">
            <w:pPr>
              <w:spacing w:after="0" w:line="240" w:lineRule="auto"/>
              <w:jc w:val="right"/>
              <w:rPr>
                <w:sz w:val="20"/>
                <w:szCs w:val="20"/>
              </w:rPr>
            </w:pPr>
            <w:r>
              <w:rPr>
                <w:sz w:val="20"/>
                <w:szCs w:val="20"/>
              </w:rPr>
              <w:t>Итого:</w:t>
            </w:r>
          </w:p>
        </w:tc>
        <w:tc>
          <w:tcPr>
            <w:tcW w:w="1559" w:type="dxa"/>
          </w:tcPr>
          <w:p w14:paraId="64BADB8C" w14:textId="77777777" w:rsidR="00E971E4" w:rsidRPr="00AC2482" w:rsidRDefault="00E971E4" w:rsidP="00E971E4">
            <w:pPr>
              <w:spacing w:after="0" w:line="240" w:lineRule="auto"/>
              <w:rPr>
                <w:sz w:val="20"/>
                <w:szCs w:val="20"/>
              </w:rPr>
            </w:pPr>
          </w:p>
        </w:tc>
      </w:tr>
    </w:tbl>
    <w:p w14:paraId="72B99E72" w14:textId="77777777" w:rsidR="00863EFF" w:rsidRPr="00EA5CEC" w:rsidRDefault="00A17A7A" w:rsidP="00E971E4">
      <w:pPr>
        <w:spacing w:after="0" w:line="240" w:lineRule="auto"/>
        <w:ind w:firstLine="426"/>
        <w:jc w:val="both"/>
        <w:rPr>
          <w:sz w:val="23"/>
          <w:szCs w:val="23"/>
        </w:rPr>
      </w:pPr>
      <w:r w:rsidRPr="00EA5CEC">
        <w:rPr>
          <w:sz w:val="23"/>
          <w:szCs w:val="23"/>
        </w:rPr>
        <w:t xml:space="preserve">1.3. На момент передачи «ПОКУПАТЕЛЮ» товара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w:t>
      </w:r>
      <w:r w:rsidRPr="00EA5CEC">
        <w:rPr>
          <w:sz w:val="23"/>
          <w:szCs w:val="23"/>
        </w:rPr>
        <w:lastRenderedPageBreak/>
        <w:t xml:space="preserve">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56005E3E" w14:textId="77777777" w:rsidR="00C87042" w:rsidRDefault="00CD6128" w:rsidP="00E971E4">
      <w:pPr>
        <w:spacing w:after="0" w:line="240" w:lineRule="auto"/>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44405F" w:rsidRPr="000B2880">
        <w:rPr>
          <w:color w:val="FF0000"/>
          <w:sz w:val="23"/>
          <w:szCs w:val="23"/>
        </w:rPr>
        <w:t>1</w:t>
      </w:r>
      <w:r w:rsidR="00C7436D" w:rsidRPr="000B2880">
        <w:rPr>
          <w:color w:val="FF0000"/>
          <w:sz w:val="23"/>
          <w:szCs w:val="23"/>
        </w:rPr>
        <w:t xml:space="preserve"> </w:t>
      </w:r>
      <w:r w:rsidR="0005057C">
        <w:rPr>
          <w:color w:val="FF0000"/>
          <w:sz w:val="23"/>
          <w:szCs w:val="23"/>
        </w:rPr>
        <w:t>0000</w:t>
      </w:r>
      <w:r w:rsidR="00C7436D" w:rsidRPr="000B2880">
        <w:rPr>
          <w:color w:val="FF0000"/>
          <w:sz w:val="23"/>
          <w:szCs w:val="23"/>
        </w:rPr>
        <w:t xml:space="preserve"> 24</w:t>
      </w:r>
      <w:r w:rsidR="005C6728">
        <w:rPr>
          <w:color w:val="FF0000"/>
          <w:sz w:val="23"/>
          <w:szCs w:val="23"/>
        </w:rPr>
        <w:t>3</w:t>
      </w:r>
    </w:p>
    <w:p w14:paraId="672C60D7" w14:textId="77777777" w:rsidR="00CD6128" w:rsidRPr="00CD6128" w:rsidRDefault="00CD6128" w:rsidP="00E971E4">
      <w:pPr>
        <w:spacing w:after="0" w:line="240" w:lineRule="auto"/>
        <w:ind w:firstLine="426"/>
        <w:jc w:val="both"/>
        <w:rPr>
          <w:sz w:val="23"/>
          <w:szCs w:val="23"/>
        </w:rPr>
      </w:pPr>
    </w:p>
    <w:p w14:paraId="2C8BFCA9" w14:textId="77777777" w:rsidR="00A17A7A" w:rsidRPr="00EA5CEC" w:rsidRDefault="00A17A7A" w:rsidP="00E971E4">
      <w:pPr>
        <w:tabs>
          <w:tab w:val="num" w:pos="3621"/>
        </w:tabs>
        <w:autoSpaceDN w:val="0"/>
        <w:spacing w:after="0" w:line="240" w:lineRule="auto"/>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1168B018" w14:textId="3ECFC712" w:rsidR="00A17A7A" w:rsidRPr="00C84C1B" w:rsidRDefault="00A17A7A" w:rsidP="00E971E4">
      <w:pPr>
        <w:spacing w:after="0" w:line="240" w:lineRule="auto"/>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838543E" w14:textId="77777777" w:rsidR="00A17A7A" w:rsidRPr="00EA5CEC" w:rsidRDefault="00A17A7A" w:rsidP="00E971E4">
      <w:pPr>
        <w:spacing w:after="0" w:line="240" w:lineRule="auto"/>
        <w:ind w:firstLine="426"/>
        <w:jc w:val="both"/>
        <w:rPr>
          <w:sz w:val="23"/>
          <w:szCs w:val="23"/>
        </w:rPr>
      </w:pPr>
      <w:r w:rsidRPr="00EA5CEC">
        <w:rPr>
          <w:sz w:val="23"/>
          <w:szCs w:val="23"/>
        </w:rPr>
        <w:t xml:space="preserve">2.2. Цена товара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2404D253" w14:textId="77777777" w:rsidR="00A17A7A" w:rsidRPr="00EA5CEC" w:rsidRDefault="00A17A7A" w:rsidP="00E971E4">
      <w:pPr>
        <w:spacing w:after="0" w:line="240" w:lineRule="auto"/>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6805811B" w14:textId="77777777" w:rsidR="002A755F" w:rsidRPr="00EA5CEC" w:rsidRDefault="00A17A7A" w:rsidP="00E971E4">
      <w:pPr>
        <w:spacing w:after="0" w:line="240" w:lineRule="auto"/>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3636E989" w14:textId="77777777" w:rsidR="008F6298" w:rsidRPr="00EA5CEC" w:rsidRDefault="008F6298" w:rsidP="00E971E4">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73AA08DB" w14:textId="77777777" w:rsidR="008F6298" w:rsidRPr="00EA5CEC" w:rsidRDefault="008F6298" w:rsidP="00E971E4">
      <w:pPr>
        <w:shd w:val="clear" w:color="auto" w:fill="FFFFFF"/>
        <w:spacing w:after="0" w:line="240" w:lineRule="auto"/>
        <w:ind w:firstLine="426"/>
        <w:jc w:val="both"/>
        <w:rPr>
          <w:color w:val="000000"/>
          <w:sz w:val="23"/>
          <w:szCs w:val="23"/>
        </w:rPr>
      </w:pPr>
      <w:r w:rsidRPr="00EA5CEC">
        <w:rPr>
          <w:color w:val="000000"/>
          <w:sz w:val="23"/>
          <w:szCs w:val="23"/>
        </w:rPr>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5D229C76" w14:textId="77777777" w:rsidR="008F6298" w:rsidRPr="00EA5CEC" w:rsidRDefault="008F6298" w:rsidP="00E971E4">
      <w:pPr>
        <w:shd w:val="clear" w:color="auto" w:fill="FFFFFF"/>
        <w:spacing w:after="0" w:line="240" w:lineRule="auto"/>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13D95215" w14:textId="77777777" w:rsidR="008F6298" w:rsidRPr="00EA5CEC" w:rsidRDefault="008F6298" w:rsidP="00E971E4">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132EA2BC" w14:textId="77777777" w:rsidR="00862644" w:rsidRPr="00FD2F35" w:rsidRDefault="00862644" w:rsidP="00E971E4">
      <w:pPr>
        <w:pStyle w:val="ConsPlusNormal0"/>
        <w:ind w:firstLine="709"/>
        <w:jc w:val="both"/>
        <w:rPr>
          <w:rFonts w:ascii="Times New Roman" w:hAnsi="Times New Roman" w:cs="Times New Roman"/>
          <w:sz w:val="16"/>
          <w:szCs w:val="16"/>
        </w:rPr>
      </w:pPr>
    </w:p>
    <w:p w14:paraId="7F25B520" w14:textId="77777777" w:rsidR="00A17A7A" w:rsidRPr="00EA5CEC" w:rsidRDefault="006E35A7" w:rsidP="00E971E4">
      <w:pPr>
        <w:spacing w:after="0" w:line="240" w:lineRule="auto"/>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64A27A9E" w14:textId="77777777" w:rsidR="00514F5D" w:rsidRDefault="008F6298" w:rsidP="00E971E4">
      <w:pPr>
        <w:spacing w:after="0" w:line="240" w:lineRule="auto"/>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4846F21D" w14:textId="77777777" w:rsidR="00366F41" w:rsidRPr="000014E6" w:rsidRDefault="00DA298D" w:rsidP="00E971E4">
      <w:pPr>
        <w:spacing w:after="0" w:line="240" w:lineRule="auto"/>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64C31FE5" w14:textId="77777777" w:rsidR="00514F5D" w:rsidRPr="00514F5D" w:rsidRDefault="00514F5D" w:rsidP="00E971E4">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CAB7A78" w14:textId="77777777" w:rsidR="00514F5D" w:rsidRPr="00514F5D" w:rsidRDefault="00514F5D" w:rsidP="00E971E4">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986251C" w14:textId="77777777" w:rsidR="00514F5D" w:rsidRPr="00514F5D" w:rsidRDefault="00514F5D" w:rsidP="00E971E4">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поставленного  товара по качеству или количеству «ПОКУПАТЕЛЬ» обязан письменно известить об этом «ПОСТАВЩИКА» в течение 5-ти рабочих дней. </w:t>
      </w:r>
    </w:p>
    <w:p w14:paraId="3A4A8301" w14:textId="77777777" w:rsidR="00514F5D" w:rsidRPr="00514F5D" w:rsidRDefault="00514F5D" w:rsidP="00E971E4">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5790A36A" w14:textId="77777777" w:rsidR="00514F5D" w:rsidRPr="00366F41" w:rsidRDefault="00514F5D" w:rsidP="00E971E4">
      <w:pPr>
        <w:spacing w:after="0" w:line="240" w:lineRule="auto"/>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в  течение </w:t>
      </w:r>
      <w:r w:rsidR="00E17F5F" w:rsidRPr="00366F41">
        <w:rPr>
          <w:sz w:val="23"/>
          <w:szCs w:val="23"/>
        </w:rPr>
        <w:br/>
      </w:r>
      <w:r w:rsidRPr="00366F41">
        <w:rPr>
          <w:sz w:val="23"/>
          <w:szCs w:val="23"/>
        </w:rPr>
        <w:t xml:space="preserve">15 (пятнадцать) рабочих дней с момента поставки товара. </w:t>
      </w:r>
    </w:p>
    <w:p w14:paraId="62DA027B" w14:textId="256653B4" w:rsidR="00514F5D" w:rsidRPr="00366F41" w:rsidRDefault="00514F5D" w:rsidP="00E971E4">
      <w:pPr>
        <w:shd w:val="clear" w:color="auto" w:fill="FFFFFF"/>
        <w:tabs>
          <w:tab w:val="left" w:pos="9800"/>
        </w:tabs>
        <w:spacing w:after="0" w:line="240" w:lineRule="auto"/>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534404" w:rsidRPr="00534404">
        <w:rPr>
          <w:b/>
          <w:sz w:val="23"/>
          <w:szCs w:val="23"/>
        </w:rPr>
        <w:t>1</w:t>
      </w:r>
      <w:r w:rsidR="00E971E4">
        <w:rPr>
          <w:b/>
          <w:sz w:val="23"/>
          <w:szCs w:val="23"/>
        </w:rPr>
        <w:t>7</w:t>
      </w:r>
      <w:r w:rsidR="00C54A5C" w:rsidRPr="00366F41">
        <w:rPr>
          <w:b/>
          <w:sz w:val="23"/>
          <w:szCs w:val="23"/>
        </w:rPr>
        <w:t xml:space="preserve"> </w:t>
      </w:r>
      <w:r w:rsidR="0005057C">
        <w:rPr>
          <w:b/>
          <w:sz w:val="23"/>
          <w:szCs w:val="23"/>
        </w:rPr>
        <w:t>ию</w:t>
      </w:r>
      <w:r w:rsidR="00534404">
        <w:rPr>
          <w:b/>
          <w:sz w:val="23"/>
          <w:szCs w:val="23"/>
        </w:rPr>
        <w:t>л</w:t>
      </w:r>
      <w:r w:rsidR="0005057C">
        <w:rPr>
          <w:b/>
          <w:sz w:val="23"/>
          <w:szCs w:val="23"/>
        </w:rPr>
        <w:t>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09E14E1" w14:textId="77777777" w:rsidR="007C55B0" w:rsidRPr="00366F41" w:rsidRDefault="007C55B0" w:rsidP="00E971E4">
      <w:pPr>
        <w:spacing w:after="0" w:line="240" w:lineRule="auto"/>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2B93E0AB" w14:textId="77777777" w:rsidR="00514F5D" w:rsidRPr="00366F41" w:rsidRDefault="00514F5D" w:rsidP="00E971E4">
      <w:pPr>
        <w:spacing w:after="0" w:line="240" w:lineRule="auto"/>
        <w:ind w:firstLine="426"/>
        <w:jc w:val="both"/>
        <w:rPr>
          <w:sz w:val="23"/>
          <w:szCs w:val="23"/>
        </w:rPr>
      </w:pPr>
      <w:r w:rsidRPr="00366F41">
        <w:rPr>
          <w:sz w:val="23"/>
          <w:szCs w:val="23"/>
        </w:rPr>
        <w:lastRenderedPageBreak/>
        <w:t>3.</w:t>
      </w:r>
      <w:r w:rsidR="007C55B0" w:rsidRPr="00366F41">
        <w:rPr>
          <w:sz w:val="23"/>
          <w:szCs w:val="23"/>
        </w:rPr>
        <w:t>9</w:t>
      </w:r>
      <w:r w:rsidRPr="00366F41">
        <w:rPr>
          <w:sz w:val="23"/>
          <w:szCs w:val="23"/>
        </w:rPr>
        <w:t>.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при  погрузке-выгрузке, транспортировке и хранении.</w:t>
      </w:r>
    </w:p>
    <w:p w14:paraId="631ECD4C" w14:textId="77777777" w:rsidR="00514F5D" w:rsidRPr="00514F5D" w:rsidRDefault="00514F5D" w:rsidP="00E971E4">
      <w:pPr>
        <w:pStyle w:val="a3"/>
        <w:spacing w:after="0" w:line="240" w:lineRule="auto"/>
        <w:ind w:left="0" w:firstLine="426"/>
        <w:jc w:val="both"/>
        <w:rPr>
          <w:color w:val="000000"/>
          <w:sz w:val="23"/>
          <w:szCs w:val="23"/>
        </w:rPr>
      </w:pPr>
      <w:r w:rsidRPr="00366F41">
        <w:rPr>
          <w:sz w:val="23"/>
          <w:szCs w:val="23"/>
        </w:rPr>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2FB6B9E5" w14:textId="77777777" w:rsidR="00514F5D" w:rsidRPr="00514F5D" w:rsidRDefault="00514F5D" w:rsidP="00E971E4">
      <w:pPr>
        <w:spacing w:after="0" w:line="240" w:lineRule="auto"/>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а, «ПОКУПАТЕЛЕМ» вызывается «ПОСТАВЩИК» для участия в приемке товара. В случае его неприбытия, приемка производится в одностороннем порядке с оформлением соответствующего акта.</w:t>
      </w:r>
    </w:p>
    <w:p w14:paraId="10066581" w14:textId="77777777" w:rsidR="00514F5D" w:rsidRPr="00514F5D" w:rsidRDefault="00514F5D" w:rsidP="00E971E4">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6070BB23" w14:textId="77777777" w:rsidR="00514F5D" w:rsidRPr="000014E6" w:rsidRDefault="00514F5D" w:rsidP="00E971E4">
      <w:pPr>
        <w:spacing w:after="0" w:line="240" w:lineRule="auto"/>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5FC80D2C" w14:textId="77777777" w:rsidR="00514F5D" w:rsidRDefault="00514F5D" w:rsidP="00E971E4">
      <w:pPr>
        <w:spacing w:after="0" w:line="240" w:lineRule="auto"/>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8AE3A90" w14:textId="77777777" w:rsidR="00FE3B69" w:rsidRPr="00514F5D" w:rsidRDefault="00FE3B69" w:rsidP="00E971E4">
      <w:pPr>
        <w:spacing w:after="0" w:line="240" w:lineRule="auto"/>
        <w:ind w:firstLine="426"/>
        <w:jc w:val="both"/>
        <w:rPr>
          <w:sz w:val="23"/>
          <w:szCs w:val="23"/>
        </w:rPr>
      </w:pPr>
    </w:p>
    <w:p w14:paraId="6F09572A" w14:textId="77777777" w:rsidR="00172B1A" w:rsidRPr="00FE3B69" w:rsidRDefault="00172B1A" w:rsidP="00E971E4">
      <w:pPr>
        <w:spacing w:after="0" w:line="240" w:lineRule="auto"/>
        <w:ind w:firstLine="567"/>
        <w:jc w:val="both"/>
        <w:rPr>
          <w:sz w:val="3"/>
          <w:szCs w:val="3"/>
        </w:rPr>
      </w:pPr>
    </w:p>
    <w:p w14:paraId="5461D095" w14:textId="77777777" w:rsidR="00A17A7A" w:rsidRPr="00EA5CEC" w:rsidRDefault="00A17A7A" w:rsidP="00E971E4">
      <w:pPr>
        <w:pStyle w:val="11"/>
        <w:keepNext/>
        <w:keepLines/>
        <w:shd w:val="clear" w:color="auto" w:fill="auto"/>
        <w:spacing w:before="0" w:after="0" w:line="240" w:lineRule="auto"/>
        <w:jc w:val="center"/>
        <w:rPr>
          <w:rFonts w:ascii="Times New Roman" w:hAnsi="Times New Roman"/>
          <w:color w:val="000000"/>
          <w:sz w:val="23"/>
          <w:szCs w:val="23"/>
        </w:rPr>
      </w:pPr>
      <w:r w:rsidRPr="00EA5CEC">
        <w:rPr>
          <w:rFonts w:ascii="Times New Roman" w:hAnsi="Times New Roman"/>
          <w:color w:val="000000"/>
          <w:sz w:val="23"/>
          <w:szCs w:val="23"/>
        </w:rPr>
        <w:t>4. ГАРАНТИЙНЫЕ ОБЯЗАТЕЛЬСТВА</w:t>
      </w:r>
    </w:p>
    <w:p w14:paraId="478BB461" w14:textId="77777777" w:rsidR="00587493" w:rsidRPr="006D47F9" w:rsidRDefault="008F6298" w:rsidP="00E971E4">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гарантирует  соответствие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593B551" w14:textId="77777777" w:rsidR="00587493" w:rsidRPr="006D47F9" w:rsidRDefault="00587493" w:rsidP="00E971E4">
      <w:pPr>
        <w:spacing w:after="0" w:line="240" w:lineRule="auto"/>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1E9FDA97" w14:textId="77777777" w:rsidR="00587493" w:rsidRPr="006D47F9" w:rsidRDefault="00587493" w:rsidP="00E971E4">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591977D" w14:textId="77777777" w:rsidR="00587493" w:rsidRPr="006D47F9" w:rsidRDefault="00587493" w:rsidP="00E971E4">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6D6D7EEF" w14:textId="77777777" w:rsidR="00587493" w:rsidRPr="006D47F9" w:rsidRDefault="00587493" w:rsidP="00E971E4">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1CAB7FA7" w14:textId="77777777" w:rsidR="00587493" w:rsidRPr="006D47F9" w:rsidRDefault="00587493" w:rsidP="00E971E4">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4.6. Все расходы, связанные с заменой товара ненадлежащего качества в период срока годности товара оплачиваются за счет «ПОСТАВЩИКА».</w:t>
      </w:r>
    </w:p>
    <w:p w14:paraId="7A4CE1A3" w14:textId="77777777" w:rsidR="005615E1" w:rsidRPr="0032572D" w:rsidRDefault="005615E1" w:rsidP="00E971E4">
      <w:pPr>
        <w:pStyle w:val="1"/>
        <w:shd w:val="clear" w:color="auto" w:fill="auto"/>
        <w:tabs>
          <w:tab w:val="left" w:pos="1208"/>
        </w:tabs>
        <w:spacing w:after="0" w:line="240" w:lineRule="auto"/>
        <w:ind w:firstLine="426"/>
        <w:rPr>
          <w:rFonts w:ascii="Times New Roman" w:hAnsi="Times New Roman"/>
          <w:color w:val="000000"/>
          <w:sz w:val="16"/>
          <w:szCs w:val="16"/>
        </w:rPr>
      </w:pPr>
    </w:p>
    <w:p w14:paraId="72791E5A" w14:textId="77777777" w:rsidR="00A17A7A" w:rsidRPr="006D47F9" w:rsidRDefault="00A17A7A" w:rsidP="00E971E4">
      <w:pPr>
        <w:pStyle w:val="11"/>
        <w:keepNext/>
        <w:keepLines/>
        <w:shd w:val="clear" w:color="auto" w:fill="auto"/>
        <w:spacing w:before="0" w:after="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2B8E5184" w14:textId="77777777" w:rsidR="00AA5DE0" w:rsidRDefault="00AA5DE0" w:rsidP="00E971E4">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0DDA014F" w14:textId="77777777" w:rsidR="00AA5DE0" w:rsidRPr="007827B2" w:rsidRDefault="00AA5DE0" w:rsidP="00E971E4">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7F70EAB1" w14:textId="77777777" w:rsidR="00AA5DE0" w:rsidRDefault="00AA5DE0" w:rsidP="00E971E4">
      <w:pPr>
        <w:spacing w:after="0" w:line="240" w:lineRule="auto"/>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29E894F1" w14:textId="77777777" w:rsidR="00AA5DE0" w:rsidRDefault="00AA5DE0" w:rsidP="00E971E4">
      <w:pPr>
        <w:spacing w:after="0" w:line="240" w:lineRule="auto"/>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5AA6B924" w14:textId="77777777" w:rsidR="00AA5DE0" w:rsidRPr="0084572A" w:rsidRDefault="00AA5DE0" w:rsidP="00E971E4">
      <w:pPr>
        <w:spacing w:after="0" w:line="240" w:lineRule="auto"/>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w:t>
      </w:r>
      <w:r w:rsidRPr="0084572A">
        <w:rPr>
          <w:color w:val="000000"/>
          <w:sz w:val="23"/>
          <w:szCs w:val="23"/>
        </w:rPr>
        <w:lastRenderedPageBreak/>
        <w:t>неисполнения</w:t>
      </w:r>
      <w:r>
        <w:rPr>
          <w:color w:val="000000"/>
          <w:sz w:val="23"/>
          <w:szCs w:val="23"/>
        </w:rPr>
        <w:t xml:space="preserve"> </w:t>
      </w:r>
      <w:r w:rsidRPr="0084572A">
        <w:rPr>
          <w:color w:val="000000"/>
          <w:sz w:val="23"/>
          <w:szCs w:val="23"/>
        </w:rPr>
        <w:t>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491980E1" w14:textId="77777777" w:rsidR="00AA5DE0" w:rsidRDefault="00AA5DE0" w:rsidP="00E971E4">
      <w:pPr>
        <w:spacing w:after="0" w:line="240" w:lineRule="auto"/>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727219AB" w14:textId="77777777" w:rsidR="007E28CC" w:rsidRDefault="007E28CC" w:rsidP="00E971E4">
      <w:pPr>
        <w:spacing w:after="0" w:line="240" w:lineRule="auto"/>
        <w:ind w:firstLine="709"/>
        <w:jc w:val="both"/>
        <w:rPr>
          <w:color w:val="000000"/>
          <w:sz w:val="23"/>
          <w:szCs w:val="23"/>
        </w:rPr>
      </w:pPr>
      <w:r>
        <w:rPr>
          <w:color w:val="000000"/>
          <w:sz w:val="23"/>
          <w:szCs w:val="23"/>
        </w:rPr>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1E4F9E79" w14:textId="77777777" w:rsidR="00AA5DE0" w:rsidRDefault="00AA5DE0" w:rsidP="00E971E4">
      <w:pPr>
        <w:spacing w:after="0" w:line="240" w:lineRule="auto"/>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6F7F4A6A" w14:textId="77777777" w:rsidR="00AA5DE0" w:rsidRPr="00C357E2" w:rsidRDefault="00AA5DE0" w:rsidP="00E971E4">
      <w:pPr>
        <w:spacing w:after="0" w:line="240" w:lineRule="auto"/>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0156C923" w14:textId="77777777" w:rsidR="00AA5DE0" w:rsidRDefault="00AA5DE0" w:rsidP="00E971E4">
      <w:pPr>
        <w:spacing w:after="0" w:line="240" w:lineRule="auto"/>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796EE44E" w14:textId="77777777" w:rsidR="00AA5DE0" w:rsidRPr="00AB34AF" w:rsidRDefault="00AA5DE0" w:rsidP="00E971E4">
      <w:pPr>
        <w:spacing w:after="0" w:line="240" w:lineRule="auto"/>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2E398511" w14:textId="77777777" w:rsidR="00AA5DE0" w:rsidRPr="00AB34AF" w:rsidRDefault="005B6E6B" w:rsidP="00E971E4">
      <w:pPr>
        <w:spacing w:after="0" w:line="240" w:lineRule="auto"/>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6FB29E70" w14:textId="77777777" w:rsidR="00AA5DE0" w:rsidRDefault="00AA5DE0" w:rsidP="00E971E4">
      <w:pPr>
        <w:spacing w:after="0" w:line="240" w:lineRule="auto"/>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275108C" w14:textId="77777777" w:rsidR="00AA5DE0" w:rsidRDefault="00AA5DE0" w:rsidP="00E971E4">
      <w:pPr>
        <w:spacing w:after="0" w:line="240" w:lineRule="auto"/>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50088707" w14:textId="77777777" w:rsidR="00AA5DE0" w:rsidRDefault="00AA5DE0" w:rsidP="00E971E4">
      <w:pPr>
        <w:spacing w:after="0" w:line="240" w:lineRule="auto"/>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30EBE9" w14:textId="77777777" w:rsidR="00AA5DE0" w:rsidRDefault="00AA5DE0" w:rsidP="00E971E4">
      <w:pPr>
        <w:spacing w:after="0" w:line="240" w:lineRule="auto"/>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D737B7" w14:textId="77777777" w:rsidR="00AA5DE0" w:rsidRPr="009B0CA4" w:rsidRDefault="00AA5DE0" w:rsidP="00E971E4">
      <w:pPr>
        <w:spacing w:after="0" w:line="240" w:lineRule="auto"/>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30813AE0" w14:textId="77777777" w:rsidR="00AA5DE0" w:rsidRPr="00CD3B63" w:rsidRDefault="00AA5DE0" w:rsidP="00E971E4">
      <w:pPr>
        <w:spacing w:after="0" w:line="240" w:lineRule="auto"/>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68BC8395" w14:textId="77777777" w:rsidR="00AA5DE0" w:rsidRPr="00967534" w:rsidRDefault="00AA5DE0" w:rsidP="00E971E4">
      <w:pPr>
        <w:spacing w:after="0" w:line="240" w:lineRule="auto"/>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2310CDA9" w14:textId="77777777" w:rsidR="00A17A7A" w:rsidRPr="0032572D" w:rsidRDefault="00A17A7A" w:rsidP="00E971E4">
      <w:pPr>
        <w:pStyle w:val="1"/>
        <w:shd w:val="clear" w:color="auto" w:fill="auto"/>
        <w:tabs>
          <w:tab w:val="left" w:pos="1095"/>
        </w:tabs>
        <w:spacing w:after="0" w:line="240" w:lineRule="auto"/>
        <w:ind w:firstLine="567"/>
        <w:rPr>
          <w:rFonts w:ascii="Times New Roman" w:hAnsi="Times New Roman"/>
          <w:sz w:val="16"/>
          <w:szCs w:val="16"/>
        </w:rPr>
      </w:pPr>
    </w:p>
    <w:p w14:paraId="56AEA0C3" w14:textId="77777777" w:rsidR="00431C78" w:rsidRPr="00431C78" w:rsidRDefault="00431C78" w:rsidP="00E971E4">
      <w:pPr>
        <w:pStyle w:val="20"/>
        <w:shd w:val="clear" w:color="auto" w:fill="auto"/>
        <w:spacing w:after="0"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045A46EA" w14:textId="77777777" w:rsidR="00431C78" w:rsidRPr="00431C78" w:rsidRDefault="00431C78" w:rsidP="00E971E4">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w:t>
      </w:r>
      <w:r w:rsidRPr="00431C78">
        <w:rPr>
          <w:rFonts w:ascii="Times New Roman" w:hAnsi="Times New Roman" w:cs="Times New Roman"/>
          <w:color w:val="000000"/>
          <w:sz w:val="23"/>
          <w:szCs w:val="23"/>
        </w:rPr>
        <w:lastRenderedPageBreak/>
        <w:t>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5F2BF8" w14:textId="77777777" w:rsidR="00431C78" w:rsidRPr="00431C78" w:rsidRDefault="00431C78" w:rsidP="00E971E4">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267BF8" w14:textId="77777777" w:rsidR="00431C78" w:rsidRPr="00431C78" w:rsidRDefault="00431C78" w:rsidP="00E971E4">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Федерации, исключительно по следующим основаниям:</w:t>
      </w:r>
    </w:p>
    <w:p w14:paraId="4B6EBFBF" w14:textId="77777777" w:rsidR="00431C78" w:rsidRPr="00431C78" w:rsidRDefault="00431C78" w:rsidP="00E971E4">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72BED661" w14:textId="77777777" w:rsidR="00431C78" w:rsidRPr="00431C78" w:rsidRDefault="00431C78" w:rsidP="00E971E4">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1E3338D5" w14:textId="77777777" w:rsidR="00431C78" w:rsidRPr="00431C78" w:rsidRDefault="00431C78" w:rsidP="00E971E4">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2E1804F1" w14:textId="77777777" w:rsidR="00431C78" w:rsidRPr="0032572D" w:rsidRDefault="00431C78" w:rsidP="00E971E4">
      <w:pPr>
        <w:pStyle w:val="1"/>
        <w:shd w:val="clear" w:color="auto" w:fill="auto"/>
        <w:tabs>
          <w:tab w:val="left" w:pos="1447"/>
        </w:tabs>
        <w:spacing w:after="0" w:line="240" w:lineRule="auto"/>
        <w:rPr>
          <w:rFonts w:ascii="Times New Roman" w:hAnsi="Times New Roman" w:cs="Times New Roman"/>
          <w:sz w:val="16"/>
          <w:szCs w:val="16"/>
        </w:rPr>
      </w:pPr>
    </w:p>
    <w:p w14:paraId="6A8268EA" w14:textId="77777777" w:rsidR="00431C78" w:rsidRPr="00CD3F76" w:rsidRDefault="00431C78" w:rsidP="00E971E4">
      <w:pPr>
        <w:pStyle w:val="20"/>
        <w:shd w:val="clear" w:color="auto" w:fill="auto"/>
        <w:spacing w:after="0"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27FFD145" w14:textId="77777777" w:rsidR="00431C78" w:rsidRPr="00AC3018" w:rsidRDefault="00431C78" w:rsidP="00E971E4">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1C0C0C00" w14:textId="77777777" w:rsidR="00431C78" w:rsidRPr="00AC3018" w:rsidRDefault="00431C78" w:rsidP="00E971E4">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7.2. Досудебный порядок урегулирования споров, предусматривающий направление претензии контрагенту, является обязательным.</w:t>
      </w:r>
    </w:p>
    <w:p w14:paraId="15351DDD" w14:textId="77777777" w:rsidR="00431C78" w:rsidRPr="00AC3018" w:rsidRDefault="00431C78" w:rsidP="00E971E4">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31C7742A" w14:textId="77777777" w:rsidR="00431C78" w:rsidRPr="0032572D" w:rsidRDefault="00431C78" w:rsidP="00E971E4">
      <w:pPr>
        <w:pStyle w:val="1"/>
        <w:shd w:val="clear" w:color="auto" w:fill="auto"/>
        <w:spacing w:after="0" w:line="240" w:lineRule="auto"/>
        <w:rPr>
          <w:rFonts w:ascii="Times New Roman" w:hAnsi="Times New Roman" w:cs="Times New Roman"/>
          <w:sz w:val="16"/>
          <w:szCs w:val="16"/>
        </w:rPr>
      </w:pPr>
    </w:p>
    <w:p w14:paraId="4BC030AB" w14:textId="77777777" w:rsidR="00431C78" w:rsidRPr="00B9723B" w:rsidRDefault="00431C78" w:rsidP="00E971E4">
      <w:pPr>
        <w:spacing w:after="0" w:line="240" w:lineRule="auto"/>
        <w:jc w:val="center"/>
        <w:rPr>
          <w:b/>
          <w:sz w:val="23"/>
          <w:szCs w:val="23"/>
        </w:rPr>
      </w:pPr>
      <w:r w:rsidRPr="00B9723B">
        <w:rPr>
          <w:b/>
          <w:sz w:val="23"/>
          <w:szCs w:val="23"/>
        </w:rPr>
        <w:t>8. ФОРС-МАЖОР</w:t>
      </w:r>
    </w:p>
    <w:p w14:paraId="2717FFEA" w14:textId="77777777" w:rsidR="00431C78" w:rsidRPr="00AC3018" w:rsidRDefault="00431C78" w:rsidP="00E971E4">
      <w:pPr>
        <w:pStyle w:val="a3"/>
        <w:spacing w:after="0" w:line="240" w:lineRule="auto"/>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5EC18E25" w14:textId="77777777" w:rsidR="00431C78" w:rsidRPr="00AC3018" w:rsidRDefault="00431C78" w:rsidP="00E971E4">
      <w:pPr>
        <w:shd w:val="clear" w:color="auto" w:fill="FFFFFF"/>
        <w:tabs>
          <w:tab w:val="left" w:pos="8976"/>
          <w:tab w:val="right" w:pos="10988"/>
        </w:tabs>
        <w:spacing w:after="0" w:line="240" w:lineRule="auto"/>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42770EFD" w14:textId="77777777" w:rsidR="00431C78" w:rsidRPr="00AC3018" w:rsidRDefault="00431C78" w:rsidP="00E971E4">
      <w:pPr>
        <w:pStyle w:val="a3"/>
        <w:spacing w:after="0" w:line="240" w:lineRule="auto"/>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6C86C8D0" w14:textId="77777777" w:rsidR="00431C78" w:rsidRPr="00AC3018" w:rsidRDefault="00431C78" w:rsidP="00E971E4">
      <w:pPr>
        <w:shd w:val="clear" w:color="auto" w:fill="FFFFFF"/>
        <w:tabs>
          <w:tab w:val="left" w:pos="8976"/>
          <w:tab w:val="right" w:pos="10988"/>
        </w:tabs>
        <w:spacing w:after="0" w:line="240" w:lineRule="auto"/>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09D2C9A7" w14:textId="77777777" w:rsidR="00431C78" w:rsidRPr="0032572D" w:rsidRDefault="00431C78" w:rsidP="00E971E4">
      <w:pPr>
        <w:shd w:val="clear" w:color="auto" w:fill="FFFFFF"/>
        <w:tabs>
          <w:tab w:val="left" w:pos="8976"/>
          <w:tab w:val="right" w:pos="10988"/>
        </w:tabs>
        <w:spacing w:after="0" w:line="240" w:lineRule="auto"/>
        <w:jc w:val="both"/>
        <w:rPr>
          <w:sz w:val="16"/>
          <w:szCs w:val="16"/>
        </w:rPr>
      </w:pPr>
    </w:p>
    <w:p w14:paraId="768EC955" w14:textId="77777777" w:rsidR="00431C78" w:rsidRPr="00657B87" w:rsidRDefault="00431C78" w:rsidP="00E971E4">
      <w:pPr>
        <w:pStyle w:val="20"/>
        <w:shd w:val="clear" w:color="auto" w:fill="auto"/>
        <w:spacing w:after="0"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5ECEAE86" w14:textId="77777777" w:rsidR="00431C78" w:rsidRPr="00AC3018" w:rsidRDefault="00431C78" w:rsidP="00E971E4">
      <w:pPr>
        <w:spacing w:after="0" w:line="240" w:lineRule="auto"/>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3A0A3335" w14:textId="77777777" w:rsidR="00431C78" w:rsidRPr="00AC3018" w:rsidRDefault="00431C78" w:rsidP="00E971E4">
      <w:pPr>
        <w:spacing w:after="0" w:line="240" w:lineRule="auto"/>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345B3AA4" w14:textId="77777777" w:rsidR="00431C78" w:rsidRPr="00AC3018" w:rsidRDefault="00431C78" w:rsidP="00E971E4">
      <w:pPr>
        <w:spacing w:after="0" w:line="240" w:lineRule="auto"/>
        <w:ind w:firstLine="426"/>
        <w:jc w:val="both"/>
        <w:rPr>
          <w:sz w:val="23"/>
          <w:szCs w:val="23"/>
        </w:rPr>
      </w:pPr>
      <w:r w:rsidRPr="00AC3018">
        <w:rPr>
          <w:sz w:val="23"/>
          <w:szCs w:val="23"/>
        </w:rPr>
        <w:t xml:space="preserve">9.3. Все изменения  и дополнения к настоящему </w:t>
      </w:r>
      <w:r w:rsidR="000E6100">
        <w:rPr>
          <w:sz w:val="23"/>
          <w:szCs w:val="23"/>
        </w:rPr>
        <w:t>контракт</w:t>
      </w:r>
      <w:r w:rsidRPr="00AC3018">
        <w:rPr>
          <w:sz w:val="23"/>
          <w:szCs w:val="23"/>
        </w:rPr>
        <w:t>у  действительны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2AE57CDF" w14:textId="77777777" w:rsidR="00431C78" w:rsidRPr="00AC3018" w:rsidRDefault="00431C78" w:rsidP="00E971E4">
      <w:pPr>
        <w:spacing w:after="0" w:line="240" w:lineRule="auto"/>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40F441F1" w14:textId="77777777" w:rsidR="00431C78" w:rsidRPr="00AC3018" w:rsidRDefault="00431C78" w:rsidP="00E971E4">
      <w:pPr>
        <w:spacing w:after="0" w:line="240" w:lineRule="auto"/>
        <w:ind w:firstLine="426"/>
        <w:jc w:val="both"/>
        <w:rPr>
          <w:sz w:val="23"/>
          <w:szCs w:val="23"/>
        </w:rPr>
      </w:pPr>
      <w:r w:rsidRPr="00AC3018">
        <w:rPr>
          <w:sz w:val="23"/>
          <w:szCs w:val="23"/>
        </w:rPr>
        <w:lastRenderedPageBreak/>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7592869A" w14:textId="77777777" w:rsidR="00B06CDD" w:rsidRPr="00AC3018" w:rsidRDefault="00431C78" w:rsidP="00E971E4">
      <w:pPr>
        <w:spacing w:after="0" w:line="240" w:lineRule="auto"/>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силу,  по одному для каждой из сторон.</w:t>
      </w:r>
    </w:p>
    <w:p w14:paraId="1142A9CD" w14:textId="77777777" w:rsidR="00431C78" w:rsidRPr="00AC3018" w:rsidRDefault="00431C78" w:rsidP="00E971E4">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9.7. </w:t>
      </w:r>
      <w:r w:rsidRPr="00AC3018">
        <w:rPr>
          <w:rFonts w:ascii="Times New Roman" w:hAnsi="Times New Roman" w:cs="Times New Roman"/>
          <w:sz w:val="23"/>
          <w:szCs w:val="23"/>
        </w:rPr>
        <w:t xml:space="preserve">Документы, полученные посредством электронного документооборота (в виде сканированных копий)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4578C7A8" w14:textId="77777777" w:rsidR="00431C78" w:rsidRPr="00AC3018" w:rsidRDefault="00431C78" w:rsidP="00E971E4">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45905BFC" w14:textId="77777777" w:rsidR="00431C78" w:rsidRPr="00AC3018" w:rsidRDefault="00431C78" w:rsidP="00E971E4">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4E25B839" w14:textId="77777777" w:rsidR="00A17A7A" w:rsidRPr="00AC3018" w:rsidRDefault="00A17A7A" w:rsidP="00E971E4">
      <w:pPr>
        <w:spacing w:after="0" w:line="240" w:lineRule="auto"/>
        <w:jc w:val="center"/>
        <w:rPr>
          <w:sz w:val="23"/>
          <w:szCs w:val="23"/>
        </w:rPr>
      </w:pPr>
    </w:p>
    <w:p w14:paraId="18194F35" w14:textId="77777777" w:rsidR="00B22B59" w:rsidRDefault="00A17A7A" w:rsidP="00E971E4">
      <w:pPr>
        <w:spacing w:after="0" w:line="240" w:lineRule="auto"/>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E005855" w14:textId="77777777" w:rsidR="00A17A7A" w:rsidRPr="00AC3018" w:rsidRDefault="00B22B59" w:rsidP="00E971E4">
      <w:pPr>
        <w:spacing w:after="0" w:line="240" w:lineRule="auto"/>
        <w:jc w:val="center"/>
        <w:rPr>
          <w:b/>
          <w:sz w:val="23"/>
          <w:szCs w:val="23"/>
        </w:rPr>
      </w:pPr>
      <w:r>
        <w:rPr>
          <w:b/>
          <w:sz w:val="23"/>
          <w:szCs w:val="23"/>
        </w:rPr>
        <w:t>и ПОДПИСИ СТОРОН</w:t>
      </w:r>
    </w:p>
    <w:p w14:paraId="0E497193" w14:textId="77777777" w:rsidR="00F032D0" w:rsidRPr="00AC3018" w:rsidRDefault="00F032D0" w:rsidP="00E971E4">
      <w:pPr>
        <w:spacing w:after="0" w:line="240" w:lineRule="auto"/>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43669861" w14:textId="77777777" w:rsidTr="00591FAC">
        <w:tc>
          <w:tcPr>
            <w:tcW w:w="5070" w:type="dxa"/>
          </w:tcPr>
          <w:p w14:paraId="3296CCD3" w14:textId="77777777" w:rsidR="00E740E5" w:rsidRDefault="00E70EA6" w:rsidP="00E971E4">
            <w:pPr>
              <w:jc w:val="center"/>
              <w:rPr>
                <w:b/>
                <w:bCs/>
                <w:sz w:val="23"/>
                <w:szCs w:val="23"/>
              </w:rPr>
            </w:pPr>
            <w:r w:rsidRPr="00AC3018">
              <w:rPr>
                <w:b/>
                <w:bCs/>
                <w:sz w:val="23"/>
                <w:szCs w:val="23"/>
              </w:rPr>
              <w:t>10.1. ПОКУПАТЕЛЬ:</w:t>
            </w:r>
          </w:p>
          <w:p w14:paraId="5E3C8BE0" w14:textId="77777777" w:rsidR="00E740E5" w:rsidRPr="00AC3018" w:rsidRDefault="00E740E5" w:rsidP="00E971E4">
            <w:pPr>
              <w:jc w:val="center"/>
              <w:rPr>
                <w:b/>
                <w:bCs/>
                <w:sz w:val="23"/>
                <w:szCs w:val="23"/>
              </w:rPr>
            </w:pPr>
          </w:p>
        </w:tc>
        <w:tc>
          <w:tcPr>
            <w:tcW w:w="5103" w:type="dxa"/>
          </w:tcPr>
          <w:p w14:paraId="53CEE651" w14:textId="77777777" w:rsidR="00E740E5" w:rsidRPr="00AC3018" w:rsidRDefault="00E70EA6" w:rsidP="00E971E4">
            <w:pPr>
              <w:jc w:val="center"/>
              <w:rPr>
                <w:b/>
                <w:sz w:val="23"/>
                <w:szCs w:val="23"/>
              </w:rPr>
            </w:pPr>
            <w:r w:rsidRPr="00AC3018">
              <w:rPr>
                <w:b/>
                <w:sz w:val="23"/>
                <w:szCs w:val="23"/>
              </w:rPr>
              <w:t>10.2. ПОСТАВЩИК</w:t>
            </w:r>
          </w:p>
        </w:tc>
      </w:tr>
      <w:tr w:rsidR="00E70EA6" w:rsidRPr="00AC3018" w14:paraId="7E31E769" w14:textId="77777777" w:rsidTr="00591FAC">
        <w:trPr>
          <w:trHeight w:val="966"/>
        </w:trPr>
        <w:tc>
          <w:tcPr>
            <w:tcW w:w="5070" w:type="dxa"/>
          </w:tcPr>
          <w:p w14:paraId="51F08ABE" w14:textId="77777777" w:rsidR="00E70EA6" w:rsidRPr="00AC3018" w:rsidRDefault="00B51408" w:rsidP="00E971E4">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14077C22" w14:textId="77777777" w:rsidR="00936FC2" w:rsidRPr="00936FC2" w:rsidRDefault="00936FC2" w:rsidP="00E971E4">
            <w:pPr>
              <w:jc w:val="center"/>
              <w:rPr>
                <w:sz w:val="23"/>
                <w:szCs w:val="23"/>
              </w:rPr>
            </w:pPr>
          </w:p>
        </w:tc>
      </w:tr>
      <w:tr w:rsidR="00E70EA6" w:rsidRPr="00321DA1" w14:paraId="0F4E1911" w14:textId="77777777" w:rsidTr="00591FAC">
        <w:tc>
          <w:tcPr>
            <w:tcW w:w="5070" w:type="dxa"/>
          </w:tcPr>
          <w:p w14:paraId="5B8796C9" w14:textId="77777777" w:rsidR="001170E3" w:rsidRPr="001170E3" w:rsidRDefault="001170E3" w:rsidP="00E971E4">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7BB08FBB" w14:textId="77777777" w:rsidR="005F0C9D" w:rsidRDefault="005F0C9D" w:rsidP="00E971E4">
            <w:pPr>
              <w:rPr>
                <w:sz w:val="23"/>
                <w:szCs w:val="23"/>
                <w:u w:val="single"/>
              </w:rPr>
            </w:pPr>
          </w:p>
          <w:p w14:paraId="3F86FCA8" w14:textId="77777777" w:rsidR="001170E3" w:rsidRPr="001170E3" w:rsidRDefault="001170E3" w:rsidP="00E971E4">
            <w:pPr>
              <w:rPr>
                <w:sz w:val="23"/>
                <w:szCs w:val="23"/>
                <w:u w:val="single"/>
              </w:rPr>
            </w:pPr>
            <w:r w:rsidRPr="001170E3">
              <w:rPr>
                <w:sz w:val="23"/>
                <w:szCs w:val="23"/>
                <w:u w:val="single"/>
              </w:rPr>
              <w:t>Платежные реквизиты:</w:t>
            </w:r>
          </w:p>
          <w:p w14:paraId="38979F76" w14:textId="77777777" w:rsidR="005F0C9D" w:rsidRDefault="005F0C9D" w:rsidP="00E971E4">
            <w:pPr>
              <w:rPr>
                <w:sz w:val="21"/>
                <w:szCs w:val="21"/>
                <w:lang w:eastAsia="en-US"/>
              </w:rPr>
            </w:pPr>
            <w:r>
              <w:rPr>
                <w:sz w:val="21"/>
                <w:szCs w:val="21"/>
                <w:lang w:eastAsia="en-US"/>
              </w:rPr>
              <w:t xml:space="preserve">ИНН 8902003163    </w:t>
            </w:r>
            <w:r w:rsidRPr="006F594C">
              <w:rPr>
                <w:sz w:val="21"/>
                <w:szCs w:val="21"/>
                <w:lang w:eastAsia="en-US"/>
              </w:rPr>
              <w:t>КПП 890801001</w:t>
            </w:r>
          </w:p>
          <w:p w14:paraId="2BCD30F5" w14:textId="77777777" w:rsidR="005F0C9D" w:rsidRPr="00424897" w:rsidRDefault="005F0C9D" w:rsidP="00E971E4">
            <w:pPr>
              <w:rPr>
                <w:sz w:val="21"/>
                <w:szCs w:val="21"/>
                <w:lang w:eastAsia="en-US"/>
              </w:rPr>
            </w:pPr>
            <w:r w:rsidRPr="00424897">
              <w:rPr>
                <w:rFonts w:ascii="PT Astra Serif" w:hAnsi="PT Astra Serif"/>
                <w:sz w:val="21"/>
                <w:szCs w:val="21"/>
              </w:rPr>
              <w:t>ОГРН 1028900558103</w:t>
            </w:r>
          </w:p>
          <w:p w14:paraId="79DBFE98" w14:textId="77777777" w:rsidR="005F0C9D" w:rsidRPr="0093125E" w:rsidRDefault="005F0C9D" w:rsidP="00E971E4">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07C2F406" w14:textId="77777777" w:rsidR="005F0C9D" w:rsidRPr="006F594C" w:rsidRDefault="005F0C9D" w:rsidP="00E971E4">
            <w:pPr>
              <w:rPr>
                <w:sz w:val="21"/>
                <w:szCs w:val="21"/>
                <w:lang w:eastAsia="en-US"/>
              </w:rPr>
            </w:pPr>
            <w:r w:rsidRPr="006F594C">
              <w:rPr>
                <w:sz w:val="21"/>
                <w:szCs w:val="21"/>
                <w:lang w:eastAsia="en-US"/>
              </w:rPr>
              <w:t>л/счет № 03901509030</w:t>
            </w:r>
            <w:r>
              <w:rPr>
                <w:sz w:val="21"/>
                <w:szCs w:val="21"/>
                <w:lang w:eastAsia="en-US"/>
              </w:rPr>
              <w:t>)</w:t>
            </w:r>
          </w:p>
          <w:p w14:paraId="5D1845BF" w14:textId="77777777" w:rsidR="005F0C9D" w:rsidRPr="006F594C" w:rsidRDefault="005F0C9D" w:rsidP="00E971E4">
            <w:pPr>
              <w:rPr>
                <w:sz w:val="21"/>
                <w:szCs w:val="21"/>
                <w:lang w:eastAsia="en-US"/>
              </w:rPr>
            </w:pPr>
            <w:r>
              <w:rPr>
                <w:sz w:val="21"/>
                <w:szCs w:val="21"/>
                <w:lang w:eastAsia="en-US"/>
              </w:rPr>
              <w:t>р/счет № 03211643000000015117</w:t>
            </w:r>
          </w:p>
          <w:p w14:paraId="073899BD" w14:textId="77777777" w:rsidR="005F0C9D" w:rsidRPr="006F594C" w:rsidRDefault="00676CCA" w:rsidP="00E971E4">
            <w:pPr>
              <w:rPr>
                <w:sz w:val="21"/>
                <w:szCs w:val="21"/>
                <w:lang w:eastAsia="en-US"/>
              </w:rPr>
            </w:pPr>
            <w:r w:rsidRPr="00676CCA">
              <w:rPr>
                <w:sz w:val="21"/>
                <w:szCs w:val="21"/>
                <w:lang w:eastAsia="en-US"/>
              </w:rPr>
              <w:t xml:space="preserve">в ОКЦ №10 </w:t>
            </w:r>
            <w:proofErr w:type="spellStart"/>
            <w:r w:rsidRPr="00676CCA">
              <w:rPr>
                <w:sz w:val="21"/>
                <w:szCs w:val="21"/>
                <w:lang w:eastAsia="en-US"/>
              </w:rPr>
              <w:t>СибГУ</w:t>
            </w:r>
            <w:proofErr w:type="spellEnd"/>
            <w:r w:rsidRPr="00676CCA">
              <w:rPr>
                <w:sz w:val="21"/>
                <w:szCs w:val="21"/>
                <w:lang w:eastAsia="en-US"/>
              </w:rPr>
              <w:t xml:space="preserve">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216EA9F9" w14:textId="77777777" w:rsidR="005F0C9D" w:rsidRPr="0093125E" w:rsidRDefault="005F0C9D" w:rsidP="00E971E4">
            <w:pPr>
              <w:rPr>
                <w:sz w:val="21"/>
                <w:szCs w:val="21"/>
                <w:lang w:eastAsia="en-US"/>
              </w:rPr>
            </w:pPr>
            <w:r>
              <w:rPr>
                <w:sz w:val="21"/>
                <w:szCs w:val="21"/>
                <w:lang w:eastAsia="en-US"/>
              </w:rPr>
              <w:t>ЕКС (</w:t>
            </w:r>
            <w:proofErr w:type="spellStart"/>
            <w:r>
              <w:rPr>
                <w:sz w:val="21"/>
                <w:szCs w:val="21"/>
                <w:lang w:eastAsia="en-US"/>
              </w:rPr>
              <w:t>корр.сч</w:t>
            </w:r>
            <w:proofErr w:type="spellEnd"/>
            <w:r>
              <w:rPr>
                <w:sz w:val="21"/>
                <w:szCs w:val="21"/>
                <w:lang w:eastAsia="en-US"/>
              </w:rPr>
              <w:t xml:space="preserve">.) </w:t>
            </w:r>
            <w:r w:rsidRPr="00BF530F">
              <w:rPr>
                <w:sz w:val="21"/>
                <w:szCs w:val="21"/>
              </w:rPr>
              <w:t>40102810445370000043</w:t>
            </w:r>
          </w:p>
          <w:p w14:paraId="2D7B85C8" w14:textId="77777777" w:rsidR="005F0C9D" w:rsidRPr="0093125E" w:rsidRDefault="005F0C9D" w:rsidP="00E971E4">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76C818B4" w14:textId="77777777" w:rsidR="005F0C9D" w:rsidRPr="0093125E" w:rsidRDefault="005F0C9D" w:rsidP="00E971E4">
            <w:pPr>
              <w:rPr>
                <w:sz w:val="21"/>
                <w:szCs w:val="21"/>
                <w:lang w:eastAsia="en-US"/>
              </w:rPr>
            </w:pPr>
            <w:r w:rsidRPr="0093125E">
              <w:rPr>
                <w:sz w:val="21"/>
                <w:szCs w:val="21"/>
                <w:lang w:eastAsia="en-US"/>
              </w:rPr>
              <w:t>ОКВЭД: 84.23.4 ОКПО: 08609491</w:t>
            </w:r>
          </w:p>
          <w:p w14:paraId="7568A36E" w14:textId="77777777" w:rsidR="005F0C9D" w:rsidRPr="0093125E" w:rsidRDefault="005F0C9D" w:rsidP="00E971E4">
            <w:pPr>
              <w:rPr>
                <w:sz w:val="21"/>
                <w:szCs w:val="21"/>
                <w:lang w:eastAsia="en-US"/>
              </w:rPr>
            </w:pPr>
            <w:r>
              <w:rPr>
                <w:sz w:val="21"/>
                <w:szCs w:val="21"/>
                <w:lang w:eastAsia="en-US"/>
              </w:rPr>
              <w:t>ОКТМО: 71939</w:t>
            </w:r>
            <w:r w:rsidRPr="0093125E">
              <w:rPr>
                <w:sz w:val="21"/>
                <w:szCs w:val="21"/>
                <w:lang w:eastAsia="en-US"/>
              </w:rPr>
              <w:t>000</w:t>
            </w:r>
          </w:p>
          <w:p w14:paraId="4A529E7C" w14:textId="77777777" w:rsidR="005F0C9D" w:rsidRPr="0093125E" w:rsidRDefault="005F0C9D" w:rsidP="00E971E4">
            <w:pPr>
              <w:rPr>
                <w:sz w:val="21"/>
                <w:szCs w:val="21"/>
                <w:lang w:eastAsia="en-US"/>
              </w:rPr>
            </w:pPr>
            <w:r w:rsidRPr="0093125E">
              <w:rPr>
                <w:sz w:val="21"/>
                <w:szCs w:val="21"/>
                <w:lang w:eastAsia="en-US"/>
              </w:rPr>
              <w:t>Тел/факс 8 (349-92) 7-21-80; 7-26-40</w:t>
            </w:r>
          </w:p>
          <w:p w14:paraId="5E96C7B2" w14:textId="77777777" w:rsidR="005F0C9D" w:rsidRPr="0093125E" w:rsidRDefault="005F0C9D" w:rsidP="00E971E4">
            <w:pPr>
              <w:widowControl w:val="0"/>
              <w:suppressAutoHyphens/>
              <w:rPr>
                <w:spacing w:val="-10"/>
                <w:sz w:val="21"/>
                <w:szCs w:val="21"/>
                <w:u w:val="single"/>
              </w:rPr>
            </w:pPr>
            <w:r w:rsidRPr="0093125E">
              <w:rPr>
                <w:spacing w:val="-10"/>
                <w:sz w:val="21"/>
                <w:szCs w:val="21"/>
              </w:rPr>
              <w:t xml:space="preserve">Эл. почта: </w:t>
            </w:r>
            <w:hyperlink r:id="rId8" w:history="1">
              <w:r w:rsidRPr="0093125E">
                <w:rPr>
                  <w:rStyle w:val="af5"/>
                  <w:sz w:val="21"/>
                  <w:szCs w:val="21"/>
                </w:rPr>
                <w:t>fkuik18@89.fsin.</w:t>
              </w:r>
              <w:r w:rsidRPr="0093125E">
                <w:rPr>
                  <w:rStyle w:val="af5"/>
                  <w:sz w:val="21"/>
                  <w:szCs w:val="21"/>
                  <w:lang w:val="en-US"/>
                </w:rPr>
                <w:t>gov</w:t>
              </w:r>
              <w:r w:rsidRPr="0093125E">
                <w:rPr>
                  <w:rStyle w:val="af5"/>
                  <w:sz w:val="21"/>
                  <w:szCs w:val="21"/>
                </w:rPr>
                <w:t>.</w:t>
              </w:r>
              <w:proofErr w:type="spellStart"/>
              <w:r w:rsidRPr="0093125E">
                <w:rPr>
                  <w:rStyle w:val="af5"/>
                  <w:sz w:val="21"/>
                  <w:szCs w:val="21"/>
                  <w:lang w:val="en-US"/>
                </w:rPr>
                <w:t>ru</w:t>
              </w:r>
              <w:proofErr w:type="spellEnd"/>
            </w:hyperlink>
          </w:p>
          <w:p w14:paraId="5977F0E6" w14:textId="77777777" w:rsidR="001170E3" w:rsidRPr="001170E3" w:rsidRDefault="001170E3" w:rsidP="00E971E4">
            <w:pPr>
              <w:rPr>
                <w:sz w:val="23"/>
                <w:szCs w:val="23"/>
              </w:rPr>
            </w:pPr>
          </w:p>
          <w:p w14:paraId="69617D58" w14:textId="77777777" w:rsidR="00C912BC" w:rsidRDefault="00C912BC" w:rsidP="00E971E4">
            <w:pPr>
              <w:rPr>
                <w:sz w:val="23"/>
                <w:szCs w:val="23"/>
              </w:rPr>
            </w:pPr>
          </w:p>
          <w:p w14:paraId="5C129858" w14:textId="77777777" w:rsidR="00C912BC" w:rsidRPr="00AC3018" w:rsidRDefault="00C912BC" w:rsidP="00E971E4">
            <w:pPr>
              <w:rPr>
                <w:sz w:val="23"/>
                <w:szCs w:val="23"/>
              </w:rPr>
            </w:pPr>
          </w:p>
          <w:p w14:paraId="506B6014" w14:textId="77777777" w:rsidR="00C27980" w:rsidRPr="00AC3018" w:rsidRDefault="00C27980" w:rsidP="00E971E4">
            <w:pPr>
              <w:rPr>
                <w:b/>
                <w:sz w:val="23"/>
                <w:szCs w:val="23"/>
                <w:highlight w:val="yellow"/>
              </w:rPr>
            </w:pPr>
          </w:p>
        </w:tc>
        <w:tc>
          <w:tcPr>
            <w:tcW w:w="5103" w:type="dxa"/>
          </w:tcPr>
          <w:p w14:paraId="4251BFA0" w14:textId="77777777" w:rsidR="0020123C" w:rsidRDefault="0020123C" w:rsidP="00E971E4">
            <w:pPr>
              <w:pStyle w:val="af3"/>
              <w:spacing w:after="0"/>
              <w:rPr>
                <w:sz w:val="23"/>
                <w:szCs w:val="23"/>
              </w:rPr>
            </w:pPr>
            <w:r w:rsidRPr="0020123C">
              <w:rPr>
                <w:sz w:val="23"/>
                <w:szCs w:val="23"/>
              </w:rPr>
              <w:t xml:space="preserve">Юридический и почтовый адрес: </w:t>
            </w:r>
          </w:p>
          <w:p w14:paraId="5531273A" w14:textId="77777777" w:rsidR="005B6E6B" w:rsidRDefault="005B6E6B" w:rsidP="00E971E4">
            <w:pPr>
              <w:pStyle w:val="af3"/>
              <w:spacing w:after="0"/>
              <w:rPr>
                <w:sz w:val="23"/>
                <w:szCs w:val="23"/>
              </w:rPr>
            </w:pPr>
          </w:p>
          <w:p w14:paraId="59BACE8F" w14:textId="77777777" w:rsidR="005B6E6B" w:rsidRDefault="005B6E6B" w:rsidP="00E971E4">
            <w:pPr>
              <w:pStyle w:val="af3"/>
              <w:spacing w:after="0"/>
              <w:rPr>
                <w:sz w:val="23"/>
                <w:szCs w:val="23"/>
              </w:rPr>
            </w:pPr>
          </w:p>
          <w:p w14:paraId="6E9332C4" w14:textId="77777777" w:rsidR="005B6E6B" w:rsidRPr="0020123C" w:rsidRDefault="005B6E6B" w:rsidP="00E971E4">
            <w:pPr>
              <w:pStyle w:val="af3"/>
              <w:spacing w:after="0"/>
              <w:rPr>
                <w:sz w:val="23"/>
                <w:szCs w:val="23"/>
              </w:rPr>
            </w:pPr>
          </w:p>
          <w:p w14:paraId="200F7BD8" w14:textId="77777777" w:rsidR="001A5CFF" w:rsidRPr="00AF118F" w:rsidRDefault="001A5CFF" w:rsidP="00E971E4">
            <w:pPr>
              <w:pStyle w:val="af3"/>
              <w:spacing w:after="0"/>
              <w:rPr>
                <w:rFonts w:eastAsia="Calibri"/>
                <w:b/>
                <w:bCs/>
                <w:sz w:val="23"/>
                <w:szCs w:val="23"/>
              </w:rPr>
            </w:pPr>
            <w:r w:rsidRPr="00AF118F">
              <w:rPr>
                <w:sz w:val="23"/>
                <w:szCs w:val="23"/>
                <w:u w:val="single"/>
              </w:rPr>
              <w:t>Платежные реквизиты:</w:t>
            </w:r>
          </w:p>
          <w:p w14:paraId="0D0EE404" w14:textId="77777777" w:rsidR="001A5CFF" w:rsidRPr="00821A83" w:rsidRDefault="001A5CFF" w:rsidP="00E971E4">
            <w:pPr>
              <w:pStyle w:val="af3"/>
              <w:spacing w:after="0"/>
              <w:rPr>
                <w:sz w:val="23"/>
                <w:szCs w:val="23"/>
              </w:rPr>
            </w:pPr>
            <w:r>
              <w:rPr>
                <w:sz w:val="23"/>
                <w:szCs w:val="23"/>
              </w:rPr>
              <w:t xml:space="preserve"> </w:t>
            </w:r>
          </w:p>
        </w:tc>
      </w:tr>
      <w:tr w:rsidR="00E70EA6" w:rsidRPr="00AC3018" w14:paraId="03146602" w14:textId="77777777" w:rsidTr="00591FAC">
        <w:tc>
          <w:tcPr>
            <w:tcW w:w="5070" w:type="dxa"/>
          </w:tcPr>
          <w:p w14:paraId="422449B6" w14:textId="77777777" w:rsidR="00E70EA6" w:rsidRPr="00AC3018" w:rsidRDefault="00E70EA6" w:rsidP="00E971E4">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052CAF3A" w14:textId="77777777" w:rsidR="00E70EA6" w:rsidRPr="00AC3018" w:rsidRDefault="00E70EA6" w:rsidP="00E971E4">
            <w:pPr>
              <w:rPr>
                <w:sz w:val="23"/>
                <w:szCs w:val="23"/>
              </w:rPr>
            </w:pPr>
            <w:r w:rsidRPr="00AC3018">
              <w:rPr>
                <w:sz w:val="23"/>
                <w:szCs w:val="23"/>
              </w:rPr>
              <w:t>«____»</w:t>
            </w:r>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1E4AEAF6" w14:textId="77777777" w:rsidR="00E70EA6" w:rsidRPr="00AC3018" w:rsidRDefault="00E70EA6" w:rsidP="00E971E4">
            <w:pPr>
              <w:rPr>
                <w:sz w:val="23"/>
                <w:szCs w:val="23"/>
              </w:rPr>
            </w:pPr>
            <w:r w:rsidRPr="00AC3018">
              <w:rPr>
                <w:sz w:val="23"/>
                <w:szCs w:val="23"/>
              </w:rPr>
              <w:t>М.П.</w:t>
            </w:r>
          </w:p>
        </w:tc>
        <w:tc>
          <w:tcPr>
            <w:tcW w:w="5103" w:type="dxa"/>
          </w:tcPr>
          <w:p w14:paraId="3B249D42" w14:textId="77777777" w:rsidR="00E70EA6" w:rsidRPr="006A3938" w:rsidRDefault="00E70EA6" w:rsidP="00E971E4">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6B1C82B" w14:textId="77777777" w:rsidR="00E70EA6" w:rsidRPr="00AC3018" w:rsidRDefault="00E70EA6" w:rsidP="00E971E4">
            <w:pPr>
              <w:rPr>
                <w:sz w:val="23"/>
                <w:szCs w:val="23"/>
              </w:rPr>
            </w:pPr>
            <w:r w:rsidRPr="00AC3018">
              <w:rPr>
                <w:sz w:val="23"/>
                <w:szCs w:val="23"/>
              </w:rPr>
              <w:t>«____»</w:t>
            </w:r>
            <w:r w:rsidR="009D442C" w:rsidRPr="00AC3018">
              <w:rPr>
                <w:sz w:val="23"/>
                <w:szCs w:val="23"/>
              </w:rPr>
              <w:t xml:space="preserve">__________________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6D58CF44" w14:textId="77777777" w:rsidR="00E70EA6" w:rsidRPr="00AC3018" w:rsidRDefault="00E70EA6" w:rsidP="00E971E4">
            <w:pPr>
              <w:rPr>
                <w:sz w:val="23"/>
                <w:szCs w:val="23"/>
              </w:rPr>
            </w:pPr>
            <w:r w:rsidRPr="00AC3018">
              <w:rPr>
                <w:sz w:val="23"/>
                <w:szCs w:val="23"/>
              </w:rPr>
              <w:t>М.П.</w:t>
            </w:r>
          </w:p>
        </w:tc>
      </w:tr>
    </w:tbl>
    <w:p w14:paraId="409A0968" w14:textId="77777777" w:rsidR="008B2604" w:rsidRPr="00EA5CEC" w:rsidRDefault="008B2604" w:rsidP="00E971E4">
      <w:pPr>
        <w:spacing w:after="0" w:line="240" w:lineRule="auto"/>
        <w:jc w:val="center"/>
        <w:rPr>
          <w:sz w:val="23"/>
          <w:szCs w:val="23"/>
        </w:rPr>
      </w:pPr>
    </w:p>
    <w:p w14:paraId="7067BAD7" w14:textId="77777777" w:rsidR="009025B9" w:rsidRPr="00EA5CEC" w:rsidRDefault="00A17A7A" w:rsidP="00E971E4">
      <w:pPr>
        <w:spacing w:after="0" w:line="240" w:lineRule="auto"/>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7923" w14:textId="77777777" w:rsidR="00BD4524" w:rsidRDefault="00BD4524" w:rsidP="00E046AB">
      <w:r>
        <w:separator/>
      </w:r>
    </w:p>
  </w:endnote>
  <w:endnote w:type="continuationSeparator" w:id="0">
    <w:p w14:paraId="5AB72515" w14:textId="77777777" w:rsidR="00BD4524" w:rsidRDefault="00BD4524"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3674" w14:textId="77777777" w:rsidR="00BD4524" w:rsidRDefault="00BD4524" w:rsidP="00E046AB">
      <w:r>
        <w:separator/>
      </w:r>
    </w:p>
  </w:footnote>
  <w:footnote w:type="continuationSeparator" w:id="0">
    <w:p w14:paraId="4178EBBF" w14:textId="77777777" w:rsidR="00BD4524" w:rsidRDefault="00BD4524"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38719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749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057C"/>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D3C"/>
    <w:rsid w:val="001170E3"/>
    <w:rsid w:val="00134C15"/>
    <w:rsid w:val="0013500E"/>
    <w:rsid w:val="00144D5D"/>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72F2"/>
    <w:rsid w:val="00251F7A"/>
    <w:rsid w:val="00253CC2"/>
    <w:rsid w:val="002542ED"/>
    <w:rsid w:val="0028618A"/>
    <w:rsid w:val="00286F09"/>
    <w:rsid w:val="002935E0"/>
    <w:rsid w:val="002A1053"/>
    <w:rsid w:val="002A755F"/>
    <w:rsid w:val="002A7F49"/>
    <w:rsid w:val="002B1F75"/>
    <w:rsid w:val="002B2121"/>
    <w:rsid w:val="002B631C"/>
    <w:rsid w:val="002C43E3"/>
    <w:rsid w:val="002C4D0D"/>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1EA"/>
    <w:rsid w:val="003B2DC0"/>
    <w:rsid w:val="003B2EF0"/>
    <w:rsid w:val="003B4174"/>
    <w:rsid w:val="003B4651"/>
    <w:rsid w:val="003B73A9"/>
    <w:rsid w:val="003D1B4E"/>
    <w:rsid w:val="003D206F"/>
    <w:rsid w:val="003D34B8"/>
    <w:rsid w:val="003D4BC2"/>
    <w:rsid w:val="003E54FC"/>
    <w:rsid w:val="003E5666"/>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91311"/>
    <w:rsid w:val="004A67F1"/>
    <w:rsid w:val="004A744B"/>
    <w:rsid w:val="004B6DAF"/>
    <w:rsid w:val="004C46CC"/>
    <w:rsid w:val="004C5682"/>
    <w:rsid w:val="004D0B48"/>
    <w:rsid w:val="004D5F83"/>
    <w:rsid w:val="004E7C11"/>
    <w:rsid w:val="004F531E"/>
    <w:rsid w:val="004F5356"/>
    <w:rsid w:val="00500476"/>
    <w:rsid w:val="005022BE"/>
    <w:rsid w:val="005076A5"/>
    <w:rsid w:val="005126E7"/>
    <w:rsid w:val="00512A51"/>
    <w:rsid w:val="00514DAC"/>
    <w:rsid w:val="00514F5D"/>
    <w:rsid w:val="00515941"/>
    <w:rsid w:val="00515D74"/>
    <w:rsid w:val="00523D5A"/>
    <w:rsid w:val="005251D6"/>
    <w:rsid w:val="0052743A"/>
    <w:rsid w:val="00527C30"/>
    <w:rsid w:val="00532E0C"/>
    <w:rsid w:val="00534404"/>
    <w:rsid w:val="005364C0"/>
    <w:rsid w:val="00537803"/>
    <w:rsid w:val="00537CA9"/>
    <w:rsid w:val="00542ABB"/>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875F8"/>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7339"/>
    <w:rsid w:val="005E7F4A"/>
    <w:rsid w:val="005F0C9D"/>
    <w:rsid w:val="005F1746"/>
    <w:rsid w:val="005F2905"/>
    <w:rsid w:val="005F3357"/>
    <w:rsid w:val="00600C57"/>
    <w:rsid w:val="006046AD"/>
    <w:rsid w:val="006063BD"/>
    <w:rsid w:val="00613A43"/>
    <w:rsid w:val="006156CE"/>
    <w:rsid w:val="0062026D"/>
    <w:rsid w:val="006202EC"/>
    <w:rsid w:val="006229A8"/>
    <w:rsid w:val="0062580A"/>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6F1536"/>
    <w:rsid w:val="006F59BD"/>
    <w:rsid w:val="00707297"/>
    <w:rsid w:val="00707D51"/>
    <w:rsid w:val="007245DC"/>
    <w:rsid w:val="00724EFE"/>
    <w:rsid w:val="00740D99"/>
    <w:rsid w:val="007415A4"/>
    <w:rsid w:val="00742AC2"/>
    <w:rsid w:val="00750E8A"/>
    <w:rsid w:val="007550C9"/>
    <w:rsid w:val="00761F08"/>
    <w:rsid w:val="00766554"/>
    <w:rsid w:val="00767096"/>
    <w:rsid w:val="00773BA3"/>
    <w:rsid w:val="007754D1"/>
    <w:rsid w:val="00776BD3"/>
    <w:rsid w:val="0078029F"/>
    <w:rsid w:val="00784B40"/>
    <w:rsid w:val="0078674A"/>
    <w:rsid w:val="007910E2"/>
    <w:rsid w:val="00791846"/>
    <w:rsid w:val="0079407A"/>
    <w:rsid w:val="007949F4"/>
    <w:rsid w:val="007A131E"/>
    <w:rsid w:val="007A1C69"/>
    <w:rsid w:val="007A24F7"/>
    <w:rsid w:val="007A25D1"/>
    <w:rsid w:val="007A3C82"/>
    <w:rsid w:val="007C1B69"/>
    <w:rsid w:val="007C55B0"/>
    <w:rsid w:val="007C7EC0"/>
    <w:rsid w:val="007C7F74"/>
    <w:rsid w:val="007D2408"/>
    <w:rsid w:val="007D2B4A"/>
    <w:rsid w:val="007D46EB"/>
    <w:rsid w:val="007D5AEF"/>
    <w:rsid w:val="007D68C9"/>
    <w:rsid w:val="007D7826"/>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2D06"/>
    <w:rsid w:val="00846B13"/>
    <w:rsid w:val="00850A26"/>
    <w:rsid w:val="00861966"/>
    <w:rsid w:val="00862644"/>
    <w:rsid w:val="00863EFF"/>
    <w:rsid w:val="00864BB5"/>
    <w:rsid w:val="008805CB"/>
    <w:rsid w:val="008811D5"/>
    <w:rsid w:val="0088757A"/>
    <w:rsid w:val="0089318A"/>
    <w:rsid w:val="008A2390"/>
    <w:rsid w:val="008A4C96"/>
    <w:rsid w:val="008B05EC"/>
    <w:rsid w:val="008B0898"/>
    <w:rsid w:val="008B2604"/>
    <w:rsid w:val="008C1413"/>
    <w:rsid w:val="008C1FC5"/>
    <w:rsid w:val="008D0714"/>
    <w:rsid w:val="008F0B1A"/>
    <w:rsid w:val="008F1E1F"/>
    <w:rsid w:val="008F1F9A"/>
    <w:rsid w:val="008F2FEA"/>
    <w:rsid w:val="008F6298"/>
    <w:rsid w:val="009013F1"/>
    <w:rsid w:val="009025B9"/>
    <w:rsid w:val="00911148"/>
    <w:rsid w:val="00922661"/>
    <w:rsid w:val="0092783F"/>
    <w:rsid w:val="009304AC"/>
    <w:rsid w:val="009317AB"/>
    <w:rsid w:val="009340F3"/>
    <w:rsid w:val="009347FB"/>
    <w:rsid w:val="00936FC2"/>
    <w:rsid w:val="00940D97"/>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57841"/>
    <w:rsid w:val="00A70A92"/>
    <w:rsid w:val="00A75D80"/>
    <w:rsid w:val="00A769AE"/>
    <w:rsid w:val="00A81B9B"/>
    <w:rsid w:val="00A82F84"/>
    <w:rsid w:val="00A85FF1"/>
    <w:rsid w:val="00A91332"/>
    <w:rsid w:val="00A9220E"/>
    <w:rsid w:val="00A95BA2"/>
    <w:rsid w:val="00AA1C99"/>
    <w:rsid w:val="00AA269E"/>
    <w:rsid w:val="00AA2BAC"/>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6662"/>
    <w:rsid w:val="00B46B69"/>
    <w:rsid w:val="00B473A3"/>
    <w:rsid w:val="00B51408"/>
    <w:rsid w:val="00B60B47"/>
    <w:rsid w:val="00B60EC6"/>
    <w:rsid w:val="00B6122C"/>
    <w:rsid w:val="00B662EB"/>
    <w:rsid w:val="00B67C0C"/>
    <w:rsid w:val="00B73B26"/>
    <w:rsid w:val="00B753FC"/>
    <w:rsid w:val="00B77BBB"/>
    <w:rsid w:val="00B8007F"/>
    <w:rsid w:val="00B90FB7"/>
    <w:rsid w:val="00B951C7"/>
    <w:rsid w:val="00B96C56"/>
    <w:rsid w:val="00B9723B"/>
    <w:rsid w:val="00BA6CFD"/>
    <w:rsid w:val="00BB28F4"/>
    <w:rsid w:val="00BB4472"/>
    <w:rsid w:val="00BB5408"/>
    <w:rsid w:val="00BB5A3E"/>
    <w:rsid w:val="00BB6C66"/>
    <w:rsid w:val="00BC1460"/>
    <w:rsid w:val="00BC34FF"/>
    <w:rsid w:val="00BC381F"/>
    <w:rsid w:val="00BC39D3"/>
    <w:rsid w:val="00BD0C76"/>
    <w:rsid w:val="00BD295E"/>
    <w:rsid w:val="00BD4524"/>
    <w:rsid w:val="00BD6FDD"/>
    <w:rsid w:val="00BE2C73"/>
    <w:rsid w:val="00BE317D"/>
    <w:rsid w:val="00BE3274"/>
    <w:rsid w:val="00BE680F"/>
    <w:rsid w:val="00BE7191"/>
    <w:rsid w:val="00C02ABF"/>
    <w:rsid w:val="00C02CFE"/>
    <w:rsid w:val="00C06DBA"/>
    <w:rsid w:val="00C11FA8"/>
    <w:rsid w:val="00C15593"/>
    <w:rsid w:val="00C20548"/>
    <w:rsid w:val="00C2651F"/>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31D0F"/>
    <w:rsid w:val="00D363E6"/>
    <w:rsid w:val="00D372D9"/>
    <w:rsid w:val="00D405B1"/>
    <w:rsid w:val="00D47E07"/>
    <w:rsid w:val="00D5110F"/>
    <w:rsid w:val="00D514F8"/>
    <w:rsid w:val="00D53052"/>
    <w:rsid w:val="00D54F41"/>
    <w:rsid w:val="00D63936"/>
    <w:rsid w:val="00D701FC"/>
    <w:rsid w:val="00D7216D"/>
    <w:rsid w:val="00D77430"/>
    <w:rsid w:val="00D777F6"/>
    <w:rsid w:val="00D84101"/>
    <w:rsid w:val="00D84D9D"/>
    <w:rsid w:val="00D90000"/>
    <w:rsid w:val="00D97856"/>
    <w:rsid w:val="00DA1717"/>
    <w:rsid w:val="00DA23D5"/>
    <w:rsid w:val="00DA298D"/>
    <w:rsid w:val="00DA2EA1"/>
    <w:rsid w:val="00DA4D9E"/>
    <w:rsid w:val="00DA70C6"/>
    <w:rsid w:val="00DA719A"/>
    <w:rsid w:val="00DB50E2"/>
    <w:rsid w:val="00DB7BE5"/>
    <w:rsid w:val="00DC0402"/>
    <w:rsid w:val="00DC0ADE"/>
    <w:rsid w:val="00DC4E86"/>
    <w:rsid w:val="00DC66FC"/>
    <w:rsid w:val="00DC6D6C"/>
    <w:rsid w:val="00DE0CFA"/>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740C"/>
    <w:rsid w:val="00E70EA6"/>
    <w:rsid w:val="00E740E5"/>
    <w:rsid w:val="00E75EE5"/>
    <w:rsid w:val="00E77352"/>
    <w:rsid w:val="00E8157A"/>
    <w:rsid w:val="00E841F4"/>
    <w:rsid w:val="00E902AB"/>
    <w:rsid w:val="00E92624"/>
    <w:rsid w:val="00E92885"/>
    <w:rsid w:val="00E92E1F"/>
    <w:rsid w:val="00E95B9D"/>
    <w:rsid w:val="00E96613"/>
    <w:rsid w:val="00E96E4B"/>
    <w:rsid w:val="00E971E4"/>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E385"/>
  <w15:docId w15:val="{0DBE2F87-E424-489A-B19D-049A52A7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8@89.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F893-ABAE-47EF-80DF-009F6F1F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41</cp:revision>
  <cp:lastPrinted>2025-11-20T12:26:00Z</cp:lastPrinted>
  <dcterms:created xsi:type="dcterms:W3CDTF">2025-04-16T11:55:00Z</dcterms:created>
  <dcterms:modified xsi:type="dcterms:W3CDTF">2026-06-03T11:00:00Z</dcterms:modified>
</cp:coreProperties>
</file>