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hd w:val="clear" w:color="auto" w:fill="ffffff"/>
        <w:spacing w:after="0" w:line="240" w:lineRule="auto"/>
        <w:ind w:right="-566" w:firstLine="6945"/>
        <w:rPr>
          <w:sz w:val="26"/>
          <w:szCs w:val="26"/>
        </w:rPr>
      </w:pPr>
      <w:r>
        <w:rPr>
          <w:spacing w:val="-5"/>
          <w:sz w:val="26"/>
          <w:szCs w:val="26"/>
        </w:rPr>
        <w:t xml:space="preserve">Приложение к контракту</w:t>
      </w:r>
    </w:p>
    <w:p>
      <w:pPr>
        <w:pStyle w:val="head21"/>
        <w:ind w:right="-566" w:firstLine="6945"/>
        <w:jc w:val="left"/>
        <w:rPr>
          <w:b w:val="0"/>
          <w:bCs w:val="0"/>
          <w:color w:val="000000"/>
          <w:sz w:val="26"/>
          <w:szCs w:val="26"/>
        </w:rPr>
      </w:pPr>
      <w:r>
        <w:rPr>
          <w:b w:val="0"/>
          <w:bCs w:val="0"/>
          <w:spacing w:val="-5"/>
          <w:sz w:val="26"/>
          <w:szCs w:val="26"/>
        </w:rPr>
        <w:t xml:space="preserve">№ </w:t>
      </w:r>
    </w:p>
    <w:p>
      <w:pPr>
        <w:pStyle w:val="head21"/>
        <w:rPr>
          <w:b w:val="0"/>
          <w:bCs w:val="0"/>
          <w:color w:val="000000" w:themeColor="text1"/>
          <w:sz w:val="26"/>
          <w:szCs w:val="26"/>
        </w:rPr>
      </w:pPr>
      <w:r>
        <w:rPr>
          <w:b w:val="0"/>
          <w:bCs w:val="0"/>
          <w:color w:val="000000" w:themeColor="text1"/>
          <w:sz w:val="26"/>
          <w:szCs w:val="26"/>
        </w:rPr>
        <w:t xml:space="preserve">ТЕХНИЧЕСКОЕ ЗАДАНИЕ</w:t>
      </w:r>
    </w:p>
    <w:p>
      <w:pPr>
        <w:pStyle w:val="head21"/>
        <w:rPr>
          <w:color w:val="000000"/>
          <w:sz w:val="26"/>
          <w:szCs w:val="26"/>
        </w:rPr>
      </w:pPr>
    </w:p>
    <w:p>
      <w:pPr>
        <w:pStyle w:val="head21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 xml:space="preserve">1. Общие положения</w:t>
      </w:r>
    </w:p>
    <w:p>
      <w:pPr>
        <w:widowControl w:val="off"/>
        <w:spacing w:after="0" w:line="240" w:lineRule="auto"/>
        <w:ind w:firstLine="851"/>
        <w:jc w:val="both"/>
        <w:rPr>
          <w:rFonts w:eastAsiaTheme="minorEastAsia"/>
          <w:sz w:val="26"/>
          <w:szCs w:val="26"/>
          <w:lang w:eastAsia="ru-RU"/>
        </w:rPr>
      </w:pPr>
      <w:r>
        <w:rPr>
          <w:rFonts w:eastAsiaTheme="minorEastAsia"/>
          <w:sz w:val="26"/>
          <w:szCs w:val="26"/>
          <w:lang w:eastAsia="ru-RU"/>
        </w:rPr>
        <w:t xml:space="preserve">1.1. Объект закупки - изготовление и поставка печатной продукции </w:t>
      </w:r>
      <w:r>
        <w:rPr>
          <w:rFonts w:eastAsiaTheme="minorEastAsia"/>
          <w:sz w:val="26"/>
          <w:szCs w:val="26"/>
          <w:lang w:eastAsia="ru-RU"/>
        </w:rPr>
        <w:br/>
        <w:t xml:space="preserve">(далее - Товар) с нанесением наименования и логотипа Заказчика (далее - Товар).</w:t>
      </w:r>
    </w:p>
    <w:p>
      <w:pPr>
        <w:widowControl w:val="off"/>
        <w:spacing w:after="0" w:line="240" w:lineRule="auto"/>
        <w:ind w:firstLine="851"/>
        <w:jc w:val="both"/>
        <w:rPr>
          <w:rFonts w:eastAsiaTheme="minorEastAsia"/>
          <w:sz w:val="26"/>
          <w:szCs w:val="26"/>
        </w:rPr>
      </w:pPr>
      <w:r>
        <w:rPr>
          <w:sz w:val="26"/>
          <w:szCs w:val="26"/>
        </w:rPr>
        <w:t xml:space="preserve">1.2. Срок поставки Товара – </w:t>
      </w:r>
      <w:r>
        <w:rPr>
          <w:sz w:val="26"/>
          <w:szCs w:val="26"/>
        </w:rPr>
        <w:t xml:space="preserve">7 рабочих дней </w:t>
      </w:r>
      <w:r>
        <w:rPr>
          <w:sz w:val="26"/>
          <w:szCs w:val="26"/>
        </w:rPr>
        <w:t xml:space="preserve">с даты заключения</w:t>
      </w:r>
      <w:r>
        <w:rPr>
          <w:sz w:val="26"/>
          <w:szCs w:val="26"/>
        </w:rPr>
        <w:t xml:space="preserve"> Контракта.</w:t>
      </w:r>
    </w:p>
    <w:p>
      <w:pPr>
        <w:widowControl w:val="off"/>
        <w:shd w:val="clear" w:color="auto" w:fill="ffffff"/>
        <w:spacing w:after="0" w:line="240" w:lineRule="auto"/>
        <w:ind w:firstLine="851"/>
        <w:jc w:val="center"/>
        <w:rPr>
          <w:sz w:val="26"/>
          <w:szCs w:val="26"/>
        </w:rPr>
      </w:pPr>
    </w:p>
    <w:p>
      <w:pPr>
        <w:widowControl w:val="off"/>
        <w:shd w:val="clear" w:color="auto" w:fill="ffffff"/>
        <w:spacing w:after="0" w:line="240" w:lineRule="auto"/>
        <w:ind w:firstLine="851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2. Условия доставки Товара</w:t>
      </w:r>
    </w:p>
    <w:p>
      <w:pPr>
        <w:widowControl w:val="off"/>
        <w:shd w:val="clear" w:color="auto" w:fill="ffffff"/>
        <w:spacing w:after="0" w:line="240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2.1. Поставка и разгрузка Товара производятся силами и транспортом Поставщика в рабочие дни и часы Заказчика (по рабочим дням с 9 часов 00 минут </w:t>
      </w:r>
      <w:r>
        <w:rPr>
          <w:sz w:val="26"/>
          <w:szCs w:val="26"/>
        </w:rPr>
        <w:br/>
        <w:t xml:space="preserve">до 12 часов 00 минут и с 13 часов 45 м</w:t>
      </w:r>
      <w:r>
        <w:rPr>
          <w:sz w:val="26"/>
          <w:szCs w:val="26"/>
        </w:rPr>
        <w:t xml:space="preserve">инут до 17 часов 00 минут; по пятницам </w:t>
      </w:r>
      <w:r>
        <w:rPr>
          <w:sz w:val="26"/>
          <w:szCs w:val="26"/>
        </w:rPr>
        <w:br/>
        <w:t xml:space="preserve">и предпраздничным дням – с 9 часов 00 минут до 12 часов 00 минут и с 13 часов </w:t>
      </w:r>
      <w:r>
        <w:rPr>
          <w:sz w:val="26"/>
          <w:szCs w:val="26"/>
        </w:rPr>
        <w:br/>
        <w:t xml:space="preserve">45 минут до 16 часов 00 минут) с учетом необходимого времени на разгрузку Товара в помещениях Заказчика </w:t>
      </w:r>
      <w:r>
        <w:rPr>
          <w:rFonts w:eastAsiaTheme="minorEastAsia"/>
          <w:sz w:val="26"/>
          <w:szCs w:val="26"/>
          <w:lang w:eastAsia="ru-RU"/>
        </w:rPr>
        <w:t xml:space="preserve">по адресу: г. Москва, ул. Новосло</w:t>
      </w:r>
      <w:r>
        <w:rPr>
          <w:rFonts w:eastAsiaTheme="minorEastAsia"/>
          <w:sz w:val="26"/>
          <w:szCs w:val="26"/>
          <w:lang w:eastAsia="ru-RU"/>
        </w:rPr>
        <w:t xml:space="preserve">бодская, д. 21.</w:t>
      </w:r>
    </w:p>
    <w:p>
      <w:pPr>
        <w:widowControl w:val="off"/>
        <w:spacing w:after="0" w:line="240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2.2. Товар должен поставляться в упаковке, обеспечивающей его защиту </w:t>
      </w:r>
      <w:r>
        <w:rPr>
          <w:sz w:val="26"/>
          <w:szCs w:val="26"/>
        </w:rPr>
        <w:br/>
        <w:t xml:space="preserve">от внешних воздействующих факторов (в </w:t>
      </w:r>
      <w:r>
        <w:rPr>
          <w:sz w:val="26"/>
          <w:szCs w:val="26"/>
        </w:rPr>
        <w:t xml:space="preserve">т.ч</w:t>
      </w:r>
      <w:r>
        <w:rPr>
          <w:sz w:val="26"/>
          <w:szCs w:val="26"/>
        </w:rPr>
        <w:t xml:space="preserve">. климатических, механических) </w:t>
      </w:r>
      <w:r>
        <w:rPr>
          <w:sz w:val="26"/>
          <w:szCs w:val="26"/>
        </w:rPr>
        <w:br/>
        <w:t xml:space="preserve">и исключающей свободный доступ к нему и обеспечивающих сохранность </w:t>
      </w:r>
      <w:r>
        <w:rPr>
          <w:sz w:val="26"/>
          <w:szCs w:val="26"/>
        </w:rPr>
        <w:br/>
        <w:t xml:space="preserve">при транспортировании, хранен</w:t>
      </w:r>
      <w:r>
        <w:rPr>
          <w:sz w:val="26"/>
          <w:szCs w:val="26"/>
        </w:rPr>
        <w:t xml:space="preserve">ии и погрузочно-разгрузочных работах.</w:t>
      </w:r>
    </w:p>
    <w:p>
      <w:pPr>
        <w:widowControl w:val="off"/>
        <w:spacing w:after="0" w:line="240" w:lineRule="auto"/>
        <w:ind w:firstLine="851"/>
        <w:jc w:val="both"/>
        <w:rPr>
          <w:sz w:val="26"/>
          <w:szCs w:val="26"/>
        </w:rPr>
      </w:pPr>
      <w:r>
        <w:rPr>
          <w:rFonts w:eastAsia="Calibri"/>
          <w:sz w:val="26"/>
          <w:szCs w:val="26"/>
        </w:rPr>
        <w:t xml:space="preserve">2.3. Товар должен быть новым, не бывшим в употреблении, не проходившим ремонт, в том числе восстановление потребительских свойств, в неповрежденной упаковке и с иной сопроводительной документацией на русском языке, пре</w:t>
      </w:r>
      <w:r>
        <w:rPr>
          <w:rFonts w:eastAsia="Calibri"/>
          <w:sz w:val="26"/>
          <w:szCs w:val="26"/>
        </w:rPr>
        <w:t xml:space="preserve">дусмотренной законодательством Российской Федерации.</w:t>
      </w:r>
    </w:p>
    <w:p>
      <w:pPr>
        <w:widowControl w:val="off"/>
        <w:spacing w:after="0" w:line="240" w:lineRule="auto"/>
        <w:ind w:firstLine="851"/>
        <w:jc w:val="center"/>
        <w:rPr>
          <w:sz w:val="26"/>
          <w:szCs w:val="26"/>
        </w:rPr>
      </w:pPr>
    </w:p>
    <w:p>
      <w:pPr>
        <w:widowControl w:val="off"/>
        <w:spacing w:after="0" w:line="240" w:lineRule="auto"/>
        <w:ind w:firstLine="851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3. Характеристики Товара:</w:t>
      </w:r>
    </w:p>
    <w:p>
      <w:pPr>
        <w:pStyle w:val="head21"/>
        <w:jc w:val="both"/>
        <w:rPr>
          <w:color w:val="000000"/>
          <w:sz w:val="26"/>
          <w:szCs w:val="26"/>
        </w:rPr>
      </w:pPr>
      <w:r>
        <w:rPr>
          <w:rFonts w:eastAsiaTheme="minorEastAsia"/>
          <w:b w:val="0"/>
          <w:bCs w:val="0"/>
          <w:sz w:val="26"/>
          <w:szCs w:val="26"/>
        </w:rPr>
        <w:t xml:space="preserve">             Поставщик изготавливает и поставляет печатную продукцию со следующими характеристиками:</w:t>
      </w:r>
    </w:p>
    <w:p>
      <w:pPr>
        <w:pStyle w:val="head21"/>
        <w:rPr>
          <w:color w:val="000000"/>
          <w:sz w:val="26"/>
          <w:szCs w:val="26"/>
        </w:rPr>
      </w:pPr>
    </w:p>
    <w:tbl>
      <w:tblPr>
        <w:tblW w:w="9320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2612"/>
        <w:gridCol w:w="5462"/>
        <w:gridCol w:w="1246"/>
      </w:tblGrid>
      <w:tr>
        <w:trPr>
          <w:trHeight w:val="753"/>
        </w:trPr>
        <w:tc>
          <w:tcPr>
            <w:tcW w:w="2612" w:type="dxa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t xml:space="preserve">Наименование продукции</w:t>
            </w:r>
          </w:p>
        </w:tc>
        <w:tc>
          <w:tcPr>
            <w:tcW w:w="5462" w:type="dxa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t xml:space="preserve">Характеристики и комплектность</w:t>
            </w:r>
          </w:p>
        </w:tc>
        <w:tc>
          <w:tcPr>
            <w:tcW w:w="1246" w:type="dxa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t xml:space="preserve">Тираж</w:t>
            </w:r>
          </w:p>
        </w:tc>
      </w:tr>
      <w:tr>
        <w:trPr>
          <w:trHeight w:val="4149"/>
        </w:trPr>
        <w:tc>
          <w:tcPr>
            <w:tcW w:w="2612" w:type="dxa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Открытка 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с вкладышем </w:t>
            </w:r>
          </w:p>
        </w:tc>
        <w:tc>
          <w:tcPr>
            <w:tcW w:w="5462" w:type="dxa"/>
          </w:tcPr>
          <w:p>
            <w:pPr>
              <w:spacing w:after="0" w:line="240" w:lineRule="auto"/>
            </w:pPr>
            <w:r>
              <w:t xml:space="preserve">Открытка:</w:t>
            </w:r>
          </w:p>
          <w:p>
            <w:pPr>
              <w:spacing w:after="0" w:line="240" w:lineRule="auto"/>
            </w:pPr>
            <w:r>
              <w:t xml:space="preserve">Разработка макета поздравительной открытки </w:t>
            </w:r>
            <w:r>
              <w:br/>
              <w:t xml:space="preserve">с использованием фирменной символики.</w:t>
            </w:r>
            <w:r>
              <w:br/>
              <w:t xml:space="preserve">Открытка формата А5 (148х210 мм) в готовом виде, </w:t>
            </w:r>
            <w:r>
              <w:br/>
              <w:t xml:space="preserve">в развороте А</w:t>
            </w:r>
            <w:r>
              <w:t xml:space="preserve">4</w:t>
            </w:r>
            <w:r>
              <w:t xml:space="preserve"> (210х297 мм). Красочность 4+0. </w:t>
            </w:r>
            <w:r>
              <w:br/>
              <w:t xml:space="preserve">Печать цифровая. Бу</w:t>
            </w:r>
            <w:r>
              <w:t xml:space="preserve">мага цифровая</w:t>
            </w:r>
            <w:r>
              <w:t xml:space="preserve"> 30</w:t>
            </w:r>
            <w:r>
              <w:t xml:space="preserve">0 </w:t>
            </w:r>
            <w:r>
              <w:t xml:space="preserve">гр</w:t>
            </w:r>
            <w:r>
              <w:t xml:space="preserve">/м</w:t>
            </w:r>
            <w:r>
              <w:t xml:space="preserve">2</w:t>
            </w:r>
            <w:r>
              <w:t xml:space="preserve">. Изготовление клише. Тиснение золотой глянцевой фольгой (2 тиснения), прорези </w:t>
            </w:r>
            <w:r>
              <w:br/>
              <w:t xml:space="preserve">под вкладыш, </w:t>
            </w:r>
            <w:r>
              <w:t xml:space="preserve">биговка</w:t>
            </w:r>
            <w:r>
              <w:t xml:space="preserve"> готовой открытки по макету. Упаковка в </w:t>
            </w:r>
            <w:r>
              <w:t xml:space="preserve">термоусадочную</w:t>
            </w:r>
            <w:r>
              <w:t xml:space="preserve"> пленку.</w:t>
            </w:r>
          </w:p>
          <w:p>
            <w:pPr>
              <w:spacing w:after="0" w:line="240" w:lineRule="auto"/>
            </w:pPr>
            <w:r>
              <w:t xml:space="preserve">Вкладыш:</w:t>
            </w:r>
          </w:p>
          <w:p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Макет на вкладыш с использованием фирменной символики и индивидуальной персон</w:t>
            </w:r>
            <w:r>
              <w:rPr>
                <w:rFonts w:eastAsia="Times New Roman"/>
                <w:color w:val="000000"/>
                <w:lang w:eastAsia="ru-RU"/>
              </w:rPr>
              <w:t xml:space="preserve">ализацией. Вкладыш в открытку формат</w:t>
            </w:r>
            <w:r>
              <w:rPr>
                <w:rFonts w:eastAsia="Times New Roman"/>
                <w:color w:val="000000"/>
                <w:lang w:eastAsia="ru-RU"/>
              </w:rPr>
              <w:t xml:space="preserve">а А5 (138х198 мм). Красочность 4</w:t>
            </w:r>
            <w:r>
              <w:rPr>
                <w:rFonts w:eastAsia="Times New Roman"/>
                <w:color w:val="000000"/>
                <w:lang w:eastAsia="ru-RU"/>
              </w:rPr>
              <w:t xml:space="preserve">+0. Печать цифровая. Бу</w:t>
            </w:r>
            <w:r>
              <w:rPr>
                <w:rFonts w:eastAsia="Times New Roman"/>
                <w:color w:val="000000"/>
                <w:lang w:eastAsia="ru-RU"/>
              </w:rPr>
              <w:t xml:space="preserve">мага цифровая  12</w:t>
            </w:r>
            <w:r>
              <w:rPr>
                <w:rFonts w:eastAsia="Times New Roman"/>
                <w:color w:val="000000"/>
                <w:lang w:eastAsia="ru-RU"/>
              </w:rPr>
              <w:t xml:space="preserve">0 </w:t>
            </w:r>
            <w:r>
              <w:rPr>
                <w:rFonts w:eastAsia="Times New Roman"/>
                <w:color w:val="000000"/>
                <w:lang w:eastAsia="ru-RU"/>
              </w:rPr>
              <w:t xml:space="preserve">гр</w:t>
            </w:r>
            <w:r>
              <w:rPr>
                <w:rFonts w:eastAsia="Times New Roman"/>
                <w:color w:val="000000"/>
                <w:lang w:eastAsia="ru-RU"/>
              </w:rPr>
              <w:t xml:space="preserve">/м</w:t>
            </w:r>
            <w:r>
              <w:rPr>
                <w:rFonts w:eastAsia="Times New Roman"/>
                <w:color w:val="000000"/>
                <w:lang w:eastAsia="ru-RU"/>
              </w:rPr>
              <w:t xml:space="preserve">2</w:t>
            </w:r>
            <w:r>
              <w:rPr>
                <w:rFonts w:eastAsia="Times New Roman"/>
                <w:color w:val="000000"/>
                <w:lang w:eastAsia="ru-RU"/>
              </w:rPr>
              <w:t xml:space="preserve">. Резка в готовый формат. Упаковка в </w:t>
            </w:r>
            <w:r>
              <w:rPr>
                <w:rFonts w:eastAsia="Times New Roman"/>
                <w:color w:val="000000"/>
                <w:lang w:eastAsia="ru-RU"/>
              </w:rPr>
              <w:t xml:space="preserve">термоусадочную</w:t>
            </w:r>
            <w:r>
              <w:rPr>
                <w:rFonts w:eastAsia="Times New Roman"/>
                <w:color w:val="000000"/>
                <w:lang w:eastAsia="ru-RU"/>
              </w:rPr>
              <w:t xml:space="preserve"> пленку.</w:t>
            </w:r>
            <w:bookmarkStart w:id="0" w:name="_GoBack"/>
            <w:bookmarkEnd w:id="0"/>
          </w:p>
        </w:tc>
        <w:tc>
          <w:tcPr>
            <w:tcW w:w="1246" w:type="dxa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230</w:t>
            </w:r>
          </w:p>
        </w:tc>
      </w:tr>
    </w:tbl>
    <w:p>
      <w:pPr>
        <w:widowControl w:val="off"/>
        <w:spacing w:after="0" w:line="240" w:lineRule="auto"/>
        <w:jc w:val="both"/>
        <w:rPr>
          <w:rFonts w:eastAsiaTheme="minorEastAsia"/>
          <w:sz w:val="26"/>
          <w:szCs w:val="26"/>
          <w:lang w:eastAsia="ru-RU"/>
        </w:rPr>
      </w:pPr>
    </w:p>
    <w:p>
      <w:pPr>
        <w:widowControl w:val="off"/>
        <w:spacing w:after="0" w:line="240" w:lineRule="auto"/>
        <w:ind w:firstLine="851"/>
        <w:jc w:val="both"/>
        <w:rPr>
          <w:rFonts w:eastAsiaTheme="minorEastAsia"/>
          <w:sz w:val="26"/>
          <w:szCs w:val="26"/>
          <w:lang w:eastAsia="ru-RU"/>
        </w:rPr>
      </w:pPr>
      <w:r>
        <w:rPr>
          <w:rFonts w:eastAsiaTheme="minorEastAsia"/>
          <w:sz w:val="26"/>
          <w:szCs w:val="26"/>
          <w:lang w:eastAsia="ru-RU"/>
        </w:rPr>
        <w:t xml:space="preserve">В целях согласования оригинал-макета Товара Поставщик в течение 2 (двух) календарных дней </w:t>
      </w:r>
      <w:r>
        <w:rPr>
          <w:rFonts w:eastAsiaTheme="minorEastAsia"/>
          <w:sz w:val="26"/>
          <w:szCs w:val="26"/>
          <w:lang w:eastAsia="ru-RU"/>
        </w:rPr>
        <w:t xml:space="preserve">с даты подписания</w:t>
      </w:r>
      <w:r>
        <w:rPr>
          <w:rFonts w:eastAsiaTheme="minorEastAsia"/>
          <w:sz w:val="26"/>
          <w:szCs w:val="26"/>
          <w:lang w:eastAsia="ru-RU"/>
        </w:rPr>
        <w:t xml:space="preserve"> контракта предоставляет Заказчику оригинал-макет Товара.</w:t>
      </w:r>
    </w:p>
    <w:p>
      <w:pPr>
        <w:widowControl w:val="off"/>
        <w:spacing w:after="0" w:line="240" w:lineRule="auto"/>
        <w:ind w:firstLine="851"/>
        <w:jc w:val="both"/>
        <w:rPr>
          <w:rFonts w:eastAsiaTheme="minorEastAsia"/>
          <w:sz w:val="26"/>
          <w:szCs w:val="26"/>
          <w:lang w:eastAsia="ru-RU"/>
        </w:rPr>
      </w:pPr>
    </w:p>
    <w:p>
      <w:pPr>
        <w:widowControl w:val="off"/>
        <w:spacing w:after="0" w:line="240" w:lineRule="auto"/>
        <w:ind w:firstLine="851"/>
        <w:jc w:val="both"/>
        <w:rPr>
          <w:rFonts w:eastAsiaTheme="minorEastAsia"/>
          <w:sz w:val="26"/>
          <w:szCs w:val="26"/>
          <w:lang w:eastAsia="ru-RU"/>
        </w:rPr>
      </w:pPr>
      <w:r>
        <w:rPr>
          <w:rFonts w:eastAsiaTheme="minorEastAsia"/>
          <w:sz w:val="26"/>
          <w:szCs w:val="26"/>
          <w:lang w:eastAsia="ru-RU"/>
        </w:rPr>
        <w:t xml:space="preserve">Заказчик в течение 2 (двух) рабочих дня со дня получения от Поставщика оригинал-макета Тов</w:t>
      </w:r>
      <w:r>
        <w:rPr>
          <w:rFonts w:eastAsiaTheme="minorEastAsia"/>
          <w:sz w:val="26"/>
          <w:szCs w:val="26"/>
          <w:lang w:eastAsia="ru-RU"/>
        </w:rPr>
        <w:t xml:space="preserve">ара производит проверку такого оригинал-макета на его соответствие требованиям Технического задания и согласовывает такой </w:t>
      </w:r>
      <w:r>
        <w:rPr>
          <w:rFonts w:eastAsiaTheme="minorEastAsia"/>
          <w:sz w:val="26"/>
          <w:szCs w:val="26"/>
          <w:lang w:eastAsia="ru-RU"/>
        </w:rPr>
        <w:br/>
        <w:t xml:space="preserve">оригинал-макет и в случае отсутствия замечаний, утверждает представленный Поставщиком Акт согласования оригинал-макета Товара в двух </w:t>
      </w:r>
      <w:r>
        <w:rPr>
          <w:rFonts w:eastAsiaTheme="minorEastAsia"/>
          <w:sz w:val="26"/>
          <w:szCs w:val="26"/>
          <w:lang w:eastAsia="ru-RU"/>
        </w:rPr>
        <w:t xml:space="preserve">экземплярах, составленный по форме Поставщика, и направляет подписанный экземпляр такого Акта в адрес Поставщика (или отсканированный вариант - по</w:t>
      </w:r>
      <w:r>
        <w:rPr>
          <w:rFonts w:eastAsiaTheme="minorEastAsia"/>
          <w:sz w:val="26"/>
          <w:szCs w:val="26"/>
          <w:lang w:eastAsia="ru-RU"/>
        </w:rPr>
        <w:t xml:space="preserve"> электронной почте).</w:t>
      </w:r>
    </w:p>
    <w:p>
      <w:pPr>
        <w:widowControl w:val="off"/>
        <w:spacing w:after="0" w:line="240" w:lineRule="auto"/>
        <w:ind w:firstLine="851"/>
        <w:jc w:val="both"/>
        <w:rPr>
          <w:rFonts w:eastAsiaTheme="minorEastAsia"/>
          <w:sz w:val="26"/>
          <w:szCs w:val="26"/>
          <w:lang w:eastAsia="ru-RU"/>
        </w:rPr>
      </w:pPr>
      <w:r>
        <w:rPr>
          <w:rFonts w:eastAsiaTheme="minorEastAsia"/>
          <w:sz w:val="26"/>
          <w:szCs w:val="26"/>
          <w:lang w:eastAsia="ru-RU"/>
        </w:rPr>
        <w:t xml:space="preserve">В случае необходимости доработки оригинал-макета Заказчик заявляет Поставщику о выявленны</w:t>
      </w:r>
      <w:r>
        <w:rPr>
          <w:rFonts w:eastAsiaTheme="minorEastAsia"/>
          <w:sz w:val="26"/>
          <w:szCs w:val="26"/>
          <w:lang w:eastAsia="ru-RU"/>
        </w:rPr>
        <w:t xml:space="preserve">х недостатках (замечания о недостатках сообщаются Заказчиком Поставщику по электронной почте). По получению указанных замечаний Поставщик дорабатывает оригинал-макет и повторно направляет Заказчику по электронной почте.</w:t>
      </w:r>
    </w:p>
    <w:p>
      <w:pPr>
        <w:widowControl w:val="off"/>
        <w:spacing w:after="0" w:line="240" w:lineRule="auto"/>
        <w:ind w:firstLine="851"/>
        <w:jc w:val="both"/>
        <w:rPr>
          <w:rFonts w:eastAsiaTheme="minorEastAsia"/>
          <w:sz w:val="26"/>
          <w:szCs w:val="26"/>
          <w:lang w:eastAsia="ru-RU"/>
        </w:rPr>
      </w:pPr>
      <w:r>
        <w:rPr>
          <w:rFonts w:eastAsiaTheme="minorEastAsia"/>
          <w:sz w:val="26"/>
          <w:szCs w:val="26"/>
          <w:lang w:eastAsia="ru-RU"/>
        </w:rPr>
        <w:t xml:space="preserve">Поставщик изготавливает и передает З</w:t>
      </w:r>
      <w:r>
        <w:rPr>
          <w:rFonts w:eastAsiaTheme="minorEastAsia"/>
          <w:sz w:val="26"/>
          <w:szCs w:val="26"/>
          <w:lang w:eastAsia="ru-RU"/>
        </w:rPr>
        <w:t xml:space="preserve">аказчику Товар в полном объеме вместе с сопроводительными документами (акт приема-передачи Товара, товарная накладная, счет, счет-фактура), оформленными надлежащим образом.</w:t>
      </w:r>
    </w:p>
    <w:p>
      <w:pPr>
        <w:widowControl w:val="off"/>
        <w:spacing w:after="0" w:line="240" w:lineRule="auto"/>
        <w:ind w:firstLine="851"/>
        <w:jc w:val="both"/>
        <w:rPr>
          <w:rFonts w:eastAsiaTheme="minorEastAsia"/>
          <w:sz w:val="26"/>
          <w:szCs w:val="26"/>
          <w:lang w:eastAsia="ru-RU"/>
        </w:rPr>
      </w:pPr>
    </w:p>
    <w:p>
      <w:pPr>
        <w:widowControl w:val="off"/>
        <w:spacing w:after="0" w:line="240" w:lineRule="auto"/>
        <w:ind w:firstLine="851"/>
        <w:jc w:val="center"/>
        <w:rPr>
          <w:sz w:val="26"/>
          <w:szCs w:val="26"/>
        </w:rPr>
      </w:pPr>
      <w:r>
        <w:rPr>
          <w:sz w:val="26"/>
          <w:szCs w:val="26"/>
          <w:lang w:eastAsia="hi-IN" w:bidi="hi-IN"/>
        </w:rPr>
        <w:t xml:space="preserve">4. Требования безопасности Товара</w:t>
      </w:r>
    </w:p>
    <w:p>
      <w:pPr>
        <w:widowControl w:val="off"/>
        <w:spacing w:after="0" w:line="240" w:lineRule="auto"/>
        <w:ind w:firstLine="851"/>
        <w:jc w:val="both"/>
        <w:rPr>
          <w:sz w:val="26"/>
          <w:szCs w:val="26"/>
        </w:rPr>
      </w:pPr>
      <w:r>
        <w:rPr>
          <w:rFonts w:eastAsia="Calibri"/>
          <w:sz w:val="26"/>
          <w:szCs w:val="26"/>
          <w:lang w:eastAsia="ru-RU"/>
        </w:rPr>
        <w:t xml:space="preserve">Поставщик гарантирует качество и безопасность по</w:t>
      </w:r>
      <w:r>
        <w:rPr>
          <w:rFonts w:eastAsia="Calibri"/>
          <w:sz w:val="26"/>
          <w:szCs w:val="26"/>
          <w:lang w:eastAsia="ru-RU"/>
        </w:rPr>
        <w:t xml:space="preserve">ставляемого Товара в соответствии с действующими стандартами Российской Федерации, Товар должен быть выпущен к свободному обращению на территории Российской Федерации без каких-либо ограничений (залог, запрет, арест и т.п.). </w:t>
      </w:r>
      <w:r>
        <w:rPr>
          <w:rFonts w:eastAsia="Times New Roman"/>
          <w:sz w:val="26"/>
          <w:szCs w:val="26"/>
          <w:lang w:eastAsia="ru-RU"/>
        </w:rPr>
        <w:t xml:space="preserve">Сырьё и/или материалы, использу</w:t>
      </w:r>
      <w:r>
        <w:rPr>
          <w:rFonts w:eastAsia="Times New Roman"/>
          <w:sz w:val="26"/>
          <w:szCs w:val="26"/>
          <w:lang w:eastAsia="ru-RU"/>
        </w:rPr>
        <w:t xml:space="preserve">емые при изготовлении указанного Товара, должны быть безопасными для здоровья человека и окружающей среды. Товар должен быть качественным, без механических повреждений. Товар должен соответствовать требованиям, установленным в Российской Федерации ГОСТ, са</w:t>
      </w:r>
      <w:r>
        <w:rPr>
          <w:rFonts w:eastAsia="Times New Roman"/>
          <w:sz w:val="26"/>
          <w:szCs w:val="26"/>
          <w:lang w:eastAsia="ru-RU"/>
        </w:rPr>
        <w:t xml:space="preserve">нитарным нормам, техническим регламентам, утвержденным на данный вид Товара.</w:t>
      </w:r>
    </w:p>
    <w:p>
      <w:pPr>
        <w:widowControl w:val="off"/>
        <w:spacing w:after="0" w:line="240" w:lineRule="auto"/>
        <w:ind w:firstLine="851"/>
        <w:jc w:val="both"/>
        <w:rPr>
          <w:sz w:val="26"/>
          <w:szCs w:val="26"/>
        </w:rPr>
      </w:pPr>
    </w:p>
    <w:p>
      <w:pPr>
        <w:widowControl w:val="off"/>
        <w:spacing w:after="0" w:line="240" w:lineRule="auto"/>
        <w:ind w:firstLine="851"/>
        <w:jc w:val="center"/>
        <w:rPr>
          <w:sz w:val="26"/>
          <w:szCs w:val="26"/>
        </w:rPr>
      </w:pPr>
      <w:r>
        <w:rPr>
          <w:sz w:val="26"/>
          <w:szCs w:val="26"/>
          <w:lang w:eastAsia="hi-IN" w:bidi="hi-IN"/>
        </w:rPr>
        <w:t xml:space="preserve">5. Гарантия качества Товара и гарантийное обслуживание</w:t>
      </w:r>
    </w:p>
    <w:p>
      <w:pPr>
        <w:widowControl w:val="off"/>
        <w:spacing w:after="0" w:line="240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  <w:lang w:eastAsia="hi-IN" w:bidi="hi-IN"/>
        </w:rPr>
        <w:t xml:space="preserve">5.1. Гарантия качества предоставляется на весь поставляемый Товар в течение 6 (шести) месяцев </w:t>
      </w:r>
      <w:r>
        <w:rPr>
          <w:sz w:val="26"/>
          <w:szCs w:val="26"/>
          <w:lang w:eastAsia="hi-IN" w:bidi="hi-IN"/>
        </w:rPr>
        <w:t xml:space="preserve">с даты подписания</w:t>
      </w:r>
      <w:r>
        <w:rPr>
          <w:sz w:val="26"/>
          <w:szCs w:val="26"/>
          <w:lang w:eastAsia="hi-IN" w:bidi="hi-IN"/>
        </w:rPr>
        <w:t xml:space="preserve"> документов </w:t>
      </w:r>
      <w:r>
        <w:rPr>
          <w:sz w:val="26"/>
          <w:szCs w:val="26"/>
          <w:lang w:eastAsia="hi-IN" w:bidi="hi-IN"/>
        </w:rPr>
        <w:t xml:space="preserve">о приемке Товара.</w:t>
      </w:r>
    </w:p>
    <w:p>
      <w:pPr>
        <w:widowControl w:val="off"/>
        <w:spacing w:after="0" w:line="240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  <w:lang w:eastAsia="hi-IN" w:bidi="hi-IN"/>
        </w:rPr>
        <w:t xml:space="preserve">5.2. Поставщик в течение срока гарантии качества должен произвести замену поставленного Товара за свой счет при обнаружении скрытого брака или несоответствия требованиям, указанным в настоящем Техническом задании, технической и эксплуатац</w:t>
      </w:r>
      <w:r>
        <w:rPr>
          <w:sz w:val="26"/>
          <w:szCs w:val="26"/>
          <w:lang w:eastAsia="hi-IN" w:bidi="hi-IN"/>
        </w:rPr>
        <w:t xml:space="preserve">ионной документации на Товар, в течение 5 (пяти) дней с момента получения претензии Заказчика.</w:t>
      </w:r>
    </w:p>
    <w:p>
      <w:pPr>
        <w:widowControl w:val="off"/>
        <w:spacing w:after="0" w:line="240" w:lineRule="auto"/>
        <w:ind w:firstLine="851"/>
        <w:jc w:val="both"/>
        <w:rPr>
          <w:sz w:val="26"/>
          <w:szCs w:val="26"/>
        </w:rPr>
      </w:pPr>
    </w:p>
    <w:p>
      <w:pPr>
        <w:widowControl w:val="off"/>
        <w:spacing w:after="0" w:line="240" w:lineRule="auto"/>
        <w:ind w:firstLine="851"/>
        <w:jc w:val="center"/>
        <w:rPr>
          <w:sz w:val="26"/>
          <w:szCs w:val="26"/>
        </w:rPr>
      </w:pPr>
      <w:r>
        <w:rPr>
          <w:sz w:val="26"/>
          <w:szCs w:val="26"/>
          <w:lang w:eastAsia="hi-IN" w:bidi="hi-IN"/>
        </w:rPr>
        <w:t xml:space="preserve">6. Права и обязанности Сторон</w:t>
      </w:r>
    </w:p>
    <w:p>
      <w:pPr>
        <w:widowControl w:val="off"/>
        <w:spacing w:after="0" w:line="240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  <w:lang w:eastAsia="hi-IN" w:bidi="hi-IN"/>
        </w:rPr>
        <w:t xml:space="preserve">6.1. Поставщик вправе:</w:t>
      </w:r>
    </w:p>
    <w:p>
      <w:pPr>
        <w:widowControl w:val="off"/>
        <w:spacing w:after="0" w:line="240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  <w:lang w:eastAsia="hi-IN" w:bidi="hi-IN"/>
        </w:rPr>
        <w:t xml:space="preserve">6.1.1. Требовать своевременного подписания Заказчиком акта приема-передачи товара (приложение к настоящему Техническому заданию) на основании представленных Поставщиком документов, предусмотренных пунктом 8.2 настоящего Технического задания.</w:t>
      </w:r>
    </w:p>
    <w:p>
      <w:pPr>
        <w:widowControl w:val="off"/>
        <w:spacing w:after="0" w:line="240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  <w:lang w:eastAsia="hi-IN" w:bidi="hi-IN"/>
        </w:rPr>
        <w:t xml:space="preserve">6.1.2. Требова</w:t>
      </w:r>
      <w:r>
        <w:rPr>
          <w:sz w:val="26"/>
          <w:szCs w:val="26"/>
          <w:lang w:eastAsia="hi-IN" w:bidi="hi-IN"/>
        </w:rPr>
        <w:t xml:space="preserve">ть своевременной оплаты поставленного Товара в соответствии с условиями Контракта.</w:t>
      </w:r>
    </w:p>
    <w:p>
      <w:pPr>
        <w:widowControl w:val="off"/>
        <w:spacing w:after="0" w:line="240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  <w:lang w:eastAsia="hi-IN" w:bidi="hi-IN"/>
        </w:rPr>
        <w:t xml:space="preserve">6.1.3. Требовать уплаты неустоек (штрафов, пеней) в случае неисполнения или ненадлежащего исполнения (в том числе просрочки исполнения) Заказчиком обязательств, предусмотрен</w:t>
      </w:r>
      <w:r>
        <w:rPr>
          <w:sz w:val="26"/>
          <w:szCs w:val="26"/>
          <w:lang w:eastAsia="hi-IN" w:bidi="hi-IN"/>
        </w:rPr>
        <w:t xml:space="preserve">ных Контрактом.</w:t>
      </w:r>
    </w:p>
    <w:p>
      <w:pPr>
        <w:widowControl w:val="off"/>
        <w:spacing w:after="0" w:line="240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  <w:lang w:eastAsia="hi-IN" w:bidi="hi-IN"/>
        </w:rPr>
        <w:t xml:space="preserve">6.1.4. Досрочно исполнить обязательства, установленные Контрактом с согласия Заказчика.</w:t>
      </w:r>
    </w:p>
    <w:p>
      <w:pPr>
        <w:widowControl w:val="off"/>
        <w:spacing w:after="0" w:line="240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  <w:lang w:eastAsia="hi-IN" w:bidi="hi-IN"/>
        </w:rPr>
        <w:t xml:space="preserve">6.2. Поставщик обязан:</w:t>
      </w:r>
    </w:p>
    <w:p>
      <w:pPr>
        <w:widowControl w:val="off"/>
        <w:spacing w:after="0" w:line="240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  <w:lang w:eastAsia="hi-IN" w:bidi="hi-IN"/>
        </w:rPr>
        <w:t xml:space="preserve">6.2.1. Поставить Товар в полном объеме и в сроки, установленные </w:t>
      </w:r>
      <w:r>
        <w:rPr>
          <w:sz w:val="26"/>
          <w:szCs w:val="26"/>
          <w:lang w:eastAsia="hi-IN" w:bidi="hi-IN"/>
        </w:rPr>
        <w:t xml:space="preserve">Контрактом и настоящим Техническим заданием.</w:t>
      </w:r>
    </w:p>
    <w:p>
      <w:pPr>
        <w:widowControl w:val="off"/>
        <w:spacing w:after="0" w:line="240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  <w:lang w:eastAsia="hi-IN" w:bidi="hi-IN"/>
        </w:rPr>
        <w:t xml:space="preserve">6.2.2. Передать Зака</w:t>
      </w:r>
      <w:r>
        <w:rPr>
          <w:sz w:val="26"/>
          <w:szCs w:val="26"/>
          <w:lang w:eastAsia="hi-IN" w:bidi="hi-IN"/>
        </w:rPr>
        <w:t xml:space="preserve">зчику Товар надлежащего качества и в количестве, указанном в настоящем Техническом задании.</w:t>
      </w:r>
    </w:p>
    <w:p>
      <w:pPr>
        <w:widowControl w:val="off"/>
        <w:spacing w:after="0" w:line="240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  <w:lang w:eastAsia="hi-IN" w:bidi="hi-IN"/>
        </w:rPr>
        <w:t xml:space="preserve">6.2.3. За свой счет, не нарушая сроков поставки Товара, устранять допущенные по своей вине несоответствия Товара условиям Контракта и настоящего Технического задани</w:t>
      </w:r>
      <w:r>
        <w:rPr>
          <w:sz w:val="26"/>
          <w:szCs w:val="26"/>
          <w:lang w:eastAsia="hi-IN" w:bidi="hi-IN"/>
        </w:rPr>
        <w:t xml:space="preserve">я.</w:t>
      </w:r>
    </w:p>
    <w:p>
      <w:pPr>
        <w:widowControl w:val="off"/>
        <w:spacing w:after="0" w:line="240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  <w:lang w:eastAsia="hi-IN" w:bidi="hi-IN"/>
        </w:rPr>
        <w:t xml:space="preserve">6.2.4. Незамедлительно информировать Заказчика об обнаруженной невозможности поставить Товар или о нецелесообразности продолжения поставки Товара. </w:t>
      </w:r>
    </w:p>
    <w:p>
      <w:pPr>
        <w:widowControl w:val="off"/>
        <w:spacing w:after="0" w:line="240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  <w:lang w:eastAsia="hi-IN" w:bidi="hi-IN"/>
        </w:rPr>
        <w:t xml:space="preserve">6.2.5. Гарантировать Заказчику поставку качественного Товара с соблюдением всех требований законодательства Российской Федерации. В случае выявления в поставленном Товаре несоответствий настоящему Техническому заданию или обнаружения брака (недостатки и (и</w:t>
      </w:r>
      <w:r>
        <w:rPr>
          <w:sz w:val="26"/>
          <w:szCs w:val="26"/>
          <w:lang w:eastAsia="hi-IN" w:bidi="hi-IN"/>
        </w:rPr>
        <w:t xml:space="preserve">ли) дефекты) в течение гарантийного срока Поставщик обязуется произвести замену Товара за свой счет в течение 5 (пяти) рабочих дней </w:t>
      </w:r>
      <w:r>
        <w:rPr>
          <w:sz w:val="26"/>
          <w:szCs w:val="26"/>
          <w:lang w:eastAsia="hi-IN" w:bidi="hi-IN"/>
        </w:rPr>
        <w:t xml:space="preserve">с даты уведомления</w:t>
      </w:r>
      <w:r>
        <w:rPr>
          <w:sz w:val="26"/>
          <w:szCs w:val="26"/>
          <w:lang w:eastAsia="hi-IN" w:bidi="hi-IN"/>
        </w:rPr>
        <w:t xml:space="preserve"> о выявлении таких несоответствий, недостатков и (или) дефектов.</w:t>
      </w:r>
    </w:p>
    <w:p>
      <w:pPr>
        <w:widowControl w:val="off"/>
        <w:spacing w:after="0" w:line="240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  <w:lang w:eastAsia="hi-IN" w:bidi="hi-IN"/>
        </w:rPr>
        <w:t xml:space="preserve">6.2.6. Согласовать с Заказчиком точные да</w:t>
      </w:r>
      <w:r>
        <w:rPr>
          <w:sz w:val="26"/>
          <w:szCs w:val="26"/>
          <w:lang w:eastAsia="hi-IN" w:bidi="hi-IN"/>
        </w:rPr>
        <w:t xml:space="preserve">ту и время поставки Товара.</w:t>
      </w:r>
    </w:p>
    <w:p>
      <w:pPr>
        <w:widowControl w:val="off"/>
        <w:spacing w:after="0" w:line="240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  <w:lang w:eastAsia="hi-IN" w:bidi="hi-IN"/>
        </w:rPr>
        <w:t xml:space="preserve">6.2.7. В случае изменения банковских или иных реквизитов в течение 3 (трех) рабочих дней письменно известить Заказчика, в противном случае все риски, связанные с перечислением Заказчиком денежных средств на указанный в Контракте</w:t>
      </w:r>
      <w:r>
        <w:rPr>
          <w:sz w:val="26"/>
          <w:szCs w:val="26"/>
          <w:lang w:eastAsia="hi-IN" w:bidi="hi-IN"/>
        </w:rPr>
        <w:t xml:space="preserve"> расчетный счет, несет Поставщик.</w:t>
      </w:r>
    </w:p>
    <w:p>
      <w:pPr>
        <w:widowControl w:val="off"/>
        <w:spacing w:after="0" w:line="240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  <w:lang w:eastAsia="hi-IN" w:bidi="hi-IN"/>
        </w:rPr>
        <w:t xml:space="preserve">6.3. Заказчик вправе:</w:t>
      </w:r>
    </w:p>
    <w:p>
      <w:pPr>
        <w:widowControl w:val="off"/>
        <w:spacing w:after="0" w:line="240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  <w:lang w:eastAsia="hi-IN" w:bidi="hi-IN"/>
        </w:rPr>
        <w:t xml:space="preserve">6.3.1. Требовать от Поставщика надлежащего исполнения обязательств в соответствии с Контрактом, а также требовать своевременного устранения выявленных недостатков.</w:t>
      </w:r>
    </w:p>
    <w:p>
      <w:pPr>
        <w:widowControl w:val="off"/>
        <w:spacing w:after="0" w:line="240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  <w:lang w:eastAsia="hi-IN" w:bidi="hi-IN"/>
        </w:rPr>
        <w:t xml:space="preserve">6.3.2. Требовать от Поставщика предс</w:t>
      </w:r>
      <w:r>
        <w:rPr>
          <w:sz w:val="26"/>
          <w:szCs w:val="26"/>
          <w:lang w:eastAsia="hi-IN" w:bidi="hi-IN"/>
        </w:rPr>
        <w:t xml:space="preserve">тавления надлежащим образом оформленных документов, предусмотренных пунктом 8.2 настоящего Технического задания и подтверждающих исполнение обязательств по Контракту.</w:t>
      </w:r>
    </w:p>
    <w:p>
      <w:pPr>
        <w:widowControl w:val="off"/>
        <w:spacing w:after="0" w:line="240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  <w:lang w:eastAsia="hi-IN" w:bidi="hi-IN"/>
        </w:rPr>
        <w:t xml:space="preserve">6.3.3. Запрашивать у Поставщика информацию о ходе исполнения обязательств по Контракту.</w:t>
      </w:r>
    </w:p>
    <w:p>
      <w:pPr>
        <w:widowControl w:val="off"/>
        <w:spacing w:after="0" w:line="240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  <w:lang w:eastAsia="hi-IN" w:bidi="hi-IN"/>
        </w:rPr>
        <w:t xml:space="preserve">6</w:t>
      </w:r>
      <w:r>
        <w:rPr>
          <w:sz w:val="26"/>
          <w:szCs w:val="26"/>
          <w:lang w:eastAsia="hi-IN" w:bidi="hi-IN"/>
        </w:rPr>
        <w:t xml:space="preserve">.3.4. Отказаться от приемки Товара в случаях, предусмотренных законодательством Российской Федерации и Контрактом, в том числе в случае обнаружения неустранимых недостатков.</w:t>
      </w:r>
    </w:p>
    <w:p>
      <w:pPr>
        <w:widowControl w:val="off"/>
        <w:spacing w:after="0" w:line="240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  <w:lang w:eastAsia="hi-IN" w:bidi="hi-IN"/>
        </w:rPr>
        <w:t xml:space="preserve">6.3.5. По соглашению с Поставщиком изменить существенные условия Контракта в случа</w:t>
      </w:r>
      <w:r>
        <w:rPr>
          <w:sz w:val="26"/>
          <w:szCs w:val="26"/>
          <w:lang w:eastAsia="hi-IN" w:bidi="hi-IN"/>
        </w:rPr>
        <w:t xml:space="preserve">ях, установленных законодательством Российской Федерации и Контрактом.</w:t>
      </w:r>
    </w:p>
    <w:p>
      <w:pPr>
        <w:widowControl w:val="off"/>
        <w:spacing w:after="0" w:line="240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  <w:lang w:eastAsia="hi-IN" w:bidi="hi-IN"/>
        </w:rPr>
        <w:t xml:space="preserve">6.3.6. Удержать суммы неисполненных Поставщиком требований об уплате неустоек (штрафов, пеней), предъявленных Заказчиком в соответствии с частью 7 настоящего Технического задания, из су</w:t>
      </w:r>
      <w:r>
        <w:rPr>
          <w:sz w:val="26"/>
          <w:szCs w:val="26"/>
          <w:lang w:eastAsia="hi-IN" w:bidi="hi-IN"/>
        </w:rPr>
        <w:t xml:space="preserve">ммы, подлежащей оплате Поставщику.</w:t>
      </w:r>
    </w:p>
    <w:p>
      <w:pPr>
        <w:widowControl w:val="off"/>
        <w:spacing w:after="0" w:line="240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  <w:lang w:eastAsia="hi-IN" w:bidi="hi-IN"/>
        </w:rPr>
        <w:t xml:space="preserve">6.3.7. Пользоваться иными правами, установленными Контрактом и законодательством Российской Федерации.</w:t>
      </w:r>
    </w:p>
    <w:p>
      <w:pPr>
        <w:widowControl w:val="off"/>
        <w:spacing w:after="0" w:line="240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  <w:lang w:eastAsia="hi-IN" w:bidi="hi-IN"/>
        </w:rPr>
        <w:t xml:space="preserve">6.4. Заказчик обязан:</w:t>
      </w:r>
    </w:p>
    <w:p>
      <w:pPr>
        <w:widowControl w:val="off"/>
        <w:spacing w:after="0" w:line="240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  <w:lang w:eastAsia="hi-IN" w:bidi="hi-IN"/>
        </w:rPr>
        <w:t xml:space="preserve">6.4.1. Принять и оплатить поставленный Товар в соответствии с условиями Контракта.</w:t>
      </w:r>
    </w:p>
    <w:p>
      <w:pPr>
        <w:widowControl w:val="off"/>
        <w:spacing w:after="0" w:line="240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  <w:lang w:eastAsia="hi-IN" w:bidi="hi-IN"/>
        </w:rPr>
        <w:t xml:space="preserve">6.4.2. Осущес</w:t>
      </w:r>
      <w:r>
        <w:rPr>
          <w:sz w:val="26"/>
          <w:szCs w:val="26"/>
          <w:lang w:eastAsia="hi-IN" w:bidi="hi-IN"/>
        </w:rPr>
        <w:t xml:space="preserve">твлять </w:t>
      </w:r>
      <w:r>
        <w:rPr>
          <w:sz w:val="26"/>
          <w:szCs w:val="26"/>
          <w:lang w:eastAsia="hi-IN" w:bidi="hi-IN"/>
        </w:rPr>
        <w:t xml:space="preserve">контроль за</w:t>
      </w:r>
      <w:r>
        <w:rPr>
          <w:sz w:val="26"/>
          <w:szCs w:val="26"/>
          <w:lang w:eastAsia="hi-IN" w:bidi="hi-IN"/>
        </w:rPr>
        <w:t xml:space="preserve"> порядком и сроками поставки Товара.</w:t>
      </w:r>
    </w:p>
    <w:p>
      <w:pPr>
        <w:widowControl w:val="off"/>
        <w:spacing w:after="0" w:line="240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  <w:lang w:eastAsia="hi-IN" w:bidi="hi-IN"/>
        </w:rPr>
        <w:t xml:space="preserve">6.4.3. Требовать уплаты неустоек (штрафов, пеней) в случае неисполнения или ненадлежащего исполнения (в том числе просрочки исполнения) Поставщиком обязательств, предусмотренных Контрактом и настоящим </w:t>
      </w:r>
      <w:r>
        <w:rPr>
          <w:sz w:val="26"/>
          <w:szCs w:val="26"/>
          <w:lang w:eastAsia="hi-IN" w:bidi="hi-IN"/>
        </w:rPr>
        <w:t xml:space="preserve">Техническим заданием.</w:t>
      </w:r>
    </w:p>
    <w:p>
      <w:pPr>
        <w:widowControl w:val="off"/>
        <w:spacing w:after="0" w:line="240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  <w:lang w:eastAsia="hi-IN" w:bidi="hi-IN"/>
        </w:rPr>
        <w:t xml:space="preserve">6.5. Стороны обязуются не уступать (не передавать) и не обременять каким-либо образом свои права и (или) обязанности по Контракту без предварительного письменного согласия другой Стороны.</w:t>
      </w:r>
    </w:p>
    <w:p>
      <w:pPr>
        <w:widowControl w:val="off"/>
        <w:spacing w:after="0" w:line="240" w:lineRule="auto"/>
        <w:ind w:firstLine="851"/>
        <w:jc w:val="center"/>
        <w:rPr>
          <w:sz w:val="26"/>
          <w:szCs w:val="26"/>
        </w:rPr>
      </w:pPr>
      <w:r>
        <w:rPr>
          <w:sz w:val="26"/>
          <w:szCs w:val="26"/>
          <w:lang w:eastAsia="hi-IN" w:bidi="hi-IN"/>
        </w:rPr>
        <w:t xml:space="preserve">7. Порядок расчетов</w:t>
      </w:r>
    </w:p>
    <w:p>
      <w:pPr>
        <w:widowControl w:val="off"/>
        <w:spacing w:after="0" w:line="240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  <w:lang w:eastAsia="hi-IN" w:bidi="hi-IN"/>
        </w:rPr>
        <w:t xml:space="preserve">7.1. </w:t>
      </w:r>
      <w:r>
        <w:rPr>
          <w:sz w:val="26"/>
          <w:szCs w:val="26"/>
          <w:lang w:eastAsia="hi-IN" w:bidi="hi-IN"/>
        </w:rPr>
        <w:t xml:space="preserve">Сумма, подлежащая уплате Заказчиком Поставщику,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</w:t>
      </w:r>
      <w:r>
        <w:rPr>
          <w:sz w:val="26"/>
          <w:szCs w:val="26"/>
          <w:lang w:eastAsia="hi-IN" w:bidi="hi-IN"/>
        </w:rPr>
        <w:t xml:space="preserve">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>
      <w:pPr>
        <w:widowControl w:val="off"/>
        <w:spacing w:after="0" w:line="240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  <w:lang w:eastAsia="hi-IN" w:bidi="hi-IN"/>
        </w:rPr>
        <w:t xml:space="preserve">7.2. Цена Контракта является твердой и определяется на весь срок его исполнения. Изменение цены Контракта </w:t>
      </w:r>
      <w:r>
        <w:rPr>
          <w:sz w:val="26"/>
          <w:szCs w:val="26"/>
          <w:lang w:eastAsia="hi-IN" w:bidi="hi-IN"/>
        </w:rPr>
        <w:t xml:space="preserve">в процессе его исполнения не допускается, за исключением следующих случаев, предусмотренных частью 1 статьи 95 Федерального закона от 05.04.2013 № 44-ФЗ «О контрактной системе в сфере закупок товаров, работ, услуг для обеспечения государственных и муниципа</w:t>
      </w:r>
      <w:r>
        <w:rPr>
          <w:sz w:val="26"/>
          <w:szCs w:val="26"/>
          <w:lang w:eastAsia="hi-IN" w:bidi="hi-IN"/>
        </w:rPr>
        <w:t xml:space="preserve">льных нужд».</w:t>
      </w:r>
    </w:p>
    <w:p>
      <w:pPr>
        <w:widowControl w:val="off"/>
        <w:spacing w:after="0" w:line="240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  <w:lang w:eastAsia="hi-IN" w:bidi="hi-IN"/>
        </w:rPr>
        <w:t xml:space="preserve">7.3. Оплата поставленного Товара производится Заказчиком по факту поставки путем перечисления денежных средств на расчетный счет Поставщика не позднее 10 (десяти) рабочих дней </w:t>
      </w:r>
      <w:r>
        <w:rPr>
          <w:sz w:val="26"/>
          <w:szCs w:val="26"/>
          <w:lang w:eastAsia="hi-IN" w:bidi="hi-IN"/>
        </w:rPr>
        <w:t xml:space="preserve">с даты подписания</w:t>
      </w:r>
      <w:r>
        <w:rPr>
          <w:sz w:val="26"/>
          <w:szCs w:val="26"/>
          <w:lang w:eastAsia="hi-IN" w:bidi="hi-IN"/>
        </w:rPr>
        <w:t xml:space="preserve"> Заказчиком акта приема-передачи товара (приложени</w:t>
      </w:r>
      <w:r>
        <w:rPr>
          <w:sz w:val="26"/>
          <w:szCs w:val="26"/>
          <w:lang w:eastAsia="hi-IN" w:bidi="hi-IN"/>
        </w:rPr>
        <w:t xml:space="preserve">е к настоящему Техническому заданию).</w:t>
      </w:r>
    </w:p>
    <w:p>
      <w:pPr>
        <w:widowControl w:val="off"/>
        <w:spacing w:after="0" w:line="240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  <w:lang w:eastAsia="hi-IN" w:bidi="hi-IN"/>
        </w:rPr>
        <w:t xml:space="preserve">7.4. Датой оплаты Товара считается дата списания денежных сре</w:t>
      </w:r>
      <w:r>
        <w:rPr>
          <w:sz w:val="26"/>
          <w:szCs w:val="26"/>
          <w:lang w:eastAsia="hi-IN" w:bidi="hi-IN"/>
        </w:rPr>
        <w:t xml:space="preserve">дств с л</w:t>
      </w:r>
      <w:r>
        <w:rPr>
          <w:sz w:val="26"/>
          <w:szCs w:val="26"/>
          <w:lang w:eastAsia="hi-IN" w:bidi="hi-IN"/>
        </w:rPr>
        <w:t xml:space="preserve">ицевого счета Заказчика.</w:t>
      </w:r>
    </w:p>
    <w:p>
      <w:pPr>
        <w:widowControl w:val="off"/>
        <w:spacing w:after="0" w:line="240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  <w:lang w:eastAsia="hi-IN" w:bidi="hi-IN"/>
        </w:rPr>
        <w:t xml:space="preserve">7.5. Оплата по Контракту осуществляется за счет и в пределах средств федерального бюджета, выделенных Заказчику в 202</w:t>
      </w:r>
      <w:r>
        <w:rPr>
          <w:sz w:val="26"/>
          <w:szCs w:val="26"/>
        </w:rPr>
        <w:t xml:space="preserve">6</w:t>
      </w:r>
      <w:r>
        <w:rPr>
          <w:sz w:val="26"/>
          <w:szCs w:val="26"/>
          <w:lang w:eastAsia="hi-IN" w:bidi="hi-IN"/>
        </w:rPr>
        <w:t xml:space="preserve"> году.</w:t>
      </w:r>
    </w:p>
    <w:p>
      <w:pPr>
        <w:widowControl w:val="off"/>
        <w:spacing w:after="0" w:line="240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  <w:lang w:eastAsia="hi-IN" w:bidi="hi-IN"/>
        </w:rPr>
        <w:t xml:space="preserve">7.6. Цена Контракта формируется с учетом всех расходов Поставщика, связанных с поставкой Товара, а также налогов, сборов и других обязательных платежей, предусмотренных законодательством Российской Федерации.</w:t>
      </w:r>
    </w:p>
    <w:p>
      <w:pPr>
        <w:widowControl w:val="off"/>
        <w:spacing w:after="0" w:line="240" w:lineRule="auto"/>
        <w:jc w:val="both"/>
        <w:rPr>
          <w:sz w:val="26"/>
          <w:szCs w:val="26"/>
        </w:rPr>
      </w:pPr>
    </w:p>
    <w:p>
      <w:pPr>
        <w:widowControl w:val="off"/>
        <w:spacing w:after="0" w:line="240" w:lineRule="auto"/>
        <w:ind w:firstLine="851"/>
        <w:jc w:val="center"/>
        <w:rPr>
          <w:sz w:val="26"/>
          <w:szCs w:val="26"/>
        </w:rPr>
      </w:pPr>
      <w:r>
        <w:rPr>
          <w:sz w:val="26"/>
          <w:szCs w:val="26"/>
          <w:lang w:eastAsia="hi-IN" w:bidi="hi-IN"/>
        </w:rPr>
        <w:t xml:space="preserve">8. Порядок поставки Товара</w:t>
      </w:r>
    </w:p>
    <w:p>
      <w:pPr>
        <w:widowControl w:val="off"/>
        <w:spacing w:after="0" w:line="240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  <w:lang w:eastAsia="hi-IN" w:bidi="hi-IN"/>
        </w:rPr>
        <w:t xml:space="preserve">8.1. Порядок поста</w:t>
      </w:r>
      <w:r>
        <w:rPr>
          <w:sz w:val="26"/>
          <w:szCs w:val="26"/>
          <w:lang w:eastAsia="hi-IN" w:bidi="hi-IN"/>
        </w:rPr>
        <w:t xml:space="preserve">вки Товара определяется настоящим Техническим заданием.</w:t>
      </w:r>
    </w:p>
    <w:p>
      <w:pPr>
        <w:widowControl w:val="off"/>
        <w:spacing w:after="0" w:line="240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  <w:lang w:eastAsia="hi-IN" w:bidi="hi-IN"/>
        </w:rPr>
        <w:t xml:space="preserve">8.2. В день доставки Товара Поставщик передает Заказчику подписанные со своей стороны и заверенные печатью (при наличии) следующие документы:</w:t>
      </w:r>
    </w:p>
    <w:p>
      <w:pPr>
        <w:widowControl w:val="off"/>
        <w:spacing w:after="0" w:line="240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  <w:lang w:eastAsia="hi-IN" w:bidi="hi-IN"/>
        </w:rPr>
        <w:t xml:space="preserve">- акт приема-передачи товара (приложение к настоящему Техн</w:t>
      </w:r>
      <w:r>
        <w:rPr>
          <w:sz w:val="26"/>
          <w:szCs w:val="26"/>
          <w:lang w:eastAsia="hi-IN" w:bidi="hi-IN"/>
        </w:rPr>
        <w:t xml:space="preserve">ическому заданию) в 2 (двух) экземплярах;</w:t>
      </w:r>
    </w:p>
    <w:p>
      <w:pPr>
        <w:widowControl w:val="off"/>
        <w:spacing w:after="0" w:line="240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  <w:lang w:eastAsia="hi-IN" w:bidi="hi-IN"/>
        </w:rPr>
        <w:t xml:space="preserve">- счет в 1 (одном) экземпляре;</w:t>
      </w:r>
    </w:p>
    <w:p>
      <w:pPr>
        <w:widowControl w:val="off"/>
        <w:spacing w:after="0" w:line="240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  <w:lang w:eastAsia="hi-IN" w:bidi="hi-IN"/>
        </w:rPr>
        <w:t xml:space="preserve">- товарную накладную или универсальный передаточный документ в 2 (двух) экземплярах;</w:t>
      </w:r>
    </w:p>
    <w:p>
      <w:pPr>
        <w:widowControl w:val="off"/>
        <w:spacing w:after="0" w:line="240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  <w:lang w:eastAsia="hi-IN" w:bidi="hi-IN"/>
        </w:rPr>
        <w:t xml:space="preserve">- счет-фактуру или универсальный передаточный документ в 1 (одном) экземпляре (в случае, если Пост</w:t>
      </w:r>
      <w:r>
        <w:rPr>
          <w:sz w:val="26"/>
          <w:szCs w:val="26"/>
          <w:lang w:eastAsia="hi-IN" w:bidi="hi-IN"/>
        </w:rPr>
        <w:t xml:space="preserve">авщик является плательщиком НДС).</w:t>
      </w:r>
    </w:p>
    <w:p>
      <w:pPr>
        <w:widowControl w:val="off"/>
        <w:spacing w:after="0" w:line="240" w:lineRule="auto"/>
        <w:ind w:firstLine="851"/>
        <w:jc w:val="both"/>
        <w:rPr>
          <w:sz w:val="26"/>
          <w:szCs w:val="26"/>
          <w:lang w:eastAsia="hi-IN" w:bidi="hi-IN"/>
        </w:rPr>
      </w:pPr>
      <w:r>
        <w:rPr>
          <w:sz w:val="26"/>
          <w:szCs w:val="26"/>
          <w:lang w:eastAsia="hi-IN" w:bidi="hi-IN"/>
        </w:rPr>
        <w:t xml:space="preserve">Передаваемые документы должны соответствовать Контракту и настоящему Техническому заданию.</w:t>
      </w:r>
    </w:p>
    <w:p>
      <w:pPr>
        <w:widowControl w:val="off"/>
        <w:spacing w:after="0" w:line="240" w:lineRule="auto"/>
        <w:ind w:firstLine="851"/>
        <w:jc w:val="both"/>
        <w:rPr>
          <w:sz w:val="26"/>
          <w:szCs w:val="26"/>
        </w:rPr>
      </w:pPr>
    </w:p>
    <w:p>
      <w:pPr>
        <w:widowControl w:val="off"/>
        <w:spacing w:after="0" w:line="240" w:lineRule="auto"/>
        <w:ind w:firstLine="851"/>
        <w:jc w:val="center"/>
        <w:rPr>
          <w:sz w:val="26"/>
          <w:szCs w:val="26"/>
        </w:rPr>
      </w:pPr>
      <w:r>
        <w:rPr>
          <w:sz w:val="26"/>
          <w:szCs w:val="26"/>
          <w:lang w:eastAsia="hi-IN" w:bidi="hi-IN"/>
        </w:rPr>
        <w:t xml:space="preserve">9. Порядок приемки Товара</w:t>
      </w:r>
    </w:p>
    <w:p>
      <w:pPr>
        <w:widowControl w:val="off"/>
        <w:spacing w:after="0" w:line="240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  <w:lang w:eastAsia="hi-IN" w:bidi="hi-IN"/>
        </w:rPr>
        <w:t xml:space="preserve">9.1. В случае если Поставщик некорректно оформил счет, товарную накладную, счет-фактуру (при наличии) ил</w:t>
      </w:r>
      <w:r>
        <w:rPr>
          <w:sz w:val="26"/>
          <w:szCs w:val="26"/>
          <w:lang w:eastAsia="hi-IN" w:bidi="hi-IN"/>
        </w:rPr>
        <w:t xml:space="preserve">и акт приема-передачи товара (приложение к настоящему Техническому заданию) в предоставляемом комплекте документов, Заказчик вправе приостановить приемку отгруженного Товара до устранения Поставщиком замечаний к оформлению указанных документов.</w:t>
      </w:r>
    </w:p>
    <w:p>
      <w:pPr>
        <w:widowControl w:val="off"/>
        <w:spacing w:after="0" w:line="240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  <w:lang w:eastAsia="hi-IN" w:bidi="hi-IN"/>
        </w:rPr>
        <w:t xml:space="preserve">9.2. В целя</w:t>
      </w:r>
      <w:r>
        <w:rPr>
          <w:sz w:val="26"/>
          <w:szCs w:val="26"/>
          <w:lang w:eastAsia="hi-IN" w:bidi="hi-IN"/>
        </w:rPr>
        <w:t xml:space="preserve">х приемки поставляемого Товара по решению Заказчика может создаваться приемочная комиссия.</w:t>
      </w:r>
    </w:p>
    <w:p>
      <w:pPr>
        <w:widowControl w:val="off"/>
        <w:spacing w:after="0" w:line="240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  <w:lang w:eastAsia="hi-IN" w:bidi="hi-IN"/>
        </w:rPr>
        <w:t xml:space="preserve">9.3. Для проверки поставленного Поставщиком Товара в части его соответствия условиям Контракта и настоящего Технического задания, Заказчик проводит экспертизу.</w:t>
      </w:r>
    </w:p>
    <w:p>
      <w:pPr>
        <w:widowControl w:val="off"/>
        <w:spacing w:after="0" w:line="240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  <w:lang w:eastAsia="hi-IN" w:bidi="hi-IN"/>
        </w:rPr>
        <w:t xml:space="preserve">Экспе</w:t>
      </w:r>
      <w:r>
        <w:rPr>
          <w:sz w:val="26"/>
          <w:szCs w:val="26"/>
          <w:lang w:eastAsia="hi-IN" w:bidi="hi-IN"/>
        </w:rPr>
        <w:t xml:space="preserve">ртиза Товара может проводиться Заказчиком своими силами и (или) к ее проведению могут привлекаться эксперты, экспертные организации. </w:t>
      </w:r>
    </w:p>
    <w:p>
      <w:pPr>
        <w:widowControl w:val="off"/>
        <w:spacing w:after="0" w:line="240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  <w:lang w:eastAsia="hi-IN" w:bidi="hi-IN"/>
        </w:rPr>
        <w:t xml:space="preserve">По результатам проведенной экспертизы эксперт (экспертная организация) готовит экспертное заключение и направляет его на р</w:t>
      </w:r>
      <w:r>
        <w:rPr>
          <w:sz w:val="26"/>
          <w:szCs w:val="26"/>
          <w:lang w:eastAsia="hi-IN" w:bidi="hi-IN"/>
        </w:rPr>
        <w:t xml:space="preserve">ассмотрение Заказчику.</w:t>
      </w:r>
    </w:p>
    <w:p>
      <w:pPr>
        <w:widowControl w:val="off"/>
        <w:spacing w:after="0" w:line="240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  <w:lang w:eastAsia="hi-IN" w:bidi="hi-IN"/>
        </w:rPr>
        <w:t xml:space="preserve">9.4. При приемке Товара Заказчик проверяет поставляемый Товар на соответствие требованиям Контракта, в том числе настоящего Технического задания.</w:t>
      </w:r>
    </w:p>
    <w:p>
      <w:pPr>
        <w:widowControl w:val="off"/>
        <w:spacing w:after="0" w:line="240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  <w:lang w:eastAsia="hi-IN" w:bidi="hi-IN"/>
        </w:rPr>
        <w:t xml:space="preserve">9.5. В случае принятия Заказчиком решения о приемке То</w:t>
      </w:r>
      <w:r>
        <w:rPr>
          <w:sz w:val="26"/>
          <w:szCs w:val="26"/>
          <w:lang w:eastAsia="hi-IN" w:bidi="hi-IN"/>
        </w:rPr>
        <w:t xml:space="preserve">вара акт приема-передачи товара (приложение к настоящему Техническому заданию) подписывается Заказчиком не позднее 20 (двадцати) рабочих дней </w:t>
      </w:r>
      <w:r>
        <w:rPr>
          <w:sz w:val="26"/>
          <w:szCs w:val="26"/>
          <w:lang w:eastAsia="hi-IN" w:bidi="hi-IN"/>
        </w:rPr>
        <w:t xml:space="preserve">с даты</w:t>
      </w:r>
      <w:r>
        <w:rPr>
          <w:sz w:val="26"/>
          <w:szCs w:val="26"/>
          <w:lang w:eastAsia="hi-IN" w:bidi="hi-IN"/>
        </w:rPr>
        <w:t xml:space="preserve"> фактической поставки Товара и получения документов, указанных в пункте 8.2 настоящего Технического задания.</w:t>
      </w:r>
    </w:p>
    <w:p>
      <w:pPr>
        <w:widowControl w:val="off"/>
        <w:spacing w:after="0" w:line="240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  <w:lang w:eastAsia="hi-IN" w:bidi="hi-IN"/>
        </w:rPr>
        <w:t xml:space="preserve">9.6. При выявлении несоответствия поставляемого Товара требованиям Контракта, в том числе настоящего Технического задания, препятствующего приемке, Заказчиком в срок, указанный в пункте 9.5 настоящего Технического задания, составляется акт, содержащий мот</w:t>
      </w:r>
      <w:r>
        <w:rPr>
          <w:sz w:val="26"/>
          <w:szCs w:val="26"/>
          <w:lang w:eastAsia="hi-IN" w:bidi="hi-IN"/>
        </w:rPr>
        <w:t xml:space="preserve">ивированный отказ от приемки Товара. </w:t>
      </w:r>
    </w:p>
    <w:p>
      <w:pPr>
        <w:widowControl w:val="off"/>
        <w:spacing w:after="0" w:line="240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  <w:lang w:eastAsia="hi-IN" w:bidi="hi-IN"/>
        </w:rPr>
        <w:t xml:space="preserve">9.7. В течение 2 (двух) рабочих дней со дня составления акта в соответствии с пунктом 9.6 настоящего Технического задания Заказчиком по адресу Поставщика, указанному Контракте, направляется мотивированный отказ от прие</w:t>
      </w:r>
      <w:r>
        <w:rPr>
          <w:sz w:val="26"/>
          <w:szCs w:val="26"/>
          <w:lang w:eastAsia="hi-IN" w:bidi="hi-IN"/>
        </w:rPr>
        <w:t xml:space="preserve">мки Товара с указанием выявленных несоответствий поставляемого Товара требованиям Контракта и сроков их устранения с момента получения мотивированного отказа.</w:t>
      </w:r>
    </w:p>
    <w:p>
      <w:pPr>
        <w:widowControl w:val="off"/>
        <w:spacing w:after="0" w:line="240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  <w:lang w:eastAsia="hi-IN" w:bidi="hi-IN"/>
        </w:rPr>
        <w:t xml:space="preserve">9.8. После устранения Поставщиком выявленных несоответствий повторная приемка Товара осуществляется в порядке, предусмотренном пунктами 9.3 – 9.6 настоящего Технического задания. В случае выявления при повторной приемке несоответствия Товара требованиям Ко</w:t>
      </w:r>
      <w:r>
        <w:rPr>
          <w:sz w:val="26"/>
          <w:szCs w:val="26"/>
          <w:lang w:eastAsia="hi-IN" w:bidi="hi-IN"/>
        </w:rPr>
        <w:t xml:space="preserve">нтракта, Товар считается </w:t>
      </w:r>
      <w:r>
        <w:rPr>
          <w:sz w:val="26"/>
          <w:szCs w:val="26"/>
          <w:lang w:eastAsia="hi-IN" w:bidi="hi-IN"/>
        </w:rPr>
        <w:t xml:space="preserve">непоставленным</w:t>
      </w:r>
      <w:r>
        <w:rPr>
          <w:sz w:val="26"/>
          <w:szCs w:val="26"/>
          <w:lang w:eastAsia="hi-IN" w:bidi="hi-IN"/>
        </w:rPr>
        <w:t xml:space="preserve">, а обязательства Поставщика по поставке Товара – невыполненными.</w:t>
      </w:r>
    </w:p>
    <w:p>
      <w:pPr>
        <w:widowControl w:val="off"/>
        <w:spacing w:after="0" w:line="240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  <w:lang w:eastAsia="hi-IN" w:bidi="hi-IN"/>
        </w:rPr>
        <w:t xml:space="preserve">9.9. Поставщик вывозит Товар, в отношении которого Заказчиком принято решение об отказе в приемке, собственными силами или с привлечением третьих лиц з</w:t>
      </w:r>
      <w:r>
        <w:rPr>
          <w:sz w:val="26"/>
          <w:szCs w:val="26"/>
          <w:lang w:eastAsia="hi-IN" w:bidi="hi-IN"/>
        </w:rPr>
        <w:t xml:space="preserve">а свой счет в срок, указанный Заказчиком.</w:t>
      </w:r>
    </w:p>
    <w:p>
      <w:pPr>
        <w:widowControl w:val="off"/>
        <w:spacing w:after="0" w:line="240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  <w:lang w:eastAsia="hi-IN" w:bidi="hi-IN"/>
        </w:rPr>
        <w:t xml:space="preserve">9.10. Товар считается принятым </w:t>
      </w:r>
      <w:r>
        <w:rPr>
          <w:sz w:val="26"/>
          <w:szCs w:val="26"/>
          <w:lang w:eastAsia="hi-IN" w:bidi="hi-IN"/>
        </w:rPr>
        <w:t xml:space="preserve">с даты подписания</w:t>
      </w:r>
      <w:r>
        <w:rPr>
          <w:sz w:val="26"/>
          <w:szCs w:val="26"/>
          <w:lang w:eastAsia="hi-IN" w:bidi="hi-IN"/>
        </w:rPr>
        <w:t xml:space="preserve"> Заказчиком акта приема-передачи товара (приложение к настоящему Техническому заданию) при условии исполнения Поставщиком всех обязательств по Контракту.</w:t>
      </w:r>
    </w:p>
    <w:p>
      <w:pPr>
        <w:widowControl w:val="off"/>
        <w:spacing w:after="0" w:line="240" w:lineRule="auto"/>
        <w:ind w:firstLine="851"/>
        <w:jc w:val="both"/>
        <w:rPr>
          <w:sz w:val="26"/>
          <w:szCs w:val="26"/>
        </w:rPr>
      </w:pPr>
    </w:p>
    <w:p>
      <w:pPr>
        <w:widowControl w:val="off"/>
        <w:spacing w:after="0" w:line="240" w:lineRule="auto"/>
        <w:ind w:firstLine="851"/>
        <w:jc w:val="center"/>
        <w:rPr>
          <w:sz w:val="26"/>
          <w:szCs w:val="26"/>
        </w:rPr>
      </w:pPr>
      <w:r>
        <w:rPr>
          <w:sz w:val="26"/>
          <w:szCs w:val="26"/>
          <w:lang w:eastAsia="hi-IN" w:bidi="hi-IN"/>
        </w:rPr>
        <w:t xml:space="preserve">10. Ответст</w:t>
      </w:r>
      <w:r>
        <w:rPr>
          <w:sz w:val="26"/>
          <w:szCs w:val="26"/>
          <w:lang w:eastAsia="hi-IN" w:bidi="hi-IN"/>
        </w:rPr>
        <w:t xml:space="preserve">венность Сторон</w:t>
      </w:r>
    </w:p>
    <w:p>
      <w:pPr>
        <w:widowControl w:val="off"/>
        <w:spacing w:after="0" w:line="240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  <w:lang w:eastAsia="hi-IN" w:bidi="hi-IN"/>
        </w:rPr>
        <w:t xml:space="preserve">10.1. За неисполнение или ненадлежащее исполнение своих обязательств, установленных Контрактом и настоящим Техническим заданием, Стороны несут ответственность в соответствии с законодательством Российской Федерации и Контрактом.</w:t>
      </w:r>
    </w:p>
    <w:p>
      <w:pPr>
        <w:widowControl w:val="off"/>
        <w:spacing w:after="0" w:line="240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  <w:lang w:eastAsia="hi-IN" w:bidi="hi-IN"/>
        </w:rPr>
        <w:t xml:space="preserve">10.2. В слу</w:t>
      </w:r>
      <w:r>
        <w:rPr>
          <w:sz w:val="26"/>
          <w:szCs w:val="26"/>
          <w:lang w:eastAsia="hi-IN" w:bidi="hi-IN"/>
        </w:rPr>
        <w:t xml:space="preserve">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Поставщик вправе потребовать уплаты штрафов, пеней.</w:t>
      </w:r>
    </w:p>
    <w:p>
      <w:pPr>
        <w:widowControl w:val="off"/>
        <w:spacing w:after="0" w:line="240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  <w:lang w:eastAsia="hi-IN" w:bidi="hi-IN"/>
        </w:rPr>
        <w:t xml:space="preserve">10.3. За</w:t>
      </w:r>
      <w:r>
        <w:rPr>
          <w:sz w:val="26"/>
          <w:szCs w:val="26"/>
          <w:lang w:eastAsia="hi-IN" w:bidi="hi-IN"/>
        </w:rPr>
        <w:t xml:space="preserve">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размер штрафа составляет 1 000,00 рублей (одна тысяча рублей 00 копеек).</w:t>
      </w:r>
    </w:p>
    <w:p>
      <w:pPr>
        <w:widowControl w:val="off"/>
        <w:spacing w:after="0" w:line="240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  <w:lang w:eastAsia="hi-IN" w:bidi="hi-IN"/>
        </w:rPr>
        <w:t xml:space="preserve">10.4. Пеня начисляется за </w:t>
      </w:r>
      <w:r>
        <w:rPr>
          <w:sz w:val="26"/>
          <w:szCs w:val="26"/>
          <w:lang w:eastAsia="hi-IN" w:bidi="hi-IN"/>
        </w:rPr>
        <w:t xml:space="preserve">каждый день просрочки исполнения Заказчиком обязательства, предусмотренного Контрактом, начиная со дня, следующего после дня истечения установленного Контрактом срока исполнения такого обязательства. Размер пени составляет одну трехсотую действующей на дат</w:t>
      </w:r>
      <w:r>
        <w:rPr>
          <w:sz w:val="26"/>
          <w:szCs w:val="26"/>
          <w:lang w:eastAsia="hi-IN" w:bidi="hi-IN"/>
        </w:rPr>
        <w:t xml:space="preserve">у уплаты пеней </w:t>
      </w:r>
      <w:r>
        <w:rPr>
          <w:sz w:val="26"/>
          <w:szCs w:val="26"/>
          <w:lang w:eastAsia="hi-IN" w:bidi="hi-IN"/>
        </w:rPr>
        <w:t xml:space="preserve">ключевой ставки Центрального банка Российской Федерации от не уплаченной в срок цены настоящего Контракта.</w:t>
      </w:r>
    </w:p>
    <w:p>
      <w:pPr>
        <w:widowControl w:val="off"/>
        <w:spacing w:after="0" w:line="240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  <w:lang w:eastAsia="hi-IN" w:bidi="hi-IN"/>
        </w:rPr>
        <w:t xml:space="preserve">10.5. В случае просрочки исполнения Поставщиком обязательств, предусмотренных Контрактом, а также в иных случаях неисполнения или нена</w:t>
      </w:r>
      <w:r>
        <w:rPr>
          <w:sz w:val="26"/>
          <w:szCs w:val="26"/>
          <w:lang w:eastAsia="hi-IN" w:bidi="hi-IN"/>
        </w:rPr>
        <w:t xml:space="preserve">длежащего исполнения Поставщиком обязательств, предусмотренных Контрактом и настоящим Техническим заданием, Заказчик направляет Поставщику требование об уплате штрафов, пеней или осуществляет оплату поставленного Товара в размере, уменьшенном на сумму неус</w:t>
      </w:r>
      <w:r>
        <w:rPr>
          <w:sz w:val="26"/>
          <w:szCs w:val="26"/>
          <w:lang w:eastAsia="hi-IN" w:bidi="hi-IN"/>
        </w:rPr>
        <w:t xml:space="preserve">тойки (штрафа, пени).</w:t>
      </w:r>
    </w:p>
    <w:p>
      <w:pPr>
        <w:widowControl w:val="off"/>
        <w:spacing w:after="0" w:line="240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  <w:lang w:eastAsia="hi-IN" w:bidi="hi-IN"/>
        </w:rPr>
        <w:t xml:space="preserve">10.6. За каждый факт неисполнения или ненадлежащего исполнения Поставщиком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</w:t>
      </w:r>
      <w:r>
        <w:rPr>
          <w:sz w:val="26"/>
          <w:szCs w:val="26"/>
          <w:lang w:eastAsia="hi-IN" w:bidi="hi-IN"/>
        </w:rPr>
        <w:t xml:space="preserve"> и настоящим Техническим заданием, размер штрафа составляет 10% (десять процентов) от цены Контракта (этапа).</w:t>
      </w:r>
    </w:p>
    <w:p>
      <w:pPr>
        <w:widowControl w:val="off"/>
        <w:spacing w:after="0" w:line="240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  <w:lang w:eastAsia="hi-IN" w:bidi="hi-IN"/>
        </w:rPr>
        <w:t xml:space="preserve">10.7. За каждый факт неисполнения или ненадлежащего исполнения Поставщиком обязательства, предусмотренного Контрактом и настоящим Техническим зада</w:t>
      </w:r>
      <w:r>
        <w:rPr>
          <w:sz w:val="26"/>
          <w:szCs w:val="26"/>
          <w:lang w:eastAsia="hi-IN" w:bidi="hi-IN"/>
        </w:rPr>
        <w:t xml:space="preserve">нием, которое не имеет стоимостного выражения, размер штрафа составляет (при наличии в Контракте таких обязательств) 1 000,00 рублей (одна тысяча рублей 00 копеек).</w:t>
      </w:r>
    </w:p>
    <w:p>
      <w:pPr>
        <w:widowControl w:val="off"/>
        <w:spacing w:after="0" w:line="240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  <w:lang w:eastAsia="hi-IN" w:bidi="hi-IN"/>
        </w:rPr>
        <w:t xml:space="preserve">10.8. </w:t>
      </w:r>
      <w:r>
        <w:rPr>
          <w:sz w:val="26"/>
          <w:szCs w:val="26"/>
          <w:lang w:eastAsia="hi-IN" w:bidi="hi-IN"/>
        </w:rPr>
        <w:t xml:space="preserve">Пеня начисляется за каждый день просрочки исполнения Поставщиком обязательства, преду</w:t>
      </w:r>
      <w:r>
        <w:rPr>
          <w:sz w:val="26"/>
          <w:szCs w:val="26"/>
          <w:lang w:eastAsia="hi-IN" w:bidi="hi-IN"/>
        </w:rPr>
        <w:t xml:space="preserve">смотренного Контрактом и настоящим Техническим заданием, начиная со дня, следующего после дня истечения установленного Контрактом срока исполнения такого обязательства, в размере одной трехсотой действующей на дату уплаты пени ключевой ставки Центрального </w:t>
      </w:r>
      <w:r>
        <w:rPr>
          <w:sz w:val="26"/>
          <w:szCs w:val="26"/>
          <w:lang w:eastAsia="hi-IN" w:bidi="hi-IN"/>
        </w:rPr>
        <w:t xml:space="preserve">банка Российской Федерации от цены контракта, уменьшенной на сумму, пропорциональную объему обязательств, предусмотренных настоящим Контрактом и фактически исполненных Поставщиком, за</w:t>
      </w:r>
      <w:r>
        <w:rPr>
          <w:sz w:val="26"/>
          <w:szCs w:val="26"/>
          <w:lang w:eastAsia="hi-IN" w:bidi="hi-IN"/>
        </w:rPr>
        <w:t xml:space="preserve"> исключением случаев, если законодательством Российской Федерации установ</w:t>
      </w:r>
      <w:r>
        <w:rPr>
          <w:sz w:val="26"/>
          <w:szCs w:val="26"/>
          <w:lang w:eastAsia="hi-IN" w:bidi="hi-IN"/>
        </w:rPr>
        <w:t xml:space="preserve">лен иной порядок начисления пени.</w:t>
      </w:r>
    </w:p>
    <w:p>
      <w:pPr>
        <w:widowControl w:val="off"/>
        <w:spacing w:after="0" w:line="240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  <w:lang w:eastAsia="hi-IN" w:bidi="hi-IN"/>
        </w:rPr>
        <w:t xml:space="preserve">10.9. Общая сумма начисленных штрафов за неисполнение или ненадлежащее исполнение Поставщиком обязательств, предусмотренных Контрактом, не может превышать цену Контракта.</w:t>
      </w:r>
    </w:p>
    <w:p>
      <w:pPr>
        <w:widowControl w:val="off"/>
        <w:spacing w:after="0" w:line="240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  <w:lang w:eastAsia="hi-IN" w:bidi="hi-IN"/>
        </w:rPr>
        <w:t xml:space="preserve">10.10. Общая сумма начисленных штрафов за ненадлежа</w:t>
      </w:r>
      <w:r>
        <w:rPr>
          <w:sz w:val="26"/>
          <w:szCs w:val="26"/>
          <w:lang w:eastAsia="hi-IN" w:bidi="hi-IN"/>
        </w:rPr>
        <w:t xml:space="preserve">щее исполнение Заказчиком обязательств, предусмотренных Контрактом, не может превышать цену Контракта.</w:t>
      </w:r>
    </w:p>
    <w:p>
      <w:pPr>
        <w:widowControl w:val="off"/>
        <w:spacing w:after="0" w:line="240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  <w:lang w:eastAsia="hi-IN" w:bidi="hi-IN"/>
        </w:rPr>
        <w:t xml:space="preserve">10.11. Стороны настоящего Контракта освобождаются от уплаты штрафов, пени, если докажут, что неисполнение или ненадлежащее исполнение обязательства, пред</w:t>
      </w:r>
      <w:r>
        <w:rPr>
          <w:sz w:val="26"/>
          <w:szCs w:val="26"/>
          <w:lang w:eastAsia="hi-IN" w:bidi="hi-IN"/>
        </w:rPr>
        <w:t xml:space="preserve">усмотренного Контрактом, произошло вследствие непреодолимой силы или по вине другой Стороны.</w:t>
      </w:r>
    </w:p>
    <w:p>
      <w:pPr>
        <w:widowControl w:val="off"/>
        <w:spacing w:after="0" w:line="240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  <w:lang w:eastAsia="hi-IN" w:bidi="hi-IN"/>
        </w:rPr>
        <w:t xml:space="preserve">10.12. Уплата Стороной штрафов, пени или применение иной формы ответственности не освобождает его от исполнения обязательств по Контракту.</w:t>
      </w:r>
    </w:p>
    <w:p>
      <w:pPr>
        <w:widowControl w:val="off"/>
        <w:spacing w:after="0" w:line="240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  <w:lang w:eastAsia="hi-IN" w:bidi="hi-IN"/>
        </w:rPr>
        <w:t xml:space="preserve">10.13. Расторжение или п</w:t>
      </w:r>
      <w:r>
        <w:rPr>
          <w:sz w:val="26"/>
          <w:szCs w:val="26"/>
          <w:lang w:eastAsia="hi-IN" w:bidi="hi-IN"/>
        </w:rPr>
        <w:t xml:space="preserve">рекращение срока действия Контракта не освобождает Стороны от уплаты неустоек, штрафов, пени.</w:t>
      </w:r>
    </w:p>
    <w:p>
      <w:pPr>
        <w:widowControl w:val="off"/>
        <w:spacing w:after="0" w:line="240" w:lineRule="auto"/>
        <w:ind w:firstLine="851"/>
        <w:jc w:val="both"/>
        <w:rPr>
          <w:sz w:val="26"/>
          <w:szCs w:val="26"/>
        </w:rPr>
      </w:pPr>
    </w:p>
    <w:p>
      <w:pPr>
        <w:widowControl w:val="off"/>
        <w:spacing w:after="0" w:line="240" w:lineRule="auto"/>
        <w:ind w:firstLine="851"/>
        <w:jc w:val="center"/>
        <w:rPr>
          <w:sz w:val="26"/>
          <w:szCs w:val="26"/>
        </w:rPr>
      </w:pPr>
      <w:r>
        <w:rPr>
          <w:sz w:val="26"/>
          <w:szCs w:val="26"/>
          <w:lang w:eastAsia="hi-IN" w:bidi="hi-IN"/>
        </w:rPr>
        <w:t xml:space="preserve">11. Обстоятельства непреодолимой силы</w:t>
      </w:r>
    </w:p>
    <w:p>
      <w:pPr>
        <w:widowControl w:val="off"/>
        <w:spacing w:after="0" w:line="240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  <w:lang w:eastAsia="hi-IN" w:bidi="hi-IN"/>
        </w:rPr>
        <w:t xml:space="preserve">11.1. </w:t>
      </w:r>
      <w:r>
        <w:rPr>
          <w:sz w:val="26"/>
          <w:szCs w:val="26"/>
          <w:lang w:eastAsia="hi-IN" w:bidi="hi-IN"/>
        </w:rPr>
        <w:t xml:space="preserve">Стороны освобождаются от ответственности за полное или частичное неисполнение своих обязательств по Контракту, в случ</w:t>
      </w:r>
      <w:r>
        <w:rPr>
          <w:sz w:val="26"/>
          <w:szCs w:val="26"/>
          <w:lang w:eastAsia="hi-IN" w:bidi="hi-IN"/>
        </w:rPr>
        <w:t xml:space="preserve">ае если оно явилось следствием обстоятельств непреодолимой силы, а именно наводнения, пожара, землетрясения, диверсии, военных действий, блокад, препятствующих надлежащему исполнению обязательств по Контракту, а также других чрезвычайных обстоятельств, в т</w:t>
      </w:r>
      <w:r>
        <w:rPr>
          <w:sz w:val="26"/>
          <w:szCs w:val="26"/>
          <w:lang w:eastAsia="hi-IN" w:bidi="hi-IN"/>
        </w:rPr>
        <w:t xml:space="preserve">ом числе решения органа государственной власти, государственных органов, уполномоченных должностных лиц, которые возникли </w:t>
      </w:r>
      <w:r>
        <w:rPr>
          <w:sz w:val="26"/>
          <w:szCs w:val="26"/>
          <w:lang w:eastAsia="hi-IN" w:bidi="hi-IN"/>
        </w:rPr>
        <w:t xml:space="preserve">после заключения Контракта и</w:t>
      </w:r>
      <w:r>
        <w:rPr>
          <w:sz w:val="26"/>
          <w:szCs w:val="26"/>
          <w:lang w:eastAsia="hi-IN" w:bidi="hi-IN"/>
        </w:rPr>
        <w:t xml:space="preserve"> непосредственно повлияли на исполнение Сторонами своих обязательств, а также которые Стороны были не в со</w:t>
      </w:r>
      <w:r>
        <w:rPr>
          <w:sz w:val="26"/>
          <w:szCs w:val="26"/>
          <w:lang w:eastAsia="hi-IN" w:bidi="hi-IN"/>
        </w:rPr>
        <w:t xml:space="preserve">стоянии предвидеть и предотвратить.</w:t>
      </w:r>
    </w:p>
    <w:p>
      <w:pPr>
        <w:widowControl w:val="off"/>
        <w:spacing w:after="0" w:line="240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  <w:lang w:eastAsia="hi-IN" w:bidi="hi-IN"/>
        </w:rPr>
        <w:t xml:space="preserve">11.2. Сторона, подвергшаяся действию обстоятельств непреодолимой силы, не позднее 5 (пяти) рабочих дней с момента их наступления обязана в письменной форме уведомить другую Сторону о возникновении, виде и возможной продо</w:t>
      </w:r>
      <w:r>
        <w:rPr>
          <w:sz w:val="26"/>
          <w:szCs w:val="26"/>
          <w:lang w:eastAsia="hi-IN" w:bidi="hi-IN"/>
        </w:rPr>
        <w:t xml:space="preserve">лжительности действия указанных обстоятель</w:t>
      </w:r>
      <w:r>
        <w:rPr>
          <w:sz w:val="26"/>
          <w:szCs w:val="26"/>
          <w:lang w:eastAsia="hi-IN" w:bidi="hi-IN"/>
        </w:rPr>
        <w:t xml:space="preserve">ств с пр</w:t>
      </w:r>
      <w:r>
        <w:rPr>
          <w:sz w:val="26"/>
          <w:szCs w:val="26"/>
          <w:lang w:eastAsia="hi-IN" w:bidi="hi-IN"/>
        </w:rPr>
        <w:t xml:space="preserve">иложением документов, удостоверяющих факт наступления указанных обстоятельств. Такие документы должны быть получены от компетентных органов территории, где данные обстоятельства имели место (в случае, если </w:t>
      </w:r>
      <w:r>
        <w:rPr>
          <w:sz w:val="26"/>
          <w:szCs w:val="26"/>
          <w:lang w:eastAsia="hi-IN" w:bidi="hi-IN"/>
        </w:rPr>
        <w:t xml:space="preserve">Поставщиком является нерезидент Российской Федерации – то торгово-промышленной палаты страны, где данные обстоятельства имели место).</w:t>
      </w:r>
    </w:p>
    <w:p>
      <w:pPr>
        <w:widowControl w:val="off"/>
        <w:spacing w:after="0" w:line="240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  <w:lang w:eastAsia="hi-IN" w:bidi="hi-IN"/>
        </w:rPr>
        <w:t xml:space="preserve">11.3. В случае своевременного уведомления Стороной, подвергшейся действию обстоятельств непреодолимой силы, другой Стороны</w:t>
      </w:r>
      <w:r>
        <w:rPr>
          <w:sz w:val="26"/>
          <w:szCs w:val="26"/>
          <w:lang w:eastAsia="hi-IN" w:bidi="hi-IN"/>
        </w:rPr>
        <w:t xml:space="preserve"> о возникновении, виде и возможной продолжительности действия указанных обстоятель</w:t>
      </w:r>
      <w:r>
        <w:rPr>
          <w:sz w:val="26"/>
          <w:szCs w:val="26"/>
          <w:lang w:eastAsia="hi-IN" w:bidi="hi-IN"/>
        </w:rPr>
        <w:t xml:space="preserve">ств с пр</w:t>
      </w:r>
      <w:r>
        <w:rPr>
          <w:sz w:val="26"/>
          <w:szCs w:val="26"/>
          <w:lang w:eastAsia="hi-IN" w:bidi="hi-IN"/>
        </w:rPr>
        <w:t xml:space="preserve">иложением документов, удостоверяющих факт наступления указанных обстоятельств, Стороны проводят переговоры о продлении или прекращении действия Контракта, либо об изм</w:t>
      </w:r>
      <w:r>
        <w:rPr>
          <w:sz w:val="26"/>
          <w:szCs w:val="26"/>
          <w:lang w:eastAsia="hi-IN" w:bidi="hi-IN"/>
        </w:rPr>
        <w:t xml:space="preserve">енении его условий. В результате переговоров составляется двусторонний акт, подписанный лицами, уполномоченными Сторонами подписывать такой документ.</w:t>
      </w:r>
    </w:p>
    <w:p>
      <w:pPr>
        <w:widowControl w:val="off"/>
        <w:spacing w:after="0" w:line="240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  <w:lang w:eastAsia="hi-IN" w:bidi="hi-IN"/>
        </w:rPr>
        <w:t xml:space="preserve">11.4. Если обстоятельства непреодо</w:t>
      </w:r>
      <w:r>
        <w:rPr>
          <w:sz w:val="26"/>
          <w:szCs w:val="26"/>
          <w:lang w:eastAsia="hi-IN" w:bidi="hi-IN"/>
        </w:rPr>
        <w:t xml:space="preserve">лимой силы будут действовать свыше 6 (шести) месяцев, то каждая из Сторон будет вправе требовать расторжения Контракта полностью или частично, и в таком случае ни одна из Сторон не будет иметь права требовать от другой Стороны возмещения возможных убытков.</w:t>
      </w:r>
    </w:p>
    <w:p>
      <w:pPr>
        <w:widowControl w:val="off"/>
        <w:spacing w:after="0" w:line="240" w:lineRule="auto"/>
        <w:ind w:firstLine="851"/>
        <w:jc w:val="both"/>
        <w:rPr>
          <w:sz w:val="26"/>
          <w:szCs w:val="26"/>
        </w:rPr>
      </w:pPr>
    </w:p>
    <w:p>
      <w:pPr>
        <w:widowControl w:val="off"/>
        <w:spacing w:after="0" w:line="240" w:lineRule="auto"/>
        <w:ind w:firstLine="851"/>
        <w:jc w:val="center"/>
        <w:rPr>
          <w:sz w:val="26"/>
          <w:szCs w:val="26"/>
        </w:rPr>
      </w:pPr>
      <w:r>
        <w:rPr>
          <w:sz w:val="26"/>
          <w:szCs w:val="26"/>
          <w:lang w:eastAsia="hi-IN" w:bidi="hi-IN"/>
        </w:rPr>
        <w:t xml:space="preserve">12. Порядок изменения и расторжения Контракта</w:t>
      </w:r>
    </w:p>
    <w:p>
      <w:pPr>
        <w:widowControl w:val="off"/>
        <w:spacing w:after="0" w:line="240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  <w:lang w:eastAsia="hi-IN" w:bidi="hi-IN"/>
        </w:rPr>
        <w:t xml:space="preserve">12.1. При исполнении Контракта по согласованию Заказчика с Поставщиком допускается поставка Товара, качество, технические и функциональные </w:t>
      </w:r>
      <w:r>
        <w:rPr>
          <w:sz w:val="26"/>
          <w:szCs w:val="26"/>
          <w:lang w:eastAsia="hi-IN" w:bidi="hi-IN"/>
        </w:rPr>
        <w:t xml:space="preserve">характеристики</w:t>
      </w:r>
      <w:r>
        <w:rPr>
          <w:sz w:val="26"/>
          <w:szCs w:val="26"/>
          <w:lang w:eastAsia="hi-IN" w:bidi="hi-IN"/>
        </w:rPr>
        <w:t xml:space="preserve"> которых являются улучшенными по сравнению с качеством </w:t>
      </w:r>
      <w:r>
        <w:rPr>
          <w:sz w:val="26"/>
          <w:szCs w:val="26"/>
          <w:lang w:eastAsia="hi-IN" w:bidi="hi-IN"/>
        </w:rPr>
        <w:t xml:space="preserve">и соответствующими техническими и функциональными характеристиками, указанными в Контракте и настоящем Техническом задании.</w:t>
      </w:r>
    </w:p>
    <w:p>
      <w:pPr>
        <w:widowControl w:val="off"/>
        <w:spacing w:after="0" w:line="240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  <w:lang w:eastAsia="hi-IN" w:bidi="hi-IN"/>
        </w:rPr>
        <w:t xml:space="preserve">12.2. Изменения и дополнения Контракта и настоящего Технического задания вносятся по соглашению Сторон, которое оформляется соответс</w:t>
      </w:r>
      <w:r>
        <w:rPr>
          <w:sz w:val="26"/>
          <w:szCs w:val="26"/>
          <w:lang w:eastAsia="hi-IN" w:bidi="hi-IN"/>
        </w:rPr>
        <w:t xml:space="preserve">твующим дополнительным соглашением, которое является неотъемлемой частью Контракта.</w:t>
      </w:r>
    </w:p>
    <w:p>
      <w:pPr>
        <w:widowControl w:val="off"/>
        <w:spacing w:after="0" w:line="240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  <w:lang w:eastAsia="hi-IN" w:bidi="hi-IN"/>
        </w:rPr>
        <w:t xml:space="preserve">12.3. Расторжение Контракта допускается по соглашению Сторон, по решению суда или в связи с односторонним отказом Стороны от исполнения Контракта в соответствии с гражданск</w:t>
      </w:r>
      <w:r>
        <w:rPr>
          <w:sz w:val="26"/>
          <w:szCs w:val="26"/>
          <w:lang w:eastAsia="hi-IN" w:bidi="hi-IN"/>
        </w:rPr>
        <w:t xml:space="preserve">им законодательством Российской Федерации. При этом факт подписания Сторонами соглашения о расторжении Контракта не освобождает Стороны от обязанности урегулирования взаимных расчетов.</w:t>
      </w:r>
    </w:p>
    <w:p>
      <w:pPr>
        <w:widowControl w:val="off"/>
        <w:spacing w:after="0" w:line="240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  <w:lang w:eastAsia="hi-IN" w:bidi="hi-IN"/>
        </w:rPr>
        <w:t xml:space="preserve">12.4. Заказчик вправе принять решение об одностороннем отказе от исполн</w:t>
      </w:r>
      <w:r>
        <w:rPr>
          <w:sz w:val="26"/>
          <w:szCs w:val="26"/>
          <w:lang w:eastAsia="hi-IN" w:bidi="hi-IN"/>
        </w:rPr>
        <w:t xml:space="preserve">ения Контракта по основаниям, предусмотренным Гражданским кодексом Российской Федерации.</w:t>
      </w:r>
    </w:p>
    <w:p>
      <w:pPr>
        <w:widowControl w:val="off"/>
        <w:spacing w:after="0" w:line="240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  <w:lang w:eastAsia="hi-IN" w:bidi="hi-IN"/>
        </w:rPr>
        <w:t xml:space="preserve">12.5. В случае расторжения Контракта Заказчик в установленном порядке направляет сведения о Поставщике в реестр недобросовестных поставщиков (подрядчиков, исполнителей</w:t>
      </w:r>
      <w:r>
        <w:rPr>
          <w:sz w:val="26"/>
          <w:szCs w:val="26"/>
          <w:lang w:eastAsia="hi-IN" w:bidi="hi-IN"/>
        </w:rPr>
        <w:t xml:space="preserve">).</w:t>
      </w:r>
    </w:p>
    <w:p>
      <w:pPr>
        <w:widowControl w:val="off"/>
        <w:spacing w:after="0" w:line="240" w:lineRule="auto"/>
        <w:ind w:firstLine="851"/>
        <w:jc w:val="both"/>
        <w:rPr>
          <w:sz w:val="26"/>
          <w:szCs w:val="26"/>
        </w:rPr>
      </w:pPr>
    </w:p>
    <w:p>
      <w:pPr>
        <w:widowControl w:val="off"/>
        <w:spacing w:after="0" w:line="240" w:lineRule="auto"/>
        <w:ind w:firstLine="851"/>
        <w:jc w:val="center"/>
        <w:rPr>
          <w:sz w:val="26"/>
          <w:szCs w:val="26"/>
        </w:rPr>
      </w:pPr>
      <w:r>
        <w:rPr>
          <w:sz w:val="26"/>
          <w:szCs w:val="26"/>
          <w:lang w:eastAsia="hi-IN" w:bidi="hi-IN"/>
        </w:rPr>
        <w:t xml:space="preserve">13. Порядок разрешения споров</w:t>
      </w:r>
    </w:p>
    <w:p>
      <w:pPr>
        <w:widowControl w:val="off"/>
        <w:spacing w:after="0" w:line="240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  <w:lang w:eastAsia="hi-IN" w:bidi="hi-IN"/>
        </w:rPr>
        <w:t xml:space="preserve">13.1. Претензионный порядок рассмотрения споров по настоящему Контракту является для Сторон обязательным.</w:t>
      </w:r>
    </w:p>
    <w:p>
      <w:pPr>
        <w:widowControl w:val="off"/>
        <w:spacing w:after="0" w:line="240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  <w:lang w:eastAsia="hi-IN" w:bidi="hi-IN"/>
        </w:rPr>
        <w:t xml:space="preserve">13.2. Претензионные письма направляются Сторонами нарочным, либо </w:t>
      </w:r>
      <w:r>
        <w:rPr>
          <w:sz w:val="26"/>
          <w:szCs w:val="26"/>
          <w:lang w:eastAsia="hi-IN" w:bidi="hi-IN"/>
        </w:rPr>
        <w:t xml:space="preserve">заказным почтовым отправлением с уведомлением о вру</w:t>
      </w:r>
      <w:r>
        <w:rPr>
          <w:sz w:val="26"/>
          <w:szCs w:val="26"/>
          <w:lang w:eastAsia="hi-IN" w:bidi="hi-IN"/>
        </w:rPr>
        <w:t xml:space="preserve">чении по адресам Сторон, указанным в Контракте.</w:t>
      </w:r>
    </w:p>
    <w:p>
      <w:pPr>
        <w:widowControl w:val="off"/>
        <w:spacing w:after="0" w:line="240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  <w:lang w:eastAsia="hi-IN" w:bidi="hi-IN"/>
        </w:rPr>
        <w:t xml:space="preserve">13.3. Направление Сторонами претензионных писем иным способом, чем указано в пункте 13.2 настоящего Технического задания, не допускается.</w:t>
      </w:r>
    </w:p>
    <w:p>
      <w:pPr>
        <w:widowControl w:val="off"/>
        <w:spacing w:after="0" w:line="240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  <w:lang w:eastAsia="hi-IN" w:bidi="hi-IN"/>
        </w:rPr>
        <w:t xml:space="preserve">13.4. Срок рассмотрения претензионного письма составляет 10 (десять) р</w:t>
      </w:r>
      <w:r>
        <w:rPr>
          <w:sz w:val="26"/>
          <w:szCs w:val="26"/>
          <w:lang w:eastAsia="hi-IN" w:bidi="hi-IN"/>
        </w:rPr>
        <w:t xml:space="preserve">абочих дней со дня получения адресатом.</w:t>
      </w:r>
    </w:p>
    <w:p>
      <w:pPr>
        <w:widowControl w:val="off"/>
        <w:spacing w:after="0" w:line="240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  <w:lang w:eastAsia="hi-IN" w:bidi="hi-IN"/>
        </w:rPr>
        <w:t xml:space="preserve">13.5. Споры, по которым не было достигнуто соглашение при соблюдении претензионного порядка, подлежат передаче в Арбитражный суд г. Москвы.</w:t>
      </w:r>
    </w:p>
    <w:p>
      <w:pPr>
        <w:widowControl w:val="off"/>
        <w:spacing w:after="0" w:line="240" w:lineRule="auto"/>
        <w:ind w:firstLine="851"/>
        <w:jc w:val="both"/>
        <w:rPr>
          <w:sz w:val="26"/>
          <w:szCs w:val="26"/>
        </w:rPr>
      </w:pPr>
    </w:p>
    <w:p>
      <w:pPr>
        <w:widowControl w:val="off"/>
        <w:spacing w:after="0" w:line="240" w:lineRule="auto"/>
        <w:ind w:firstLine="851"/>
        <w:jc w:val="center"/>
        <w:rPr>
          <w:sz w:val="26"/>
          <w:szCs w:val="26"/>
        </w:rPr>
      </w:pPr>
      <w:r>
        <w:rPr>
          <w:sz w:val="26"/>
          <w:szCs w:val="26"/>
          <w:lang w:eastAsia="hi-IN" w:bidi="hi-IN"/>
        </w:rPr>
        <w:t xml:space="preserve">14. Заключительные положения</w:t>
      </w:r>
    </w:p>
    <w:p>
      <w:pPr>
        <w:widowControl w:val="off"/>
        <w:spacing w:after="0" w:line="240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  <w:lang w:eastAsia="hi-IN" w:bidi="hi-IN"/>
        </w:rPr>
        <w:t xml:space="preserve">14.1. Все изменения и дополнения к Контракту о</w:t>
      </w:r>
      <w:r>
        <w:rPr>
          <w:sz w:val="26"/>
          <w:szCs w:val="26"/>
          <w:lang w:eastAsia="hi-IN" w:bidi="hi-IN"/>
        </w:rPr>
        <w:t xml:space="preserve">формляются в письменном виде и согласовываются Сторонами.</w:t>
      </w:r>
    </w:p>
    <w:p>
      <w:pPr>
        <w:widowControl w:val="off"/>
        <w:spacing w:after="0" w:line="240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  <w:lang w:eastAsia="hi-IN" w:bidi="hi-IN"/>
        </w:rPr>
        <w:t xml:space="preserve">14.2. В случае изменения реквизитов, указанных в Контракте, Сторона письменно извещает об этом другую Сторону в течение 3 (трех) рабочих дней </w:t>
      </w:r>
      <w:r>
        <w:rPr>
          <w:sz w:val="26"/>
          <w:szCs w:val="26"/>
          <w:lang w:eastAsia="hi-IN" w:bidi="hi-IN"/>
        </w:rPr>
        <w:t xml:space="preserve">с даты</w:t>
      </w:r>
      <w:r>
        <w:rPr>
          <w:sz w:val="26"/>
          <w:szCs w:val="26"/>
          <w:lang w:eastAsia="hi-IN" w:bidi="hi-IN"/>
        </w:rPr>
        <w:t xml:space="preserve"> такого изменения.</w:t>
      </w:r>
    </w:p>
    <w:p>
      <w:pPr>
        <w:widowControl w:val="off"/>
        <w:spacing w:after="0" w:line="240" w:lineRule="auto"/>
        <w:ind w:firstLine="851"/>
        <w:jc w:val="both"/>
        <w:rPr>
          <w:rFonts w:eastAsiaTheme="minorEastAsia"/>
          <w:sz w:val="26"/>
          <w:szCs w:val="26"/>
        </w:rPr>
      </w:pPr>
      <w:r>
        <w:rPr>
          <w:sz w:val="26"/>
          <w:szCs w:val="26"/>
          <w:lang w:eastAsia="hi-IN" w:bidi="hi-IN"/>
        </w:rPr>
        <w:t xml:space="preserve">14.3. Во всем остальном, что не</w:t>
      </w:r>
      <w:r>
        <w:rPr>
          <w:sz w:val="26"/>
          <w:szCs w:val="26"/>
          <w:lang w:eastAsia="hi-IN" w:bidi="hi-IN"/>
        </w:rPr>
        <w:t xml:space="preserve"> предусмотрено Контрактом и настоящим Техническим заданием, Стороны руководствуются законодательством Российской Федерации.</w:t>
      </w:r>
    </w:p>
    <w:p>
      <w:pPr>
        <w:widowControl w:val="off"/>
        <w:spacing w:after="0" w:line="240" w:lineRule="auto"/>
        <w:ind w:firstLine="851"/>
        <w:jc w:val="both"/>
        <w:rPr>
          <w:rFonts w:eastAsiaTheme="minorEastAsia"/>
          <w:sz w:val="26"/>
          <w:szCs w:val="26"/>
        </w:rPr>
      </w:pPr>
    </w:p>
    <w:p>
      <w:pPr>
        <w:pageBreakBefore/>
        <w:widowControl w:val="off"/>
        <w:spacing w:after="0" w:line="240" w:lineRule="auto"/>
        <w:ind w:left="709" w:firstLine="5669"/>
      </w:pPr>
      <w:r>
        <w:rPr>
          <w:color w:val="000000"/>
          <w:sz w:val="26"/>
          <w:szCs w:val="26"/>
        </w:rPr>
        <w:t xml:space="preserve">Приложение </w:t>
      </w:r>
    </w:p>
    <w:p>
      <w:pPr>
        <w:spacing w:after="0" w:line="240" w:lineRule="auto"/>
        <w:ind w:left="709" w:firstLine="5669"/>
      </w:pPr>
      <w:r>
        <w:rPr>
          <w:color w:val="000000"/>
          <w:sz w:val="26"/>
          <w:szCs w:val="26"/>
        </w:rPr>
        <w:t xml:space="preserve">к Техническому заданию </w:t>
      </w:r>
    </w:p>
    <w:p>
      <w:pPr>
        <w:widowControl w:val="off"/>
        <w:spacing w:after="0" w:line="240" w:lineRule="auto"/>
        <w:ind w:right="141"/>
      </w:pPr>
      <w:r>
        <w:rPr>
          <w:sz w:val="26"/>
          <w:szCs w:val="26"/>
        </w:rPr>
        <w:t xml:space="preserve">ФОРМА</w:t>
      </w:r>
    </w:p>
    <w:p>
      <w:pPr>
        <w:widowControl w:val="off"/>
        <w:spacing w:after="0" w:line="240" w:lineRule="auto"/>
        <w:jc w:val="center"/>
      </w:pPr>
    </w:p>
    <w:p>
      <w:pPr>
        <w:widowControl w:val="off"/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АКТ № _____</w:t>
      </w:r>
    </w:p>
    <w:p>
      <w:pPr>
        <w:widowControl w:val="off"/>
        <w:spacing w:after="0" w:line="240" w:lineRule="auto"/>
        <w:jc w:val="center"/>
      </w:pPr>
      <w:r>
        <w:rPr>
          <w:sz w:val="26"/>
          <w:szCs w:val="26"/>
        </w:rPr>
        <w:t xml:space="preserve">приема-передачи товара</w:t>
      </w:r>
    </w:p>
    <w:p>
      <w:pPr>
        <w:widowControl w:val="off"/>
        <w:spacing w:after="0" w:line="240" w:lineRule="auto"/>
        <w:jc w:val="center"/>
      </w:pPr>
      <w:r>
        <w:rPr>
          <w:sz w:val="26"/>
          <w:szCs w:val="26"/>
        </w:rPr>
        <w:t xml:space="preserve">к контракту от «____» ________202  г. № </w:t>
      </w:r>
      <w:r>
        <w:rPr>
          <w:bCs/>
          <w:spacing w:val="-5"/>
          <w:sz w:val="26"/>
          <w:szCs w:val="26"/>
        </w:rPr>
        <w:t xml:space="preserve">______________________</w:t>
      </w:r>
    </w:p>
    <w:p>
      <w:pPr>
        <w:widowControl w:val="off"/>
        <w:spacing w:after="0" w:line="240" w:lineRule="auto"/>
        <w:jc w:val="both"/>
      </w:pPr>
      <w:r>
        <w:rPr>
          <w:sz w:val="26"/>
          <w:szCs w:val="26"/>
        </w:rPr>
        <w:t xml:space="preserve">Федеральная пробирная палата, именуемая в дальнейшем «</w:t>
      </w:r>
      <w:r>
        <w:rPr>
          <w:bCs/>
          <w:sz w:val="26"/>
          <w:szCs w:val="26"/>
        </w:rPr>
        <w:t xml:space="preserve">Заказчик»</w:t>
      </w:r>
      <w:r>
        <w:rPr>
          <w:sz w:val="26"/>
          <w:szCs w:val="26"/>
        </w:rPr>
        <w:t xml:space="preserve">, в лице ______________________________________________________________________, действующего на основании ____________, с одной стороны, и ______, именуемое в дальнейшем</w:t>
      </w:r>
      <w:r>
        <w:rPr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«Поставщик»</w:t>
      </w:r>
      <w:r>
        <w:rPr>
          <w:sz w:val="26"/>
          <w:szCs w:val="26"/>
        </w:rPr>
        <w:t xml:space="preserve">, в лице __________, действующего на основании ________, с другой стороны, совместно именуемые </w:t>
      </w:r>
      <w:r>
        <w:rPr>
          <w:bCs/>
          <w:sz w:val="26"/>
          <w:szCs w:val="26"/>
        </w:rPr>
        <w:t xml:space="preserve">«Стороны»</w:t>
      </w:r>
      <w:r>
        <w:rPr>
          <w:sz w:val="26"/>
          <w:szCs w:val="26"/>
        </w:rPr>
        <w:t xml:space="preserve">, составили  настоящий акт о нижеследующем:</w:t>
      </w:r>
    </w:p>
    <w:p>
      <w:pPr>
        <w:widowControl w:val="off"/>
        <w:spacing w:after="0" w:line="240" w:lineRule="auto"/>
        <w:jc w:val="both"/>
      </w:pPr>
      <w:r>
        <w:rPr>
          <w:sz w:val="26"/>
          <w:szCs w:val="26"/>
        </w:rPr>
        <w:t xml:space="preserve">1. В соответствии с контрактом от «__» _______202  г. № ____________________ (далее – Контракт) </w:t>
      </w:r>
      <w:r>
        <w:rPr>
          <w:sz w:val="26"/>
          <w:szCs w:val="26"/>
        </w:rPr>
        <w:t xml:space="preserve">Поставщик выполнил свои обязательства по поставке___________ (далее – Товар)</w:t>
      </w:r>
      <w:r>
        <w:rPr>
          <w:i/>
          <w:sz w:val="26"/>
          <w:szCs w:val="26"/>
        </w:rPr>
        <w:t xml:space="preserve">.</w:t>
      </w:r>
    </w:p>
    <w:p>
      <w:pPr>
        <w:widowControl w:val="off"/>
        <w:spacing w:after="0" w:line="240" w:lineRule="auto"/>
        <w:jc w:val="both"/>
      </w:pPr>
      <w:r>
        <w:rPr>
          <w:sz w:val="26"/>
          <w:szCs w:val="26"/>
        </w:rPr>
        <w:t xml:space="preserve">2. Общая стоимость поставленного Товара составляет _____ рублей (________ рублей __ копеек).</w:t>
      </w:r>
    </w:p>
    <w:p>
      <w:pPr>
        <w:widowControl w:val="off"/>
        <w:spacing w:after="0" w:line="240" w:lineRule="auto"/>
        <w:jc w:val="both"/>
      </w:pPr>
      <w:r>
        <w:rPr>
          <w:sz w:val="26"/>
          <w:szCs w:val="26"/>
        </w:rPr>
        <w:t xml:space="preserve">3. Товар, согласно Контракту, должен быть поставлен по «___» ___________ 202  г., фак</w:t>
      </w:r>
      <w:r>
        <w:rPr>
          <w:sz w:val="26"/>
          <w:szCs w:val="26"/>
        </w:rPr>
        <w:t xml:space="preserve">тически Товар поставлен «___» ___________202  г.</w:t>
      </w:r>
    </w:p>
    <w:p>
      <w:pPr>
        <w:widowControl w:val="off"/>
        <w:spacing w:after="0" w:line="240" w:lineRule="auto"/>
        <w:jc w:val="both"/>
      </w:pPr>
      <w:r>
        <w:rPr>
          <w:sz w:val="26"/>
          <w:szCs w:val="26"/>
        </w:rPr>
        <w:t xml:space="preserve">4. Поставленный Товар (</w:t>
      </w:r>
      <w:r>
        <w:rPr>
          <w:sz w:val="26"/>
          <w:szCs w:val="26"/>
        </w:rPr>
        <w:t xml:space="preserve">соответствует</w:t>
      </w:r>
      <w:r>
        <w:rPr>
          <w:sz w:val="26"/>
          <w:szCs w:val="26"/>
        </w:rPr>
        <w:t xml:space="preserve">/не соответствует) по объему, составу, содержанию, срокам, качеству условиям Контракта.</w:t>
      </w:r>
    </w:p>
    <w:p>
      <w:pPr>
        <w:widowControl w:val="off"/>
        <w:spacing w:after="0" w:line="240" w:lineRule="auto"/>
        <w:jc w:val="both"/>
      </w:pPr>
      <w:r>
        <w:rPr>
          <w:sz w:val="26"/>
          <w:szCs w:val="26"/>
        </w:rPr>
        <w:t xml:space="preserve">5. Выявленные несоответствия поставленного Товара условиям Контракта</w:t>
      </w:r>
      <w:r>
        <w:rPr>
          <w:sz w:val="26"/>
          <w:szCs w:val="26"/>
        </w:rPr>
        <w:t xml:space="preserve">: </w:t>
      </w:r>
    </w:p>
    <w:p>
      <w:pPr>
        <w:widowControl w:val="off"/>
        <w:spacing w:after="0" w:line="240" w:lineRule="auto"/>
        <w:jc w:val="both"/>
      </w:pPr>
      <w:r>
        <w:rPr>
          <w:sz w:val="26"/>
          <w:szCs w:val="26"/>
        </w:rPr>
        <w:t xml:space="preserve">____________</w:t>
      </w:r>
      <w:r>
        <w:rPr>
          <w:sz w:val="26"/>
          <w:szCs w:val="26"/>
        </w:rPr>
        <w:t xml:space="preserve">___________________________________________________________.</w:t>
      </w:r>
    </w:p>
    <w:p>
      <w:pPr>
        <w:widowControl w:val="off"/>
        <w:spacing w:after="0" w:line="240" w:lineRule="auto"/>
        <w:jc w:val="both"/>
      </w:pPr>
      <w:r>
        <w:rPr>
          <w:sz w:val="26"/>
          <w:szCs w:val="26"/>
        </w:rPr>
        <w:t xml:space="preserve">6. В соответствии с пунктом ____ Технического задания сумма неустойки (штрафа, пени) составляет ________________________________________________________.</w:t>
      </w:r>
    </w:p>
    <w:p>
      <w:pPr>
        <w:widowControl w:val="off"/>
        <w:spacing w:after="0" w:line="240" w:lineRule="auto"/>
        <w:jc w:val="both"/>
      </w:pPr>
      <w:r>
        <w:rPr>
          <w:sz w:val="18"/>
          <w:szCs w:val="18"/>
        </w:rPr>
        <w:t xml:space="preserve">                                         </w:t>
      </w:r>
      <w:r>
        <w:rPr>
          <w:sz w:val="18"/>
          <w:szCs w:val="18"/>
        </w:rPr>
        <w:t xml:space="preserve">                                        (указывается  порядок расчета неустойки)</w:t>
      </w:r>
    </w:p>
    <w:p>
      <w:pPr>
        <w:widowControl w:val="off"/>
        <w:spacing w:after="0" w:line="240" w:lineRule="auto"/>
        <w:jc w:val="both"/>
      </w:pPr>
      <w:r>
        <w:rPr>
          <w:sz w:val="26"/>
          <w:szCs w:val="26"/>
        </w:rPr>
        <w:t xml:space="preserve">7. Итоговая сумма, подлежащая оплате Поставщику, составляет _______________ рублей (______________рублей _____ копеек).</w:t>
      </w:r>
    </w:p>
    <w:p>
      <w:pPr>
        <w:widowControl w:val="off"/>
        <w:spacing w:after="0" w:line="240" w:lineRule="auto"/>
        <w:jc w:val="both"/>
      </w:pPr>
      <w:r>
        <w:rPr>
          <w:sz w:val="26"/>
          <w:szCs w:val="26"/>
        </w:rPr>
        <w:t xml:space="preserve">8. К настоящему акту прилагаются следующие документы:</w:t>
      </w:r>
    </w:p>
    <w:p>
      <w:pPr>
        <w:widowControl w:val="off"/>
        <w:spacing w:after="0" w:line="240" w:lineRule="auto"/>
        <w:jc w:val="both"/>
      </w:pPr>
      <w:r>
        <w:rPr>
          <w:sz w:val="26"/>
          <w:szCs w:val="26"/>
        </w:rPr>
        <w:t xml:space="preserve">а</w:t>
      </w:r>
      <w:r>
        <w:rPr>
          <w:sz w:val="26"/>
          <w:szCs w:val="26"/>
        </w:rPr>
        <w:t xml:space="preserve">) счет от «____» ___________ 202  г. № ________;</w:t>
      </w:r>
    </w:p>
    <w:p>
      <w:pPr>
        <w:widowControl w:val="off"/>
        <w:spacing w:after="0" w:line="240" w:lineRule="auto"/>
        <w:jc w:val="both"/>
      </w:pPr>
      <w:r>
        <w:rPr>
          <w:sz w:val="26"/>
          <w:szCs w:val="26"/>
        </w:rPr>
        <w:t xml:space="preserve">б) счет-фактура от «____» ___________ 202  г. № _________ </w:t>
      </w:r>
      <w:r>
        <w:rPr>
          <w:i/>
          <w:sz w:val="26"/>
          <w:szCs w:val="26"/>
        </w:rPr>
        <w:t xml:space="preserve">(в случае, если Поставщик является плательщиком НДС)</w:t>
      </w:r>
      <w:r>
        <w:rPr>
          <w:sz w:val="26"/>
          <w:szCs w:val="26"/>
        </w:rPr>
        <w:t xml:space="preserve">;</w:t>
      </w:r>
    </w:p>
    <w:p>
      <w:pPr>
        <w:widowControl w:val="off"/>
        <w:spacing w:after="0" w:line="240" w:lineRule="auto"/>
        <w:jc w:val="both"/>
      </w:pPr>
      <w:r>
        <w:rPr>
          <w:sz w:val="26"/>
          <w:szCs w:val="26"/>
        </w:rPr>
        <w:t xml:space="preserve">в) товарная накладная от «_____» ________ 202  г. №_____________.</w:t>
      </w:r>
    </w:p>
    <w:p>
      <w:pPr>
        <w:widowControl w:val="off"/>
        <w:spacing w:after="0" w:line="240" w:lineRule="auto"/>
        <w:jc w:val="both"/>
      </w:pPr>
    </w:p>
    <w:p>
      <w:pPr>
        <w:widowControl w:val="off"/>
        <w:spacing w:after="0" w:line="240" w:lineRule="auto"/>
        <w:jc w:val="both"/>
      </w:pPr>
    </w:p>
    <w:tbl>
      <w:tblPr>
        <w:tblStyle w:val="24"/>
        <w:tblW w:w="0" w:type="auto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ook w:val="04A0" w:firstRow="1" w:lastRow="0" w:firstColumn="1" w:lastColumn="0" w:noHBand="0" w:noVBand="1"/>
      </w:tblPr>
      <w:tblGrid>
        <w:gridCol w:w="4928"/>
        <w:gridCol w:w="4642"/>
      </w:tblGrid>
      <w:tr>
        <w:trPr/>
        <w:tc>
          <w:tcPr>
            <w:tcW w:w="4928" w:type="dxa"/>
          </w:tcPr>
          <w:p>
            <w:pPr>
              <w:jc w:val="center"/>
            </w:pPr>
            <w:r>
              <w:rPr>
                <w:b w:val="0"/>
                <w:i w:val="0"/>
                <w:sz w:val="26"/>
                <w:szCs w:val="26"/>
              </w:rPr>
              <w:t xml:space="preserve">ЗАКАЗЧИК:</w:t>
            </w:r>
          </w:p>
          <w:p>
            <w:pPr>
              <w:jc w:val="center"/>
            </w:pPr>
            <w:r>
              <w:rPr>
                <w:b w:val="0"/>
                <w:i w:val="0"/>
                <w:sz w:val="26"/>
                <w:szCs w:val="26"/>
              </w:rPr>
              <w:t xml:space="preserve">Федеральная пробирная палата</w:t>
            </w:r>
          </w:p>
          <w:p>
            <w:pPr>
              <w:jc w:val="center"/>
            </w:pPr>
            <w:r>
              <w:rPr>
                <w:b w:val="0"/>
                <w:i w:val="0"/>
                <w:sz w:val="26"/>
                <w:szCs w:val="26"/>
              </w:rPr>
              <w:t xml:space="preserve">(должность)</w:t>
            </w:r>
          </w:p>
          <w:p>
            <w:pPr>
              <w:jc w:val="center"/>
            </w:pPr>
            <w:r>
              <w:rPr>
                <w:b w:val="0"/>
                <w:i w:val="0"/>
                <w:sz w:val="26"/>
                <w:szCs w:val="26"/>
              </w:rPr>
              <w:t xml:space="preserve">(ФИО)</w:t>
            </w:r>
          </w:p>
          <w:p>
            <w:pPr>
              <w:jc w:val="center"/>
            </w:pPr>
            <w:r>
              <w:rPr>
                <w:b w:val="0"/>
                <w:i w:val="0"/>
                <w:sz w:val="26"/>
                <w:szCs w:val="26"/>
              </w:rPr>
              <w:t xml:space="preserve">«____»______________202  г.</w:t>
            </w:r>
          </w:p>
          <w:p>
            <w:pPr>
              <w:jc w:val="center"/>
            </w:pPr>
          </w:p>
          <w:p>
            <w:pPr>
              <w:widowControl w:val="off"/>
              <w:jc w:val="center"/>
            </w:pPr>
          </w:p>
        </w:tc>
        <w:tc>
          <w:tcPr>
            <w:tcW w:w="4642" w:type="dxa"/>
          </w:tcPr>
          <w:p>
            <w:pPr>
              <w:jc w:val="center"/>
            </w:pPr>
            <w:r>
              <w:rPr>
                <w:b w:val="0"/>
                <w:sz w:val="26"/>
                <w:szCs w:val="26"/>
              </w:rPr>
              <w:t xml:space="preserve">ПОСТАВЩИК:</w:t>
            </w: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b w:val="0"/>
                <w:sz w:val="26"/>
                <w:szCs w:val="26"/>
              </w:rPr>
              <w:t xml:space="preserve">(должность)</w:t>
            </w:r>
          </w:p>
          <w:p>
            <w:pPr>
              <w:jc w:val="center"/>
            </w:pPr>
            <w:r>
              <w:rPr>
                <w:b w:val="0"/>
                <w:sz w:val="26"/>
                <w:szCs w:val="26"/>
              </w:rPr>
              <w:t xml:space="preserve">(ФИО)</w:t>
            </w:r>
          </w:p>
          <w:p>
            <w:pPr>
              <w:jc w:val="center"/>
            </w:pPr>
            <w:r>
              <w:rPr>
                <w:b w:val="0"/>
                <w:sz w:val="26"/>
                <w:szCs w:val="26"/>
              </w:rPr>
              <w:t xml:space="preserve">«____»______________202  г.</w:t>
            </w:r>
          </w:p>
          <w:p>
            <w:pPr>
              <w:widowControl w:val="off"/>
              <w:jc w:val="center"/>
            </w:pPr>
          </w:p>
        </w:tc>
      </w:tr>
    </w:tbl>
    <w:p>
      <w:pPr>
        <w:pStyle w:val="12"/>
        <w:widowControl w:val="off"/>
        <w:spacing w:after="0"/>
        <w:ind w:left="709" w:firstLine="0"/>
        <w:jc w:val="right"/>
        <w:rPr>
          <w:color w:val="000000"/>
          <w:sz w:val="26"/>
          <w:szCs w:val="26"/>
        </w:rPr>
      </w:pPr>
    </w:p>
    <w:p/>
    <w:p/>
    <w:p/>
    <w:sectPr>
      <w:pgSz w:w="11906" w:h="16838"/>
      <w:pgMar w:top="794" w:right="850" w:bottom="73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rPr>
      <w:rFonts w:ascii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hAnsi="Arial" w:eastAsia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hAnsi="Arial" w:eastAsia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hAnsi="Arial" w:eastAsia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Heading1Char" w:customStyle="1">
    <w:name w:val="Heading 1 Char"/>
    <w:basedOn w:val="a0"/>
    <w:uiPriority w:val="9"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basedOn w:val="a0"/>
    <w:uiPriority w:val="9"/>
    <w:rPr>
      <w:rFonts w:ascii="Arial" w:hAnsi="Arial" w:eastAsia="Arial" w:cs="Arial"/>
      <w:sz w:val="34"/>
    </w:rPr>
  </w:style>
  <w:style w:type="character" w:styleId="Heading3Char" w:customStyle="1">
    <w:name w:val="Heading 3 Char"/>
    <w:basedOn w:val="a0"/>
    <w:uiPriority w:val="9"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basedOn w:val="a0"/>
    <w:uiPriority w:val="9"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basedOn w:val="a0"/>
    <w:uiPriority w:val="9"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basedOn w:val="a0"/>
    <w:uiPriority w:val="9"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basedOn w:val="a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basedOn w:val="a0"/>
    <w:uiPriority w:val="9"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basedOn w:val="a0"/>
    <w:uiPriority w:val="9"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basedOn w:val="a0"/>
    <w:uiPriority w:val="10"/>
    <w:rPr>
      <w:sz w:val="48"/>
      <w:szCs w:val="48"/>
    </w:rPr>
  </w:style>
  <w:style w:type="character" w:styleId="SubtitleChar" w:customStyle="1">
    <w:name w:val="Subtitle Char"/>
    <w:basedOn w:val="a0"/>
    <w:uiPriority w:val="11"/>
    <w:rPr>
      <w:sz w:val="24"/>
      <w:szCs w:val="24"/>
    </w:rPr>
  </w:style>
  <w:style w:type="character" w:styleId="QuoteChar" w:customStyle="1">
    <w:name w:val="Quote Char"/>
    <w:uiPriority w:val="29"/>
    <w:rPr>
      <w:i/>
    </w:rPr>
  </w:style>
  <w:style w:type="character" w:styleId="IntenseQuoteChar" w:customStyle="1">
    <w:name w:val="Intense Quote Char"/>
    <w:uiPriority w:val="30"/>
    <w:rPr>
      <w:i/>
    </w:rPr>
  </w:style>
  <w:style w:type="character" w:styleId="HeaderChar" w:customStyle="1">
    <w:name w:val="Header Char"/>
    <w:basedOn w:val="a0"/>
    <w:uiPriority w:val="99"/>
  </w:style>
  <w:style w:type="character" w:styleId="CaptionChar" w:customStyle="1">
    <w:name w:val="Caption Char"/>
    <w:uiPriority w:val="99"/>
  </w:style>
  <w:style w:type="character" w:styleId="FootnoteTextChar" w:customStyle="1">
    <w:name w:val="Footnote Text Char"/>
    <w:uiPriority w:val="99"/>
    <w:rPr>
      <w:sz w:val="18"/>
    </w:rPr>
  </w:style>
  <w:style w:type="character" w:styleId="EndnoteTextChar" w:customStyle="1">
    <w:name w:val="Endnote Text Char"/>
    <w:uiPriority w:val="99"/>
    <w:rPr>
      <w:sz w:val="20"/>
    </w:rPr>
  </w:style>
  <w:style w:type="character" w:styleId="10" w:customStyle="1">
    <w:name w:val="Заголовок 1 Знак"/>
    <w:basedOn w:val="a0"/>
    <w:link w:val="1"/>
    <w:uiPriority w:val="9"/>
    <w:rPr>
      <w:rFonts w:ascii="Arial" w:hAnsi="Arial" w:eastAsia="Arial" w:cs="Arial"/>
      <w:sz w:val="40"/>
      <w:szCs w:val="40"/>
    </w:rPr>
  </w:style>
  <w:style w:type="character" w:styleId="20" w:customStyle="1">
    <w:name w:val="Заголовок 2 Знак"/>
    <w:basedOn w:val="a0"/>
    <w:link w:val="2"/>
    <w:uiPriority w:val="9"/>
    <w:rPr>
      <w:rFonts w:ascii="Arial" w:hAnsi="Arial" w:eastAsia="Arial" w:cs="Arial"/>
      <w:sz w:val="34"/>
    </w:rPr>
  </w:style>
  <w:style w:type="character" w:styleId="30" w:customStyle="1">
    <w:name w:val="Заголовок 3 Знак"/>
    <w:basedOn w:val="a0"/>
    <w:link w:val="3"/>
    <w:uiPriority w:val="9"/>
    <w:rPr>
      <w:rFonts w:ascii="Arial" w:hAnsi="Arial" w:eastAsia="Arial" w:cs="Arial"/>
      <w:sz w:val="30"/>
      <w:szCs w:val="30"/>
    </w:rPr>
  </w:style>
  <w:style w:type="character" w:styleId="40" w:customStyle="1">
    <w:name w:val="Заголовок 4 Знак"/>
    <w:basedOn w:val="a0"/>
    <w:link w:val="4"/>
    <w:uiPriority w:val="9"/>
    <w:rPr>
      <w:rFonts w:ascii="Arial" w:hAnsi="Arial" w:eastAsia="Arial" w:cs="Arial"/>
      <w:b/>
      <w:bCs/>
      <w:sz w:val="26"/>
      <w:szCs w:val="26"/>
    </w:rPr>
  </w:style>
  <w:style w:type="character" w:styleId="50" w:customStyle="1">
    <w:name w:val="Заголовок 5 Знак"/>
    <w:basedOn w:val="a0"/>
    <w:link w:val="5"/>
    <w:uiPriority w:val="9"/>
    <w:rPr>
      <w:rFonts w:ascii="Arial" w:hAnsi="Arial" w:eastAsia="Arial" w:cs="Arial"/>
      <w:b/>
      <w:bCs/>
      <w:sz w:val="24"/>
      <w:szCs w:val="24"/>
    </w:rPr>
  </w:style>
  <w:style w:type="character" w:styleId="60" w:customStyle="1">
    <w:name w:val="Заголовок 6 Знак"/>
    <w:basedOn w:val="a0"/>
    <w:link w:val="6"/>
    <w:uiPriority w:val="9"/>
    <w:rPr>
      <w:rFonts w:ascii="Arial" w:hAnsi="Arial" w:eastAsia="Arial" w:cs="Arial"/>
      <w:b/>
      <w:bCs/>
      <w:sz w:val="22"/>
      <w:szCs w:val="22"/>
    </w:rPr>
  </w:style>
  <w:style w:type="character" w:styleId="70" w:customStyle="1">
    <w:name w:val="Заголовок 7 Знак"/>
    <w:basedOn w:val="a0"/>
    <w:link w:val="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0" w:customStyle="1">
    <w:name w:val="Заголовок 8 Знак"/>
    <w:basedOn w:val="a0"/>
    <w:link w:val="8"/>
    <w:uiPriority w:val="9"/>
    <w:rPr>
      <w:rFonts w:ascii="Arial" w:hAnsi="Arial" w:eastAsia="Arial" w:cs="Arial"/>
      <w:i/>
      <w:iCs/>
      <w:sz w:val="22"/>
      <w:szCs w:val="22"/>
    </w:rPr>
  </w:style>
  <w:style w:type="character" w:styleId="90" w:customStyle="1">
    <w:name w:val="Заголовок 9 Знак"/>
    <w:basedOn w:val="a0"/>
    <w:link w:val="9"/>
    <w:uiPriority w:val="9"/>
    <w:rPr>
      <w:rFonts w:ascii="Arial" w:hAnsi="Arial" w:eastAsia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styleId="a6" w:customStyle="1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styleId="a8" w:customStyle="1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styleId="22" w:customStyle="1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styleId="aa" w:customStyle="1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styleId="ac" w:customStyle="1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styleId="FooterChar" w:customStyle="1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ae" w:customStyle="1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TableGridLight" w:customStyle="1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PlainTable1" w:customStyle="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1Horz">
      <w:tcPr>
        <w:shd w:val="clear" w:color="f2f2f2" w:themeColor="text1" w:themeTint="0D" w:fill="f2f2f2" w:themeFill="text1" w:themeFillTint="0D"/>
      </w:tcPr>
    </w:tblStylePr>
  </w:style>
  <w:style w:type="table" w:styleId="PlainTable2" w:customStyle="1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PlainTable3" w:customStyle="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PlainTable4" w:customStyle="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PlainTable5" w:customStyle="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GridTable1Light" w:customStyle="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</w:style>
  <w:style w:type="table" w:styleId="GridTable1Light-Accent1" w:customStyle="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</w:style>
  <w:style w:type="table" w:styleId="GridTable1Light-Accent2" w:customStyle="1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</w:style>
  <w:style w:type="table" w:styleId="GridTable1Light-Accent3" w:customStyle="1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styleId="GridTable1Light-Accent4" w:customStyle="1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styleId="GridTable1Light-Accent5" w:customStyle="1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</w:style>
  <w:style w:type="table" w:styleId="GridTable1Light-Accent6" w:customStyle="1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styleId="GridTable2" w:customStyle="1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</w:style>
  <w:style w:type="table" w:styleId="GridTable2-Accent1" w:customStyle="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</w:style>
  <w:style w:type="table" w:styleId="GridTable2-Accent2" w:customStyle="1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styleId="GridTable2-Accent3" w:customStyle="1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</w:style>
  <w:style w:type="table" w:styleId="GridTable2-Accent4" w:customStyle="1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styleId="GridTable2-Accent5" w:customStyle="1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styleId="GridTable2-Accent6" w:customStyle="1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</w:style>
  <w:style w:type="table" w:styleId="GridTable3" w:customStyle="1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</w:style>
  <w:style w:type="table" w:styleId="GridTable3-Accent1" w:customStyle="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</w:style>
  <w:style w:type="table" w:styleId="GridTable3-Accent2" w:customStyle="1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styleId="GridTable3-Accent3" w:customStyle="1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</w:style>
  <w:style w:type="table" w:styleId="GridTable3-Accent4" w:customStyle="1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styleId="GridTable3-Accent5" w:customStyle="1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styleId="GridTable3-Accent6" w:customStyle="1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</w:style>
  <w:style w:type="table" w:styleId="GridTable4" w:customStyle="1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</w:style>
  <w:style w:type="table" w:styleId="GridTable4-Accent1" w:customStyle="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</w:style>
  <w:style w:type="table" w:styleId="GridTable4-Accent2" w:customStyle="1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styleId="GridTable4-Accent3" w:customStyle="1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</w:style>
  <w:style w:type="table" w:styleId="GridTable4-Accent4" w:customStyle="1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styleId="GridTable4-Accent5" w:customStyle="1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styleId="GridTable4-Accent6" w:customStyle="1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</w:style>
  <w:style w:type="table" w:styleId="GridTable5Dark" w:customStyle="1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band1Horz">
      <w:tcPr>
        <w:shd w:val="clear" w:color="8a8a8a" w:themeColor="text1" w:themeTint="75" w:fill="8a8a8a" w:themeFill="text1" w:themeFillTint="75"/>
      </w:tcPr>
    </w:tblStylePr>
  </w:style>
  <w:style w:type="table" w:styleId="GridTable5Dark-Accent1" w:customStyle="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band1Horz">
      <w:tcPr>
        <w:shd w:val="clear" w:color="aec4e0" w:themeColor="accent1" w:themeTint="75" w:fill="aec4e0" w:themeFill="accent1" w:themeFillTint="75"/>
      </w:tcPr>
    </w:tblStylePr>
  </w:style>
  <w:style w:type="table" w:styleId="GridTable5Dark-Accent2" w:customStyle="1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1Horz">
      <w:tcPr>
        <w:shd w:val="clear" w:color="e2aead" w:themeColor="accent2" w:themeTint="75" w:fill="e2aead" w:themeFill="accent2" w:themeFillTint="75"/>
      </w:tcPr>
    </w:tblStylePr>
  </w:style>
  <w:style w:type="table" w:styleId="GridTable5Dark-Accent3" w:customStyle="1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band1Horz">
      <w:tcPr>
        <w:shd w:val="clear" w:color="d0dfb2" w:themeColor="accent3" w:themeTint="75" w:fill="d0dfb2" w:themeFill="accent3" w:themeFillTint="75"/>
      </w:tcPr>
    </w:tblStylePr>
  </w:style>
  <w:style w:type="table" w:styleId="GridTable5Dark-Accent4" w:customStyle="1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1Horz">
      <w:tcPr>
        <w:shd w:val="clear" w:color="c4b7d4" w:themeColor="accent4" w:themeTint="75" w:fill="c4b7d4" w:themeFill="accent4" w:themeFillTint="75"/>
      </w:tcPr>
    </w:tblStylePr>
  </w:style>
  <w:style w:type="table" w:styleId="GridTable5Dark-Accent5" w:customStyle="1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1Horz">
      <w:tcPr>
        <w:shd w:val="clear" w:color="acd8e4" w:themeColor="accent5" w:themeTint="75" w:fill="acd8e4" w:themeFill="accent5" w:themeFillTint="75"/>
      </w:tcPr>
    </w:tblStylePr>
  </w:style>
  <w:style w:type="table" w:styleId="GridTable5Dark-Accent6" w:customStyle="1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1Horz">
      <w:tcPr>
        <w:shd w:val="clear" w:color="fbceaa" w:themeColor="accent6" w:themeTint="75" w:fill="fbceaa" w:themeFill="accent6" w:themeFillTint="75"/>
      </w:tcPr>
    </w:tblStylePr>
  </w:style>
  <w:style w:type="table" w:styleId="GridTable6Colorful" w:customStyle="1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6Colorful-Accent1" w:customStyle="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styleId="GridTable6Colorful-Accent2" w:customStyle="1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GridTable6Colorful-Accent3" w:customStyle="1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styleId="GridTable6Colorful-Accent4" w:customStyle="1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GridTable6Colorful-Accent5" w:customStyle="1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6Colorful-Accent6" w:customStyle="1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7Colorful" w:customStyle="1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7Colorful-Accent1" w:customStyle="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styleId="GridTable7Colorful-Accent2" w:customStyle="1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GridTable7Colorful-Accent3" w:customStyle="1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styleId="GridTable7Colorful-Accent4" w:customStyle="1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GridTable7Colorful-Accent5" w:customStyle="1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7Colorful-Accent6" w:customStyle="1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ListTable1Light" w:customStyle="1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1Horz">
      <w:tcPr>
        <w:shd w:val="clear" w:color="bfbfbf" w:themeColor="text1" w:themeTint="40" w:fill="bfbfbf" w:themeFill="text1" w:themeFillTint="40"/>
      </w:tcPr>
    </w:tblStylePr>
  </w:style>
  <w:style w:type="table" w:styleId="ListTable1Light-Accent1" w:customStyle="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tcPr>
        <w:shd w:val="clear" w:color="d2dfee" w:themeColor="accent1" w:themeTint="40" w:fill="d2dfee" w:themeFill="accent1" w:themeFillTint="40"/>
      </w:tcPr>
    </w:tblStylePr>
  </w:style>
  <w:style w:type="table" w:styleId="ListTable1Light-Accent2" w:customStyle="1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1Horz">
      <w:tcPr>
        <w:shd w:val="clear" w:color="efd2d2" w:themeColor="accent2" w:themeTint="40" w:fill="efd2d2" w:themeFill="accent2" w:themeFillTint="40"/>
      </w:tcPr>
    </w:tblStylePr>
  </w:style>
  <w:style w:type="table" w:styleId="ListTable1Light-Accent3" w:customStyle="1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1Horz">
      <w:tcPr>
        <w:shd w:val="clear" w:color="e5eed5" w:themeColor="accent3" w:themeTint="40" w:fill="e5eed5" w:themeFill="accent3" w:themeFillTint="40"/>
      </w:tcPr>
    </w:tblStylePr>
  </w:style>
  <w:style w:type="table" w:styleId="ListTable1Light-Accent4" w:customStyle="1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tcPr>
        <w:shd w:val="clear" w:color="dfd8e7" w:themeColor="accent4" w:themeTint="40" w:fill="dfd8e7" w:themeFill="accent4" w:themeFillTint="40"/>
      </w:tcPr>
    </w:tblStylePr>
  </w:style>
  <w:style w:type="table" w:styleId="ListTable1Light-Accent5" w:customStyle="1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tcPr>
        <w:shd w:val="clear" w:color="d1eaf0" w:themeColor="accent5" w:themeTint="40" w:fill="d1eaf0" w:themeFill="accent5" w:themeFillTint="40"/>
      </w:tcPr>
    </w:tblStylePr>
  </w:style>
  <w:style w:type="table" w:styleId="ListTable1Light-Accent6" w:customStyle="1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1Horz">
      <w:tcPr>
        <w:shd w:val="clear" w:color="fde4d0" w:themeColor="accent6" w:themeTint="40" w:fill="fde4d0" w:themeFill="accent6" w:themeFillTint="40"/>
      </w:tcPr>
    </w:tblStylePr>
  </w:style>
  <w:style w:type="table" w:styleId="ListTable2" w:customStyle="1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</w:style>
  <w:style w:type="table" w:styleId="ListTable2-Accent1" w:customStyle="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styleId="ListTable2-Accent2" w:customStyle="1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</w:style>
  <w:style w:type="table" w:styleId="ListTable2-Accent3" w:customStyle="1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</w:style>
  <w:style w:type="table" w:styleId="ListTable2-Accent4" w:customStyle="1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styleId="ListTable2-Accent5" w:customStyle="1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styleId="ListTable2-Accent6" w:customStyle="1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</w:style>
  <w:style w:type="table" w:styleId="ListTable3" w:customStyle="1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ListTable3-Accent1" w:customStyle="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styleId="ListTable3-Accent2" w:customStyle="1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</w:style>
  <w:style w:type="table" w:styleId="ListTable3-Accent3" w:customStyle="1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</w:style>
  <w:style w:type="table" w:styleId="ListTable3-Accent4" w:customStyle="1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styleId="ListTable3-Accent5" w:customStyle="1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styleId="ListTable3-Accent6" w:customStyle="1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styleId="ListTable4" w:customStyle="1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</w:style>
  <w:style w:type="table" w:styleId="ListTable4-Accent1" w:customStyle="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styleId="ListTable4-Accent2" w:customStyle="1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</w:style>
  <w:style w:type="table" w:styleId="ListTable4-Accent3" w:customStyle="1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</w:style>
  <w:style w:type="table" w:styleId="ListTable4-Accent4" w:customStyle="1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styleId="ListTable4-Accent5" w:customStyle="1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styleId="ListTable4-Accent6" w:customStyle="1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</w:style>
  <w:style w:type="table" w:styleId="ListTable5Dark" w:customStyle="1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F7F7F" w:themeColor="text1" w:themeTint="80" w:sz="32" w:space="0"/>
          <w:bottom w:val="single" w:color="FFFFFF" w:themeColor="light1" w:sz="12" w:space="0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</w:style>
  <w:style w:type="table" w:styleId="ListTable5Dark-Accent1" w:customStyle="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styleId="ListTable5Dark-Accent2" w:customStyle="1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D99695" w:themeColor="accent2" w:themeTint="97" w:sz="32" w:space="0"/>
          <w:bottom w:val="single" w:color="FFFFFF" w:themeColor="light1" w:sz="12" w:space="0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</w:style>
  <w:style w:type="table" w:styleId="ListTable5Dark-Accent3" w:customStyle="1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3D69B" w:themeColor="accent3" w:themeTint="98" w:sz="32" w:space="0"/>
          <w:bottom w:val="single" w:color="FFFFFF" w:themeColor="light1" w:sz="12" w:space="0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</w:style>
  <w:style w:type="table" w:styleId="ListTable5Dark-Accent4" w:customStyle="1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</w:style>
  <w:style w:type="table" w:styleId="ListTable5Dark-Accent5" w:customStyle="1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</w:style>
  <w:style w:type="table" w:styleId="ListTable5Dark-Accent6" w:customStyle="1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</w:style>
  <w:style w:type="table" w:styleId="ListTable6Colorful" w:customStyle="1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Table6Colorful-Accent1" w:customStyle="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styleId="ListTable6Colorful-Accent2" w:customStyle="1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ListTable6Colorful-Accent3" w:customStyle="1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styleId="ListTable6Colorful-Accent4" w:customStyle="1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ListTable6Colorful-Accent5" w:customStyle="1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styleId="ListTable6Colorful-Accent6" w:customStyle="1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ListTable7Colorful" w:customStyle="1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Table7Colorful-Accent1" w:customStyle="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styleId="ListTable7Colorful-Accent2" w:customStyle="1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ListTable7Colorful-Accent3" w:customStyle="1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styleId="ListTable7Colorful-Accent4" w:customStyle="1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ListTable7Colorful-Accent5" w:customStyle="1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styleId="ListTable7Colorful-Accent6" w:customStyle="1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Lined-Accent" w:customStyle="1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Lined-Accent1" w:customStyle="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styleId="Lined-Accent2" w:customStyle="1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styleId="Lined-Accent3" w:customStyle="1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</w:style>
  <w:style w:type="table" w:styleId="Lined-Accent4" w:customStyle="1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styleId="Lined-Accent5" w:customStyle="1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styleId="Lined-Accent6" w:customStyle="1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</w:style>
  <w:style w:type="table" w:styleId="BorderedLined-Accent" w:customStyle="1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BorderedLined-Accent1" w:customStyle="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styleId="BorderedLined-Accent2" w:customStyle="1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styleId="BorderedLined-Accent3" w:customStyle="1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</w:style>
  <w:style w:type="table" w:styleId="BorderedLined-Accent4" w:customStyle="1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styleId="BorderedLined-Accent5" w:customStyle="1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styleId="BorderedLined-Accent6" w:customStyle="1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</w:style>
  <w:style w:type="table" w:styleId="Bordered" w:customStyle="1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</w:style>
  <w:style w:type="table" w:styleId="Bordered-Accent1" w:customStyle="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</w:style>
  <w:style w:type="table" w:styleId="Bordered-Accent2" w:customStyle="1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</w:style>
  <w:style w:type="table" w:styleId="Bordered-Accent3" w:customStyle="1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styleId="Bordered-Accent4" w:customStyle="1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styleId="Bordered-Accent5" w:customStyle="1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</w:style>
  <w:style w:type="table" w:styleId="Bordered-Accent6" w:customStyle="1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styleId="af3" w:customStyle="1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styleId="af6" w:customStyle="1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head21" w:customStyle="1">
    <w:name w:val="head21"/>
    <w:basedOn w:val="a"/>
    <w:pPr>
      <w:spacing w:after="0" w:line="240" w:lineRule="auto"/>
      <w:jc w:val="center"/>
    </w:pPr>
    <w:rPr>
      <w:rFonts w:eastAsia="Times New Roman"/>
      <w:b/>
      <w:bCs/>
      <w:sz w:val="24"/>
      <w:szCs w:val="24"/>
      <w:lang w:eastAsia="ru-RU"/>
    </w:rPr>
  </w:style>
  <w:style w:type="paragraph" w:styleId="afa">
    <w:name w:val="Normal (Web)"/>
    <w:basedOn w:val="a"/>
    <w:uiPriority w:val="99"/>
    <w:semiHidden/>
    <w:unhideWhenUsed/>
    <w:rPr>
      <w:sz w:val="24"/>
      <w:szCs w:val="24"/>
    </w:rPr>
  </w:style>
  <w:style w:type="paragraph" w:styleId="12" w:customStyle="1">
    <w:name w:val="Основной текст1"/>
    <w:unhideWhenUsed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120" w:line="240" w:lineRule="auto"/>
      <w:ind w:firstLine="709"/>
      <w:jc w:val="both"/>
    </w:pPr>
    <w:rPr>
      <w:rFonts w:ascii="Times New Roman" w:hAnsi="Times New Roman" w:eastAsia="Times New Roman" w:cs="Times New Roman"/>
      <w:sz w:val="24"/>
      <w:lang w:eastAsia="ru-RU"/>
    </w:rPr>
  </w:style>
  <w:style w:type="table" w:styleId="24" w:customStyle="1">
    <w:name w:val="Сетка таблицы2"/>
    <w:basedOn w:val="GridTable3-Accent2"/>
    <w:uiPriority w:val="5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alibri" w:hAnsi="Calibri" w:eastAsia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W w:w="0" w:type="auto"/>
    </w:tc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Р7-Офис/7.3.3.220</Application>
  <Characters>20097</Characters>
  <CharactersWithSpaces>23575</CharactersWithSpaces>
  <Company/>
  <DocSecurity>0</DocSecurity>
  <HyperlinksChanged>false</HyperlinksChanged>
  <Lines>167</Lines>
  <LinksUpToDate>false</LinksUpToDate>
  <Pages>9</Pages>
  <Paragraphs>47</Paragraphs>
  <ScaleCrop>false</ScaleCrop>
  <SharedDoc>false</SharedDoc>
  <Template>Normal</Template>
  <TotalTime>1</TotalTime>
  <Words>3525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</dc:creator>
  <cp:lastModifiedBy>Евгения</cp:lastModifiedBy>
  <cp:revision>8</cp:revision>
  <dcterms:created xsi:type="dcterms:W3CDTF">2026-04-13T11:36:00Z</dcterms:created>
  <dcterms:modified xsi:type="dcterms:W3CDTF">2026-05-21T06:55:00Z</dcterms:modified>
</cp:coreProperties>
</file>