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B433B" w14:textId="4E22AFB4" w:rsidR="00D15F00" w:rsidRDefault="00D15F00" w:rsidP="009619BC">
      <w:pPr>
        <w:pStyle w:val="3"/>
        <w:shd w:val="clear" w:color="auto" w:fill="FFFFFF"/>
        <w:spacing w:before="0" w:beforeAutospacing="0" w:after="0" w:afterAutospacing="0"/>
        <w:jc w:val="center"/>
        <w:rPr>
          <w:sz w:val="28"/>
          <w:szCs w:val="28"/>
        </w:rPr>
      </w:pPr>
      <w:r>
        <w:rPr>
          <w:sz w:val="28"/>
          <w:szCs w:val="28"/>
        </w:rPr>
        <w:t>ПРОЕКТ</w:t>
      </w:r>
    </w:p>
    <w:p w14:paraId="43611F74" w14:textId="5C526AE2" w:rsidR="009619BC" w:rsidRPr="009619BC" w:rsidRDefault="003F42DB" w:rsidP="009619BC">
      <w:pPr>
        <w:pStyle w:val="3"/>
        <w:shd w:val="clear" w:color="auto" w:fill="FFFFFF"/>
        <w:spacing w:before="0" w:beforeAutospacing="0" w:after="0" w:afterAutospacing="0"/>
        <w:jc w:val="center"/>
        <w:rPr>
          <w:b w:val="0"/>
          <w:sz w:val="28"/>
          <w:szCs w:val="28"/>
        </w:rPr>
      </w:pPr>
      <w:r w:rsidRPr="00701EAA">
        <w:rPr>
          <w:sz w:val="28"/>
          <w:szCs w:val="28"/>
        </w:rPr>
        <w:t xml:space="preserve">ГОСУДАРСТВЕННЫЙ КОНТРАКТ № </w:t>
      </w:r>
      <w:hyperlink r:id="rId7" w:tgtFrame="_blank" w:history="1">
        <w:r w:rsidR="00D15F00">
          <w:rPr>
            <w:sz w:val="28"/>
            <w:szCs w:val="28"/>
          </w:rPr>
          <w:t>_______________</w:t>
        </w:r>
      </w:hyperlink>
    </w:p>
    <w:p w14:paraId="00008A26" w14:textId="77777777" w:rsidR="003F42DB" w:rsidRPr="0087796A" w:rsidRDefault="003F42DB" w:rsidP="009619BC">
      <w:pPr>
        <w:widowControl/>
        <w:suppressAutoHyphens w:val="0"/>
        <w:snapToGrid/>
        <w:spacing w:line="276" w:lineRule="auto"/>
        <w:ind w:firstLine="0"/>
        <w:jc w:val="center"/>
        <w:rPr>
          <w:b/>
          <w:spacing w:val="-4"/>
          <w:sz w:val="28"/>
          <w:szCs w:val="28"/>
          <w:lang w:eastAsia="ru-RU"/>
        </w:rPr>
      </w:pPr>
      <w:r w:rsidRPr="0087796A">
        <w:rPr>
          <w:b/>
          <w:sz w:val="28"/>
          <w:szCs w:val="28"/>
          <w:lang w:eastAsia="ru-RU"/>
        </w:rPr>
        <w:t xml:space="preserve">на </w:t>
      </w:r>
      <w:r w:rsidRPr="0087796A">
        <w:rPr>
          <w:b/>
          <w:spacing w:val="-4"/>
          <w:sz w:val="28"/>
          <w:szCs w:val="28"/>
          <w:lang w:eastAsia="ru-RU"/>
        </w:rPr>
        <w:t>поставку комплектующих для беспилотных авиационных систем</w:t>
      </w:r>
    </w:p>
    <w:p w14:paraId="2FC08196" w14:textId="77777777" w:rsidR="003F42DB" w:rsidRPr="00622372" w:rsidRDefault="003F42DB" w:rsidP="003F42DB">
      <w:pPr>
        <w:widowControl/>
        <w:suppressAutoHyphens w:val="0"/>
        <w:snapToGrid/>
        <w:spacing w:line="240" w:lineRule="auto"/>
        <w:ind w:firstLine="0"/>
        <w:jc w:val="center"/>
        <w:rPr>
          <w:sz w:val="28"/>
          <w:szCs w:val="28"/>
          <w:lang w:eastAsia="ru-RU"/>
        </w:rPr>
      </w:pPr>
    </w:p>
    <w:p w14:paraId="073830A9" w14:textId="0B8AB387" w:rsidR="003F42DB" w:rsidRPr="00622372" w:rsidRDefault="003F42DB" w:rsidP="003F42DB">
      <w:pPr>
        <w:widowControl/>
        <w:suppressAutoHyphens w:val="0"/>
        <w:snapToGrid/>
        <w:spacing w:line="276" w:lineRule="auto"/>
        <w:ind w:firstLine="0"/>
        <w:jc w:val="center"/>
        <w:rPr>
          <w:i/>
          <w:sz w:val="28"/>
          <w:szCs w:val="28"/>
          <w:lang w:eastAsia="ru-RU"/>
        </w:rPr>
      </w:pPr>
      <w:r w:rsidRPr="00622372">
        <w:rPr>
          <w:i/>
          <w:sz w:val="28"/>
          <w:szCs w:val="28"/>
          <w:lang w:eastAsia="ru-RU"/>
        </w:rPr>
        <w:t xml:space="preserve"> (Идентификационный код закупки</w:t>
      </w:r>
      <w:r>
        <w:rPr>
          <w:i/>
          <w:sz w:val="28"/>
          <w:szCs w:val="28"/>
          <w:lang w:eastAsia="ru-RU"/>
        </w:rPr>
        <w:t xml:space="preserve"> </w:t>
      </w:r>
      <w:r w:rsidR="00D40A9A" w:rsidRPr="00D40A9A">
        <w:rPr>
          <w:i/>
          <w:sz w:val="28"/>
          <w:szCs w:val="28"/>
          <w:lang w:eastAsia="ru-RU"/>
        </w:rPr>
        <w:t>261770283583992040100100290180000244</w:t>
      </w:r>
      <w:r w:rsidRPr="00622372">
        <w:rPr>
          <w:i/>
          <w:sz w:val="28"/>
          <w:szCs w:val="28"/>
          <w:lang w:eastAsia="ru-RU"/>
        </w:rPr>
        <w:t>)</w:t>
      </w:r>
    </w:p>
    <w:p w14:paraId="11AF8A81" w14:textId="77777777" w:rsidR="003F42DB" w:rsidRPr="00701EAA" w:rsidRDefault="003F42DB" w:rsidP="003F42DB">
      <w:pPr>
        <w:widowControl/>
        <w:suppressAutoHyphens w:val="0"/>
        <w:snapToGrid/>
        <w:spacing w:line="276" w:lineRule="auto"/>
        <w:ind w:firstLine="709"/>
        <w:jc w:val="center"/>
        <w:rPr>
          <w:b/>
          <w:bCs/>
          <w:sz w:val="28"/>
          <w:szCs w:val="28"/>
          <w:lang w:eastAsia="ru-RU"/>
        </w:rPr>
      </w:pPr>
    </w:p>
    <w:tbl>
      <w:tblPr>
        <w:tblW w:w="0" w:type="auto"/>
        <w:tblInd w:w="-106" w:type="dxa"/>
        <w:tblLook w:val="00A0" w:firstRow="1" w:lastRow="0" w:firstColumn="1" w:lastColumn="0" w:noHBand="0" w:noVBand="0"/>
      </w:tblPr>
      <w:tblGrid>
        <w:gridCol w:w="5053"/>
        <w:gridCol w:w="5088"/>
      </w:tblGrid>
      <w:tr w:rsidR="003F42DB" w:rsidRPr="00701EAA" w14:paraId="115FDB15" w14:textId="77777777" w:rsidTr="001422C6">
        <w:tc>
          <w:tcPr>
            <w:tcW w:w="5327" w:type="dxa"/>
          </w:tcPr>
          <w:p w14:paraId="166138CE" w14:textId="77777777" w:rsidR="003F42DB" w:rsidRPr="00701EAA" w:rsidRDefault="003F42DB" w:rsidP="001422C6">
            <w:pPr>
              <w:widowControl/>
              <w:suppressAutoHyphens w:val="0"/>
              <w:snapToGrid/>
              <w:spacing w:line="276" w:lineRule="auto"/>
              <w:ind w:firstLine="0"/>
              <w:jc w:val="left"/>
              <w:rPr>
                <w:sz w:val="28"/>
                <w:szCs w:val="28"/>
                <w:lang w:eastAsia="ru-RU"/>
              </w:rPr>
            </w:pPr>
            <w:r w:rsidRPr="00701EAA">
              <w:rPr>
                <w:sz w:val="28"/>
                <w:szCs w:val="28"/>
                <w:lang w:eastAsia="ru-RU"/>
              </w:rPr>
              <w:t>г. Севастополь</w:t>
            </w:r>
          </w:p>
        </w:tc>
        <w:tc>
          <w:tcPr>
            <w:tcW w:w="5328" w:type="dxa"/>
          </w:tcPr>
          <w:p w14:paraId="2ACCE452" w14:textId="05DD044D" w:rsidR="003F42DB" w:rsidRPr="00701EAA" w:rsidRDefault="003F42DB" w:rsidP="001422C6">
            <w:pPr>
              <w:widowControl/>
              <w:suppressAutoHyphens w:val="0"/>
              <w:snapToGrid/>
              <w:spacing w:line="276" w:lineRule="auto"/>
              <w:ind w:firstLine="0"/>
              <w:jc w:val="right"/>
              <w:rPr>
                <w:sz w:val="28"/>
                <w:szCs w:val="28"/>
                <w:lang w:eastAsia="ru-RU"/>
              </w:rPr>
            </w:pPr>
            <w:r w:rsidRPr="00701EAA">
              <w:rPr>
                <w:sz w:val="28"/>
                <w:szCs w:val="28"/>
                <w:lang w:eastAsia="ru-RU"/>
              </w:rPr>
              <w:t xml:space="preserve">             «_</w:t>
            </w:r>
            <w:r>
              <w:rPr>
                <w:sz w:val="28"/>
                <w:szCs w:val="28"/>
                <w:lang w:eastAsia="ru-RU"/>
              </w:rPr>
              <w:t>__</w:t>
            </w:r>
            <w:r w:rsidRPr="00701EAA">
              <w:rPr>
                <w:sz w:val="28"/>
                <w:szCs w:val="28"/>
                <w:lang w:eastAsia="ru-RU"/>
              </w:rPr>
              <w:t>_» ______________  202</w:t>
            </w:r>
            <w:r w:rsidR="009D677B">
              <w:rPr>
                <w:sz w:val="28"/>
                <w:szCs w:val="28"/>
                <w:lang w:val="en-US" w:eastAsia="ru-RU"/>
              </w:rPr>
              <w:t>6</w:t>
            </w:r>
            <w:r w:rsidRPr="00701EAA">
              <w:rPr>
                <w:sz w:val="28"/>
                <w:szCs w:val="28"/>
                <w:lang w:eastAsia="ru-RU"/>
              </w:rPr>
              <w:t xml:space="preserve"> г.</w:t>
            </w:r>
          </w:p>
        </w:tc>
      </w:tr>
    </w:tbl>
    <w:p w14:paraId="25647E6F" w14:textId="77777777" w:rsidR="003F42DB" w:rsidRPr="002C6C6C" w:rsidRDefault="003F42DB" w:rsidP="003F42DB">
      <w:pPr>
        <w:widowControl/>
        <w:suppressAutoHyphens w:val="0"/>
        <w:snapToGrid/>
        <w:spacing w:line="276" w:lineRule="auto"/>
        <w:ind w:firstLine="0"/>
        <w:jc w:val="center"/>
        <w:rPr>
          <w:sz w:val="18"/>
          <w:szCs w:val="28"/>
          <w:lang w:eastAsia="ru-RU"/>
        </w:rPr>
      </w:pPr>
    </w:p>
    <w:p w14:paraId="1B533EF2" w14:textId="5EBE8972" w:rsidR="003F42DB" w:rsidRPr="0033014B" w:rsidRDefault="003F42DB" w:rsidP="003F42DB">
      <w:pPr>
        <w:spacing w:line="240" w:lineRule="auto"/>
        <w:rPr>
          <w:spacing w:val="-4"/>
          <w:sz w:val="28"/>
          <w:szCs w:val="28"/>
        </w:rPr>
      </w:pPr>
      <w:r w:rsidRPr="0033014B">
        <w:rPr>
          <w:spacing w:val="-4"/>
          <w:sz w:val="28"/>
          <w:szCs w:val="28"/>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 именуемое в дальнейшем «Заказчик», </w:t>
      </w:r>
      <w:r w:rsidR="009D1EF4" w:rsidRPr="009D1EF4">
        <w:rPr>
          <w:spacing w:val="-4"/>
          <w:sz w:val="28"/>
          <w:szCs w:val="28"/>
        </w:rPr>
        <w:t>в лице _______________, действующего на основании _____________, с одной стороны, и _______________, именуемый в дальнейшем «Поставщик», в лице ___________________, действующего на основании _________________,</w:t>
      </w:r>
      <w:r w:rsidRPr="009913B2">
        <w:rPr>
          <w:spacing w:val="-4"/>
          <w:sz w:val="28"/>
          <w:szCs w:val="28"/>
        </w:rPr>
        <w:t xml:space="preserve">с другой стороны, именуемые в дальнейшем «Стороны», с соблюдением требований Гражданского кодекса Российской Федерации, Бюджетного кодекса Российской Федерации, п.4 ч.1 ст. 93 Федерального закона </w:t>
      </w:r>
      <w:r w:rsidR="009D1EF4">
        <w:rPr>
          <w:spacing w:val="-4"/>
          <w:sz w:val="28"/>
          <w:szCs w:val="28"/>
        </w:rPr>
        <w:t xml:space="preserve">                            </w:t>
      </w:r>
      <w:r w:rsidRPr="009913B2">
        <w:rPr>
          <w:spacing w:val="-4"/>
          <w:sz w:val="28"/>
          <w:szCs w:val="28"/>
        </w:rPr>
        <w:t>от 05 апреля 2013</w:t>
      </w:r>
      <w:r w:rsidRPr="0033014B">
        <w:rPr>
          <w:spacing w:val="-4"/>
          <w:sz w:val="28"/>
          <w:szCs w:val="28"/>
        </w:rPr>
        <w:t xml:space="preserve"> г. № 44-ФЗ «О</w:t>
      </w:r>
      <w:r>
        <w:rPr>
          <w:spacing w:val="-4"/>
          <w:sz w:val="28"/>
          <w:szCs w:val="28"/>
        </w:rPr>
        <w:t xml:space="preserve"> </w:t>
      </w:r>
      <w:r w:rsidRPr="0033014B">
        <w:rPr>
          <w:spacing w:val="-4"/>
          <w:sz w:val="28"/>
          <w:szCs w:val="28"/>
        </w:rPr>
        <w:t>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по тексту - Контракт) о нижеследующем:</w:t>
      </w:r>
    </w:p>
    <w:p w14:paraId="63A27C7D" w14:textId="77777777" w:rsidR="003F42DB" w:rsidRPr="008D17A2" w:rsidRDefault="003F42DB" w:rsidP="003F42DB">
      <w:pPr>
        <w:widowControl/>
        <w:suppressAutoHyphens w:val="0"/>
        <w:snapToGrid/>
        <w:spacing w:line="240" w:lineRule="auto"/>
        <w:ind w:firstLine="425"/>
        <w:rPr>
          <w:rFonts w:eastAsia="Calibri"/>
          <w:b/>
          <w:bCs/>
          <w:spacing w:val="-4"/>
          <w:sz w:val="16"/>
          <w:szCs w:val="28"/>
          <w:lang w:eastAsia="ru-RU"/>
        </w:rPr>
      </w:pPr>
    </w:p>
    <w:p w14:paraId="6B8EB88D" w14:textId="77777777" w:rsidR="003F42DB" w:rsidRPr="008D17A2" w:rsidRDefault="003F42DB" w:rsidP="003F42DB">
      <w:pPr>
        <w:widowControl/>
        <w:suppressAutoHyphens w:val="0"/>
        <w:autoSpaceDE w:val="0"/>
        <w:autoSpaceDN w:val="0"/>
        <w:adjustRightInd w:val="0"/>
        <w:snapToGrid/>
        <w:spacing w:line="240" w:lineRule="auto"/>
        <w:ind w:left="709" w:firstLine="0"/>
        <w:jc w:val="center"/>
        <w:rPr>
          <w:rFonts w:eastAsia="Calibri"/>
          <w:b/>
          <w:bCs/>
          <w:spacing w:val="-4"/>
          <w:sz w:val="28"/>
          <w:szCs w:val="28"/>
          <w:lang w:eastAsia="ru-RU"/>
        </w:rPr>
      </w:pPr>
      <w:r w:rsidRPr="008D17A2">
        <w:rPr>
          <w:rFonts w:eastAsia="Calibri"/>
          <w:b/>
          <w:bCs/>
          <w:spacing w:val="-4"/>
          <w:sz w:val="28"/>
          <w:szCs w:val="28"/>
          <w:lang w:val="en-US" w:eastAsia="ru-RU"/>
        </w:rPr>
        <w:t>I</w:t>
      </w:r>
      <w:r w:rsidRPr="008D17A2">
        <w:rPr>
          <w:rFonts w:eastAsia="Calibri"/>
          <w:b/>
          <w:bCs/>
          <w:spacing w:val="-4"/>
          <w:sz w:val="28"/>
          <w:szCs w:val="28"/>
          <w:lang w:eastAsia="ru-RU"/>
        </w:rPr>
        <w:t>. ПРЕДМЕТ КОНТРАКТА</w:t>
      </w:r>
    </w:p>
    <w:p w14:paraId="5D4ADDB3" w14:textId="77777777" w:rsidR="003F42DB" w:rsidRPr="008D17A2" w:rsidRDefault="003F42DB" w:rsidP="003F42DB">
      <w:pPr>
        <w:autoSpaceDE w:val="0"/>
        <w:autoSpaceDN w:val="0"/>
        <w:adjustRightInd w:val="0"/>
        <w:spacing w:line="240" w:lineRule="auto"/>
        <w:ind w:firstLine="426"/>
        <w:rPr>
          <w:rFonts w:eastAsia="Calibri"/>
          <w:spacing w:val="-4"/>
          <w:sz w:val="28"/>
          <w:szCs w:val="28"/>
          <w:lang w:eastAsia="en-US"/>
        </w:rPr>
      </w:pPr>
      <w:r w:rsidRPr="008D17A2">
        <w:rPr>
          <w:spacing w:val="-4"/>
          <w:sz w:val="28"/>
          <w:szCs w:val="28"/>
          <w:lang w:eastAsia="ru-RU"/>
        </w:rPr>
        <w:t xml:space="preserve">1.1. </w:t>
      </w:r>
      <w:r w:rsidRPr="008D17A2">
        <w:rPr>
          <w:rFonts w:eastAsia="Calibri"/>
          <w:spacing w:val="-4"/>
          <w:sz w:val="28"/>
          <w:szCs w:val="28"/>
          <w:lang w:eastAsia="en-US"/>
        </w:rPr>
        <w:t xml:space="preserve">Поставщик </w:t>
      </w:r>
      <w:r w:rsidRPr="00757A8E">
        <w:rPr>
          <w:rFonts w:eastAsia="Calibri"/>
          <w:spacing w:val="-4"/>
          <w:sz w:val="28"/>
          <w:szCs w:val="28"/>
          <w:lang w:eastAsia="en-US"/>
        </w:rPr>
        <w:t xml:space="preserve">обязуется </w:t>
      </w:r>
      <w:r w:rsidRPr="006456A9">
        <w:rPr>
          <w:rFonts w:eastAsia="Calibri"/>
          <w:spacing w:val="-4"/>
          <w:sz w:val="28"/>
          <w:szCs w:val="28"/>
          <w:lang w:eastAsia="en-US"/>
        </w:rPr>
        <w:t xml:space="preserve">поставить </w:t>
      </w:r>
      <w:r w:rsidRPr="007A170A">
        <w:rPr>
          <w:rFonts w:eastAsia="Calibri"/>
          <w:spacing w:val="-4"/>
          <w:sz w:val="28"/>
          <w:szCs w:val="28"/>
          <w:lang w:eastAsia="en-US"/>
        </w:rPr>
        <w:t>комплектующи</w:t>
      </w:r>
      <w:r>
        <w:rPr>
          <w:rFonts w:eastAsia="Calibri"/>
          <w:spacing w:val="-4"/>
          <w:sz w:val="28"/>
          <w:szCs w:val="28"/>
          <w:lang w:eastAsia="en-US"/>
        </w:rPr>
        <w:t>е</w:t>
      </w:r>
      <w:r w:rsidRPr="007A170A">
        <w:rPr>
          <w:rFonts w:eastAsia="Calibri"/>
          <w:spacing w:val="-4"/>
          <w:sz w:val="28"/>
          <w:szCs w:val="28"/>
          <w:lang w:eastAsia="en-US"/>
        </w:rPr>
        <w:t xml:space="preserve"> для беспилотных авиационных систем </w:t>
      </w:r>
      <w:r w:rsidRPr="006456A9">
        <w:rPr>
          <w:rFonts w:eastAsia="Calibri"/>
          <w:spacing w:val="-4"/>
          <w:sz w:val="28"/>
          <w:szCs w:val="28"/>
          <w:lang w:eastAsia="en-US"/>
        </w:rPr>
        <w:t>(далее - Товар), а Заказчик обязуется принять</w:t>
      </w:r>
      <w:r w:rsidR="00D40D3F">
        <w:rPr>
          <w:rFonts w:eastAsia="Calibri"/>
          <w:spacing w:val="-4"/>
          <w:sz w:val="28"/>
          <w:szCs w:val="28"/>
          <w:lang w:eastAsia="en-US"/>
        </w:rPr>
        <w:t xml:space="preserve"> поставку</w:t>
      </w:r>
      <w:r w:rsidRPr="006456A9">
        <w:rPr>
          <w:rFonts w:eastAsia="Calibri"/>
          <w:spacing w:val="-4"/>
          <w:sz w:val="28"/>
          <w:szCs w:val="28"/>
          <w:lang w:eastAsia="en-US"/>
        </w:rPr>
        <w:t xml:space="preserve"> и оплатить Товар в порядке и на условиях, предусмотренных</w:t>
      </w:r>
      <w:r w:rsidRPr="008D17A2">
        <w:rPr>
          <w:rFonts w:eastAsia="Calibri"/>
          <w:spacing w:val="-4"/>
          <w:sz w:val="28"/>
          <w:szCs w:val="28"/>
          <w:lang w:eastAsia="en-US"/>
        </w:rPr>
        <w:t xml:space="preserve"> Контрактом.</w:t>
      </w:r>
    </w:p>
    <w:p w14:paraId="1C280C33" w14:textId="77777777" w:rsidR="003F42DB" w:rsidRPr="008D17A2" w:rsidRDefault="003F42DB" w:rsidP="003F42DB">
      <w:pPr>
        <w:spacing w:line="240" w:lineRule="auto"/>
        <w:ind w:firstLine="426"/>
        <w:rPr>
          <w:rFonts w:eastAsia="Calibri"/>
          <w:spacing w:val="-4"/>
          <w:sz w:val="28"/>
          <w:szCs w:val="28"/>
          <w:lang w:eastAsia="en-US"/>
        </w:rPr>
      </w:pPr>
      <w:r w:rsidRPr="008D17A2">
        <w:rPr>
          <w:rFonts w:eastAsia="Calibri"/>
          <w:spacing w:val="-4"/>
          <w:sz w:val="28"/>
          <w:szCs w:val="28"/>
          <w:lang w:eastAsia="en-US"/>
        </w:rPr>
        <w:t>1.2. Наименование, количество и иные характеристики поставляемого Товара указаны в Техническом задании (Приложение № 1 к Контракту) и Спецификации (Приложение № 2 к Контракту), являющимися неотъемлемыми частями Контракта.</w:t>
      </w:r>
    </w:p>
    <w:p w14:paraId="4768B0C8" w14:textId="77777777" w:rsidR="003F42DB" w:rsidRPr="008D17A2" w:rsidRDefault="003F42DB" w:rsidP="003F42DB">
      <w:pPr>
        <w:spacing w:line="240" w:lineRule="auto"/>
        <w:rPr>
          <w:rFonts w:eastAsia="Calibri"/>
          <w:spacing w:val="-4"/>
          <w:sz w:val="16"/>
          <w:szCs w:val="28"/>
          <w:lang w:eastAsia="en-US"/>
        </w:rPr>
      </w:pPr>
    </w:p>
    <w:p w14:paraId="1652C199" w14:textId="77777777" w:rsidR="003F42DB" w:rsidRPr="008D17A2" w:rsidRDefault="003F42DB" w:rsidP="003F42DB">
      <w:pPr>
        <w:suppressAutoHyphens w:val="0"/>
        <w:autoSpaceDE w:val="0"/>
        <w:snapToGrid/>
        <w:spacing w:line="240" w:lineRule="auto"/>
        <w:ind w:firstLine="709"/>
        <w:jc w:val="center"/>
        <w:rPr>
          <w:rFonts w:eastAsia="Calibri"/>
          <w:b/>
          <w:spacing w:val="-4"/>
          <w:sz w:val="28"/>
          <w:szCs w:val="28"/>
          <w:lang w:eastAsia="ru-RU"/>
        </w:rPr>
      </w:pPr>
      <w:r w:rsidRPr="008D17A2">
        <w:rPr>
          <w:rFonts w:eastAsia="Calibri"/>
          <w:b/>
          <w:spacing w:val="-4"/>
          <w:sz w:val="28"/>
          <w:szCs w:val="28"/>
          <w:lang w:val="en-US" w:eastAsia="ru-RU"/>
        </w:rPr>
        <w:t>II</w:t>
      </w:r>
      <w:r w:rsidRPr="008D17A2">
        <w:rPr>
          <w:rFonts w:eastAsia="Calibri"/>
          <w:b/>
          <w:spacing w:val="-4"/>
          <w:sz w:val="28"/>
          <w:szCs w:val="28"/>
          <w:lang w:eastAsia="ru-RU"/>
        </w:rPr>
        <w:t>. ЦЕНА КОНТРАКТА, ПОРЯДОК И СРОКИ ОПЛАТЫ ТОВАРА</w:t>
      </w:r>
    </w:p>
    <w:p w14:paraId="7FD9D55B" w14:textId="368E288C" w:rsidR="003F42DB" w:rsidRPr="008D17A2" w:rsidRDefault="003F42DB" w:rsidP="003F42DB">
      <w:pPr>
        <w:suppressAutoHyphens w:val="0"/>
        <w:autoSpaceDE w:val="0"/>
        <w:snapToGrid/>
        <w:spacing w:line="240" w:lineRule="auto"/>
        <w:ind w:firstLine="426"/>
        <w:rPr>
          <w:spacing w:val="-4"/>
          <w:sz w:val="28"/>
          <w:szCs w:val="28"/>
        </w:rPr>
      </w:pPr>
      <w:r w:rsidRPr="008D17A2">
        <w:rPr>
          <w:rFonts w:eastAsia="Calibri"/>
          <w:spacing w:val="-4"/>
          <w:sz w:val="28"/>
          <w:szCs w:val="28"/>
          <w:lang w:eastAsia="ru-RU"/>
        </w:rPr>
        <w:t xml:space="preserve">2.1. Цена Контракта составляет </w:t>
      </w:r>
      <w:r w:rsidR="009D1EF4">
        <w:rPr>
          <w:rFonts w:eastAsia="Calibri"/>
          <w:b/>
          <w:spacing w:val="-4"/>
          <w:sz w:val="28"/>
          <w:szCs w:val="28"/>
          <w:lang w:eastAsia="ru-RU"/>
        </w:rPr>
        <w:t>______</w:t>
      </w:r>
      <w:r w:rsidRPr="008D17A2">
        <w:rPr>
          <w:rFonts w:eastAsia="Calibri"/>
          <w:spacing w:val="-4"/>
          <w:sz w:val="28"/>
          <w:szCs w:val="28"/>
          <w:lang w:eastAsia="ru-RU"/>
        </w:rPr>
        <w:t xml:space="preserve"> (</w:t>
      </w:r>
      <w:r w:rsidR="009D1EF4">
        <w:rPr>
          <w:rFonts w:eastAsia="Calibri"/>
          <w:spacing w:val="-4"/>
          <w:sz w:val="28"/>
          <w:szCs w:val="28"/>
          <w:lang w:eastAsia="ru-RU"/>
        </w:rPr>
        <w:t>___________________</w:t>
      </w:r>
      <w:r w:rsidRPr="008D17A2">
        <w:rPr>
          <w:rFonts w:eastAsia="Calibri"/>
          <w:spacing w:val="-4"/>
          <w:sz w:val="28"/>
          <w:szCs w:val="28"/>
          <w:lang w:eastAsia="ru-RU"/>
        </w:rPr>
        <w:t xml:space="preserve">) рублей </w:t>
      </w:r>
      <w:r w:rsidR="009D1EF4">
        <w:rPr>
          <w:rFonts w:eastAsia="Calibri"/>
          <w:b/>
          <w:spacing w:val="-4"/>
          <w:sz w:val="28"/>
          <w:szCs w:val="28"/>
          <w:lang w:eastAsia="ru-RU"/>
        </w:rPr>
        <w:t>____</w:t>
      </w:r>
      <w:r w:rsidR="009619BC">
        <w:rPr>
          <w:rFonts w:eastAsia="Calibri"/>
          <w:b/>
          <w:spacing w:val="-4"/>
          <w:sz w:val="28"/>
          <w:szCs w:val="28"/>
          <w:lang w:eastAsia="ru-RU"/>
        </w:rPr>
        <w:t xml:space="preserve"> </w:t>
      </w:r>
      <w:r w:rsidRPr="008D17A2">
        <w:rPr>
          <w:rFonts w:eastAsia="Calibri"/>
          <w:spacing w:val="-4"/>
          <w:sz w:val="28"/>
          <w:szCs w:val="28"/>
          <w:lang w:eastAsia="ru-RU"/>
        </w:rPr>
        <w:t>копеек, НДС не облагается</w:t>
      </w:r>
      <w:r w:rsidRPr="008D17A2">
        <w:rPr>
          <w:rFonts w:eastAsia="Calibri"/>
          <w:i/>
          <w:spacing w:val="-4"/>
          <w:sz w:val="28"/>
          <w:szCs w:val="28"/>
          <w:lang w:eastAsia="ru-RU"/>
        </w:rPr>
        <w:t>.</w:t>
      </w:r>
    </w:p>
    <w:p w14:paraId="62DB0EE6"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D77DBA"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4DFEF8D3"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14:paraId="499C8F98"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lastRenderedPageBreak/>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63D8500"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На основании ст. 95 Федерального закона № 44-ФЗ изменение Цены Контракта допускается по соглашению Сторон в следующих случаях:</w:t>
      </w:r>
    </w:p>
    <w:p w14:paraId="51240F1D"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при снижении Цены Контракта без изменения, предусмотренного Контрактом количества товара и иных условий Контракта;</w:t>
      </w:r>
    </w:p>
    <w:p w14:paraId="6F64BBA0" w14:textId="77777777" w:rsidR="003F42DB" w:rsidRPr="002C6C6C" w:rsidRDefault="003F42DB" w:rsidP="003F42DB">
      <w:pPr>
        <w:suppressAutoHyphens w:val="0"/>
        <w:autoSpaceDE w:val="0"/>
        <w:snapToGrid/>
        <w:spacing w:line="240" w:lineRule="auto"/>
        <w:ind w:firstLine="426"/>
        <w:rPr>
          <w:rFonts w:eastAsia="Calibri"/>
          <w:spacing w:val="-6"/>
          <w:sz w:val="28"/>
          <w:szCs w:val="28"/>
          <w:lang w:eastAsia="ru-RU"/>
        </w:rPr>
      </w:pPr>
      <w:r w:rsidRPr="002C6C6C">
        <w:rPr>
          <w:rFonts w:eastAsia="Calibri"/>
          <w:spacing w:val="-6"/>
          <w:sz w:val="28"/>
          <w:szCs w:val="28"/>
          <w:lang w:eastAsia="ru-RU"/>
        </w:rPr>
        <w:t xml:space="preserve"> - если по предложению Заказчика увеличивается предусмотренное настоящим Контрактом количество товара не более чем на 10 % или уменьшается предусмотренное настоящим Контрактом количество товара не более чем на 10 %.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067EDF24" w14:textId="1BFDFCFD"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2.5. Источник финансирования Контракта – Федеральный бюджет Российской Федерации в пределах лимитов бюджетных обязательств на 202</w:t>
      </w:r>
      <w:r w:rsidR="009D1EF4">
        <w:rPr>
          <w:rFonts w:eastAsia="Calibri"/>
          <w:spacing w:val="-4"/>
          <w:sz w:val="28"/>
          <w:szCs w:val="28"/>
          <w:lang w:eastAsia="ru-RU"/>
        </w:rPr>
        <w:t>6</w:t>
      </w:r>
      <w:r w:rsidRPr="008D17A2">
        <w:rPr>
          <w:rFonts w:eastAsia="Calibri"/>
          <w:spacing w:val="-4"/>
          <w:sz w:val="28"/>
          <w:szCs w:val="28"/>
          <w:lang w:eastAsia="ru-RU"/>
        </w:rPr>
        <w:t xml:space="preserve"> год. Код бюджетной классификации </w:t>
      </w:r>
      <w:r w:rsidRPr="008D17A2">
        <w:rPr>
          <w:rFonts w:eastAsia="Calibri"/>
          <w:b/>
          <w:bCs/>
          <w:spacing w:val="-4"/>
          <w:sz w:val="28"/>
          <w:szCs w:val="28"/>
          <w:lang w:eastAsia="ru-RU"/>
        </w:rPr>
        <w:t>177 0310 10 4 01 90049 244.</w:t>
      </w:r>
    </w:p>
    <w:p w14:paraId="4C431EDA" w14:textId="77777777" w:rsidR="003F42DB" w:rsidRPr="002312B9" w:rsidRDefault="003F42DB" w:rsidP="003F42DB">
      <w:pPr>
        <w:suppressAutoHyphens w:val="0"/>
        <w:autoSpaceDE w:val="0"/>
        <w:snapToGrid/>
        <w:spacing w:line="240" w:lineRule="auto"/>
        <w:ind w:firstLine="426"/>
        <w:rPr>
          <w:rFonts w:eastAsia="Calibri"/>
          <w:b/>
          <w:spacing w:val="-4"/>
          <w:sz w:val="28"/>
          <w:szCs w:val="28"/>
          <w:lang w:eastAsia="ru-RU"/>
        </w:rPr>
      </w:pPr>
      <w:r w:rsidRPr="008D17A2">
        <w:rPr>
          <w:rFonts w:eastAsia="Calibri"/>
          <w:spacing w:val="-4"/>
          <w:sz w:val="28"/>
          <w:szCs w:val="28"/>
          <w:lang w:eastAsia="ru-RU"/>
        </w:rPr>
        <w:t>2.6</w:t>
      </w:r>
      <w:r w:rsidRPr="002312B9">
        <w:rPr>
          <w:rFonts w:eastAsia="Calibri"/>
          <w:spacing w:val="-4"/>
          <w:sz w:val="28"/>
          <w:szCs w:val="28"/>
          <w:lang w:eastAsia="ru-RU"/>
        </w:rPr>
        <w:t>. Авансовый платёж настоящим Контрактом не предусмотрен.</w:t>
      </w:r>
      <w:r w:rsidRPr="002312B9">
        <w:rPr>
          <w:spacing w:val="-4"/>
          <w:sz w:val="28"/>
          <w:szCs w:val="28"/>
        </w:rPr>
        <w:t xml:space="preserve"> </w:t>
      </w:r>
    </w:p>
    <w:p w14:paraId="46036291"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2312B9">
        <w:rPr>
          <w:rFonts w:eastAsia="Calibri"/>
          <w:spacing w:val="-4"/>
          <w:sz w:val="28"/>
          <w:szCs w:val="28"/>
          <w:lang w:eastAsia="ru-RU"/>
        </w:rPr>
        <w:t>2.7. Расчеты между Заказчиком и Поставщиком производятся не позднее 7 (семи) рабочих дней с даты подписания Заказчиком товарной накладной по форме ТОРГ-12 или УПД.</w:t>
      </w:r>
    </w:p>
    <w:p w14:paraId="0AE9388F" w14:textId="77777777" w:rsidR="003F42DB" w:rsidRPr="008D17A2" w:rsidRDefault="003F42DB" w:rsidP="003F42D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2.8.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302B7E4C" w14:textId="77777777" w:rsidR="003F42DB" w:rsidRPr="008D17A2" w:rsidRDefault="003F42DB" w:rsidP="003F42DB">
      <w:pPr>
        <w:suppressAutoHyphens w:val="0"/>
        <w:autoSpaceDE w:val="0"/>
        <w:snapToGrid/>
        <w:spacing w:line="240" w:lineRule="auto"/>
        <w:ind w:firstLine="709"/>
        <w:jc w:val="center"/>
        <w:rPr>
          <w:rFonts w:eastAsia="Calibri"/>
          <w:b/>
          <w:spacing w:val="-4"/>
          <w:sz w:val="16"/>
          <w:szCs w:val="28"/>
          <w:lang w:eastAsia="ru-RU"/>
        </w:rPr>
      </w:pPr>
    </w:p>
    <w:p w14:paraId="0F98F3DE" w14:textId="77777777" w:rsidR="003F42DB" w:rsidRPr="008D17A2" w:rsidRDefault="003F42DB" w:rsidP="003F42DB">
      <w:pPr>
        <w:suppressAutoHyphens w:val="0"/>
        <w:autoSpaceDE w:val="0"/>
        <w:snapToGrid/>
        <w:spacing w:line="240" w:lineRule="auto"/>
        <w:ind w:firstLine="709"/>
        <w:jc w:val="center"/>
        <w:rPr>
          <w:rFonts w:eastAsia="Calibri"/>
          <w:b/>
          <w:spacing w:val="-4"/>
          <w:sz w:val="28"/>
          <w:szCs w:val="28"/>
          <w:lang w:eastAsia="ru-RU"/>
        </w:rPr>
      </w:pPr>
      <w:r w:rsidRPr="008D17A2">
        <w:rPr>
          <w:rFonts w:eastAsia="Calibri"/>
          <w:b/>
          <w:spacing w:val="-4"/>
          <w:sz w:val="28"/>
          <w:szCs w:val="28"/>
          <w:lang w:val="en-US" w:eastAsia="ru-RU"/>
        </w:rPr>
        <w:t>III</w:t>
      </w:r>
      <w:r w:rsidRPr="008D17A2">
        <w:rPr>
          <w:rFonts w:eastAsia="Calibri"/>
          <w:b/>
          <w:spacing w:val="-4"/>
          <w:sz w:val="28"/>
          <w:szCs w:val="28"/>
          <w:lang w:eastAsia="ru-RU"/>
        </w:rPr>
        <w:t>. ПОРЯДОК, СРОКИ И УСЛОВИЯ ПОСТАВКИ И ПРИЕМКИ ТОВАРА</w:t>
      </w:r>
    </w:p>
    <w:p w14:paraId="79D03F59"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3.1. Поставщик в рабочие часы самостоятельно доставляет Товар Заказчику по </w:t>
      </w:r>
      <w:r w:rsidRPr="00735F13">
        <w:rPr>
          <w:spacing w:val="-4"/>
          <w:sz w:val="28"/>
          <w:szCs w:val="28"/>
          <w:lang w:eastAsia="ru-RU"/>
        </w:rPr>
        <w:t>адресу</w:t>
      </w:r>
      <w:r w:rsidRPr="00757A8E">
        <w:rPr>
          <w:spacing w:val="-4"/>
          <w:sz w:val="28"/>
          <w:szCs w:val="28"/>
          <w:lang w:eastAsia="ru-RU"/>
        </w:rPr>
        <w:t xml:space="preserve">: </w:t>
      </w:r>
      <w:r w:rsidRPr="007A170A">
        <w:rPr>
          <w:bCs/>
          <w:iCs/>
          <w:spacing w:val="-4"/>
          <w:sz w:val="28"/>
          <w:szCs w:val="28"/>
          <w:lang w:eastAsia="ru-RU"/>
        </w:rPr>
        <w:t xml:space="preserve">299007, г. Севастополь, ул. Олега Кошевого, д.6 </w:t>
      </w:r>
      <w:r w:rsidRPr="005C0BFD">
        <w:rPr>
          <w:spacing w:val="-4"/>
          <w:sz w:val="28"/>
          <w:szCs w:val="28"/>
          <w:lang w:eastAsia="ru-RU"/>
        </w:rPr>
        <w:t xml:space="preserve">(далее - место доставки), в течение </w:t>
      </w:r>
      <w:r w:rsidRPr="005C0BFD">
        <w:rPr>
          <w:b/>
          <w:spacing w:val="-4"/>
          <w:sz w:val="28"/>
          <w:szCs w:val="28"/>
          <w:lang w:eastAsia="ru-RU"/>
        </w:rPr>
        <w:t>15 (пятнадцати) рабочих дней</w:t>
      </w:r>
      <w:r w:rsidRPr="005C0BFD">
        <w:rPr>
          <w:spacing w:val="-4"/>
          <w:sz w:val="28"/>
          <w:szCs w:val="28"/>
          <w:lang w:eastAsia="ru-RU"/>
        </w:rPr>
        <w:t xml:space="preserve"> со</w:t>
      </w:r>
      <w:r w:rsidRPr="00BB4A25">
        <w:rPr>
          <w:spacing w:val="-4"/>
          <w:sz w:val="28"/>
          <w:szCs w:val="28"/>
          <w:lang w:eastAsia="ru-RU"/>
        </w:rPr>
        <w:t xml:space="preserve"> дня заключения Контракта.</w:t>
      </w:r>
    </w:p>
    <w:p w14:paraId="451B1FE9"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3.2 Приемка Товара осуществляется путем передачи Поставщиком Товара и документов, подтверждающих поставку Товара (документы на Товар (товарная накладная, транспортная накладная, сертификаты, декларации соответствия и т.п.) и документов для оплаты Заказчиком поставленного Товара.</w:t>
      </w:r>
    </w:p>
    <w:p w14:paraId="3CA3FABF"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9D747B3" w14:textId="77777777" w:rsidR="003F42DB" w:rsidRPr="002C6C6C" w:rsidRDefault="003F42DB" w:rsidP="003F42DB">
      <w:pPr>
        <w:widowControl/>
        <w:suppressAutoHyphens w:val="0"/>
        <w:snapToGrid/>
        <w:spacing w:line="240" w:lineRule="auto"/>
        <w:ind w:firstLine="426"/>
        <w:rPr>
          <w:spacing w:val="-6"/>
          <w:sz w:val="28"/>
          <w:szCs w:val="28"/>
          <w:lang w:eastAsia="ru-RU"/>
        </w:rPr>
      </w:pPr>
      <w:r w:rsidRPr="002C6C6C">
        <w:rPr>
          <w:spacing w:val="-6"/>
          <w:sz w:val="28"/>
          <w:szCs w:val="28"/>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с составлением по ее результатам экспертного заключения. Экспертиза результатов, предусмотренных Контрактом, может проводиться Заказчиком своими силами или к ее </w:t>
      </w:r>
      <w:r w:rsidRPr="002C6C6C">
        <w:rPr>
          <w:spacing w:val="-6"/>
          <w:sz w:val="28"/>
          <w:szCs w:val="28"/>
          <w:lang w:eastAsia="ru-RU"/>
        </w:rPr>
        <w:lastRenderedPageBreak/>
        <w:t>проведению могут привлекаться эксперты, экспертные организации на основании контрактов, заключённых в соответствии с Федеральным законом № 44-ФЗ.</w:t>
      </w:r>
    </w:p>
    <w:p w14:paraId="52E6A7D2"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w:t>
      </w:r>
      <w:r w:rsidRPr="008D17A2">
        <w:rPr>
          <w:rFonts w:eastAsia="Calibri"/>
          <w:spacing w:val="-4"/>
          <w:sz w:val="28"/>
          <w:szCs w:val="28"/>
          <w:lang w:eastAsia="ru-RU"/>
        </w:rPr>
        <w:t>или УПД</w:t>
      </w:r>
      <w:r w:rsidRPr="008D17A2">
        <w:rPr>
          <w:spacing w:val="-4"/>
          <w:sz w:val="28"/>
          <w:szCs w:val="28"/>
          <w:lang w:eastAsia="ru-RU"/>
        </w:rPr>
        <w:t>, счет. После этого Товар считается переданным Поставщиком Заказчику.</w:t>
      </w:r>
    </w:p>
    <w:p w14:paraId="75C0FEA0"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w:t>
      </w:r>
      <w:r>
        <w:rPr>
          <w:spacing w:val="-4"/>
          <w:sz w:val="28"/>
          <w:szCs w:val="28"/>
          <w:lang w:eastAsia="ru-RU"/>
        </w:rPr>
        <w:t xml:space="preserve"> в течение</w:t>
      </w:r>
      <w:r w:rsidRPr="008D17A2">
        <w:rPr>
          <w:spacing w:val="-4"/>
          <w:sz w:val="28"/>
          <w:szCs w:val="28"/>
          <w:lang w:eastAsia="ru-RU"/>
        </w:rPr>
        <w:t xml:space="preserve">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14:paraId="07F52A14"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35BEEBF"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r w:rsidRPr="008D17A2">
        <w:rPr>
          <w:spacing w:val="-4"/>
          <w:sz w:val="28"/>
          <w:szCs w:val="28"/>
        </w:rPr>
        <w:t xml:space="preserve"> </w:t>
      </w:r>
      <w:r w:rsidRPr="008D17A2">
        <w:rPr>
          <w:spacing w:val="-4"/>
          <w:sz w:val="28"/>
          <w:szCs w:val="28"/>
          <w:lang w:eastAsia="ru-RU"/>
        </w:rPr>
        <w:t>указанных в пункте 3.5 Контракта.</w:t>
      </w:r>
    </w:p>
    <w:p w14:paraId="58E2F90A"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678E4CE" w14:textId="77777777" w:rsidR="003F42DB" w:rsidRPr="008D17A2" w:rsidRDefault="003F42DB" w:rsidP="003F42DB">
      <w:pPr>
        <w:spacing w:line="240" w:lineRule="auto"/>
        <w:jc w:val="center"/>
        <w:rPr>
          <w:b/>
          <w:spacing w:val="-4"/>
          <w:sz w:val="16"/>
          <w:szCs w:val="28"/>
          <w:lang w:eastAsia="ru-RU"/>
        </w:rPr>
      </w:pPr>
    </w:p>
    <w:p w14:paraId="36EE6317" w14:textId="77777777" w:rsidR="003F42DB" w:rsidRPr="008D17A2" w:rsidRDefault="003F42DB" w:rsidP="003F42DB">
      <w:pPr>
        <w:spacing w:line="240" w:lineRule="auto"/>
        <w:jc w:val="center"/>
        <w:rPr>
          <w:b/>
          <w:spacing w:val="-4"/>
          <w:sz w:val="28"/>
          <w:szCs w:val="28"/>
          <w:lang w:eastAsia="ru-RU"/>
        </w:rPr>
      </w:pPr>
      <w:r w:rsidRPr="008D17A2">
        <w:rPr>
          <w:b/>
          <w:spacing w:val="-4"/>
          <w:sz w:val="28"/>
          <w:szCs w:val="28"/>
          <w:lang w:eastAsia="ru-RU"/>
        </w:rPr>
        <w:t>IV. ПРАВА И ОБЯЗАННОСТИ СТОРОН</w:t>
      </w:r>
    </w:p>
    <w:p w14:paraId="725C424B" w14:textId="77777777" w:rsidR="003F42DB" w:rsidRPr="008D17A2" w:rsidRDefault="003F42DB" w:rsidP="003F42DB">
      <w:pPr>
        <w:widowControl/>
        <w:suppressAutoHyphens w:val="0"/>
        <w:snapToGrid/>
        <w:spacing w:line="240" w:lineRule="auto"/>
        <w:ind w:firstLine="426"/>
        <w:jc w:val="left"/>
        <w:rPr>
          <w:spacing w:val="-4"/>
          <w:sz w:val="28"/>
          <w:szCs w:val="28"/>
          <w:u w:val="single"/>
          <w:lang w:eastAsia="ru-RU"/>
        </w:rPr>
      </w:pPr>
      <w:r w:rsidRPr="008D17A2">
        <w:rPr>
          <w:spacing w:val="-4"/>
          <w:sz w:val="28"/>
          <w:szCs w:val="28"/>
          <w:u w:val="single"/>
          <w:lang w:eastAsia="ru-RU"/>
        </w:rPr>
        <w:t>4.1. Поставщик обязан:</w:t>
      </w:r>
    </w:p>
    <w:p w14:paraId="5868286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4.1.1. поставить Товар в порядке, количестве, в срок и на условиях, предусмотренных Контрактом, Техническим заданием и Спецификацией;</w:t>
      </w:r>
    </w:p>
    <w:p w14:paraId="2EE24298"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4.1.2. обеспечить соответствие поставляемого Товара требованиям качества, установленными законодательством Российской Федерации и Контрактом;</w:t>
      </w:r>
    </w:p>
    <w:p w14:paraId="392198E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8F303DF"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7DE85FD2"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w:t>
      </w:r>
      <w:r w:rsidRPr="008D17A2">
        <w:rPr>
          <w:spacing w:val="-4"/>
          <w:sz w:val="28"/>
          <w:szCs w:val="28"/>
          <w:lang w:eastAsia="ru-RU"/>
        </w:rPr>
        <w:lastRenderedPageBreak/>
        <w:t>информацию о ходе исполнения своих обязательств, в том числе о сложностях, возникающих при исполнении Контракта.</w:t>
      </w:r>
    </w:p>
    <w:p w14:paraId="56B0E503" w14:textId="77777777" w:rsidR="003F42DB" w:rsidRPr="008D17A2" w:rsidRDefault="003F42DB" w:rsidP="003F42D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 xml:space="preserve"> 4.2. Поставщик вправе:</w:t>
      </w:r>
    </w:p>
    <w:p w14:paraId="5B4E8951"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4.2.1. требовать от Заказчика произвести приемку Товара в порядке и в сроки, предусмотренные Контрактом;</w:t>
      </w:r>
    </w:p>
    <w:p w14:paraId="6EF6D179"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DCF0220"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14:paraId="59914025"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4.2.4. требовать возмещения убытков, уплаты неустоек (штрафов, пеней) в соответствии с законодательством Российской Федерации;</w:t>
      </w:r>
    </w:p>
    <w:p w14:paraId="34569FF6"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7A437602" w14:textId="77777777" w:rsidR="003F42DB" w:rsidRPr="008D17A2" w:rsidRDefault="003F42DB" w:rsidP="003F42D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4.3. Заказчик обязуется:</w:t>
      </w:r>
    </w:p>
    <w:p w14:paraId="09131C2C"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D2C77C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4.3.2. требовать уплаты неустоек (штрафов, пеней) в соответствии с законодательством Российской Федерации;</w:t>
      </w:r>
    </w:p>
    <w:p w14:paraId="6DFB3B05"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4.3.3. провести экспертизу поставленного Товара для проверки его соответствия условиям Контракта в соответствии с Федеральным законом № 44-ФЗ.</w:t>
      </w:r>
    </w:p>
    <w:p w14:paraId="5A141E15" w14:textId="77777777" w:rsidR="003F42DB" w:rsidRPr="008D17A2" w:rsidRDefault="003F42DB" w:rsidP="003F42D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4.4. Заказчик вправе:</w:t>
      </w:r>
    </w:p>
    <w:p w14:paraId="50D301CA"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4.4.1. требовать от Поставщика надлежащего исполнения обязательств по Контракту;</w:t>
      </w:r>
    </w:p>
    <w:p w14:paraId="49F88D61"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F54AAC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E27E397"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14:paraId="6B52EF25"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4.4.5. отказаться от приемки и оплаты Товара, не соответствующего условиям Контракта;</w:t>
      </w:r>
    </w:p>
    <w:p w14:paraId="67AD4FBB"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4.4.6. принять решение об одностороннем отказе от исполнения Контракта в соответствии с гражданским законодательством Российской Федерации; </w:t>
      </w:r>
    </w:p>
    <w:p w14:paraId="7ED8AB58"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9325D2E" w14:textId="77777777" w:rsidR="003F42DB" w:rsidRDefault="003F42DB" w:rsidP="003F42DB">
      <w:pPr>
        <w:widowControl/>
        <w:suppressAutoHyphens w:val="0"/>
        <w:snapToGrid/>
        <w:spacing w:line="240" w:lineRule="auto"/>
        <w:ind w:firstLine="709"/>
        <w:jc w:val="center"/>
        <w:rPr>
          <w:b/>
          <w:spacing w:val="-4"/>
          <w:sz w:val="12"/>
          <w:szCs w:val="28"/>
          <w:lang w:eastAsia="ru-RU"/>
        </w:rPr>
      </w:pPr>
    </w:p>
    <w:p w14:paraId="7C2DA49E" w14:textId="77777777" w:rsidR="003F42DB" w:rsidRPr="008D17A2" w:rsidRDefault="003F42DB" w:rsidP="003F42DB">
      <w:pPr>
        <w:widowControl/>
        <w:suppressAutoHyphens w:val="0"/>
        <w:snapToGrid/>
        <w:spacing w:line="240" w:lineRule="auto"/>
        <w:ind w:firstLine="709"/>
        <w:jc w:val="center"/>
        <w:rPr>
          <w:b/>
          <w:spacing w:val="-4"/>
          <w:sz w:val="12"/>
          <w:szCs w:val="28"/>
          <w:lang w:eastAsia="ru-RU"/>
        </w:rPr>
      </w:pPr>
    </w:p>
    <w:p w14:paraId="7E114BB6" w14:textId="77777777" w:rsidR="003F42DB" w:rsidRPr="008D17A2" w:rsidRDefault="003F42DB" w:rsidP="003F42DB">
      <w:pPr>
        <w:widowControl/>
        <w:suppressAutoHyphens w:val="0"/>
        <w:snapToGrid/>
        <w:spacing w:line="240" w:lineRule="auto"/>
        <w:ind w:firstLine="709"/>
        <w:jc w:val="center"/>
        <w:rPr>
          <w:b/>
          <w:spacing w:val="-4"/>
          <w:sz w:val="28"/>
          <w:szCs w:val="28"/>
          <w:lang w:eastAsia="ru-RU"/>
        </w:rPr>
      </w:pPr>
      <w:r w:rsidRPr="00F95CE9">
        <w:rPr>
          <w:b/>
          <w:spacing w:val="-4"/>
          <w:sz w:val="28"/>
          <w:szCs w:val="28"/>
          <w:lang w:eastAsia="ru-RU"/>
        </w:rPr>
        <w:t>V. КАЧЕСТВО ТОВАРА И ГАРАНТИИ</w:t>
      </w:r>
    </w:p>
    <w:p w14:paraId="7892914E" w14:textId="77777777" w:rsidR="003F42DB" w:rsidRPr="00306CE0" w:rsidRDefault="003F42DB" w:rsidP="003F42DB">
      <w:pPr>
        <w:autoSpaceDE w:val="0"/>
        <w:autoSpaceDN w:val="0"/>
        <w:adjustRightInd w:val="0"/>
        <w:spacing w:line="240" w:lineRule="auto"/>
        <w:ind w:firstLine="426"/>
        <w:rPr>
          <w:spacing w:val="-4"/>
          <w:sz w:val="28"/>
          <w:szCs w:val="28"/>
          <w:lang w:eastAsia="ru-RU"/>
        </w:rPr>
      </w:pPr>
      <w:r w:rsidRPr="00306CE0">
        <w:rPr>
          <w:rFonts w:eastAsia="Calibri"/>
          <w:spacing w:val="-4"/>
          <w:sz w:val="28"/>
          <w:szCs w:val="28"/>
          <w:lang w:eastAsia="ru-RU"/>
        </w:rPr>
        <w:t xml:space="preserve">5.1. Поставщик гарантирует Заказчику качество поставляемого Товара в соответствии с требованиями, предусмотренными Контрактом, </w:t>
      </w:r>
      <w:r w:rsidRPr="00306CE0">
        <w:rPr>
          <w:spacing w:val="-4"/>
          <w:sz w:val="28"/>
          <w:szCs w:val="28"/>
          <w:lang w:eastAsia="ru-RU"/>
        </w:rPr>
        <w:t xml:space="preserve">безопасность Товара в соответствии с требованиями, установленными к данному виду Товара правом </w:t>
      </w:r>
      <w:r w:rsidRPr="00306CE0">
        <w:rPr>
          <w:spacing w:val="-4"/>
          <w:sz w:val="28"/>
          <w:szCs w:val="28"/>
          <w:lang w:eastAsia="ru-RU"/>
        </w:rPr>
        <w:lastRenderedPageBreak/>
        <w:t>Евразийского экономического союза и законодательством Российской Федерации.</w:t>
      </w:r>
    </w:p>
    <w:p w14:paraId="29DD57D8" w14:textId="77777777" w:rsidR="003F42DB" w:rsidRPr="00306CE0" w:rsidRDefault="003F42DB" w:rsidP="003F42DB">
      <w:pPr>
        <w:autoSpaceDE w:val="0"/>
        <w:autoSpaceDN w:val="0"/>
        <w:adjustRightInd w:val="0"/>
        <w:spacing w:line="240" w:lineRule="auto"/>
        <w:ind w:firstLine="426"/>
        <w:rPr>
          <w:spacing w:val="-4"/>
          <w:sz w:val="28"/>
          <w:szCs w:val="28"/>
          <w:lang w:eastAsia="ru-RU"/>
        </w:rPr>
      </w:pPr>
      <w:r w:rsidRPr="00306CE0">
        <w:rPr>
          <w:spacing w:val="-4"/>
          <w:sz w:val="28"/>
          <w:szCs w:val="28"/>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B7FD2B6" w14:textId="77777777" w:rsidR="003F42DB" w:rsidRPr="00306CE0" w:rsidRDefault="003F42DB" w:rsidP="003F42DB">
      <w:pPr>
        <w:widowControl/>
        <w:suppressAutoHyphens w:val="0"/>
        <w:snapToGrid/>
        <w:spacing w:line="240" w:lineRule="auto"/>
        <w:ind w:firstLine="426"/>
        <w:rPr>
          <w:spacing w:val="-4"/>
          <w:sz w:val="28"/>
          <w:szCs w:val="28"/>
          <w:lang w:eastAsia="ru-RU"/>
        </w:rPr>
      </w:pPr>
      <w:r w:rsidRPr="00306CE0">
        <w:rPr>
          <w:spacing w:val="-4"/>
          <w:sz w:val="28"/>
          <w:szCs w:val="28"/>
          <w:lang w:eastAsia="ru-RU"/>
        </w:rPr>
        <w:t>5.2. Товар должен быть упакован и замаркирован в соответствии с действующими стандартами.</w:t>
      </w:r>
    </w:p>
    <w:p w14:paraId="61C35067" w14:textId="77777777" w:rsidR="003F42DB" w:rsidRPr="00306CE0" w:rsidRDefault="003F42DB" w:rsidP="003F42DB">
      <w:pPr>
        <w:widowControl/>
        <w:suppressAutoHyphens w:val="0"/>
        <w:snapToGrid/>
        <w:spacing w:line="240" w:lineRule="auto"/>
        <w:ind w:firstLine="426"/>
        <w:rPr>
          <w:spacing w:val="-4"/>
          <w:sz w:val="28"/>
          <w:szCs w:val="28"/>
          <w:lang w:eastAsia="ru-RU"/>
        </w:rPr>
      </w:pPr>
      <w:r w:rsidRPr="00306CE0">
        <w:rPr>
          <w:spacing w:val="-4"/>
          <w:sz w:val="28"/>
          <w:szCs w:val="28"/>
          <w:lang w:eastAsia="ru-RU"/>
        </w:rPr>
        <w:t>Поставщик поставляет Товар в упаковке производителя,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CF079C7" w14:textId="77777777" w:rsidR="003F42DB" w:rsidRPr="0033014B" w:rsidRDefault="00F95CE9" w:rsidP="00F95CE9">
      <w:pPr>
        <w:widowControl/>
        <w:suppressAutoHyphens w:val="0"/>
        <w:snapToGrid/>
        <w:spacing w:line="240" w:lineRule="auto"/>
        <w:ind w:firstLine="709"/>
        <w:rPr>
          <w:sz w:val="28"/>
          <w:szCs w:val="28"/>
          <w:lang w:eastAsia="ru-RU"/>
        </w:rPr>
      </w:pPr>
      <w:r>
        <w:rPr>
          <w:sz w:val="28"/>
          <w:szCs w:val="28"/>
          <w:lang w:eastAsia="ru-RU"/>
        </w:rPr>
        <w:t>5.3</w:t>
      </w:r>
      <w:r w:rsidR="003F42DB" w:rsidRPr="00306CE0">
        <w:rPr>
          <w:sz w:val="28"/>
          <w:szCs w:val="28"/>
          <w:lang w:eastAsia="ru-RU"/>
        </w:rPr>
        <w:t>.</w:t>
      </w:r>
      <w:r>
        <w:rPr>
          <w:sz w:val="28"/>
          <w:szCs w:val="28"/>
          <w:lang w:eastAsia="ru-RU"/>
        </w:rPr>
        <w:t xml:space="preserve"> </w:t>
      </w:r>
      <w:r w:rsidRPr="00F95CE9">
        <w:rPr>
          <w:sz w:val="28"/>
          <w:szCs w:val="28"/>
          <w:lang w:eastAsia="ru-RU"/>
        </w:rPr>
        <w:t xml:space="preserve">Гарантийный срок на товар составляет не менее 6 (шести) месяцев и исчисляется с момента подписания </w:t>
      </w:r>
      <w:r>
        <w:rPr>
          <w:sz w:val="28"/>
          <w:szCs w:val="28"/>
          <w:lang w:eastAsia="ru-RU"/>
        </w:rPr>
        <w:t xml:space="preserve">Заказчиком документа о приемке. </w:t>
      </w:r>
      <w:r w:rsidRPr="00F95CE9">
        <w:rPr>
          <w:sz w:val="28"/>
          <w:szCs w:val="28"/>
          <w:lang w:eastAsia="ru-RU"/>
        </w:rPr>
        <w:t>Гарантийный срок не может быть менее гарантийного срока производителя.</w:t>
      </w:r>
    </w:p>
    <w:p w14:paraId="507C9285" w14:textId="77777777" w:rsidR="003F42DB" w:rsidRPr="008D17A2" w:rsidRDefault="003F42DB" w:rsidP="003F42DB">
      <w:pPr>
        <w:widowControl/>
        <w:suppressAutoHyphens w:val="0"/>
        <w:snapToGrid/>
        <w:spacing w:line="240" w:lineRule="auto"/>
        <w:ind w:firstLine="709"/>
        <w:jc w:val="center"/>
        <w:rPr>
          <w:b/>
          <w:spacing w:val="-4"/>
          <w:sz w:val="16"/>
          <w:szCs w:val="28"/>
          <w:lang w:eastAsia="ru-RU"/>
        </w:rPr>
      </w:pPr>
      <w:bookmarkStart w:id="0" w:name="P1546"/>
      <w:bookmarkStart w:id="1" w:name="P1550"/>
      <w:bookmarkEnd w:id="0"/>
      <w:bookmarkEnd w:id="1"/>
    </w:p>
    <w:p w14:paraId="560DE03E" w14:textId="77777777" w:rsidR="003F42DB" w:rsidRPr="008D17A2" w:rsidRDefault="003F42DB" w:rsidP="003F42DB">
      <w:pPr>
        <w:widowControl/>
        <w:suppressAutoHyphens w:val="0"/>
        <w:snapToGrid/>
        <w:spacing w:line="240" w:lineRule="auto"/>
        <w:ind w:firstLine="709"/>
        <w:jc w:val="center"/>
        <w:rPr>
          <w:b/>
          <w:spacing w:val="-4"/>
          <w:sz w:val="28"/>
          <w:szCs w:val="28"/>
          <w:lang w:eastAsia="ru-RU"/>
        </w:rPr>
      </w:pPr>
      <w:r w:rsidRPr="008D17A2">
        <w:rPr>
          <w:b/>
          <w:spacing w:val="-4"/>
          <w:sz w:val="28"/>
          <w:szCs w:val="28"/>
          <w:lang w:eastAsia="ru-RU"/>
        </w:rPr>
        <w:t>VI. ОТВЕТСТВЕННОСТЬ СТОРОН</w:t>
      </w:r>
    </w:p>
    <w:p w14:paraId="6D6081E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A63D9BA"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53A47C93" w14:textId="77777777" w:rsidR="003F42DB" w:rsidRPr="008D17A2" w:rsidRDefault="003F42DB" w:rsidP="003F42DB">
      <w:pPr>
        <w:widowControl/>
        <w:suppressAutoHyphens w:val="0"/>
        <w:snapToGrid/>
        <w:spacing w:line="240" w:lineRule="auto"/>
        <w:ind w:firstLine="426"/>
        <w:rPr>
          <w:spacing w:val="-4"/>
          <w:sz w:val="28"/>
          <w:szCs w:val="28"/>
          <w:lang w:eastAsia="ru-RU"/>
        </w:rPr>
      </w:pPr>
      <w:bookmarkStart w:id="2" w:name="P1554"/>
      <w:bookmarkEnd w:id="2"/>
      <w:r w:rsidRPr="008D17A2">
        <w:rPr>
          <w:spacing w:val="-4"/>
          <w:sz w:val="28"/>
          <w:szCs w:val="28"/>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84C0298"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w:t>
      </w:r>
      <w:r w:rsidRPr="00423DA4">
        <w:rPr>
          <w:spacing w:val="-4"/>
          <w:sz w:val="28"/>
          <w:szCs w:val="28"/>
          <w:lang w:eastAsia="ru-RU"/>
        </w:rPr>
        <w:t>составляет: 10% цены Контракта;</w:t>
      </w:r>
    </w:p>
    <w:p w14:paraId="470C7056" w14:textId="77777777" w:rsidR="003F42DB" w:rsidRPr="00EE47A2" w:rsidRDefault="003F42DB" w:rsidP="003F42DB">
      <w:pPr>
        <w:widowControl/>
        <w:suppressAutoHyphens w:val="0"/>
        <w:snapToGrid/>
        <w:spacing w:line="240" w:lineRule="auto"/>
        <w:ind w:firstLine="426"/>
        <w:rPr>
          <w:spacing w:val="-4"/>
          <w:sz w:val="28"/>
          <w:szCs w:val="28"/>
          <w:lang w:eastAsia="ru-RU"/>
        </w:rPr>
      </w:pPr>
      <w:bookmarkStart w:id="3" w:name="P1556"/>
      <w:bookmarkEnd w:id="3"/>
      <w:r w:rsidRPr="008D17A2">
        <w:rPr>
          <w:spacing w:val="-4"/>
          <w:sz w:val="28"/>
          <w:szCs w:val="28"/>
          <w:lang w:eastAsia="ru-RU"/>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w:t>
      </w:r>
      <w:r>
        <w:rPr>
          <w:spacing w:val="-4"/>
          <w:sz w:val="28"/>
          <w:szCs w:val="28"/>
          <w:lang w:eastAsia="ru-RU"/>
        </w:rPr>
        <w:t xml:space="preserve">и </w:t>
      </w:r>
      <w:r w:rsidRPr="00EE47A2">
        <w:rPr>
          <w:spacing w:val="-4"/>
          <w:sz w:val="28"/>
          <w:szCs w:val="28"/>
          <w:lang w:eastAsia="ru-RU"/>
        </w:rPr>
        <w:t>составляет 1 000,00 рублей;</w:t>
      </w:r>
    </w:p>
    <w:p w14:paraId="433E7B65" w14:textId="77777777" w:rsidR="003F42DB" w:rsidRPr="00EE47A2" w:rsidRDefault="003F42DB" w:rsidP="003F42DB">
      <w:pPr>
        <w:widowControl/>
        <w:suppressAutoHyphens w:val="0"/>
        <w:snapToGrid/>
        <w:spacing w:line="240" w:lineRule="auto"/>
        <w:ind w:firstLine="426"/>
        <w:rPr>
          <w:spacing w:val="-4"/>
          <w:sz w:val="28"/>
          <w:szCs w:val="28"/>
          <w:lang w:eastAsia="ru-RU"/>
        </w:rPr>
      </w:pPr>
      <w:bookmarkStart w:id="4" w:name="P1557"/>
      <w:bookmarkEnd w:id="4"/>
      <w:r w:rsidRPr="00EE47A2">
        <w:rPr>
          <w:spacing w:val="-4"/>
          <w:sz w:val="28"/>
          <w:szCs w:val="28"/>
          <w:lang w:eastAsia="ru-RU"/>
        </w:rPr>
        <w:t>6.6. В случае представления по требованию Заказчика документов, относящихся к предмету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несёт ответственность в соответствии с пунктом 6.5. Контракта.</w:t>
      </w:r>
    </w:p>
    <w:p w14:paraId="4F109799" w14:textId="77777777" w:rsidR="003F42DB" w:rsidRPr="00EE47A2" w:rsidRDefault="003F42DB" w:rsidP="003F42DB">
      <w:pPr>
        <w:widowControl/>
        <w:suppressAutoHyphens w:val="0"/>
        <w:snapToGrid/>
        <w:spacing w:line="240" w:lineRule="auto"/>
        <w:ind w:firstLine="426"/>
        <w:rPr>
          <w:spacing w:val="-4"/>
          <w:sz w:val="28"/>
          <w:szCs w:val="28"/>
          <w:lang w:eastAsia="ru-RU"/>
        </w:rPr>
      </w:pPr>
      <w:r w:rsidRPr="00EE47A2">
        <w:rPr>
          <w:spacing w:val="-4"/>
          <w:sz w:val="28"/>
          <w:szCs w:val="28"/>
          <w:lang w:eastAsia="ru-RU"/>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94B47A" w14:textId="77777777" w:rsidR="003F42DB" w:rsidRPr="00EE47A2" w:rsidRDefault="003F42DB" w:rsidP="003F42DB">
      <w:pPr>
        <w:widowControl/>
        <w:suppressAutoHyphens w:val="0"/>
        <w:snapToGrid/>
        <w:spacing w:line="240" w:lineRule="auto"/>
        <w:ind w:firstLine="426"/>
        <w:rPr>
          <w:spacing w:val="-4"/>
          <w:sz w:val="28"/>
          <w:szCs w:val="28"/>
          <w:lang w:eastAsia="ru-RU"/>
        </w:rPr>
      </w:pPr>
      <w:r w:rsidRPr="00EE47A2">
        <w:rPr>
          <w:spacing w:val="-4"/>
          <w:sz w:val="28"/>
          <w:szCs w:val="28"/>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рублей;</w:t>
      </w:r>
      <w:bookmarkStart w:id="5" w:name="P1561"/>
      <w:bookmarkEnd w:id="5"/>
    </w:p>
    <w:p w14:paraId="45DC9BBD"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EE47A2">
        <w:rPr>
          <w:spacing w:val="-4"/>
          <w:sz w:val="28"/>
          <w:szCs w:val="28"/>
          <w:lang w:eastAsia="ru-RU"/>
        </w:rPr>
        <w:t>6.9. Применение неустойки (штрафа, пени) не освобождает</w:t>
      </w:r>
      <w:r w:rsidRPr="008D17A2">
        <w:rPr>
          <w:spacing w:val="-4"/>
          <w:sz w:val="28"/>
          <w:szCs w:val="28"/>
          <w:lang w:eastAsia="ru-RU"/>
        </w:rPr>
        <w:t xml:space="preserve"> Стороны от исполнения обязательств по Контракту.</w:t>
      </w:r>
    </w:p>
    <w:p w14:paraId="3B4F7F52"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6.10.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73D44893"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1F11CCD"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6.12. Оплата Контракта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14:paraId="09EA9F72" w14:textId="77777777" w:rsidR="003F42DB" w:rsidRDefault="003F42DB" w:rsidP="003F42DB">
      <w:pPr>
        <w:widowControl/>
        <w:suppressAutoHyphens w:val="0"/>
        <w:snapToGrid/>
        <w:spacing w:line="240" w:lineRule="auto"/>
        <w:ind w:firstLine="709"/>
        <w:rPr>
          <w:spacing w:val="-4"/>
          <w:sz w:val="16"/>
          <w:szCs w:val="28"/>
          <w:lang w:eastAsia="ru-RU"/>
        </w:rPr>
      </w:pPr>
    </w:p>
    <w:p w14:paraId="08F38A05" w14:textId="77777777" w:rsidR="003F42DB" w:rsidRPr="008D17A2" w:rsidRDefault="003F42DB" w:rsidP="003F42DB">
      <w:pPr>
        <w:widowControl/>
        <w:suppressAutoHyphens w:val="0"/>
        <w:snapToGrid/>
        <w:spacing w:line="240" w:lineRule="auto"/>
        <w:ind w:firstLine="709"/>
        <w:rPr>
          <w:spacing w:val="-4"/>
          <w:sz w:val="16"/>
          <w:szCs w:val="28"/>
          <w:lang w:eastAsia="ru-RU"/>
        </w:rPr>
      </w:pPr>
    </w:p>
    <w:p w14:paraId="02029EBD" w14:textId="77777777" w:rsidR="003F42DB" w:rsidRPr="008D17A2" w:rsidRDefault="003F42DB" w:rsidP="003F42DB">
      <w:pPr>
        <w:spacing w:line="240" w:lineRule="auto"/>
        <w:ind w:firstLine="0"/>
        <w:jc w:val="center"/>
        <w:rPr>
          <w:b/>
          <w:spacing w:val="-4"/>
          <w:sz w:val="28"/>
          <w:szCs w:val="28"/>
          <w:lang w:eastAsia="ru-RU"/>
        </w:rPr>
      </w:pPr>
      <w:r w:rsidRPr="008D17A2">
        <w:rPr>
          <w:b/>
          <w:spacing w:val="-4"/>
          <w:sz w:val="28"/>
          <w:szCs w:val="28"/>
          <w:lang w:eastAsia="ru-RU"/>
        </w:rPr>
        <w:t>VII. РАССМОТРЕНИЕ И РАЗРЕШЕНИЕ СПОРОВ</w:t>
      </w:r>
    </w:p>
    <w:p w14:paraId="39905FA0"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2B141FC"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3D4E9F"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7.3.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14:paraId="6BFDD6CB"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lastRenderedPageBreak/>
        <w:t>7.4. При не урегулировании Сторонами спора в досудебном порядке, спор разрешается в судебном порядке в Арбитражном суде г. Севастополя.</w:t>
      </w:r>
    </w:p>
    <w:p w14:paraId="042609F5" w14:textId="77777777" w:rsidR="003F42DB" w:rsidRPr="008D17A2" w:rsidRDefault="003F42DB" w:rsidP="003F42DB">
      <w:pPr>
        <w:widowControl/>
        <w:suppressAutoHyphens w:val="0"/>
        <w:snapToGrid/>
        <w:spacing w:line="240" w:lineRule="auto"/>
        <w:ind w:firstLine="0"/>
        <w:jc w:val="center"/>
        <w:rPr>
          <w:b/>
          <w:spacing w:val="-4"/>
          <w:sz w:val="16"/>
          <w:szCs w:val="28"/>
          <w:lang w:eastAsia="ru-RU"/>
        </w:rPr>
      </w:pPr>
    </w:p>
    <w:p w14:paraId="4258B82C" w14:textId="77777777" w:rsidR="003F42DB" w:rsidRPr="008D17A2" w:rsidRDefault="003F42DB" w:rsidP="003F42DB">
      <w:pPr>
        <w:spacing w:line="240" w:lineRule="auto"/>
        <w:ind w:firstLine="0"/>
        <w:jc w:val="center"/>
        <w:rPr>
          <w:b/>
          <w:spacing w:val="-4"/>
          <w:sz w:val="28"/>
          <w:szCs w:val="28"/>
          <w:lang w:eastAsia="ru-RU"/>
        </w:rPr>
      </w:pPr>
      <w:bookmarkStart w:id="6" w:name="P1639"/>
      <w:bookmarkEnd w:id="6"/>
      <w:r w:rsidRPr="008D17A2">
        <w:rPr>
          <w:b/>
          <w:spacing w:val="-4"/>
          <w:sz w:val="28"/>
          <w:szCs w:val="28"/>
          <w:lang w:eastAsia="ru-RU"/>
        </w:rPr>
        <w:t>VIII. ОБСТОЯТЕЛЬСТВА НЕПРЕОДОЛИМОЙ СИЛЫ</w:t>
      </w:r>
    </w:p>
    <w:p w14:paraId="609E445A"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2B11EC4"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FF61886"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F17A5EC" w14:textId="77777777" w:rsidR="003F42DB" w:rsidRPr="008D17A2" w:rsidRDefault="003F42DB" w:rsidP="003F42DB">
      <w:pPr>
        <w:widowControl/>
        <w:suppressAutoHyphens w:val="0"/>
        <w:snapToGrid/>
        <w:spacing w:line="240" w:lineRule="auto"/>
        <w:ind w:firstLine="426"/>
        <w:rPr>
          <w:spacing w:val="-4"/>
          <w:sz w:val="28"/>
          <w:szCs w:val="28"/>
          <w:lang w:eastAsia="ru-RU"/>
        </w:rPr>
      </w:pPr>
      <w:r w:rsidRPr="008D17A2">
        <w:rPr>
          <w:spacing w:val="-4"/>
          <w:sz w:val="28"/>
          <w:szCs w:val="28"/>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9450F06" w14:textId="77777777" w:rsidR="003F42DB" w:rsidRPr="008D17A2" w:rsidRDefault="003F42DB" w:rsidP="003F42DB">
      <w:pPr>
        <w:widowControl/>
        <w:suppressAutoHyphens w:val="0"/>
        <w:snapToGrid/>
        <w:spacing w:line="240" w:lineRule="auto"/>
        <w:ind w:firstLine="709"/>
        <w:rPr>
          <w:spacing w:val="-4"/>
          <w:sz w:val="16"/>
          <w:szCs w:val="28"/>
          <w:lang w:eastAsia="ru-RU"/>
        </w:rPr>
      </w:pPr>
    </w:p>
    <w:p w14:paraId="295E2D2D" w14:textId="77777777" w:rsidR="003F42DB" w:rsidRPr="008D17A2" w:rsidRDefault="003F42DB" w:rsidP="003F42DB">
      <w:pPr>
        <w:spacing w:line="240" w:lineRule="auto"/>
        <w:ind w:firstLine="0"/>
        <w:jc w:val="center"/>
        <w:rPr>
          <w:b/>
          <w:spacing w:val="-4"/>
          <w:sz w:val="28"/>
          <w:szCs w:val="28"/>
          <w:lang w:eastAsia="ru-RU"/>
        </w:rPr>
      </w:pPr>
      <w:r w:rsidRPr="008D17A2">
        <w:rPr>
          <w:b/>
          <w:spacing w:val="-4"/>
          <w:sz w:val="28"/>
          <w:szCs w:val="28"/>
          <w:lang w:eastAsia="ru-RU"/>
        </w:rPr>
        <w:t>IХ. КОНФИДЕНЦИАЛЬНОСТЬ</w:t>
      </w:r>
    </w:p>
    <w:p w14:paraId="1CF7E294"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14:paraId="6CBC0953"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9.2. Сам факт заключения и предмет Контракта, а также соответствующие дополнительные соглашения к нему не являются конфиденциальными.</w:t>
      </w:r>
    </w:p>
    <w:p w14:paraId="04BEB2E3"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9.3.</w:t>
      </w:r>
      <w:r w:rsidRPr="008D17A2">
        <w:rPr>
          <w:spacing w:val="-4"/>
          <w:sz w:val="28"/>
          <w:szCs w:val="28"/>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22E15A26"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9.4.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14:paraId="3A4C39AC" w14:textId="77777777" w:rsidR="003F42DB" w:rsidRPr="008D17A2" w:rsidRDefault="003F42DB" w:rsidP="003F42DB">
      <w:pPr>
        <w:spacing w:line="240" w:lineRule="auto"/>
        <w:rPr>
          <w:spacing w:val="-4"/>
          <w:sz w:val="28"/>
          <w:szCs w:val="28"/>
          <w:lang w:eastAsia="ru-RU"/>
        </w:rPr>
      </w:pPr>
    </w:p>
    <w:p w14:paraId="194D5B78" w14:textId="77777777" w:rsidR="003F42DB" w:rsidRPr="00660DF0" w:rsidRDefault="003F42DB" w:rsidP="003F42DB">
      <w:pPr>
        <w:spacing w:line="240" w:lineRule="auto"/>
        <w:ind w:firstLine="0"/>
        <w:jc w:val="center"/>
        <w:rPr>
          <w:rFonts w:eastAsia="Calibri"/>
          <w:b/>
          <w:spacing w:val="-4"/>
          <w:sz w:val="28"/>
          <w:szCs w:val="28"/>
          <w:lang w:eastAsia="ru-RU"/>
        </w:rPr>
      </w:pPr>
      <w:r w:rsidRPr="008D17A2">
        <w:rPr>
          <w:b/>
          <w:spacing w:val="-4"/>
          <w:sz w:val="28"/>
          <w:szCs w:val="28"/>
          <w:lang w:eastAsia="ru-RU"/>
        </w:rPr>
        <w:t>Х</w:t>
      </w:r>
      <w:r w:rsidRPr="008D17A2">
        <w:rPr>
          <w:rFonts w:eastAsia="Calibri"/>
          <w:b/>
          <w:spacing w:val="-4"/>
          <w:sz w:val="28"/>
          <w:szCs w:val="28"/>
          <w:lang w:eastAsia="ru-RU"/>
        </w:rPr>
        <w:t xml:space="preserve">. </w:t>
      </w:r>
      <w:r w:rsidRPr="008D17A2">
        <w:rPr>
          <w:b/>
          <w:spacing w:val="-4"/>
          <w:sz w:val="28"/>
          <w:szCs w:val="28"/>
          <w:lang w:eastAsia="ru-RU"/>
        </w:rPr>
        <w:t xml:space="preserve">СРОК </w:t>
      </w:r>
      <w:r w:rsidRPr="00660DF0">
        <w:rPr>
          <w:b/>
          <w:spacing w:val="-4"/>
          <w:sz w:val="28"/>
          <w:szCs w:val="28"/>
          <w:lang w:eastAsia="ru-RU"/>
        </w:rPr>
        <w:t>ДЕЙСТВИЯ И ПОРЯДОК РАСТОРЖЕНИЯ КОНТРАКТА</w:t>
      </w:r>
    </w:p>
    <w:p w14:paraId="47BAD838" w14:textId="64F0E842" w:rsidR="003F42DB" w:rsidRPr="008D17A2" w:rsidRDefault="003F42DB" w:rsidP="003F42DB">
      <w:pPr>
        <w:widowControl/>
        <w:suppressAutoHyphens w:val="0"/>
        <w:snapToGrid/>
        <w:spacing w:line="240" w:lineRule="auto"/>
        <w:ind w:firstLine="425"/>
        <w:rPr>
          <w:spacing w:val="-4"/>
          <w:sz w:val="28"/>
          <w:szCs w:val="28"/>
          <w:lang w:eastAsia="ru-RU"/>
        </w:rPr>
      </w:pPr>
      <w:r w:rsidRPr="00660DF0">
        <w:rPr>
          <w:spacing w:val="-4"/>
          <w:sz w:val="28"/>
          <w:szCs w:val="28"/>
          <w:lang w:eastAsia="ru-RU"/>
        </w:rPr>
        <w:t xml:space="preserve">10.1. </w:t>
      </w:r>
      <w:r w:rsidRPr="006456A9">
        <w:rPr>
          <w:spacing w:val="-4"/>
          <w:sz w:val="28"/>
          <w:szCs w:val="28"/>
          <w:lang w:eastAsia="ru-RU"/>
        </w:rPr>
        <w:t>Контракт вступает в силу с момента его подписания обеими Сто</w:t>
      </w:r>
      <w:r w:rsidR="00F95CE9">
        <w:rPr>
          <w:spacing w:val="-4"/>
          <w:sz w:val="28"/>
          <w:szCs w:val="28"/>
          <w:lang w:eastAsia="ru-RU"/>
        </w:rPr>
        <w:t xml:space="preserve">ронами и действует по </w:t>
      </w:r>
      <w:r w:rsidR="009D1EF4">
        <w:rPr>
          <w:spacing w:val="-4"/>
          <w:sz w:val="28"/>
          <w:szCs w:val="28"/>
          <w:lang w:eastAsia="ru-RU"/>
        </w:rPr>
        <w:t>30</w:t>
      </w:r>
      <w:r w:rsidR="0026690B">
        <w:rPr>
          <w:spacing w:val="-4"/>
          <w:sz w:val="28"/>
          <w:szCs w:val="28"/>
          <w:lang w:eastAsia="ru-RU"/>
        </w:rPr>
        <w:t xml:space="preserve"> </w:t>
      </w:r>
      <w:r w:rsidR="009D1EF4">
        <w:rPr>
          <w:spacing w:val="-4"/>
          <w:sz w:val="28"/>
          <w:szCs w:val="28"/>
          <w:lang w:eastAsia="ru-RU"/>
        </w:rPr>
        <w:t>сентября</w:t>
      </w:r>
      <w:r w:rsidR="0087796A">
        <w:rPr>
          <w:spacing w:val="-4"/>
          <w:sz w:val="28"/>
          <w:szCs w:val="28"/>
          <w:lang w:eastAsia="ru-RU"/>
        </w:rPr>
        <w:t xml:space="preserve"> </w:t>
      </w:r>
      <w:r w:rsidRPr="006456A9">
        <w:rPr>
          <w:spacing w:val="-4"/>
          <w:sz w:val="28"/>
          <w:szCs w:val="28"/>
          <w:lang w:eastAsia="ru-RU"/>
        </w:rPr>
        <w:t>202</w:t>
      </w:r>
      <w:r w:rsidR="009D677B" w:rsidRPr="009D677B">
        <w:rPr>
          <w:spacing w:val="-4"/>
          <w:sz w:val="28"/>
          <w:szCs w:val="28"/>
          <w:lang w:eastAsia="ru-RU"/>
        </w:rPr>
        <w:t>6</w:t>
      </w:r>
      <w:r w:rsidRPr="006456A9">
        <w:rPr>
          <w:spacing w:val="-4"/>
          <w:sz w:val="28"/>
          <w:szCs w:val="28"/>
          <w:lang w:eastAsia="ru-RU"/>
        </w:rPr>
        <w:t xml:space="preserve"> года, а в части исполнения – до полного исполнения обязательств Сторонами</w:t>
      </w:r>
      <w:r w:rsidRPr="00F55D63">
        <w:rPr>
          <w:spacing w:val="-4"/>
          <w:sz w:val="28"/>
          <w:szCs w:val="28"/>
          <w:lang w:eastAsia="ru-RU"/>
        </w:rPr>
        <w:t>. Окончание</w:t>
      </w:r>
      <w:r w:rsidRPr="00C62BAE">
        <w:rPr>
          <w:spacing w:val="-4"/>
          <w:sz w:val="28"/>
          <w:szCs w:val="28"/>
          <w:lang w:eastAsia="ru-RU"/>
        </w:rPr>
        <w:t xml:space="preserve"> срока действия Контракта не влечет прекращения неисполненных</w:t>
      </w:r>
      <w:r w:rsidRPr="008D17A2">
        <w:rPr>
          <w:spacing w:val="-4"/>
          <w:sz w:val="28"/>
          <w:szCs w:val="28"/>
          <w:lang w:eastAsia="ru-RU"/>
        </w:rPr>
        <w:t xml:space="preserve"> обязательств Сторон по Контракту, в том числе гарантийных обязательств Поставщика.</w:t>
      </w:r>
    </w:p>
    <w:p w14:paraId="6605BD13" w14:textId="77777777" w:rsidR="003F42DB" w:rsidRPr="008D17A2" w:rsidRDefault="003F42DB" w:rsidP="003F42DB">
      <w:pPr>
        <w:widowControl/>
        <w:suppressAutoHyphens w:val="0"/>
        <w:snapToGrid/>
        <w:spacing w:line="240" w:lineRule="auto"/>
        <w:ind w:firstLine="425"/>
        <w:rPr>
          <w:spacing w:val="-4"/>
          <w:sz w:val="28"/>
          <w:szCs w:val="28"/>
          <w:lang w:eastAsia="ru-RU"/>
        </w:rPr>
      </w:pPr>
      <w:r w:rsidRPr="008D17A2">
        <w:rPr>
          <w:spacing w:val="-4"/>
          <w:sz w:val="28"/>
          <w:szCs w:val="28"/>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05336EDA" w14:textId="77777777" w:rsidR="003F42DB" w:rsidRPr="008D17A2" w:rsidRDefault="003F42DB" w:rsidP="003F42DB">
      <w:pPr>
        <w:spacing w:line="240" w:lineRule="auto"/>
        <w:ind w:firstLine="0"/>
        <w:rPr>
          <w:rFonts w:eastAsia="Calibri"/>
          <w:b/>
          <w:spacing w:val="-4"/>
          <w:sz w:val="16"/>
          <w:szCs w:val="28"/>
          <w:lang w:eastAsia="ru-RU"/>
        </w:rPr>
      </w:pPr>
    </w:p>
    <w:p w14:paraId="213058B8" w14:textId="77777777" w:rsidR="003F42DB" w:rsidRPr="008D17A2" w:rsidRDefault="003F42DB" w:rsidP="003F42DB">
      <w:pPr>
        <w:spacing w:line="240" w:lineRule="auto"/>
        <w:ind w:firstLine="0"/>
        <w:jc w:val="center"/>
        <w:rPr>
          <w:rFonts w:eastAsia="Calibri"/>
          <w:b/>
          <w:spacing w:val="-4"/>
          <w:sz w:val="28"/>
          <w:szCs w:val="28"/>
          <w:lang w:eastAsia="ru-RU"/>
        </w:rPr>
      </w:pPr>
      <w:r w:rsidRPr="008D17A2">
        <w:rPr>
          <w:b/>
          <w:spacing w:val="-4"/>
          <w:sz w:val="28"/>
          <w:szCs w:val="28"/>
          <w:lang w:eastAsia="ru-RU"/>
        </w:rPr>
        <w:t>ХI</w:t>
      </w:r>
      <w:r w:rsidRPr="008D17A2">
        <w:rPr>
          <w:rFonts w:eastAsia="Calibri"/>
          <w:b/>
          <w:spacing w:val="-4"/>
          <w:sz w:val="28"/>
          <w:szCs w:val="28"/>
          <w:lang w:eastAsia="ru-RU"/>
        </w:rPr>
        <w:t>. ЗАКЛЮЧИТЕЛЬНЫЕ ПОЛОЖЕНИЯ</w:t>
      </w:r>
    </w:p>
    <w:p w14:paraId="56C8552C"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 xml:space="preserve">11.1. Во всем остальном, что не предусмотрено настоящим Контрактом, Стороны </w:t>
      </w:r>
      <w:r w:rsidRPr="008D17A2">
        <w:rPr>
          <w:spacing w:val="-4"/>
          <w:sz w:val="28"/>
          <w:szCs w:val="28"/>
          <w:lang w:eastAsia="ru-RU"/>
        </w:rPr>
        <w:lastRenderedPageBreak/>
        <w:t>руководствуются законодательством Российской Федерации.</w:t>
      </w:r>
    </w:p>
    <w:p w14:paraId="5E785A04" w14:textId="77777777" w:rsidR="003F42DB" w:rsidRPr="008D17A2" w:rsidRDefault="003F42DB" w:rsidP="003F42DB">
      <w:pPr>
        <w:spacing w:line="240" w:lineRule="auto"/>
        <w:ind w:firstLine="426"/>
        <w:rPr>
          <w:spacing w:val="-4"/>
          <w:sz w:val="28"/>
          <w:szCs w:val="28"/>
          <w:lang w:eastAsia="ru-RU"/>
        </w:rPr>
      </w:pPr>
      <w:r w:rsidRPr="008D17A2">
        <w:rPr>
          <w:spacing w:val="-4"/>
          <w:sz w:val="28"/>
          <w:szCs w:val="28"/>
          <w:lang w:eastAsia="ru-RU"/>
        </w:rPr>
        <w:t>11.2. Настоящий Контракт имеет одинаковую юридическую силу для каждой из Сторон.</w:t>
      </w:r>
    </w:p>
    <w:p w14:paraId="4A222DE9" w14:textId="77777777" w:rsidR="003F42DB" w:rsidRPr="008D17A2" w:rsidRDefault="003F42DB" w:rsidP="003F42DB">
      <w:pPr>
        <w:spacing w:line="240" w:lineRule="auto"/>
        <w:ind w:firstLine="426"/>
        <w:rPr>
          <w:rFonts w:eastAsia="Calibri"/>
          <w:spacing w:val="-4"/>
          <w:sz w:val="28"/>
          <w:szCs w:val="28"/>
          <w:lang w:eastAsia="ru-RU"/>
        </w:rPr>
      </w:pPr>
      <w:r w:rsidRPr="008D17A2">
        <w:rPr>
          <w:rFonts w:eastAsia="Calibri"/>
          <w:spacing w:val="-4"/>
          <w:sz w:val="28"/>
          <w:szCs w:val="28"/>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1C48110C" w14:textId="77777777" w:rsidR="003F42DB" w:rsidRPr="008D17A2" w:rsidRDefault="003F42DB" w:rsidP="003F42DB">
      <w:pPr>
        <w:spacing w:line="240" w:lineRule="auto"/>
        <w:ind w:firstLine="426"/>
        <w:rPr>
          <w:spacing w:val="-4"/>
          <w:sz w:val="28"/>
          <w:szCs w:val="28"/>
          <w:lang w:eastAsia="ru-RU"/>
        </w:rPr>
      </w:pPr>
      <w:r w:rsidRPr="008D17A2">
        <w:rPr>
          <w:rFonts w:eastAsia="Calibri"/>
          <w:spacing w:val="-4"/>
          <w:sz w:val="28"/>
          <w:szCs w:val="28"/>
          <w:lang w:eastAsia="ru-RU"/>
        </w:rPr>
        <w:t>11.4. Изменение условий Контракта при его исполнении не допускается за исключением случаев, предусмотренных статьей 95 Федерального закона № 44-ФЗ.</w:t>
      </w:r>
    </w:p>
    <w:p w14:paraId="13C2C531" w14:textId="77777777" w:rsidR="003F42DB" w:rsidRPr="008D17A2" w:rsidRDefault="001772E4" w:rsidP="003F42DB">
      <w:pPr>
        <w:spacing w:line="240" w:lineRule="auto"/>
        <w:ind w:firstLine="426"/>
        <w:rPr>
          <w:spacing w:val="-4"/>
          <w:sz w:val="28"/>
          <w:szCs w:val="28"/>
          <w:lang w:eastAsia="ru-RU"/>
        </w:rPr>
      </w:pPr>
      <w:r>
        <w:rPr>
          <w:spacing w:val="-4"/>
          <w:sz w:val="28"/>
          <w:szCs w:val="28"/>
          <w:lang w:eastAsia="ru-RU"/>
        </w:rPr>
        <w:t>11.5</w:t>
      </w:r>
      <w:r w:rsidR="003F42DB" w:rsidRPr="008D17A2">
        <w:rPr>
          <w:spacing w:val="-4"/>
          <w:sz w:val="28"/>
          <w:szCs w:val="28"/>
          <w:lang w:eastAsia="ru-RU"/>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2139562" w14:textId="77777777" w:rsidR="003F42DB" w:rsidRPr="008D17A2" w:rsidRDefault="003F42DB" w:rsidP="003F42DB">
      <w:pPr>
        <w:spacing w:line="240" w:lineRule="auto"/>
        <w:ind w:firstLine="709"/>
        <w:rPr>
          <w:rFonts w:eastAsia="Calibri"/>
          <w:spacing w:val="-4"/>
          <w:sz w:val="28"/>
          <w:szCs w:val="28"/>
          <w:lang w:eastAsia="ru-RU"/>
        </w:rPr>
      </w:pPr>
      <w:r w:rsidRPr="008D17A2">
        <w:rPr>
          <w:rFonts w:eastAsia="Calibri"/>
          <w:spacing w:val="-4"/>
          <w:sz w:val="28"/>
          <w:szCs w:val="28"/>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456AD5D" w14:textId="77777777" w:rsidR="003F42DB" w:rsidRPr="008D17A2" w:rsidRDefault="001772E4" w:rsidP="003F42DB">
      <w:pPr>
        <w:spacing w:line="240" w:lineRule="auto"/>
        <w:ind w:firstLine="426"/>
        <w:rPr>
          <w:spacing w:val="-4"/>
          <w:sz w:val="28"/>
          <w:szCs w:val="28"/>
          <w:lang w:eastAsia="ru-RU"/>
        </w:rPr>
      </w:pPr>
      <w:r>
        <w:rPr>
          <w:spacing w:val="-4"/>
          <w:sz w:val="28"/>
          <w:szCs w:val="28"/>
          <w:lang w:eastAsia="ru-RU"/>
        </w:rPr>
        <w:t>11.6</w:t>
      </w:r>
      <w:r w:rsidR="003F42DB" w:rsidRPr="008D17A2">
        <w:rPr>
          <w:spacing w:val="-4"/>
          <w:sz w:val="28"/>
          <w:szCs w:val="28"/>
          <w:lang w:eastAsia="ru-RU"/>
        </w:rPr>
        <w:t>. В случае перемены Заказчика права и обязанности Заказчика, предусмотренные Контрактом, переходят к новому Заказчику.</w:t>
      </w:r>
    </w:p>
    <w:p w14:paraId="7C459DAD" w14:textId="77777777" w:rsidR="003F42DB" w:rsidRPr="008D17A2" w:rsidRDefault="001772E4" w:rsidP="003F42DB">
      <w:pPr>
        <w:spacing w:line="240" w:lineRule="auto"/>
        <w:ind w:firstLine="426"/>
        <w:rPr>
          <w:rFonts w:eastAsia="Calibri"/>
          <w:spacing w:val="-4"/>
          <w:sz w:val="28"/>
          <w:szCs w:val="28"/>
          <w:lang w:eastAsia="ru-RU"/>
        </w:rPr>
      </w:pPr>
      <w:r>
        <w:rPr>
          <w:rFonts w:eastAsia="Calibri"/>
          <w:spacing w:val="-4"/>
          <w:sz w:val="28"/>
          <w:szCs w:val="28"/>
          <w:lang w:eastAsia="ru-RU"/>
        </w:rPr>
        <w:t>11.7</w:t>
      </w:r>
      <w:r w:rsidR="003F42DB" w:rsidRPr="008D17A2">
        <w:rPr>
          <w:rFonts w:eastAsia="Calibri"/>
          <w:spacing w:val="-4"/>
          <w:sz w:val="28"/>
          <w:szCs w:val="28"/>
          <w:lang w:eastAsia="ru-RU"/>
        </w:rPr>
        <w:t>. Стороны обязаны в течение 3 (трех) рабочих дней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14:paraId="15BEEE56" w14:textId="77777777" w:rsidR="003F42DB" w:rsidRPr="008D17A2" w:rsidRDefault="001772E4" w:rsidP="003F42DB">
      <w:pPr>
        <w:spacing w:line="240" w:lineRule="auto"/>
        <w:ind w:firstLine="426"/>
        <w:rPr>
          <w:rFonts w:eastAsia="Calibri"/>
          <w:spacing w:val="-6"/>
          <w:sz w:val="28"/>
          <w:szCs w:val="28"/>
          <w:lang w:eastAsia="ru-RU"/>
        </w:rPr>
      </w:pPr>
      <w:r>
        <w:rPr>
          <w:rFonts w:eastAsia="Calibri"/>
          <w:spacing w:val="-6"/>
          <w:sz w:val="28"/>
          <w:szCs w:val="28"/>
          <w:lang w:eastAsia="ru-RU"/>
        </w:rPr>
        <w:t>11.8</w:t>
      </w:r>
      <w:r w:rsidR="003F42DB" w:rsidRPr="008D17A2">
        <w:rPr>
          <w:rFonts w:eastAsia="Calibri"/>
          <w:spacing w:val="-6"/>
          <w:sz w:val="28"/>
          <w:szCs w:val="28"/>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14:paraId="58CA0FB7" w14:textId="77777777" w:rsidR="003F42DB" w:rsidRPr="008D17A2" w:rsidRDefault="001772E4" w:rsidP="003F42DB">
      <w:pPr>
        <w:spacing w:line="240" w:lineRule="auto"/>
        <w:ind w:firstLine="426"/>
        <w:rPr>
          <w:rFonts w:eastAsia="Calibri"/>
          <w:spacing w:val="-4"/>
          <w:sz w:val="28"/>
          <w:szCs w:val="28"/>
          <w:lang w:eastAsia="ru-RU"/>
        </w:rPr>
      </w:pPr>
      <w:r>
        <w:rPr>
          <w:rFonts w:eastAsia="Calibri"/>
          <w:spacing w:val="-4"/>
          <w:sz w:val="28"/>
          <w:szCs w:val="28"/>
          <w:lang w:eastAsia="ru-RU"/>
        </w:rPr>
        <w:t>11.9</w:t>
      </w:r>
      <w:r w:rsidR="003F42DB" w:rsidRPr="008D17A2">
        <w:rPr>
          <w:rFonts w:eastAsia="Calibri"/>
          <w:spacing w:val="-4"/>
          <w:sz w:val="28"/>
          <w:szCs w:val="28"/>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AC9BB57" w14:textId="77777777" w:rsidR="003F42DB" w:rsidRPr="008D17A2" w:rsidRDefault="001772E4" w:rsidP="003F42DB">
      <w:pPr>
        <w:spacing w:line="240" w:lineRule="auto"/>
        <w:ind w:firstLine="426"/>
        <w:rPr>
          <w:rFonts w:eastAsia="Calibri"/>
          <w:spacing w:val="-4"/>
          <w:sz w:val="28"/>
          <w:szCs w:val="28"/>
          <w:lang w:eastAsia="ru-RU"/>
        </w:rPr>
      </w:pPr>
      <w:r>
        <w:rPr>
          <w:rFonts w:eastAsia="Calibri"/>
          <w:spacing w:val="-4"/>
          <w:sz w:val="28"/>
          <w:szCs w:val="28"/>
          <w:lang w:eastAsia="ru-RU"/>
        </w:rPr>
        <w:t>11.10</w:t>
      </w:r>
      <w:r w:rsidR="003F42DB" w:rsidRPr="008D17A2">
        <w:rPr>
          <w:rFonts w:eastAsia="Calibri"/>
          <w:spacing w:val="-4"/>
          <w:sz w:val="28"/>
          <w:szCs w:val="28"/>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14:paraId="0824ECF9" w14:textId="77777777" w:rsidR="003F42DB" w:rsidRPr="008D17A2" w:rsidRDefault="001772E4" w:rsidP="003F42DB">
      <w:pPr>
        <w:spacing w:line="240" w:lineRule="auto"/>
        <w:ind w:firstLine="426"/>
        <w:rPr>
          <w:rFonts w:eastAsia="Calibri"/>
          <w:spacing w:val="-4"/>
          <w:sz w:val="28"/>
          <w:szCs w:val="28"/>
          <w:lang w:eastAsia="ru-RU"/>
        </w:rPr>
      </w:pPr>
      <w:r>
        <w:rPr>
          <w:rFonts w:eastAsia="Calibri"/>
          <w:spacing w:val="-4"/>
          <w:sz w:val="28"/>
          <w:szCs w:val="28"/>
          <w:lang w:eastAsia="ru-RU"/>
        </w:rPr>
        <w:t>11.11</w:t>
      </w:r>
      <w:r w:rsidR="003F42DB" w:rsidRPr="008D17A2">
        <w:rPr>
          <w:rFonts w:eastAsia="Calibri"/>
          <w:spacing w:val="-4"/>
          <w:sz w:val="28"/>
          <w:szCs w:val="28"/>
          <w:lang w:eastAsia="ru-RU"/>
        </w:rPr>
        <w:t xml:space="preserve">. К Контракту прилагаются и являются неотъемлемой его частью: </w:t>
      </w:r>
    </w:p>
    <w:p w14:paraId="0BA3C34F" w14:textId="77777777" w:rsidR="003F42DB" w:rsidRPr="008D17A2" w:rsidRDefault="003F42DB" w:rsidP="003F42DB">
      <w:pPr>
        <w:spacing w:line="240" w:lineRule="auto"/>
        <w:ind w:firstLine="426"/>
        <w:rPr>
          <w:rFonts w:eastAsia="Calibri"/>
          <w:spacing w:val="-4"/>
          <w:sz w:val="28"/>
          <w:szCs w:val="28"/>
          <w:lang w:eastAsia="ru-RU"/>
        </w:rPr>
      </w:pPr>
      <w:r w:rsidRPr="008D17A2">
        <w:rPr>
          <w:rFonts w:eastAsia="Calibri"/>
          <w:spacing w:val="-4"/>
          <w:sz w:val="28"/>
          <w:szCs w:val="28"/>
          <w:lang w:eastAsia="ru-RU"/>
        </w:rPr>
        <w:t>Приложение № 1 – Техническое задание;</w:t>
      </w:r>
    </w:p>
    <w:p w14:paraId="24885FAE" w14:textId="77777777" w:rsidR="003F42DB" w:rsidRPr="008D17A2" w:rsidRDefault="003F42DB" w:rsidP="003F42DB">
      <w:pPr>
        <w:spacing w:line="240" w:lineRule="auto"/>
        <w:ind w:firstLine="426"/>
        <w:rPr>
          <w:rFonts w:eastAsia="Calibri"/>
          <w:spacing w:val="-4"/>
          <w:sz w:val="28"/>
          <w:szCs w:val="28"/>
          <w:lang w:eastAsia="ru-RU"/>
        </w:rPr>
      </w:pPr>
      <w:r w:rsidRPr="008D17A2">
        <w:rPr>
          <w:rFonts w:eastAsia="Calibri"/>
          <w:spacing w:val="-4"/>
          <w:sz w:val="28"/>
          <w:szCs w:val="28"/>
          <w:lang w:eastAsia="ru-RU"/>
        </w:rPr>
        <w:t>Приложение № 2- Спецификация.</w:t>
      </w:r>
    </w:p>
    <w:p w14:paraId="1ECB4F9C" w14:textId="77777777" w:rsidR="003F42DB" w:rsidRPr="0033014B" w:rsidRDefault="003F42DB" w:rsidP="003F42DB">
      <w:pPr>
        <w:widowControl/>
        <w:suppressAutoHyphens w:val="0"/>
        <w:snapToGrid/>
        <w:spacing w:line="240" w:lineRule="auto"/>
        <w:ind w:left="709" w:firstLine="709"/>
        <w:jc w:val="center"/>
        <w:rPr>
          <w:b/>
          <w:sz w:val="28"/>
          <w:szCs w:val="28"/>
          <w:lang w:eastAsia="ru-RU"/>
        </w:rPr>
      </w:pPr>
      <w:r>
        <w:rPr>
          <w:b/>
          <w:sz w:val="28"/>
          <w:szCs w:val="28"/>
          <w:lang w:eastAsia="ru-RU"/>
        </w:rPr>
        <w:br w:type="page"/>
      </w:r>
      <w:r w:rsidRPr="0033014B">
        <w:rPr>
          <w:b/>
          <w:sz w:val="28"/>
          <w:szCs w:val="28"/>
          <w:lang w:eastAsia="ru-RU"/>
        </w:rPr>
        <w:lastRenderedPageBreak/>
        <w:t>XII. АДРЕСА И БАНКОВСКИЕ РЕКВИЗИТЫ СТОРОН</w:t>
      </w:r>
    </w:p>
    <w:p w14:paraId="78B9CC64" w14:textId="77777777" w:rsidR="003F42DB" w:rsidRPr="0033014B" w:rsidRDefault="003F42DB" w:rsidP="003F42DB">
      <w:pPr>
        <w:widowControl/>
        <w:suppressAutoHyphens w:val="0"/>
        <w:snapToGrid/>
        <w:spacing w:line="240" w:lineRule="auto"/>
        <w:ind w:left="709" w:firstLine="709"/>
        <w:jc w:val="center"/>
        <w:rPr>
          <w:b/>
          <w:sz w:val="28"/>
          <w:szCs w:val="28"/>
          <w:lang w:eastAsia="ru-RU"/>
        </w:rPr>
      </w:pPr>
    </w:p>
    <w:tbl>
      <w:tblPr>
        <w:tblW w:w="9714" w:type="dxa"/>
        <w:jc w:val="center"/>
        <w:tblLook w:val="01E0" w:firstRow="1" w:lastRow="1" w:firstColumn="1" w:lastColumn="1" w:noHBand="0" w:noVBand="0"/>
      </w:tblPr>
      <w:tblGrid>
        <w:gridCol w:w="4820"/>
        <w:gridCol w:w="4894"/>
      </w:tblGrid>
      <w:tr w:rsidR="003F42DB" w:rsidRPr="0033014B" w14:paraId="46DB128D" w14:textId="77777777" w:rsidTr="009913B2">
        <w:trPr>
          <w:trHeight w:val="415"/>
          <w:jc w:val="center"/>
        </w:trPr>
        <w:tc>
          <w:tcPr>
            <w:tcW w:w="4820" w:type="dxa"/>
          </w:tcPr>
          <w:p w14:paraId="0AE3056D" w14:textId="77777777" w:rsidR="003F42DB" w:rsidRPr="0033014B" w:rsidRDefault="003F42DB" w:rsidP="001422C6">
            <w:pPr>
              <w:widowControl/>
              <w:suppressAutoHyphens w:val="0"/>
              <w:snapToGrid/>
              <w:spacing w:line="240" w:lineRule="auto"/>
              <w:ind w:firstLine="73"/>
              <w:rPr>
                <w:b/>
                <w:sz w:val="28"/>
                <w:szCs w:val="28"/>
                <w:lang w:eastAsia="ru-RU"/>
              </w:rPr>
            </w:pPr>
            <w:r w:rsidRPr="0033014B">
              <w:rPr>
                <w:b/>
                <w:sz w:val="28"/>
                <w:szCs w:val="28"/>
                <w:lang w:eastAsia="ru-RU"/>
              </w:rPr>
              <w:t>ПОСТАВЩИК:</w:t>
            </w:r>
          </w:p>
        </w:tc>
        <w:tc>
          <w:tcPr>
            <w:tcW w:w="4894" w:type="dxa"/>
          </w:tcPr>
          <w:p w14:paraId="4253EC0E" w14:textId="77777777" w:rsidR="003F42DB" w:rsidRPr="0033014B" w:rsidRDefault="003F42DB" w:rsidP="001422C6">
            <w:pPr>
              <w:widowControl/>
              <w:suppressAutoHyphens w:val="0"/>
              <w:snapToGrid/>
              <w:spacing w:line="240" w:lineRule="auto"/>
              <w:ind w:firstLine="0"/>
              <w:rPr>
                <w:b/>
                <w:sz w:val="28"/>
                <w:szCs w:val="28"/>
                <w:lang w:eastAsia="ru-RU"/>
              </w:rPr>
            </w:pPr>
            <w:r w:rsidRPr="0033014B">
              <w:rPr>
                <w:b/>
                <w:sz w:val="28"/>
                <w:szCs w:val="28"/>
                <w:lang w:eastAsia="ru-RU"/>
              </w:rPr>
              <w:t>ЗАКАЗЧИК:</w:t>
            </w:r>
          </w:p>
          <w:p w14:paraId="2893BD8A" w14:textId="77777777" w:rsidR="003F42DB" w:rsidRPr="0033014B" w:rsidRDefault="003F42DB" w:rsidP="001422C6">
            <w:pPr>
              <w:widowControl/>
              <w:suppressAutoHyphens w:val="0"/>
              <w:snapToGrid/>
              <w:spacing w:line="240" w:lineRule="auto"/>
              <w:ind w:left="-447" w:hanging="305"/>
              <w:rPr>
                <w:b/>
                <w:sz w:val="28"/>
                <w:szCs w:val="28"/>
                <w:lang w:eastAsia="ru-RU"/>
              </w:rPr>
            </w:pPr>
          </w:p>
        </w:tc>
      </w:tr>
      <w:tr w:rsidR="003F42DB" w:rsidRPr="003C0176" w14:paraId="171FA237" w14:textId="77777777" w:rsidTr="009913B2">
        <w:trPr>
          <w:trHeight w:val="851"/>
          <w:jc w:val="center"/>
        </w:trPr>
        <w:tc>
          <w:tcPr>
            <w:tcW w:w="4820" w:type="dxa"/>
          </w:tcPr>
          <w:p w14:paraId="54F34683" w14:textId="77777777" w:rsidR="003F42DB" w:rsidRPr="0033014B" w:rsidRDefault="003F42DB" w:rsidP="009913B2">
            <w:pPr>
              <w:widowControl/>
              <w:suppressAutoHyphens w:val="0"/>
              <w:snapToGrid/>
              <w:spacing w:line="240" w:lineRule="auto"/>
              <w:ind w:firstLine="0"/>
              <w:rPr>
                <w:sz w:val="28"/>
                <w:szCs w:val="28"/>
                <w:lang w:val="en-US" w:eastAsia="ru-RU"/>
              </w:rPr>
            </w:pPr>
          </w:p>
        </w:tc>
        <w:tc>
          <w:tcPr>
            <w:tcW w:w="4894" w:type="dxa"/>
          </w:tcPr>
          <w:p w14:paraId="13E4F5B8" w14:textId="77777777" w:rsidR="003F42DB" w:rsidRPr="0033014B" w:rsidRDefault="003F42DB" w:rsidP="009913B2">
            <w:pPr>
              <w:widowControl/>
              <w:suppressAutoHyphens w:val="0"/>
              <w:snapToGrid/>
              <w:spacing w:line="240" w:lineRule="auto"/>
              <w:ind w:firstLine="0"/>
              <w:rPr>
                <w:b/>
                <w:sz w:val="28"/>
                <w:szCs w:val="28"/>
                <w:lang w:eastAsia="ru-RU"/>
              </w:rPr>
            </w:pPr>
            <w:r w:rsidRPr="0033014B">
              <w:rPr>
                <w:b/>
                <w:spacing w:val="-2"/>
                <w:sz w:val="28"/>
                <w:szCs w:val="28"/>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w:t>
            </w:r>
            <w:r w:rsidRPr="0033014B">
              <w:rPr>
                <w:b/>
                <w:spacing w:val="-2"/>
                <w:sz w:val="28"/>
                <w:szCs w:val="28"/>
                <w:lang w:eastAsia="ru-RU"/>
              </w:rPr>
              <w:br/>
              <w:t>(Главное управление МЧС России по г. Севастополю</w:t>
            </w:r>
            <w:r w:rsidRPr="0033014B">
              <w:rPr>
                <w:b/>
                <w:sz w:val="28"/>
                <w:szCs w:val="28"/>
                <w:lang w:eastAsia="ru-RU"/>
              </w:rPr>
              <w:t>)</w:t>
            </w:r>
          </w:p>
          <w:p w14:paraId="51B35D6C"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Юридический адрес: Российская Федерация, 299007, г. Севастополь, ул. Олега Кошевого, д. 6</w:t>
            </w:r>
          </w:p>
          <w:p w14:paraId="6913E04F"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Почтовый адрес: Российская Федерация, 299007, г. Севастополь, ул. Олега Кошевого, д. 6</w:t>
            </w:r>
          </w:p>
          <w:p w14:paraId="3A911C01"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ОГРН       1147746382960</w:t>
            </w:r>
          </w:p>
          <w:p w14:paraId="6BEC1C04"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 xml:space="preserve">ИНН         7702835839 </w:t>
            </w:r>
          </w:p>
          <w:p w14:paraId="5BFBB47F"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КПП          920401001</w:t>
            </w:r>
          </w:p>
          <w:p w14:paraId="62484D78"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ОКПО       08947590</w:t>
            </w:r>
          </w:p>
          <w:p w14:paraId="0AD0CC90"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ОКТМО     67312000</w:t>
            </w:r>
          </w:p>
          <w:p w14:paraId="07446D3C"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Банковские реквизиты:</w:t>
            </w:r>
          </w:p>
          <w:p w14:paraId="349126B3" w14:textId="23AE46C4"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 xml:space="preserve">Получатель: УФК по </w:t>
            </w:r>
            <w:r w:rsidR="009D677B">
              <w:rPr>
                <w:sz w:val="28"/>
                <w:szCs w:val="28"/>
                <w:lang w:eastAsia="ru-RU"/>
              </w:rPr>
              <w:t>Нижегородской области</w:t>
            </w:r>
            <w:r w:rsidRPr="003C0176">
              <w:rPr>
                <w:sz w:val="28"/>
                <w:szCs w:val="28"/>
                <w:lang w:eastAsia="ru-RU"/>
              </w:rPr>
              <w:t xml:space="preserve"> (Главное управление МЧС России</w:t>
            </w:r>
            <w:r w:rsidR="009D677B">
              <w:rPr>
                <w:sz w:val="28"/>
                <w:szCs w:val="28"/>
                <w:lang w:eastAsia="ru-RU"/>
              </w:rPr>
              <w:t xml:space="preserve"> </w:t>
            </w:r>
            <w:r w:rsidRPr="003C0176">
              <w:rPr>
                <w:sz w:val="28"/>
                <w:szCs w:val="28"/>
                <w:lang w:eastAsia="ru-RU"/>
              </w:rPr>
              <w:t>по г. Севастополю, л/с 03741А91370)</w:t>
            </w:r>
          </w:p>
          <w:p w14:paraId="3F867818" w14:textId="1116713F"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 xml:space="preserve">Банк: </w:t>
            </w:r>
            <w:r w:rsidR="009D677B">
              <w:rPr>
                <w:sz w:val="28"/>
                <w:szCs w:val="28"/>
                <w:lang w:eastAsia="ru-RU"/>
              </w:rPr>
              <w:t>ОКЦ №1 ВВГУ Банка России</w:t>
            </w:r>
            <w:r w:rsidRPr="003C0176">
              <w:rPr>
                <w:sz w:val="28"/>
                <w:szCs w:val="28"/>
                <w:lang w:eastAsia="ru-RU"/>
              </w:rPr>
              <w:t>//УФК по Нижегородской области, г. Нижний Новгород</w:t>
            </w:r>
          </w:p>
          <w:p w14:paraId="24BA0D1B"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БИК (ТОФК) 012202102</w:t>
            </w:r>
          </w:p>
          <w:p w14:paraId="10959D3A"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Единый казначейский счет: 40102810745370000024</w:t>
            </w:r>
          </w:p>
          <w:p w14:paraId="56BD7A6F"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Казначейский счет 03211643000000013250</w:t>
            </w:r>
          </w:p>
          <w:p w14:paraId="3E0ECF4A" w14:textId="77777777" w:rsidR="003C0176" w:rsidRPr="003C0176" w:rsidRDefault="003C0176" w:rsidP="009913B2">
            <w:pPr>
              <w:widowControl/>
              <w:suppressAutoHyphens w:val="0"/>
              <w:snapToGrid/>
              <w:spacing w:line="240" w:lineRule="auto"/>
              <w:ind w:firstLine="0"/>
              <w:rPr>
                <w:sz w:val="28"/>
                <w:szCs w:val="28"/>
                <w:lang w:eastAsia="ru-RU"/>
              </w:rPr>
            </w:pPr>
            <w:r w:rsidRPr="003C0176">
              <w:rPr>
                <w:sz w:val="28"/>
                <w:szCs w:val="28"/>
                <w:lang w:eastAsia="ru-RU"/>
              </w:rPr>
              <w:t>Тел./факс: 8(8692) 65 54 21</w:t>
            </w:r>
          </w:p>
          <w:p w14:paraId="593310FD" w14:textId="77777777" w:rsidR="003F42DB" w:rsidRPr="009619BC" w:rsidRDefault="003C0176" w:rsidP="009913B2">
            <w:pPr>
              <w:widowControl/>
              <w:suppressAutoHyphens w:val="0"/>
              <w:snapToGrid/>
              <w:spacing w:line="240" w:lineRule="auto"/>
              <w:ind w:firstLine="0"/>
              <w:rPr>
                <w:sz w:val="28"/>
                <w:szCs w:val="28"/>
                <w:lang w:eastAsia="ru-RU"/>
              </w:rPr>
            </w:pPr>
            <w:r w:rsidRPr="003C0176">
              <w:rPr>
                <w:sz w:val="28"/>
                <w:szCs w:val="28"/>
                <w:lang w:val="en-US" w:eastAsia="ru-RU"/>
              </w:rPr>
              <w:t>e</w:t>
            </w:r>
            <w:r w:rsidRPr="009619BC">
              <w:rPr>
                <w:sz w:val="28"/>
                <w:szCs w:val="28"/>
                <w:lang w:eastAsia="ru-RU"/>
              </w:rPr>
              <w:t>-</w:t>
            </w:r>
            <w:r w:rsidRPr="003C0176">
              <w:rPr>
                <w:sz w:val="28"/>
                <w:szCs w:val="28"/>
                <w:lang w:val="en-US" w:eastAsia="ru-RU"/>
              </w:rPr>
              <w:t>mail</w:t>
            </w:r>
            <w:r w:rsidRPr="009619BC">
              <w:rPr>
                <w:sz w:val="28"/>
                <w:szCs w:val="28"/>
                <w:lang w:eastAsia="ru-RU"/>
              </w:rPr>
              <w:t xml:space="preserve">: </w:t>
            </w:r>
            <w:proofErr w:type="spellStart"/>
            <w:r w:rsidRPr="003C0176">
              <w:rPr>
                <w:sz w:val="28"/>
                <w:szCs w:val="28"/>
                <w:lang w:val="en-US" w:eastAsia="ru-RU"/>
              </w:rPr>
              <w:t>gu</w:t>
            </w:r>
            <w:proofErr w:type="spellEnd"/>
            <w:r w:rsidRPr="009619BC">
              <w:rPr>
                <w:sz w:val="28"/>
                <w:szCs w:val="28"/>
                <w:lang w:eastAsia="ru-RU"/>
              </w:rPr>
              <w:t>.</w:t>
            </w:r>
            <w:proofErr w:type="spellStart"/>
            <w:r w:rsidRPr="003C0176">
              <w:rPr>
                <w:sz w:val="28"/>
                <w:szCs w:val="28"/>
                <w:lang w:val="en-US" w:eastAsia="ru-RU"/>
              </w:rPr>
              <w:t>sev</w:t>
            </w:r>
            <w:proofErr w:type="spellEnd"/>
            <w:r w:rsidRPr="009619BC">
              <w:rPr>
                <w:sz w:val="28"/>
                <w:szCs w:val="28"/>
                <w:lang w:eastAsia="ru-RU"/>
              </w:rPr>
              <w:t>@92.</w:t>
            </w:r>
            <w:proofErr w:type="spellStart"/>
            <w:r w:rsidRPr="003C0176">
              <w:rPr>
                <w:sz w:val="28"/>
                <w:szCs w:val="28"/>
                <w:lang w:val="en-US" w:eastAsia="ru-RU"/>
              </w:rPr>
              <w:t>mchs</w:t>
            </w:r>
            <w:proofErr w:type="spellEnd"/>
            <w:r w:rsidRPr="009619BC">
              <w:rPr>
                <w:sz w:val="28"/>
                <w:szCs w:val="28"/>
                <w:lang w:eastAsia="ru-RU"/>
              </w:rPr>
              <w:t>.</w:t>
            </w:r>
            <w:proofErr w:type="spellStart"/>
            <w:r w:rsidRPr="003C0176">
              <w:rPr>
                <w:sz w:val="28"/>
                <w:szCs w:val="28"/>
                <w:lang w:val="en-US" w:eastAsia="ru-RU"/>
              </w:rPr>
              <w:t>gov</w:t>
            </w:r>
            <w:proofErr w:type="spellEnd"/>
            <w:r w:rsidRPr="009619BC">
              <w:rPr>
                <w:sz w:val="28"/>
                <w:szCs w:val="28"/>
                <w:lang w:eastAsia="ru-RU"/>
              </w:rPr>
              <w:t>.</w:t>
            </w:r>
            <w:proofErr w:type="spellStart"/>
            <w:r w:rsidRPr="003C0176">
              <w:rPr>
                <w:sz w:val="28"/>
                <w:szCs w:val="28"/>
                <w:lang w:val="en-US" w:eastAsia="ru-RU"/>
              </w:rPr>
              <w:t>ru</w:t>
            </w:r>
            <w:proofErr w:type="spellEnd"/>
          </w:p>
        </w:tc>
      </w:tr>
      <w:tr w:rsidR="003F42DB" w:rsidRPr="0033014B" w14:paraId="5C8ECFE5" w14:textId="77777777" w:rsidTr="009913B2">
        <w:trPr>
          <w:trHeight w:val="2587"/>
          <w:jc w:val="center"/>
        </w:trPr>
        <w:tc>
          <w:tcPr>
            <w:tcW w:w="4820" w:type="dxa"/>
          </w:tcPr>
          <w:p w14:paraId="339EC577" w14:textId="77777777" w:rsidR="005B1B4F" w:rsidRPr="009B36A9" w:rsidRDefault="005B1B4F" w:rsidP="005B1B4F">
            <w:pPr>
              <w:widowControl/>
              <w:suppressAutoHyphens w:val="0"/>
              <w:snapToGrid/>
              <w:spacing w:line="240" w:lineRule="auto"/>
              <w:ind w:firstLine="0"/>
              <w:rPr>
                <w:sz w:val="28"/>
                <w:szCs w:val="28"/>
                <w:lang w:eastAsia="ru-RU"/>
              </w:rPr>
            </w:pPr>
          </w:p>
          <w:p w14:paraId="3901957C" w14:textId="77777777" w:rsidR="005B1B4F" w:rsidRPr="009B36A9" w:rsidRDefault="005B1B4F" w:rsidP="005B1B4F">
            <w:pPr>
              <w:widowControl/>
              <w:suppressAutoHyphens w:val="0"/>
              <w:snapToGrid/>
              <w:spacing w:line="240" w:lineRule="auto"/>
              <w:ind w:firstLine="22"/>
              <w:rPr>
                <w:sz w:val="28"/>
                <w:szCs w:val="28"/>
                <w:lang w:eastAsia="ru-RU"/>
              </w:rPr>
            </w:pPr>
          </w:p>
          <w:p w14:paraId="0CD08CBE" w14:textId="77777777" w:rsidR="005B1B4F" w:rsidRDefault="005B1B4F" w:rsidP="005B1B4F">
            <w:pPr>
              <w:widowControl/>
              <w:suppressAutoHyphens w:val="0"/>
              <w:snapToGrid/>
              <w:spacing w:line="240" w:lineRule="auto"/>
              <w:ind w:firstLine="22"/>
              <w:rPr>
                <w:sz w:val="28"/>
                <w:szCs w:val="28"/>
                <w:lang w:eastAsia="ru-RU"/>
              </w:rPr>
            </w:pPr>
          </w:p>
          <w:p w14:paraId="37B40E92" w14:textId="77777777" w:rsidR="00FD4067" w:rsidRDefault="00FD4067" w:rsidP="005B1B4F">
            <w:pPr>
              <w:widowControl/>
              <w:suppressAutoHyphens w:val="0"/>
              <w:snapToGrid/>
              <w:spacing w:line="240" w:lineRule="auto"/>
              <w:ind w:firstLine="22"/>
              <w:rPr>
                <w:sz w:val="28"/>
                <w:szCs w:val="28"/>
                <w:lang w:eastAsia="ru-RU"/>
              </w:rPr>
            </w:pPr>
          </w:p>
          <w:p w14:paraId="685A3123" w14:textId="77777777" w:rsidR="009D1EF4" w:rsidRPr="009B36A9" w:rsidRDefault="009D1EF4" w:rsidP="005B1B4F">
            <w:pPr>
              <w:widowControl/>
              <w:suppressAutoHyphens w:val="0"/>
              <w:snapToGrid/>
              <w:spacing w:line="240" w:lineRule="auto"/>
              <w:ind w:firstLine="22"/>
              <w:rPr>
                <w:sz w:val="28"/>
                <w:szCs w:val="28"/>
                <w:lang w:eastAsia="ru-RU"/>
              </w:rPr>
            </w:pPr>
          </w:p>
          <w:p w14:paraId="119FBDB3" w14:textId="1AE0A7AD" w:rsidR="005B1B4F" w:rsidRPr="009B36A9" w:rsidRDefault="005B1B4F" w:rsidP="005B1B4F">
            <w:pPr>
              <w:widowControl/>
              <w:suppressAutoHyphens w:val="0"/>
              <w:snapToGrid/>
              <w:spacing w:line="240" w:lineRule="auto"/>
              <w:ind w:firstLine="22"/>
              <w:rPr>
                <w:sz w:val="28"/>
                <w:szCs w:val="28"/>
                <w:lang w:eastAsia="ru-RU"/>
              </w:rPr>
            </w:pPr>
            <w:r w:rsidRPr="009B36A9">
              <w:rPr>
                <w:sz w:val="28"/>
                <w:szCs w:val="28"/>
                <w:lang w:eastAsia="ru-RU"/>
              </w:rPr>
              <w:t>_____________   /</w:t>
            </w:r>
            <w:r w:rsidR="009D1EF4">
              <w:rPr>
                <w:sz w:val="28"/>
                <w:szCs w:val="28"/>
                <w:lang w:eastAsia="ru-RU"/>
              </w:rPr>
              <w:t>______________</w:t>
            </w:r>
            <w:r w:rsidRPr="009B36A9">
              <w:rPr>
                <w:sz w:val="28"/>
                <w:szCs w:val="28"/>
                <w:lang w:eastAsia="ru-RU"/>
              </w:rPr>
              <w:t xml:space="preserve"> /</w:t>
            </w:r>
          </w:p>
          <w:p w14:paraId="383D3A85" w14:textId="77777777" w:rsidR="003F42DB" w:rsidRPr="009B36A9" w:rsidRDefault="009B36A9" w:rsidP="005B1B4F">
            <w:pPr>
              <w:widowControl/>
              <w:suppressAutoHyphens w:val="0"/>
              <w:snapToGrid/>
              <w:spacing w:line="240" w:lineRule="auto"/>
              <w:ind w:firstLine="426"/>
              <w:rPr>
                <w:sz w:val="28"/>
                <w:szCs w:val="28"/>
                <w:lang w:eastAsia="ru-RU"/>
              </w:rPr>
            </w:pPr>
            <w:r w:rsidRPr="009B36A9">
              <w:rPr>
                <w:sz w:val="28"/>
                <w:szCs w:val="28"/>
                <w:lang w:eastAsia="ru-RU"/>
              </w:rPr>
              <w:t xml:space="preserve">                           </w:t>
            </w:r>
            <w:r w:rsidR="005B1B4F" w:rsidRPr="009B36A9">
              <w:rPr>
                <w:sz w:val="28"/>
                <w:szCs w:val="28"/>
                <w:lang w:eastAsia="ru-RU"/>
              </w:rPr>
              <w:t xml:space="preserve">    Ф.И.О.</w:t>
            </w:r>
          </w:p>
          <w:p w14:paraId="1FFAC687" w14:textId="77777777" w:rsidR="003F42DB" w:rsidRPr="009B36A9" w:rsidRDefault="003F42DB" w:rsidP="001422C6">
            <w:pPr>
              <w:widowControl/>
              <w:suppressAutoHyphens w:val="0"/>
              <w:snapToGrid/>
              <w:spacing w:line="240" w:lineRule="auto"/>
              <w:ind w:firstLine="214"/>
              <w:rPr>
                <w:color w:val="FFFFFF"/>
                <w:sz w:val="28"/>
                <w:szCs w:val="28"/>
                <w:lang w:eastAsia="ru-RU"/>
              </w:rPr>
            </w:pPr>
            <w:r w:rsidRPr="009B36A9">
              <w:rPr>
                <w:color w:val="FFFFFF"/>
                <w:sz w:val="28"/>
                <w:szCs w:val="28"/>
                <w:lang w:eastAsia="ru-RU"/>
              </w:rPr>
              <w:t>м. п.</w:t>
            </w:r>
          </w:p>
        </w:tc>
        <w:tc>
          <w:tcPr>
            <w:tcW w:w="4894" w:type="dxa"/>
          </w:tcPr>
          <w:p w14:paraId="729EE415" w14:textId="77777777" w:rsidR="003F42DB" w:rsidRPr="009B36A9" w:rsidRDefault="003F42DB" w:rsidP="001422C6">
            <w:pPr>
              <w:widowControl/>
              <w:suppressAutoHyphens w:val="0"/>
              <w:snapToGrid/>
              <w:spacing w:line="240" w:lineRule="auto"/>
              <w:ind w:firstLine="0"/>
              <w:rPr>
                <w:sz w:val="28"/>
                <w:szCs w:val="28"/>
                <w:lang w:eastAsia="ru-RU"/>
              </w:rPr>
            </w:pPr>
          </w:p>
          <w:p w14:paraId="54A0FEED" w14:textId="77777777" w:rsidR="00FD4067" w:rsidRPr="009D1EF4" w:rsidRDefault="00FD4067" w:rsidP="00FD4067">
            <w:pPr>
              <w:widowControl/>
              <w:suppressAutoHyphens w:val="0"/>
              <w:snapToGrid/>
              <w:spacing w:line="240" w:lineRule="auto"/>
              <w:ind w:firstLine="0"/>
              <w:rPr>
                <w:color w:val="FFFFFF" w:themeColor="background1"/>
                <w:sz w:val="28"/>
                <w:szCs w:val="28"/>
                <w:lang w:eastAsia="ru-RU"/>
              </w:rPr>
            </w:pPr>
            <w:r w:rsidRPr="009D1EF4">
              <w:rPr>
                <w:color w:val="FFFFFF" w:themeColor="background1"/>
                <w:sz w:val="28"/>
                <w:szCs w:val="28"/>
                <w:lang w:eastAsia="ru-RU"/>
              </w:rPr>
              <w:t>Заместитель начальника</w:t>
            </w:r>
          </w:p>
          <w:p w14:paraId="3F60A955" w14:textId="77777777" w:rsidR="003F42DB" w:rsidRPr="009D1EF4" w:rsidRDefault="00FD4067" w:rsidP="00FD4067">
            <w:pPr>
              <w:spacing w:line="240" w:lineRule="auto"/>
              <w:ind w:firstLine="0"/>
              <w:rPr>
                <w:color w:val="FFFFFF" w:themeColor="background1"/>
                <w:sz w:val="28"/>
                <w:szCs w:val="28"/>
                <w:lang w:eastAsia="ru-RU"/>
              </w:rPr>
            </w:pPr>
            <w:r w:rsidRPr="009D1EF4">
              <w:rPr>
                <w:color w:val="FFFFFF" w:themeColor="background1"/>
                <w:sz w:val="28"/>
                <w:szCs w:val="28"/>
                <w:lang w:eastAsia="ru-RU"/>
              </w:rPr>
              <w:t>Главного управления (по антикризисному управлению)</w:t>
            </w:r>
          </w:p>
          <w:p w14:paraId="7A4CF68B" w14:textId="77777777" w:rsidR="00FD4067" w:rsidRPr="009B36A9" w:rsidRDefault="00FD4067" w:rsidP="00FD4067">
            <w:pPr>
              <w:spacing w:line="240" w:lineRule="auto"/>
              <w:ind w:firstLine="0"/>
              <w:rPr>
                <w:sz w:val="28"/>
                <w:szCs w:val="28"/>
                <w:lang w:eastAsia="ru-RU"/>
              </w:rPr>
            </w:pPr>
          </w:p>
          <w:p w14:paraId="759B3C70" w14:textId="7496FBB4" w:rsidR="003F42DB" w:rsidRPr="009B36A9" w:rsidRDefault="003F42DB" w:rsidP="001422C6">
            <w:pPr>
              <w:spacing w:line="240" w:lineRule="auto"/>
              <w:ind w:firstLine="37"/>
              <w:rPr>
                <w:sz w:val="28"/>
                <w:szCs w:val="28"/>
                <w:lang w:eastAsia="ru-RU"/>
              </w:rPr>
            </w:pPr>
            <w:r w:rsidRPr="009B36A9">
              <w:rPr>
                <w:sz w:val="28"/>
                <w:szCs w:val="28"/>
                <w:lang w:eastAsia="ru-RU"/>
              </w:rPr>
              <w:t>_____________ /</w:t>
            </w:r>
            <w:r w:rsidR="009D1EF4">
              <w:rPr>
                <w:sz w:val="28"/>
                <w:szCs w:val="28"/>
                <w:lang w:eastAsia="ru-RU"/>
              </w:rPr>
              <w:t>_________________</w:t>
            </w:r>
            <w:r w:rsidRPr="009B36A9">
              <w:rPr>
                <w:sz w:val="28"/>
                <w:szCs w:val="28"/>
                <w:lang w:eastAsia="ru-RU"/>
              </w:rPr>
              <w:t xml:space="preserve">/ </w:t>
            </w:r>
          </w:p>
          <w:p w14:paraId="5F6A7DF6" w14:textId="77777777" w:rsidR="003F42DB" w:rsidRPr="009B36A9" w:rsidRDefault="003F42DB" w:rsidP="001422C6">
            <w:pPr>
              <w:spacing w:line="240" w:lineRule="auto"/>
              <w:ind w:firstLine="238"/>
              <w:rPr>
                <w:sz w:val="28"/>
                <w:szCs w:val="28"/>
                <w:lang w:eastAsia="ru-RU"/>
              </w:rPr>
            </w:pPr>
            <w:r w:rsidRPr="009B36A9">
              <w:rPr>
                <w:color w:val="FFFFFF"/>
                <w:sz w:val="28"/>
                <w:szCs w:val="28"/>
                <w:lang w:eastAsia="ru-RU"/>
              </w:rPr>
              <w:t xml:space="preserve">     (</w:t>
            </w:r>
            <w:proofErr w:type="gramStart"/>
            <w:r w:rsidRPr="009B36A9">
              <w:rPr>
                <w:color w:val="FFFFFF"/>
                <w:sz w:val="28"/>
                <w:szCs w:val="28"/>
                <w:lang w:eastAsia="ru-RU"/>
              </w:rPr>
              <w:t>подпись)</w:t>
            </w:r>
            <w:r w:rsidR="009B36A9" w:rsidRPr="009B36A9">
              <w:rPr>
                <w:sz w:val="28"/>
                <w:szCs w:val="28"/>
                <w:lang w:eastAsia="ru-RU"/>
              </w:rPr>
              <w:t xml:space="preserve">   </w:t>
            </w:r>
            <w:proofErr w:type="gramEnd"/>
            <w:r w:rsidR="009B36A9" w:rsidRPr="009B36A9">
              <w:rPr>
                <w:sz w:val="28"/>
                <w:szCs w:val="28"/>
                <w:lang w:eastAsia="ru-RU"/>
              </w:rPr>
              <w:t xml:space="preserve">     </w:t>
            </w:r>
            <w:r w:rsidRPr="009B36A9">
              <w:rPr>
                <w:sz w:val="28"/>
                <w:szCs w:val="28"/>
                <w:lang w:eastAsia="ru-RU"/>
              </w:rPr>
              <w:t xml:space="preserve">         Ф.И.О.</w:t>
            </w:r>
          </w:p>
          <w:p w14:paraId="136F2827" w14:textId="77777777" w:rsidR="003F42DB" w:rsidRPr="009B36A9" w:rsidRDefault="003F42DB" w:rsidP="001422C6">
            <w:pPr>
              <w:spacing w:line="240" w:lineRule="auto"/>
              <w:ind w:firstLine="37"/>
              <w:rPr>
                <w:color w:val="FFFFFF"/>
                <w:sz w:val="28"/>
                <w:szCs w:val="28"/>
                <w:lang w:eastAsia="ru-RU"/>
              </w:rPr>
            </w:pPr>
            <w:r w:rsidRPr="009B36A9">
              <w:rPr>
                <w:color w:val="FFFFFF"/>
                <w:sz w:val="28"/>
                <w:szCs w:val="28"/>
                <w:lang w:eastAsia="ru-RU"/>
              </w:rPr>
              <w:t xml:space="preserve"> </w:t>
            </w:r>
            <w:proofErr w:type="spellStart"/>
            <w:r w:rsidRPr="009B36A9">
              <w:rPr>
                <w:color w:val="FFFFFF"/>
                <w:sz w:val="28"/>
                <w:szCs w:val="28"/>
                <w:lang w:eastAsia="ru-RU"/>
              </w:rPr>
              <w:t>м.п</w:t>
            </w:r>
            <w:proofErr w:type="spellEnd"/>
            <w:r w:rsidRPr="009B36A9">
              <w:rPr>
                <w:color w:val="FFFFFF"/>
                <w:sz w:val="28"/>
                <w:szCs w:val="28"/>
                <w:lang w:eastAsia="ru-RU"/>
              </w:rPr>
              <w:t xml:space="preserve">.   </w:t>
            </w:r>
          </w:p>
          <w:p w14:paraId="2A641538" w14:textId="77777777" w:rsidR="003F42DB" w:rsidRPr="009B36A9" w:rsidRDefault="003F42DB" w:rsidP="001422C6">
            <w:pPr>
              <w:widowControl/>
              <w:suppressAutoHyphens w:val="0"/>
              <w:snapToGrid/>
              <w:spacing w:line="240" w:lineRule="auto"/>
              <w:ind w:firstLine="426"/>
              <w:rPr>
                <w:sz w:val="28"/>
                <w:szCs w:val="28"/>
                <w:lang w:eastAsia="ru-RU"/>
              </w:rPr>
            </w:pPr>
          </w:p>
        </w:tc>
      </w:tr>
    </w:tbl>
    <w:p w14:paraId="6DCA7A20" w14:textId="77777777" w:rsidR="003F42DB" w:rsidRPr="00EA4A0A" w:rsidRDefault="003F42DB" w:rsidP="003F42DB">
      <w:pPr>
        <w:widowControl/>
        <w:shd w:val="clear" w:color="auto" w:fill="FFFFFF"/>
        <w:suppressAutoHyphens w:val="0"/>
        <w:snapToGrid/>
        <w:spacing w:line="240" w:lineRule="auto"/>
        <w:ind w:right="34" w:firstLine="0"/>
        <w:jc w:val="left"/>
        <w:rPr>
          <w:spacing w:val="-4"/>
          <w:sz w:val="12"/>
          <w:szCs w:val="28"/>
          <w:lang w:eastAsia="ru-RU"/>
        </w:rPr>
      </w:pPr>
    </w:p>
    <w:p w14:paraId="0BBC1A16" w14:textId="77777777" w:rsidR="003F42DB" w:rsidRPr="0033014B" w:rsidRDefault="003F42DB" w:rsidP="003F42DB">
      <w:pPr>
        <w:widowControl/>
        <w:shd w:val="clear" w:color="auto" w:fill="FFFFFF"/>
        <w:suppressAutoHyphens w:val="0"/>
        <w:snapToGrid/>
        <w:spacing w:line="240" w:lineRule="auto"/>
        <w:ind w:right="34" w:firstLine="0"/>
        <w:jc w:val="left"/>
        <w:rPr>
          <w:spacing w:val="-4"/>
          <w:sz w:val="28"/>
          <w:szCs w:val="28"/>
          <w:lang w:eastAsia="ru-RU"/>
        </w:rPr>
        <w:sectPr w:rsidR="003F42DB" w:rsidRPr="0033014B" w:rsidSect="008D17A2">
          <w:footerReference w:type="default" r:id="rId8"/>
          <w:pgSz w:w="11906" w:h="16838" w:code="9"/>
          <w:pgMar w:top="794" w:right="567" w:bottom="709" w:left="1304" w:header="709" w:footer="57" w:gutter="0"/>
          <w:cols w:space="708"/>
          <w:docGrid w:linePitch="360"/>
        </w:sectPr>
      </w:pPr>
    </w:p>
    <w:p w14:paraId="4A41663A" w14:textId="77777777" w:rsidR="003F42DB" w:rsidRPr="007F728B" w:rsidRDefault="003F42DB" w:rsidP="007F728B">
      <w:pPr>
        <w:widowControl/>
        <w:suppressAutoHyphens w:val="0"/>
        <w:snapToGrid/>
        <w:spacing w:line="240" w:lineRule="auto"/>
        <w:ind w:firstLine="7088"/>
        <w:jc w:val="left"/>
        <w:rPr>
          <w:sz w:val="26"/>
          <w:szCs w:val="26"/>
          <w:lang w:eastAsia="ru-RU"/>
        </w:rPr>
      </w:pPr>
      <w:r w:rsidRPr="007F728B">
        <w:rPr>
          <w:sz w:val="26"/>
          <w:szCs w:val="26"/>
          <w:lang w:eastAsia="ru-RU"/>
        </w:rPr>
        <w:lastRenderedPageBreak/>
        <w:t>Приложение № 1</w:t>
      </w:r>
    </w:p>
    <w:p w14:paraId="49FBADAA" w14:textId="77777777" w:rsidR="003F42DB" w:rsidRPr="007F728B" w:rsidRDefault="003F42DB" w:rsidP="007F728B">
      <w:pPr>
        <w:widowControl/>
        <w:suppressAutoHyphens w:val="0"/>
        <w:snapToGrid/>
        <w:spacing w:line="240" w:lineRule="auto"/>
        <w:ind w:firstLine="7088"/>
        <w:jc w:val="left"/>
        <w:rPr>
          <w:sz w:val="26"/>
          <w:szCs w:val="26"/>
          <w:lang w:eastAsia="ru-RU"/>
        </w:rPr>
      </w:pPr>
      <w:r w:rsidRPr="007F728B">
        <w:rPr>
          <w:sz w:val="26"/>
          <w:szCs w:val="26"/>
          <w:lang w:eastAsia="ru-RU"/>
        </w:rPr>
        <w:t>к Государственному контракту</w:t>
      </w:r>
    </w:p>
    <w:p w14:paraId="5742307E" w14:textId="1A46A4AA" w:rsidR="003F42DB" w:rsidRPr="007F728B" w:rsidRDefault="003F42DB" w:rsidP="007F728B">
      <w:pPr>
        <w:widowControl/>
        <w:suppressAutoHyphens w:val="0"/>
        <w:snapToGrid/>
        <w:spacing w:line="240" w:lineRule="auto"/>
        <w:ind w:firstLine="7088"/>
        <w:jc w:val="left"/>
        <w:rPr>
          <w:sz w:val="26"/>
          <w:szCs w:val="26"/>
          <w:lang w:eastAsia="ru-RU"/>
        </w:rPr>
      </w:pPr>
      <w:r w:rsidRPr="007F728B">
        <w:rPr>
          <w:sz w:val="26"/>
          <w:szCs w:val="26"/>
          <w:lang w:eastAsia="ru-RU"/>
        </w:rPr>
        <w:t xml:space="preserve">№ </w:t>
      </w:r>
      <w:r w:rsidR="009D1EF4" w:rsidRPr="007F728B">
        <w:rPr>
          <w:sz w:val="26"/>
          <w:szCs w:val="26"/>
          <w:lang w:eastAsia="ru-RU"/>
        </w:rPr>
        <w:t>________________________</w:t>
      </w:r>
    </w:p>
    <w:p w14:paraId="214B3488" w14:textId="47DC4494" w:rsidR="003F42DB" w:rsidRPr="00622372" w:rsidRDefault="003F42DB" w:rsidP="007F728B">
      <w:pPr>
        <w:widowControl/>
        <w:suppressAutoHyphens w:val="0"/>
        <w:snapToGrid/>
        <w:spacing w:line="240" w:lineRule="auto"/>
        <w:ind w:firstLine="7088"/>
        <w:jc w:val="left"/>
        <w:rPr>
          <w:szCs w:val="24"/>
          <w:lang w:eastAsia="ru-RU"/>
        </w:rPr>
      </w:pPr>
      <w:r w:rsidRPr="007F728B">
        <w:rPr>
          <w:sz w:val="26"/>
          <w:szCs w:val="26"/>
          <w:lang w:eastAsia="ru-RU"/>
        </w:rPr>
        <w:t>от «____» ___________202</w:t>
      </w:r>
      <w:r w:rsidR="009D1EF4" w:rsidRPr="007F728B">
        <w:rPr>
          <w:sz w:val="26"/>
          <w:szCs w:val="26"/>
          <w:lang w:eastAsia="ru-RU"/>
        </w:rPr>
        <w:t>6</w:t>
      </w:r>
      <w:r w:rsidRPr="007F728B">
        <w:rPr>
          <w:sz w:val="26"/>
          <w:szCs w:val="26"/>
          <w:lang w:eastAsia="ru-RU"/>
        </w:rPr>
        <w:t xml:space="preserve"> г</w:t>
      </w:r>
      <w:r w:rsidRPr="00622372">
        <w:rPr>
          <w:szCs w:val="24"/>
          <w:lang w:eastAsia="ru-RU"/>
        </w:rPr>
        <w:t>.</w:t>
      </w:r>
    </w:p>
    <w:p w14:paraId="5D2B0851" w14:textId="77777777" w:rsidR="003F42DB" w:rsidRDefault="003F42DB" w:rsidP="003F42DB">
      <w:pPr>
        <w:widowControl/>
        <w:suppressAutoHyphens w:val="0"/>
        <w:snapToGrid/>
        <w:spacing w:line="240" w:lineRule="auto"/>
        <w:ind w:firstLine="6237"/>
        <w:jc w:val="left"/>
        <w:rPr>
          <w:sz w:val="28"/>
          <w:szCs w:val="28"/>
          <w:lang w:eastAsia="ru-RU"/>
        </w:rPr>
      </w:pPr>
    </w:p>
    <w:p w14:paraId="56EAED22" w14:textId="77777777" w:rsidR="00F95CE9" w:rsidRPr="00F95CE9" w:rsidRDefault="00F95CE9" w:rsidP="00F95CE9">
      <w:pPr>
        <w:widowControl/>
        <w:suppressAutoHyphens w:val="0"/>
        <w:snapToGrid/>
        <w:spacing w:line="240" w:lineRule="auto"/>
        <w:ind w:firstLine="0"/>
        <w:jc w:val="center"/>
        <w:rPr>
          <w:b/>
          <w:sz w:val="28"/>
          <w:szCs w:val="26"/>
          <w:lang w:eastAsia="ru-RU"/>
        </w:rPr>
      </w:pPr>
      <w:r w:rsidRPr="00F95CE9">
        <w:rPr>
          <w:b/>
          <w:sz w:val="28"/>
          <w:szCs w:val="26"/>
          <w:lang w:eastAsia="ru-RU"/>
        </w:rPr>
        <w:t>ТЕХНИЧЕСКОЕ ЗАДАНИЕ</w:t>
      </w:r>
    </w:p>
    <w:p w14:paraId="0D9805CD" w14:textId="77777777" w:rsidR="00F95CE9" w:rsidRPr="0087796A" w:rsidRDefault="00F95CE9" w:rsidP="00F95CE9">
      <w:pPr>
        <w:widowControl/>
        <w:shd w:val="clear" w:color="auto" w:fill="FFFFFF"/>
        <w:suppressAutoHyphens w:val="0"/>
        <w:snapToGrid/>
        <w:spacing w:line="240" w:lineRule="auto"/>
        <w:ind w:right="34" w:firstLine="0"/>
        <w:jc w:val="center"/>
        <w:rPr>
          <w:b/>
          <w:spacing w:val="-4"/>
          <w:sz w:val="28"/>
          <w:szCs w:val="28"/>
          <w:lang w:eastAsia="ru-RU"/>
        </w:rPr>
      </w:pPr>
      <w:r w:rsidRPr="0087796A">
        <w:rPr>
          <w:b/>
          <w:sz w:val="28"/>
          <w:szCs w:val="28"/>
          <w:lang w:eastAsia="ru-RU"/>
        </w:rPr>
        <w:t xml:space="preserve">на </w:t>
      </w:r>
      <w:r w:rsidRPr="0087796A">
        <w:rPr>
          <w:b/>
          <w:spacing w:val="-4"/>
          <w:sz w:val="28"/>
          <w:szCs w:val="28"/>
          <w:lang w:eastAsia="ru-RU"/>
        </w:rPr>
        <w:t>поставку комплектующих для беспилотных авиационных систем</w:t>
      </w:r>
    </w:p>
    <w:p w14:paraId="1C2331C9" w14:textId="77777777" w:rsidR="00F95CE9" w:rsidRPr="00F95CE9" w:rsidRDefault="00F95CE9" w:rsidP="00F95CE9">
      <w:pPr>
        <w:widowControl/>
        <w:shd w:val="clear" w:color="auto" w:fill="FFFFFF"/>
        <w:suppressAutoHyphens w:val="0"/>
        <w:snapToGrid/>
        <w:spacing w:line="240" w:lineRule="auto"/>
        <w:ind w:right="34" w:firstLine="0"/>
        <w:rPr>
          <w:b/>
          <w:spacing w:val="-4"/>
          <w:szCs w:val="24"/>
          <w:lang w:eastAsia="ru-RU"/>
        </w:rPr>
      </w:pPr>
    </w:p>
    <w:p w14:paraId="4765C4C8" w14:textId="77777777" w:rsidR="00F95CE9" w:rsidRDefault="00F95CE9" w:rsidP="00F95CE9">
      <w:pPr>
        <w:keepNext/>
        <w:keepLines/>
        <w:widowControl/>
        <w:suppressAutoHyphens w:val="0"/>
        <w:snapToGrid/>
        <w:spacing w:line="240" w:lineRule="atLeast"/>
        <w:ind w:firstLine="567"/>
        <w:rPr>
          <w:b/>
          <w:sz w:val="28"/>
          <w:szCs w:val="28"/>
          <w:lang w:eastAsia="ru-RU"/>
        </w:rPr>
      </w:pPr>
    </w:p>
    <w:p w14:paraId="7B0A599D" w14:textId="77777777" w:rsidR="00914875" w:rsidRPr="00914875" w:rsidRDefault="00914875" w:rsidP="00914875">
      <w:pPr>
        <w:widowControl/>
        <w:suppressAutoHyphens w:val="0"/>
        <w:snapToGrid/>
        <w:spacing w:line="240" w:lineRule="auto"/>
        <w:ind w:firstLine="567"/>
        <w:rPr>
          <w:sz w:val="28"/>
          <w:szCs w:val="28"/>
          <w:lang w:eastAsia="ru-RU"/>
        </w:rPr>
      </w:pPr>
      <w:r w:rsidRPr="00914875">
        <w:rPr>
          <w:b/>
          <w:sz w:val="28"/>
          <w:szCs w:val="28"/>
          <w:lang w:eastAsia="ru-RU"/>
        </w:rPr>
        <w:t>1. Заказчик:</w:t>
      </w:r>
      <w:r w:rsidRPr="00914875">
        <w:rPr>
          <w:sz w:val="28"/>
          <w:szCs w:val="28"/>
          <w:lang w:eastAsia="ru-RU"/>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w:t>
      </w:r>
    </w:p>
    <w:p w14:paraId="571CC9BB" w14:textId="77777777" w:rsidR="00914875" w:rsidRPr="00914875" w:rsidRDefault="00914875" w:rsidP="00914875">
      <w:pPr>
        <w:keepNext/>
        <w:widowControl/>
        <w:suppressAutoHyphens w:val="0"/>
        <w:snapToGrid/>
        <w:spacing w:line="240" w:lineRule="auto"/>
        <w:ind w:firstLine="567"/>
        <w:outlineLvl w:val="1"/>
        <w:rPr>
          <w:bCs/>
          <w:iCs/>
          <w:sz w:val="28"/>
          <w:szCs w:val="28"/>
          <w:lang w:eastAsia="ru-RU"/>
        </w:rPr>
      </w:pPr>
      <w:r w:rsidRPr="00914875">
        <w:rPr>
          <w:b/>
          <w:bCs/>
          <w:iCs/>
          <w:sz w:val="28"/>
          <w:szCs w:val="28"/>
          <w:lang w:eastAsia="ru-RU"/>
        </w:rPr>
        <w:t xml:space="preserve">2. Место поставки товара: </w:t>
      </w:r>
      <w:r w:rsidRPr="00914875">
        <w:rPr>
          <w:bCs/>
          <w:iCs/>
          <w:sz w:val="28"/>
          <w:szCs w:val="28"/>
          <w:lang w:eastAsia="ru-RU"/>
        </w:rPr>
        <w:t xml:space="preserve">299007, г. Севастополь, ул. Олега Кошевого, д.6 </w:t>
      </w:r>
    </w:p>
    <w:p w14:paraId="0673E1C8" w14:textId="77777777" w:rsidR="00914875" w:rsidRPr="00914875" w:rsidRDefault="00914875" w:rsidP="00914875">
      <w:pPr>
        <w:keepNext/>
        <w:widowControl/>
        <w:suppressAutoHyphens w:val="0"/>
        <w:snapToGrid/>
        <w:spacing w:line="240" w:lineRule="auto"/>
        <w:ind w:firstLine="567"/>
        <w:outlineLvl w:val="1"/>
        <w:rPr>
          <w:b/>
          <w:bCs/>
          <w:iCs/>
          <w:sz w:val="28"/>
          <w:szCs w:val="28"/>
          <w:lang w:eastAsia="ru-RU"/>
        </w:rPr>
      </w:pPr>
      <w:r w:rsidRPr="00914875">
        <w:rPr>
          <w:b/>
          <w:bCs/>
          <w:iCs/>
          <w:sz w:val="28"/>
          <w:szCs w:val="28"/>
          <w:lang w:eastAsia="ru-RU"/>
        </w:rPr>
        <w:t>3. Условия поставки</w:t>
      </w:r>
    </w:p>
    <w:p w14:paraId="26A956C7" w14:textId="77777777" w:rsidR="00914875" w:rsidRPr="00914875" w:rsidRDefault="00914875" w:rsidP="00914875">
      <w:pPr>
        <w:keepNext/>
        <w:widowControl/>
        <w:suppressAutoHyphens w:val="0"/>
        <w:snapToGrid/>
        <w:spacing w:line="240" w:lineRule="auto"/>
        <w:ind w:firstLine="567"/>
        <w:outlineLvl w:val="1"/>
        <w:rPr>
          <w:bCs/>
          <w:iCs/>
          <w:sz w:val="28"/>
          <w:szCs w:val="28"/>
          <w:lang w:eastAsia="ru-RU"/>
        </w:rPr>
      </w:pPr>
      <w:r w:rsidRPr="00914875">
        <w:rPr>
          <w:bCs/>
          <w:iCs/>
          <w:sz w:val="28"/>
          <w:szCs w:val="28"/>
          <w:lang w:eastAsia="ru-RU"/>
        </w:rPr>
        <w:t>Поставка товара осуществляется в течение 15 (пятнадцати) рабочих дней с момента заключения Контракта Сторонами. Погрузка, разгрузка товара осуществляется на склад силами и средствами Поставщика.</w:t>
      </w:r>
    </w:p>
    <w:p w14:paraId="4972CEB5" w14:textId="77777777" w:rsidR="00914875" w:rsidRPr="00914875" w:rsidRDefault="00914875" w:rsidP="00914875">
      <w:pPr>
        <w:keepNext/>
        <w:widowControl/>
        <w:suppressAutoHyphens w:val="0"/>
        <w:snapToGrid/>
        <w:spacing w:line="240" w:lineRule="auto"/>
        <w:ind w:firstLine="567"/>
        <w:outlineLvl w:val="1"/>
        <w:rPr>
          <w:bCs/>
          <w:iCs/>
          <w:sz w:val="28"/>
          <w:szCs w:val="28"/>
          <w:lang w:eastAsia="ru-RU"/>
        </w:rPr>
      </w:pPr>
      <w:r w:rsidRPr="00914875">
        <w:rPr>
          <w:bCs/>
          <w:iCs/>
          <w:sz w:val="28"/>
          <w:szCs w:val="28"/>
          <w:lang w:eastAsia="ru-RU"/>
        </w:rPr>
        <w:t>Доставка товара производится Поставщиком в согласованные между Заказчиком и Поставщиком рабочие дни Заказчика: с понедельника по четверг с 09.00 до 18.00 часов (по пятницам – с 09.00 до</w:t>
      </w:r>
      <w:r w:rsidRPr="00914875">
        <w:rPr>
          <w:bCs/>
          <w:iCs/>
          <w:sz w:val="28"/>
          <w:szCs w:val="28"/>
          <w:lang w:val="en-US" w:eastAsia="ru-RU"/>
        </w:rPr>
        <w:t> </w:t>
      </w:r>
      <w:r w:rsidRPr="00914875">
        <w:rPr>
          <w:bCs/>
          <w:iCs/>
          <w:sz w:val="28"/>
          <w:szCs w:val="28"/>
          <w:lang w:eastAsia="ru-RU"/>
        </w:rPr>
        <w:t>16.45 часов) на условиях Государственного контракта и настоящего Технического задания.</w:t>
      </w:r>
    </w:p>
    <w:p w14:paraId="5470DB5B" w14:textId="77777777" w:rsidR="00914875" w:rsidRPr="00914875" w:rsidRDefault="00914875" w:rsidP="00914875">
      <w:pPr>
        <w:keepNext/>
        <w:keepLines/>
        <w:widowControl/>
        <w:suppressAutoHyphens w:val="0"/>
        <w:snapToGrid/>
        <w:spacing w:line="240" w:lineRule="auto"/>
        <w:ind w:firstLine="567"/>
        <w:rPr>
          <w:b/>
          <w:color w:val="000000"/>
          <w:sz w:val="28"/>
          <w:szCs w:val="28"/>
          <w:lang w:eastAsia="ru-RU"/>
        </w:rPr>
      </w:pPr>
      <w:r w:rsidRPr="00914875">
        <w:rPr>
          <w:b/>
          <w:color w:val="000000"/>
          <w:sz w:val="28"/>
          <w:szCs w:val="28"/>
          <w:lang w:eastAsia="ru-RU"/>
        </w:rPr>
        <w:t>4. Требования к функциональным и качественным характеристикам товара:</w:t>
      </w:r>
    </w:p>
    <w:p w14:paraId="089C1797" w14:textId="77777777" w:rsidR="00914875" w:rsidRPr="002E76BD" w:rsidRDefault="00914875" w:rsidP="00914875">
      <w:pPr>
        <w:keepNext/>
        <w:keepLines/>
        <w:widowControl/>
        <w:suppressAutoHyphens w:val="0"/>
        <w:snapToGrid/>
        <w:spacing w:line="240" w:lineRule="atLeast"/>
        <w:ind w:firstLine="567"/>
        <w:rPr>
          <w:b/>
          <w:color w:val="000000"/>
          <w:sz w:val="26"/>
          <w:szCs w:val="26"/>
          <w:lang w:eastAsia="ru-RU"/>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714"/>
        <w:gridCol w:w="3260"/>
        <w:gridCol w:w="851"/>
        <w:gridCol w:w="850"/>
      </w:tblGrid>
      <w:tr w:rsidR="00914875" w:rsidRPr="00BA1521" w14:paraId="43DE29F4" w14:textId="77777777" w:rsidTr="00914875">
        <w:trPr>
          <w:trHeight w:val="934"/>
        </w:trPr>
        <w:tc>
          <w:tcPr>
            <w:tcW w:w="2093" w:type="dxa"/>
            <w:vAlign w:val="center"/>
          </w:tcPr>
          <w:p w14:paraId="6741B40D" w14:textId="77777777" w:rsidR="00914875" w:rsidRPr="00BA1521" w:rsidRDefault="00914875" w:rsidP="00905A73">
            <w:pPr>
              <w:widowControl/>
              <w:suppressAutoHyphens w:val="0"/>
              <w:snapToGrid/>
              <w:spacing w:line="240" w:lineRule="auto"/>
              <w:ind w:left="-57" w:right="-57" w:firstLine="0"/>
              <w:jc w:val="center"/>
              <w:rPr>
                <w:color w:val="000000"/>
                <w:szCs w:val="24"/>
                <w:lang w:eastAsia="ru-RU"/>
              </w:rPr>
            </w:pPr>
            <w:r w:rsidRPr="00BA1521">
              <w:rPr>
                <w:color w:val="000000"/>
                <w:szCs w:val="24"/>
                <w:lang w:eastAsia="ru-RU"/>
              </w:rPr>
              <w:t>Наименование товара</w:t>
            </w:r>
          </w:p>
        </w:tc>
        <w:tc>
          <w:tcPr>
            <w:tcW w:w="3714" w:type="dxa"/>
            <w:vAlign w:val="center"/>
          </w:tcPr>
          <w:p w14:paraId="5EA53967" w14:textId="77777777" w:rsidR="00914875" w:rsidRPr="00BA1521" w:rsidRDefault="00914875" w:rsidP="00905A73">
            <w:pPr>
              <w:widowControl/>
              <w:suppressAutoHyphens w:val="0"/>
              <w:snapToGrid/>
              <w:spacing w:line="240" w:lineRule="auto"/>
              <w:ind w:left="-57" w:right="-57" w:firstLine="0"/>
              <w:jc w:val="center"/>
              <w:rPr>
                <w:color w:val="000000"/>
                <w:szCs w:val="24"/>
                <w:lang w:eastAsia="ru-RU"/>
              </w:rPr>
            </w:pPr>
            <w:r w:rsidRPr="00BA1521">
              <w:rPr>
                <w:color w:val="000000"/>
                <w:szCs w:val="24"/>
                <w:lang w:eastAsia="ru-RU"/>
              </w:rPr>
              <w:t>Наименование показателя (характеристики) товара, единица измерения</w:t>
            </w:r>
          </w:p>
        </w:tc>
        <w:tc>
          <w:tcPr>
            <w:tcW w:w="3260" w:type="dxa"/>
            <w:vAlign w:val="center"/>
          </w:tcPr>
          <w:p w14:paraId="039806BA" w14:textId="77777777" w:rsidR="00914875" w:rsidRPr="00BA1521" w:rsidRDefault="00914875" w:rsidP="00905A73">
            <w:pPr>
              <w:widowControl/>
              <w:suppressAutoHyphens w:val="0"/>
              <w:snapToGrid/>
              <w:spacing w:line="240" w:lineRule="auto"/>
              <w:ind w:left="-57" w:right="-57" w:firstLine="0"/>
              <w:jc w:val="center"/>
              <w:rPr>
                <w:color w:val="000000"/>
                <w:szCs w:val="24"/>
                <w:lang w:eastAsia="ru-RU"/>
              </w:rPr>
            </w:pPr>
            <w:r w:rsidRPr="00BA1521">
              <w:rPr>
                <w:color w:val="000000"/>
                <w:szCs w:val="24"/>
                <w:lang w:eastAsia="ru-RU"/>
              </w:rPr>
              <w:t xml:space="preserve">Значение показателя (характеристики) товара, </w:t>
            </w:r>
          </w:p>
        </w:tc>
        <w:tc>
          <w:tcPr>
            <w:tcW w:w="851" w:type="dxa"/>
            <w:vAlign w:val="center"/>
          </w:tcPr>
          <w:p w14:paraId="7A46CD08" w14:textId="77777777" w:rsidR="00914875" w:rsidRPr="00BA1521" w:rsidRDefault="00914875" w:rsidP="00905A73">
            <w:pPr>
              <w:widowControl/>
              <w:suppressAutoHyphens w:val="0"/>
              <w:snapToGrid/>
              <w:spacing w:line="240" w:lineRule="auto"/>
              <w:ind w:left="-57" w:right="-57" w:firstLine="0"/>
              <w:jc w:val="center"/>
              <w:rPr>
                <w:color w:val="000000"/>
                <w:szCs w:val="24"/>
                <w:lang w:eastAsia="ru-RU"/>
              </w:rPr>
            </w:pPr>
            <w:r w:rsidRPr="00BA1521">
              <w:rPr>
                <w:color w:val="000000"/>
                <w:szCs w:val="24"/>
                <w:lang w:eastAsia="ru-RU"/>
              </w:rPr>
              <w:t>Ед. изм.</w:t>
            </w:r>
          </w:p>
        </w:tc>
        <w:tc>
          <w:tcPr>
            <w:tcW w:w="850" w:type="dxa"/>
            <w:vAlign w:val="center"/>
          </w:tcPr>
          <w:p w14:paraId="0934A658" w14:textId="77777777" w:rsidR="00914875" w:rsidRPr="00BA1521" w:rsidRDefault="00914875" w:rsidP="00905A73">
            <w:pPr>
              <w:widowControl/>
              <w:suppressAutoHyphens w:val="0"/>
              <w:snapToGrid/>
              <w:spacing w:line="240" w:lineRule="auto"/>
              <w:ind w:left="-57" w:right="-57" w:firstLine="0"/>
              <w:jc w:val="center"/>
              <w:rPr>
                <w:color w:val="000000"/>
                <w:szCs w:val="24"/>
                <w:lang w:eastAsia="ru-RU"/>
              </w:rPr>
            </w:pPr>
            <w:r w:rsidRPr="00BA1521">
              <w:rPr>
                <w:color w:val="000000"/>
                <w:szCs w:val="24"/>
                <w:lang w:eastAsia="ru-RU"/>
              </w:rPr>
              <w:t>Кол-во</w:t>
            </w:r>
          </w:p>
        </w:tc>
      </w:tr>
      <w:tr w:rsidR="00914875" w:rsidRPr="00BA1521" w14:paraId="6D651D1E" w14:textId="77777777" w:rsidTr="00914875">
        <w:trPr>
          <w:trHeight w:val="553"/>
        </w:trPr>
        <w:tc>
          <w:tcPr>
            <w:tcW w:w="2093" w:type="dxa"/>
            <w:vMerge w:val="restart"/>
            <w:vAlign w:val="center"/>
          </w:tcPr>
          <w:p w14:paraId="3CFC4105" w14:textId="77777777" w:rsidR="00914875" w:rsidRPr="00BA1521" w:rsidRDefault="00914875" w:rsidP="00905A73">
            <w:pPr>
              <w:shd w:val="clear" w:color="auto" w:fill="FFFFFF"/>
              <w:spacing w:line="240" w:lineRule="auto"/>
              <w:ind w:left="-57" w:right="-57" w:firstLine="0"/>
              <w:jc w:val="center"/>
              <w:rPr>
                <w:rFonts w:eastAsia="Calibri"/>
                <w:szCs w:val="24"/>
                <w:lang w:eastAsia="en-US"/>
              </w:rPr>
            </w:pPr>
            <w:r>
              <w:rPr>
                <w:rFonts w:eastAsia="Calibri"/>
                <w:szCs w:val="24"/>
                <w:lang w:eastAsia="en-US"/>
              </w:rPr>
              <w:t>Пульт управления</w:t>
            </w:r>
            <w:r w:rsidRPr="00BA1521">
              <w:rPr>
                <w:rFonts w:eastAsia="Calibri"/>
                <w:szCs w:val="24"/>
                <w:lang w:eastAsia="en-US"/>
              </w:rPr>
              <w:t xml:space="preserve"> DJI </w:t>
            </w:r>
            <w:r>
              <w:rPr>
                <w:rFonts w:eastAsia="Calibri"/>
                <w:szCs w:val="24"/>
                <w:lang w:val="en-US" w:eastAsia="en-US"/>
              </w:rPr>
              <w:t>RC</w:t>
            </w:r>
            <w:r w:rsidRPr="00BA1521">
              <w:rPr>
                <w:rFonts w:eastAsia="Calibri"/>
                <w:szCs w:val="24"/>
                <w:lang w:eastAsia="en-US"/>
              </w:rPr>
              <w:t xml:space="preserve"> </w:t>
            </w:r>
            <w:proofErr w:type="spellStart"/>
            <w:r w:rsidRPr="00BA1521">
              <w:rPr>
                <w:rFonts w:eastAsia="Calibri"/>
                <w:szCs w:val="24"/>
                <w:lang w:eastAsia="en-US"/>
              </w:rPr>
              <w:t>Pro</w:t>
            </w:r>
            <w:proofErr w:type="spellEnd"/>
            <w:r w:rsidRPr="008222DC">
              <w:rPr>
                <w:rFonts w:eastAsia="Calibri"/>
                <w:szCs w:val="24"/>
                <w:lang w:eastAsia="en-US"/>
              </w:rPr>
              <w:t xml:space="preserve"> 510</w:t>
            </w:r>
            <w:r>
              <w:rPr>
                <w:rFonts w:eastAsia="Calibri"/>
                <w:szCs w:val="24"/>
                <w:lang w:val="en-US" w:eastAsia="en-US"/>
              </w:rPr>
              <w:t>b</w:t>
            </w:r>
          </w:p>
          <w:p w14:paraId="34572C51" w14:textId="2E105A1D" w:rsidR="00914875" w:rsidRPr="00BA1521" w:rsidRDefault="00914875" w:rsidP="00905A73">
            <w:pPr>
              <w:shd w:val="clear" w:color="auto" w:fill="FFFFFF"/>
              <w:ind w:left="-57" w:right="-57" w:firstLine="0"/>
              <w:jc w:val="center"/>
              <w:rPr>
                <w:rFonts w:eastAsia="Calibri"/>
                <w:b/>
                <w:szCs w:val="24"/>
                <w:lang w:eastAsia="en-US"/>
              </w:rPr>
            </w:pPr>
            <w:r w:rsidRPr="00AA2190">
              <w:rPr>
                <w:noProof/>
                <w:lang w:eastAsia="ru-RU"/>
              </w:rPr>
              <w:drawing>
                <wp:inline distT="0" distB="0" distL="0" distR="0" wp14:anchorId="133533A1" wp14:editId="4131C99D">
                  <wp:extent cx="1190625" cy="119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3714" w:type="dxa"/>
            <w:vAlign w:val="center"/>
          </w:tcPr>
          <w:p w14:paraId="0F4BEE8E"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sidRPr="00BA1521">
              <w:rPr>
                <w:rFonts w:eastAsia="Calibri"/>
                <w:szCs w:val="24"/>
                <w:lang w:eastAsia="en-US"/>
              </w:rPr>
              <w:t>Предназначение</w:t>
            </w:r>
          </w:p>
        </w:tc>
        <w:tc>
          <w:tcPr>
            <w:tcW w:w="3260" w:type="dxa"/>
            <w:vAlign w:val="center"/>
          </w:tcPr>
          <w:p w14:paraId="6F0B69DE" w14:textId="77777777" w:rsidR="00914875" w:rsidRDefault="00914875" w:rsidP="00905A73">
            <w:pPr>
              <w:widowControl/>
              <w:suppressAutoHyphens w:val="0"/>
              <w:snapToGrid/>
              <w:spacing w:line="240" w:lineRule="auto"/>
              <w:ind w:left="-57" w:right="-57" w:firstLine="0"/>
              <w:jc w:val="center"/>
              <w:rPr>
                <w:rFonts w:eastAsia="Calibri"/>
                <w:szCs w:val="24"/>
                <w:lang w:eastAsia="en-US"/>
              </w:rPr>
            </w:pPr>
            <w:r>
              <w:rPr>
                <w:rFonts w:eastAsia="Calibri"/>
                <w:szCs w:val="24"/>
                <w:lang w:eastAsia="en-US"/>
              </w:rPr>
              <w:t xml:space="preserve">Для профессиональной эксплуатации </w:t>
            </w:r>
            <w:proofErr w:type="spellStart"/>
            <w:r>
              <w:rPr>
                <w:rFonts w:eastAsia="Calibri"/>
                <w:szCs w:val="24"/>
                <w:lang w:eastAsia="en-US"/>
              </w:rPr>
              <w:t>дронов</w:t>
            </w:r>
            <w:proofErr w:type="spellEnd"/>
            <w:r>
              <w:rPr>
                <w:rFonts w:eastAsia="Calibri"/>
                <w:szCs w:val="24"/>
                <w:lang w:eastAsia="en-US"/>
              </w:rPr>
              <w:t xml:space="preserve"> </w:t>
            </w:r>
          </w:p>
          <w:p w14:paraId="23E950E7" w14:textId="77777777" w:rsidR="00914875" w:rsidRPr="008222DC" w:rsidRDefault="00914875" w:rsidP="00905A73">
            <w:pPr>
              <w:widowControl/>
              <w:suppressAutoHyphens w:val="0"/>
              <w:snapToGrid/>
              <w:spacing w:line="240" w:lineRule="auto"/>
              <w:ind w:left="-57" w:right="-57" w:firstLine="0"/>
              <w:jc w:val="center"/>
              <w:rPr>
                <w:rFonts w:eastAsia="Calibri"/>
                <w:szCs w:val="24"/>
                <w:lang w:eastAsia="en-US"/>
              </w:rPr>
            </w:pPr>
            <w:r w:rsidRPr="00C23650">
              <w:rPr>
                <w:rFonts w:eastAsia="Calibri"/>
                <w:szCs w:val="24"/>
                <w:lang w:eastAsia="en-US"/>
              </w:rPr>
              <w:t xml:space="preserve">DJI </w:t>
            </w:r>
            <w:proofErr w:type="spellStart"/>
            <w:r w:rsidRPr="00C23650">
              <w:rPr>
                <w:rFonts w:eastAsia="Calibri"/>
                <w:szCs w:val="24"/>
                <w:lang w:eastAsia="en-US"/>
              </w:rPr>
              <w:t>Mavic</w:t>
            </w:r>
            <w:proofErr w:type="spellEnd"/>
            <w:r w:rsidRPr="00C23650">
              <w:rPr>
                <w:rFonts w:eastAsia="Calibri"/>
                <w:szCs w:val="24"/>
                <w:lang w:eastAsia="en-US"/>
              </w:rPr>
              <w:t xml:space="preserve"> 3 PRO</w:t>
            </w:r>
          </w:p>
        </w:tc>
        <w:tc>
          <w:tcPr>
            <w:tcW w:w="851" w:type="dxa"/>
            <w:vMerge w:val="restart"/>
            <w:vAlign w:val="center"/>
          </w:tcPr>
          <w:p w14:paraId="48D16D15"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roofErr w:type="spellStart"/>
            <w:r w:rsidRPr="00BA1521">
              <w:rPr>
                <w:rFonts w:eastAsia="Calibri"/>
                <w:szCs w:val="24"/>
                <w:lang w:eastAsia="en-US"/>
              </w:rPr>
              <w:t>шт</w:t>
            </w:r>
            <w:proofErr w:type="spellEnd"/>
          </w:p>
        </w:tc>
        <w:tc>
          <w:tcPr>
            <w:tcW w:w="850" w:type="dxa"/>
            <w:vMerge w:val="restart"/>
            <w:vAlign w:val="center"/>
          </w:tcPr>
          <w:p w14:paraId="25529D31"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sidRPr="00BA1521">
              <w:rPr>
                <w:rFonts w:eastAsia="Calibri"/>
                <w:szCs w:val="24"/>
                <w:lang w:eastAsia="en-US"/>
              </w:rPr>
              <w:t>1</w:t>
            </w:r>
          </w:p>
        </w:tc>
      </w:tr>
      <w:tr w:rsidR="00914875" w:rsidRPr="00BA1521" w14:paraId="539F50F1" w14:textId="77777777" w:rsidTr="00914875">
        <w:trPr>
          <w:trHeight w:val="333"/>
        </w:trPr>
        <w:tc>
          <w:tcPr>
            <w:tcW w:w="2093" w:type="dxa"/>
            <w:vMerge/>
          </w:tcPr>
          <w:p w14:paraId="5B1AEA34"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3297B2B8"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Pr>
                <w:rFonts w:eastAsia="Calibri"/>
                <w:szCs w:val="24"/>
                <w:lang w:eastAsia="en-US"/>
              </w:rPr>
              <w:t>Дальность передачи видео</w:t>
            </w:r>
            <w:r w:rsidRPr="00BA1521">
              <w:rPr>
                <w:rFonts w:eastAsia="Calibri"/>
                <w:szCs w:val="24"/>
                <w:lang w:eastAsia="en-US"/>
              </w:rPr>
              <w:t xml:space="preserve">, </w:t>
            </w:r>
            <w:r>
              <w:rPr>
                <w:rFonts w:eastAsia="Calibri"/>
                <w:szCs w:val="24"/>
                <w:lang w:eastAsia="en-US"/>
              </w:rPr>
              <w:t>к</w:t>
            </w:r>
            <w:r w:rsidRPr="00BA1521">
              <w:rPr>
                <w:rFonts w:eastAsia="Calibri"/>
                <w:szCs w:val="24"/>
                <w:lang w:eastAsia="en-US"/>
              </w:rPr>
              <w:t>м</w:t>
            </w:r>
          </w:p>
        </w:tc>
        <w:tc>
          <w:tcPr>
            <w:tcW w:w="3260" w:type="dxa"/>
            <w:vAlign w:val="center"/>
          </w:tcPr>
          <w:p w14:paraId="00B010EB" w14:textId="77777777" w:rsidR="00914875" w:rsidRPr="004D6829" w:rsidRDefault="00914875" w:rsidP="00905A73">
            <w:pPr>
              <w:widowControl/>
              <w:suppressAutoHyphens w:val="0"/>
              <w:snapToGrid/>
              <w:spacing w:line="240" w:lineRule="auto"/>
              <w:ind w:left="-57" w:right="-57" w:firstLine="0"/>
              <w:jc w:val="center"/>
              <w:rPr>
                <w:rFonts w:eastAsia="Calibri"/>
                <w:szCs w:val="24"/>
                <w:lang w:eastAsia="en-US"/>
              </w:rPr>
            </w:pPr>
            <w:r>
              <w:rPr>
                <w:rFonts w:eastAsia="Calibri"/>
                <w:szCs w:val="24"/>
                <w:lang w:eastAsia="en-US"/>
              </w:rPr>
              <w:t>15</w:t>
            </w:r>
          </w:p>
        </w:tc>
        <w:tc>
          <w:tcPr>
            <w:tcW w:w="851" w:type="dxa"/>
            <w:vMerge/>
            <w:vAlign w:val="center"/>
          </w:tcPr>
          <w:p w14:paraId="7D85B33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0D38B5B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46B57E4C" w14:textId="77777777" w:rsidTr="00914875">
        <w:trPr>
          <w:trHeight w:val="347"/>
        </w:trPr>
        <w:tc>
          <w:tcPr>
            <w:tcW w:w="2093" w:type="dxa"/>
            <w:vMerge/>
          </w:tcPr>
          <w:p w14:paraId="21F1213E"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3A950C62"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Pr>
                <w:rFonts w:eastAsia="Calibri"/>
                <w:szCs w:val="24"/>
                <w:lang w:eastAsia="en-US"/>
              </w:rPr>
              <w:t>Задержка сигнала</w:t>
            </w:r>
            <w:r w:rsidRPr="00BA1521">
              <w:rPr>
                <w:rFonts w:eastAsia="Calibri"/>
                <w:szCs w:val="24"/>
                <w:lang w:eastAsia="en-US"/>
              </w:rPr>
              <w:t xml:space="preserve">, </w:t>
            </w:r>
            <w:proofErr w:type="spellStart"/>
            <w:r>
              <w:rPr>
                <w:rFonts w:eastAsia="Calibri"/>
                <w:szCs w:val="24"/>
                <w:lang w:eastAsia="en-US"/>
              </w:rPr>
              <w:t>мс</w:t>
            </w:r>
            <w:proofErr w:type="spellEnd"/>
          </w:p>
        </w:tc>
        <w:tc>
          <w:tcPr>
            <w:tcW w:w="3260" w:type="dxa"/>
            <w:vAlign w:val="center"/>
          </w:tcPr>
          <w:p w14:paraId="0308E2AC" w14:textId="77777777" w:rsidR="00914875" w:rsidRPr="00BA1521" w:rsidRDefault="00914875" w:rsidP="00905A73">
            <w:pPr>
              <w:widowControl/>
              <w:suppressAutoHyphens w:val="0"/>
              <w:snapToGrid/>
              <w:spacing w:line="240" w:lineRule="auto"/>
              <w:ind w:left="-57" w:right="-57" w:firstLine="0"/>
              <w:jc w:val="center"/>
              <w:rPr>
                <w:rFonts w:eastAsia="Calibri"/>
                <w:szCs w:val="24"/>
                <w:lang w:eastAsia="en-US"/>
              </w:rPr>
            </w:pPr>
            <w:r>
              <w:rPr>
                <w:rFonts w:eastAsia="Calibri"/>
                <w:szCs w:val="24"/>
                <w:lang w:eastAsia="en-US"/>
              </w:rPr>
              <w:t>120</w:t>
            </w:r>
          </w:p>
        </w:tc>
        <w:tc>
          <w:tcPr>
            <w:tcW w:w="851" w:type="dxa"/>
            <w:vMerge/>
            <w:vAlign w:val="center"/>
          </w:tcPr>
          <w:p w14:paraId="06EC968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3D56D1A5"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2BE165A6" w14:textId="77777777" w:rsidTr="00914875">
        <w:trPr>
          <w:trHeight w:val="400"/>
        </w:trPr>
        <w:tc>
          <w:tcPr>
            <w:tcW w:w="2093" w:type="dxa"/>
            <w:vMerge/>
          </w:tcPr>
          <w:p w14:paraId="3BBB1296"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12C4CA54"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Pr>
                <w:rFonts w:eastAsia="Calibri"/>
                <w:szCs w:val="24"/>
                <w:lang w:eastAsia="en-US"/>
              </w:rPr>
              <w:t>Размер экрана, дюйм</w:t>
            </w:r>
          </w:p>
        </w:tc>
        <w:tc>
          <w:tcPr>
            <w:tcW w:w="3260" w:type="dxa"/>
            <w:vAlign w:val="center"/>
          </w:tcPr>
          <w:p w14:paraId="2292B715"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r>
              <w:rPr>
                <w:rFonts w:eastAsia="Calibri"/>
                <w:szCs w:val="24"/>
                <w:lang w:eastAsia="en-US"/>
              </w:rPr>
              <w:t>5,5</w:t>
            </w:r>
          </w:p>
        </w:tc>
        <w:tc>
          <w:tcPr>
            <w:tcW w:w="851" w:type="dxa"/>
            <w:vMerge/>
            <w:vAlign w:val="center"/>
          </w:tcPr>
          <w:p w14:paraId="71866DCD"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4D2F551F"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34815F7D" w14:textId="77777777" w:rsidTr="00914875">
        <w:trPr>
          <w:trHeight w:val="400"/>
        </w:trPr>
        <w:tc>
          <w:tcPr>
            <w:tcW w:w="2093" w:type="dxa"/>
            <w:vMerge/>
          </w:tcPr>
          <w:p w14:paraId="01054D8D"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437CCF32"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Разрешение экрана</w:t>
            </w:r>
          </w:p>
        </w:tc>
        <w:tc>
          <w:tcPr>
            <w:tcW w:w="3260" w:type="dxa"/>
            <w:vAlign w:val="center"/>
          </w:tcPr>
          <w:p w14:paraId="26259B1E"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val="en-US" w:eastAsia="en-US"/>
              </w:rPr>
              <w:t>1920</w:t>
            </w:r>
            <w:r w:rsidRPr="00FD564D">
              <w:rPr>
                <w:rFonts w:eastAsia="Calibri"/>
                <w:szCs w:val="24"/>
                <w:lang w:eastAsia="en-US"/>
              </w:rPr>
              <w:t>х1080р</w:t>
            </w:r>
          </w:p>
        </w:tc>
        <w:tc>
          <w:tcPr>
            <w:tcW w:w="851" w:type="dxa"/>
            <w:vMerge/>
            <w:vAlign w:val="center"/>
          </w:tcPr>
          <w:p w14:paraId="0BBC86B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5A88285D"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38E4DD72" w14:textId="77777777" w:rsidTr="00914875">
        <w:trPr>
          <w:trHeight w:val="400"/>
        </w:trPr>
        <w:tc>
          <w:tcPr>
            <w:tcW w:w="2093" w:type="dxa"/>
            <w:vMerge/>
          </w:tcPr>
          <w:p w14:paraId="623900DF"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3FE34946"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Частота</w:t>
            </w:r>
          </w:p>
        </w:tc>
        <w:tc>
          <w:tcPr>
            <w:tcW w:w="3260" w:type="dxa"/>
            <w:vAlign w:val="center"/>
          </w:tcPr>
          <w:p w14:paraId="0D7EC93E" w14:textId="77777777" w:rsidR="00914875" w:rsidRPr="00FD564D" w:rsidRDefault="00914875" w:rsidP="00905A73">
            <w:pPr>
              <w:widowControl/>
              <w:suppressAutoHyphens w:val="0"/>
              <w:snapToGrid/>
              <w:spacing w:line="260" w:lineRule="exact"/>
              <w:ind w:left="-57" w:right="-57" w:firstLine="0"/>
              <w:jc w:val="center"/>
              <w:rPr>
                <w:rFonts w:eastAsia="Calibri"/>
                <w:szCs w:val="24"/>
                <w:lang w:val="en-US" w:eastAsia="en-US"/>
              </w:rPr>
            </w:pPr>
            <w:r w:rsidRPr="00FD564D">
              <w:rPr>
                <w:rFonts w:eastAsia="Calibri"/>
                <w:szCs w:val="24"/>
                <w:lang w:eastAsia="en-US"/>
              </w:rPr>
              <w:t xml:space="preserve">60 </w:t>
            </w:r>
            <w:r w:rsidRPr="00FD564D">
              <w:rPr>
                <w:rFonts w:eastAsia="Calibri"/>
                <w:szCs w:val="24"/>
                <w:lang w:val="en-US" w:eastAsia="en-US"/>
              </w:rPr>
              <w:t>fps</w:t>
            </w:r>
          </w:p>
        </w:tc>
        <w:tc>
          <w:tcPr>
            <w:tcW w:w="851" w:type="dxa"/>
            <w:vMerge/>
            <w:vAlign w:val="center"/>
          </w:tcPr>
          <w:p w14:paraId="53FAF596"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5DAC5FD2"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79C16380" w14:textId="77777777" w:rsidTr="00914875">
        <w:trPr>
          <w:trHeight w:val="400"/>
        </w:trPr>
        <w:tc>
          <w:tcPr>
            <w:tcW w:w="2093" w:type="dxa"/>
            <w:vMerge/>
          </w:tcPr>
          <w:p w14:paraId="3F10364E"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6C002AA5"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Яркость экрана</w:t>
            </w:r>
          </w:p>
        </w:tc>
        <w:tc>
          <w:tcPr>
            <w:tcW w:w="3260" w:type="dxa"/>
            <w:vAlign w:val="center"/>
          </w:tcPr>
          <w:p w14:paraId="5D70F3C0"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1000 </w:t>
            </w:r>
            <w:proofErr w:type="spellStart"/>
            <w:r w:rsidRPr="00FD564D">
              <w:rPr>
                <w:rFonts w:eastAsia="Calibri"/>
                <w:szCs w:val="24"/>
                <w:lang w:eastAsia="en-US"/>
              </w:rPr>
              <w:t>нит</w:t>
            </w:r>
            <w:proofErr w:type="spellEnd"/>
          </w:p>
        </w:tc>
        <w:tc>
          <w:tcPr>
            <w:tcW w:w="851" w:type="dxa"/>
            <w:vMerge/>
            <w:vAlign w:val="center"/>
          </w:tcPr>
          <w:p w14:paraId="5143F7AC"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3781630B"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5716C611" w14:textId="77777777" w:rsidTr="00914875">
        <w:trPr>
          <w:trHeight w:val="369"/>
        </w:trPr>
        <w:tc>
          <w:tcPr>
            <w:tcW w:w="2093" w:type="dxa"/>
            <w:vMerge/>
          </w:tcPr>
          <w:p w14:paraId="0B1322C9"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782A211A"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Наличие </w:t>
            </w:r>
            <w:r w:rsidRPr="00FD564D">
              <w:rPr>
                <w:szCs w:val="24"/>
              </w:rPr>
              <w:t>HDMI-видеовыхода</w:t>
            </w:r>
          </w:p>
        </w:tc>
        <w:tc>
          <w:tcPr>
            <w:tcW w:w="3260" w:type="dxa"/>
            <w:vAlign w:val="center"/>
          </w:tcPr>
          <w:p w14:paraId="0344E978"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proofErr w:type="spellStart"/>
            <w:r w:rsidRPr="00FD564D">
              <w:rPr>
                <w:szCs w:val="24"/>
              </w:rPr>
              <w:t>mini</w:t>
            </w:r>
            <w:proofErr w:type="spellEnd"/>
            <w:r w:rsidRPr="00FD564D">
              <w:rPr>
                <w:szCs w:val="24"/>
              </w:rPr>
              <w:t>-HDMI</w:t>
            </w:r>
          </w:p>
        </w:tc>
        <w:tc>
          <w:tcPr>
            <w:tcW w:w="851" w:type="dxa"/>
            <w:vMerge/>
            <w:vAlign w:val="center"/>
          </w:tcPr>
          <w:p w14:paraId="05BD605D"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4D267301"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1C2A88E6" w14:textId="77777777" w:rsidTr="00914875">
        <w:trPr>
          <w:trHeight w:val="369"/>
        </w:trPr>
        <w:tc>
          <w:tcPr>
            <w:tcW w:w="2093" w:type="dxa"/>
            <w:vMerge/>
          </w:tcPr>
          <w:p w14:paraId="1FB96D7E"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27AA4328"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Внутренняя память</w:t>
            </w:r>
          </w:p>
        </w:tc>
        <w:tc>
          <w:tcPr>
            <w:tcW w:w="3260" w:type="dxa"/>
            <w:vAlign w:val="center"/>
          </w:tcPr>
          <w:p w14:paraId="49DF1AD7"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32 ГБ или 64 ГБ+ слот </w:t>
            </w:r>
            <w:proofErr w:type="spellStart"/>
            <w:r w:rsidRPr="00FD564D">
              <w:rPr>
                <w:rFonts w:eastAsia="Calibri"/>
                <w:szCs w:val="24"/>
                <w:lang w:val="en-US" w:eastAsia="en-US"/>
              </w:rPr>
              <w:t>microSD</w:t>
            </w:r>
            <w:proofErr w:type="spellEnd"/>
            <w:r w:rsidRPr="00FD564D">
              <w:rPr>
                <w:rFonts w:eastAsia="Calibri"/>
                <w:szCs w:val="24"/>
                <w:lang w:eastAsia="en-US"/>
              </w:rPr>
              <w:t xml:space="preserve"> до 510 Гб</w:t>
            </w:r>
          </w:p>
        </w:tc>
        <w:tc>
          <w:tcPr>
            <w:tcW w:w="851" w:type="dxa"/>
            <w:vMerge/>
            <w:vAlign w:val="center"/>
          </w:tcPr>
          <w:p w14:paraId="0F15849F"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478D8B6C"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08936DB2" w14:textId="77777777" w:rsidTr="00914875">
        <w:trPr>
          <w:trHeight w:val="369"/>
        </w:trPr>
        <w:tc>
          <w:tcPr>
            <w:tcW w:w="2093" w:type="dxa"/>
            <w:vMerge/>
          </w:tcPr>
          <w:p w14:paraId="26D2B127"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7BE2F796"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Рабочие температуры</w:t>
            </w:r>
          </w:p>
        </w:tc>
        <w:tc>
          <w:tcPr>
            <w:tcW w:w="3260" w:type="dxa"/>
            <w:vAlign w:val="center"/>
          </w:tcPr>
          <w:p w14:paraId="4D412E34"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От -10°С до +40°С</w:t>
            </w:r>
          </w:p>
        </w:tc>
        <w:tc>
          <w:tcPr>
            <w:tcW w:w="851" w:type="dxa"/>
            <w:vMerge/>
            <w:vAlign w:val="center"/>
          </w:tcPr>
          <w:p w14:paraId="58964C58"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18FBA270"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6B7E42D8" w14:textId="77777777" w:rsidTr="00914875">
        <w:trPr>
          <w:trHeight w:val="369"/>
        </w:trPr>
        <w:tc>
          <w:tcPr>
            <w:tcW w:w="2093" w:type="dxa"/>
            <w:vMerge/>
          </w:tcPr>
          <w:p w14:paraId="1AE3F253"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35D41785"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ГНСС</w:t>
            </w:r>
          </w:p>
        </w:tc>
        <w:tc>
          <w:tcPr>
            <w:tcW w:w="3260" w:type="dxa"/>
            <w:vAlign w:val="center"/>
          </w:tcPr>
          <w:p w14:paraId="24971A17" w14:textId="77777777" w:rsidR="00914875" w:rsidRPr="00FD564D" w:rsidRDefault="00914875" w:rsidP="00905A73">
            <w:pPr>
              <w:widowControl/>
              <w:suppressAutoHyphens w:val="0"/>
              <w:snapToGrid/>
              <w:spacing w:line="260" w:lineRule="exact"/>
              <w:ind w:left="-57" w:right="-57" w:firstLine="0"/>
              <w:jc w:val="center"/>
              <w:rPr>
                <w:rFonts w:eastAsia="Calibri"/>
                <w:szCs w:val="24"/>
                <w:lang w:val="en-US" w:eastAsia="en-US"/>
              </w:rPr>
            </w:pPr>
            <w:r w:rsidRPr="00FD564D">
              <w:rPr>
                <w:rFonts w:eastAsia="Calibri"/>
                <w:szCs w:val="24"/>
                <w:lang w:val="en-US" w:eastAsia="en-US"/>
              </w:rPr>
              <w:t>GPS+</w:t>
            </w:r>
            <w:r w:rsidRPr="00FD564D">
              <w:rPr>
                <w:rFonts w:eastAsia="Calibri"/>
                <w:szCs w:val="24"/>
                <w:lang w:eastAsia="en-US"/>
              </w:rPr>
              <w:t>ГЛОНАСС+</w:t>
            </w:r>
            <w:r w:rsidRPr="00FD564D">
              <w:rPr>
                <w:rFonts w:eastAsia="Calibri"/>
                <w:szCs w:val="24"/>
                <w:lang w:val="en-US" w:eastAsia="en-US"/>
              </w:rPr>
              <w:t>Galileo</w:t>
            </w:r>
          </w:p>
        </w:tc>
        <w:tc>
          <w:tcPr>
            <w:tcW w:w="851" w:type="dxa"/>
            <w:vMerge/>
            <w:vAlign w:val="center"/>
          </w:tcPr>
          <w:p w14:paraId="53D0B6DA"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0903A28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2BE05F6D" w14:textId="77777777" w:rsidTr="00914875">
        <w:trPr>
          <w:trHeight w:val="369"/>
        </w:trPr>
        <w:tc>
          <w:tcPr>
            <w:tcW w:w="2093" w:type="dxa"/>
            <w:vMerge/>
          </w:tcPr>
          <w:p w14:paraId="65D74EB4"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0FF34182"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Совместимость</w:t>
            </w:r>
          </w:p>
        </w:tc>
        <w:tc>
          <w:tcPr>
            <w:tcW w:w="3260" w:type="dxa"/>
            <w:vAlign w:val="center"/>
          </w:tcPr>
          <w:p w14:paraId="0224E435"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DJI </w:t>
            </w:r>
            <w:r w:rsidRPr="00FD564D">
              <w:rPr>
                <w:rFonts w:eastAsia="Calibri"/>
                <w:szCs w:val="24"/>
                <w:lang w:val="en-US" w:eastAsia="en-US"/>
              </w:rPr>
              <w:t>Mavic</w:t>
            </w:r>
            <w:r w:rsidRPr="00FD564D">
              <w:rPr>
                <w:rFonts w:eastAsia="Calibri"/>
                <w:szCs w:val="24"/>
                <w:lang w:eastAsia="en-US"/>
              </w:rPr>
              <w:t xml:space="preserve"> 3 PRO</w:t>
            </w:r>
          </w:p>
        </w:tc>
        <w:tc>
          <w:tcPr>
            <w:tcW w:w="851" w:type="dxa"/>
            <w:vMerge/>
            <w:vAlign w:val="center"/>
          </w:tcPr>
          <w:p w14:paraId="5C537FC6"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0A59A374"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16694A72" w14:textId="77777777" w:rsidTr="00914875">
        <w:trPr>
          <w:trHeight w:val="369"/>
        </w:trPr>
        <w:tc>
          <w:tcPr>
            <w:tcW w:w="2093" w:type="dxa"/>
            <w:vMerge/>
          </w:tcPr>
          <w:p w14:paraId="59B99A9C"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406D2D7C"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Порты </w:t>
            </w:r>
          </w:p>
        </w:tc>
        <w:tc>
          <w:tcPr>
            <w:tcW w:w="3260" w:type="dxa"/>
            <w:vAlign w:val="center"/>
          </w:tcPr>
          <w:p w14:paraId="3776CD95" w14:textId="77777777" w:rsidR="00914875" w:rsidRPr="00FD564D" w:rsidRDefault="00914875" w:rsidP="00905A73">
            <w:pPr>
              <w:widowControl/>
              <w:suppressAutoHyphens w:val="0"/>
              <w:snapToGrid/>
              <w:spacing w:line="260" w:lineRule="exact"/>
              <w:ind w:left="-57" w:right="-57" w:firstLine="0"/>
              <w:jc w:val="center"/>
              <w:rPr>
                <w:rFonts w:eastAsia="Calibri"/>
                <w:szCs w:val="24"/>
                <w:lang w:val="en-US" w:eastAsia="en-US"/>
              </w:rPr>
            </w:pPr>
            <w:r w:rsidRPr="00FD564D">
              <w:rPr>
                <w:rFonts w:eastAsia="Calibri"/>
                <w:szCs w:val="24"/>
                <w:lang w:val="en-US" w:eastAsia="en-US"/>
              </w:rPr>
              <w:t>mini-HDMI</w:t>
            </w:r>
            <w:r w:rsidRPr="00FD564D">
              <w:rPr>
                <w:rFonts w:eastAsia="Calibri"/>
                <w:szCs w:val="24"/>
                <w:lang w:eastAsia="en-US"/>
              </w:rPr>
              <w:t xml:space="preserve">; </w:t>
            </w:r>
            <w:r w:rsidRPr="00FD564D">
              <w:rPr>
                <w:rFonts w:eastAsia="Calibri"/>
                <w:szCs w:val="24"/>
                <w:lang w:val="en-US" w:eastAsia="en-US"/>
              </w:rPr>
              <w:t>Type-C</w:t>
            </w:r>
          </w:p>
        </w:tc>
        <w:tc>
          <w:tcPr>
            <w:tcW w:w="851" w:type="dxa"/>
            <w:vMerge/>
            <w:vAlign w:val="center"/>
          </w:tcPr>
          <w:p w14:paraId="63B9974E"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61EE84CB"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6954D489" w14:textId="77777777" w:rsidTr="00914875">
        <w:trPr>
          <w:trHeight w:val="369"/>
        </w:trPr>
        <w:tc>
          <w:tcPr>
            <w:tcW w:w="2093" w:type="dxa"/>
            <w:vMerge/>
          </w:tcPr>
          <w:p w14:paraId="6059C410"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6EC3930B" w14:textId="77777777" w:rsidR="00914875" w:rsidRPr="00C731E3" w:rsidRDefault="00914875" w:rsidP="00905A73">
            <w:pPr>
              <w:widowControl/>
              <w:suppressAutoHyphens w:val="0"/>
              <w:snapToGrid/>
              <w:spacing w:line="260" w:lineRule="exact"/>
              <w:ind w:left="-57" w:right="-57" w:firstLine="0"/>
              <w:jc w:val="center"/>
              <w:rPr>
                <w:rFonts w:eastAsia="Calibri"/>
                <w:szCs w:val="24"/>
                <w:lang w:eastAsia="en-US"/>
              </w:rPr>
            </w:pPr>
            <w:r w:rsidRPr="00C731E3">
              <w:rPr>
                <w:rFonts w:eastAsia="Calibri"/>
                <w:szCs w:val="24"/>
                <w:lang w:eastAsia="en-US"/>
              </w:rPr>
              <w:t xml:space="preserve">Частота </w:t>
            </w:r>
          </w:p>
        </w:tc>
        <w:tc>
          <w:tcPr>
            <w:tcW w:w="3260" w:type="dxa"/>
            <w:vAlign w:val="center"/>
          </w:tcPr>
          <w:p w14:paraId="5FED0927" w14:textId="77777777" w:rsidR="00914875" w:rsidRPr="00C731E3" w:rsidRDefault="00914875" w:rsidP="00905A73">
            <w:pPr>
              <w:widowControl/>
              <w:suppressAutoHyphens w:val="0"/>
              <w:snapToGrid/>
              <w:spacing w:line="260" w:lineRule="exact"/>
              <w:ind w:left="-57" w:right="-57" w:firstLine="0"/>
              <w:jc w:val="center"/>
              <w:rPr>
                <w:rFonts w:eastAsia="Calibri"/>
                <w:szCs w:val="24"/>
                <w:lang w:eastAsia="en-US"/>
              </w:rPr>
            </w:pPr>
            <w:r w:rsidRPr="00C731E3">
              <w:rPr>
                <w:rFonts w:eastAsia="Calibri"/>
                <w:szCs w:val="24"/>
                <w:lang w:eastAsia="en-US"/>
              </w:rPr>
              <w:t>2,4; 5,8</w:t>
            </w:r>
            <w:r w:rsidRPr="00C731E3">
              <w:rPr>
                <w:rFonts w:eastAsia="Calibri"/>
                <w:szCs w:val="24"/>
                <w:lang w:val="en-US" w:eastAsia="en-US"/>
              </w:rPr>
              <w:t xml:space="preserve"> </w:t>
            </w:r>
            <w:r w:rsidRPr="00C731E3">
              <w:rPr>
                <w:rFonts w:eastAsia="Calibri"/>
                <w:szCs w:val="24"/>
                <w:lang w:eastAsia="en-US"/>
              </w:rPr>
              <w:t>ГГц</w:t>
            </w:r>
          </w:p>
        </w:tc>
        <w:tc>
          <w:tcPr>
            <w:tcW w:w="851" w:type="dxa"/>
            <w:vMerge/>
            <w:vAlign w:val="center"/>
          </w:tcPr>
          <w:p w14:paraId="2384F643"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3EE81AB1"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10BA6CAC" w14:textId="77777777" w:rsidTr="00914875">
        <w:trPr>
          <w:trHeight w:val="369"/>
        </w:trPr>
        <w:tc>
          <w:tcPr>
            <w:tcW w:w="2093" w:type="dxa"/>
            <w:vMerge/>
          </w:tcPr>
          <w:p w14:paraId="766A7C9C"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6E3B5BA3"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Батарея </w:t>
            </w:r>
          </w:p>
        </w:tc>
        <w:tc>
          <w:tcPr>
            <w:tcW w:w="3260" w:type="dxa"/>
            <w:vAlign w:val="center"/>
          </w:tcPr>
          <w:p w14:paraId="76377CDD"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5000мАч</w:t>
            </w:r>
          </w:p>
        </w:tc>
        <w:tc>
          <w:tcPr>
            <w:tcW w:w="851" w:type="dxa"/>
            <w:vMerge/>
            <w:vAlign w:val="center"/>
          </w:tcPr>
          <w:p w14:paraId="49BE25D7"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1EBE972D"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r w:rsidR="00914875" w:rsidRPr="00BA1521" w14:paraId="0F81FA80" w14:textId="77777777" w:rsidTr="00914875">
        <w:trPr>
          <w:trHeight w:val="369"/>
        </w:trPr>
        <w:tc>
          <w:tcPr>
            <w:tcW w:w="2093" w:type="dxa"/>
            <w:vMerge/>
          </w:tcPr>
          <w:p w14:paraId="5AE7B55C" w14:textId="77777777" w:rsidR="00914875" w:rsidRPr="00BA1521" w:rsidRDefault="00914875" w:rsidP="00905A73">
            <w:pPr>
              <w:shd w:val="clear" w:color="auto" w:fill="FFFFFF"/>
              <w:ind w:left="-57" w:right="-57" w:firstLine="0"/>
              <w:rPr>
                <w:rFonts w:eastAsia="Calibri"/>
                <w:b/>
                <w:szCs w:val="24"/>
                <w:lang w:eastAsia="en-US"/>
              </w:rPr>
            </w:pPr>
          </w:p>
        </w:tc>
        <w:tc>
          <w:tcPr>
            <w:tcW w:w="3714" w:type="dxa"/>
            <w:vAlign w:val="center"/>
          </w:tcPr>
          <w:p w14:paraId="06257114" w14:textId="77777777" w:rsidR="00914875" w:rsidRPr="00FD564D" w:rsidRDefault="00914875" w:rsidP="00905A73">
            <w:pPr>
              <w:widowControl/>
              <w:suppressAutoHyphens w:val="0"/>
              <w:snapToGrid/>
              <w:spacing w:line="260" w:lineRule="exact"/>
              <w:ind w:left="-57" w:right="-57" w:firstLine="0"/>
              <w:jc w:val="center"/>
              <w:rPr>
                <w:rFonts w:eastAsia="Calibri"/>
                <w:szCs w:val="24"/>
                <w:lang w:eastAsia="en-US"/>
              </w:rPr>
            </w:pPr>
            <w:r w:rsidRPr="00FD564D">
              <w:rPr>
                <w:rFonts w:eastAsia="Calibri"/>
                <w:szCs w:val="24"/>
                <w:lang w:eastAsia="en-US"/>
              </w:rPr>
              <w:t xml:space="preserve">Беспроводные </w:t>
            </w:r>
          </w:p>
        </w:tc>
        <w:tc>
          <w:tcPr>
            <w:tcW w:w="3260" w:type="dxa"/>
            <w:vAlign w:val="center"/>
          </w:tcPr>
          <w:p w14:paraId="656FB9E5" w14:textId="77777777" w:rsidR="00914875" w:rsidRPr="00FD564D" w:rsidRDefault="00914875" w:rsidP="00905A73">
            <w:pPr>
              <w:widowControl/>
              <w:suppressAutoHyphens w:val="0"/>
              <w:snapToGrid/>
              <w:spacing w:line="260" w:lineRule="exact"/>
              <w:ind w:left="-57" w:right="-57" w:firstLine="0"/>
              <w:jc w:val="center"/>
              <w:rPr>
                <w:rFonts w:eastAsia="Calibri"/>
                <w:szCs w:val="24"/>
                <w:lang w:val="en-US" w:eastAsia="en-US"/>
              </w:rPr>
            </w:pPr>
            <w:r w:rsidRPr="00FD564D">
              <w:rPr>
                <w:rFonts w:eastAsia="Calibri"/>
                <w:szCs w:val="24"/>
                <w:lang w:val="en-US" w:eastAsia="en-US"/>
              </w:rPr>
              <w:t>Wi-Fi</w:t>
            </w:r>
            <w:r w:rsidRPr="00FD564D">
              <w:rPr>
                <w:rFonts w:eastAsia="Calibri"/>
                <w:szCs w:val="24"/>
                <w:lang w:eastAsia="en-US"/>
              </w:rPr>
              <w:t xml:space="preserve">, </w:t>
            </w:r>
            <w:r w:rsidRPr="00FD564D">
              <w:rPr>
                <w:rFonts w:eastAsia="Calibri"/>
                <w:szCs w:val="24"/>
                <w:lang w:val="en-US" w:eastAsia="en-US"/>
              </w:rPr>
              <w:t>Bluetooth 5.1</w:t>
            </w:r>
          </w:p>
        </w:tc>
        <w:tc>
          <w:tcPr>
            <w:tcW w:w="851" w:type="dxa"/>
            <w:vMerge/>
            <w:vAlign w:val="center"/>
          </w:tcPr>
          <w:p w14:paraId="0A3B77C9"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c>
          <w:tcPr>
            <w:tcW w:w="850" w:type="dxa"/>
            <w:vMerge/>
            <w:vAlign w:val="center"/>
          </w:tcPr>
          <w:p w14:paraId="266F1B95" w14:textId="77777777" w:rsidR="00914875" w:rsidRPr="00BA1521" w:rsidRDefault="00914875" w:rsidP="00905A73">
            <w:pPr>
              <w:widowControl/>
              <w:suppressAutoHyphens w:val="0"/>
              <w:snapToGrid/>
              <w:spacing w:line="260" w:lineRule="exact"/>
              <w:ind w:left="-57" w:right="-57" w:firstLine="0"/>
              <w:jc w:val="center"/>
              <w:rPr>
                <w:rFonts w:eastAsia="Calibri"/>
                <w:szCs w:val="24"/>
                <w:lang w:eastAsia="en-US"/>
              </w:rPr>
            </w:pPr>
          </w:p>
        </w:tc>
      </w:tr>
    </w:tbl>
    <w:p w14:paraId="0873AC09" w14:textId="77777777" w:rsidR="00914875" w:rsidRPr="001A50D8" w:rsidRDefault="00914875" w:rsidP="00914875">
      <w:pPr>
        <w:keepNext/>
        <w:keepLines/>
        <w:widowControl/>
        <w:suppressAutoHyphens w:val="0"/>
        <w:snapToGrid/>
        <w:spacing w:line="240" w:lineRule="atLeast"/>
        <w:ind w:firstLine="567"/>
        <w:rPr>
          <w:b/>
          <w:color w:val="000000"/>
          <w:sz w:val="20"/>
          <w:lang w:eastAsia="ru-RU"/>
        </w:rPr>
      </w:pPr>
    </w:p>
    <w:p w14:paraId="589B9D33" w14:textId="77777777" w:rsidR="00914875" w:rsidRPr="00914875" w:rsidRDefault="00914875" w:rsidP="00914875">
      <w:pPr>
        <w:autoSpaceDE w:val="0"/>
        <w:autoSpaceDN w:val="0"/>
        <w:adjustRightInd w:val="0"/>
        <w:spacing w:line="240" w:lineRule="auto"/>
        <w:rPr>
          <w:b/>
          <w:sz w:val="28"/>
          <w:szCs w:val="28"/>
          <w:lang w:eastAsia="ru-RU"/>
        </w:rPr>
      </w:pPr>
      <w:r w:rsidRPr="00914875">
        <w:rPr>
          <w:b/>
          <w:color w:val="000000"/>
          <w:sz w:val="28"/>
          <w:szCs w:val="28"/>
          <w:lang w:eastAsia="ru-RU"/>
        </w:rPr>
        <w:t xml:space="preserve">5. </w:t>
      </w:r>
      <w:r w:rsidRPr="00914875">
        <w:rPr>
          <w:b/>
          <w:sz w:val="28"/>
          <w:szCs w:val="28"/>
          <w:lang w:eastAsia="ru-RU"/>
        </w:rPr>
        <w:t>Требования к качеству товара:</w:t>
      </w:r>
    </w:p>
    <w:p w14:paraId="64EA95C0" w14:textId="77777777" w:rsidR="00914875" w:rsidRPr="00914875" w:rsidRDefault="00914875" w:rsidP="00914875">
      <w:pPr>
        <w:widowControl/>
        <w:suppressAutoHyphens w:val="0"/>
        <w:snapToGrid/>
        <w:spacing w:line="240" w:lineRule="auto"/>
        <w:ind w:right="-2" w:firstLine="709"/>
        <w:rPr>
          <w:sz w:val="28"/>
          <w:szCs w:val="28"/>
          <w:lang w:eastAsia="ru-RU"/>
        </w:rPr>
      </w:pPr>
      <w:r w:rsidRPr="00914875">
        <w:rPr>
          <w:sz w:val="28"/>
          <w:szCs w:val="28"/>
          <w:lang w:eastAsia="ru-RU"/>
        </w:rPr>
        <w:t>Качество и комплектность поставляемого товара должны соответствовать действующим на</w:t>
      </w:r>
      <w:r w:rsidRPr="00914875">
        <w:rPr>
          <w:sz w:val="28"/>
          <w:szCs w:val="28"/>
          <w:lang w:val="en-US" w:eastAsia="ru-RU"/>
        </w:rPr>
        <w:t> </w:t>
      </w:r>
      <w:r w:rsidRPr="00914875">
        <w:rPr>
          <w:sz w:val="28"/>
          <w:szCs w:val="28"/>
          <w:lang w:eastAsia="ru-RU"/>
        </w:rPr>
        <w:t>момент заключения контракта нормативным документам, утвержденным на данный вид товара, а</w:t>
      </w:r>
      <w:r w:rsidRPr="00914875">
        <w:rPr>
          <w:sz w:val="28"/>
          <w:szCs w:val="28"/>
          <w:lang w:val="en-US" w:eastAsia="ru-RU"/>
        </w:rPr>
        <w:t> </w:t>
      </w:r>
      <w:r w:rsidRPr="00914875">
        <w:rPr>
          <w:sz w:val="28"/>
          <w:szCs w:val="28"/>
          <w:lang w:eastAsia="ru-RU"/>
        </w:rPr>
        <w:t xml:space="preserve">товар, подлежащий в соответствии с законодательством Российской Федерации обязательной сертификации, должен иметь сертификат соответствия. Поставщик обязан передавать Заказчику документы, в установленном порядке, подтверждающие соответствие Товара указанным требованиям. </w:t>
      </w:r>
    </w:p>
    <w:p w14:paraId="167FD9FE" w14:textId="77777777" w:rsidR="00914875" w:rsidRPr="00914875" w:rsidRDefault="00914875" w:rsidP="00914875">
      <w:pPr>
        <w:widowControl/>
        <w:suppressAutoHyphens w:val="0"/>
        <w:snapToGrid/>
        <w:spacing w:line="240" w:lineRule="auto"/>
        <w:ind w:right="-2" w:firstLine="709"/>
        <w:rPr>
          <w:sz w:val="28"/>
          <w:szCs w:val="28"/>
          <w:lang w:eastAsia="ru-RU"/>
        </w:rPr>
      </w:pPr>
      <w:r w:rsidRPr="00914875">
        <w:rPr>
          <w:sz w:val="28"/>
          <w:szCs w:val="28"/>
          <w:lang w:eastAsia="ru-RU"/>
        </w:rPr>
        <w:t xml:space="preserve">Поставляемый товар, должен быть новым, не бывшим, в употреблении, не снятым с длительного хранения, не восстановленным; изготовлен из новых, не бывших в употреблении составляющих. </w:t>
      </w:r>
    </w:p>
    <w:p w14:paraId="41DAA6B0" w14:textId="77777777" w:rsidR="00914875" w:rsidRPr="00914875" w:rsidRDefault="00914875" w:rsidP="00914875">
      <w:pPr>
        <w:widowControl/>
        <w:suppressAutoHyphens w:val="0"/>
        <w:snapToGrid/>
        <w:spacing w:line="240" w:lineRule="auto"/>
        <w:ind w:right="-2" w:firstLine="709"/>
        <w:rPr>
          <w:b/>
          <w:sz w:val="28"/>
          <w:szCs w:val="28"/>
          <w:lang w:eastAsia="ru-RU"/>
        </w:rPr>
      </w:pPr>
      <w:r w:rsidRPr="00914875">
        <w:rPr>
          <w:b/>
          <w:sz w:val="28"/>
          <w:szCs w:val="28"/>
          <w:lang w:eastAsia="ru-RU"/>
        </w:rPr>
        <w:t>6. Требования к безопасности товара:</w:t>
      </w:r>
    </w:p>
    <w:p w14:paraId="7C39775D" w14:textId="77777777" w:rsidR="00914875" w:rsidRPr="00914875" w:rsidRDefault="00914875" w:rsidP="00914875">
      <w:pPr>
        <w:widowControl/>
        <w:suppressAutoHyphens w:val="0"/>
        <w:snapToGrid/>
        <w:spacing w:line="240" w:lineRule="auto"/>
        <w:ind w:right="-2" w:firstLine="709"/>
        <w:rPr>
          <w:b/>
          <w:sz w:val="28"/>
          <w:szCs w:val="28"/>
          <w:lang w:eastAsia="ru-RU"/>
        </w:rPr>
      </w:pPr>
      <w:r w:rsidRPr="00914875">
        <w:rPr>
          <w:sz w:val="28"/>
          <w:szCs w:val="28"/>
          <w:lang w:eastAsia="ru-RU"/>
        </w:rPr>
        <w:t>Товар должен быть безопасен при его использовании по назначению, соответствовать требованиям санитарных, эпидемиологических правил и стандартов Российской Федерации.</w:t>
      </w:r>
    </w:p>
    <w:p w14:paraId="43A52B4A" w14:textId="77777777" w:rsidR="00914875" w:rsidRPr="00914875" w:rsidRDefault="00914875" w:rsidP="00914875">
      <w:pPr>
        <w:widowControl/>
        <w:suppressAutoHyphens w:val="0"/>
        <w:snapToGrid/>
        <w:spacing w:line="240" w:lineRule="auto"/>
        <w:ind w:right="-2" w:firstLine="709"/>
        <w:rPr>
          <w:b/>
          <w:sz w:val="28"/>
          <w:szCs w:val="28"/>
          <w:lang w:eastAsia="ru-RU"/>
        </w:rPr>
      </w:pPr>
      <w:r w:rsidRPr="00914875">
        <w:rPr>
          <w:b/>
          <w:bCs/>
          <w:sz w:val="28"/>
          <w:szCs w:val="28"/>
          <w:lang w:eastAsia="ru-RU"/>
        </w:rPr>
        <w:t>7. Сведения по гарантии товара:</w:t>
      </w:r>
    </w:p>
    <w:p w14:paraId="327A7D24" w14:textId="77777777" w:rsidR="00914875" w:rsidRPr="00914875" w:rsidRDefault="00914875" w:rsidP="00914875">
      <w:pPr>
        <w:widowControl/>
        <w:suppressAutoHyphens w:val="0"/>
        <w:snapToGrid/>
        <w:spacing w:line="240" w:lineRule="auto"/>
        <w:ind w:firstLine="709"/>
        <w:rPr>
          <w:sz w:val="28"/>
          <w:szCs w:val="28"/>
          <w:lang w:eastAsia="ru-RU"/>
        </w:rPr>
      </w:pPr>
      <w:r w:rsidRPr="00914875">
        <w:rPr>
          <w:sz w:val="28"/>
          <w:szCs w:val="28"/>
          <w:lang w:eastAsia="ru-RU"/>
        </w:rPr>
        <w:t>Гарантийный срок на товар составляет не менее 6 (шести) месяцев и исчисляется с момента подписания Заказчиком документа о приемке.</w:t>
      </w:r>
    </w:p>
    <w:p w14:paraId="201F9DF4" w14:textId="77777777" w:rsidR="00914875" w:rsidRPr="00914875" w:rsidRDefault="00914875" w:rsidP="00914875">
      <w:pPr>
        <w:widowControl/>
        <w:suppressAutoHyphens w:val="0"/>
        <w:snapToGrid/>
        <w:spacing w:line="240" w:lineRule="auto"/>
        <w:ind w:firstLine="709"/>
        <w:rPr>
          <w:sz w:val="28"/>
          <w:szCs w:val="28"/>
          <w:lang w:eastAsia="ru-RU"/>
        </w:rPr>
      </w:pPr>
      <w:r w:rsidRPr="00914875">
        <w:rPr>
          <w:sz w:val="28"/>
          <w:szCs w:val="28"/>
          <w:lang w:eastAsia="ru-RU"/>
        </w:rPr>
        <w:t xml:space="preserve">Гарантийный срок не может быть менее гарантийного срока производителя. </w:t>
      </w:r>
    </w:p>
    <w:p w14:paraId="77FB653D" w14:textId="77777777" w:rsidR="00914875" w:rsidRPr="00914875" w:rsidRDefault="00914875" w:rsidP="00914875">
      <w:pPr>
        <w:widowControl/>
        <w:suppressAutoHyphens w:val="0"/>
        <w:snapToGrid/>
        <w:spacing w:line="240" w:lineRule="auto"/>
        <w:ind w:firstLine="709"/>
        <w:rPr>
          <w:sz w:val="28"/>
          <w:szCs w:val="28"/>
          <w:lang w:eastAsia="ru-RU"/>
        </w:rPr>
      </w:pPr>
      <w:r w:rsidRPr="00914875">
        <w:rPr>
          <w:sz w:val="28"/>
          <w:szCs w:val="28"/>
          <w:lang w:eastAsia="ru-RU"/>
        </w:rPr>
        <w:t>Поставщик гарантирует, что товар, поставленный в рамках Контракта пригодный к эксплуатации и использованию в течение всего гарантийного срока. Поставщик гарантирует качество и безопасность поставляемого товара в период гарантийного срока. При обнаружении в пределах гарантийного срока несоответствий поставленного товара требованиям Контракта, Поставщик обязуется по первому требованию Заказчика, в срок до 30 (тридцати) календарных дней, заменить несоответствующий товар на новый. Поставляемый товар по своему качеству и комплектности должен соответствовать требованиям пожарной безопасности, стандартам, техническим условиям, и удостоверяться копиями документов, подтверждающих соответствие товара, требованиям, установленным в соответствии с</w:t>
      </w:r>
      <w:r w:rsidRPr="00914875">
        <w:rPr>
          <w:sz w:val="28"/>
          <w:szCs w:val="28"/>
          <w:lang w:val="en-US" w:eastAsia="ru-RU"/>
        </w:rPr>
        <w:t> </w:t>
      </w:r>
      <w:r w:rsidRPr="00914875">
        <w:rPr>
          <w:sz w:val="28"/>
          <w:szCs w:val="28"/>
          <w:lang w:eastAsia="ru-RU"/>
        </w:rPr>
        <w:t>законодательством Российской Федерации. Товар должен соответствовать требованиям, обязательное соблюдение которых предусмотрено законодательством Российской Федерации для данного вида товара. Все предоставляемые вместе с товаром документы должны быть на русском языке, позволяющими идентифицировать поставляемый товар.</w:t>
      </w:r>
    </w:p>
    <w:p w14:paraId="0267DFEE" w14:textId="77777777" w:rsidR="00914875" w:rsidRPr="00914875" w:rsidRDefault="00914875" w:rsidP="00914875">
      <w:pPr>
        <w:widowControl/>
        <w:suppressAutoHyphens w:val="0"/>
        <w:snapToGrid/>
        <w:spacing w:line="240" w:lineRule="auto"/>
        <w:ind w:right="-2" w:firstLine="706"/>
        <w:rPr>
          <w:b/>
          <w:sz w:val="28"/>
          <w:szCs w:val="28"/>
          <w:lang w:eastAsia="ru-RU"/>
        </w:rPr>
      </w:pPr>
      <w:r w:rsidRPr="00914875">
        <w:rPr>
          <w:b/>
          <w:sz w:val="28"/>
          <w:szCs w:val="28"/>
          <w:lang w:eastAsia="ru-RU"/>
        </w:rPr>
        <w:t>8. Требования к упаковке товара:</w:t>
      </w:r>
    </w:p>
    <w:p w14:paraId="66067038" w14:textId="77777777" w:rsidR="00914875" w:rsidRPr="00914875" w:rsidRDefault="00914875" w:rsidP="00914875">
      <w:pPr>
        <w:widowControl/>
        <w:suppressAutoHyphens w:val="0"/>
        <w:snapToGrid/>
        <w:spacing w:line="240" w:lineRule="auto"/>
        <w:ind w:right="-2" w:firstLine="706"/>
        <w:rPr>
          <w:b/>
          <w:sz w:val="28"/>
          <w:szCs w:val="28"/>
          <w:lang w:eastAsia="ru-RU"/>
        </w:rPr>
      </w:pPr>
      <w:r w:rsidRPr="00914875">
        <w:rPr>
          <w:sz w:val="28"/>
          <w:szCs w:val="28"/>
          <w:lang w:eastAsia="ru-RU"/>
        </w:rPr>
        <w:t>Поставляемый товар должен быть упакован в тару, соответствующую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14:paraId="200C0E7B" w14:textId="77777777" w:rsidR="00914875" w:rsidRPr="00914875" w:rsidRDefault="00914875" w:rsidP="00914875">
      <w:pPr>
        <w:widowControl/>
        <w:suppressAutoHyphens w:val="0"/>
        <w:snapToGrid/>
        <w:spacing w:line="240" w:lineRule="auto"/>
        <w:ind w:right="-2" w:firstLine="706"/>
        <w:rPr>
          <w:b/>
          <w:sz w:val="28"/>
          <w:szCs w:val="28"/>
          <w:lang w:eastAsia="ru-RU"/>
        </w:rPr>
      </w:pPr>
      <w:r w:rsidRPr="00914875">
        <w:rPr>
          <w:sz w:val="28"/>
          <w:szCs w:val="28"/>
          <w:lang w:eastAsia="ru-RU"/>
        </w:rPr>
        <w:t>Упаковка и маркировка товара должна соответствовать требованиям стандартов, требованиям завода-изготовителя и не должна иметь никаких повреждений.</w:t>
      </w:r>
    </w:p>
    <w:p w14:paraId="09945203" w14:textId="77777777" w:rsidR="00914875" w:rsidRPr="00914875" w:rsidRDefault="00914875" w:rsidP="00914875">
      <w:pPr>
        <w:widowControl/>
        <w:suppressAutoHyphens w:val="0"/>
        <w:snapToGrid/>
        <w:spacing w:line="240" w:lineRule="auto"/>
        <w:ind w:right="-2" w:firstLine="706"/>
        <w:rPr>
          <w:b/>
          <w:sz w:val="28"/>
          <w:szCs w:val="28"/>
          <w:lang w:eastAsia="ru-RU"/>
        </w:rPr>
      </w:pPr>
      <w:r w:rsidRPr="00914875">
        <w:rPr>
          <w:sz w:val="28"/>
          <w:szCs w:val="28"/>
          <w:lang w:eastAsia="ru-RU"/>
        </w:rPr>
        <w:t>Упаковка должна обеспечивать сохранность товара при транспортировке и погрузо-разгрузочных работах к конечному месту эксплуатации и не должна содержать вскрытий, вмятин, порезов.</w:t>
      </w:r>
    </w:p>
    <w:p w14:paraId="1A1B01F4" w14:textId="77777777" w:rsidR="00914875" w:rsidRPr="00914875" w:rsidRDefault="00914875" w:rsidP="00914875">
      <w:pPr>
        <w:widowControl/>
        <w:suppressAutoHyphens w:val="0"/>
        <w:snapToGrid/>
        <w:spacing w:line="240" w:lineRule="auto"/>
        <w:ind w:right="-2" w:firstLine="706"/>
        <w:rPr>
          <w:b/>
          <w:sz w:val="28"/>
          <w:szCs w:val="28"/>
          <w:lang w:eastAsia="ru-RU"/>
        </w:rPr>
      </w:pPr>
      <w:r w:rsidRPr="00914875">
        <w:rPr>
          <w:sz w:val="28"/>
          <w:szCs w:val="28"/>
          <w:lang w:eastAsia="ru-RU"/>
        </w:rPr>
        <w:t xml:space="preserve">В случаях, предусмотренных требованиями государственных стандартов, ТУ, ТО и иной документации, товар, подлежащий обязательной маркировке, должен быть маркирован соответствующим образом. </w:t>
      </w:r>
    </w:p>
    <w:p w14:paraId="19269E59" w14:textId="77777777" w:rsidR="00914875" w:rsidRPr="00914875" w:rsidRDefault="00914875" w:rsidP="00914875">
      <w:pPr>
        <w:widowControl/>
        <w:suppressAutoHyphens w:val="0"/>
        <w:snapToGrid/>
        <w:spacing w:line="240" w:lineRule="auto"/>
        <w:ind w:right="-2" w:firstLine="709"/>
        <w:rPr>
          <w:sz w:val="28"/>
          <w:szCs w:val="28"/>
          <w:lang w:eastAsia="ru-RU"/>
        </w:rPr>
      </w:pPr>
      <w:r w:rsidRPr="00914875">
        <w:rPr>
          <w:sz w:val="28"/>
          <w:szCs w:val="28"/>
          <w:lang w:eastAsia="ru-RU"/>
        </w:rPr>
        <w:t xml:space="preserve">Маркировка должна быть легко читаемой и должна содержать: наименование изделия, наименование изготовителя, количество товара в упаковке, дату выпуска и иные </w:t>
      </w:r>
      <w:r w:rsidRPr="00914875">
        <w:rPr>
          <w:sz w:val="28"/>
          <w:szCs w:val="28"/>
          <w:lang w:eastAsia="ru-RU"/>
        </w:rPr>
        <w:lastRenderedPageBreak/>
        <w:t>указания в</w:t>
      </w:r>
      <w:r w:rsidRPr="00914875">
        <w:rPr>
          <w:sz w:val="28"/>
          <w:szCs w:val="28"/>
          <w:lang w:val="en-US" w:eastAsia="ru-RU"/>
        </w:rPr>
        <w:t> </w:t>
      </w:r>
      <w:r w:rsidRPr="00914875">
        <w:rPr>
          <w:sz w:val="28"/>
          <w:szCs w:val="28"/>
          <w:lang w:eastAsia="ru-RU"/>
        </w:rPr>
        <w:t>соответствии с требованиями, установленными законодательством Российской Федерации.</w:t>
      </w:r>
      <w:r w:rsidRPr="00914875">
        <w:rPr>
          <w:sz w:val="28"/>
          <w:szCs w:val="28"/>
          <w:lang w:eastAsia="ru-RU"/>
        </w:rPr>
        <w:tab/>
      </w:r>
    </w:p>
    <w:p w14:paraId="6FD37086" w14:textId="77777777" w:rsidR="009D1EF4" w:rsidRPr="00F95CE9" w:rsidRDefault="009D1EF4" w:rsidP="00F95CE9">
      <w:pPr>
        <w:keepNext/>
        <w:keepLines/>
        <w:widowControl/>
        <w:suppressAutoHyphens w:val="0"/>
        <w:snapToGrid/>
        <w:spacing w:line="240" w:lineRule="atLeast"/>
        <w:ind w:firstLine="567"/>
        <w:rPr>
          <w:b/>
          <w:color w:val="000000"/>
          <w:sz w:val="28"/>
          <w:szCs w:val="28"/>
          <w:lang w:eastAsia="ru-RU"/>
        </w:rPr>
      </w:pPr>
    </w:p>
    <w:tbl>
      <w:tblPr>
        <w:tblW w:w="10236" w:type="dxa"/>
        <w:tblCellSpacing w:w="0" w:type="dxa"/>
        <w:tblCellMar>
          <w:top w:w="120" w:type="dxa"/>
          <w:left w:w="120" w:type="dxa"/>
          <w:bottom w:w="120" w:type="dxa"/>
          <w:right w:w="120" w:type="dxa"/>
        </w:tblCellMar>
        <w:tblLook w:val="0000" w:firstRow="0" w:lastRow="0" w:firstColumn="0" w:lastColumn="0" w:noHBand="0" w:noVBand="0"/>
      </w:tblPr>
      <w:tblGrid>
        <w:gridCol w:w="5118"/>
        <w:gridCol w:w="5118"/>
      </w:tblGrid>
      <w:tr w:rsidR="007F728B" w:rsidRPr="007F728B" w14:paraId="7CE0380C" w14:textId="77777777" w:rsidTr="002C0D0C">
        <w:trPr>
          <w:trHeight w:val="693"/>
          <w:tblCellSpacing w:w="0" w:type="dxa"/>
        </w:trPr>
        <w:tc>
          <w:tcPr>
            <w:tcW w:w="5118" w:type="dxa"/>
          </w:tcPr>
          <w:p w14:paraId="2091194C" w14:textId="77777777" w:rsidR="007F728B" w:rsidRPr="007F728B" w:rsidRDefault="007F728B" w:rsidP="002C0D0C">
            <w:pPr>
              <w:widowControl/>
              <w:suppressAutoHyphens w:val="0"/>
              <w:snapToGrid/>
              <w:spacing w:line="240" w:lineRule="auto"/>
              <w:ind w:firstLine="0"/>
              <w:jc w:val="left"/>
              <w:rPr>
                <w:b/>
                <w:sz w:val="28"/>
                <w:szCs w:val="28"/>
                <w:lang w:eastAsia="ru-RU"/>
              </w:rPr>
            </w:pPr>
            <w:r w:rsidRPr="007F728B">
              <w:rPr>
                <w:b/>
                <w:sz w:val="28"/>
                <w:szCs w:val="28"/>
                <w:lang w:eastAsia="ru-RU"/>
              </w:rPr>
              <w:t xml:space="preserve">Поставщик </w:t>
            </w:r>
          </w:p>
          <w:p w14:paraId="79843D3E" w14:textId="77777777" w:rsidR="007F728B" w:rsidRPr="007F728B" w:rsidRDefault="007F728B" w:rsidP="002C0D0C">
            <w:pPr>
              <w:spacing w:line="240" w:lineRule="auto"/>
              <w:ind w:firstLine="0"/>
              <w:rPr>
                <w:sz w:val="28"/>
                <w:szCs w:val="28"/>
                <w:lang w:eastAsia="ru-RU"/>
              </w:rPr>
            </w:pPr>
          </w:p>
        </w:tc>
        <w:tc>
          <w:tcPr>
            <w:tcW w:w="5118" w:type="dxa"/>
          </w:tcPr>
          <w:p w14:paraId="612E5C0C" w14:textId="77777777" w:rsidR="007F728B" w:rsidRPr="007F728B" w:rsidRDefault="007F728B" w:rsidP="002C0D0C">
            <w:pPr>
              <w:widowControl/>
              <w:suppressAutoHyphens w:val="0"/>
              <w:snapToGrid/>
              <w:spacing w:line="240" w:lineRule="auto"/>
              <w:ind w:left="269" w:firstLine="0"/>
              <w:jc w:val="left"/>
              <w:rPr>
                <w:b/>
                <w:sz w:val="28"/>
                <w:szCs w:val="28"/>
                <w:lang w:eastAsia="ru-RU"/>
              </w:rPr>
            </w:pPr>
            <w:r w:rsidRPr="007F728B">
              <w:rPr>
                <w:b/>
                <w:sz w:val="28"/>
                <w:szCs w:val="28"/>
                <w:lang w:eastAsia="ru-RU"/>
              </w:rPr>
              <w:t>Заказчик</w:t>
            </w:r>
          </w:p>
          <w:p w14:paraId="4A8E212F" w14:textId="77777777" w:rsidR="007F728B" w:rsidRPr="007F728B" w:rsidRDefault="007F728B" w:rsidP="002C0D0C">
            <w:pPr>
              <w:widowControl/>
              <w:suppressAutoHyphens w:val="0"/>
              <w:snapToGrid/>
              <w:spacing w:line="240" w:lineRule="auto"/>
              <w:ind w:left="269" w:firstLine="0"/>
              <w:jc w:val="left"/>
              <w:rPr>
                <w:sz w:val="28"/>
                <w:szCs w:val="28"/>
                <w:lang w:eastAsia="ru-RU"/>
              </w:rPr>
            </w:pPr>
            <w:r w:rsidRPr="007F728B">
              <w:rPr>
                <w:sz w:val="28"/>
                <w:szCs w:val="28"/>
                <w:lang w:eastAsia="ru-RU"/>
              </w:rPr>
              <w:t xml:space="preserve">Главное управление МЧС России </w:t>
            </w:r>
          </w:p>
          <w:p w14:paraId="499BE655" w14:textId="77777777" w:rsidR="007F728B" w:rsidRPr="007F728B" w:rsidRDefault="007F728B" w:rsidP="002C0D0C">
            <w:pPr>
              <w:widowControl/>
              <w:suppressAutoHyphens w:val="0"/>
              <w:snapToGrid/>
              <w:spacing w:line="240" w:lineRule="auto"/>
              <w:ind w:left="269" w:firstLine="0"/>
              <w:jc w:val="left"/>
              <w:rPr>
                <w:sz w:val="28"/>
                <w:szCs w:val="28"/>
                <w:lang w:eastAsia="ru-RU"/>
              </w:rPr>
            </w:pPr>
            <w:r w:rsidRPr="007F728B">
              <w:rPr>
                <w:sz w:val="28"/>
                <w:szCs w:val="28"/>
                <w:lang w:eastAsia="ru-RU"/>
              </w:rPr>
              <w:t>по г. Севастополю</w:t>
            </w:r>
          </w:p>
        </w:tc>
      </w:tr>
      <w:tr w:rsidR="007F728B" w:rsidRPr="007F728B" w14:paraId="06CA4932" w14:textId="77777777" w:rsidTr="002C0D0C">
        <w:trPr>
          <w:trHeight w:val="733"/>
          <w:tblCellSpacing w:w="0" w:type="dxa"/>
        </w:trPr>
        <w:tc>
          <w:tcPr>
            <w:tcW w:w="5118" w:type="dxa"/>
          </w:tcPr>
          <w:p w14:paraId="40D31726" w14:textId="77777777" w:rsidR="007F728B" w:rsidRPr="007F728B" w:rsidRDefault="007F728B" w:rsidP="002C0D0C">
            <w:pPr>
              <w:widowControl/>
              <w:suppressAutoHyphens w:val="0"/>
              <w:snapToGrid/>
              <w:spacing w:line="240" w:lineRule="auto"/>
              <w:ind w:firstLine="0"/>
              <w:rPr>
                <w:sz w:val="28"/>
                <w:szCs w:val="28"/>
                <w:lang w:eastAsia="ru-RU"/>
              </w:rPr>
            </w:pPr>
          </w:p>
          <w:p w14:paraId="7D2BF121" w14:textId="77777777" w:rsidR="007F728B" w:rsidRPr="007F728B" w:rsidRDefault="007F728B" w:rsidP="002C0D0C">
            <w:pPr>
              <w:widowControl/>
              <w:suppressAutoHyphens w:val="0"/>
              <w:snapToGrid/>
              <w:spacing w:line="240" w:lineRule="auto"/>
              <w:ind w:firstLine="0"/>
              <w:rPr>
                <w:sz w:val="28"/>
                <w:szCs w:val="28"/>
                <w:lang w:eastAsia="ru-RU"/>
              </w:rPr>
            </w:pPr>
          </w:p>
          <w:p w14:paraId="19CE8783" w14:textId="77777777" w:rsidR="007F728B" w:rsidRPr="007F728B" w:rsidRDefault="007F728B" w:rsidP="002C0D0C">
            <w:pPr>
              <w:widowControl/>
              <w:suppressAutoHyphens w:val="0"/>
              <w:snapToGrid/>
              <w:spacing w:line="240" w:lineRule="auto"/>
              <w:ind w:firstLine="0"/>
              <w:rPr>
                <w:sz w:val="28"/>
                <w:szCs w:val="28"/>
                <w:lang w:eastAsia="ru-RU"/>
              </w:rPr>
            </w:pPr>
          </w:p>
          <w:p w14:paraId="23315E45" w14:textId="77777777" w:rsidR="007F728B" w:rsidRPr="007F728B" w:rsidRDefault="007F728B" w:rsidP="002C0D0C">
            <w:pPr>
              <w:widowControl/>
              <w:suppressAutoHyphens w:val="0"/>
              <w:snapToGrid/>
              <w:spacing w:line="240" w:lineRule="auto"/>
              <w:ind w:firstLine="0"/>
              <w:rPr>
                <w:sz w:val="28"/>
                <w:szCs w:val="28"/>
                <w:lang w:eastAsia="ru-RU"/>
              </w:rPr>
            </w:pPr>
          </w:p>
          <w:p w14:paraId="37FA40F4" w14:textId="77777777" w:rsidR="007F728B" w:rsidRPr="007F728B" w:rsidRDefault="007F728B" w:rsidP="002C0D0C">
            <w:pPr>
              <w:widowControl/>
              <w:suppressAutoHyphens w:val="0"/>
              <w:snapToGrid/>
              <w:spacing w:line="240" w:lineRule="auto"/>
              <w:ind w:firstLine="0"/>
              <w:rPr>
                <w:sz w:val="28"/>
                <w:szCs w:val="28"/>
                <w:lang w:eastAsia="ru-RU"/>
              </w:rPr>
            </w:pPr>
            <w:r w:rsidRPr="007F728B">
              <w:rPr>
                <w:sz w:val="28"/>
                <w:szCs w:val="28"/>
                <w:lang w:eastAsia="ru-RU"/>
              </w:rPr>
              <w:t>_____________   / ________________/</w:t>
            </w:r>
          </w:p>
          <w:p w14:paraId="169A99D9" w14:textId="77777777" w:rsidR="007F728B" w:rsidRPr="007F728B" w:rsidRDefault="007F728B" w:rsidP="002C0D0C">
            <w:pPr>
              <w:widowControl/>
              <w:suppressAutoHyphens w:val="0"/>
              <w:snapToGrid/>
              <w:spacing w:line="240" w:lineRule="auto"/>
              <w:ind w:firstLine="0"/>
              <w:rPr>
                <w:sz w:val="28"/>
                <w:szCs w:val="28"/>
                <w:lang w:eastAsia="ru-RU"/>
              </w:rPr>
            </w:pPr>
            <w:r w:rsidRPr="007F728B">
              <w:rPr>
                <w:sz w:val="28"/>
                <w:szCs w:val="28"/>
                <w:lang w:eastAsia="ru-RU"/>
              </w:rPr>
              <w:t xml:space="preserve">                                                 Ф.И.О.</w:t>
            </w:r>
          </w:p>
          <w:p w14:paraId="440CDF11" w14:textId="77777777" w:rsidR="007F728B" w:rsidRPr="007F728B" w:rsidRDefault="007F728B" w:rsidP="002C0D0C">
            <w:pPr>
              <w:widowControl/>
              <w:suppressAutoHyphens w:val="0"/>
              <w:snapToGrid/>
              <w:spacing w:line="240" w:lineRule="auto"/>
              <w:ind w:firstLine="0"/>
              <w:jc w:val="left"/>
              <w:rPr>
                <w:sz w:val="28"/>
                <w:szCs w:val="28"/>
                <w:lang w:eastAsia="ru-RU"/>
              </w:rPr>
            </w:pPr>
          </w:p>
        </w:tc>
        <w:tc>
          <w:tcPr>
            <w:tcW w:w="5118" w:type="dxa"/>
          </w:tcPr>
          <w:p w14:paraId="3CD662B9" w14:textId="77777777" w:rsidR="007F728B" w:rsidRPr="007F728B" w:rsidRDefault="007F728B" w:rsidP="002C0D0C">
            <w:pPr>
              <w:widowControl/>
              <w:suppressAutoHyphens w:val="0"/>
              <w:snapToGrid/>
              <w:spacing w:line="240" w:lineRule="auto"/>
              <w:ind w:left="269" w:firstLine="0"/>
              <w:jc w:val="left"/>
              <w:rPr>
                <w:sz w:val="28"/>
                <w:szCs w:val="28"/>
                <w:lang w:eastAsia="ru-RU"/>
              </w:rPr>
            </w:pPr>
          </w:p>
          <w:p w14:paraId="07961AFE" w14:textId="77777777" w:rsidR="007F728B" w:rsidRPr="007F728B" w:rsidRDefault="007F728B" w:rsidP="002C0D0C">
            <w:pPr>
              <w:widowControl/>
              <w:suppressAutoHyphens w:val="0"/>
              <w:snapToGrid/>
              <w:spacing w:line="240" w:lineRule="auto"/>
              <w:ind w:left="269" w:firstLine="0"/>
              <w:jc w:val="left"/>
              <w:rPr>
                <w:sz w:val="28"/>
                <w:szCs w:val="28"/>
                <w:lang w:eastAsia="ru-RU"/>
              </w:rPr>
            </w:pPr>
          </w:p>
          <w:p w14:paraId="24963633" w14:textId="77777777" w:rsidR="007F728B" w:rsidRPr="007F728B" w:rsidRDefault="007F728B" w:rsidP="002C0D0C">
            <w:pPr>
              <w:widowControl/>
              <w:suppressAutoHyphens w:val="0"/>
              <w:snapToGrid/>
              <w:spacing w:line="240" w:lineRule="auto"/>
              <w:ind w:left="269" w:firstLine="0"/>
              <w:jc w:val="left"/>
              <w:rPr>
                <w:sz w:val="28"/>
                <w:szCs w:val="28"/>
                <w:lang w:eastAsia="ru-RU"/>
              </w:rPr>
            </w:pPr>
          </w:p>
          <w:p w14:paraId="31AA17A6" w14:textId="77777777" w:rsidR="007F728B" w:rsidRPr="007F728B" w:rsidRDefault="007F728B" w:rsidP="002C0D0C">
            <w:pPr>
              <w:widowControl/>
              <w:suppressAutoHyphens w:val="0"/>
              <w:snapToGrid/>
              <w:spacing w:line="240" w:lineRule="auto"/>
              <w:ind w:left="269" w:firstLine="0"/>
              <w:jc w:val="left"/>
              <w:rPr>
                <w:sz w:val="28"/>
                <w:szCs w:val="28"/>
                <w:lang w:eastAsia="ru-RU"/>
              </w:rPr>
            </w:pPr>
          </w:p>
          <w:p w14:paraId="6559FBF7" w14:textId="77777777" w:rsidR="007F728B" w:rsidRPr="007F728B" w:rsidRDefault="007F728B" w:rsidP="002C0D0C">
            <w:pPr>
              <w:widowControl/>
              <w:suppressAutoHyphens w:val="0"/>
              <w:snapToGrid/>
              <w:spacing w:line="240" w:lineRule="auto"/>
              <w:ind w:left="269" w:firstLine="0"/>
              <w:jc w:val="left"/>
              <w:rPr>
                <w:sz w:val="28"/>
                <w:szCs w:val="28"/>
                <w:u w:val="single"/>
                <w:lang w:eastAsia="ru-RU"/>
              </w:rPr>
            </w:pPr>
            <w:r w:rsidRPr="007F728B">
              <w:rPr>
                <w:sz w:val="28"/>
                <w:szCs w:val="28"/>
                <w:lang w:eastAsia="ru-RU"/>
              </w:rPr>
              <w:t>_____________   /_____________ /</w:t>
            </w:r>
          </w:p>
          <w:p w14:paraId="48242991" w14:textId="77777777" w:rsidR="007F728B" w:rsidRPr="007F728B" w:rsidRDefault="007F728B" w:rsidP="002C0D0C">
            <w:pPr>
              <w:widowControl/>
              <w:suppressAutoHyphens w:val="0"/>
              <w:snapToGrid/>
              <w:spacing w:line="240" w:lineRule="auto"/>
              <w:ind w:left="269" w:firstLine="0"/>
              <w:jc w:val="left"/>
              <w:rPr>
                <w:sz w:val="28"/>
                <w:szCs w:val="28"/>
                <w:lang w:eastAsia="ru-RU"/>
              </w:rPr>
            </w:pPr>
            <w:r w:rsidRPr="007F728B">
              <w:rPr>
                <w:sz w:val="28"/>
                <w:szCs w:val="28"/>
                <w:lang w:eastAsia="ru-RU"/>
              </w:rPr>
              <w:t xml:space="preserve">                                                Ф.И.О.</w:t>
            </w:r>
          </w:p>
          <w:p w14:paraId="2E5B7CAA" w14:textId="77777777" w:rsidR="007F728B" w:rsidRPr="007F728B" w:rsidRDefault="007F728B" w:rsidP="002C0D0C">
            <w:pPr>
              <w:widowControl/>
              <w:suppressAutoHyphens w:val="0"/>
              <w:snapToGrid/>
              <w:spacing w:line="240" w:lineRule="auto"/>
              <w:ind w:left="269" w:firstLine="0"/>
              <w:jc w:val="left"/>
              <w:rPr>
                <w:sz w:val="28"/>
                <w:szCs w:val="28"/>
                <w:lang w:eastAsia="ru-RU"/>
              </w:rPr>
            </w:pPr>
          </w:p>
        </w:tc>
      </w:tr>
    </w:tbl>
    <w:p w14:paraId="40ABF98B" w14:textId="77777777" w:rsidR="007F728B" w:rsidRDefault="007F728B" w:rsidP="00F95CE9">
      <w:pPr>
        <w:keepNext/>
        <w:keepLines/>
        <w:widowControl/>
        <w:suppressAutoHyphens w:val="0"/>
        <w:snapToGrid/>
        <w:spacing w:line="240" w:lineRule="atLeast"/>
        <w:ind w:firstLine="567"/>
        <w:rPr>
          <w:b/>
          <w:color w:val="000000"/>
          <w:sz w:val="28"/>
          <w:szCs w:val="28"/>
          <w:lang w:eastAsia="ru-RU"/>
        </w:rPr>
      </w:pPr>
    </w:p>
    <w:p w14:paraId="3D3C22E9" w14:textId="77777777" w:rsidR="003F42DB" w:rsidRDefault="003F42DB" w:rsidP="003F42DB">
      <w:pPr>
        <w:framePr w:w="10424" w:wrap="auto" w:hAnchor="text" w:x="567"/>
        <w:widowControl/>
        <w:suppressAutoHyphens w:val="0"/>
        <w:snapToGrid/>
        <w:spacing w:line="240" w:lineRule="auto"/>
        <w:ind w:firstLine="0"/>
        <w:jc w:val="left"/>
        <w:rPr>
          <w:rFonts w:eastAsia="Calibri"/>
          <w:i/>
          <w:spacing w:val="-6"/>
          <w:sz w:val="20"/>
          <w:szCs w:val="28"/>
          <w:lang w:eastAsia="x-none"/>
        </w:rPr>
      </w:pPr>
    </w:p>
    <w:p w14:paraId="7C914A96" w14:textId="77777777" w:rsidR="009D1EF4" w:rsidRDefault="009D1EF4" w:rsidP="003F42DB">
      <w:pPr>
        <w:framePr w:w="10424" w:wrap="auto" w:hAnchor="text" w:x="567"/>
        <w:widowControl/>
        <w:suppressAutoHyphens w:val="0"/>
        <w:snapToGrid/>
        <w:spacing w:line="240" w:lineRule="auto"/>
        <w:ind w:firstLine="0"/>
        <w:jc w:val="left"/>
        <w:rPr>
          <w:rFonts w:eastAsia="Calibri"/>
          <w:i/>
          <w:spacing w:val="-6"/>
          <w:sz w:val="20"/>
          <w:szCs w:val="28"/>
          <w:lang w:eastAsia="x-none"/>
        </w:rPr>
      </w:pPr>
    </w:p>
    <w:p w14:paraId="00860551" w14:textId="77777777" w:rsidR="009D1EF4" w:rsidRDefault="009D1EF4" w:rsidP="003F42DB">
      <w:pPr>
        <w:framePr w:w="10424" w:wrap="auto" w:hAnchor="text" w:x="567"/>
        <w:widowControl/>
        <w:suppressAutoHyphens w:val="0"/>
        <w:snapToGrid/>
        <w:spacing w:line="240" w:lineRule="auto"/>
        <w:ind w:firstLine="0"/>
        <w:jc w:val="left"/>
        <w:rPr>
          <w:rFonts w:eastAsia="Calibri"/>
          <w:i/>
          <w:spacing w:val="-6"/>
          <w:sz w:val="20"/>
          <w:szCs w:val="28"/>
          <w:lang w:eastAsia="x-none"/>
        </w:rPr>
      </w:pPr>
    </w:p>
    <w:p w14:paraId="09FAFCCF" w14:textId="77777777" w:rsidR="009D1EF4" w:rsidRPr="006911C8" w:rsidRDefault="009D1EF4" w:rsidP="003F42DB">
      <w:pPr>
        <w:framePr w:w="10424" w:wrap="auto" w:hAnchor="text" w:x="567"/>
        <w:widowControl/>
        <w:suppressAutoHyphens w:val="0"/>
        <w:snapToGrid/>
        <w:spacing w:line="240" w:lineRule="auto"/>
        <w:ind w:firstLine="0"/>
        <w:jc w:val="left"/>
        <w:rPr>
          <w:sz w:val="20"/>
          <w:szCs w:val="28"/>
          <w:highlight w:val="yellow"/>
          <w:lang w:eastAsia="ru-RU"/>
        </w:rPr>
        <w:sectPr w:rsidR="009D1EF4" w:rsidRPr="006911C8" w:rsidSect="009C782E">
          <w:footerReference w:type="default" r:id="rId10"/>
          <w:pgSz w:w="11906" w:h="16838" w:code="9"/>
          <w:pgMar w:top="851" w:right="567" w:bottom="851" w:left="709" w:header="0" w:footer="0" w:gutter="0"/>
          <w:cols w:space="708"/>
          <w:docGrid w:linePitch="360"/>
        </w:sectPr>
      </w:pPr>
    </w:p>
    <w:p w14:paraId="7CC15A40" w14:textId="77777777" w:rsidR="00E10556" w:rsidRPr="007F728B" w:rsidRDefault="00E10556" w:rsidP="007F728B">
      <w:pPr>
        <w:widowControl/>
        <w:suppressAutoHyphens w:val="0"/>
        <w:snapToGrid/>
        <w:spacing w:line="240" w:lineRule="auto"/>
        <w:ind w:firstLine="6521"/>
        <w:jc w:val="left"/>
        <w:rPr>
          <w:sz w:val="26"/>
          <w:szCs w:val="26"/>
          <w:lang w:eastAsia="ru-RU"/>
        </w:rPr>
      </w:pPr>
    </w:p>
    <w:p w14:paraId="20B04D47" w14:textId="77777777" w:rsidR="003F42DB" w:rsidRPr="007F728B" w:rsidRDefault="003F42DB" w:rsidP="007F728B">
      <w:pPr>
        <w:widowControl/>
        <w:suppressAutoHyphens w:val="0"/>
        <w:snapToGrid/>
        <w:spacing w:line="240" w:lineRule="auto"/>
        <w:ind w:firstLine="6521"/>
        <w:jc w:val="left"/>
        <w:rPr>
          <w:sz w:val="26"/>
          <w:szCs w:val="26"/>
          <w:lang w:eastAsia="ru-RU"/>
        </w:rPr>
      </w:pPr>
      <w:r w:rsidRPr="007F728B">
        <w:rPr>
          <w:sz w:val="26"/>
          <w:szCs w:val="26"/>
          <w:lang w:eastAsia="ru-RU"/>
        </w:rPr>
        <w:t>Приложение № 2</w:t>
      </w:r>
    </w:p>
    <w:p w14:paraId="2691525E" w14:textId="77777777" w:rsidR="003F42DB" w:rsidRPr="007F728B" w:rsidRDefault="003F42DB" w:rsidP="007F728B">
      <w:pPr>
        <w:widowControl/>
        <w:suppressAutoHyphens w:val="0"/>
        <w:snapToGrid/>
        <w:spacing w:line="240" w:lineRule="auto"/>
        <w:ind w:firstLine="6521"/>
        <w:jc w:val="left"/>
        <w:rPr>
          <w:sz w:val="26"/>
          <w:szCs w:val="26"/>
          <w:lang w:eastAsia="ru-RU"/>
        </w:rPr>
      </w:pPr>
      <w:r w:rsidRPr="007F728B">
        <w:rPr>
          <w:sz w:val="26"/>
          <w:szCs w:val="26"/>
          <w:lang w:eastAsia="ru-RU"/>
        </w:rPr>
        <w:t>к Государственному контракту</w:t>
      </w:r>
    </w:p>
    <w:p w14:paraId="3011B51E" w14:textId="4B53CB3E" w:rsidR="003F42DB" w:rsidRPr="007F728B" w:rsidRDefault="003F42DB" w:rsidP="007F728B">
      <w:pPr>
        <w:widowControl/>
        <w:suppressAutoHyphens w:val="0"/>
        <w:snapToGrid/>
        <w:spacing w:line="240" w:lineRule="auto"/>
        <w:ind w:firstLine="6521"/>
        <w:jc w:val="left"/>
        <w:rPr>
          <w:sz w:val="26"/>
          <w:szCs w:val="26"/>
          <w:lang w:eastAsia="ru-RU"/>
        </w:rPr>
      </w:pPr>
      <w:r w:rsidRPr="007F728B">
        <w:rPr>
          <w:sz w:val="26"/>
          <w:szCs w:val="26"/>
          <w:lang w:eastAsia="ru-RU"/>
        </w:rPr>
        <w:t xml:space="preserve">№ </w:t>
      </w:r>
      <w:r w:rsidR="007F728B">
        <w:rPr>
          <w:sz w:val="26"/>
          <w:szCs w:val="26"/>
          <w:lang w:eastAsia="ru-RU"/>
        </w:rPr>
        <w:t>________________________</w:t>
      </w:r>
    </w:p>
    <w:p w14:paraId="325E18FD" w14:textId="327644F0" w:rsidR="003F42DB" w:rsidRPr="007F728B" w:rsidRDefault="003F42DB" w:rsidP="007F728B">
      <w:pPr>
        <w:widowControl/>
        <w:suppressAutoHyphens w:val="0"/>
        <w:snapToGrid/>
        <w:spacing w:line="240" w:lineRule="auto"/>
        <w:ind w:firstLine="6521"/>
        <w:jc w:val="left"/>
        <w:rPr>
          <w:sz w:val="26"/>
          <w:szCs w:val="26"/>
          <w:lang w:eastAsia="ru-RU"/>
        </w:rPr>
      </w:pPr>
      <w:r w:rsidRPr="007F728B">
        <w:rPr>
          <w:sz w:val="26"/>
          <w:szCs w:val="26"/>
          <w:lang w:eastAsia="ru-RU"/>
        </w:rPr>
        <w:t>от «____» ___________202</w:t>
      </w:r>
      <w:r w:rsidR="007F728B">
        <w:rPr>
          <w:sz w:val="26"/>
          <w:szCs w:val="26"/>
          <w:lang w:eastAsia="ru-RU"/>
        </w:rPr>
        <w:t>6</w:t>
      </w:r>
      <w:r w:rsidRPr="007F728B">
        <w:rPr>
          <w:sz w:val="26"/>
          <w:szCs w:val="26"/>
          <w:lang w:eastAsia="ru-RU"/>
        </w:rPr>
        <w:t xml:space="preserve"> г.</w:t>
      </w:r>
    </w:p>
    <w:p w14:paraId="5EF17AA0" w14:textId="77777777" w:rsidR="003F42DB" w:rsidRPr="000E5780" w:rsidRDefault="003F42DB" w:rsidP="003F42DB">
      <w:pPr>
        <w:widowControl/>
        <w:suppressAutoHyphens w:val="0"/>
        <w:snapToGrid/>
        <w:spacing w:line="240" w:lineRule="auto"/>
        <w:ind w:firstLine="6237"/>
        <w:jc w:val="left"/>
        <w:rPr>
          <w:sz w:val="28"/>
          <w:szCs w:val="28"/>
          <w:lang w:eastAsia="ru-RU"/>
        </w:rPr>
      </w:pPr>
    </w:p>
    <w:p w14:paraId="70FA285C" w14:textId="77777777" w:rsidR="003F42DB" w:rsidRPr="000E5780" w:rsidRDefault="003F42DB" w:rsidP="003F42DB">
      <w:pPr>
        <w:widowControl/>
        <w:suppressAutoHyphens w:val="0"/>
        <w:snapToGrid/>
        <w:spacing w:line="240" w:lineRule="auto"/>
        <w:ind w:firstLine="7371"/>
        <w:jc w:val="left"/>
        <w:rPr>
          <w:sz w:val="28"/>
          <w:szCs w:val="28"/>
          <w:lang w:eastAsia="ru-RU"/>
        </w:rPr>
      </w:pPr>
    </w:p>
    <w:p w14:paraId="47EB4244" w14:textId="77777777" w:rsidR="003F42DB" w:rsidRPr="000E5780" w:rsidRDefault="003F42DB" w:rsidP="003F4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lang w:eastAsia="ru-RU"/>
        </w:rPr>
      </w:pPr>
      <w:r w:rsidRPr="000E5780">
        <w:rPr>
          <w:b/>
          <w:sz w:val="28"/>
          <w:szCs w:val="28"/>
          <w:lang w:eastAsia="ru-RU"/>
        </w:rPr>
        <w:t>Спецификация</w:t>
      </w:r>
    </w:p>
    <w:p w14:paraId="2759F376" w14:textId="77777777" w:rsidR="003F42DB" w:rsidRPr="0075041F" w:rsidRDefault="003F42DB" w:rsidP="003F4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highlight w:val="yellow"/>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1559"/>
        <w:gridCol w:w="851"/>
        <w:gridCol w:w="1559"/>
        <w:gridCol w:w="1559"/>
      </w:tblGrid>
      <w:tr w:rsidR="001C4FE9" w:rsidRPr="001C4FE9" w14:paraId="34A011B8" w14:textId="77777777" w:rsidTr="00D3045E">
        <w:trPr>
          <w:trHeight w:val="20"/>
        </w:trPr>
        <w:tc>
          <w:tcPr>
            <w:tcW w:w="534" w:type="dxa"/>
            <w:vAlign w:val="center"/>
          </w:tcPr>
          <w:p w14:paraId="40DDB7A8" w14:textId="77777777" w:rsidR="001C4FE9" w:rsidRPr="001C4FE9" w:rsidRDefault="001C4FE9" w:rsidP="001C4FE9">
            <w:pPr>
              <w:widowControl/>
              <w:suppressAutoHyphens w:val="0"/>
              <w:snapToGrid/>
              <w:spacing w:line="240" w:lineRule="auto"/>
              <w:ind w:firstLine="0"/>
              <w:contextualSpacing/>
              <w:jc w:val="left"/>
              <w:rPr>
                <w:rFonts w:eastAsia="Calibri"/>
                <w:i/>
                <w:szCs w:val="24"/>
                <w:lang w:eastAsia="ru-RU"/>
              </w:rPr>
            </w:pPr>
            <w:r w:rsidRPr="001C4FE9">
              <w:rPr>
                <w:rFonts w:eastAsia="Calibri"/>
                <w:i/>
                <w:szCs w:val="24"/>
                <w:lang w:eastAsia="ru-RU"/>
              </w:rPr>
              <w:t>№ п/п</w:t>
            </w:r>
          </w:p>
        </w:tc>
        <w:tc>
          <w:tcPr>
            <w:tcW w:w="4252" w:type="dxa"/>
            <w:shd w:val="clear" w:color="auto" w:fill="auto"/>
            <w:vAlign w:val="center"/>
          </w:tcPr>
          <w:p w14:paraId="14DB6DF1" w14:textId="77777777" w:rsidR="001C4FE9" w:rsidRPr="001C4FE9" w:rsidRDefault="00D30DFB" w:rsidP="001C4FE9">
            <w:pPr>
              <w:widowControl/>
              <w:suppressAutoHyphens w:val="0"/>
              <w:snapToGrid/>
              <w:spacing w:line="240" w:lineRule="auto"/>
              <w:ind w:firstLine="0"/>
              <w:contextualSpacing/>
              <w:jc w:val="center"/>
              <w:rPr>
                <w:rFonts w:eastAsia="Calibri"/>
                <w:i/>
                <w:szCs w:val="24"/>
                <w:lang w:eastAsia="ru-RU"/>
              </w:rPr>
            </w:pPr>
            <w:r>
              <w:rPr>
                <w:rFonts w:eastAsia="Calibri"/>
                <w:i/>
                <w:szCs w:val="24"/>
                <w:lang w:eastAsia="ru-RU"/>
              </w:rPr>
              <w:t>Наименование товара</w:t>
            </w:r>
            <w:r w:rsidR="009B36A9">
              <w:rPr>
                <w:rFonts w:eastAsia="Calibri"/>
                <w:i/>
                <w:szCs w:val="24"/>
                <w:lang w:eastAsia="ru-RU"/>
              </w:rPr>
              <w:t>, страна происхождения</w:t>
            </w:r>
          </w:p>
        </w:tc>
        <w:tc>
          <w:tcPr>
            <w:tcW w:w="1559" w:type="dxa"/>
            <w:shd w:val="clear" w:color="auto" w:fill="auto"/>
            <w:vAlign w:val="center"/>
          </w:tcPr>
          <w:p w14:paraId="41157C16" w14:textId="77777777" w:rsidR="001C4FE9" w:rsidRPr="001C4FE9" w:rsidRDefault="001C4FE9" w:rsidP="001C4FE9">
            <w:pPr>
              <w:widowControl/>
              <w:suppressAutoHyphens w:val="0"/>
              <w:snapToGrid/>
              <w:spacing w:line="240" w:lineRule="auto"/>
              <w:ind w:firstLine="0"/>
              <w:contextualSpacing/>
              <w:jc w:val="center"/>
              <w:rPr>
                <w:rFonts w:eastAsia="Calibri"/>
                <w:i/>
                <w:szCs w:val="24"/>
                <w:lang w:eastAsia="ru-RU"/>
              </w:rPr>
            </w:pPr>
            <w:r w:rsidRPr="001C4FE9">
              <w:rPr>
                <w:rFonts w:eastAsia="Calibri"/>
                <w:i/>
                <w:szCs w:val="24"/>
                <w:lang w:eastAsia="ru-RU"/>
              </w:rPr>
              <w:t>ед.</w:t>
            </w:r>
          </w:p>
          <w:p w14:paraId="7046210B" w14:textId="77777777" w:rsidR="001C4FE9" w:rsidRPr="001C4FE9" w:rsidRDefault="001C4FE9" w:rsidP="001C4FE9">
            <w:pPr>
              <w:widowControl/>
              <w:suppressAutoHyphens w:val="0"/>
              <w:snapToGrid/>
              <w:spacing w:line="240" w:lineRule="auto"/>
              <w:ind w:firstLine="0"/>
              <w:contextualSpacing/>
              <w:jc w:val="center"/>
              <w:rPr>
                <w:rFonts w:eastAsia="Calibri"/>
                <w:i/>
                <w:szCs w:val="24"/>
                <w:lang w:eastAsia="ru-RU"/>
              </w:rPr>
            </w:pPr>
            <w:r w:rsidRPr="001C4FE9">
              <w:rPr>
                <w:rFonts w:eastAsia="Calibri"/>
                <w:i/>
                <w:szCs w:val="24"/>
                <w:lang w:eastAsia="ru-RU"/>
              </w:rPr>
              <w:t>изм.</w:t>
            </w:r>
          </w:p>
        </w:tc>
        <w:tc>
          <w:tcPr>
            <w:tcW w:w="851" w:type="dxa"/>
            <w:vAlign w:val="center"/>
          </w:tcPr>
          <w:p w14:paraId="4D6EA705" w14:textId="77777777" w:rsidR="001C4FE9" w:rsidRPr="001C4FE9" w:rsidRDefault="001C4FE9" w:rsidP="001C4FE9">
            <w:pPr>
              <w:widowControl/>
              <w:suppressAutoHyphens w:val="0"/>
              <w:snapToGrid/>
              <w:spacing w:line="240" w:lineRule="auto"/>
              <w:ind w:firstLine="0"/>
              <w:contextualSpacing/>
              <w:jc w:val="center"/>
              <w:rPr>
                <w:rFonts w:eastAsia="Calibri"/>
                <w:i/>
                <w:szCs w:val="24"/>
                <w:lang w:eastAsia="ru-RU"/>
              </w:rPr>
            </w:pPr>
            <w:r w:rsidRPr="001C4FE9">
              <w:rPr>
                <w:rFonts w:eastAsia="Calibri"/>
                <w:i/>
                <w:szCs w:val="24"/>
                <w:lang w:eastAsia="ru-RU"/>
              </w:rPr>
              <w:t>кол-во</w:t>
            </w:r>
          </w:p>
        </w:tc>
        <w:tc>
          <w:tcPr>
            <w:tcW w:w="1559" w:type="dxa"/>
          </w:tcPr>
          <w:p w14:paraId="290A46C1" w14:textId="77777777" w:rsidR="001C4FE9" w:rsidRPr="001C4FE9" w:rsidRDefault="001C4FE9" w:rsidP="001C4FE9">
            <w:pPr>
              <w:widowControl/>
              <w:suppressAutoHyphens w:val="0"/>
              <w:snapToGrid/>
              <w:spacing w:line="240" w:lineRule="auto"/>
              <w:ind w:firstLine="0"/>
              <w:contextualSpacing/>
              <w:jc w:val="center"/>
              <w:rPr>
                <w:rFonts w:eastAsia="Calibri"/>
                <w:i/>
                <w:szCs w:val="24"/>
                <w:lang w:eastAsia="ru-RU"/>
              </w:rPr>
            </w:pPr>
            <w:r w:rsidRPr="001C4FE9">
              <w:rPr>
                <w:rFonts w:eastAsia="Calibri"/>
                <w:i/>
                <w:szCs w:val="24"/>
                <w:lang w:eastAsia="ru-RU"/>
              </w:rPr>
              <w:t>Цена за единицу руб.</w:t>
            </w:r>
          </w:p>
        </w:tc>
        <w:tc>
          <w:tcPr>
            <w:tcW w:w="1559" w:type="dxa"/>
          </w:tcPr>
          <w:p w14:paraId="0A492F16" w14:textId="77777777" w:rsidR="001C4FE9" w:rsidRPr="001C4FE9" w:rsidRDefault="001C4FE9" w:rsidP="001C4FE9">
            <w:pPr>
              <w:widowControl/>
              <w:suppressAutoHyphens w:val="0"/>
              <w:snapToGrid/>
              <w:spacing w:line="240" w:lineRule="auto"/>
              <w:ind w:firstLine="0"/>
              <w:contextualSpacing/>
              <w:jc w:val="center"/>
              <w:rPr>
                <w:rFonts w:eastAsia="Calibri"/>
                <w:i/>
                <w:szCs w:val="24"/>
                <w:lang w:eastAsia="ru-RU"/>
              </w:rPr>
            </w:pPr>
            <w:r w:rsidRPr="001C4FE9">
              <w:rPr>
                <w:rFonts w:eastAsia="Calibri"/>
                <w:i/>
                <w:szCs w:val="24"/>
                <w:lang w:eastAsia="ru-RU"/>
              </w:rPr>
              <w:t xml:space="preserve">Стоимость руб. </w:t>
            </w:r>
          </w:p>
        </w:tc>
      </w:tr>
      <w:tr w:rsidR="007F728B" w:rsidRPr="001C4FE9" w14:paraId="1CC8CF64" w14:textId="77777777" w:rsidTr="00400628">
        <w:trPr>
          <w:trHeight w:val="340"/>
        </w:trPr>
        <w:tc>
          <w:tcPr>
            <w:tcW w:w="534" w:type="dxa"/>
            <w:vAlign w:val="center"/>
          </w:tcPr>
          <w:p w14:paraId="7BD4988E" w14:textId="77777777" w:rsidR="007F728B" w:rsidRPr="001C4FE9" w:rsidRDefault="007F728B" w:rsidP="007F728B">
            <w:pPr>
              <w:widowControl/>
              <w:suppressAutoHyphens w:val="0"/>
              <w:snapToGrid/>
              <w:spacing w:line="240" w:lineRule="auto"/>
              <w:ind w:firstLine="0"/>
              <w:contextualSpacing/>
              <w:jc w:val="center"/>
              <w:rPr>
                <w:rFonts w:eastAsia="Calibri"/>
                <w:szCs w:val="24"/>
                <w:lang w:eastAsia="ru-RU"/>
              </w:rPr>
            </w:pPr>
            <w:r w:rsidRPr="001C4FE9">
              <w:rPr>
                <w:rFonts w:eastAsia="Calibri"/>
                <w:szCs w:val="24"/>
                <w:lang w:eastAsia="ru-RU"/>
              </w:rPr>
              <w:t>1.</w:t>
            </w:r>
          </w:p>
        </w:tc>
        <w:tc>
          <w:tcPr>
            <w:tcW w:w="4252" w:type="dxa"/>
            <w:shd w:val="clear" w:color="auto" w:fill="auto"/>
          </w:tcPr>
          <w:p w14:paraId="25ED8230" w14:textId="7E31D3AF" w:rsidR="007F728B" w:rsidRPr="001C4FE9" w:rsidRDefault="007F728B" w:rsidP="007F728B">
            <w:pPr>
              <w:shd w:val="clear" w:color="auto" w:fill="FFFFFF"/>
              <w:spacing w:line="240" w:lineRule="auto"/>
              <w:ind w:left="-57" w:right="-57" w:firstLine="0"/>
              <w:jc w:val="center"/>
              <w:rPr>
                <w:rFonts w:eastAsia="Calibri"/>
                <w:szCs w:val="24"/>
                <w:lang w:eastAsia="en-US"/>
              </w:rPr>
            </w:pPr>
            <w:r w:rsidRPr="00C667CC">
              <w:rPr>
                <w:rFonts w:eastAsia="Calibri"/>
                <w:bCs/>
                <w:szCs w:val="24"/>
                <w:lang w:eastAsia="ru-RU"/>
              </w:rPr>
              <w:t>Пульт управления     DJI RC Pro 510b</w:t>
            </w:r>
          </w:p>
        </w:tc>
        <w:tc>
          <w:tcPr>
            <w:tcW w:w="1559" w:type="dxa"/>
            <w:shd w:val="clear" w:color="auto" w:fill="auto"/>
          </w:tcPr>
          <w:p w14:paraId="23A835FE" w14:textId="15FCA1A9" w:rsidR="007F728B" w:rsidRPr="001C4FE9" w:rsidRDefault="007F728B" w:rsidP="007F728B">
            <w:pPr>
              <w:widowControl/>
              <w:suppressAutoHyphens w:val="0"/>
              <w:snapToGrid/>
              <w:spacing w:line="240" w:lineRule="auto"/>
              <w:ind w:firstLine="0"/>
              <w:contextualSpacing/>
              <w:jc w:val="center"/>
              <w:rPr>
                <w:szCs w:val="24"/>
              </w:rPr>
            </w:pPr>
            <w:r w:rsidRPr="00D417EE">
              <w:rPr>
                <w:color w:val="000000"/>
              </w:rPr>
              <w:t>шт.</w:t>
            </w:r>
          </w:p>
        </w:tc>
        <w:tc>
          <w:tcPr>
            <w:tcW w:w="851" w:type="dxa"/>
          </w:tcPr>
          <w:p w14:paraId="072C20DA" w14:textId="03E2DF20" w:rsidR="007F728B" w:rsidRPr="001C4FE9" w:rsidRDefault="007F728B" w:rsidP="007F728B">
            <w:pPr>
              <w:widowControl/>
              <w:suppressAutoHyphens w:val="0"/>
              <w:snapToGrid/>
              <w:spacing w:line="240" w:lineRule="auto"/>
              <w:ind w:firstLine="0"/>
              <w:contextualSpacing/>
              <w:jc w:val="center"/>
              <w:rPr>
                <w:rFonts w:eastAsia="Calibri"/>
                <w:szCs w:val="24"/>
                <w:lang w:eastAsia="ru-RU"/>
              </w:rPr>
            </w:pPr>
            <w:r>
              <w:t>1</w:t>
            </w:r>
          </w:p>
        </w:tc>
        <w:tc>
          <w:tcPr>
            <w:tcW w:w="1559" w:type="dxa"/>
            <w:vAlign w:val="center"/>
          </w:tcPr>
          <w:p w14:paraId="42F4FAED" w14:textId="31967E95" w:rsidR="007F728B" w:rsidRPr="001C4FE9" w:rsidRDefault="007F728B" w:rsidP="007F728B">
            <w:pPr>
              <w:widowControl/>
              <w:suppressAutoHyphens w:val="0"/>
              <w:snapToGrid/>
              <w:spacing w:line="240" w:lineRule="auto"/>
              <w:ind w:firstLine="0"/>
              <w:contextualSpacing/>
              <w:jc w:val="center"/>
              <w:rPr>
                <w:rFonts w:eastAsia="Calibri"/>
                <w:color w:val="000000"/>
                <w:szCs w:val="24"/>
                <w:lang w:eastAsia="en-US"/>
              </w:rPr>
            </w:pPr>
          </w:p>
        </w:tc>
        <w:tc>
          <w:tcPr>
            <w:tcW w:w="1559" w:type="dxa"/>
            <w:vAlign w:val="center"/>
          </w:tcPr>
          <w:p w14:paraId="4B4B249F" w14:textId="00D74DBA" w:rsidR="007F728B" w:rsidRPr="001C4FE9" w:rsidRDefault="007F728B" w:rsidP="007F728B">
            <w:pPr>
              <w:widowControl/>
              <w:suppressAutoHyphens w:val="0"/>
              <w:snapToGrid/>
              <w:spacing w:line="240" w:lineRule="auto"/>
              <w:ind w:firstLine="0"/>
              <w:contextualSpacing/>
              <w:jc w:val="center"/>
              <w:rPr>
                <w:rFonts w:eastAsia="Calibri"/>
                <w:color w:val="000000"/>
                <w:szCs w:val="24"/>
                <w:lang w:eastAsia="en-US"/>
              </w:rPr>
            </w:pPr>
          </w:p>
        </w:tc>
      </w:tr>
      <w:tr w:rsidR="007F728B" w:rsidRPr="001C4FE9" w14:paraId="581AF565" w14:textId="77777777" w:rsidTr="00D3045E">
        <w:trPr>
          <w:trHeight w:val="20"/>
        </w:trPr>
        <w:tc>
          <w:tcPr>
            <w:tcW w:w="8755" w:type="dxa"/>
            <w:gridSpan w:val="5"/>
            <w:vAlign w:val="center"/>
          </w:tcPr>
          <w:p w14:paraId="786B7C46" w14:textId="77777777" w:rsidR="007F728B" w:rsidRPr="001C4FE9" w:rsidRDefault="007F728B" w:rsidP="007F728B">
            <w:pPr>
              <w:widowControl/>
              <w:suppressAutoHyphens w:val="0"/>
              <w:snapToGrid/>
              <w:spacing w:line="240" w:lineRule="auto"/>
              <w:ind w:firstLine="0"/>
              <w:contextualSpacing/>
              <w:jc w:val="right"/>
              <w:rPr>
                <w:b/>
                <w:bCs/>
                <w:szCs w:val="24"/>
                <w:lang w:eastAsia="ru-RU"/>
              </w:rPr>
            </w:pPr>
            <w:r w:rsidRPr="001C4FE9">
              <w:rPr>
                <w:b/>
                <w:bCs/>
                <w:szCs w:val="24"/>
                <w:lang w:eastAsia="ru-RU"/>
              </w:rPr>
              <w:t>Итого</w:t>
            </w:r>
          </w:p>
        </w:tc>
        <w:tc>
          <w:tcPr>
            <w:tcW w:w="1559" w:type="dxa"/>
          </w:tcPr>
          <w:p w14:paraId="4E8B7BD8" w14:textId="5ECD78F0" w:rsidR="007F728B" w:rsidRPr="001C4FE9" w:rsidRDefault="007F728B" w:rsidP="007F728B">
            <w:pPr>
              <w:widowControl/>
              <w:suppressAutoHyphens w:val="0"/>
              <w:snapToGrid/>
              <w:spacing w:line="240" w:lineRule="auto"/>
              <w:ind w:firstLine="0"/>
              <w:contextualSpacing/>
              <w:jc w:val="center"/>
              <w:rPr>
                <w:rFonts w:eastAsia="Calibri"/>
                <w:b/>
                <w:color w:val="000000"/>
                <w:szCs w:val="24"/>
                <w:lang w:eastAsia="en-US"/>
              </w:rPr>
            </w:pPr>
          </w:p>
        </w:tc>
      </w:tr>
      <w:tr w:rsidR="007F728B" w:rsidRPr="001C4FE9" w14:paraId="7A604058" w14:textId="77777777" w:rsidTr="00D3045E">
        <w:trPr>
          <w:trHeight w:val="20"/>
        </w:trPr>
        <w:tc>
          <w:tcPr>
            <w:tcW w:w="10314" w:type="dxa"/>
            <w:gridSpan w:val="6"/>
            <w:vAlign w:val="center"/>
          </w:tcPr>
          <w:p w14:paraId="1D44FB0F" w14:textId="77777777" w:rsidR="007F728B" w:rsidRPr="00D30DFB" w:rsidRDefault="007F728B" w:rsidP="007F728B">
            <w:pPr>
              <w:widowControl/>
              <w:suppressAutoHyphens w:val="0"/>
              <w:snapToGrid/>
              <w:spacing w:line="240" w:lineRule="auto"/>
              <w:ind w:firstLine="0"/>
              <w:contextualSpacing/>
              <w:jc w:val="right"/>
              <w:rPr>
                <w:rFonts w:eastAsia="Calibri"/>
                <w:b/>
                <w:color w:val="000000"/>
                <w:szCs w:val="24"/>
                <w:lang w:eastAsia="en-US"/>
              </w:rPr>
            </w:pPr>
            <w:r w:rsidRPr="00D30DFB">
              <w:rPr>
                <w:rFonts w:eastAsia="Calibri"/>
                <w:b/>
                <w:color w:val="000000"/>
                <w:szCs w:val="24"/>
                <w:lang w:eastAsia="en-US"/>
              </w:rPr>
              <w:t>НДС не облагается.</w:t>
            </w:r>
          </w:p>
        </w:tc>
      </w:tr>
    </w:tbl>
    <w:p w14:paraId="59915E43" w14:textId="77777777" w:rsidR="001C4FE9" w:rsidRDefault="001C4FE9" w:rsidP="00081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rPr>
          <w:b/>
          <w:sz w:val="28"/>
          <w:szCs w:val="28"/>
          <w:lang w:eastAsia="ru-RU"/>
        </w:rPr>
      </w:pPr>
    </w:p>
    <w:p w14:paraId="38DA1891" w14:textId="77777777" w:rsidR="001C4FE9" w:rsidRDefault="001C4FE9" w:rsidP="003F4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lang w:eastAsia="ru-RU"/>
        </w:rPr>
      </w:pPr>
    </w:p>
    <w:p w14:paraId="21ED3F8E" w14:textId="70EF5468" w:rsidR="003F42DB" w:rsidRPr="0033014B" w:rsidRDefault="003F42DB" w:rsidP="007F72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284"/>
        <w:rPr>
          <w:b/>
          <w:sz w:val="28"/>
          <w:szCs w:val="28"/>
          <w:lang w:eastAsia="ru-RU"/>
        </w:rPr>
      </w:pPr>
      <w:r w:rsidRPr="0033014B">
        <w:rPr>
          <w:rFonts w:eastAsia="Calibri"/>
          <w:b/>
          <w:sz w:val="28"/>
          <w:szCs w:val="28"/>
          <w:lang w:eastAsia="ru-RU"/>
        </w:rPr>
        <w:t xml:space="preserve">Цена Контракта составляет </w:t>
      </w:r>
      <w:r w:rsidR="007F728B">
        <w:rPr>
          <w:rFonts w:eastAsia="Calibri"/>
          <w:b/>
          <w:sz w:val="28"/>
          <w:szCs w:val="28"/>
          <w:lang w:eastAsia="ru-RU"/>
        </w:rPr>
        <w:t>__________</w:t>
      </w:r>
      <w:r>
        <w:rPr>
          <w:rFonts w:eastAsia="Calibri"/>
          <w:b/>
          <w:sz w:val="28"/>
          <w:szCs w:val="28"/>
          <w:lang w:eastAsia="ru-RU"/>
        </w:rPr>
        <w:t xml:space="preserve"> </w:t>
      </w:r>
      <w:r w:rsidRPr="0033014B">
        <w:rPr>
          <w:rFonts w:eastAsia="Calibri"/>
          <w:b/>
          <w:sz w:val="28"/>
          <w:szCs w:val="28"/>
          <w:lang w:eastAsia="ru-RU"/>
        </w:rPr>
        <w:t>(</w:t>
      </w:r>
      <w:r w:rsidR="007F728B">
        <w:rPr>
          <w:rFonts w:eastAsia="Calibri"/>
          <w:b/>
          <w:sz w:val="28"/>
          <w:szCs w:val="28"/>
          <w:lang w:eastAsia="ru-RU"/>
        </w:rPr>
        <w:t>_______________</w:t>
      </w:r>
      <w:r w:rsidRPr="0033014B">
        <w:rPr>
          <w:rFonts w:eastAsia="Calibri"/>
          <w:b/>
          <w:sz w:val="28"/>
          <w:szCs w:val="28"/>
          <w:lang w:eastAsia="ru-RU"/>
        </w:rPr>
        <w:t xml:space="preserve">) рублей </w:t>
      </w:r>
      <w:r w:rsidR="007F728B">
        <w:rPr>
          <w:rFonts w:eastAsia="Calibri"/>
          <w:b/>
          <w:sz w:val="28"/>
          <w:szCs w:val="28"/>
          <w:lang w:eastAsia="ru-RU"/>
        </w:rPr>
        <w:t>___</w:t>
      </w:r>
      <w:r w:rsidRPr="0033014B">
        <w:rPr>
          <w:rFonts w:eastAsia="Calibri"/>
          <w:b/>
          <w:sz w:val="28"/>
          <w:szCs w:val="28"/>
          <w:lang w:eastAsia="ru-RU"/>
        </w:rPr>
        <w:t xml:space="preserve"> копеек,</w:t>
      </w:r>
      <w:r>
        <w:rPr>
          <w:rFonts w:eastAsia="Calibri"/>
          <w:b/>
          <w:sz w:val="28"/>
          <w:szCs w:val="28"/>
          <w:lang w:eastAsia="ru-RU"/>
        </w:rPr>
        <w:t xml:space="preserve"> </w:t>
      </w:r>
      <w:r w:rsidRPr="0033014B">
        <w:rPr>
          <w:rFonts w:eastAsia="Calibri"/>
          <w:b/>
          <w:sz w:val="28"/>
          <w:szCs w:val="28"/>
          <w:lang w:eastAsia="ru-RU"/>
        </w:rPr>
        <w:t>НДС не облагается.</w:t>
      </w:r>
    </w:p>
    <w:p w14:paraId="25ABEC00" w14:textId="77777777" w:rsidR="003F42DB" w:rsidRDefault="003F42DB" w:rsidP="003F42DB">
      <w:pPr>
        <w:spacing w:line="240" w:lineRule="auto"/>
        <w:ind w:firstLine="0"/>
        <w:rPr>
          <w:sz w:val="28"/>
          <w:szCs w:val="28"/>
          <w:lang w:eastAsia="ru-RU"/>
        </w:rPr>
      </w:pPr>
    </w:p>
    <w:tbl>
      <w:tblPr>
        <w:tblW w:w="1034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408"/>
      </w:tblGrid>
      <w:tr w:rsidR="003F42DB" w:rsidRPr="007F728B" w14:paraId="096C548A" w14:textId="77777777" w:rsidTr="003C0176">
        <w:trPr>
          <w:trHeight w:val="804"/>
          <w:tblCellSpacing w:w="0" w:type="dxa"/>
        </w:trPr>
        <w:tc>
          <w:tcPr>
            <w:tcW w:w="4940" w:type="dxa"/>
          </w:tcPr>
          <w:p w14:paraId="4F89856E" w14:textId="77777777" w:rsidR="003F42DB" w:rsidRPr="007F728B" w:rsidRDefault="003F42DB" w:rsidP="001422C6">
            <w:pPr>
              <w:widowControl/>
              <w:suppressAutoHyphens w:val="0"/>
              <w:snapToGrid/>
              <w:spacing w:line="240" w:lineRule="auto"/>
              <w:ind w:firstLine="0"/>
              <w:jc w:val="left"/>
              <w:rPr>
                <w:b/>
                <w:sz w:val="28"/>
                <w:szCs w:val="28"/>
                <w:lang w:eastAsia="ru-RU"/>
              </w:rPr>
            </w:pPr>
            <w:r w:rsidRPr="007F728B">
              <w:rPr>
                <w:b/>
                <w:sz w:val="28"/>
                <w:szCs w:val="28"/>
                <w:lang w:eastAsia="ru-RU"/>
              </w:rPr>
              <w:t xml:space="preserve">Поставщик </w:t>
            </w:r>
          </w:p>
          <w:p w14:paraId="69D0A719" w14:textId="2A09E5AA" w:rsidR="003F42DB" w:rsidRPr="007F728B" w:rsidRDefault="003F42DB" w:rsidP="001422C6">
            <w:pPr>
              <w:spacing w:line="240" w:lineRule="auto"/>
              <w:ind w:firstLine="0"/>
              <w:rPr>
                <w:sz w:val="28"/>
                <w:szCs w:val="28"/>
                <w:lang w:eastAsia="ru-RU"/>
              </w:rPr>
            </w:pPr>
            <w:bookmarkStart w:id="7" w:name="_GoBack"/>
            <w:bookmarkEnd w:id="7"/>
          </w:p>
        </w:tc>
        <w:tc>
          <w:tcPr>
            <w:tcW w:w="5408" w:type="dxa"/>
          </w:tcPr>
          <w:p w14:paraId="04A757A2" w14:textId="77777777" w:rsidR="003F42DB" w:rsidRPr="007F728B" w:rsidRDefault="003F42DB" w:rsidP="001422C6">
            <w:pPr>
              <w:widowControl/>
              <w:suppressAutoHyphens w:val="0"/>
              <w:snapToGrid/>
              <w:spacing w:line="240" w:lineRule="auto"/>
              <w:ind w:left="836" w:firstLine="36"/>
              <w:jc w:val="left"/>
              <w:rPr>
                <w:b/>
                <w:sz w:val="28"/>
                <w:szCs w:val="28"/>
                <w:lang w:eastAsia="ru-RU"/>
              </w:rPr>
            </w:pPr>
            <w:r w:rsidRPr="007F728B">
              <w:rPr>
                <w:b/>
                <w:sz w:val="28"/>
                <w:szCs w:val="28"/>
                <w:lang w:eastAsia="ru-RU"/>
              </w:rPr>
              <w:t>Заказчик</w:t>
            </w:r>
          </w:p>
          <w:p w14:paraId="22D98465" w14:textId="77777777" w:rsidR="003F42DB" w:rsidRPr="007F728B" w:rsidRDefault="003F42DB" w:rsidP="001422C6">
            <w:pPr>
              <w:widowControl/>
              <w:suppressAutoHyphens w:val="0"/>
              <w:snapToGrid/>
              <w:spacing w:line="240" w:lineRule="auto"/>
              <w:ind w:left="836" w:firstLine="36"/>
              <w:jc w:val="left"/>
              <w:rPr>
                <w:sz w:val="28"/>
                <w:szCs w:val="28"/>
                <w:lang w:eastAsia="ru-RU"/>
              </w:rPr>
            </w:pPr>
            <w:r w:rsidRPr="007F728B">
              <w:rPr>
                <w:sz w:val="28"/>
                <w:szCs w:val="28"/>
                <w:lang w:eastAsia="ru-RU"/>
              </w:rPr>
              <w:t xml:space="preserve">Главное управление МЧС России </w:t>
            </w:r>
          </w:p>
          <w:p w14:paraId="0DB8E66B" w14:textId="77777777" w:rsidR="003F42DB" w:rsidRPr="007F728B" w:rsidRDefault="003F42DB" w:rsidP="001422C6">
            <w:pPr>
              <w:widowControl/>
              <w:suppressAutoHyphens w:val="0"/>
              <w:snapToGrid/>
              <w:spacing w:line="240" w:lineRule="auto"/>
              <w:ind w:left="836" w:firstLine="36"/>
              <w:jc w:val="left"/>
              <w:rPr>
                <w:sz w:val="28"/>
                <w:szCs w:val="28"/>
                <w:lang w:eastAsia="ru-RU"/>
              </w:rPr>
            </w:pPr>
            <w:r w:rsidRPr="007F728B">
              <w:rPr>
                <w:sz w:val="28"/>
                <w:szCs w:val="28"/>
                <w:lang w:eastAsia="ru-RU"/>
              </w:rPr>
              <w:t>по г. Севастополю</w:t>
            </w:r>
          </w:p>
        </w:tc>
      </w:tr>
      <w:tr w:rsidR="003F42DB" w:rsidRPr="007F728B" w14:paraId="738F5DDC" w14:textId="77777777" w:rsidTr="003C0176">
        <w:trPr>
          <w:trHeight w:val="647"/>
          <w:tblCellSpacing w:w="0" w:type="dxa"/>
        </w:trPr>
        <w:tc>
          <w:tcPr>
            <w:tcW w:w="4940" w:type="dxa"/>
          </w:tcPr>
          <w:p w14:paraId="1BF3F86B" w14:textId="77777777" w:rsidR="003F42DB" w:rsidRPr="007F728B" w:rsidRDefault="003F42DB" w:rsidP="001422C6">
            <w:pPr>
              <w:widowControl/>
              <w:suppressAutoHyphens w:val="0"/>
              <w:snapToGrid/>
              <w:spacing w:line="240" w:lineRule="auto"/>
              <w:ind w:firstLine="0"/>
              <w:rPr>
                <w:sz w:val="28"/>
                <w:szCs w:val="28"/>
                <w:lang w:eastAsia="ru-RU"/>
              </w:rPr>
            </w:pPr>
          </w:p>
          <w:p w14:paraId="798DE2E1" w14:textId="75A6BC6B" w:rsidR="003F42DB" w:rsidRPr="007F728B" w:rsidRDefault="007F728B" w:rsidP="001422C6">
            <w:pPr>
              <w:widowControl/>
              <w:suppressAutoHyphens w:val="0"/>
              <w:snapToGrid/>
              <w:spacing w:line="240" w:lineRule="auto"/>
              <w:ind w:firstLine="0"/>
              <w:rPr>
                <w:sz w:val="28"/>
                <w:szCs w:val="28"/>
                <w:lang w:eastAsia="ru-RU"/>
              </w:rPr>
            </w:pPr>
            <w:r>
              <w:rPr>
                <w:sz w:val="28"/>
                <w:szCs w:val="28"/>
                <w:lang w:eastAsia="ru-RU"/>
              </w:rPr>
              <w:t xml:space="preserve"> </w:t>
            </w:r>
          </w:p>
          <w:p w14:paraId="5345D2EA" w14:textId="77777777" w:rsidR="003F42DB" w:rsidRPr="007F728B" w:rsidRDefault="003F42DB" w:rsidP="001422C6">
            <w:pPr>
              <w:widowControl/>
              <w:suppressAutoHyphens w:val="0"/>
              <w:snapToGrid/>
              <w:spacing w:line="240" w:lineRule="auto"/>
              <w:ind w:firstLine="0"/>
              <w:rPr>
                <w:sz w:val="28"/>
                <w:szCs w:val="28"/>
                <w:lang w:eastAsia="ru-RU"/>
              </w:rPr>
            </w:pPr>
          </w:p>
          <w:p w14:paraId="38B93A8B" w14:textId="77777777" w:rsidR="00FD4067" w:rsidRPr="007F728B" w:rsidRDefault="00FD4067" w:rsidP="001422C6">
            <w:pPr>
              <w:widowControl/>
              <w:suppressAutoHyphens w:val="0"/>
              <w:snapToGrid/>
              <w:spacing w:line="240" w:lineRule="auto"/>
              <w:ind w:firstLine="0"/>
              <w:rPr>
                <w:sz w:val="28"/>
                <w:szCs w:val="28"/>
                <w:lang w:eastAsia="ru-RU"/>
              </w:rPr>
            </w:pPr>
          </w:p>
          <w:p w14:paraId="3507B0AD" w14:textId="77777777" w:rsidR="009B36A9" w:rsidRPr="007F728B" w:rsidRDefault="009B36A9" w:rsidP="001422C6">
            <w:pPr>
              <w:widowControl/>
              <w:suppressAutoHyphens w:val="0"/>
              <w:snapToGrid/>
              <w:spacing w:line="240" w:lineRule="auto"/>
              <w:ind w:firstLine="0"/>
              <w:rPr>
                <w:sz w:val="28"/>
                <w:szCs w:val="28"/>
                <w:lang w:eastAsia="ru-RU"/>
              </w:rPr>
            </w:pPr>
          </w:p>
          <w:p w14:paraId="0311AFF2" w14:textId="25C8D4F6" w:rsidR="003F42DB" w:rsidRPr="007F728B" w:rsidRDefault="003F42DB" w:rsidP="001422C6">
            <w:pPr>
              <w:widowControl/>
              <w:suppressAutoHyphens w:val="0"/>
              <w:snapToGrid/>
              <w:spacing w:line="240" w:lineRule="auto"/>
              <w:ind w:firstLine="0"/>
              <w:rPr>
                <w:sz w:val="28"/>
                <w:szCs w:val="28"/>
                <w:lang w:eastAsia="ru-RU"/>
              </w:rPr>
            </w:pPr>
            <w:r w:rsidRPr="007F728B">
              <w:rPr>
                <w:sz w:val="28"/>
                <w:szCs w:val="28"/>
                <w:lang w:eastAsia="ru-RU"/>
              </w:rPr>
              <w:t>_____________   /</w:t>
            </w:r>
            <w:r w:rsidR="007F728B">
              <w:rPr>
                <w:sz w:val="28"/>
                <w:szCs w:val="28"/>
                <w:lang w:eastAsia="ru-RU"/>
              </w:rPr>
              <w:t>_________________</w:t>
            </w:r>
            <w:r w:rsidR="001D100C" w:rsidRPr="007F728B">
              <w:rPr>
                <w:sz w:val="28"/>
                <w:szCs w:val="28"/>
                <w:lang w:eastAsia="ru-RU"/>
              </w:rPr>
              <w:t xml:space="preserve"> </w:t>
            </w:r>
            <w:r w:rsidRPr="007F728B">
              <w:rPr>
                <w:sz w:val="28"/>
                <w:szCs w:val="28"/>
                <w:lang w:eastAsia="ru-RU"/>
              </w:rPr>
              <w:t>/</w:t>
            </w:r>
          </w:p>
          <w:p w14:paraId="58979B3F" w14:textId="77777777" w:rsidR="003F42DB" w:rsidRPr="007F728B" w:rsidRDefault="003F42DB" w:rsidP="001422C6">
            <w:pPr>
              <w:widowControl/>
              <w:suppressAutoHyphens w:val="0"/>
              <w:snapToGrid/>
              <w:spacing w:line="240" w:lineRule="auto"/>
              <w:ind w:left="305" w:firstLine="0"/>
              <w:rPr>
                <w:sz w:val="28"/>
                <w:szCs w:val="28"/>
                <w:lang w:eastAsia="ru-RU"/>
              </w:rPr>
            </w:pPr>
            <w:r w:rsidRPr="007F728B">
              <w:rPr>
                <w:color w:val="FFFFFF"/>
                <w:sz w:val="28"/>
                <w:szCs w:val="28"/>
                <w:lang w:eastAsia="ru-RU"/>
              </w:rPr>
              <w:t>(</w:t>
            </w:r>
            <w:proofErr w:type="gramStart"/>
            <w:r w:rsidRPr="007F728B">
              <w:rPr>
                <w:color w:val="FFFFFF"/>
                <w:sz w:val="28"/>
                <w:szCs w:val="28"/>
                <w:lang w:eastAsia="ru-RU"/>
              </w:rPr>
              <w:t>подпись)</w:t>
            </w:r>
            <w:r w:rsidRPr="007F728B">
              <w:rPr>
                <w:sz w:val="28"/>
                <w:szCs w:val="28"/>
                <w:lang w:eastAsia="ru-RU"/>
              </w:rPr>
              <w:t xml:space="preserve">   </w:t>
            </w:r>
            <w:proofErr w:type="gramEnd"/>
            <w:r w:rsidRPr="007F728B">
              <w:rPr>
                <w:sz w:val="28"/>
                <w:szCs w:val="28"/>
                <w:lang w:eastAsia="ru-RU"/>
              </w:rPr>
              <w:t xml:space="preserve">                  Ф.И.О.</w:t>
            </w:r>
          </w:p>
          <w:p w14:paraId="4B2BB2E7" w14:textId="77777777" w:rsidR="003F42DB" w:rsidRPr="007F728B" w:rsidRDefault="003F42DB" w:rsidP="001422C6">
            <w:pPr>
              <w:widowControl/>
              <w:suppressAutoHyphens w:val="0"/>
              <w:snapToGrid/>
              <w:spacing w:line="240" w:lineRule="auto"/>
              <w:ind w:firstLine="0"/>
              <w:jc w:val="left"/>
              <w:rPr>
                <w:color w:val="FFFFFF"/>
                <w:sz w:val="28"/>
                <w:szCs w:val="28"/>
                <w:lang w:eastAsia="ru-RU"/>
              </w:rPr>
            </w:pPr>
            <w:r w:rsidRPr="007F728B">
              <w:rPr>
                <w:color w:val="FFFFFF"/>
                <w:sz w:val="28"/>
                <w:szCs w:val="28"/>
                <w:lang w:eastAsia="ru-RU"/>
              </w:rPr>
              <w:t>м. п.</w:t>
            </w:r>
          </w:p>
        </w:tc>
        <w:tc>
          <w:tcPr>
            <w:tcW w:w="5408" w:type="dxa"/>
          </w:tcPr>
          <w:p w14:paraId="667B31CA" w14:textId="77777777" w:rsidR="003F42DB" w:rsidRPr="007F728B" w:rsidRDefault="003F42DB" w:rsidP="001422C6">
            <w:pPr>
              <w:widowControl/>
              <w:suppressAutoHyphens w:val="0"/>
              <w:snapToGrid/>
              <w:spacing w:line="240" w:lineRule="auto"/>
              <w:ind w:left="836" w:firstLine="36"/>
              <w:jc w:val="left"/>
              <w:rPr>
                <w:sz w:val="28"/>
                <w:szCs w:val="28"/>
                <w:lang w:eastAsia="ru-RU"/>
              </w:rPr>
            </w:pPr>
          </w:p>
          <w:p w14:paraId="1F32057A" w14:textId="77777777" w:rsidR="00FD4067" w:rsidRPr="007F728B" w:rsidRDefault="00FD4067" w:rsidP="00FD4067">
            <w:pPr>
              <w:widowControl/>
              <w:suppressAutoHyphens w:val="0"/>
              <w:snapToGrid/>
              <w:spacing w:line="240" w:lineRule="auto"/>
              <w:ind w:left="836" w:firstLine="36"/>
              <w:jc w:val="left"/>
              <w:rPr>
                <w:color w:val="FFFFFF" w:themeColor="background1"/>
                <w:sz w:val="28"/>
                <w:szCs w:val="28"/>
                <w:lang w:eastAsia="ru-RU"/>
              </w:rPr>
            </w:pPr>
            <w:r w:rsidRPr="007F728B">
              <w:rPr>
                <w:color w:val="FFFFFF" w:themeColor="background1"/>
                <w:sz w:val="28"/>
                <w:szCs w:val="28"/>
                <w:lang w:eastAsia="ru-RU"/>
              </w:rPr>
              <w:t>Заместитель начальника</w:t>
            </w:r>
          </w:p>
          <w:p w14:paraId="5D08CCCB" w14:textId="77777777" w:rsidR="00FD4067" w:rsidRPr="007F728B" w:rsidRDefault="00FD4067" w:rsidP="00FD4067">
            <w:pPr>
              <w:widowControl/>
              <w:suppressAutoHyphens w:val="0"/>
              <w:snapToGrid/>
              <w:spacing w:line="240" w:lineRule="auto"/>
              <w:ind w:left="836" w:firstLine="36"/>
              <w:jc w:val="left"/>
              <w:rPr>
                <w:color w:val="FFFFFF" w:themeColor="background1"/>
                <w:sz w:val="28"/>
                <w:szCs w:val="28"/>
                <w:lang w:eastAsia="ru-RU"/>
              </w:rPr>
            </w:pPr>
            <w:r w:rsidRPr="007F728B">
              <w:rPr>
                <w:color w:val="FFFFFF" w:themeColor="background1"/>
                <w:sz w:val="28"/>
                <w:szCs w:val="28"/>
                <w:lang w:eastAsia="ru-RU"/>
              </w:rPr>
              <w:t>Главного управления (по антикризисному управлению)</w:t>
            </w:r>
          </w:p>
          <w:p w14:paraId="35A57FC8" w14:textId="77777777" w:rsidR="003F42DB" w:rsidRPr="007F728B" w:rsidRDefault="003F42DB" w:rsidP="001422C6">
            <w:pPr>
              <w:widowControl/>
              <w:suppressAutoHyphens w:val="0"/>
              <w:snapToGrid/>
              <w:spacing w:line="240" w:lineRule="auto"/>
              <w:ind w:left="836" w:firstLine="36"/>
              <w:jc w:val="left"/>
              <w:rPr>
                <w:color w:val="FFFFFF" w:themeColor="background1"/>
                <w:sz w:val="28"/>
                <w:szCs w:val="28"/>
                <w:lang w:eastAsia="ru-RU"/>
              </w:rPr>
            </w:pPr>
          </w:p>
          <w:p w14:paraId="2923F50C" w14:textId="6EE3798F" w:rsidR="003F42DB" w:rsidRPr="007F728B" w:rsidRDefault="003F42DB" w:rsidP="001422C6">
            <w:pPr>
              <w:widowControl/>
              <w:suppressAutoHyphens w:val="0"/>
              <w:snapToGrid/>
              <w:spacing w:line="240" w:lineRule="auto"/>
              <w:ind w:left="836" w:firstLine="36"/>
              <w:jc w:val="left"/>
              <w:rPr>
                <w:sz w:val="28"/>
                <w:szCs w:val="28"/>
                <w:u w:val="single"/>
                <w:lang w:eastAsia="ru-RU"/>
              </w:rPr>
            </w:pPr>
            <w:r w:rsidRPr="007F728B">
              <w:rPr>
                <w:sz w:val="28"/>
                <w:szCs w:val="28"/>
                <w:lang w:eastAsia="ru-RU"/>
              </w:rPr>
              <w:t>_____________   /</w:t>
            </w:r>
            <w:r w:rsidR="00FD4067" w:rsidRPr="007F728B">
              <w:rPr>
                <w:sz w:val="28"/>
                <w:szCs w:val="28"/>
                <w:lang w:eastAsia="ru-RU"/>
              </w:rPr>
              <w:t xml:space="preserve"> </w:t>
            </w:r>
            <w:r w:rsidR="007F728B">
              <w:rPr>
                <w:sz w:val="28"/>
                <w:szCs w:val="28"/>
                <w:lang w:eastAsia="ru-RU"/>
              </w:rPr>
              <w:t>_____________</w:t>
            </w:r>
            <w:r w:rsidR="00FD4067" w:rsidRPr="007F728B">
              <w:rPr>
                <w:sz w:val="28"/>
                <w:szCs w:val="28"/>
                <w:lang w:eastAsia="ru-RU"/>
              </w:rPr>
              <w:t xml:space="preserve"> </w:t>
            </w:r>
            <w:r w:rsidRPr="007F728B">
              <w:rPr>
                <w:sz w:val="28"/>
                <w:szCs w:val="28"/>
                <w:lang w:eastAsia="ru-RU"/>
              </w:rPr>
              <w:t>/</w:t>
            </w:r>
          </w:p>
          <w:p w14:paraId="637C9B95" w14:textId="77777777" w:rsidR="003F42DB" w:rsidRPr="007F728B" w:rsidRDefault="003F42DB" w:rsidP="001422C6">
            <w:pPr>
              <w:widowControl/>
              <w:suppressAutoHyphens w:val="0"/>
              <w:snapToGrid/>
              <w:spacing w:line="240" w:lineRule="auto"/>
              <w:ind w:left="1297" w:firstLine="0"/>
              <w:rPr>
                <w:sz w:val="28"/>
                <w:szCs w:val="28"/>
                <w:lang w:eastAsia="ru-RU"/>
              </w:rPr>
            </w:pPr>
            <w:r w:rsidRPr="007F728B">
              <w:rPr>
                <w:color w:val="FFFFFF"/>
                <w:sz w:val="28"/>
                <w:szCs w:val="28"/>
                <w:lang w:eastAsia="ru-RU"/>
              </w:rPr>
              <w:t>(</w:t>
            </w:r>
            <w:proofErr w:type="gramStart"/>
            <w:r w:rsidRPr="007F728B">
              <w:rPr>
                <w:color w:val="FFFFFF"/>
                <w:sz w:val="28"/>
                <w:szCs w:val="28"/>
                <w:lang w:eastAsia="ru-RU"/>
              </w:rPr>
              <w:t xml:space="preserve">подпись) </w:t>
            </w:r>
            <w:r w:rsidRPr="007F728B">
              <w:rPr>
                <w:sz w:val="28"/>
                <w:szCs w:val="28"/>
                <w:lang w:eastAsia="ru-RU"/>
              </w:rPr>
              <w:t xml:space="preserve">  </w:t>
            </w:r>
            <w:proofErr w:type="gramEnd"/>
            <w:r w:rsidRPr="007F728B">
              <w:rPr>
                <w:sz w:val="28"/>
                <w:szCs w:val="28"/>
                <w:lang w:eastAsia="ru-RU"/>
              </w:rPr>
              <w:t xml:space="preserve">                  Ф.И.О.</w:t>
            </w:r>
          </w:p>
          <w:p w14:paraId="3E69953F" w14:textId="77777777" w:rsidR="003F42DB" w:rsidRPr="007F728B" w:rsidRDefault="003F42DB" w:rsidP="001422C6">
            <w:pPr>
              <w:widowControl/>
              <w:suppressAutoHyphens w:val="0"/>
              <w:snapToGrid/>
              <w:spacing w:line="240" w:lineRule="auto"/>
              <w:ind w:left="836" w:firstLine="36"/>
              <w:jc w:val="left"/>
              <w:rPr>
                <w:color w:val="FFFFFF"/>
                <w:sz w:val="28"/>
                <w:szCs w:val="28"/>
                <w:lang w:eastAsia="ru-RU"/>
              </w:rPr>
            </w:pPr>
            <w:r w:rsidRPr="007F728B">
              <w:rPr>
                <w:color w:val="FFFFFF"/>
                <w:sz w:val="28"/>
                <w:szCs w:val="28"/>
                <w:lang w:eastAsia="ru-RU"/>
              </w:rPr>
              <w:t>м. п.</w:t>
            </w:r>
          </w:p>
        </w:tc>
      </w:tr>
    </w:tbl>
    <w:p w14:paraId="5E10C82A" w14:textId="77777777" w:rsidR="003F42DB" w:rsidRDefault="003F42DB" w:rsidP="003F42DB">
      <w:pPr>
        <w:spacing w:line="240" w:lineRule="auto"/>
        <w:ind w:firstLine="0"/>
        <w:rPr>
          <w:sz w:val="28"/>
          <w:szCs w:val="28"/>
          <w:lang w:eastAsia="ru-RU"/>
        </w:rPr>
      </w:pPr>
    </w:p>
    <w:p w14:paraId="44DBEE37" w14:textId="77777777" w:rsidR="00B472F8" w:rsidRDefault="00B472F8"/>
    <w:sectPr w:rsidR="00B472F8" w:rsidSect="0033014B">
      <w:pgSz w:w="11906" w:h="16838" w:code="9"/>
      <w:pgMar w:top="1021" w:right="567" w:bottom="1021"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9D77" w14:textId="77777777" w:rsidR="00A75C4B" w:rsidRDefault="00A75C4B">
      <w:pPr>
        <w:spacing w:line="240" w:lineRule="auto"/>
      </w:pPr>
      <w:r>
        <w:separator/>
      </w:r>
    </w:p>
  </w:endnote>
  <w:endnote w:type="continuationSeparator" w:id="0">
    <w:p w14:paraId="0FAE5C45" w14:textId="77777777" w:rsidR="00A75C4B" w:rsidRDefault="00A75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DC66" w14:textId="5069DDC9" w:rsidR="006F6385" w:rsidRPr="009C08E7" w:rsidRDefault="003F42DB">
    <w:pPr>
      <w:pStyle w:val="a3"/>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D40A9A">
      <w:rPr>
        <w:noProof/>
        <w:sz w:val="18"/>
        <w:szCs w:val="18"/>
      </w:rPr>
      <w:t>9</w:t>
    </w:r>
    <w:r w:rsidRPr="009C08E7">
      <w:rPr>
        <w:sz w:val="18"/>
        <w:szCs w:val="18"/>
      </w:rPr>
      <w:fldChar w:fldCharType="end"/>
    </w:r>
  </w:p>
  <w:p w14:paraId="60912705" w14:textId="77777777" w:rsidR="006F6385" w:rsidRDefault="006F638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8079" w14:textId="7C5E90E8" w:rsidR="006F6385" w:rsidRPr="009C08E7" w:rsidRDefault="003F42DB">
    <w:pPr>
      <w:pStyle w:val="a3"/>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D40A9A">
      <w:rPr>
        <w:noProof/>
        <w:sz w:val="18"/>
        <w:szCs w:val="18"/>
      </w:rPr>
      <w:t>13</w:t>
    </w:r>
    <w:r w:rsidRPr="009C08E7">
      <w:rPr>
        <w:sz w:val="18"/>
        <w:szCs w:val="18"/>
      </w:rPr>
      <w:fldChar w:fldCharType="end"/>
    </w:r>
  </w:p>
  <w:p w14:paraId="35614F5D" w14:textId="77777777" w:rsidR="006F6385" w:rsidRDefault="006F6385" w:rsidP="00135431">
    <w:pPr>
      <w:pStyle w:val="a3"/>
      <w:tabs>
        <w:tab w:val="clear" w:pos="4677"/>
        <w:tab w:val="clear" w:pos="9355"/>
        <w:tab w:val="left" w:pos="8163"/>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A240" w14:textId="77777777" w:rsidR="00A75C4B" w:rsidRDefault="00A75C4B">
      <w:pPr>
        <w:spacing w:line="240" w:lineRule="auto"/>
      </w:pPr>
      <w:r>
        <w:separator/>
      </w:r>
    </w:p>
  </w:footnote>
  <w:footnote w:type="continuationSeparator" w:id="0">
    <w:p w14:paraId="6BBA4D2B" w14:textId="77777777" w:rsidR="00A75C4B" w:rsidRDefault="00A75C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A4FEC"/>
    <w:multiLevelType w:val="hybridMultilevel"/>
    <w:tmpl w:val="BAEA237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DB"/>
    <w:rsid w:val="00022072"/>
    <w:rsid w:val="00072653"/>
    <w:rsid w:val="0008121B"/>
    <w:rsid w:val="00093DD5"/>
    <w:rsid w:val="000B35DF"/>
    <w:rsid w:val="001772E4"/>
    <w:rsid w:val="001B44AD"/>
    <w:rsid w:val="001C4FE9"/>
    <w:rsid w:val="001D100C"/>
    <w:rsid w:val="00246F4F"/>
    <w:rsid w:val="0026690B"/>
    <w:rsid w:val="002F3945"/>
    <w:rsid w:val="00306CE0"/>
    <w:rsid w:val="003C0176"/>
    <w:rsid w:val="003D6347"/>
    <w:rsid w:val="003F42DB"/>
    <w:rsid w:val="004F5D02"/>
    <w:rsid w:val="005B1B4F"/>
    <w:rsid w:val="00601FA4"/>
    <w:rsid w:val="006A1749"/>
    <w:rsid w:val="006F6385"/>
    <w:rsid w:val="007F728B"/>
    <w:rsid w:val="0087796A"/>
    <w:rsid w:val="00914875"/>
    <w:rsid w:val="009619BC"/>
    <w:rsid w:val="00986068"/>
    <w:rsid w:val="009913B2"/>
    <w:rsid w:val="009B36A9"/>
    <w:rsid w:val="009C209A"/>
    <w:rsid w:val="009C30BE"/>
    <w:rsid w:val="009D1EF4"/>
    <w:rsid w:val="009D677B"/>
    <w:rsid w:val="00A74CB8"/>
    <w:rsid w:val="00A75C4B"/>
    <w:rsid w:val="00AC316F"/>
    <w:rsid w:val="00B472F8"/>
    <w:rsid w:val="00B812DE"/>
    <w:rsid w:val="00D15F00"/>
    <w:rsid w:val="00D30DFB"/>
    <w:rsid w:val="00D40A9A"/>
    <w:rsid w:val="00D40D3F"/>
    <w:rsid w:val="00D86174"/>
    <w:rsid w:val="00E10556"/>
    <w:rsid w:val="00E67F78"/>
    <w:rsid w:val="00EA08D2"/>
    <w:rsid w:val="00F533FD"/>
    <w:rsid w:val="00F95CE9"/>
    <w:rsid w:val="00FD4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926F"/>
  <w15:docId w15:val="{7925117B-9B29-4DEA-BDFC-0C349DB2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06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styleId="3">
    <w:name w:val="heading 3"/>
    <w:basedOn w:val="a"/>
    <w:link w:val="30"/>
    <w:uiPriority w:val="9"/>
    <w:qFormat/>
    <w:rsid w:val="009619BC"/>
    <w:pPr>
      <w:widowControl/>
      <w:suppressAutoHyphens w:val="0"/>
      <w:snapToGrid/>
      <w:spacing w:before="100" w:beforeAutospacing="1" w:after="100" w:afterAutospacing="1" w:line="240" w:lineRule="auto"/>
      <w:ind w:firstLine="0"/>
      <w:jc w:val="left"/>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42DB"/>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4">
    <w:name w:val="Нижний колонтитул Знак"/>
    <w:basedOn w:val="a0"/>
    <w:link w:val="a3"/>
    <w:uiPriority w:val="99"/>
    <w:rsid w:val="003F42DB"/>
    <w:rPr>
      <w:rFonts w:ascii="Times New Roman" w:eastAsia="Calibri" w:hAnsi="Times New Roman" w:cs="Times New Roman"/>
      <w:sz w:val="24"/>
      <w:szCs w:val="24"/>
      <w:lang w:val="x-none" w:eastAsia="ru-RU"/>
    </w:rPr>
  </w:style>
  <w:style w:type="paragraph" w:styleId="a5">
    <w:name w:val="Normal (Web)"/>
    <w:aliases w:val="Обычный (веб)1,Знак2,Обычный (Web)"/>
    <w:basedOn w:val="a"/>
    <w:link w:val="a6"/>
    <w:rsid w:val="003F42DB"/>
    <w:pPr>
      <w:widowControl/>
      <w:suppressAutoHyphens w:val="0"/>
      <w:snapToGrid/>
      <w:spacing w:after="80" w:line="240" w:lineRule="auto"/>
      <w:ind w:firstLine="0"/>
      <w:jc w:val="left"/>
    </w:pPr>
    <w:rPr>
      <w:szCs w:val="24"/>
      <w:lang w:val="x-none" w:eastAsia="x-none"/>
    </w:rPr>
  </w:style>
  <w:style w:type="paragraph" w:styleId="a7">
    <w:name w:val="No Spacing"/>
    <w:link w:val="a8"/>
    <w:uiPriority w:val="1"/>
    <w:qFormat/>
    <w:rsid w:val="003F42DB"/>
    <w:pPr>
      <w:spacing w:after="0" w:line="240" w:lineRule="auto"/>
    </w:pPr>
    <w:rPr>
      <w:rFonts w:ascii="Calibri" w:eastAsia="Calibri" w:hAnsi="Calibri" w:cs="Times New Roman"/>
      <w:lang w:eastAsia="ru-RU"/>
    </w:rPr>
  </w:style>
  <w:style w:type="paragraph" w:styleId="a9">
    <w:name w:val="List Paragraph"/>
    <w:basedOn w:val="a"/>
    <w:link w:val="aa"/>
    <w:uiPriority w:val="34"/>
    <w:qFormat/>
    <w:rsid w:val="003F42DB"/>
    <w:pPr>
      <w:ind w:left="720"/>
      <w:contextualSpacing/>
    </w:pPr>
    <w:rPr>
      <w:lang w:val="x-none"/>
    </w:rPr>
  </w:style>
  <w:style w:type="character" w:customStyle="1" w:styleId="aa">
    <w:name w:val="Абзац списка Знак"/>
    <w:link w:val="a9"/>
    <w:uiPriority w:val="34"/>
    <w:locked/>
    <w:rsid w:val="003F42DB"/>
    <w:rPr>
      <w:rFonts w:ascii="Times New Roman" w:eastAsia="Times New Roman" w:hAnsi="Times New Roman" w:cs="Times New Roman"/>
      <w:sz w:val="24"/>
      <w:szCs w:val="20"/>
      <w:lang w:val="x-none" w:eastAsia="ar-SA"/>
    </w:rPr>
  </w:style>
  <w:style w:type="character" w:customStyle="1" w:styleId="a6">
    <w:name w:val="Обычный (веб) Знак"/>
    <w:aliases w:val="Обычный (веб)1 Знак,Знак2 Знак,Обычный (Web) Знак"/>
    <w:link w:val="a5"/>
    <w:rsid w:val="003F42DB"/>
    <w:rPr>
      <w:rFonts w:ascii="Times New Roman" w:eastAsia="Times New Roman" w:hAnsi="Times New Roman" w:cs="Times New Roman"/>
      <w:sz w:val="24"/>
      <w:szCs w:val="24"/>
      <w:lang w:val="x-none" w:eastAsia="x-none"/>
    </w:rPr>
  </w:style>
  <w:style w:type="character" w:customStyle="1" w:styleId="a8">
    <w:name w:val="Без интервала Знак"/>
    <w:link w:val="a7"/>
    <w:uiPriority w:val="1"/>
    <w:rsid w:val="003F42DB"/>
    <w:rPr>
      <w:rFonts w:ascii="Calibri" w:eastAsia="Calibri" w:hAnsi="Calibri" w:cs="Times New Roman"/>
      <w:lang w:eastAsia="ru-RU"/>
    </w:rPr>
  </w:style>
  <w:style w:type="character" w:customStyle="1" w:styleId="30">
    <w:name w:val="Заголовок 3 Знак"/>
    <w:basedOn w:val="a0"/>
    <w:link w:val="3"/>
    <w:uiPriority w:val="9"/>
    <w:rsid w:val="009619BC"/>
    <w:rPr>
      <w:rFonts w:ascii="Times New Roman" w:eastAsia="Times New Roman" w:hAnsi="Times New Roman" w:cs="Times New Roman"/>
      <w:b/>
      <w:bCs/>
      <w:sz w:val="27"/>
      <w:szCs w:val="27"/>
      <w:lang w:eastAsia="ru-RU"/>
    </w:rPr>
  </w:style>
  <w:style w:type="character" w:styleId="ab">
    <w:name w:val="Hyperlink"/>
    <w:basedOn w:val="a0"/>
    <w:uiPriority w:val="99"/>
    <w:semiHidden/>
    <w:unhideWhenUsed/>
    <w:rsid w:val="00961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1719">
      <w:bodyDiv w:val="1"/>
      <w:marLeft w:val="0"/>
      <w:marRight w:val="0"/>
      <w:marTop w:val="0"/>
      <w:marBottom w:val="0"/>
      <w:divBdr>
        <w:top w:val="none" w:sz="0" w:space="0" w:color="auto"/>
        <w:left w:val="none" w:sz="0" w:space="0" w:color="auto"/>
        <w:bottom w:val="none" w:sz="0" w:space="0" w:color="auto"/>
        <w:right w:val="none" w:sz="0" w:space="0" w:color="auto"/>
      </w:divBdr>
    </w:div>
    <w:div w:id="907883530">
      <w:bodyDiv w:val="1"/>
      <w:marLeft w:val="0"/>
      <w:marRight w:val="0"/>
      <w:marTop w:val="0"/>
      <w:marBottom w:val="0"/>
      <w:divBdr>
        <w:top w:val="none" w:sz="0" w:space="0" w:color="auto"/>
        <w:left w:val="none" w:sz="0" w:space="0" w:color="auto"/>
        <w:bottom w:val="none" w:sz="0" w:space="0" w:color="auto"/>
        <w:right w:val="none" w:sz="0" w:space="0" w:color="auto"/>
      </w:divBdr>
    </w:div>
    <w:div w:id="1030840986">
      <w:bodyDiv w:val="1"/>
      <w:marLeft w:val="0"/>
      <w:marRight w:val="0"/>
      <w:marTop w:val="0"/>
      <w:marBottom w:val="0"/>
      <w:divBdr>
        <w:top w:val="none" w:sz="0" w:space="0" w:color="auto"/>
        <w:left w:val="none" w:sz="0" w:space="0" w:color="auto"/>
        <w:bottom w:val="none" w:sz="0" w:space="0" w:color="auto"/>
        <w:right w:val="none" w:sz="0" w:space="0" w:color="auto"/>
      </w:divBdr>
    </w:div>
    <w:div w:id="1188758900">
      <w:bodyDiv w:val="1"/>
      <w:marLeft w:val="0"/>
      <w:marRight w:val="0"/>
      <w:marTop w:val="0"/>
      <w:marBottom w:val="0"/>
      <w:divBdr>
        <w:top w:val="none" w:sz="0" w:space="0" w:color="auto"/>
        <w:left w:val="none" w:sz="0" w:space="0" w:color="auto"/>
        <w:bottom w:val="none" w:sz="0" w:space="0" w:color="auto"/>
        <w:right w:val="none" w:sz="0" w:space="0" w:color="auto"/>
      </w:divBdr>
    </w:div>
    <w:div w:id="1563516520">
      <w:bodyDiv w:val="1"/>
      <w:marLeft w:val="0"/>
      <w:marRight w:val="0"/>
      <w:marTop w:val="0"/>
      <w:marBottom w:val="0"/>
      <w:divBdr>
        <w:top w:val="none" w:sz="0" w:space="0" w:color="auto"/>
        <w:left w:val="none" w:sz="0" w:space="0" w:color="auto"/>
        <w:bottom w:val="none" w:sz="0" w:space="0" w:color="auto"/>
        <w:right w:val="none" w:sz="0" w:space="0" w:color="auto"/>
      </w:divBdr>
    </w:div>
    <w:div w:id="17049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egatoreat.ru/lk/customer/eat/announcement/e1ad933c-a7bd-4465-a564-ed8190f3e3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SEV-GU-MTO-7</dc:creator>
  <cp:lastModifiedBy>Админ</cp:lastModifiedBy>
  <cp:revision>8</cp:revision>
  <cp:lastPrinted>2026-05-28T12:03:00Z</cp:lastPrinted>
  <dcterms:created xsi:type="dcterms:W3CDTF">2026-05-28T08:25:00Z</dcterms:created>
  <dcterms:modified xsi:type="dcterms:W3CDTF">2026-06-01T10:13:00Z</dcterms:modified>
</cp:coreProperties>
</file>