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B69" w:rsidRPr="00F06378" w:rsidRDefault="00010D52" w:rsidP="00101873">
      <w:pPr>
        <w:pStyle w:val="ConsPlusTitle"/>
        <w:rPr>
          <w:rFonts w:ascii="Times New Roman" w:hAnsi="Times New Roman" w:cs="Times New Roman"/>
          <w:sz w:val="24"/>
          <w:szCs w:val="24"/>
        </w:rPr>
      </w:pPr>
      <w:bookmarkStart w:id="0" w:name="OLE_LINK1"/>
      <w:bookmarkStart w:id="1" w:name="OLE_LINK2"/>
      <w:bookmarkEnd w:id="0"/>
      <w:bookmarkEnd w:id="1"/>
      <w:r>
        <w:rPr>
          <w:rFonts w:ascii="Times New Roman" w:hAnsi="Times New Roman" w:cs="Times New Roman"/>
          <w:sz w:val="24"/>
          <w:szCs w:val="24"/>
        </w:rPr>
        <w:t xml:space="preserve">                          </w:t>
      </w:r>
      <w:r w:rsidR="00B01FE8" w:rsidRPr="00F06378">
        <w:rPr>
          <w:rFonts w:ascii="Times New Roman" w:hAnsi="Times New Roman" w:cs="Times New Roman"/>
          <w:sz w:val="24"/>
          <w:szCs w:val="24"/>
        </w:rPr>
        <w:t xml:space="preserve"> </w:t>
      </w:r>
    </w:p>
    <w:p w:rsidR="00501B69" w:rsidRDefault="00412CC7" w:rsidP="00501B69">
      <w:pPr>
        <w:pStyle w:val="ConsPlusTitle"/>
        <w:jc w:val="center"/>
        <w:rPr>
          <w:rFonts w:ascii="Times New Roman" w:hAnsi="Times New Roman" w:cs="Times New Roman"/>
          <w:sz w:val="24"/>
          <w:szCs w:val="24"/>
        </w:rPr>
      </w:pPr>
      <w:r>
        <w:rPr>
          <w:rFonts w:ascii="Times New Roman" w:hAnsi="Times New Roman" w:cs="Times New Roman"/>
          <w:sz w:val="24"/>
          <w:szCs w:val="24"/>
        </w:rPr>
        <w:t>К</w:t>
      </w:r>
      <w:r w:rsidR="00B01FE8" w:rsidRPr="00F06378">
        <w:rPr>
          <w:rFonts w:ascii="Times New Roman" w:hAnsi="Times New Roman" w:cs="Times New Roman"/>
          <w:sz w:val="24"/>
          <w:szCs w:val="24"/>
        </w:rPr>
        <w:t>онтракт</w:t>
      </w:r>
      <w:r w:rsidR="008F74B0">
        <w:rPr>
          <w:rFonts w:ascii="Times New Roman" w:hAnsi="Times New Roman" w:cs="Times New Roman"/>
          <w:sz w:val="24"/>
          <w:szCs w:val="24"/>
        </w:rPr>
        <w:t xml:space="preserve"> №      </w:t>
      </w:r>
    </w:p>
    <w:p w:rsidR="001801AA" w:rsidRPr="00F06378" w:rsidRDefault="001801AA" w:rsidP="00501B69">
      <w:pPr>
        <w:pStyle w:val="ConsPlusTitle"/>
        <w:jc w:val="center"/>
        <w:rPr>
          <w:rFonts w:ascii="Times New Roman" w:hAnsi="Times New Roman" w:cs="Times New Roman"/>
          <w:sz w:val="24"/>
          <w:szCs w:val="24"/>
        </w:rPr>
      </w:pPr>
    </w:p>
    <w:p w:rsidR="00501B69" w:rsidRPr="00F06378" w:rsidRDefault="00010D52" w:rsidP="00412CC7">
      <w:pPr>
        <w:rPr>
          <w:bCs/>
        </w:rPr>
      </w:pPr>
      <w:r>
        <w:t>г. Хабаровск</w:t>
      </w:r>
      <w:r w:rsidR="00412CC7">
        <w:t xml:space="preserve">                                                                                                 </w:t>
      </w:r>
      <w:r w:rsidR="001801AA">
        <w:t xml:space="preserve">  </w:t>
      </w:r>
      <w:r w:rsidR="000975A5">
        <w:t xml:space="preserve">                 «    »               </w:t>
      </w:r>
      <w:r w:rsidR="008F74B0">
        <w:t xml:space="preserve"> 2026</w:t>
      </w:r>
      <w:r w:rsidR="00412CC7">
        <w:t>г.</w:t>
      </w:r>
    </w:p>
    <w:p w:rsidR="00501B69" w:rsidRPr="00F06378" w:rsidRDefault="00501B69" w:rsidP="00501B69">
      <w:pPr>
        <w:jc w:val="center"/>
        <w:rPr>
          <w:bCs/>
        </w:rPr>
      </w:pPr>
    </w:p>
    <w:p w:rsidR="00501B69" w:rsidRPr="00F06378" w:rsidRDefault="00501B69" w:rsidP="00501B69">
      <w:pPr>
        <w:widowControl w:val="0"/>
        <w:autoSpaceDE w:val="0"/>
        <w:autoSpaceDN w:val="0"/>
        <w:jc w:val="center"/>
        <w:rPr>
          <w:bCs/>
        </w:rPr>
      </w:pPr>
    </w:p>
    <w:p w:rsidR="00501B69" w:rsidRPr="00101873" w:rsidRDefault="00010D52" w:rsidP="00101873">
      <w:pPr>
        <w:widowControl w:val="0"/>
        <w:autoSpaceDE w:val="0"/>
        <w:autoSpaceDN w:val="0"/>
        <w:jc w:val="both"/>
      </w:pPr>
      <w:r>
        <w:t xml:space="preserve">    </w:t>
      </w:r>
      <w:r w:rsidRPr="007218CE">
        <w:t>Краевое государственное</w:t>
      </w:r>
      <w:r>
        <w:t xml:space="preserve"> казённое учреждение «Автобаза Правительства Хабаровского края»</w:t>
      </w:r>
      <w:r w:rsidRPr="007218CE">
        <w:t>, именуемое в дальнейшем «Заказчик», в лице</w:t>
      </w:r>
      <w:r>
        <w:t xml:space="preserve"> начальника</w:t>
      </w:r>
      <w:r w:rsidR="008F74B0">
        <w:t xml:space="preserve"> Гилева Константина Владимировича</w:t>
      </w:r>
      <w:r>
        <w:t>, действующего на основании</w:t>
      </w:r>
      <w:r w:rsidR="008F74B0">
        <w:t xml:space="preserve"> Устава</w:t>
      </w:r>
      <w:r w:rsidRPr="007218CE">
        <w:t xml:space="preserve">, с </w:t>
      </w:r>
      <w:r>
        <w:t>одной стороны, и</w:t>
      </w:r>
      <w:r w:rsidR="008F74B0">
        <w:t xml:space="preserve">        , именуемое в дальнейшем "</w:t>
      </w:r>
      <w:r w:rsidRPr="007218CE">
        <w:t>Исполнитель</w:t>
      </w:r>
      <w:r w:rsidR="008F74B0">
        <w:t>"</w:t>
      </w:r>
      <w:r w:rsidRPr="007218CE">
        <w:t>, действующего на основании, с другой стороны, в</w:t>
      </w:r>
      <w:r w:rsidR="008F74B0">
        <w:t xml:space="preserve"> дальнейшем вместе именуемые – "</w:t>
      </w:r>
      <w:r w:rsidRPr="007218CE">
        <w:t>Стороны</w:t>
      </w:r>
      <w:r w:rsidR="008F74B0">
        <w:t>", и каждый в отдельности "</w:t>
      </w:r>
      <w:r w:rsidRPr="007218CE">
        <w:t>Сторона</w:t>
      </w:r>
      <w:r w:rsidR="008F74B0">
        <w:t>"</w:t>
      </w:r>
      <w:r w:rsidRPr="007218CE">
        <w:t xml:space="preserve">, с соблюдением требований Гражданского </w:t>
      </w:r>
      <w:hyperlink r:id="rId8" w:history="1">
        <w:r w:rsidRPr="007218CE">
          <w:t>кодекса</w:t>
        </w:r>
      </w:hyperlink>
      <w:r w:rsidRPr="007218CE">
        <w:t xml:space="preserve"> Российской Федерации, </w:t>
      </w:r>
      <w:r w:rsidR="00412CC7">
        <w:t xml:space="preserve"> на основании п.4 ч.1 ст. 93 </w:t>
      </w:r>
      <w:r w:rsidRPr="007218CE">
        <w:t xml:space="preserve">Федерального </w:t>
      </w:r>
      <w:hyperlink r:id="rId9" w:history="1">
        <w:r w:rsidRPr="007218CE">
          <w:rPr>
            <w:rStyle w:val="af3"/>
            <w:color w:val="auto"/>
            <w:u w:val="none"/>
          </w:rPr>
          <w:t>закона</w:t>
        </w:r>
      </w:hyperlink>
      <w:r w:rsidRPr="007218CE">
        <w:t xml:space="preserve"> от </w:t>
      </w:r>
      <w:r w:rsidR="008F74B0">
        <w:t>"</w:t>
      </w:r>
      <w:r w:rsidRPr="007218CE">
        <w:t>05</w:t>
      </w:r>
      <w:r w:rsidR="008F74B0">
        <w:t>" апреля 2013 г. № 44-ФЗ "</w:t>
      </w:r>
      <w:r w:rsidRPr="007218CE">
        <w:t>О контрактной системе в сфере закупок товаров, работ, услуг для обеспечения госуд</w:t>
      </w:r>
      <w:r w:rsidR="008F74B0">
        <w:t>арственных и муниципальных нужд"</w:t>
      </w:r>
      <w:r w:rsidRPr="007218CE">
        <w:t xml:space="preserve"> (далее - Федеральный закон № 44-ФЗ) </w:t>
      </w:r>
      <w:r w:rsidR="00412CC7">
        <w:t xml:space="preserve">заключили настоящий </w:t>
      </w:r>
      <w:r>
        <w:t xml:space="preserve"> контракт (далее – К</w:t>
      </w:r>
      <w:r w:rsidRPr="007218CE">
        <w:t>онтракт)</w:t>
      </w:r>
      <w:r w:rsidRPr="007218CE">
        <w:rPr>
          <w:noProof/>
        </w:rPr>
        <w:t xml:space="preserve"> </w:t>
      </w:r>
      <w:r w:rsidRPr="007218CE">
        <w:t>о нижеследующем</w:t>
      </w:r>
      <w:r w:rsidR="00412CC7">
        <w:t>:</w:t>
      </w:r>
    </w:p>
    <w:p w:rsidR="00327F09" w:rsidRDefault="00327F09" w:rsidP="00501B69">
      <w:pPr>
        <w:widowControl w:val="0"/>
        <w:autoSpaceDE w:val="0"/>
        <w:autoSpaceDN w:val="0"/>
        <w:jc w:val="center"/>
        <w:outlineLvl w:val="1"/>
        <w:rPr>
          <w:b/>
        </w:rPr>
      </w:pPr>
    </w:p>
    <w:p w:rsidR="00501B69" w:rsidRPr="00F06378" w:rsidRDefault="00B01FE8" w:rsidP="00501B69">
      <w:pPr>
        <w:widowControl w:val="0"/>
        <w:autoSpaceDE w:val="0"/>
        <w:autoSpaceDN w:val="0"/>
        <w:jc w:val="center"/>
        <w:outlineLvl w:val="1"/>
        <w:rPr>
          <w:b/>
        </w:rPr>
      </w:pPr>
      <w:r w:rsidRPr="00F06378">
        <w:rPr>
          <w:b/>
        </w:rPr>
        <w:t xml:space="preserve">1. Предмет Контракта </w:t>
      </w:r>
    </w:p>
    <w:p w:rsidR="00501B69" w:rsidRPr="00F06378" w:rsidRDefault="00B01FE8" w:rsidP="00101873">
      <w:pPr>
        <w:widowControl w:val="0"/>
        <w:autoSpaceDE w:val="0"/>
        <w:autoSpaceDN w:val="0"/>
        <w:ind w:firstLine="540"/>
        <w:jc w:val="both"/>
      </w:pPr>
      <w:r w:rsidRPr="00F06378">
        <w:t>1.1. Исполнитель по заданию Заказчика обязуется в установленный Контрактом срок оказ</w:t>
      </w:r>
      <w:r w:rsidR="00010D52">
        <w:t>ать услуги по</w:t>
      </w:r>
      <w:r w:rsidR="007438C5">
        <w:t xml:space="preserve"> </w:t>
      </w:r>
      <w:r w:rsidR="008F74B0">
        <w:t>капитальному ремонту</w:t>
      </w:r>
      <w:r w:rsidR="006F0941" w:rsidRPr="006F0941">
        <w:t xml:space="preserve"> двигателя внутреннего сгорания (ДВС) и замене привода газораспределительного механизма (ГРМ) легкового автомобиля.</w:t>
      </w:r>
      <w:r w:rsidR="008F74B0" w:rsidRPr="008F74B0">
        <w:t xml:space="preserve"> </w:t>
      </w:r>
      <w:r w:rsidR="008F74B0">
        <w:t xml:space="preserve"> </w:t>
      </w:r>
      <w:r w:rsidR="00010D52" w:rsidRPr="00F06378">
        <w:t>(далее - услуги)</w:t>
      </w:r>
      <w:r w:rsidRPr="00F06378">
        <w:t>,</w:t>
      </w:r>
      <w:r w:rsidR="008F74B0">
        <w:t xml:space="preserve"> </w:t>
      </w:r>
      <w:r w:rsidRPr="00F06378">
        <w:t>а Заказчик обязуется принять оказанные услуги и оплатить их.</w:t>
      </w:r>
    </w:p>
    <w:p w:rsidR="00327F09" w:rsidRPr="00E8544D" w:rsidRDefault="00E8544D" w:rsidP="00501B69">
      <w:pPr>
        <w:widowControl w:val="0"/>
        <w:autoSpaceDE w:val="0"/>
        <w:autoSpaceDN w:val="0"/>
        <w:jc w:val="center"/>
        <w:outlineLvl w:val="1"/>
      </w:pPr>
      <w:r w:rsidRPr="00E8544D">
        <w:t>ИКЗ: Идентификационный код закупки (ИКЗ)- 262272113624127210100100170000000244</w:t>
      </w:r>
    </w:p>
    <w:p w:rsidR="00501B69" w:rsidRPr="00F06378" w:rsidRDefault="00B01FE8" w:rsidP="00501B69">
      <w:pPr>
        <w:widowControl w:val="0"/>
        <w:autoSpaceDE w:val="0"/>
        <w:autoSpaceDN w:val="0"/>
        <w:jc w:val="center"/>
        <w:outlineLvl w:val="1"/>
        <w:rPr>
          <w:b/>
        </w:rPr>
      </w:pPr>
      <w:r w:rsidRPr="00F06378">
        <w:rPr>
          <w:b/>
        </w:rPr>
        <w:t>II. Условия оказания услуг</w:t>
      </w:r>
    </w:p>
    <w:p w:rsidR="00501B69" w:rsidRPr="00101873" w:rsidRDefault="00B01FE8" w:rsidP="00101873">
      <w:pPr>
        <w:widowControl w:val="0"/>
        <w:autoSpaceDE w:val="0"/>
        <w:autoSpaceDN w:val="0"/>
        <w:ind w:firstLine="540"/>
        <w:jc w:val="both"/>
      </w:pPr>
      <w:r w:rsidRPr="00F06378">
        <w:t xml:space="preserve">2.1. </w:t>
      </w:r>
      <w:r w:rsidRPr="00F06378">
        <w:rPr>
          <w:noProof/>
        </w:rPr>
        <w:t>Услуги</w:t>
      </w:r>
      <w:r w:rsidRPr="000D6726">
        <w:rPr>
          <w:noProof/>
        </w:rPr>
        <w:t xml:space="preserve"> </w:t>
      </w:r>
      <w:r w:rsidRPr="00F06378">
        <w:rPr>
          <w:noProof/>
        </w:rPr>
        <w:t>оказываются</w:t>
      </w:r>
      <w:r w:rsidRPr="000D6726">
        <w:rPr>
          <w:noProof/>
        </w:rPr>
        <w:t xml:space="preserve"> Исполнителем в соответствии с требованиями технического задания (приложение № 1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327F09" w:rsidRDefault="00327F09" w:rsidP="00501B69">
      <w:pPr>
        <w:widowControl w:val="0"/>
        <w:autoSpaceDE w:val="0"/>
        <w:autoSpaceDN w:val="0"/>
        <w:jc w:val="center"/>
        <w:outlineLvl w:val="1"/>
        <w:rPr>
          <w:b/>
        </w:rPr>
      </w:pPr>
    </w:p>
    <w:p w:rsidR="00501B69" w:rsidRPr="00F06378" w:rsidRDefault="00B01FE8" w:rsidP="00501B69">
      <w:pPr>
        <w:widowControl w:val="0"/>
        <w:autoSpaceDE w:val="0"/>
        <w:autoSpaceDN w:val="0"/>
        <w:jc w:val="center"/>
        <w:outlineLvl w:val="1"/>
      </w:pPr>
      <w:r w:rsidRPr="00F06378">
        <w:rPr>
          <w:b/>
        </w:rPr>
        <w:t>III. Взаимодействие Сторон</w:t>
      </w:r>
    </w:p>
    <w:p w:rsidR="00501B69" w:rsidRPr="00F06378" w:rsidRDefault="00B01FE8" w:rsidP="00501B69">
      <w:pPr>
        <w:pStyle w:val="ConsPlusNormal"/>
        <w:ind w:firstLine="567"/>
        <w:jc w:val="both"/>
        <w:rPr>
          <w:rFonts w:ascii="Times New Roman" w:hAnsi="Times New Roman" w:cs="Times New Roman"/>
          <w:b/>
          <w:sz w:val="24"/>
          <w:szCs w:val="24"/>
        </w:rPr>
      </w:pPr>
      <w:r w:rsidRPr="00F06378">
        <w:rPr>
          <w:rFonts w:ascii="Times New Roman" w:hAnsi="Times New Roman" w:cs="Times New Roman"/>
          <w:b/>
          <w:sz w:val="24"/>
          <w:szCs w:val="24"/>
        </w:rPr>
        <w:t>3.1. Исполнитель вправе:</w:t>
      </w:r>
    </w:p>
    <w:p w:rsidR="00501B69" w:rsidRPr="00F06378" w:rsidRDefault="00B01FE8" w:rsidP="00501B69">
      <w:pPr>
        <w:pStyle w:val="ConsPlusNormal"/>
        <w:ind w:firstLine="567"/>
        <w:jc w:val="both"/>
        <w:rPr>
          <w:rFonts w:ascii="Times New Roman" w:hAnsi="Times New Roman" w:cs="Times New Roman"/>
          <w:sz w:val="24"/>
          <w:szCs w:val="24"/>
        </w:rPr>
      </w:pPr>
      <w:r w:rsidRPr="00F06378">
        <w:rPr>
          <w:rFonts w:ascii="Times New Roman" w:hAnsi="Times New Roman" w:cs="Times New Roman"/>
          <w:sz w:val="24"/>
          <w:szCs w:val="24"/>
        </w:rPr>
        <w:t>а) требовать своевременной оплаты на условиях, установленных Контрактом, надлежащим образом оказанных и принятых Заказчиком услуг;</w:t>
      </w:r>
    </w:p>
    <w:p w:rsidR="00501B69" w:rsidRPr="00F06378" w:rsidRDefault="00B01FE8" w:rsidP="00501B69">
      <w:pPr>
        <w:pStyle w:val="ConsPlusNormal"/>
        <w:ind w:firstLine="567"/>
        <w:jc w:val="both"/>
        <w:rPr>
          <w:rFonts w:ascii="Times New Roman" w:hAnsi="Times New Roman" w:cs="Times New Roman"/>
          <w:sz w:val="24"/>
          <w:szCs w:val="24"/>
        </w:rPr>
      </w:pPr>
      <w:r w:rsidRPr="00F06378">
        <w:rPr>
          <w:rFonts w:ascii="Times New Roman" w:hAnsi="Times New Roman" w:cs="Times New Roman"/>
          <w:sz w:val="24"/>
          <w:szCs w:val="24"/>
        </w:rPr>
        <w:t xml:space="preserve">б) принять решение об одностороннем отказе от исполнения Контракта в соответствии с гражданским законодательством; </w:t>
      </w:r>
    </w:p>
    <w:p w:rsidR="00501B69" w:rsidRPr="00F06378" w:rsidRDefault="00B01FE8" w:rsidP="00501B69">
      <w:pPr>
        <w:pStyle w:val="ConsPlusNormal"/>
        <w:ind w:firstLine="567"/>
        <w:jc w:val="both"/>
        <w:rPr>
          <w:rFonts w:ascii="Times New Roman" w:hAnsi="Times New Roman" w:cs="Times New Roman"/>
          <w:sz w:val="24"/>
          <w:szCs w:val="24"/>
        </w:rPr>
      </w:pPr>
      <w:r w:rsidRPr="00F06378">
        <w:rPr>
          <w:rFonts w:ascii="Times New Roman" w:hAnsi="Times New Roman" w:cs="Times New Roman"/>
          <w:sz w:val="24"/>
          <w:szCs w:val="24"/>
        </w:rPr>
        <w:t>в)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501B69" w:rsidRPr="00F06378" w:rsidRDefault="00B01FE8" w:rsidP="00501B69">
      <w:pPr>
        <w:widowControl w:val="0"/>
        <w:autoSpaceDE w:val="0"/>
        <w:autoSpaceDN w:val="0"/>
        <w:ind w:firstLine="709"/>
        <w:jc w:val="both"/>
      </w:pPr>
      <w:r w:rsidRPr="00F06378">
        <w:t xml:space="preserve">г) требовать возмещения убытков, уплаты неустоек (штрафов, пеней) в соответствии с разделом X Контракта; </w:t>
      </w:r>
    </w:p>
    <w:p w:rsidR="00501B69" w:rsidRPr="00F06378" w:rsidRDefault="00B01FE8" w:rsidP="00501B69">
      <w:pPr>
        <w:widowControl w:val="0"/>
        <w:autoSpaceDE w:val="0"/>
        <w:autoSpaceDN w:val="0"/>
        <w:ind w:firstLine="567"/>
        <w:jc w:val="both"/>
      </w:pPr>
      <w:r w:rsidRPr="00F06378">
        <w:rPr>
          <w:b/>
        </w:rPr>
        <w:t>3.2. Исполнитель обязан:</w:t>
      </w:r>
      <w:r w:rsidRPr="00F06378">
        <w:t xml:space="preserve"> </w:t>
      </w:r>
    </w:p>
    <w:p w:rsidR="00501B69" w:rsidRPr="00F06378" w:rsidRDefault="00B01FE8" w:rsidP="00501B69">
      <w:pPr>
        <w:autoSpaceDE w:val="0"/>
        <w:autoSpaceDN w:val="0"/>
        <w:adjustRightInd w:val="0"/>
        <w:ind w:firstLine="539"/>
        <w:jc w:val="both"/>
        <w:rPr>
          <w:rFonts w:eastAsiaTheme="minorHAnsi"/>
          <w:bCs/>
          <w:lang w:eastAsia="en-US"/>
        </w:rPr>
      </w:pPr>
      <w:r w:rsidRPr="00F06378">
        <w:t xml:space="preserve">а) </w:t>
      </w:r>
      <w:r w:rsidRPr="00F06378">
        <w:rPr>
          <w:rFonts w:eastAsiaTheme="minorHAnsi"/>
          <w:bCs/>
          <w:lang w:eastAsia="en-US"/>
        </w:rPr>
        <w:t>оказать услуги в соответствии с техническим заданием в предусмотренный Контрактом срок;</w:t>
      </w:r>
    </w:p>
    <w:p w:rsidR="00501B69" w:rsidRPr="00F06378" w:rsidRDefault="00B01FE8" w:rsidP="00501B69">
      <w:pPr>
        <w:pStyle w:val="ConsPlusNormal"/>
        <w:ind w:firstLine="539"/>
        <w:jc w:val="both"/>
        <w:rPr>
          <w:rFonts w:ascii="Times New Roman" w:hAnsi="Times New Roman" w:cs="Times New Roman"/>
          <w:sz w:val="24"/>
          <w:szCs w:val="24"/>
        </w:rPr>
      </w:pPr>
      <w:bookmarkStart w:id="2" w:name="P702"/>
      <w:bookmarkEnd w:id="2"/>
      <w:r w:rsidRPr="00F06378">
        <w:rPr>
          <w:rFonts w:ascii="Times New Roman" w:hAnsi="Times New Roman" w:cs="Times New Roman"/>
          <w:sz w:val="24"/>
          <w:szCs w:val="24"/>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01B69" w:rsidRPr="00F06378" w:rsidRDefault="00B01FE8" w:rsidP="00501B69">
      <w:pPr>
        <w:ind w:firstLine="539"/>
        <w:jc w:val="both"/>
      </w:pPr>
      <w:r w:rsidRPr="00F06378">
        <w:t>в) в случае принятия Исполнителем решения об одностороннем отказе от исполнения контракта соблюсти порядок, установленный ст. 95 Федерального закона № 44-ФЗ;</w:t>
      </w:r>
    </w:p>
    <w:p w:rsidR="00101873" w:rsidRDefault="00B01FE8" w:rsidP="00412CC7">
      <w:pPr>
        <w:pStyle w:val="ConsPlusNormal"/>
        <w:ind w:firstLine="567"/>
        <w:jc w:val="both"/>
        <w:rPr>
          <w:rFonts w:ascii="Times New Roman" w:hAnsi="Times New Roman" w:cs="Times New Roman"/>
          <w:sz w:val="24"/>
          <w:szCs w:val="24"/>
        </w:rPr>
      </w:pPr>
      <w:r w:rsidRPr="00F06378">
        <w:rPr>
          <w:rFonts w:ascii="Times New Roman" w:hAnsi="Times New Roman" w:cs="Times New Roman"/>
          <w:sz w:val="24"/>
          <w:szCs w:val="24"/>
        </w:rPr>
        <w:t xml:space="preserve">г) обеспечить соответствие результатов оказанных услуг требованиям качества, безопасности жизни и </w:t>
      </w:r>
      <w:r w:rsidR="00101873">
        <w:rPr>
          <w:rFonts w:ascii="Times New Roman" w:hAnsi="Times New Roman" w:cs="Times New Roman"/>
          <w:sz w:val="24"/>
          <w:szCs w:val="24"/>
        </w:rPr>
        <w:t xml:space="preserve">  </w:t>
      </w:r>
      <w:r w:rsidRPr="00F06378">
        <w:rPr>
          <w:rFonts w:ascii="Times New Roman" w:hAnsi="Times New Roman" w:cs="Times New Roman"/>
          <w:sz w:val="24"/>
          <w:szCs w:val="24"/>
        </w:rPr>
        <w:t xml:space="preserve">здоровья, а также </w:t>
      </w:r>
      <w:r w:rsidR="00101873">
        <w:rPr>
          <w:rFonts w:ascii="Times New Roman" w:hAnsi="Times New Roman" w:cs="Times New Roman"/>
          <w:sz w:val="24"/>
          <w:szCs w:val="24"/>
        </w:rPr>
        <w:t xml:space="preserve">  </w:t>
      </w:r>
      <w:r w:rsidRPr="00F06378">
        <w:rPr>
          <w:rFonts w:ascii="Times New Roman" w:hAnsi="Times New Roman" w:cs="Times New Roman"/>
          <w:sz w:val="24"/>
          <w:szCs w:val="24"/>
        </w:rPr>
        <w:t>иным</w:t>
      </w:r>
      <w:r w:rsidR="00101873">
        <w:rPr>
          <w:rFonts w:ascii="Times New Roman" w:hAnsi="Times New Roman" w:cs="Times New Roman"/>
          <w:sz w:val="24"/>
          <w:szCs w:val="24"/>
        </w:rPr>
        <w:t xml:space="preserve">  </w:t>
      </w:r>
      <w:r w:rsidRPr="00F06378">
        <w:rPr>
          <w:rFonts w:ascii="Times New Roman" w:hAnsi="Times New Roman" w:cs="Times New Roman"/>
          <w:sz w:val="24"/>
          <w:szCs w:val="24"/>
        </w:rPr>
        <w:t xml:space="preserve"> требованиям </w:t>
      </w:r>
      <w:r w:rsidR="00101873">
        <w:rPr>
          <w:rFonts w:ascii="Times New Roman" w:hAnsi="Times New Roman" w:cs="Times New Roman"/>
          <w:sz w:val="24"/>
          <w:szCs w:val="24"/>
        </w:rPr>
        <w:t xml:space="preserve">   </w:t>
      </w:r>
      <w:r w:rsidRPr="00F06378">
        <w:rPr>
          <w:rFonts w:ascii="Times New Roman" w:hAnsi="Times New Roman" w:cs="Times New Roman"/>
          <w:sz w:val="24"/>
          <w:szCs w:val="24"/>
        </w:rPr>
        <w:t>безопасности (санитарным</w:t>
      </w:r>
      <w:r w:rsidR="00101873">
        <w:rPr>
          <w:rFonts w:ascii="Times New Roman" w:hAnsi="Times New Roman" w:cs="Times New Roman"/>
          <w:sz w:val="24"/>
          <w:szCs w:val="24"/>
        </w:rPr>
        <w:t xml:space="preserve">  </w:t>
      </w:r>
      <w:r w:rsidRPr="00F06378">
        <w:rPr>
          <w:rFonts w:ascii="Times New Roman" w:hAnsi="Times New Roman" w:cs="Times New Roman"/>
          <w:sz w:val="24"/>
          <w:szCs w:val="24"/>
        </w:rPr>
        <w:t xml:space="preserve"> нормам и </w:t>
      </w:r>
      <w:r w:rsidR="00101873">
        <w:rPr>
          <w:rFonts w:ascii="Times New Roman" w:hAnsi="Times New Roman" w:cs="Times New Roman"/>
          <w:sz w:val="24"/>
          <w:szCs w:val="24"/>
        </w:rPr>
        <w:t xml:space="preserve">   </w:t>
      </w:r>
      <w:r w:rsidRPr="00F06378">
        <w:rPr>
          <w:rFonts w:ascii="Times New Roman" w:hAnsi="Times New Roman" w:cs="Times New Roman"/>
          <w:sz w:val="24"/>
          <w:szCs w:val="24"/>
        </w:rPr>
        <w:t xml:space="preserve">правилам, </w:t>
      </w:r>
    </w:p>
    <w:p w:rsidR="00327F09" w:rsidRDefault="00B01FE8" w:rsidP="00412CC7">
      <w:pPr>
        <w:pStyle w:val="ConsPlusNormal"/>
        <w:ind w:firstLine="0"/>
        <w:jc w:val="both"/>
        <w:rPr>
          <w:rFonts w:ascii="Times New Roman" w:hAnsi="Times New Roman" w:cs="Times New Roman"/>
          <w:sz w:val="24"/>
          <w:szCs w:val="24"/>
        </w:rPr>
      </w:pPr>
      <w:r w:rsidRPr="00F06378">
        <w:rPr>
          <w:rFonts w:ascii="Times New Roman" w:hAnsi="Times New Roman" w:cs="Times New Roman"/>
          <w:sz w:val="24"/>
          <w:szCs w:val="24"/>
        </w:rPr>
        <w:t xml:space="preserve">государственным стандартам), сертификации, лицензирования, установленным законодательством </w:t>
      </w:r>
    </w:p>
    <w:p w:rsidR="00327F09" w:rsidRDefault="00327F09" w:rsidP="00412CC7">
      <w:pPr>
        <w:pStyle w:val="ConsPlusNormal"/>
        <w:ind w:firstLine="0"/>
        <w:jc w:val="both"/>
        <w:rPr>
          <w:rFonts w:ascii="Times New Roman" w:hAnsi="Times New Roman" w:cs="Times New Roman"/>
          <w:sz w:val="24"/>
          <w:szCs w:val="24"/>
        </w:rPr>
      </w:pPr>
    </w:p>
    <w:p w:rsidR="00327F09" w:rsidRDefault="00327F09" w:rsidP="00412CC7">
      <w:pPr>
        <w:pStyle w:val="ConsPlusNormal"/>
        <w:ind w:firstLine="0"/>
        <w:jc w:val="both"/>
        <w:rPr>
          <w:rFonts w:ascii="Times New Roman" w:hAnsi="Times New Roman" w:cs="Times New Roman"/>
          <w:sz w:val="24"/>
          <w:szCs w:val="24"/>
        </w:rPr>
      </w:pPr>
    </w:p>
    <w:p w:rsidR="001801AA" w:rsidRDefault="001801AA" w:rsidP="00412CC7">
      <w:pPr>
        <w:pStyle w:val="ConsPlusNormal"/>
        <w:ind w:firstLine="0"/>
        <w:jc w:val="both"/>
        <w:rPr>
          <w:rFonts w:ascii="Times New Roman" w:hAnsi="Times New Roman" w:cs="Times New Roman"/>
          <w:sz w:val="24"/>
          <w:szCs w:val="24"/>
        </w:rPr>
      </w:pPr>
    </w:p>
    <w:p w:rsidR="00C63449" w:rsidRDefault="00C63449" w:rsidP="00412CC7">
      <w:pPr>
        <w:pStyle w:val="ConsPlusNormal"/>
        <w:ind w:firstLine="0"/>
        <w:jc w:val="both"/>
        <w:rPr>
          <w:rFonts w:ascii="Times New Roman" w:hAnsi="Times New Roman" w:cs="Times New Roman"/>
          <w:sz w:val="24"/>
          <w:szCs w:val="24"/>
        </w:rPr>
      </w:pPr>
    </w:p>
    <w:p w:rsidR="001801AA" w:rsidRDefault="001801AA" w:rsidP="00412CC7">
      <w:pPr>
        <w:pStyle w:val="ConsPlusNormal"/>
        <w:ind w:firstLine="0"/>
        <w:jc w:val="both"/>
        <w:rPr>
          <w:rFonts w:ascii="Times New Roman" w:hAnsi="Times New Roman" w:cs="Times New Roman"/>
          <w:sz w:val="24"/>
          <w:szCs w:val="24"/>
        </w:rPr>
      </w:pPr>
    </w:p>
    <w:p w:rsidR="00327F09" w:rsidRPr="00327F09" w:rsidRDefault="00B01FE8" w:rsidP="00327F09">
      <w:pPr>
        <w:pStyle w:val="ConsPlusNormal"/>
        <w:ind w:firstLine="0"/>
        <w:jc w:val="both"/>
        <w:rPr>
          <w:rFonts w:ascii="Times New Roman" w:hAnsi="Times New Roman" w:cs="Times New Roman"/>
          <w:sz w:val="24"/>
          <w:szCs w:val="24"/>
        </w:rPr>
      </w:pPr>
      <w:r w:rsidRPr="00F06378">
        <w:rPr>
          <w:rFonts w:ascii="Times New Roman" w:hAnsi="Times New Roman" w:cs="Times New Roman"/>
          <w:sz w:val="24"/>
          <w:szCs w:val="24"/>
        </w:rPr>
        <w:t>Российской Федерации и Контрактом;</w:t>
      </w:r>
    </w:p>
    <w:p w:rsidR="00412CC7" w:rsidRPr="00327F09" w:rsidRDefault="00B01FE8" w:rsidP="00327F09">
      <w:pPr>
        <w:widowControl w:val="0"/>
        <w:autoSpaceDE w:val="0"/>
        <w:autoSpaceDN w:val="0"/>
        <w:ind w:firstLine="539"/>
        <w:jc w:val="both"/>
        <w:rPr>
          <w:rFonts w:eastAsiaTheme="minorHAnsi"/>
          <w:lang w:eastAsia="en-US"/>
        </w:rPr>
      </w:pPr>
      <w:r w:rsidRPr="00F06378">
        <w:t xml:space="preserve">д) </w:t>
      </w:r>
      <w:r w:rsidRPr="00F06378">
        <w:rPr>
          <w:rFonts w:eastAsiaTheme="minorHAnsi"/>
          <w:lang w:eastAsia="en-US"/>
        </w:rPr>
        <w:t>обеспечить за свой счет устранение недостатков, выявленных при приемке Заказчиком оказанных услуг.</w:t>
      </w:r>
    </w:p>
    <w:p w:rsidR="00501B69" w:rsidRPr="00F06378" w:rsidRDefault="00B01FE8" w:rsidP="00501B69">
      <w:pPr>
        <w:autoSpaceDE w:val="0"/>
        <w:autoSpaceDN w:val="0"/>
        <w:adjustRightInd w:val="0"/>
        <w:ind w:firstLine="539"/>
        <w:jc w:val="both"/>
      </w:pPr>
      <w:r w:rsidRPr="00F06378">
        <w:rPr>
          <w:b/>
        </w:rPr>
        <w:t>3.3. Заказчик вправе:</w:t>
      </w:r>
    </w:p>
    <w:p w:rsidR="00501B69" w:rsidRPr="00F06378" w:rsidRDefault="00B01FE8" w:rsidP="00501B69">
      <w:pPr>
        <w:autoSpaceDE w:val="0"/>
        <w:autoSpaceDN w:val="0"/>
        <w:adjustRightInd w:val="0"/>
        <w:jc w:val="both"/>
        <w:rPr>
          <w:color w:val="000000" w:themeColor="text1"/>
        </w:rPr>
      </w:pPr>
      <w:r w:rsidRPr="00F06378">
        <w:t xml:space="preserve">         а) </w:t>
      </w:r>
      <w:r w:rsidR="008F74B0">
        <w:t>требовать от</w:t>
      </w:r>
      <w:r w:rsidR="00E8544D">
        <w:t xml:space="preserve"> </w:t>
      </w:r>
      <w:r w:rsidRPr="00F06378">
        <w:t>Исполнителя надлежащего исполнения обязательств, установленных Контрактом;</w:t>
      </w:r>
      <w:r w:rsidRPr="00F06378">
        <w:rPr>
          <w:color w:val="000000" w:themeColor="text1"/>
        </w:rPr>
        <w:t xml:space="preserve"> </w:t>
      </w:r>
    </w:p>
    <w:p w:rsidR="00501B69" w:rsidRPr="00F06378" w:rsidRDefault="00B01FE8" w:rsidP="00501B69">
      <w:pPr>
        <w:widowControl w:val="0"/>
        <w:autoSpaceDE w:val="0"/>
        <w:autoSpaceDN w:val="0"/>
        <w:ind w:firstLine="539"/>
        <w:jc w:val="both"/>
      </w:pPr>
      <w:r w:rsidRPr="00F06378">
        <w:t xml:space="preserve"> б) требовать от Исполнителя своевременного устранения недостатков, выявленных в ходе приемки, так и в течение гарантийного периода;</w:t>
      </w:r>
    </w:p>
    <w:p w:rsidR="00501B69" w:rsidRPr="00F06378" w:rsidRDefault="00B01FE8" w:rsidP="00501B69">
      <w:pPr>
        <w:pStyle w:val="ConsPlusNormal"/>
        <w:ind w:firstLine="539"/>
        <w:jc w:val="both"/>
        <w:rPr>
          <w:rFonts w:ascii="Times New Roman" w:hAnsi="Times New Roman" w:cs="Times New Roman"/>
          <w:sz w:val="24"/>
          <w:szCs w:val="24"/>
        </w:rPr>
      </w:pPr>
      <w:r w:rsidRPr="00F06378">
        <w:rPr>
          <w:rFonts w:ascii="Times New Roman" w:hAnsi="Times New Roman" w:cs="Times New Roman"/>
          <w:sz w:val="24"/>
          <w:szCs w:val="24"/>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501B69" w:rsidRPr="00F06378" w:rsidRDefault="00B01FE8" w:rsidP="00501B69">
      <w:pPr>
        <w:pStyle w:val="ConsPlusNormal"/>
        <w:ind w:firstLine="540"/>
        <w:jc w:val="both"/>
        <w:rPr>
          <w:rFonts w:ascii="Times New Roman" w:hAnsi="Times New Roman" w:cs="Times New Roman"/>
          <w:sz w:val="24"/>
          <w:szCs w:val="24"/>
        </w:rPr>
      </w:pPr>
      <w:r w:rsidRPr="00F06378">
        <w:rPr>
          <w:rFonts w:ascii="Times New Roman" w:hAnsi="Times New Roman" w:cs="Times New Roman"/>
          <w:sz w:val="24"/>
          <w:szCs w:val="24"/>
        </w:rPr>
        <w:t>г) требовать возмещения убытков в соответствии с разделом X  Контракта, причиненных по вине Исполнителя;</w:t>
      </w:r>
    </w:p>
    <w:p w:rsidR="00501B69" w:rsidRPr="00F06378" w:rsidRDefault="00B01FE8" w:rsidP="00501B69">
      <w:pPr>
        <w:pStyle w:val="ConsPlusNormal"/>
        <w:ind w:firstLine="540"/>
        <w:jc w:val="both"/>
        <w:rPr>
          <w:rFonts w:ascii="Times New Roman" w:hAnsi="Times New Roman" w:cs="Times New Roman"/>
          <w:sz w:val="24"/>
          <w:szCs w:val="24"/>
        </w:rPr>
      </w:pPr>
      <w:r w:rsidRPr="00F06378">
        <w:rPr>
          <w:rFonts w:ascii="Times New Roman" w:hAnsi="Times New Roman" w:cs="Times New Roman"/>
          <w:sz w:val="24"/>
          <w:szCs w:val="24"/>
        </w:rPr>
        <w:t xml:space="preserve">д) принять решение об одностороннем отказе от исполнения Контракта в соответствии с гражданским законодательством; </w:t>
      </w:r>
    </w:p>
    <w:p w:rsidR="00501B69" w:rsidRDefault="00B01FE8" w:rsidP="00501B69">
      <w:pPr>
        <w:ind w:firstLine="540"/>
        <w:jc w:val="both"/>
      </w:pPr>
      <w:r w:rsidRPr="00F06378">
        <w:t>е)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 44-ФЗ.</w:t>
      </w:r>
    </w:p>
    <w:p w:rsidR="00501B69" w:rsidRPr="004C70FA" w:rsidRDefault="00B01FE8" w:rsidP="00501B69">
      <w:pPr>
        <w:ind w:firstLine="540"/>
        <w:jc w:val="both"/>
        <w:rPr>
          <w:b/>
        </w:rPr>
      </w:pPr>
      <w:r w:rsidRPr="004C70FA">
        <w:rPr>
          <w:b/>
        </w:rPr>
        <w:t>3.4. Заказчик обязан:</w:t>
      </w:r>
    </w:p>
    <w:p w:rsidR="00501B69" w:rsidRPr="004C70FA" w:rsidRDefault="00B01FE8" w:rsidP="00501B69">
      <w:pPr>
        <w:ind w:firstLine="540"/>
        <w:jc w:val="both"/>
      </w:pPr>
      <w:r w:rsidRPr="004C70FA">
        <w:t>а) принять и оплатить оказанные услуги в соответствии с Контрактом;</w:t>
      </w:r>
    </w:p>
    <w:p w:rsidR="00501B69" w:rsidRPr="004C70FA" w:rsidRDefault="00B01FE8" w:rsidP="00501B69">
      <w:pPr>
        <w:ind w:firstLine="540"/>
        <w:jc w:val="both"/>
      </w:pPr>
      <w:r w:rsidRPr="004C70FA">
        <w:t>б) обеспечить контроль за исполнением Контракта, в том числе на отдельных этапах его исполнения;</w:t>
      </w:r>
    </w:p>
    <w:p w:rsidR="00501B69" w:rsidRPr="004C70FA" w:rsidRDefault="00412CC7" w:rsidP="00501B69">
      <w:pPr>
        <w:ind w:firstLine="540"/>
        <w:jc w:val="both"/>
      </w:pPr>
      <w:r>
        <w:t xml:space="preserve">в) </w:t>
      </w:r>
      <w:r w:rsidR="00B01FE8" w:rsidRPr="004C70FA">
        <w:t xml:space="preserve">принять решение об одностороннем отказе от исполнения Контракта в случае, если в ходе исполнения Контракта установлено, что Исполнитель перестал соответствовать установленным извещением об осуществлении закупки </w:t>
      </w:r>
      <w:r w:rsidR="00B01FE8" w:rsidRPr="004C70FA">
        <w:rPr>
          <w:rFonts w:eastAsia="Calibri"/>
        </w:rPr>
        <w:t xml:space="preserve">требованиям к участникам закупки (за исключением требования, предусмотренного </w:t>
      </w:r>
      <w:hyperlink r:id="rId10" w:history="1">
        <w:r w:rsidR="00B01FE8" w:rsidRPr="004C70FA">
          <w:rPr>
            <w:rStyle w:val="af3"/>
            <w:rFonts w:eastAsia="Calibri"/>
          </w:rPr>
          <w:t>частью 1.1</w:t>
        </w:r>
      </w:hyperlink>
      <w:r w:rsidR="00B01FE8" w:rsidRPr="004C70FA">
        <w:rPr>
          <w:rFonts w:eastAsia="Calibri"/>
        </w:rPr>
        <w:t xml:space="preserve"> (при наличии такого требования) статьи 31 Федерального закона № 44-ФЗ) </w:t>
      </w:r>
      <w:r w:rsidR="00B01FE8" w:rsidRPr="004C70FA">
        <w:t xml:space="preserve">или представил недостоверную информацию о своем соответствии, что позволило ему стать победителем определения исполнителя; </w:t>
      </w:r>
    </w:p>
    <w:p w:rsidR="00501B69" w:rsidRPr="004C70FA" w:rsidRDefault="00B01FE8" w:rsidP="00501B69">
      <w:pPr>
        <w:ind w:firstLine="540"/>
        <w:jc w:val="both"/>
      </w:pPr>
      <w:r w:rsidRPr="004C70FA">
        <w:rPr>
          <w:rFonts w:eastAsia="Calibri"/>
        </w:rPr>
        <w:t>г) в случае принятия Заказчиком решения об одностороннем отказе от исполнения контракта соблюсти порядок, установленный ст. 95 Федерального закона № 44-ФЗ;</w:t>
      </w:r>
    </w:p>
    <w:p w:rsidR="00501B69" w:rsidRPr="004C70FA" w:rsidRDefault="00501B69" w:rsidP="00501B69">
      <w:pPr>
        <w:ind w:firstLine="540"/>
        <w:jc w:val="both"/>
      </w:pPr>
      <w:r>
        <w:t xml:space="preserve">д) </w:t>
      </w:r>
      <w:r w:rsidR="00B01FE8" w:rsidRPr="004C70FA">
        <w:t xml:space="preserve">провести экспертизу оказанных услуг для проверки их соответствия условиям Контракта в соответствии с Федеральным </w:t>
      </w:r>
      <w:hyperlink r:id="rId11" w:history="1">
        <w:r w:rsidR="00B01FE8" w:rsidRPr="004C70FA">
          <w:rPr>
            <w:rStyle w:val="af3"/>
          </w:rPr>
          <w:t>законом</w:t>
        </w:r>
      </w:hyperlink>
      <w:r w:rsidR="00B01FE8" w:rsidRPr="004C70FA">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01B69" w:rsidRPr="004C70FA" w:rsidRDefault="00B01FE8" w:rsidP="00501B69">
      <w:pPr>
        <w:ind w:firstLine="540"/>
        <w:jc w:val="both"/>
      </w:pPr>
      <w:r w:rsidRPr="004C70FA">
        <w:t xml:space="preserve">е) требовать уплаты неустоек (штрафов, пеней) в соответствии с </w:t>
      </w:r>
      <w:hyperlink w:anchor="P942" w:history="1">
        <w:r w:rsidRPr="004C70FA">
          <w:rPr>
            <w:rStyle w:val="af3"/>
          </w:rPr>
          <w:t>разделом X</w:t>
        </w:r>
      </w:hyperlink>
      <w:r w:rsidRPr="004C70FA">
        <w:t xml:space="preserve"> Контракта.</w:t>
      </w:r>
    </w:p>
    <w:p w:rsidR="00501B69" w:rsidRPr="004C70FA" w:rsidRDefault="00501B69" w:rsidP="00501B69">
      <w:pPr>
        <w:jc w:val="both"/>
      </w:pPr>
    </w:p>
    <w:p w:rsidR="00501B69" w:rsidRPr="004C70FA" w:rsidRDefault="00B01FE8" w:rsidP="00501B69">
      <w:pPr>
        <w:jc w:val="center"/>
        <w:rPr>
          <w:b/>
        </w:rPr>
      </w:pPr>
      <w:r w:rsidRPr="004C70FA">
        <w:rPr>
          <w:b/>
        </w:rPr>
        <w:t>IV. Место и сроки оказания услуг</w:t>
      </w:r>
    </w:p>
    <w:p w:rsidR="00745036" w:rsidRDefault="00745036" w:rsidP="00745036">
      <w:pPr>
        <w:ind w:firstLine="709"/>
        <w:jc w:val="both"/>
      </w:pPr>
      <w:r>
        <w:t>4.1. Срок оказания У</w:t>
      </w:r>
      <w:r w:rsidRPr="00D74231">
        <w:t xml:space="preserve">слуг: </w:t>
      </w:r>
      <w:r w:rsidR="000B5D3F">
        <w:t>в течение 15</w:t>
      </w:r>
      <w:r>
        <w:t xml:space="preserve"> рабочих дней с даты заключения Контракта.</w:t>
      </w:r>
    </w:p>
    <w:p w:rsidR="00745036" w:rsidRPr="00D74231" w:rsidRDefault="00745036" w:rsidP="00745036">
      <w:pPr>
        <w:ind w:firstLine="709"/>
        <w:jc w:val="both"/>
      </w:pPr>
      <w:r>
        <w:t>4.2</w:t>
      </w:r>
      <w:r w:rsidRPr="00D74231">
        <w:t>. Место оказания</w:t>
      </w:r>
      <w:r>
        <w:t xml:space="preserve"> Услуг – 680000, </w:t>
      </w:r>
      <w:r w:rsidR="008F74B0">
        <w:t xml:space="preserve">г. Хабаровск, по месту </w:t>
      </w:r>
      <w:r w:rsidR="00E8544D">
        <w:t>нахождения Исполнителя.</w:t>
      </w:r>
    </w:p>
    <w:p w:rsidR="00745036" w:rsidRPr="00D74231" w:rsidRDefault="00745036" w:rsidP="00745036">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Cs/>
        </w:rPr>
      </w:pPr>
      <w:r>
        <w:t>4.3</w:t>
      </w:r>
      <w:r w:rsidRPr="00D74231">
        <w:t>. Условия оказания Услуг – В</w:t>
      </w:r>
      <w:r w:rsidRPr="00FE7EC1">
        <w:t xml:space="preserve"> </w:t>
      </w:r>
      <w:r w:rsidRPr="00D74231">
        <w:t>соответствии</w:t>
      </w:r>
      <w:r w:rsidR="00E8544D">
        <w:t xml:space="preserve"> с Техническим заданием</w:t>
      </w:r>
      <w:r w:rsidRPr="00D74231">
        <w:rPr>
          <w:bCs/>
        </w:rPr>
        <w:t>.</w:t>
      </w:r>
    </w:p>
    <w:p w:rsidR="00501B69" w:rsidRPr="00F06378" w:rsidRDefault="00501B69" w:rsidP="00501B69">
      <w:pPr>
        <w:pStyle w:val="ConsPlusNormal"/>
        <w:ind w:firstLine="540"/>
        <w:jc w:val="both"/>
        <w:rPr>
          <w:rFonts w:ascii="Times New Roman" w:hAnsi="Times New Roman" w:cs="Times New Roman"/>
          <w:sz w:val="24"/>
          <w:szCs w:val="24"/>
        </w:rPr>
      </w:pPr>
    </w:p>
    <w:p w:rsidR="00501B69" w:rsidRPr="00F06378" w:rsidRDefault="00B01FE8" w:rsidP="00501B69">
      <w:pPr>
        <w:pStyle w:val="ConsPlusNormal"/>
        <w:jc w:val="center"/>
        <w:rPr>
          <w:rFonts w:ascii="Times New Roman" w:hAnsi="Times New Roman" w:cs="Times New Roman"/>
          <w:b/>
          <w:sz w:val="24"/>
          <w:szCs w:val="24"/>
        </w:rPr>
      </w:pPr>
      <w:r w:rsidRPr="00F06378">
        <w:rPr>
          <w:rFonts w:ascii="Times New Roman" w:hAnsi="Times New Roman" w:cs="Times New Roman"/>
          <w:b/>
          <w:sz w:val="24"/>
          <w:szCs w:val="24"/>
        </w:rPr>
        <w:t>V. Порядок сдачи и приемки оказанных услуг</w:t>
      </w:r>
    </w:p>
    <w:p w:rsidR="00412CC7" w:rsidRDefault="00327F09" w:rsidP="00327F09">
      <w:pPr>
        <w:ind w:right="15" w:firstLine="709"/>
        <w:jc w:val="both"/>
      </w:pPr>
      <w:r>
        <w:t xml:space="preserve">5.1. Приемка оказанных Услуг по Контракту на соответствие их требованиям, установленным в Контракте, осуществляется на основании подписанного Сторонами документа о приемке. </w:t>
      </w:r>
    </w:p>
    <w:p w:rsidR="00501B69" w:rsidRPr="00F06378" w:rsidRDefault="00327F09" w:rsidP="00327F09">
      <w:pPr>
        <w:ind w:firstLine="709"/>
        <w:jc w:val="both"/>
        <w:rPr>
          <w:rFonts w:eastAsiaTheme="minorHAnsi"/>
          <w:lang w:eastAsia="en-US"/>
        </w:rPr>
      </w:pPr>
      <w:r w:rsidRPr="00327F09">
        <w:t>5</w:t>
      </w:r>
      <w:r>
        <w:t>.</w:t>
      </w:r>
      <w:r w:rsidRPr="00327F09">
        <w:t>2</w:t>
      </w:r>
      <w:r>
        <w:t>.</w:t>
      </w:r>
      <w:r w:rsidR="00412CC7">
        <w:t xml:space="preserve"> По окончании оказания Услуг Исполнитель представляет финансовые документы (счет или счет-фактура), </w:t>
      </w:r>
      <w:r w:rsidR="00412CC7">
        <w:rPr>
          <w:rFonts w:eastAsia="MS Mincho"/>
        </w:rPr>
        <w:t>акт оказанных Услуг или универсальных передаточный документ (далее – документ о приемке).</w:t>
      </w:r>
    </w:p>
    <w:p w:rsidR="00327F09" w:rsidRDefault="00327F09" w:rsidP="00327F09">
      <w:pPr>
        <w:ind w:firstLine="709"/>
        <w:jc w:val="both"/>
        <w:rPr>
          <w:rFonts w:eastAsiaTheme="minorHAnsi"/>
          <w:lang w:eastAsia="en-US"/>
        </w:rPr>
      </w:pPr>
      <w:r>
        <w:rPr>
          <w:rFonts w:eastAsiaTheme="minorHAnsi"/>
          <w:lang w:eastAsia="en-US"/>
        </w:rPr>
        <w:t>5.3.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экспертные организации на основании Контракта, заключенного в соответствии с Федеральным законом № 44-ФЗ.</w:t>
      </w:r>
    </w:p>
    <w:p w:rsidR="00327F09" w:rsidRDefault="00327F09" w:rsidP="00C63449">
      <w:pPr>
        <w:ind w:firstLine="709"/>
        <w:jc w:val="both"/>
        <w:rPr>
          <w:rFonts w:eastAsiaTheme="minorHAnsi"/>
          <w:lang w:eastAsia="en-US"/>
        </w:rPr>
      </w:pPr>
      <w:r>
        <w:rPr>
          <w:rFonts w:eastAsiaTheme="minorHAnsi"/>
          <w:lang w:eastAsia="en-US"/>
        </w:rP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327F09" w:rsidRDefault="00327F09" w:rsidP="00327F09">
      <w:pPr>
        <w:ind w:firstLine="709"/>
        <w:jc w:val="both"/>
        <w:rPr>
          <w:rFonts w:eastAsiaTheme="minorHAnsi"/>
          <w:lang w:eastAsia="en-US"/>
        </w:rPr>
      </w:pPr>
      <w:r>
        <w:rPr>
          <w:rFonts w:eastAsiaTheme="minorHAnsi"/>
          <w:lang w:eastAsia="en-US"/>
        </w:rP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C63449" w:rsidRDefault="00C63449" w:rsidP="00327F09">
      <w:pPr>
        <w:ind w:firstLine="709"/>
        <w:jc w:val="both"/>
        <w:rPr>
          <w:rFonts w:eastAsiaTheme="minorHAnsi"/>
          <w:lang w:eastAsia="en-US"/>
        </w:rPr>
      </w:pPr>
    </w:p>
    <w:p w:rsidR="00C63449" w:rsidRDefault="00C63449" w:rsidP="00327F09">
      <w:pPr>
        <w:ind w:firstLine="709"/>
        <w:jc w:val="both"/>
        <w:rPr>
          <w:rFonts w:eastAsiaTheme="minorHAnsi"/>
          <w:lang w:eastAsia="en-US"/>
        </w:rPr>
      </w:pPr>
    </w:p>
    <w:p w:rsidR="00327F09" w:rsidRDefault="00327F09" w:rsidP="00327F09">
      <w:pPr>
        <w:ind w:firstLine="709"/>
        <w:jc w:val="both"/>
        <w:rPr>
          <w:rFonts w:eastAsiaTheme="minorHAnsi"/>
          <w:lang w:eastAsia="en-US"/>
        </w:rPr>
      </w:pPr>
      <w:r>
        <w:rPr>
          <w:rFonts w:eastAsiaTheme="minorHAnsi"/>
          <w:lang w:eastAsia="en-US"/>
        </w:rPr>
        <w:t>5.4. Исправление недостатков, допущенных Исполнителем и выявленных при сдаче-приемке Услуг, осуществляется в течение 10 календарных дней с момента их выявления и за счет Исполнителя.</w:t>
      </w:r>
    </w:p>
    <w:p w:rsidR="00327F09" w:rsidRDefault="00327F09" w:rsidP="00327F09">
      <w:pPr>
        <w:ind w:firstLine="709"/>
        <w:jc w:val="both"/>
        <w:rPr>
          <w:rFonts w:eastAsiaTheme="minorHAnsi"/>
          <w:lang w:eastAsia="en-US"/>
        </w:rPr>
      </w:pPr>
      <w:r>
        <w:rPr>
          <w:rFonts w:eastAsiaTheme="minorHAnsi"/>
          <w:lang w:eastAsia="en-US"/>
        </w:rPr>
        <w:t>5.5. По решению Заказчика для приемки оказанных Услуг может создаваться приемочная комиссия, которая состоит не менее чем из пяти человек.</w:t>
      </w:r>
    </w:p>
    <w:p w:rsidR="00327F09" w:rsidRDefault="00327F09" w:rsidP="00327F09">
      <w:pPr>
        <w:ind w:firstLine="709"/>
        <w:jc w:val="both"/>
        <w:rPr>
          <w:rFonts w:eastAsiaTheme="minorHAnsi"/>
          <w:lang w:eastAsia="en-US"/>
        </w:rPr>
      </w:pPr>
      <w:r>
        <w:rPr>
          <w:rFonts w:eastAsiaTheme="minorHAnsi"/>
          <w:lang w:eastAsia="en-US"/>
        </w:rPr>
        <w:t>В случае привлечения Заказчиком экспертных организаций для проведения экспертизы при принятии решения о приемке или об отказе в приемке оказанных Услуг, приемочная комиссия должна учитывать основания для ее проведения отраженное в заключении экспертной организацией.</w:t>
      </w:r>
    </w:p>
    <w:p w:rsidR="00501B69" w:rsidRPr="00F06378" w:rsidRDefault="006227AC" w:rsidP="00327F09">
      <w:pPr>
        <w:ind w:firstLine="709"/>
        <w:jc w:val="both"/>
      </w:pPr>
      <w:r>
        <w:t>5.6. Заказчик, в срок не более 7 рабочих</w:t>
      </w:r>
      <w:bookmarkStart w:id="3" w:name="_GoBack"/>
      <w:bookmarkEnd w:id="3"/>
      <w:r w:rsidR="00327F09">
        <w:t xml:space="preserve"> дней, следующих за днем поступления документа о приемке, подписанного Исполнителем, и на основании результатов экспертизы, проведенной в соответствии с пунктом 5.3 Контракта, подписывает документ о приемке, либо направляет Исполнителю мотивированный отказ от подписания документа о приемке с указанием причин такого отказа.</w:t>
      </w:r>
    </w:p>
    <w:p w:rsidR="00501B69" w:rsidRPr="00F06378" w:rsidRDefault="00B01FE8" w:rsidP="00501B69">
      <w:pPr>
        <w:widowControl w:val="0"/>
        <w:autoSpaceDE w:val="0"/>
        <w:autoSpaceDN w:val="0"/>
        <w:jc w:val="center"/>
        <w:outlineLvl w:val="1"/>
      </w:pPr>
      <w:r w:rsidRPr="00F06378">
        <w:rPr>
          <w:b/>
        </w:rPr>
        <w:t>VI. Цена Контракта и порядок расчетов</w:t>
      </w:r>
    </w:p>
    <w:p w:rsidR="00745036" w:rsidRPr="00745036" w:rsidRDefault="00745036" w:rsidP="00745036">
      <w:pPr>
        <w:widowControl w:val="0"/>
        <w:autoSpaceDE w:val="0"/>
        <w:autoSpaceDN w:val="0"/>
        <w:ind w:firstLine="540"/>
        <w:jc w:val="both"/>
        <w:rPr>
          <w:rFonts w:eastAsiaTheme="minorHAnsi"/>
          <w:b/>
          <w:lang w:eastAsia="en-US"/>
        </w:rPr>
      </w:pPr>
      <w:bookmarkStart w:id="4" w:name="P806"/>
      <w:bookmarkEnd w:id="4"/>
      <w:r>
        <w:t>6.1</w:t>
      </w:r>
      <w:r w:rsidR="00B01FE8" w:rsidRPr="00F06378">
        <w:rPr>
          <w:rFonts w:eastAsiaTheme="minorHAnsi"/>
          <w:lang w:eastAsia="en-US"/>
        </w:rPr>
        <w:t xml:space="preserve"> </w:t>
      </w:r>
      <w:r>
        <w:rPr>
          <w:rFonts w:eastAsiaTheme="minorHAnsi"/>
          <w:b/>
          <w:lang w:eastAsia="en-US"/>
        </w:rPr>
        <w:t>Ц</w:t>
      </w:r>
      <w:r w:rsidR="00020C8B">
        <w:rPr>
          <w:rFonts w:eastAsiaTheme="minorHAnsi"/>
          <w:b/>
          <w:lang w:eastAsia="en-US"/>
        </w:rPr>
        <w:t>ена Контракта составляет</w:t>
      </w:r>
      <w:r w:rsidR="000975A5">
        <w:rPr>
          <w:rFonts w:eastAsiaTheme="minorHAnsi"/>
          <w:b/>
          <w:lang w:eastAsia="en-US"/>
        </w:rPr>
        <w:t xml:space="preserve"> </w:t>
      </w:r>
    </w:p>
    <w:p w:rsidR="00501B69" w:rsidRPr="00F06378" w:rsidRDefault="00B01FE8" w:rsidP="00501B69">
      <w:pPr>
        <w:widowControl w:val="0"/>
        <w:autoSpaceDE w:val="0"/>
        <w:autoSpaceDN w:val="0"/>
        <w:ind w:firstLine="540"/>
        <w:jc w:val="both"/>
        <w:rPr>
          <w:rFonts w:eastAsiaTheme="minorHAnsi"/>
          <w:lang w:eastAsia="en-US"/>
        </w:rPr>
      </w:pPr>
      <w:r w:rsidRPr="00F06378">
        <w:rPr>
          <w:rFonts w:eastAsiaTheme="minorHAnsi"/>
          <w:lang w:eastAsia="en-US"/>
        </w:rPr>
        <w:t xml:space="preserve"> 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01B69" w:rsidRPr="00F06378" w:rsidRDefault="00B01FE8" w:rsidP="00501B69">
      <w:pPr>
        <w:widowControl w:val="0"/>
        <w:autoSpaceDE w:val="0"/>
        <w:autoSpaceDN w:val="0"/>
        <w:jc w:val="both"/>
        <w:rPr>
          <w:noProof/>
        </w:rPr>
      </w:pPr>
      <w:r w:rsidRPr="00F06378">
        <w:tab/>
        <w:t xml:space="preserve">6.3. </w:t>
      </w:r>
      <w:r w:rsidRPr="00F06378">
        <w:rPr>
          <w:noProof/>
        </w:rPr>
        <w:t>Цена</w:t>
      </w:r>
      <w:r w:rsidR="00E8544D">
        <w:rPr>
          <w:noProof/>
        </w:rPr>
        <w:t xml:space="preserve"> Контракта</w:t>
      </w:r>
      <w:r w:rsidRPr="000D6726">
        <w:rPr>
          <w:noProof/>
        </w:rPr>
        <w:t xml:space="preserve"> </w:t>
      </w:r>
      <w:r w:rsidRPr="00F06378">
        <w:rPr>
          <w:noProof/>
        </w:rPr>
        <w:t>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501B69" w:rsidRPr="00F06378" w:rsidRDefault="0098496C" w:rsidP="00501B69">
      <w:pPr>
        <w:widowControl w:val="0"/>
        <w:autoSpaceDE w:val="0"/>
        <w:autoSpaceDN w:val="0"/>
        <w:ind w:firstLine="708"/>
        <w:jc w:val="both"/>
      </w:pPr>
      <w:r>
        <w:rPr>
          <w:rFonts w:eastAsiaTheme="minorHAnsi"/>
          <w:lang w:eastAsia="en-US"/>
        </w:rPr>
        <w:t xml:space="preserve">6.4. Цена </w:t>
      </w:r>
      <w:r w:rsidR="00E8544D">
        <w:rPr>
          <w:rFonts w:eastAsiaTheme="minorHAnsi"/>
          <w:lang w:eastAsia="en-US"/>
        </w:rPr>
        <w:t xml:space="preserve">Контракта </w:t>
      </w:r>
      <w:r w:rsidR="00B01FE8" w:rsidRPr="00F06378">
        <w:rPr>
          <w:rFonts w:eastAsiaTheme="minorHAnsi"/>
          <w:lang w:eastAsia="en-US"/>
        </w:rPr>
        <w:t>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 xml:space="preserve">6.5. Источник финансирования настоящего Контракта -  </w:t>
      </w:r>
      <w:r w:rsidRPr="000D6726">
        <w:rPr>
          <w:rFonts w:ascii="Times New Roman" w:hAnsi="Times New Roman" w:cs="Times New Roman"/>
          <w:sz w:val="24"/>
          <w:szCs w:val="24"/>
        </w:rPr>
        <w:t>Хабаровский</w:t>
      </w:r>
      <w:r w:rsidRPr="00F06378">
        <w:rPr>
          <w:rFonts w:ascii="Times New Roman" w:hAnsi="Times New Roman" w:cs="Times New Roman"/>
          <w:sz w:val="24"/>
          <w:szCs w:val="24"/>
        </w:rPr>
        <w:t xml:space="preserve"> край - Бюджет Хабаровского края.</w:t>
      </w:r>
    </w:p>
    <w:p w:rsidR="00501B69" w:rsidRPr="000D6726" w:rsidRDefault="00B01FE8" w:rsidP="00501B69">
      <w:pPr>
        <w:ind w:firstLine="709"/>
        <w:jc w:val="both"/>
        <w:rPr>
          <w:color w:val="000000"/>
        </w:rPr>
      </w:pPr>
      <w:r w:rsidRPr="00F06378">
        <w:rPr>
          <w:color w:val="000000"/>
        </w:rPr>
        <w:t xml:space="preserve">6.6. </w:t>
      </w:r>
      <w:r w:rsidRPr="000D6726">
        <w:rPr>
          <w:color w:val="000000"/>
        </w:rPr>
        <w:t>Расчеты между</w:t>
      </w:r>
      <w:r w:rsidRPr="00F06378">
        <w:rPr>
          <w:color w:val="000000"/>
        </w:rPr>
        <w:t xml:space="preserve"> Заказчиком и Исполнителем за оказанные услуги производятся не позднее 7 дней с даты подписания Заказчиком документа о приемке</w:t>
      </w:r>
    </w:p>
    <w:p w:rsidR="00620660" w:rsidRPr="00F06378" w:rsidRDefault="00B01FE8" w:rsidP="00501B69">
      <w:pPr>
        <w:autoSpaceDE w:val="0"/>
        <w:autoSpaceDN w:val="0"/>
        <w:adjustRightInd w:val="0"/>
        <w:ind w:firstLine="708"/>
        <w:jc w:val="both"/>
      </w:pPr>
      <w:r w:rsidRPr="00F06378">
        <w:rPr>
          <w:rFonts w:eastAsiaTheme="minorHAnsi"/>
          <w:lang w:eastAsia="en-US"/>
        </w:rPr>
        <w:t>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327F09" w:rsidRDefault="00327F09" w:rsidP="00501B69">
      <w:pPr>
        <w:widowControl w:val="0"/>
        <w:autoSpaceDE w:val="0"/>
        <w:autoSpaceDN w:val="0"/>
        <w:jc w:val="center"/>
        <w:outlineLvl w:val="1"/>
        <w:rPr>
          <w:b/>
        </w:rPr>
      </w:pPr>
    </w:p>
    <w:p w:rsidR="000975A5" w:rsidRDefault="00B01FE8" w:rsidP="000975A5">
      <w:pPr>
        <w:widowControl w:val="0"/>
        <w:autoSpaceDE w:val="0"/>
        <w:autoSpaceDN w:val="0"/>
        <w:jc w:val="center"/>
        <w:outlineLvl w:val="1"/>
        <w:rPr>
          <w:color w:val="000000" w:themeColor="text1"/>
          <w:vertAlign w:val="superscript"/>
        </w:rPr>
      </w:pPr>
      <w:r w:rsidRPr="00F06378">
        <w:rPr>
          <w:b/>
        </w:rPr>
        <w:t>VII. Обеспечение исполнения Контракта</w:t>
      </w:r>
      <w:r w:rsidRPr="00F06378">
        <w:rPr>
          <w:b/>
          <w:color w:val="000000" w:themeColor="text1"/>
        </w:rPr>
        <w:t>.</w:t>
      </w:r>
      <w:r w:rsidRPr="00F06378">
        <w:rPr>
          <w:color w:val="000000" w:themeColor="text1"/>
          <w:vertAlign w:val="superscript"/>
        </w:rPr>
        <w:t xml:space="preserve"> </w:t>
      </w:r>
      <w:bookmarkStart w:id="5" w:name="P179"/>
      <w:bookmarkStart w:id="6" w:name="P180"/>
      <w:bookmarkStart w:id="7" w:name="P181"/>
      <w:bookmarkStart w:id="8" w:name="P182"/>
      <w:bookmarkStart w:id="9" w:name="P185"/>
      <w:bookmarkEnd w:id="5"/>
      <w:bookmarkEnd w:id="6"/>
      <w:bookmarkEnd w:id="7"/>
      <w:bookmarkEnd w:id="8"/>
      <w:bookmarkEnd w:id="9"/>
    </w:p>
    <w:p w:rsidR="00501B69" w:rsidRPr="00F06378" w:rsidRDefault="00E8544D" w:rsidP="000975A5">
      <w:pPr>
        <w:widowControl w:val="0"/>
        <w:autoSpaceDE w:val="0"/>
        <w:autoSpaceDN w:val="0"/>
        <w:outlineLvl w:val="1"/>
      </w:pPr>
      <w:r>
        <w:t xml:space="preserve">          </w:t>
      </w:r>
      <w:r w:rsidR="00B01FE8" w:rsidRPr="00F06378">
        <w:t xml:space="preserve">7.1. Обеспечение исполнения Контракта </w:t>
      </w:r>
      <w:r w:rsidR="00327F09">
        <w:t>не установлено.</w:t>
      </w:r>
    </w:p>
    <w:p w:rsidR="00327F09" w:rsidRDefault="00327F09" w:rsidP="00501B69">
      <w:pPr>
        <w:widowControl w:val="0"/>
        <w:autoSpaceDE w:val="0"/>
        <w:autoSpaceDN w:val="0"/>
        <w:jc w:val="center"/>
        <w:outlineLvl w:val="1"/>
        <w:rPr>
          <w:b/>
        </w:rPr>
      </w:pPr>
    </w:p>
    <w:p w:rsidR="00501B69" w:rsidRPr="00F06378" w:rsidRDefault="00B01FE8" w:rsidP="00501B69">
      <w:pPr>
        <w:widowControl w:val="0"/>
        <w:autoSpaceDE w:val="0"/>
        <w:autoSpaceDN w:val="0"/>
        <w:jc w:val="center"/>
        <w:outlineLvl w:val="1"/>
        <w:rPr>
          <w:b/>
        </w:rPr>
      </w:pPr>
      <w:r w:rsidRPr="00F06378">
        <w:rPr>
          <w:b/>
        </w:rPr>
        <w:t>VIII. Гарантийные обязательства</w:t>
      </w:r>
    </w:p>
    <w:p w:rsidR="00501B69" w:rsidRPr="00F06378" w:rsidRDefault="00B01FE8" w:rsidP="00501B69">
      <w:pPr>
        <w:ind w:firstLine="708"/>
        <w:jc w:val="both"/>
      </w:pPr>
      <w:r w:rsidRPr="00F06378">
        <w:t>8.1. Исполнитель гарантирует Заказчику качество оказания услуг в соответствии с требованиями, предусмотренными Контрактом.</w:t>
      </w:r>
    </w:p>
    <w:p w:rsidR="00501B69" w:rsidRPr="00F06378" w:rsidRDefault="00B01FE8" w:rsidP="00501B69">
      <w:pPr>
        <w:ind w:firstLine="708"/>
        <w:jc w:val="both"/>
        <w:rPr>
          <w:noProof/>
        </w:rPr>
      </w:pPr>
      <w:r w:rsidRPr="00F06378">
        <w:t>8.2.</w:t>
      </w:r>
      <w:r w:rsidRPr="00F06378">
        <w:rPr>
          <w:noProof/>
        </w:rPr>
        <w:t>Гарантийный срок на оказанные услуги с даты подписания документа о приемке (этапа оказания услуг) составляет 6 месяцев.</w:t>
      </w:r>
    </w:p>
    <w:p w:rsidR="00620660" w:rsidRPr="00F06378" w:rsidRDefault="00327F09" w:rsidP="00501B69">
      <w:pPr>
        <w:widowControl w:val="0"/>
        <w:autoSpaceDE w:val="0"/>
        <w:autoSpaceDN w:val="0"/>
        <w:jc w:val="both"/>
        <w:outlineLvl w:val="1"/>
        <w:rPr>
          <w:color w:val="000000" w:themeColor="text1"/>
        </w:rPr>
      </w:pPr>
      <w:r>
        <w:rPr>
          <w:rFonts w:eastAsiaTheme="minorHAnsi"/>
          <w:lang w:eastAsia="en-US"/>
        </w:rPr>
        <w:t xml:space="preserve">             </w:t>
      </w:r>
      <w:r w:rsidR="00B01FE8" w:rsidRPr="00F06378">
        <w:rPr>
          <w:rFonts w:eastAsiaTheme="minorHAnsi"/>
          <w:lang w:eastAsia="en-US"/>
        </w:rPr>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документе о приемке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501B69" w:rsidRPr="00F06378" w:rsidRDefault="00501B69" w:rsidP="00501B69">
      <w:pPr>
        <w:widowControl w:val="0"/>
        <w:autoSpaceDE w:val="0"/>
        <w:autoSpaceDN w:val="0"/>
        <w:jc w:val="both"/>
        <w:outlineLvl w:val="1"/>
      </w:pPr>
    </w:p>
    <w:p w:rsidR="000975A5" w:rsidRDefault="000975A5" w:rsidP="00501B69">
      <w:pPr>
        <w:pStyle w:val="ConsPlusNormal"/>
        <w:ind w:firstLine="567"/>
        <w:jc w:val="center"/>
        <w:outlineLvl w:val="1"/>
        <w:rPr>
          <w:rFonts w:ascii="Times New Roman" w:eastAsiaTheme="minorHAnsi" w:hAnsi="Times New Roman" w:cs="Times New Roman"/>
          <w:b/>
          <w:sz w:val="24"/>
          <w:szCs w:val="24"/>
          <w:lang w:eastAsia="en-US"/>
        </w:rPr>
      </w:pPr>
    </w:p>
    <w:p w:rsidR="00E8544D" w:rsidRDefault="00E8544D" w:rsidP="00501B69">
      <w:pPr>
        <w:pStyle w:val="ConsPlusNormal"/>
        <w:ind w:firstLine="567"/>
        <w:jc w:val="center"/>
        <w:outlineLvl w:val="1"/>
        <w:rPr>
          <w:rFonts w:ascii="Times New Roman" w:eastAsiaTheme="minorHAnsi" w:hAnsi="Times New Roman" w:cs="Times New Roman"/>
          <w:b/>
          <w:sz w:val="24"/>
          <w:szCs w:val="24"/>
          <w:lang w:eastAsia="en-US"/>
        </w:rPr>
      </w:pPr>
    </w:p>
    <w:p w:rsidR="00E8544D" w:rsidRDefault="00E8544D" w:rsidP="00501B69">
      <w:pPr>
        <w:pStyle w:val="ConsPlusNormal"/>
        <w:ind w:firstLine="567"/>
        <w:jc w:val="center"/>
        <w:outlineLvl w:val="1"/>
        <w:rPr>
          <w:rFonts w:ascii="Times New Roman" w:eastAsiaTheme="minorHAnsi" w:hAnsi="Times New Roman" w:cs="Times New Roman"/>
          <w:b/>
          <w:sz w:val="24"/>
          <w:szCs w:val="24"/>
          <w:lang w:eastAsia="en-US"/>
        </w:rPr>
      </w:pPr>
    </w:p>
    <w:p w:rsidR="000975A5" w:rsidRPr="000975A5" w:rsidRDefault="00B01FE8" w:rsidP="000975A5">
      <w:pPr>
        <w:pStyle w:val="ConsPlusNormal"/>
        <w:ind w:firstLine="567"/>
        <w:jc w:val="center"/>
        <w:outlineLvl w:val="1"/>
        <w:rPr>
          <w:rFonts w:ascii="Times New Roman" w:hAnsi="Times New Roman" w:cs="Times New Roman"/>
          <w:bCs/>
          <w:noProof/>
          <w:sz w:val="24"/>
          <w:szCs w:val="24"/>
        </w:rPr>
      </w:pPr>
      <w:r w:rsidRPr="00F06378">
        <w:rPr>
          <w:rFonts w:ascii="Times New Roman" w:eastAsiaTheme="minorHAnsi" w:hAnsi="Times New Roman" w:cs="Times New Roman"/>
          <w:b/>
          <w:sz w:val="24"/>
          <w:szCs w:val="24"/>
          <w:lang w:eastAsia="en-US"/>
        </w:rPr>
        <w:t>IX. Обеспечение гарантийных обязательств</w:t>
      </w:r>
      <w:bookmarkStart w:id="10" w:name="P200"/>
      <w:bookmarkStart w:id="11" w:name="P202"/>
      <w:bookmarkEnd w:id="10"/>
      <w:bookmarkEnd w:id="11"/>
    </w:p>
    <w:p w:rsidR="00A43B7E" w:rsidRDefault="00A43B7E" w:rsidP="00A43B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9.1. Обеспечение гарантийных обязательств не устанавливается.</w:t>
      </w:r>
    </w:p>
    <w:p w:rsidR="00620660" w:rsidRPr="00F06378" w:rsidRDefault="00620660" w:rsidP="00501B69">
      <w:pPr>
        <w:widowControl w:val="0"/>
        <w:autoSpaceDE w:val="0"/>
        <w:autoSpaceDN w:val="0"/>
        <w:ind w:firstLine="567"/>
        <w:jc w:val="both"/>
        <w:rPr>
          <w:rFonts w:eastAsia="Calibri"/>
          <w:noProof/>
        </w:rPr>
      </w:pPr>
    </w:p>
    <w:p w:rsidR="00501B69" w:rsidRPr="00F06378" w:rsidRDefault="00B01FE8" w:rsidP="00501B69">
      <w:pPr>
        <w:widowControl w:val="0"/>
        <w:autoSpaceDE w:val="0"/>
        <w:autoSpaceDN w:val="0"/>
        <w:jc w:val="center"/>
        <w:outlineLvl w:val="1"/>
      </w:pPr>
      <w:r w:rsidRPr="00F06378">
        <w:rPr>
          <w:b/>
        </w:rPr>
        <w:t>X. Ответственность Сторон</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10.1.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10.2.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01B69" w:rsidRPr="00F06378" w:rsidRDefault="00B01FE8" w:rsidP="00501B69">
      <w:pPr>
        <w:pStyle w:val="ConsPlusNormal"/>
        <w:ind w:firstLine="709"/>
        <w:jc w:val="both"/>
        <w:rPr>
          <w:rFonts w:ascii="Times New Roman" w:hAnsi="Times New Roman" w:cs="Times New Roman"/>
          <w:sz w:val="24"/>
          <w:szCs w:val="24"/>
        </w:rPr>
      </w:pPr>
      <w:bookmarkStart w:id="12" w:name="P230"/>
      <w:bookmarkEnd w:id="12"/>
      <w:r w:rsidRPr="00F06378">
        <w:rPr>
          <w:rFonts w:ascii="Times New Roman" w:hAnsi="Times New Roman" w:cs="Times New Roman"/>
          <w:sz w:val="24"/>
          <w:szCs w:val="24"/>
        </w:rPr>
        <w:t>10.3.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10.4.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w:t>
      </w:r>
      <w:r w:rsidR="00501B69">
        <w:rPr>
          <w:rFonts w:ascii="Times New Roman" w:hAnsi="Times New Roman" w:cs="Times New Roman"/>
          <w:sz w:val="24"/>
          <w:szCs w:val="24"/>
        </w:rPr>
        <w:t>е - Правила), и составляет 10</w:t>
      </w:r>
      <w:r w:rsidRPr="00F06378">
        <w:rPr>
          <w:rFonts w:ascii="Times New Roman" w:hAnsi="Times New Roman" w:cs="Times New Roman"/>
          <w:sz w:val="24"/>
          <w:szCs w:val="24"/>
        </w:rPr>
        <w:t>%  цены Контракта (этапа) /начальной (максимальной) цены государственного контракта (контракта).</w:t>
      </w:r>
    </w:p>
    <w:p w:rsidR="00501B69" w:rsidRPr="00F06378" w:rsidRDefault="00B01FE8" w:rsidP="00501B69">
      <w:pPr>
        <w:pStyle w:val="ConsPlusNormal"/>
        <w:ind w:firstLine="709"/>
        <w:jc w:val="both"/>
        <w:rPr>
          <w:rFonts w:ascii="Times New Roman" w:hAnsi="Times New Roman" w:cs="Times New Roman"/>
          <w:sz w:val="24"/>
          <w:szCs w:val="24"/>
        </w:rPr>
      </w:pPr>
      <w:bookmarkStart w:id="13" w:name="P232"/>
      <w:bookmarkEnd w:id="13"/>
      <w:r w:rsidRPr="00F06378">
        <w:rPr>
          <w:rFonts w:ascii="Times New Roman" w:hAnsi="Times New Roman" w:cs="Times New Roman"/>
          <w:sz w:val="24"/>
          <w:szCs w:val="24"/>
        </w:rPr>
        <w:t>10.5.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w:t>
      </w:r>
      <w:r w:rsidR="00501B69">
        <w:rPr>
          <w:rFonts w:ascii="Times New Roman" w:hAnsi="Times New Roman" w:cs="Times New Roman"/>
          <w:sz w:val="24"/>
          <w:szCs w:val="24"/>
        </w:rPr>
        <w:t xml:space="preserve"> с Правилами и составляет 1000,00 (одна тысяча</w:t>
      </w:r>
      <w:r w:rsidRPr="00F06378">
        <w:rPr>
          <w:rFonts w:ascii="Times New Roman" w:hAnsi="Times New Roman" w:cs="Times New Roman"/>
          <w:sz w:val="24"/>
          <w:szCs w:val="24"/>
        </w:rPr>
        <w:t>) рублей.</w:t>
      </w:r>
    </w:p>
    <w:p w:rsidR="00501B69" w:rsidRPr="00F06378" w:rsidRDefault="00B01FE8" w:rsidP="00501B69">
      <w:pPr>
        <w:pStyle w:val="ConsPlusNormal"/>
        <w:ind w:firstLine="709"/>
        <w:jc w:val="both"/>
        <w:rPr>
          <w:rFonts w:ascii="Times New Roman" w:hAnsi="Times New Roman" w:cs="Times New Roman"/>
          <w:sz w:val="24"/>
          <w:szCs w:val="24"/>
        </w:rPr>
      </w:pPr>
      <w:bookmarkStart w:id="14" w:name="P233"/>
      <w:bookmarkStart w:id="15" w:name="P234"/>
      <w:bookmarkEnd w:id="14"/>
      <w:bookmarkEnd w:id="15"/>
      <w:r w:rsidRPr="00F06378">
        <w:rPr>
          <w:rFonts w:ascii="Times New Roman" w:hAnsi="Times New Roman" w:cs="Times New Roman"/>
          <w:sz w:val="24"/>
          <w:szCs w:val="24"/>
        </w:rPr>
        <w:t>10.6.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10.7.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w:t>
      </w:r>
      <w:r w:rsidR="00501B69">
        <w:rPr>
          <w:rFonts w:ascii="Times New Roman" w:hAnsi="Times New Roman" w:cs="Times New Roman"/>
          <w:sz w:val="24"/>
          <w:szCs w:val="24"/>
        </w:rPr>
        <w:t>и с Правилами и составляет 1000,00 (одна тысяча</w:t>
      </w:r>
      <w:r w:rsidRPr="00F06378">
        <w:rPr>
          <w:rFonts w:ascii="Times New Roman" w:hAnsi="Times New Roman" w:cs="Times New Roman"/>
          <w:sz w:val="24"/>
          <w:szCs w:val="24"/>
        </w:rPr>
        <w:t xml:space="preserve">) рублей. </w:t>
      </w:r>
    </w:p>
    <w:p w:rsidR="00501B69" w:rsidRPr="00F06378" w:rsidRDefault="00327F09" w:rsidP="00501B69">
      <w:pPr>
        <w:pStyle w:val="ConsPlusNormal"/>
        <w:ind w:firstLine="709"/>
        <w:jc w:val="both"/>
        <w:rPr>
          <w:rFonts w:ascii="Times New Roman" w:hAnsi="Times New Roman" w:cs="Times New Roman"/>
          <w:sz w:val="24"/>
          <w:szCs w:val="24"/>
        </w:rPr>
      </w:pPr>
      <w:bookmarkStart w:id="16" w:name="P237"/>
      <w:bookmarkEnd w:id="16"/>
      <w:r>
        <w:rPr>
          <w:rFonts w:ascii="Times New Roman" w:hAnsi="Times New Roman" w:cs="Times New Roman"/>
          <w:sz w:val="24"/>
          <w:szCs w:val="24"/>
        </w:rPr>
        <w:t>10.8</w:t>
      </w:r>
      <w:r w:rsidR="00B01FE8" w:rsidRPr="00F06378">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501B69" w:rsidRPr="00F06378" w:rsidRDefault="00327F09" w:rsidP="00501B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B01FE8" w:rsidRPr="00F06378">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01B69" w:rsidRPr="00F06378" w:rsidRDefault="00327F09" w:rsidP="00501B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10.10</w:t>
      </w:r>
      <w:r w:rsidR="00B01FE8" w:rsidRPr="00F06378">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01B69" w:rsidRPr="00F06378" w:rsidRDefault="00B01FE8" w:rsidP="00501B69">
      <w:pPr>
        <w:ind w:firstLine="708"/>
        <w:jc w:val="both"/>
      </w:pPr>
      <w:r w:rsidRPr="00F06378">
        <w:t>10.1</w:t>
      </w:r>
      <w:r w:rsidR="00327F09">
        <w:t>1</w:t>
      </w:r>
      <w:r w:rsidRPr="00F06378">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7F09" w:rsidRDefault="00327F09" w:rsidP="00501B69">
      <w:pPr>
        <w:ind w:firstLine="708"/>
        <w:jc w:val="both"/>
      </w:pPr>
    </w:p>
    <w:p w:rsidR="00327F09" w:rsidRDefault="00327F09" w:rsidP="00501B69">
      <w:pPr>
        <w:ind w:firstLine="708"/>
        <w:jc w:val="both"/>
      </w:pPr>
    </w:p>
    <w:p w:rsidR="00327F09" w:rsidRDefault="00327F09" w:rsidP="00501B69">
      <w:pPr>
        <w:ind w:firstLine="708"/>
        <w:jc w:val="both"/>
      </w:pPr>
    </w:p>
    <w:p w:rsidR="00327F09" w:rsidRDefault="00327F09" w:rsidP="00501B69">
      <w:pPr>
        <w:ind w:firstLine="708"/>
        <w:jc w:val="both"/>
      </w:pPr>
    </w:p>
    <w:p w:rsidR="000975A5" w:rsidRDefault="000975A5" w:rsidP="00501B69">
      <w:pPr>
        <w:ind w:firstLine="708"/>
        <w:jc w:val="both"/>
      </w:pPr>
    </w:p>
    <w:p w:rsidR="000975A5" w:rsidRDefault="000975A5" w:rsidP="00501B69">
      <w:pPr>
        <w:ind w:firstLine="708"/>
        <w:jc w:val="both"/>
      </w:pPr>
    </w:p>
    <w:p w:rsidR="00501B69" w:rsidRPr="00F06378" w:rsidRDefault="00B01FE8" w:rsidP="00501B69">
      <w:pPr>
        <w:ind w:firstLine="708"/>
        <w:jc w:val="both"/>
        <w:rPr>
          <w:color w:val="000000"/>
        </w:rPr>
      </w:pPr>
      <w:r w:rsidRPr="00F06378">
        <w:t>10.1</w:t>
      </w:r>
      <w:r w:rsidR="00327F09">
        <w:t>2</w:t>
      </w:r>
      <w:r w:rsidRPr="00F06378">
        <w:t>.</w:t>
      </w:r>
      <w:r w:rsidRPr="00F06378">
        <w:rPr>
          <w:rStyle w:val="markedcontent"/>
        </w:rPr>
        <w:t xml:space="preserve"> 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sidRPr="00F06378">
        <w:rPr>
          <w:rFonts w:eastAsiaTheme="minorHAnsi"/>
          <w:lang w:eastAsia="en-US"/>
        </w:rPr>
        <w:t xml:space="preserve">Федеральным законом от 5 </w:t>
      </w:r>
      <w:r w:rsidRPr="00F06378">
        <w:rPr>
          <w:rFonts w:eastAsiaTheme="minorHAnsi"/>
          <w:lang w:eastAsia="en-US"/>
        </w:rPr>
        <w:lastRenderedPageBreak/>
        <w:t>апреля 2013 г. N 44-ФЗ "О контрактной системе в сфере закупок товаров, работ, услуг для обеспечения государственных и муниципальных нужд"</w:t>
      </w:r>
      <w:r w:rsidRPr="00F06378">
        <w:t>,</w:t>
      </w:r>
      <w:r w:rsidRPr="00F06378">
        <w:rPr>
          <w:rStyle w:val="markedcontent"/>
        </w:rPr>
        <w:t xml:space="preserve"> из суммы, подлежащей оплате Исполнителю.</w:t>
      </w:r>
    </w:p>
    <w:p w:rsidR="00501B69" w:rsidRPr="00327F09" w:rsidRDefault="00B01FE8" w:rsidP="00327F09">
      <w:pPr>
        <w:pStyle w:val="ConsPlusNormal"/>
        <w:ind w:firstLine="709"/>
        <w:jc w:val="both"/>
        <w:rPr>
          <w:rFonts w:ascii="Times New Roman" w:hAnsi="Times New Roman" w:cs="Times New Roman"/>
          <w:color w:val="000000"/>
          <w:sz w:val="24"/>
          <w:szCs w:val="24"/>
        </w:rPr>
      </w:pPr>
      <w:r w:rsidRPr="000D6726">
        <w:rPr>
          <w:rFonts w:ascii="Times New Roman" w:hAnsi="Times New Roman" w:cs="Times New Roman"/>
          <w:sz w:val="24"/>
          <w:szCs w:val="24"/>
        </w:rPr>
        <w:t xml:space="preserve"> </w:t>
      </w:r>
    </w:p>
    <w:p w:rsidR="00501B69" w:rsidRPr="00F06378" w:rsidRDefault="00B01FE8" w:rsidP="00501B69">
      <w:pPr>
        <w:pStyle w:val="ConsPlusNormal"/>
        <w:jc w:val="center"/>
        <w:outlineLvl w:val="1"/>
        <w:rPr>
          <w:rFonts w:ascii="Times New Roman" w:hAnsi="Times New Roman" w:cs="Times New Roman"/>
          <w:sz w:val="24"/>
          <w:szCs w:val="24"/>
        </w:rPr>
      </w:pPr>
      <w:r w:rsidRPr="00F06378">
        <w:rPr>
          <w:rFonts w:ascii="Times New Roman" w:hAnsi="Times New Roman" w:cs="Times New Roman"/>
          <w:b/>
          <w:sz w:val="24"/>
          <w:szCs w:val="24"/>
        </w:rPr>
        <w:t>X</w:t>
      </w:r>
      <w:r w:rsidRPr="00F06378">
        <w:rPr>
          <w:rFonts w:ascii="Times New Roman" w:hAnsi="Times New Roman" w:cs="Times New Roman"/>
          <w:b/>
          <w:sz w:val="24"/>
          <w:szCs w:val="24"/>
          <w:lang w:val="en-US"/>
        </w:rPr>
        <w:t>I</w:t>
      </w:r>
      <w:r w:rsidRPr="00F06378">
        <w:rPr>
          <w:rFonts w:ascii="Times New Roman" w:hAnsi="Times New Roman" w:cs="Times New Roman"/>
          <w:b/>
          <w:sz w:val="24"/>
          <w:szCs w:val="24"/>
        </w:rPr>
        <w:t>. Обстоятельства непреодолимой силы</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11.1.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11.2.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w:t>
      </w:r>
      <w:r w:rsidR="00745036">
        <w:rPr>
          <w:rFonts w:ascii="Times New Roman" w:hAnsi="Times New Roman" w:cs="Times New Roman"/>
          <w:sz w:val="24"/>
          <w:szCs w:val="24"/>
        </w:rPr>
        <w:t xml:space="preserve"> не позднее 5 дней </w:t>
      </w:r>
      <w:r w:rsidRPr="00F06378">
        <w:rPr>
          <w:rFonts w:ascii="Times New Roman" w:hAnsi="Times New Roman" w:cs="Times New Roman"/>
          <w:sz w:val="24"/>
          <w:szCs w:val="24"/>
        </w:rPr>
        <w:t>с даты их наступления уведомляет другую Сторону с приложением документов, удостоверяющих факт наступления указанных обстоятельств.</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01B69" w:rsidRPr="00F06378" w:rsidRDefault="00B01FE8" w:rsidP="00501B69">
      <w:pPr>
        <w:pStyle w:val="ConsPlusNormal"/>
        <w:ind w:firstLine="708"/>
        <w:jc w:val="both"/>
        <w:rPr>
          <w:rFonts w:ascii="Times New Roman" w:hAnsi="Times New Roman" w:cs="Times New Roman"/>
          <w:sz w:val="24"/>
          <w:szCs w:val="24"/>
        </w:rPr>
      </w:pPr>
      <w:r w:rsidRPr="00F06378">
        <w:rPr>
          <w:rFonts w:ascii="Times New Roman" w:hAnsi="Times New Roman" w:cs="Times New Roman"/>
          <w:sz w:val="24"/>
          <w:szCs w:val="24"/>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01B69" w:rsidRPr="00F06378" w:rsidRDefault="00501B69" w:rsidP="00501B69">
      <w:pPr>
        <w:pStyle w:val="ConsPlusNormal"/>
        <w:jc w:val="both"/>
        <w:rPr>
          <w:rFonts w:ascii="Times New Roman" w:hAnsi="Times New Roman" w:cs="Times New Roman"/>
          <w:sz w:val="24"/>
          <w:szCs w:val="24"/>
        </w:rPr>
      </w:pPr>
    </w:p>
    <w:p w:rsidR="00501B69" w:rsidRPr="00F06378" w:rsidRDefault="00B01FE8" w:rsidP="00501B69">
      <w:pPr>
        <w:pStyle w:val="ConsPlusNormal"/>
        <w:jc w:val="center"/>
        <w:outlineLvl w:val="1"/>
        <w:rPr>
          <w:rFonts w:ascii="Times New Roman" w:hAnsi="Times New Roman" w:cs="Times New Roman"/>
          <w:b/>
          <w:sz w:val="24"/>
          <w:szCs w:val="24"/>
        </w:rPr>
      </w:pPr>
      <w:r w:rsidRPr="00F06378">
        <w:rPr>
          <w:rFonts w:ascii="Times New Roman" w:hAnsi="Times New Roman" w:cs="Times New Roman"/>
          <w:b/>
          <w:sz w:val="24"/>
          <w:szCs w:val="24"/>
        </w:rPr>
        <w:t>XI</w:t>
      </w:r>
      <w:r w:rsidRPr="00F06378">
        <w:rPr>
          <w:rFonts w:ascii="Times New Roman" w:hAnsi="Times New Roman" w:cs="Times New Roman"/>
          <w:b/>
          <w:sz w:val="24"/>
          <w:szCs w:val="24"/>
          <w:lang w:val="en-US"/>
        </w:rPr>
        <w:t>I</w:t>
      </w:r>
      <w:r w:rsidRPr="00F06378">
        <w:rPr>
          <w:rFonts w:ascii="Times New Roman" w:hAnsi="Times New Roman" w:cs="Times New Roman"/>
          <w:b/>
          <w:sz w:val="24"/>
          <w:szCs w:val="24"/>
        </w:rPr>
        <w:t>. Рассмотрение и разрешение споров</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01B69" w:rsidRPr="00F06378" w:rsidRDefault="00B01FE8" w:rsidP="00501B69">
      <w:pPr>
        <w:ind w:firstLine="708"/>
        <w:jc w:val="both"/>
      </w:pPr>
      <w:r w:rsidRPr="00F06378">
        <w:t xml:space="preserve">12.2. Обмен документами при применении мер ответственности и совершении иных действий в случае нарушения Исполнителем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 44-ФЗ. </w:t>
      </w:r>
    </w:p>
    <w:p w:rsidR="00501B69" w:rsidRPr="00F06378" w:rsidRDefault="00B01FE8" w:rsidP="00501B69">
      <w:pPr>
        <w:ind w:firstLine="708"/>
        <w:jc w:val="both"/>
      </w:pPr>
      <w:r w:rsidRPr="00F06378">
        <w:t>В случае направления претензии, в ней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01B69" w:rsidRPr="00F06378" w:rsidRDefault="00B01FE8" w:rsidP="00501B69">
      <w:pPr>
        <w:ind w:firstLine="708"/>
        <w:jc w:val="both"/>
      </w:pPr>
      <w:r w:rsidRPr="00F06378">
        <w:t>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десяти календарных дней с даты получения такого документа.</w:t>
      </w:r>
    </w:p>
    <w:p w:rsidR="00501B69" w:rsidRPr="00F06378" w:rsidRDefault="00B01FE8" w:rsidP="00501B69">
      <w:pPr>
        <w:pStyle w:val="ConsPlusNormal"/>
        <w:ind w:firstLine="708"/>
        <w:jc w:val="both"/>
        <w:rPr>
          <w:rFonts w:ascii="Times New Roman" w:hAnsi="Times New Roman" w:cs="Times New Roman"/>
          <w:sz w:val="24"/>
          <w:szCs w:val="24"/>
        </w:rPr>
      </w:pPr>
      <w:r w:rsidRPr="00F06378">
        <w:rPr>
          <w:rFonts w:ascii="Times New Roman" w:hAnsi="Times New Roman" w:cs="Times New Roman"/>
          <w:sz w:val="24"/>
          <w:szCs w:val="24"/>
        </w:rPr>
        <w:t>12.3. При неурегулировании Сторонами спора в досудебном порядке спор разрешается в судебном порядке.</w:t>
      </w:r>
    </w:p>
    <w:p w:rsidR="00501B69" w:rsidRPr="00F06378" w:rsidRDefault="00501B69" w:rsidP="00501B69">
      <w:pPr>
        <w:pStyle w:val="ConsPlusNormal"/>
        <w:jc w:val="both"/>
        <w:rPr>
          <w:rFonts w:ascii="Times New Roman" w:hAnsi="Times New Roman" w:cs="Times New Roman"/>
          <w:sz w:val="24"/>
          <w:szCs w:val="24"/>
        </w:rPr>
      </w:pPr>
    </w:p>
    <w:p w:rsidR="00501B69" w:rsidRPr="00F06378" w:rsidRDefault="00B01FE8" w:rsidP="00501B69">
      <w:pPr>
        <w:pStyle w:val="ConsPlusNormal"/>
        <w:jc w:val="center"/>
        <w:outlineLvl w:val="1"/>
        <w:rPr>
          <w:rFonts w:ascii="Times New Roman" w:hAnsi="Times New Roman" w:cs="Times New Roman"/>
          <w:b/>
          <w:sz w:val="24"/>
          <w:szCs w:val="24"/>
        </w:rPr>
      </w:pPr>
      <w:r w:rsidRPr="00F06378">
        <w:rPr>
          <w:rFonts w:ascii="Times New Roman" w:hAnsi="Times New Roman" w:cs="Times New Roman"/>
          <w:b/>
          <w:sz w:val="24"/>
          <w:szCs w:val="24"/>
        </w:rPr>
        <w:t>XI</w:t>
      </w:r>
      <w:r w:rsidRPr="00F06378">
        <w:rPr>
          <w:rFonts w:ascii="Times New Roman" w:hAnsi="Times New Roman" w:cs="Times New Roman"/>
          <w:b/>
          <w:sz w:val="24"/>
          <w:szCs w:val="24"/>
          <w:lang w:val="en-US"/>
        </w:rPr>
        <w:t>V</w:t>
      </w:r>
      <w:r w:rsidRPr="00F06378">
        <w:rPr>
          <w:rFonts w:ascii="Times New Roman" w:hAnsi="Times New Roman" w:cs="Times New Roman"/>
          <w:b/>
          <w:sz w:val="24"/>
          <w:szCs w:val="24"/>
        </w:rPr>
        <w:t xml:space="preserve">. Срок действия Контракта </w:t>
      </w:r>
    </w:p>
    <w:p w:rsidR="00501B69" w:rsidRDefault="00B01FE8" w:rsidP="00501B69">
      <w:pPr>
        <w:ind w:firstLine="708"/>
        <w:jc w:val="both"/>
      </w:pPr>
      <w:r w:rsidRPr="00F06378">
        <w:t xml:space="preserve">13.1. Контракт вступает в силу с даты </w:t>
      </w:r>
      <w:r w:rsidR="000B5D3F">
        <w:t>его заключения и действует по 30.09.2026</w:t>
      </w:r>
      <w:r w:rsidRPr="00F06378">
        <w:t>.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327F09" w:rsidRPr="00F06378" w:rsidRDefault="00327F09" w:rsidP="00501B69">
      <w:pPr>
        <w:ind w:firstLine="708"/>
        <w:jc w:val="both"/>
      </w:pPr>
    </w:p>
    <w:p w:rsidR="00501B69" w:rsidRPr="00F06378" w:rsidRDefault="00B01FE8" w:rsidP="00501B69">
      <w:pPr>
        <w:pStyle w:val="ConsPlusNormal"/>
        <w:jc w:val="center"/>
        <w:outlineLvl w:val="1"/>
        <w:rPr>
          <w:rFonts w:ascii="Times New Roman" w:hAnsi="Times New Roman" w:cs="Times New Roman"/>
          <w:b/>
          <w:sz w:val="24"/>
          <w:szCs w:val="24"/>
        </w:rPr>
      </w:pPr>
      <w:r w:rsidRPr="00F06378">
        <w:rPr>
          <w:rFonts w:ascii="Times New Roman" w:hAnsi="Times New Roman" w:cs="Times New Roman"/>
          <w:b/>
          <w:sz w:val="24"/>
          <w:szCs w:val="24"/>
        </w:rPr>
        <w:t>X</w:t>
      </w:r>
      <w:r w:rsidRPr="00F06378">
        <w:rPr>
          <w:rFonts w:ascii="Times New Roman" w:hAnsi="Times New Roman" w:cs="Times New Roman"/>
          <w:b/>
          <w:sz w:val="24"/>
          <w:szCs w:val="24"/>
          <w:lang w:val="en-US"/>
        </w:rPr>
        <w:t>IV</w:t>
      </w:r>
      <w:r w:rsidRPr="00F06378">
        <w:rPr>
          <w:rFonts w:ascii="Times New Roman" w:hAnsi="Times New Roman" w:cs="Times New Roman"/>
          <w:b/>
          <w:sz w:val="24"/>
          <w:szCs w:val="24"/>
        </w:rPr>
        <w:t>. Антикоррупционная оговорка</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27F09"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w:t>
      </w:r>
    </w:p>
    <w:p w:rsidR="00327F09" w:rsidRDefault="00327F09" w:rsidP="00501B69">
      <w:pPr>
        <w:pStyle w:val="ConsPlusNormal"/>
        <w:ind w:firstLine="709"/>
        <w:jc w:val="both"/>
        <w:rPr>
          <w:rFonts w:ascii="Times New Roman" w:hAnsi="Times New Roman" w:cs="Times New Roman"/>
          <w:sz w:val="24"/>
          <w:szCs w:val="24"/>
        </w:rPr>
      </w:pPr>
    </w:p>
    <w:p w:rsidR="00327F09" w:rsidRDefault="00327F09" w:rsidP="00501B69">
      <w:pPr>
        <w:pStyle w:val="ConsPlusNormal"/>
        <w:ind w:firstLine="709"/>
        <w:jc w:val="both"/>
        <w:rPr>
          <w:rFonts w:ascii="Times New Roman" w:hAnsi="Times New Roman" w:cs="Times New Roman"/>
          <w:sz w:val="24"/>
          <w:szCs w:val="24"/>
        </w:rPr>
      </w:pPr>
    </w:p>
    <w:p w:rsidR="00327F09" w:rsidRDefault="00327F09" w:rsidP="00501B69">
      <w:pPr>
        <w:pStyle w:val="ConsPlusNormal"/>
        <w:ind w:firstLine="709"/>
        <w:jc w:val="both"/>
        <w:rPr>
          <w:rFonts w:ascii="Times New Roman" w:hAnsi="Times New Roman" w:cs="Times New Roman"/>
          <w:sz w:val="24"/>
          <w:szCs w:val="24"/>
        </w:rPr>
      </w:pPr>
    </w:p>
    <w:p w:rsidR="00501B69" w:rsidRPr="00F06378" w:rsidRDefault="00B01FE8" w:rsidP="00327F09">
      <w:pPr>
        <w:pStyle w:val="ConsPlusNormal"/>
        <w:ind w:firstLine="0"/>
        <w:jc w:val="both"/>
        <w:rPr>
          <w:rFonts w:ascii="Times New Roman" w:hAnsi="Times New Roman" w:cs="Times New Roman"/>
          <w:sz w:val="24"/>
          <w:szCs w:val="24"/>
        </w:rPr>
      </w:pPr>
      <w:r w:rsidRPr="00F06378">
        <w:rPr>
          <w:rFonts w:ascii="Times New Roman" w:hAnsi="Times New Roman" w:cs="Times New Roman"/>
          <w:sz w:val="24"/>
          <w:szCs w:val="24"/>
        </w:rPr>
        <w:t xml:space="preserve">соответствующая Сторона обязана направить подтверждение, что нарушения не произошли или не </w:t>
      </w:r>
      <w:r w:rsidRPr="00F06378">
        <w:rPr>
          <w:rFonts w:ascii="Times New Roman" w:hAnsi="Times New Roman" w:cs="Times New Roman"/>
          <w:sz w:val="24"/>
          <w:szCs w:val="24"/>
        </w:rPr>
        <w:lastRenderedPageBreak/>
        <w:t>произойдут. Это подтверждение должно быть направлено в течение 10 (десяти) рабочих дней с даты направления письменного уведомления.</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01B69" w:rsidRPr="00F06378" w:rsidRDefault="00B01FE8" w:rsidP="00501B69">
      <w:pPr>
        <w:jc w:val="both"/>
      </w:pPr>
      <w:r w:rsidRPr="00F06378">
        <w:t>14.6. Стороны гарантируют осуществление надлежащего разбирательства</w:t>
      </w:r>
      <w:r w:rsidR="00327F09">
        <w:t xml:space="preserve"> по фактам нарушения положений </w:t>
      </w:r>
      <w:r w:rsidRPr="00F06378">
        <w:t>настоящего раздела контракта и применение эффективных мер по предотвращению возможных конфликтных ситуаций.</w:t>
      </w:r>
    </w:p>
    <w:p w:rsidR="00327F09" w:rsidRDefault="00327F09" w:rsidP="00501B69">
      <w:pPr>
        <w:pStyle w:val="ConsPlusNormal"/>
        <w:jc w:val="center"/>
        <w:outlineLvl w:val="1"/>
        <w:rPr>
          <w:rFonts w:ascii="Times New Roman" w:hAnsi="Times New Roman" w:cs="Times New Roman"/>
          <w:b/>
          <w:sz w:val="24"/>
          <w:szCs w:val="24"/>
        </w:rPr>
      </w:pPr>
    </w:p>
    <w:p w:rsidR="00501B69" w:rsidRPr="00F06378" w:rsidRDefault="00B01FE8" w:rsidP="00501B69">
      <w:pPr>
        <w:pStyle w:val="ConsPlusNormal"/>
        <w:jc w:val="center"/>
        <w:outlineLvl w:val="1"/>
        <w:rPr>
          <w:rFonts w:ascii="Times New Roman" w:hAnsi="Times New Roman" w:cs="Times New Roman"/>
          <w:b/>
          <w:sz w:val="24"/>
          <w:szCs w:val="24"/>
        </w:rPr>
      </w:pPr>
      <w:r w:rsidRPr="00F06378">
        <w:rPr>
          <w:rFonts w:ascii="Times New Roman" w:hAnsi="Times New Roman" w:cs="Times New Roman"/>
          <w:b/>
          <w:sz w:val="24"/>
          <w:szCs w:val="24"/>
        </w:rPr>
        <w:t>X</w:t>
      </w:r>
      <w:r w:rsidRPr="00F06378">
        <w:rPr>
          <w:rFonts w:ascii="Times New Roman" w:hAnsi="Times New Roman" w:cs="Times New Roman"/>
          <w:b/>
          <w:sz w:val="24"/>
          <w:szCs w:val="24"/>
          <w:lang w:val="en-US"/>
        </w:rPr>
        <w:t>V</w:t>
      </w:r>
      <w:r w:rsidRPr="00F06378">
        <w:rPr>
          <w:rFonts w:ascii="Times New Roman" w:hAnsi="Times New Roman" w:cs="Times New Roman"/>
          <w:b/>
          <w:sz w:val="24"/>
          <w:szCs w:val="24"/>
        </w:rPr>
        <w:t xml:space="preserve">. Иные положения </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15.1. Контракт составлен в форме электронного документа, подписанного усиленными электронными подписями Сторон.</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15.4.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501B69" w:rsidRPr="00F06378" w:rsidRDefault="00B01FE8" w:rsidP="00501B69">
      <w:pPr>
        <w:pStyle w:val="ConsPlusNormal"/>
        <w:ind w:firstLine="709"/>
        <w:jc w:val="both"/>
        <w:rPr>
          <w:rFonts w:ascii="Times New Roman" w:hAnsi="Times New Roman" w:cs="Times New Roman"/>
          <w:sz w:val="24"/>
          <w:szCs w:val="24"/>
        </w:rPr>
      </w:pPr>
      <w:r w:rsidRPr="00F06378">
        <w:rPr>
          <w:rFonts w:ascii="Times New Roman" w:hAnsi="Times New Roman" w:cs="Times New Roman"/>
          <w:sz w:val="24"/>
          <w:szCs w:val="24"/>
        </w:rPr>
        <w:t>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w:t>
      </w:r>
      <w:r w:rsidR="00E8544D">
        <w:rPr>
          <w:rFonts w:ascii="Times New Roman" w:hAnsi="Times New Roman" w:cs="Times New Roman"/>
          <w:sz w:val="24"/>
          <w:szCs w:val="24"/>
        </w:rPr>
        <w:t>на от 5 апреля 2013 г. № 44-ФЗ "</w:t>
      </w:r>
      <w:r w:rsidRPr="00F0637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E8544D">
        <w:rPr>
          <w:rFonts w:ascii="Times New Roman" w:hAnsi="Times New Roman" w:cs="Times New Roman"/>
          <w:sz w:val="24"/>
          <w:szCs w:val="24"/>
        </w:rPr>
        <w:t>"</w:t>
      </w:r>
      <w:r w:rsidRPr="00F06378">
        <w:rPr>
          <w:rFonts w:ascii="Times New Roman" w:hAnsi="Times New Roman" w:cs="Times New Roman"/>
          <w:sz w:val="24"/>
          <w:szCs w:val="24"/>
        </w:rPr>
        <w:t>.</w:t>
      </w:r>
    </w:p>
    <w:p w:rsidR="00501B69" w:rsidRDefault="00B01FE8" w:rsidP="00501B69">
      <w:pPr>
        <w:ind w:firstLine="708"/>
        <w:jc w:val="both"/>
      </w:pPr>
      <w:r w:rsidRPr="00F06378">
        <w:t>15.8. Во всем, что не оговорено в Контракте, Стороны руководствуются действующим законодательством Российской Федерации.</w:t>
      </w:r>
    </w:p>
    <w:p w:rsidR="00327F09" w:rsidRPr="00501B69" w:rsidRDefault="00327F09" w:rsidP="00501B69">
      <w:pPr>
        <w:ind w:firstLine="708"/>
        <w:jc w:val="both"/>
        <w:rPr>
          <w:color w:val="0070C0"/>
        </w:rPr>
      </w:pPr>
    </w:p>
    <w:p w:rsidR="00501B69" w:rsidRPr="00F06378" w:rsidRDefault="00B01FE8" w:rsidP="00501B69">
      <w:pPr>
        <w:pStyle w:val="ConsPlusNormal"/>
        <w:jc w:val="center"/>
        <w:outlineLvl w:val="1"/>
        <w:rPr>
          <w:rFonts w:ascii="Times New Roman" w:hAnsi="Times New Roman" w:cs="Times New Roman"/>
          <w:b/>
          <w:sz w:val="24"/>
          <w:szCs w:val="24"/>
        </w:rPr>
      </w:pPr>
      <w:r w:rsidRPr="00F06378">
        <w:rPr>
          <w:rFonts w:ascii="Times New Roman" w:hAnsi="Times New Roman" w:cs="Times New Roman"/>
          <w:b/>
          <w:sz w:val="24"/>
          <w:szCs w:val="24"/>
        </w:rPr>
        <w:t>XV</w:t>
      </w:r>
      <w:r w:rsidRPr="00F06378">
        <w:rPr>
          <w:rFonts w:ascii="Times New Roman" w:hAnsi="Times New Roman" w:cs="Times New Roman"/>
          <w:b/>
          <w:sz w:val="24"/>
          <w:szCs w:val="24"/>
          <w:lang w:val="en-US"/>
        </w:rPr>
        <w:t>I</w:t>
      </w:r>
      <w:r w:rsidRPr="00F06378">
        <w:rPr>
          <w:rFonts w:ascii="Times New Roman" w:hAnsi="Times New Roman" w:cs="Times New Roman"/>
          <w:b/>
          <w:sz w:val="24"/>
          <w:szCs w:val="24"/>
        </w:rPr>
        <w:t>. Перечень приложений</w:t>
      </w:r>
    </w:p>
    <w:p w:rsidR="00501B69" w:rsidRPr="00F06378" w:rsidRDefault="00B01FE8" w:rsidP="00501B69">
      <w:pPr>
        <w:pStyle w:val="ConsPlusNormal"/>
        <w:ind w:firstLine="540"/>
        <w:jc w:val="both"/>
        <w:rPr>
          <w:rFonts w:ascii="Times New Roman" w:hAnsi="Times New Roman" w:cs="Times New Roman"/>
          <w:sz w:val="24"/>
          <w:szCs w:val="24"/>
        </w:rPr>
      </w:pPr>
      <w:r w:rsidRPr="00F06378">
        <w:rPr>
          <w:rFonts w:ascii="Times New Roman" w:hAnsi="Times New Roman" w:cs="Times New Roman"/>
          <w:sz w:val="24"/>
          <w:szCs w:val="24"/>
        </w:rPr>
        <w:t>16.1. Неотъемлемой частью Контракта являются следующие приложения:</w:t>
      </w:r>
    </w:p>
    <w:p w:rsidR="00501B69" w:rsidRPr="00F06378" w:rsidRDefault="000F0A45" w:rsidP="00501B69">
      <w:pPr>
        <w:autoSpaceDE w:val="0"/>
        <w:autoSpaceDN w:val="0"/>
        <w:adjustRightInd w:val="0"/>
        <w:ind w:firstLine="540"/>
        <w:jc w:val="both"/>
        <w:rPr>
          <w:rFonts w:eastAsiaTheme="minorHAnsi"/>
          <w:lang w:eastAsia="en-US"/>
        </w:rPr>
      </w:pPr>
      <w:r>
        <w:rPr>
          <w:rFonts w:eastAsiaTheme="minorHAnsi"/>
          <w:lang w:eastAsia="en-US"/>
        </w:rPr>
        <w:t xml:space="preserve">- </w:t>
      </w:r>
      <w:r w:rsidR="00B01FE8" w:rsidRPr="00F06378">
        <w:rPr>
          <w:rFonts w:eastAsiaTheme="minorHAnsi"/>
          <w:lang w:eastAsia="en-US"/>
        </w:rPr>
        <w:t xml:space="preserve">техническое задание </w:t>
      </w:r>
      <w:hyperlink r:id="rId12" w:history="1">
        <w:r w:rsidR="00B01FE8" w:rsidRPr="00F06378">
          <w:rPr>
            <w:rFonts w:eastAsiaTheme="minorHAnsi"/>
            <w:lang w:eastAsia="en-US"/>
          </w:rPr>
          <w:t>(приложение № 1)</w:t>
        </w:r>
      </w:hyperlink>
      <w:r w:rsidR="00B01FE8" w:rsidRPr="00F06378">
        <w:rPr>
          <w:rFonts w:eastAsiaTheme="minorHAnsi"/>
          <w:lang w:eastAsia="en-US"/>
        </w:rPr>
        <w:t>;</w:t>
      </w:r>
    </w:p>
    <w:p w:rsidR="00501B69" w:rsidRPr="00F06378" w:rsidRDefault="000F0A45" w:rsidP="00501B69">
      <w:pPr>
        <w:widowControl w:val="0"/>
        <w:autoSpaceDE w:val="0"/>
        <w:autoSpaceDN w:val="0"/>
        <w:ind w:firstLine="567"/>
        <w:jc w:val="both"/>
      </w:pPr>
      <w:r>
        <w:t xml:space="preserve">- спецификация </w:t>
      </w:r>
      <w:hyperlink r:id="rId13" w:history="1">
        <w:r w:rsidR="00B01FE8" w:rsidRPr="00F06378">
          <w:rPr>
            <w:rFonts w:eastAsiaTheme="minorHAnsi"/>
            <w:lang w:eastAsia="en-US"/>
          </w:rPr>
          <w:t>(приложение № 2)</w:t>
        </w:r>
      </w:hyperlink>
      <w:r w:rsidR="00B01FE8" w:rsidRPr="00F06378">
        <w:rPr>
          <w:rFonts w:eastAsiaTheme="minorHAnsi"/>
          <w:lang w:eastAsia="en-US"/>
        </w:rPr>
        <w:t>.</w:t>
      </w:r>
    </w:p>
    <w:p w:rsidR="00501B69" w:rsidRPr="00F06378" w:rsidRDefault="00501B69" w:rsidP="00501B69">
      <w:pPr>
        <w:pStyle w:val="ConsPlusNormal"/>
        <w:ind w:firstLine="709"/>
        <w:jc w:val="center"/>
        <w:rPr>
          <w:rFonts w:ascii="Times New Roman" w:hAnsi="Times New Roman" w:cs="Times New Roman"/>
          <w:b/>
          <w:sz w:val="24"/>
          <w:szCs w:val="24"/>
        </w:rPr>
      </w:pPr>
    </w:p>
    <w:p w:rsidR="00327F09" w:rsidRDefault="00327F09" w:rsidP="00501B69">
      <w:pPr>
        <w:pStyle w:val="ConsPlusNormal"/>
        <w:jc w:val="center"/>
        <w:outlineLvl w:val="1"/>
        <w:rPr>
          <w:rFonts w:ascii="Times New Roman" w:hAnsi="Times New Roman" w:cs="Times New Roman"/>
          <w:b/>
          <w:sz w:val="24"/>
          <w:szCs w:val="24"/>
        </w:rPr>
      </w:pPr>
    </w:p>
    <w:p w:rsidR="00327F09" w:rsidRDefault="00327F09" w:rsidP="00501B69">
      <w:pPr>
        <w:pStyle w:val="ConsPlusNormal"/>
        <w:jc w:val="center"/>
        <w:outlineLvl w:val="1"/>
        <w:rPr>
          <w:rFonts w:ascii="Times New Roman" w:hAnsi="Times New Roman" w:cs="Times New Roman"/>
          <w:b/>
          <w:sz w:val="24"/>
          <w:szCs w:val="24"/>
        </w:rPr>
      </w:pPr>
    </w:p>
    <w:p w:rsidR="00327F09" w:rsidRDefault="00327F09" w:rsidP="00501B69">
      <w:pPr>
        <w:pStyle w:val="ConsPlusNormal"/>
        <w:jc w:val="center"/>
        <w:outlineLvl w:val="1"/>
        <w:rPr>
          <w:rFonts w:ascii="Times New Roman" w:hAnsi="Times New Roman" w:cs="Times New Roman"/>
          <w:b/>
          <w:sz w:val="24"/>
          <w:szCs w:val="24"/>
        </w:rPr>
      </w:pPr>
    </w:p>
    <w:p w:rsidR="00327F09" w:rsidRDefault="00327F09" w:rsidP="00327F09">
      <w:pPr>
        <w:pStyle w:val="ConsPlusNormal"/>
        <w:ind w:firstLine="0"/>
        <w:outlineLvl w:val="1"/>
        <w:rPr>
          <w:rFonts w:ascii="Times New Roman" w:hAnsi="Times New Roman" w:cs="Times New Roman"/>
          <w:b/>
          <w:sz w:val="24"/>
          <w:szCs w:val="24"/>
        </w:rPr>
      </w:pPr>
    </w:p>
    <w:p w:rsidR="00327F09" w:rsidRDefault="00327F09" w:rsidP="00501B69">
      <w:pPr>
        <w:pStyle w:val="ConsPlusNormal"/>
        <w:jc w:val="center"/>
        <w:outlineLvl w:val="1"/>
        <w:rPr>
          <w:rFonts w:ascii="Times New Roman" w:hAnsi="Times New Roman" w:cs="Times New Roman"/>
          <w:b/>
          <w:sz w:val="24"/>
          <w:szCs w:val="24"/>
        </w:rPr>
      </w:pPr>
    </w:p>
    <w:p w:rsidR="00501B69" w:rsidRPr="00501B69" w:rsidRDefault="00B01FE8" w:rsidP="00501B69">
      <w:pPr>
        <w:pStyle w:val="ConsPlusNormal"/>
        <w:jc w:val="center"/>
        <w:outlineLvl w:val="1"/>
        <w:rPr>
          <w:rFonts w:ascii="Times New Roman" w:hAnsi="Times New Roman" w:cs="Times New Roman"/>
          <w:b/>
          <w:sz w:val="24"/>
          <w:szCs w:val="24"/>
        </w:rPr>
      </w:pPr>
      <w:r w:rsidRPr="00F06378">
        <w:rPr>
          <w:rFonts w:ascii="Times New Roman" w:hAnsi="Times New Roman" w:cs="Times New Roman"/>
          <w:b/>
          <w:sz w:val="24"/>
          <w:szCs w:val="24"/>
        </w:rPr>
        <w:lastRenderedPageBreak/>
        <w:t>XV</w:t>
      </w:r>
      <w:r w:rsidRPr="00F06378">
        <w:rPr>
          <w:rFonts w:ascii="Times New Roman" w:hAnsi="Times New Roman" w:cs="Times New Roman"/>
          <w:b/>
          <w:sz w:val="24"/>
          <w:szCs w:val="24"/>
          <w:lang w:val="en-US"/>
        </w:rPr>
        <w:t>II</w:t>
      </w:r>
      <w:r w:rsidRPr="00F06378">
        <w:rPr>
          <w:rFonts w:ascii="Times New Roman" w:hAnsi="Times New Roman" w:cs="Times New Roman"/>
          <w:b/>
          <w:sz w:val="24"/>
          <w:szCs w:val="24"/>
        </w:rPr>
        <w:t>. Адреса и банковские реквизиты Сторон</w:t>
      </w:r>
    </w:p>
    <w:tbl>
      <w:tblPr>
        <w:tblW w:w="10473" w:type="dxa"/>
        <w:tblLayout w:type="fixed"/>
        <w:tblCellMar>
          <w:top w:w="102" w:type="dxa"/>
          <w:left w:w="62" w:type="dxa"/>
          <w:bottom w:w="102" w:type="dxa"/>
          <w:right w:w="62" w:type="dxa"/>
        </w:tblCellMar>
        <w:tblLook w:val="0000" w:firstRow="0" w:lastRow="0" w:firstColumn="0" w:lastColumn="0" w:noHBand="0" w:noVBand="0"/>
      </w:tblPr>
      <w:tblGrid>
        <w:gridCol w:w="5147"/>
        <w:gridCol w:w="5326"/>
      </w:tblGrid>
      <w:tr w:rsidR="00501B69" w:rsidRPr="00EA1943" w:rsidTr="00327F09">
        <w:tc>
          <w:tcPr>
            <w:tcW w:w="5147" w:type="dxa"/>
            <w:tcBorders>
              <w:top w:val="nil"/>
              <w:left w:val="nil"/>
              <w:bottom w:val="nil"/>
              <w:right w:val="nil"/>
            </w:tcBorders>
          </w:tcPr>
          <w:p w:rsidR="00501B69" w:rsidRPr="00EA1943" w:rsidRDefault="00501B69" w:rsidP="00501B69">
            <w:pPr>
              <w:widowControl w:val="0"/>
              <w:autoSpaceDE w:val="0"/>
              <w:autoSpaceDN w:val="0"/>
              <w:adjustRightInd w:val="0"/>
              <w:ind w:firstLine="720"/>
              <w:jc w:val="center"/>
              <w:rPr>
                <w:b/>
              </w:rPr>
            </w:pPr>
            <w:r w:rsidRPr="00EA1943">
              <w:rPr>
                <w:b/>
              </w:rPr>
              <w:t>ЗАКАЗЧИК:</w:t>
            </w:r>
          </w:p>
        </w:tc>
        <w:tc>
          <w:tcPr>
            <w:tcW w:w="5326" w:type="dxa"/>
            <w:tcBorders>
              <w:top w:val="nil"/>
              <w:left w:val="nil"/>
              <w:bottom w:val="nil"/>
              <w:right w:val="nil"/>
            </w:tcBorders>
          </w:tcPr>
          <w:p w:rsidR="00501B69" w:rsidRPr="00EA1943" w:rsidRDefault="00501B69" w:rsidP="00501B69">
            <w:pPr>
              <w:widowControl w:val="0"/>
              <w:autoSpaceDE w:val="0"/>
              <w:autoSpaceDN w:val="0"/>
              <w:adjustRightInd w:val="0"/>
              <w:ind w:firstLine="720"/>
              <w:jc w:val="center"/>
              <w:rPr>
                <w:b/>
              </w:rPr>
            </w:pPr>
            <w:r w:rsidRPr="00EA1943">
              <w:rPr>
                <w:b/>
              </w:rPr>
              <w:t>ИСПОЛНИТЕЛЬ:</w:t>
            </w:r>
          </w:p>
        </w:tc>
      </w:tr>
      <w:tr w:rsidR="00501B69" w:rsidRPr="00EA1943" w:rsidTr="00327F09">
        <w:tc>
          <w:tcPr>
            <w:tcW w:w="5147" w:type="dxa"/>
            <w:tcBorders>
              <w:top w:val="nil"/>
              <w:left w:val="nil"/>
              <w:bottom w:val="nil"/>
              <w:right w:val="nil"/>
            </w:tcBorders>
          </w:tcPr>
          <w:p w:rsidR="00501B69" w:rsidRPr="00EA1943" w:rsidRDefault="00501B69" w:rsidP="00501B69">
            <w:pPr>
              <w:tabs>
                <w:tab w:val="left" w:pos="4962"/>
              </w:tabs>
              <w:spacing w:line="240" w:lineRule="exact"/>
              <w:ind w:left="43" w:right="600" w:firstLine="25"/>
              <w:rPr>
                <w:b/>
                <w:bCs/>
              </w:rPr>
            </w:pPr>
            <w:r w:rsidRPr="00EA1943">
              <w:rPr>
                <w:b/>
                <w:bCs/>
              </w:rPr>
              <w:t>Краевое госуд</w:t>
            </w:r>
            <w:r w:rsidR="00020C8B">
              <w:rPr>
                <w:b/>
                <w:bCs/>
              </w:rPr>
              <w:t>арственное казённое учреждение «</w:t>
            </w:r>
            <w:r w:rsidRPr="00EA1943">
              <w:rPr>
                <w:b/>
                <w:bCs/>
              </w:rPr>
              <w:t>Автобаза Правительства Хабаровского края</w:t>
            </w:r>
            <w:r w:rsidR="00020C8B">
              <w:rPr>
                <w:b/>
                <w:bCs/>
              </w:rPr>
              <w:t>»</w:t>
            </w:r>
          </w:p>
          <w:p w:rsidR="00501B69" w:rsidRPr="00EA1943" w:rsidRDefault="00501B69" w:rsidP="00501B69">
            <w:pPr>
              <w:ind w:firstLine="25"/>
            </w:pPr>
            <w:r w:rsidRPr="00EA1943">
              <w:t>Юридический/ почтовый адрес</w:t>
            </w:r>
            <w:r w:rsidRPr="00EA1943">
              <w:rPr>
                <w:b/>
              </w:rPr>
              <w:t xml:space="preserve">: </w:t>
            </w:r>
            <w:r w:rsidRPr="00EA1943">
              <w:t>680000,</w:t>
            </w:r>
          </w:p>
          <w:p w:rsidR="00501B69" w:rsidRPr="00EA1943" w:rsidRDefault="00020C8B" w:rsidP="00501B69">
            <w:pPr>
              <w:ind w:firstLine="25"/>
              <w:rPr>
                <w:b/>
              </w:rPr>
            </w:pPr>
            <w:r>
              <w:t>г. Хабаровск, ул. Фрунзе, 74 «</w:t>
            </w:r>
            <w:r w:rsidR="0067690E">
              <w:t>А</w:t>
            </w:r>
            <w:r>
              <w:t>»</w:t>
            </w:r>
          </w:p>
          <w:p w:rsidR="00501B69" w:rsidRPr="00EA1943" w:rsidRDefault="00501B69" w:rsidP="00501B69">
            <w:pPr>
              <w:autoSpaceDE w:val="0"/>
              <w:autoSpaceDN w:val="0"/>
              <w:adjustRightInd w:val="0"/>
              <w:ind w:firstLine="25"/>
              <w:rPr>
                <w:rFonts w:eastAsia="Calibri"/>
                <w:color w:val="000000"/>
              </w:rPr>
            </w:pPr>
            <w:r w:rsidRPr="00EA1943">
              <w:rPr>
                <w:rFonts w:eastAsia="Calibri"/>
                <w:color w:val="000000"/>
              </w:rPr>
              <w:t xml:space="preserve">Контактный телефон: (4212) 31-66-24 </w:t>
            </w:r>
          </w:p>
          <w:p w:rsidR="00501B69" w:rsidRPr="002C743F" w:rsidRDefault="00501B69" w:rsidP="00501B69">
            <w:pPr>
              <w:ind w:firstLine="25"/>
            </w:pPr>
            <w:r w:rsidRPr="00EA1943">
              <w:rPr>
                <w:lang w:val="en-US"/>
              </w:rPr>
              <w:t>E</w:t>
            </w:r>
            <w:r w:rsidRPr="002C743F">
              <w:t>-</w:t>
            </w:r>
            <w:r w:rsidRPr="00EA1943">
              <w:rPr>
                <w:lang w:val="en-US"/>
              </w:rPr>
              <w:t>mail</w:t>
            </w:r>
            <w:r w:rsidRPr="002C743F">
              <w:t xml:space="preserve">: </w:t>
            </w:r>
            <w:r w:rsidRPr="00EA1943">
              <w:rPr>
                <w:lang w:val="en-US"/>
              </w:rPr>
              <w:t>avtobaza</w:t>
            </w:r>
            <w:r w:rsidRPr="002C743F">
              <w:t>@</w:t>
            </w:r>
            <w:r w:rsidRPr="00EA1943">
              <w:rPr>
                <w:lang w:val="en-US"/>
              </w:rPr>
              <w:t>khv</w:t>
            </w:r>
            <w:r w:rsidRPr="002C743F">
              <w:t>.</w:t>
            </w:r>
            <w:r>
              <w:rPr>
                <w:lang w:val="en-US"/>
              </w:rPr>
              <w:t>gov</w:t>
            </w:r>
            <w:r w:rsidRPr="002C743F">
              <w:t>.</w:t>
            </w:r>
            <w:r w:rsidRPr="00EA1943">
              <w:rPr>
                <w:lang w:val="en-US"/>
              </w:rPr>
              <w:t>ru</w:t>
            </w:r>
          </w:p>
          <w:p w:rsidR="00501B69" w:rsidRPr="00EA1943" w:rsidRDefault="00501B69" w:rsidP="00501B69">
            <w:pPr>
              <w:ind w:firstLine="25"/>
            </w:pPr>
            <w:r w:rsidRPr="00EA1943">
              <w:t xml:space="preserve">ИНН/КПП: 2721136241/272101001 </w:t>
            </w:r>
          </w:p>
          <w:p w:rsidR="00E8544D" w:rsidRPr="00E8544D" w:rsidRDefault="00E8544D" w:rsidP="00E8544D">
            <w:r w:rsidRPr="00E8544D">
              <w:t xml:space="preserve">УФК по Хабаровскому краю (КГКУ «Автобаза Правительства Хабаровского края» </w:t>
            </w:r>
          </w:p>
          <w:p w:rsidR="00E8544D" w:rsidRPr="00E8544D" w:rsidRDefault="00E8544D" w:rsidP="00E8544D">
            <w:r w:rsidRPr="00E8544D">
              <w:t xml:space="preserve">ЛС 03222000240) </w:t>
            </w:r>
          </w:p>
          <w:p w:rsidR="00E8544D" w:rsidRPr="00E8544D" w:rsidRDefault="00E8544D" w:rsidP="00E8544D">
            <w:r w:rsidRPr="00E8544D">
              <w:t>р/с № 03221643080000002200</w:t>
            </w:r>
          </w:p>
          <w:p w:rsidR="00E8544D" w:rsidRPr="00E8544D" w:rsidRDefault="00E8544D" w:rsidP="00E8544D">
            <w:r w:rsidRPr="00E8544D">
              <w:t>ОКЦ № 2 ДГУ Банка России//УФК по Хабаровскому краю г Хабаровск</w:t>
            </w:r>
          </w:p>
          <w:p w:rsidR="00E8544D" w:rsidRPr="00E8544D" w:rsidRDefault="00E8544D" w:rsidP="00E8544D">
            <w:r w:rsidRPr="00E8544D">
              <w:t xml:space="preserve">Кор/счет 40102810845370000014 </w:t>
            </w:r>
          </w:p>
          <w:p w:rsidR="00501B69" w:rsidRDefault="00E8544D" w:rsidP="00E8544D">
            <w:pPr>
              <w:tabs>
                <w:tab w:val="left" w:pos="6120"/>
              </w:tabs>
              <w:ind w:right="-4"/>
              <w:rPr>
                <w:bCs/>
                <w:sz w:val="20"/>
                <w:szCs w:val="20"/>
              </w:rPr>
            </w:pPr>
            <w:r w:rsidRPr="00E8544D">
              <w:t>БИК 010813050</w:t>
            </w:r>
          </w:p>
          <w:p w:rsidR="00501B69" w:rsidRDefault="00501B69" w:rsidP="007438C5">
            <w:pPr>
              <w:tabs>
                <w:tab w:val="left" w:pos="6120"/>
              </w:tabs>
              <w:ind w:right="-4"/>
              <w:rPr>
                <w:bCs/>
                <w:sz w:val="20"/>
                <w:szCs w:val="20"/>
              </w:rPr>
            </w:pPr>
          </w:p>
          <w:p w:rsidR="00501B69" w:rsidRPr="00195483" w:rsidRDefault="00501B69" w:rsidP="00501B69">
            <w:pPr>
              <w:tabs>
                <w:tab w:val="left" w:pos="6120"/>
              </w:tabs>
              <w:ind w:right="-4" w:firstLine="25"/>
              <w:rPr>
                <w:bCs/>
              </w:rPr>
            </w:pPr>
            <w:r w:rsidRPr="002C743F">
              <w:rPr>
                <w:bCs/>
              </w:rPr>
              <w:t>___________</w:t>
            </w:r>
            <w:r w:rsidR="00E8544D">
              <w:rPr>
                <w:bCs/>
              </w:rPr>
              <w:t>/Гилев К.В.</w:t>
            </w:r>
          </w:p>
          <w:p w:rsidR="00501B69" w:rsidRPr="00EA1943" w:rsidRDefault="00501B69" w:rsidP="00501B69">
            <w:pPr>
              <w:tabs>
                <w:tab w:val="left" w:pos="6120"/>
              </w:tabs>
              <w:ind w:right="-4"/>
            </w:pPr>
          </w:p>
        </w:tc>
        <w:tc>
          <w:tcPr>
            <w:tcW w:w="5326" w:type="dxa"/>
            <w:tcBorders>
              <w:top w:val="nil"/>
              <w:left w:val="nil"/>
              <w:bottom w:val="nil"/>
              <w:right w:val="nil"/>
            </w:tcBorders>
          </w:tcPr>
          <w:p w:rsidR="006D6496" w:rsidRPr="007438C5" w:rsidRDefault="006D6496" w:rsidP="000F0A45">
            <w:pPr>
              <w:shd w:val="clear" w:color="auto" w:fill="FFFFFF"/>
              <w:spacing w:line="240" w:lineRule="exact"/>
            </w:pPr>
          </w:p>
          <w:p w:rsidR="000F0A45" w:rsidRDefault="000F0A45" w:rsidP="000F0A45">
            <w:pPr>
              <w:shd w:val="clear" w:color="auto" w:fill="FFFFFF"/>
              <w:spacing w:line="240" w:lineRule="exact"/>
              <w:rPr>
                <w:color w:val="333333"/>
              </w:rPr>
            </w:pPr>
          </w:p>
          <w:p w:rsidR="007438C5" w:rsidRDefault="007438C5" w:rsidP="000F0A45">
            <w:pPr>
              <w:shd w:val="clear" w:color="auto" w:fill="FFFFFF"/>
              <w:spacing w:line="240" w:lineRule="exact"/>
              <w:rPr>
                <w:color w:val="333333"/>
              </w:rPr>
            </w:pPr>
          </w:p>
          <w:p w:rsidR="007438C5" w:rsidRDefault="007438C5" w:rsidP="000F0A45">
            <w:pPr>
              <w:shd w:val="clear" w:color="auto" w:fill="FFFFFF"/>
              <w:spacing w:line="240" w:lineRule="exact"/>
              <w:rPr>
                <w:color w:val="333333"/>
              </w:rPr>
            </w:pPr>
          </w:p>
          <w:p w:rsidR="007438C5" w:rsidRPr="000F0A45" w:rsidRDefault="007438C5" w:rsidP="000F0A45">
            <w:pPr>
              <w:shd w:val="clear" w:color="auto" w:fill="FFFFFF"/>
              <w:spacing w:line="240" w:lineRule="exact"/>
              <w:rPr>
                <w:color w:val="333333"/>
              </w:rPr>
            </w:pPr>
          </w:p>
          <w:p w:rsidR="00501B69" w:rsidRDefault="00501B69" w:rsidP="00501B69">
            <w:pPr>
              <w:shd w:val="clear" w:color="auto" w:fill="FFFFFF"/>
              <w:spacing w:line="240" w:lineRule="exact"/>
              <w:rPr>
                <w:color w:val="333333"/>
              </w:rPr>
            </w:pPr>
          </w:p>
          <w:p w:rsidR="00501B69" w:rsidRPr="00EA1943" w:rsidRDefault="00501B69" w:rsidP="00501B69">
            <w:pPr>
              <w:shd w:val="clear" w:color="auto" w:fill="FFFFFF"/>
              <w:spacing w:line="240" w:lineRule="exact"/>
              <w:ind w:left="143"/>
              <w:rPr>
                <w:color w:val="333333"/>
              </w:rPr>
            </w:pPr>
          </w:p>
          <w:p w:rsidR="00501B69" w:rsidRPr="00EA1943" w:rsidRDefault="00501B69" w:rsidP="00501B69">
            <w:pPr>
              <w:jc w:val="both"/>
              <w:rPr>
                <w:color w:val="000000"/>
                <w:shd w:val="clear" w:color="auto" w:fill="FFFFFF"/>
              </w:rPr>
            </w:pPr>
          </w:p>
        </w:tc>
      </w:tr>
    </w:tbl>
    <w:p w:rsidR="00501B69" w:rsidRDefault="00501B69" w:rsidP="00501B69">
      <w:pPr>
        <w:ind w:right="-852"/>
      </w:pPr>
    </w:p>
    <w:p w:rsidR="00490E40" w:rsidRPr="00F06378" w:rsidRDefault="00490E40" w:rsidP="00501B69">
      <w:pPr>
        <w:ind w:right="-852"/>
        <w:sectPr w:rsidR="00490E40" w:rsidRPr="00F06378" w:rsidSect="00501B69">
          <w:headerReference w:type="default" r:id="rId14"/>
          <w:type w:val="continuous"/>
          <w:pgSz w:w="11905" w:h="16838"/>
          <w:pgMar w:top="720" w:right="720" w:bottom="0" w:left="720" w:header="0" w:footer="0" w:gutter="0"/>
          <w:cols w:space="720"/>
          <w:titlePg/>
          <w:docGrid w:linePitch="326"/>
        </w:sectPr>
      </w:pPr>
    </w:p>
    <w:p w:rsidR="00501B69" w:rsidRPr="00F06378" w:rsidRDefault="00501B69" w:rsidP="00490E40">
      <w:pPr>
        <w:pStyle w:val="ConsPlusNormal"/>
        <w:ind w:firstLine="0"/>
        <w:jc w:val="both"/>
        <w:rPr>
          <w:rFonts w:ascii="Times New Roman" w:hAnsi="Times New Roman" w:cs="Times New Roman"/>
          <w:sz w:val="24"/>
          <w:szCs w:val="24"/>
        </w:rPr>
      </w:pPr>
    </w:p>
    <w:p w:rsidR="00501B69" w:rsidRPr="00F06378" w:rsidRDefault="00B01FE8" w:rsidP="00501B69">
      <w:pPr>
        <w:autoSpaceDE w:val="0"/>
        <w:autoSpaceDN w:val="0"/>
        <w:adjustRightInd w:val="0"/>
        <w:jc w:val="right"/>
        <w:outlineLvl w:val="0"/>
        <w:rPr>
          <w:rFonts w:eastAsiaTheme="minorHAnsi"/>
          <w:bCs/>
          <w:color w:val="000000" w:themeColor="text1"/>
          <w:lang w:eastAsia="en-US"/>
        </w:rPr>
      </w:pPr>
      <w:r w:rsidRPr="00F06378">
        <w:rPr>
          <w:rFonts w:eastAsiaTheme="minorHAnsi"/>
          <w:bCs/>
          <w:color w:val="000000" w:themeColor="text1"/>
          <w:lang w:eastAsia="en-US"/>
        </w:rPr>
        <w:t>Приложение № 1</w:t>
      </w:r>
    </w:p>
    <w:p w:rsidR="00501B69" w:rsidRPr="00F06378" w:rsidRDefault="00CE605F" w:rsidP="00CE605F">
      <w:pPr>
        <w:autoSpaceDE w:val="0"/>
        <w:autoSpaceDN w:val="0"/>
        <w:adjustRightInd w:val="0"/>
        <w:jc w:val="center"/>
        <w:rPr>
          <w:rFonts w:eastAsiaTheme="minorHAnsi"/>
          <w:bCs/>
          <w:color w:val="000000" w:themeColor="text1"/>
          <w:lang w:eastAsia="en-US"/>
        </w:rPr>
      </w:pPr>
      <w:r>
        <w:rPr>
          <w:rFonts w:eastAsiaTheme="minorHAnsi"/>
          <w:bCs/>
          <w:color w:val="000000" w:themeColor="text1"/>
          <w:lang w:eastAsia="en-US"/>
        </w:rPr>
        <w:t xml:space="preserve">                                                                                                                                                          </w:t>
      </w:r>
      <w:r w:rsidR="00B01FE8" w:rsidRPr="00F06378">
        <w:rPr>
          <w:rFonts w:eastAsiaTheme="minorHAnsi"/>
          <w:bCs/>
          <w:color w:val="000000" w:themeColor="text1"/>
          <w:lang w:eastAsia="en-US"/>
        </w:rPr>
        <w:t>к контракту</w:t>
      </w:r>
    </w:p>
    <w:p w:rsidR="00501B69" w:rsidRPr="00F06378" w:rsidRDefault="00020C8B" w:rsidP="00501B69">
      <w:pPr>
        <w:autoSpaceDE w:val="0"/>
        <w:autoSpaceDN w:val="0"/>
        <w:adjustRightInd w:val="0"/>
        <w:jc w:val="right"/>
        <w:rPr>
          <w:rFonts w:eastAsiaTheme="minorHAnsi"/>
          <w:bCs/>
          <w:color w:val="000000" w:themeColor="text1"/>
          <w:lang w:eastAsia="en-US"/>
        </w:rPr>
      </w:pPr>
      <w:r>
        <w:rPr>
          <w:rFonts w:eastAsiaTheme="minorHAnsi"/>
          <w:bCs/>
          <w:color w:val="000000" w:themeColor="text1"/>
          <w:lang w:eastAsia="en-US"/>
        </w:rPr>
        <w:t xml:space="preserve">от «        » </w:t>
      </w:r>
      <w:r w:rsidR="000975A5">
        <w:rPr>
          <w:rFonts w:eastAsiaTheme="minorHAnsi"/>
          <w:bCs/>
          <w:color w:val="000000" w:themeColor="text1"/>
          <w:lang w:eastAsia="en-US"/>
        </w:rPr>
        <w:t xml:space="preserve">             </w:t>
      </w:r>
      <w:r w:rsidR="00E8544D">
        <w:rPr>
          <w:rFonts w:eastAsiaTheme="minorHAnsi"/>
          <w:bCs/>
          <w:color w:val="000000" w:themeColor="text1"/>
          <w:lang w:eastAsia="en-US"/>
        </w:rPr>
        <w:t>2026</w:t>
      </w:r>
      <w:r w:rsidR="00B01FE8" w:rsidRPr="00F06378">
        <w:rPr>
          <w:rFonts w:eastAsiaTheme="minorHAnsi"/>
          <w:bCs/>
          <w:color w:val="000000" w:themeColor="text1"/>
          <w:lang w:eastAsia="en-US"/>
        </w:rPr>
        <w:t xml:space="preserve"> г.</w:t>
      </w:r>
    </w:p>
    <w:p w:rsidR="00501B69" w:rsidRPr="00F06378" w:rsidRDefault="00E8544D" w:rsidP="00E8544D">
      <w:pPr>
        <w:jc w:val="center"/>
      </w:pPr>
      <w:r>
        <w:rPr>
          <w:rFonts w:eastAsiaTheme="minorHAnsi"/>
          <w:bCs/>
          <w:color w:val="000000" w:themeColor="text1"/>
          <w:lang w:eastAsia="en-US"/>
        </w:rPr>
        <w:t xml:space="preserve">                                                                                                                                </w:t>
      </w:r>
      <w:r w:rsidR="008A03A8">
        <w:rPr>
          <w:rFonts w:eastAsiaTheme="minorHAnsi"/>
          <w:bCs/>
          <w:color w:val="000000" w:themeColor="text1"/>
          <w:lang w:eastAsia="en-US"/>
        </w:rPr>
        <w:t xml:space="preserve">№ </w:t>
      </w:r>
    </w:p>
    <w:p w:rsidR="00501B69" w:rsidRPr="00F06378" w:rsidRDefault="00501B69" w:rsidP="00501B69">
      <w:pPr>
        <w:jc w:val="both"/>
      </w:pPr>
    </w:p>
    <w:p w:rsidR="00501B69" w:rsidRPr="00490E40" w:rsidRDefault="00B01FE8" w:rsidP="00490E40">
      <w:pPr>
        <w:autoSpaceDE w:val="0"/>
        <w:autoSpaceDN w:val="0"/>
        <w:adjustRightInd w:val="0"/>
        <w:jc w:val="center"/>
        <w:rPr>
          <w:rFonts w:eastAsiaTheme="minorHAnsi"/>
          <w:b/>
          <w:bCs/>
          <w:lang w:eastAsia="en-US"/>
        </w:rPr>
      </w:pPr>
      <w:r w:rsidRPr="00F06378">
        <w:rPr>
          <w:rFonts w:eastAsiaTheme="minorHAnsi"/>
          <w:b/>
          <w:bCs/>
          <w:lang w:eastAsia="en-US"/>
        </w:rPr>
        <w:t>Техническое задание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620660" w:rsidTr="00636ECE">
        <w:trPr>
          <w:trHeight w:val="25"/>
        </w:trPr>
        <w:tc>
          <w:tcPr>
            <w:tcW w:w="10348" w:type="dxa"/>
          </w:tcPr>
          <w:p w:rsidR="00501B69" w:rsidRPr="00445688" w:rsidRDefault="00501B69" w:rsidP="00501B69">
            <w:pPr>
              <w:autoSpaceDE w:val="0"/>
              <w:autoSpaceDN w:val="0"/>
              <w:adjustRightInd w:val="0"/>
              <w:ind w:firstLine="709"/>
              <w:jc w:val="both"/>
              <w:rPr>
                <w:rFonts w:eastAsia="Calibri"/>
              </w:rPr>
            </w:pPr>
          </w:p>
          <w:p w:rsidR="00501B69" w:rsidRPr="00445688" w:rsidRDefault="00501B69" w:rsidP="00501B69">
            <w:pPr>
              <w:ind w:firstLine="709"/>
              <w:jc w:val="both"/>
              <w:rPr>
                <w:rFonts w:eastAsia="Calibri"/>
                <w:lang w:eastAsia="en-US"/>
              </w:rPr>
            </w:pPr>
          </w:p>
          <w:tbl>
            <w:tblPr>
              <w:tblpPr w:leftFromText="180" w:rightFromText="180" w:vertAnchor="text" w:horzAnchor="margin" w:tblpY="121"/>
              <w:tblW w:w="10440" w:type="dxa"/>
              <w:tblLayout w:type="fixed"/>
              <w:tblLook w:val="04A0" w:firstRow="1" w:lastRow="0" w:firstColumn="1" w:lastColumn="0" w:noHBand="0" w:noVBand="1"/>
            </w:tblPr>
            <w:tblGrid>
              <w:gridCol w:w="5200"/>
              <w:gridCol w:w="5240"/>
            </w:tblGrid>
            <w:tr w:rsidR="00636ECE" w:rsidRPr="00213204" w:rsidTr="001801AA">
              <w:trPr>
                <w:trHeight w:val="1147"/>
              </w:trPr>
              <w:tc>
                <w:tcPr>
                  <w:tcW w:w="5200" w:type="dxa"/>
                </w:tcPr>
                <w:p w:rsidR="00636ECE" w:rsidRPr="006D6496" w:rsidRDefault="00636ECE" w:rsidP="00636ECE">
                  <w:pPr>
                    <w:snapToGrid w:val="0"/>
                    <w:rPr>
                      <w:b/>
                      <w:bCs/>
                      <w:iCs/>
                    </w:rPr>
                  </w:pPr>
                  <w:r w:rsidRPr="006D6496">
                    <w:rPr>
                      <w:b/>
                    </w:rPr>
                    <w:t>З</w:t>
                  </w:r>
                  <w:r w:rsidRPr="006D6496">
                    <w:rPr>
                      <w:b/>
                      <w:bCs/>
                      <w:iCs/>
                    </w:rPr>
                    <w:t>аказчик:</w:t>
                  </w:r>
                </w:p>
                <w:p w:rsidR="00636ECE" w:rsidRPr="006D6496" w:rsidRDefault="00636ECE" w:rsidP="00636ECE">
                  <w:pPr>
                    <w:snapToGrid w:val="0"/>
                    <w:ind w:left="312"/>
                    <w:rPr>
                      <w:b/>
                      <w:bCs/>
                      <w:iCs/>
                    </w:rPr>
                  </w:pPr>
                </w:p>
                <w:p w:rsidR="00636ECE" w:rsidRPr="006D6496" w:rsidRDefault="00C63449" w:rsidP="00636ECE">
                  <w:pPr>
                    <w:tabs>
                      <w:tab w:val="left" w:pos="6120"/>
                    </w:tabs>
                    <w:ind w:right="-4"/>
                  </w:pPr>
                  <w:r>
                    <w:t>____________________/ Гилев К.В.</w:t>
                  </w:r>
                  <w:r w:rsidR="00636ECE" w:rsidRPr="006D6496">
                    <w:t xml:space="preserve">/   </w:t>
                  </w:r>
                </w:p>
                <w:p w:rsidR="00636ECE" w:rsidRPr="006D6496" w:rsidRDefault="00636ECE" w:rsidP="00636ECE">
                  <w:pPr>
                    <w:tabs>
                      <w:tab w:val="left" w:pos="6120"/>
                    </w:tabs>
                    <w:ind w:right="-4"/>
                  </w:pPr>
                  <w:r w:rsidRPr="006D6496">
                    <w:t xml:space="preserve">      (подпись)</w:t>
                  </w:r>
                </w:p>
                <w:p w:rsidR="00636ECE" w:rsidRPr="006D6496" w:rsidRDefault="00636ECE" w:rsidP="00636ECE">
                  <w:pPr>
                    <w:tabs>
                      <w:tab w:val="left" w:pos="6120"/>
                    </w:tabs>
                    <w:ind w:right="-4"/>
                    <w:rPr>
                      <w:iCs/>
                    </w:rPr>
                  </w:pPr>
                  <w:r w:rsidRPr="006D6496">
                    <w:t>М.П.</w:t>
                  </w:r>
                </w:p>
              </w:tc>
              <w:tc>
                <w:tcPr>
                  <w:tcW w:w="5240" w:type="dxa"/>
                </w:tcPr>
                <w:p w:rsidR="00636ECE" w:rsidRPr="006D6496" w:rsidRDefault="00636ECE" w:rsidP="00636ECE">
                  <w:pPr>
                    <w:snapToGrid w:val="0"/>
                    <w:ind w:right="-3"/>
                    <w:rPr>
                      <w:b/>
                      <w:bCs/>
                      <w:iCs/>
                    </w:rPr>
                  </w:pPr>
                  <w:r w:rsidRPr="006D6496">
                    <w:rPr>
                      <w:b/>
                      <w:bCs/>
                      <w:iCs/>
                    </w:rPr>
                    <w:t>Исполнитель:</w:t>
                  </w:r>
                </w:p>
                <w:p w:rsidR="00636ECE" w:rsidRPr="006D6496" w:rsidRDefault="00636ECE" w:rsidP="00636ECE">
                  <w:pPr>
                    <w:snapToGrid w:val="0"/>
                    <w:ind w:right="-3"/>
                    <w:rPr>
                      <w:b/>
                      <w:bCs/>
                      <w:iCs/>
                    </w:rPr>
                  </w:pPr>
                </w:p>
                <w:p w:rsidR="00636ECE" w:rsidRPr="006D6496" w:rsidRDefault="00835FDC" w:rsidP="00636ECE">
                  <w:pPr>
                    <w:rPr>
                      <w:iCs/>
                    </w:rPr>
                  </w:pPr>
                  <w:r>
                    <w:rPr>
                      <w:iCs/>
                    </w:rPr>
                    <w:t>_______________/</w:t>
                  </w:r>
                  <w:r w:rsidR="007A2423">
                    <w:rPr>
                      <w:iCs/>
                    </w:rPr>
                    <w:t>.</w:t>
                  </w:r>
                  <w:r w:rsidR="00636ECE" w:rsidRPr="006D6496">
                    <w:rPr>
                      <w:iCs/>
                    </w:rPr>
                    <w:t>/</w:t>
                  </w:r>
                </w:p>
                <w:p w:rsidR="00636ECE" w:rsidRPr="006D6496" w:rsidRDefault="00636ECE" w:rsidP="00636ECE">
                  <w:r w:rsidRPr="006D6496">
                    <w:t xml:space="preserve">       (подпись)</w:t>
                  </w:r>
                </w:p>
                <w:p w:rsidR="00636ECE" w:rsidRPr="006D6496" w:rsidRDefault="00636ECE" w:rsidP="00636ECE">
                  <w:pPr>
                    <w:rPr>
                      <w:iCs/>
                    </w:rPr>
                  </w:pPr>
                  <w:r w:rsidRPr="006D6496">
                    <w:t>М.П.</w:t>
                  </w:r>
                </w:p>
              </w:tc>
            </w:tr>
          </w:tbl>
          <w:p w:rsidR="00501B69" w:rsidRPr="00F06378" w:rsidRDefault="00501B69" w:rsidP="00501B69">
            <w:pPr>
              <w:autoSpaceDE w:val="0"/>
              <w:autoSpaceDN w:val="0"/>
              <w:adjustRightInd w:val="0"/>
              <w:rPr>
                <w:rFonts w:eastAsiaTheme="minorHAnsi"/>
                <w:b/>
                <w:bCs/>
                <w:lang w:eastAsia="en-US"/>
              </w:rPr>
            </w:pPr>
          </w:p>
        </w:tc>
      </w:tr>
    </w:tbl>
    <w:p w:rsidR="00501B69" w:rsidRPr="00F06378" w:rsidRDefault="00501B69" w:rsidP="00501B69">
      <w:pPr>
        <w:rPr>
          <w:rFonts w:eastAsia="Calibri"/>
          <w:color w:val="000000"/>
        </w:rPr>
      </w:pPr>
    </w:p>
    <w:p w:rsidR="00501B69" w:rsidRPr="00F06378" w:rsidRDefault="00501B69" w:rsidP="00501B69">
      <w:pPr>
        <w:widowControl w:val="0"/>
        <w:tabs>
          <w:tab w:val="left" w:pos="5670"/>
        </w:tabs>
        <w:autoSpaceDE w:val="0"/>
        <w:autoSpaceDN w:val="0"/>
        <w:adjustRightInd w:val="0"/>
        <w:jc w:val="both"/>
        <w:rPr>
          <w:color w:val="4F81BD" w:themeColor="accent1"/>
        </w:rPr>
      </w:pPr>
    </w:p>
    <w:p w:rsidR="00501B69" w:rsidRPr="00573FCF" w:rsidRDefault="00B01FE8" w:rsidP="00573FCF">
      <w:r w:rsidRPr="00F06378">
        <w:br w:type="page"/>
      </w:r>
    </w:p>
    <w:p w:rsidR="002B1C73" w:rsidRDefault="00B01FE8" w:rsidP="002B1C73">
      <w:pPr>
        <w:autoSpaceDE w:val="0"/>
        <w:autoSpaceDN w:val="0"/>
        <w:adjustRightInd w:val="0"/>
        <w:jc w:val="right"/>
        <w:outlineLvl w:val="0"/>
        <w:rPr>
          <w:rFonts w:eastAsiaTheme="minorHAnsi"/>
          <w:sz w:val="20"/>
          <w:szCs w:val="20"/>
          <w:lang w:eastAsia="en-US"/>
        </w:rPr>
      </w:pPr>
      <w:r w:rsidRPr="00C64FC9">
        <w:rPr>
          <w:rFonts w:eastAsiaTheme="minorHAnsi"/>
          <w:sz w:val="20"/>
          <w:szCs w:val="20"/>
          <w:lang w:eastAsia="en-US"/>
        </w:rPr>
        <w:lastRenderedPageBreak/>
        <w:t xml:space="preserve">Приложение № 2 </w:t>
      </w:r>
    </w:p>
    <w:p w:rsidR="00C64FC9" w:rsidRDefault="00D76030" w:rsidP="002B1C73">
      <w:pPr>
        <w:autoSpaceDE w:val="0"/>
        <w:autoSpaceDN w:val="0"/>
        <w:adjustRightInd w:val="0"/>
        <w:jc w:val="right"/>
        <w:outlineLvl w:val="0"/>
        <w:rPr>
          <w:rFonts w:eastAsiaTheme="minorHAnsi"/>
          <w:sz w:val="20"/>
          <w:szCs w:val="20"/>
          <w:lang w:eastAsia="en-US"/>
        </w:rPr>
      </w:pPr>
      <w:r>
        <w:rPr>
          <w:rFonts w:eastAsiaTheme="minorHAnsi"/>
          <w:sz w:val="20"/>
          <w:szCs w:val="20"/>
          <w:lang w:eastAsia="en-US"/>
        </w:rPr>
        <w:t xml:space="preserve">к </w:t>
      </w:r>
      <w:r w:rsidR="00B01FE8" w:rsidRPr="00C64FC9">
        <w:rPr>
          <w:rFonts w:eastAsiaTheme="minorHAnsi"/>
          <w:sz w:val="20"/>
          <w:szCs w:val="20"/>
          <w:lang w:eastAsia="en-US"/>
        </w:rPr>
        <w:t>контракту</w:t>
      </w:r>
      <w:r w:rsidR="002B1C73">
        <w:rPr>
          <w:rFonts w:eastAsiaTheme="minorHAnsi"/>
          <w:sz w:val="20"/>
          <w:szCs w:val="20"/>
          <w:lang w:eastAsia="en-US"/>
        </w:rPr>
        <w:t xml:space="preserve"> от «</w:t>
      </w:r>
      <w:r w:rsidR="00685064">
        <w:rPr>
          <w:rFonts w:eastAsiaTheme="minorHAnsi"/>
          <w:sz w:val="20"/>
          <w:szCs w:val="20"/>
          <w:lang w:eastAsia="en-US"/>
        </w:rPr>
        <w:t xml:space="preserve"> </w:t>
      </w:r>
      <w:r w:rsidR="00490E40">
        <w:rPr>
          <w:rFonts w:eastAsiaTheme="minorHAnsi"/>
          <w:sz w:val="20"/>
          <w:szCs w:val="20"/>
          <w:lang w:eastAsia="en-US"/>
        </w:rPr>
        <w:t xml:space="preserve">   » </w:t>
      </w:r>
      <w:r w:rsidR="00490E40" w:rsidRPr="00835FDC">
        <w:rPr>
          <w:rFonts w:eastAsiaTheme="minorHAnsi"/>
          <w:sz w:val="20"/>
          <w:szCs w:val="20"/>
          <w:lang w:eastAsia="en-US"/>
        </w:rPr>
        <w:t xml:space="preserve">                 </w:t>
      </w:r>
      <w:r w:rsidR="00573FCF" w:rsidRPr="00C64FC9">
        <w:rPr>
          <w:rFonts w:eastAsiaTheme="minorHAnsi"/>
          <w:sz w:val="20"/>
          <w:szCs w:val="20"/>
          <w:lang w:eastAsia="en-US"/>
        </w:rPr>
        <w:t xml:space="preserve"> 202</w:t>
      </w:r>
      <w:r w:rsidR="006F0941">
        <w:rPr>
          <w:rFonts w:eastAsiaTheme="minorHAnsi"/>
          <w:sz w:val="20"/>
          <w:szCs w:val="20"/>
          <w:lang w:eastAsia="en-US"/>
        </w:rPr>
        <w:t>6</w:t>
      </w:r>
      <w:r w:rsidR="00573FCF" w:rsidRPr="00C64FC9">
        <w:rPr>
          <w:rFonts w:eastAsiaTheme="minorHAnsi"/>
          <w:sz w:val="20"/>
          <w:szCs w:val="20"/>
          <w:lang w:eastAsia="en-US"/>
        </w:rPr>
        <w:t>г.</w:t>
      </w:r>
    </w:p>
    <w:p w:rsidR="00501B69" w:rsidRPr="00573FCF" w:rsidRDefault="00573FCF" w:rsidP="00573FCF">
      <w:pPr>
        <w:autoSpaceDE w:val="0"/>
        <w:autoSpaceDN w:val="0"/>
        <w:adjustRightInd w:val="0"/>
        <w:rPr>
          <w:rFonts w:eastAsiaTheme="minorHAnsi"/>
          <w:sz w:val="22"/>
          <w:szCs w:val="22"/>
          <w:lang w:eastAsia="en-US"/>
        </w:rPr>
      </w:pPr>
      <w:r w:rsidRPr="00C64FC9">
        <w:rPr>
          <w:rFonts w:eastAsiaTheme="minorHAnsi"/>
          <w:sz w:val="20"/>
          <w:szCs w:val="20"/>
          <w:lang w:eastAsia="en-US"/>
        </w:rPr>
        <w:t xml:space="preserve">                                                </w:t>
      </w:r>
      <w:r w:rsidR="00C64FC9">
        <w:rPr>
          <w:rFonts w:eastAsiaTheme="minorHAnsi"/>
          <w:sz w:val="20"/>
          <w:szCs w:val="20"/>
          <w:lang w:eastAsia="en-US"/>
        </w:rPr>
        <w:t xml:space="preserve">                  </w:t>
      </w:r>
      <w:r w:rsidRPr="00C64FC9">
        <w:rPr>
          <w:rFonts w:eastAsiaTheme="minorHAnsi"/>
          <w:sz w:val="20"/>
          <w:szCs w:val="20"/>
          <w:lang w:eastAsia="en-US"/>
        </w:rPr>
        <w:t xml:space="preserve">  </w:t>
      </w:r>
      <w:r w:rsidR="00C64FC9">
        <w:rPr>
          <w:rFonts w:eastAsiaTheme="minorHAnsi"/>
          <w:sz w:val="20"/>
          <w:szCs w:val="20"/>
          <w:lang w:eastAsia="en-US"/>
        </w:rPr>
        <w:t xml:space="preserve">                                                                                      </w:t>
      </w:r>
      <w:r w:rsidR="002B1C73">
        <w:rPr>
          <w:rFonts w:eastAsiaTheme="minorHAnsi"/>
          <w:sz w:val="20"/>
          <w:szCs w:val="20"/>
          <w:lang w:eastAsia="en-US"/>
        </w:rPr>
        <w:t xml:space="preserve">                               </w:t>
      </w:r>
      <w:r w:rsidR="00C64FC9">
        <w:rPr>
          <w:rFonts w:eastAsiaTheme="minorHAnsi"/>
          <w:sz w:val="20"/>
          <w:szCs w:val="20"/>
          <w:lang w:eastAsia="en-US"/>
        </w:rPr>
        <w:t xml:space="preserve"> </w:t>
      </w:r>
      <w:r w:rsidR="00490E40">
        <w:rPr>
          <w:rFonts w:eastAsiaTheme="minorHAnsi"/>
          <w:sz w:val="20"/>
          <w:szCs w:val="20"/>
          <w:lang w:eastAsia="en-US"/>
        </w:rPr>
        <w:t xml:space="preserve">№ </w:t>
      </w:r>
    </w:p>
    <w:p w:rsidR="00D76030" w:rsidRDefault="00D76030" w:rsidP="00573FCF">
      <w:pPr>
        <w:autoSpaceDE w:val="0"/>
        <w:autoSpaceDN w:val="0"/>
        <w:adjustRightInd w:val="0"/>
        <w:jc w:val="center"/>
        <w:rPr>
          <w:rFonts w:eastAsiaTheme="minorHAnsi"/>
          <w:b/>
          <w:lang w:eastAsia="en-US"/>
        </w:rPr>
      </w:pPr>
    </w:p>
    <w:p w:rsidR="00D76030" w:rsidRDefault="00D76030" w:rsidP="00573FCF">
      <w:pPr>
        <w:autoSpaceDE w:val="0"/>
        <w:autoSpaceDN w:val="0"/>
        <w:adjustRightInd w:val="0"/>
        <w:jc w:val="center"/>
        <w:rPr>
          <w:rFonts w:eastAsiaTheme="minorHAnsi"/>
          <w:b/>
          <w:lang w:eastAsia="en-US"/>
        </w:rPr>
      </w:pPr>
    </w:p>
    <w:p w:rsidR="00501B69" w:rsidRDefault="00D76030" w:rsidP="00573FCF">
      <w:pPr>
        <w:autoSpaceDE w:val="0"/>
        <w:autoSpaceDN w:val="0"/>
        <w:adjustRightInd w:val="0"/>
        <w:jc w:val="center"/>
        <w:rPr>
          <w:rFonts w:eastAsiaTheme="minorHAnsi"/>
          <w:b/>
          <w:lang w:eastAsia="en-US"/>
        </w:rPr>
      </w:pPr>
      <w:r>
        <w:rPr>
          <w:rFonts w:eastAsiaTheme="minorHAnsi"/>
          <w:b/>
          <w:lang w:eastAsia="en-US"/>
        </w:rPr>
        <w:t>Спецификация</w:t>
      </w:r>
    </w:p>
    <w:p w:rsidR="00CE605F" w:rsidRDefault="00CE605F" w:rsidP="00573FCF">
      <w:pPr>
        <w:autoSpaceDE w:val="0"/>
        <w:autoSpaceDN w:val="0"/>
        <w:adjustRightInd w:val="0"/>
        <w:jc w:val="center"/>
        <w:rPr>
          <w:rFonts w:eastAsiaTheme="minorHAnsi"/>
          <w:b/>
          <w:lang w:eastAsia="en-US"/>
        </w:rPr>
      </w:pPr>
    </w:p>
    <w:p w:rsidR="00CE605F" w:rsidRDefault="00CE605F" w:rsidP="00CE605F">
      <w:pPr>
        <w:autoSpaceDE w:val="0"/>
        <w:autoSpaceDN w:val="0"/>
        <w:adjustRightInd w:val="0"/>
        <w:rPr>
          <w:rFonts w:eastAsiaTheme="minorHAnsi"/>
          <w:b/>
          <w:lang w:eastAsia="en-US"/>
        </w:rPr>
      </w:pPr>
    </w:p>
    <w:p w:rsidR="00CE605F" w:rsidRDefault="00CE605F" w:rsidP="00CE605F">
      <w:pPr>
        <w:autoSpaceDE w:val="0"/>
        <w:autoSpaceDN w:val="0"/>
        <w:adjustRightInd w:val="0"/>
        <w:rPr>
          <w:rFonts w:eastAsiaTheme="minorHAnsi"/>
          <w:b/>
          <w:lang w:eastAsia="en-US"/>
        </w:rPr>
      </w:pPr>
    </w:p>
    <w:tbl>
      <w:tblPr>
        <w:tblpPr w:leftFromText="180" w:rightFromText="180" w:vertAnchor="text" w:horzAnchor="margin" w:tblpY="121"/>
        <w:tblW w:w="10440" w:type="dxa"/>
        <w:tblLayout w:type="fixed"/>
        <w:tblLook w:val="04A0" w:firstRow="1" w:lastRow="0" w:firstColumn="1" w:lastColumn="0" w:noHBand="0" w:noVBand="1"/>
      </w:tblPr>
      <w:tblGrid>
        <w:gridCol w:w="5200"/>
        <w:gridCol w:w="5240"/>
      </w:tblGrid>
      <w:tr w:rsidR="00CE605F" w:rsidRPr="00213204" w:rsidTr="00020C8B">
        <w:trPr>
          <w:trHeight w:val="1147"/>
        </w:trPr>
        <w:tc>
          <w:tcPr>
            <w:tcW w:w="5200" w:type="dxa"/>
          </w:tcPr>
          <w:p w:rsidR="00CE605F" w:rsidRPr="006D6496" w:rsidRDefault="00CE605F" w:rsidP="00020C8B">
            <w:pPr>
              <w:snapToGrid w:val="0"/>
              <w:rPr>
                <w:b/>
                <w:bCs/>
                <w:iCs/>
              </w:rPr>
            </w:pPr>
            <w:r w:rsidRPr="006D6496">
              <w:rPr>
                <w:b/>
              </w:rPr>
              <w:t>З</w:t>
            </w:r>
            <w:r w:rsidRPr="006D6496">
              <w:rPr>
                <w:b/>
                <w:bCs/>
                <w:iCs/>
              </w:rPr>
              <w:t>аказчик:</w:t>
            </w:r>
          </w:p>
          <w:p w:rsidR="00CE605F" w:rsidRPr="006D6496" w:rsidRDefault="00CE605F" w:rsidP="00020C8B">
            <w:pPr>
              <w:snapToGrid w:val="0"/>
              <w:ind w:left="312"/>
              <w:rPr>
                <w:b/>
                <w:bCs/>
                <w:iCs/>
              </w:rPr>
            </w:pPr>
          </w:p>
          <w:p w:rsidR="00CE605F" w:rsidRPr="006D6496" w:rsidRDefault="006F0941" w:rsidP="00020C8B">
            <w:pPr>
              <w:tabs>
                <w:tab w:val="left" w:pos="6120"/>
              </w:tabs>
              <w:ind w:right="-4"/>
            </w:pPr>
            <w:r>
              <w:t>____________________/Гилев К.В</w:t>
            </w:r>
            <w:r w:rsidR="00CE605F" w:rsidRPr="006D6496">
              <w:t xml:space="preserve">/   </w:t>
            </w:r>
          </w:p>
          <w:p w:rsidR="00CE605F" w:rsidRPr="006D6496" w:rsidRDefault="00CE605F" w:rsidP="00020C8B">
            <w:pPr>
              <w:tabs>
                <w:tab w:val="left" w:pos="6120"/>
              </w:tabs>
              <w:ind w:right="-4"/>
            </w:pPr>
            <w:r w:rsidRPr="006D6496">
              <w:t xml:space="preserve">      (подпись)</w:t>
            </w:r>
          </w:p>
          <w:p w:rsidR="00CE605F" w:rsidRPr="006D6496" w:rsidRDefault="00CE605F" w:rsidP="00020C8B">
            <w:pPr>
              <w:tabs>
                <w:tab w:val="left" w:pos="6120"/>
              </w:tabs>
              <w:ind w:right="-4"/>
              <w:rPr>
                <w:iCs/>
              </w:rPr>
            </w:pPr>
            <w:r w:rsidRPr="006D6496">
              <w:t>М.П.</w:t>
            </w:r>
          </w:p>
        </w:tc>
        <w:tc>
          <w:tcPr>
            <w:tcW w:w="5240" w:type="dxa"/>
          </w:tcPr>
          <w:p w:rsidR="00CE605F" w:rsidRPr="006D6496" w:rsidRDefault="00CE605F" w:rsidP="00020C8B">
            <w:pPr>
              <w:snapToGrid w:val="0"/>
              <w:ind w:right="-3"/>
              <w:rPr>
                <w:b/>
                <w:bCs/>
                <w:iCs/>
              </w:rPr>
            </w:pPr>
            <w:r w:rsidRPr="006D6496">
              <w:rPr>
                <w:b/>
                <w:bCs/>
                <w:iCs/>
              </w:rPr>
              <w:t>Исполнитель:</w:t>
            </w:r>
          </w:p>
          <w:p w:rsidR="00CE605F" w:rsidRPr="006D6496" w:rsidRDefault="00CE605F" w:rsidP="00020C8B">
            <w:pPr>
              <w:snapToGrid w:val="0"/>
              <w:ind w:right="-3"/>
              <w:rPr>
                <w:b/>
                <w:bCs/>
                <w:iCs/>
              </w:rPr>
            </w:pPr>
          </w:p>
          <w:p w:rsidR="00CE605F" w:rsidRPr="006D6496" w:rsidRDefault="00CE605F" w:rsidP="00020C8B">
            <w:pPr>
              <w:rPr>
                <w:iCs/>
              </w:rPr>
            </w:pPr>
            <w:r w:rsidRPr="006D6496">
              <w:rPr>
                <w:iCs/>
              </w:rPr>
              <w:t>_______________/</w:t>
            </w:r>
            <w:r w:rsidR="00835FDC" w:rsidRPr="006D6496">
              <w:rPr>
                <w:iCs/>
              </w:rPr>
              <w:t xml:space="preserve"> </w:t>
            </w:r>
            <w:r w:rsidRPr="006D6496">
              <w:rPr>
                <w:iCs/>
              </w:rPr>
              <w:t>/</w:t>
            </w:r>
          </w:p>
          <w:p w:rsidR="00CE605F" w:rsidRPr="006D6496" w:rsidRDefault="00CE605F" w:rsidP="00020C8B">
            <w:r w:rsidRPr="006D6496">
              <w:t xml:space="preserve">       (подпись)</w:t>
            </w:r>
          </w:p>
          <w:p w:rsidR="00CE605F" w:rsidRPr="006D6496" w:rsidRDefault="00CE605F" w:rsidP="00020C8B">
            <w:pPr>
              <w:rPr>
                <w:iCs/>
              </w:rPr>
            </w:pPr>
            <w:r w:rsidRPr="006D6496">
              <w:t>М.П.</w:t>
            </w:r>
          </w:p>
        </w:tc>
      </w:tr>
    </w:tbl>
    <w:p w:rsidR="00CE605F" w:rsidRPr="00C64FC9" w:rsidRDefault="00CE605F" w:rsidP="00CE605F">
      <w:pPr>
        <w:autoSpaceDE w:val="0"/>
        <w:autoSpaceDN w:val="0"/>
        <w:adjustRightInd w:val="0"/>
        <w:rPr>
          <w:rFonts w:eastAsiaTheme="minorHAnsi"/>
          <w:b/>
          <w:lang w:eastAsia="en-US"/>
        </w:rPr>
      </w:pPr>
    </w:p>
    <w:p w:rsidR="00501B69" w:rsidRPr="00F06378" w:rsidRDefault="00501B69" w:rsidP="00D76030">
      <w:pPr>
        <w:pStyle w:val="ConsPlusNormal"/>
        <w:ind w:right="-852" w:firstLine="0"/>
        <w:jc w:val="both"/>
        <w:rPr>
          <w:rFonts w:ascii="Times New Roman" w:hAnsi="Times New Roman" w:cs="Times New Roman"/>
          <w:sz w:val="24"/>
          <w:szCs w:val="24"/>
        </w:rPr>
      </w:pPr>
    </w:p>
    <w:sectPr w:rsidR="00501B69" w:rsidRPr="00F06378" w:rsidSect="00C64FC9">
      <w:headerReference w:type="even" r:id="rId15"/>
      <w:headerReference w:type="default" r:id="rId16"/>
      <w:footerReference w:type="even" r:id="rId17"/>
      <w:footerReference w:type="default" r:id="rId18"/>
      <w:headerReference w:type="first" r:id="rId19"/>
      <w:type w:val="continuous"/>
      <w:pgSz w:w="11906" w:h="16838"/>
      <w:pgMar w:top="0" w:right="707" w:bottom="567"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BF2" w:rsidRDefault="00316BF2">
      <w:r>
        <w:separator/>
      </w:r>
    </w:p>
  </w:endnote>
  <w:endnote w:type="continuationSeparator" w:id="0">
    <w:p w:rsidR="00316BF2" w:rsidRDefault="0031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charset w:val="CC"/>
    <w:family w:val="swiss"/>
    <w:pitch w:val="variable"/>
    <w:sig w:usb0="E0000AFF" w:usb1="500078FF" w:usb2="00000021" w:usb3="00000000" w:csb0="000001BF" w:csb1="00000000"/>
  </w:font>
  <w:font w:name="DejaVu Sans">
    <w:altName w:val="Arial"/>
    <w:charset w:val="CC"/>
    <w:family w:val="swiss"/>
    <w:pitch w:val="variable"/>
    <w:sig w:usb0="E7002EFF" w:usb1="D200F5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jaVu Sans Mono">
    <w:charset w:val="CC"/>
    <w:family w:val="modern"/>
    <w:pitch w:val="fixed"/>
    <w:sig w:usb0="E60022FF" w:usb1="D200F9FB" w:usb2="02000028" w:usb3="00000000" w:csb0="000001DF" w:csb1="00000000"/>
  </w:font>
  <w:font w:name="Droid Sans Fallback">
    <w:altName w:val="Arial Unicode MS"/>
    <w:charset w:val="80"/>
    <w:family w:val="modern"/>
    <w:pitch w:val="default"/>
  </w:font>
  <w:font w:name="MS Shell Dlg">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5A5" w:rsidRDefault="000975A5">
    <w:pPr>
      <w:pStyle w:val="a8"/>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0975A5" w:rsidRDefault="000975A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5A5" w:rsidRDefault="000975A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BF2" w:rsidRDefault="00316BF2" w:rsidP="00501B69">
      <w:r>
        <w:separator/>
      </w:r>
    </w:p>
  </w:footnote>
  <w:footnote w:type="continuationSeparator" w:id="0">
    <w:p w:rsidR="00316BF2" w:rsidRDefault="00316BF2" w:rsidP="00501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463923"/>
      <w:docPartObj>
        <w:docPartGallery w:val="Page Numbers (Top of Page)"/>
        <w:docPartUnique/>
      </w:docPartObj>
    </w:sdtPr>
    <w:sdtEndPr/>
    <w:sdtContent>
      <w:p w:rsidR="000975A5" w:rsidRDefault="000975A5">
        <w:pPr>
          <w:pStyle w:val="a6"/>
          <w:jc w:val="center"/>
        </w:pPr>
        <w:r>
          <w:fldChar w:fldCharType="begin"/>
        </w:r>
        <w:r>
          <w:instrText>PAGE   \* MERGEFORMAT</w:instrText>
        </w:r>
        <w:r>
          <w:fldChar w:fldCharType="separate"/>
        </w:r>
        <w:r w:rsidR="006227AC">
          <w:t>7</w:t>
        </w:r>
        <w:r>
          <w:fldChar w:fldCharType="end"/>
        </w:r>
      </w:p>
    </w:sdtContent>
  </w:sdt>
  <w:p w:rsidR="000975A5" w:rsidRDefault="000975A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5A5" w:rsidRDefault="000975A5">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9</w:t>
    </w:r>
    <w:r>
      <w:rPr>
        <w:rStyle w:val="a5"/>
      </w:rPr>
      <w:fldChar w:fldCharType="end"/>
    </w:r>
  </w:p>
  <w:p w:rsidR="000975A5" w:rsidRDefault="000975A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5A5" w:rsidRDefault="000975A5" w:rsidP="00501B69">
    <w:pPr>
      <w:pStyle w:val="a6"/>
      <w:framePr w:wrap="auto" w:vAnchor="text" w:hAnchor="page" w:x="6202" w:y="-179"/>
      <w:rPr>
        <w:rStyle w:val="a5"/>
      </w:rPr>
    </w:pPr>
    <w:r>
      <w:rPr>
        <w:rStyle w:val="a5"/>
      </w:rPr>
      <w:fldChar w:fldCharType="begin"/>
    </w:r>
    <w:r>
      <w:rPr>
        <w:rStyle w:val="a5"/>
      </w:rPr>
      <w:instrText xml:space="preserve">PAGE  </w:instrText>
    </w:r>
    <w:r>
      <w:rPr>
        <w:rStyle w:val="a5"/>
      </w:rPr>
      <w:fldChar w:fldCharType="separate"/>
    </w:r>
    <w:r w:rsidR="006227AC">
      <w:rPr>
        <w:rStyle w:val="a5"/>
      </w:rPr>
      <w:t>9</w:t>
    </w:r>
    <w:r>
      <w:rPr>
        <w:rStyle w:val="a5"/>
      </w:rPr>
      <w:fldChar w:fldCharType="end"/>
    </w:r>
  </w:p>
  <w:p w:rsidR="000975A5" w:rsidRDefault="000975A5" w:rsidP="00501B69">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5A5" w:rsidRDefault="000975A5">
    <w:pPr>
      <w:pStyle w:val="a6"/>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01E5"/>
    <w:multiLevelType w:val="hybridMultilevel"/>
    <w:tmpl w:val="2762473E"/>
    <w:lvl w:ilvl="0" w:tplc="9FCCBEA8">
      <w:start w:val="1"/>
      <w:numFmt w:val="decimal"/>
      <w:lvlText w:val="12.%1."/>
      <w:lvlJc w:val="left"/>
      <w:pPr>
        <w:ind w:left="1287" w:hanging="360"/>
      </w:pPr>
      <w:rPr>
        <w:rFonts w:eastAsia="Times New Roman" w:hint="default"/>
        <w:b w:val="0"/>
        <w:color w:val="auto"/>
        <w:sz w:val="24"/>
        <w:szCs w:val="22"/>
      </w:rPr>
    </w:lvl>
    <w:lvl w:ilvl="1" w:tplc="CC3CAC48" w:tentative="1">
      <w:start w:val="1"/>
      <w:numFmt w:val="lowerLetter"/>
      <w:lvlText w:val="%2."/>
      <w:lvlJc w:val="left"/>
      <w:pPr>
        <w:ind w:left="2007" w:hanging="360"/>
      </w:pPr>
    </w:lvl>
    <w:lvl w:ilvl="2" w:tplc="E85823F6" w:tentative="1">
      <w:start w:val="1"/>
      <w:numFmt w:val="lowerRoman"/>
      <w:lvlText w:val="%3."/>
      <w:lvlJc w:val="right"/>
      <w:pPr>
        <w:ind w:left="2727" w:hanging="180"/>
      </w:pPr>
    </w:lvl>
    <w:lvl w:ilvl="3" w:tplc="FF7246E4" w:tentative="1">
      <w:start w:val="1"/>
      <w:numFmt w:val="decimal"/>
      <w:lvlText w:val="%4."/>
      <w:lvlJc w:val="left"/>
      <w:pPr>
        <w:ind w:left="3447" w:hanging="360"/>
      </w:pPr>
    </w:lvl>
    <w:lvl w:ilvl="4" w:tplc="2732F5CC" w:tentative="1">
      <w:start w:val="1"/>
      <w:numFmt w:val="lowerLetter"/>
      <w:lvlText w:val="%5."/>
      <w:lvlJc w:val="left"/>
      <w:pPr>
        <w:ind w:left="4167" w:hanging="360"/>
      </w:pPr>
    </w:lvl>
    <w:lvl w:ilvl="5" w:tplc="5422ECB4" w:tentative="1">
      <w:start w:val="1"/>
      <w:numFmt w:val="lowerRoman"/>
      <w:lvlText w:val="%6."/>
      <w:lvlJc w:val="right"/>
      <w:pPr>
        <w:ind w:left="4887" w:hanging="180"/>
      </w:pPr>
    </w:lvl>
    <w:lvl w:ilvl="6" w:tplc="41B645A4" w:tentative="1">
      <w:start w:val="1"/>
      <w:numFmt w:val="decimal"/>
      <w:lvlText w:val="%7."/>
      <w:lvlJc w:val="left"/>
      <w:pPr>
        <w:ind w:left="5607" w:hanging="360"/>
      </w:pPr>
    </w:lvl>
    <w:lvl w:ilvl="7" w:tplc="F9AE5088" w:tentative="1">
      <w:start w:val="1"/>
      <w:numFmt w:val="lowerLetter"/>
      <w:lvlText w:val="%8."/>
      <w:lvlJc w:val="left"/>
      <w:pPr>
        <w:ind w:left="6327" w:hanging="360"/>
      </w:pPr>
    </w:lvl>
    <w:lvl w:ilvl="8" w:tplc="0380A6F8" w:tentative="1">
      <w:start w:val="1"/>
      <w:numFmt w:val="lowerRoman"/>
      <w:lvlText w:val="%9."/>
      <w:lvlJc w:val="right"/>
      <w:pPr>
        <w:ind w:left="7047" w:hanging="180"/>
      </w:pPr>
    </w:lvl>
  </w:abstractNum>
  <w:abstractNum w:abstractNumId="1">
    <w:nsid w:val="06231244"/>
    <w:multiLevelType w:val="hybridMultilevel"/>
    <w:tmpl w:val="009EEF52"/>
    <w:lvl w:ilvl="0" w:tplc="2E665582">
      <w:start w:val="1"/>
      <w:numFmt w:val="decimal"/>
      <w:lvlText w:val="13.%1."/>
      <w:lvlJc w:val="right"/>
      <w:pPr>
        <w:ind w:left="1070" w:hanging="360"/>
      </w:pPr>
      <w:rPr>
        <w:rFonts w:hint="default"/>
        <w:b w:val="0"/>
        <w:sz w:val="24"/>
        <w:szCs w:val="24"/>
      </w:rPr>
    </w:lvl>
    <w:lvl w:ilvl="1" w:tplc="C5444DC0" w:tentative="1">
      <w:start w:val="1"/>
      <w:numFmt w:val="lowerLetter"/>
      <w:lvlText w:val="%2."/>
      <w:lvlJc w:val="left"/>
      <w:pPr>
        <w:ind w:left="1790" w:hanging="360"/>
      </w:pPr>
    </w:lvl>
    <w:lvl w:ilvl="2" w:tplc="3360359A" w:tentative="1">
      <w:start w:val="1"/>
      <w:numFmt w:val="lowerRoman"/>
      <w:lvlText w:val="%3."/>
      <w:lvlJc w:val="right"/>
      <w:pPr>
        <w:ind w:left="2510" w:hanging="180"/>
      </w:pPr>
    </w:lvl>
    <w:lvl w:ilvl="3" w:tplc="A6BAAB68" w:tentative="1">
      <w:start w:val="1"/>
      <w:numFmt w:val="decimal"/>
      <w:lvlText w:val="%4."/>
      <w:lvlJc w:val="left"/>
      <w:pPr>
        <w:ind w:left="3230" w:hanging="360"/>
      </w:pPr>
    </w:lvl>
    <w:lvl w:ilvl="4" w:tplc="31AAD780" w:tentative="1">
      <w:start w:val="1"/>
      <w:numFmt w:val="lowerLetter"/>
      <w:lvlText w:val="%5."/>
      <w:lvlJc w:val="left"/>
      <w:pPr>
        <w:ind w:left="3950" w:hanging="360"/>
      </w:pPr>
    </w:lvl>
    <w:lvl w:ilvl="5" w:tplc="C70A4E12" w:tentative="1">
      <w:start w:val="1"/>
      <w:numFmt w:val="lowerRoman"/>
      <w:lvlText w:val="%6."/>
      <w:lvlJc w:val="right"/>
      <w:pPr>
        <w:ind w:left="4670" w:hanging="180"/>
      </w:pPr>
    </w:lvl>
    <w:lvl w:ilvl="6" w:tplc="8B2A3AF4" w:tentative="1">
      <w:start w:val="1"/>
      <w:numFmt w:val="decimal"/>
      <w:lvlText w:val="%7."/>
      <w:lvlJc w:val="left"/>
      <w:pPr>
        <w:ind w:left="5390" w:hanging="360"/>
      </w:pPr>
    </w:lvl>
    <w:lvl w:ilvl="7" w:tplc="EF6A5614" w:tentative="1">
      <w:start w:val="1"/>
      <w:numFmt w:val="lowerLetter"/>
      <w:lvlText w:val="%8."/>
      <w:lvlJc w:val="left"/>
      <w:pPr>
        <w:ind w:left="6110" w:hanging="360"/>
      </w:pPr>
    </w:lvl>
    <w:lvl w:ilvl="8" w:tplc="D396D124" w:tentative="1">
      <w:start w:val="1"/>
      <w:numFmt w:val="lowerRoman"/>
      <w:lvlText w:val="%9."/>
      <w:lvlJc w:val="right"/>
      <w:pPr>
        <w:ind w:left="6830" w:hanging="180"/>
      </w:pPr>
    </w:lvl>
  </w:abstractNum>
  <w:abstractNum w:abstractNumId="2">
    <w:nsid w:val="08AB2902"/>
    <w:multiLevelType w:val="hybridMultilevel"/>
    <w:tmpl w:val="E824412E"/>
    <w:lvl w:ilvl="0" w:tplc="E6F84E32">
      <w:start w:val="1"/>
      <w:numFmt w:val="decimal"/>
      <w:lvlText w:val="%1."/>
      <w:lvlJc w:val="left"/>
      <w:pPr>
        <w:ind w:left="1070" w:hanging="360"/>
      </w:pPr>
      <w:rPr>
        <w:rFonts w:eastAsia="Calibri" w:hint="default"/>
        <w:b/>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nsid w:val="24C83B67"/>
    <w:multiLevelType w:val="hybridMultilevel"/>
    <w:tmpl w:val="51A0E1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A012BEF"/>
    <w:multiLevelType w:val="hybridMultilevel"/>
    <w:tmpl w:val="CF0A3E4E"/>
    <w:lvl w:ilvl="0" w:tplc="F90ABF00">
      <w:start w:val="1"/>
      <w:numFmt w:val="decimal"/>
      <w:lvlText w:val="11.%1."/>
      <w:lvlJc w:val="right"/>
      <w:pPr>
        <w:ind w:left="1428" w:hanging="360"/>
      </w:pPr>
      <w:rPr>
        <w:rFonts w:hint="default"/>
        <w:b w:val="0"/>
        <w:bCs w:val="0"/>
        <w:sz w:val="24"/>
        <w:szCs w:val="24"/>
      </w:rPr>
    </w:lvl>
    <w:lvl w:ilvl="1" w:tplc="DDA24CCA">
      <w:start w:val="1"/>
      <w:numFmt w:val="lowerLetter"/>
      <w:lvlText w:val="%2."/>
      <w:lvlJc w:val="left"/>
      <w:pPr>
        <w:ind w:left="1440" w:hanging="360"/>
      </w:pPr>
    </w:lvl>
    <w:lvl w:ilvl="2" w:tplc="4940856C">
      <w:start w:val="1"/>
      <w:numFmt w:val="lowerRoman"/>
      <w:lvlText w:val="%3."/>
      <w:lvlJc w:val="right"/>
      <w:pPr>
        <w:ind w:left="2160" w:hanging="180"/>
      </w:pPr>
    </w:lvl>
    <w:lvl w:ilvl="3" w:tplc="F95C062E">
      <w:start w:val="1"/>
      <w:numFmt w:val="decimal"/>
      <w:lvlText w:val="%4."/>
      <w:lvlJc w:val="left"/>
      <w:pPr>
        <w:ind w:left="2880" w:hanging="360"/>
      </w:pPr>
    </w:lvl>
    <w:lvl w:ilvl="4" w:tplc="8410EBD6">
      <w:start w:val="1"/>
      <w:numFmt w:val="lowerLetter"/>
      <w:lvlText w:val="%5."/>
      <w:lvlJc w:val="left"/>
      <w:pPr>
        <w:ind w:left="3600" w:hanging="360"/>
      </w:pPr>
    </w:lvl>
    <w:lvl w:ilvl="5" w:tplc="FAF42890">
      <w:start w:val="1"/>
      <w:numFmt w:val="lowerRoman"/>
      <w:lvlText w:val="%6."/>
      <w:lvlJc w:val="right"/>
      <w:pPr>
        <w:ind w:left="4320" w:hanging="180"/>
      </w:pPr>
    </w:lvl>
    <w:lvl w:ilvl="6" w:tplc="60C24A8A">
      <w:start w:val="1"/>
      <w:numFmt w:val="decimal"/>
      <w:lvlText w:val="%7."/>
      <w:lvlJc w:val="left"/>
      <w:pPr>
        <w:ind w:left="5040" w:hanging="360"/>
      </w:pPr>
    </w:lvl>
    <w:lvl w:ilvl="7" w:tplc="E690AD7C">
      <w:start w:val="1"/>
      <w:numFmt w:val="lowerLetter"/>
      <w:lvlText w:val="%8."/>
      <w:lvlJc w:val="left"/>
      <w:pPr>
        <w:ind w:left="5760" w:hanging="360"/>
      </w:pPr>
    </w:lvl>
    <w:lvl w:ilvl="8" w:tplc="E004B7F4">
      <w:start w:val="1"/>
      <w:numFmt w:val="lowerRoman"/>
      <w:lvlText w:val="%9."/>
      <w:lvlJc w:val="right"/>
      <w:pPr>
        <w:ind w:left="6480" w:hanging="180"/>
      </w:pPr>
    </w:lvl>
  </w:abstractNum>
  <w:abstractNum w:abstractNumId="5">
    <w:nsid w:val="38920A95"/>
    <w:multiLevelType w:val="hybridMultilevel"/>
    <w:tmpl w:val="64360AF4"/>
    <w:lvl w:ilvl="0" w:tplc="4C34E860">
      <w:start w:val="1"/>
      <w:numFmt w:val="decimal"/>
      <w:lvlText w:val="10.%1."/>
      <w:lvlJc w:val="left"/>
      <w:pPr>
        <w:ind w:left="1429" w:hanging="360"/>
      </w:pPr>
      <w:rPr>
        <w:rFonts w:hint="default"/>
        <w:b w:val="0"/>
        <w:sz w:val="24"/>
        <w:szCs w:val="24"/>
      </w:rPr>
    </w:lvl>
    <w:lvl w:ilvl="1" w:tplc="6FAEF470" w:tentative="1">
      <w:start w:val="1"/>
      <w:numFmt w:val="lowerLetter"/>
      <w:lvlText w:val="%2."/>
      <w:lvlJc w:val="left"/>
      <w:pPr>
        <w:ind w:left="2149" w:hanging="360"/>
      </w:pPr>
    </w:lvl>
    <w:lvl w:ilvl="2" w:tplc="1D8E1034" w:tentative="1">
      <w:start w:val="1"/>
      <w:numFmt w:val="lowerRoman"/>
      <w:lvlText w:val="%3."/>
      <w:lvlJc w:val="right"/>
      <w:pPr>
        <w:ind w:left="2869" w:hanging="180"/>
      </w:pPr>
    </w:lvl>
    <w:lvl w:ilvl="3" w:tplc="E2F08FEC" w:tentative="1">
      <w:start w:val="1"/>
      <w:numFmt w:val="decimal"/>
      <w:lvlText w:val="%4."/>
      <w:lvlJc w:val="left"/>
      <w:pPr>
        <w:ind w:left="3589" w:hanging="360"/>
      </w:pPr>
    </w:lvl>
    <w:lvl w:ilvl="4" w:tplc="D2FC95DC" w:tentative="1">
      <w:start w:val="1"/>
      <w:numFmt w:val="lowerLetter"/>
      <w:lvlText w:val="%5."/>
      <w:lvlJc w:val="left"/>
      <w:pPr>
        <w:ind w:left="4309" w:hanging="360"/>
      </w:pPr>
    </w:lvl>
    <w:lvl w:ilvl="5" w:tplc="87924DA4" w:tentative="1">
      <w:start w:val="1"/>
      <w:numFmt w:val="lowerRoman"/>
      <w:lvlText w:val="%6."/>
      <w:lvlJc w:val="right"/>
      <w:pPr>
        <w:ind w:left="5029" w:hanging="180"/>
      </w:pPr>
    </w:lvl>
    <w:lvl w:ilvl="6" w:tplc="06344BE8" w:tentative="1">
      <w:start w:val="1"/>
      <w:numFmt w:val="decimal"/>
      <w:lvlText w:val="%7."/>
      <w:lvlJc w:val="left"/>
      <w:pPr>
        <w:ind w:left="5749" w:hanging="360"/>
      </w:pPr>
    </w:lvl>
    <w:lvl w:ilvl="7" w:tplc="81181C48" w:tentative="1">
      <w:start w:val="1"/>
      <w:numFmt w:val="lowerLetter"/>
      <w:lvlText w:val="%8."/>
      <w:lvlJc w:val="left"/>
      <w:pPr>
        <w:ind w:left="6469" w:hanging="360"/>
      </w:pPr>
    </w:lvl>
    <w:lvl w:ilvl="8" w:tplc="66B257FE" w:tentative="1">
      <w:start w:val="1"/>
      <w:numFmt w:val="lowerRoman"/>
      <w:lvlText w:val="%9."/>
      <w:lvlJc w:val="right"/>
      <w:pPr>
        <w:ind w:left="7189" w:hanging="180"/>
      </w:pPr>
    </w:lvl>
  </w:abstractNum>
  <w:abstractNum w:abstractNumId="6">
    <w:nsid w:val="396A5486"/>
    <w:multiLevelType w:val="hybridMultilevel"/>
    <w:tmpl w:val="0E3EB7A4"/>
    <w:lvl w:ilvl="0" w:tplc="791A67F4">
      <w:start w:val="1"/>
      <w:numFmt w:val="decimal"/>
      <w:lvlText w:val="7.%1."/>
      <w:lvlJc w:val="center"/>
      <w:pPr>
        <w:ind w:left="720" w:hanging="360"/>
      </w:pPr>
      <w:rPr>
        <w:rFonts w:hint="default"/>
        <w:b w:val="0"/>
      </w:rPr>
    </w:lvl>
    <w:lvl w:ilvl="1" w:tplc="8E9200B0" w:tentative="1">
      <w:start w:val="1"/>
      <w:numFmt w:val="lowerLetter"/>
      <w:lvlText w:val="%2."/>
      <w:lvlJc w:val="left"/>
      <w:pPr>
        <w:ind w:left="1440" w:hanging="360"/>
      </w:pPr>
    </w:lvl>
    <w:lvl w:ilvl="2" w:tplc="9C54E61E" w:tentative="1">
      <w:start w:val="1"/>
      <w:numFmt w:val="lowerRoman"/>
      <w:lvlText w:val="%3."/>
      <w:lvlJc w:val="right"/>
      <w:pPr>
        <w:ind w:left="2160" w:hanging="180"/>
      </w:pPr>
    </w:lvl>
    <w:lvl w:ilvl="3" w:tplc="97422C90" w:tentative="1">
      <w:start w:val="1"/>
      <w:numFmt w:val="decimal"/>
      <w:lvlText w:val="%4."/>
      <w:lvlJc w:val="left"/>
      <w:pPr>
        <w:ind w:left="2880" w:hanging="360"/>
      </w:pPr>
    </w:lvl>
    <w:lvl w:ilvl="4" w:tplc="F6CC99B6" w:tentative="1">
      <w:start w:val="1"/>
      <w:numFmt w:val="lowerLetter"/>
      <w:lvlText w:val="%5."/>
      <w:lvlJc w:val="left"/>
      <w:pPr>
        <w:ind w:left="3600" w:hanging="360"/>
      </w:pPr>
    </w:lvl>
    <w:lvl w:ilvl="5" w:tplc="882C6200" w:tentative="1">
      <w:start w:val="1"/>
      <w:numFmt w:val="lowerRoman"/>
      <w:lvlText w:val="%6."/>
      <w:lvlJc w:val="right"/>
      <w:pPr>
        <w:ind w:left="4320" w:hanging="180"/>
      </w:pPr>
    </w:lvl>
    <w:lvl w:ilvl="6" w:tplc="12DE1180" w:tentative="1">
      <w:start w:val="1"/>
      <w:numFmt w:val="decimal"/>
      <w:lvlText w:val="%7."/>
      <w:lvlJc w:val="left"/>
      <w:pPr>
        <w:ind w:left="5040" w:hanging="360"/>
      </w:pPr>
    </w:lvl>
    <w:lvl w:ilvl="7" w:tplc="DC02F448" w:tentative="1">
      <w:start w:val="1"/>
      <w:numFmt w:val="lowerLetter"/>
      <w:lvlText w:val="%8."/>
      <w:lvlJc w:val="left"/>
      <w:pPr>
        <w:ind w:left="5760" w:hanging="360"/>
      </w:pPr>
    </w:lvl>
    <w:lvl w:ilvl="8" w:tplc="EF88F7DA" w:tentative="1">
      <w:start w:val="1"/>
      <w:numFmt w:val="lowerRoman"/>
      <w:lvlText w:val="%9."/>
      <w:lvlJc w:val="right"/>
      <w:pPr>
        <w:ind w:left="6480" w:hanging="180"/>
      </w:pPr>
    </w:lvl>
  </w:abstractNum>
  <w:abstractNum w:abstractNumId="7">
    <w:nsid w:val="3A4E1144"/>
    <w:multiLevelType w:val="hybridMultilevel"/>
    <w:tmpl w:val="B0E2783E"/>
    <w:lvl w:ilvl="0" w:tplc="504E3028">
      <w:start w:val="1"/>
      <w:numFmt w:val="decimal"/>
      <w:lvlText w:val="9.%1."/>
      <w:lvlJc w:val="right"/>
      <w:pPr>
        <w:ind w:left="1070" w:hanging="360"/>
      </w:pPr>
      <w:rPr>
        <w:rFonts w:hint="default"/>
        <w:b w:val="0"/>
        <w:bCs w:val="0"/>
        <w:sz w:val="24"/>
        <w:szCs w:val="24"/>
      </w:rPr>
    </w:lvl>
    <w:lvl w:ilvl="1" w:tplc="BE462D30">
      <w:start w:val="1"/>
      <w:numFmt w:val="lowerLetter"/>
      <w:lvlText w:val="%2."/>
      <w:lvlJc w:val="left"/>
      <w:pPr>
        <w:ind w:left="1790" w:hanging="360"/>
      </w:pPr>
    </w:lvl>
    <w:lvl w:ilvl="2" w:tplc="EA4C2E86">
      <w:start w:val="1"/>
      <w:numFmt w:val="lowerRoman"/>
      <w:lvlText w:val="%3."/>
      <w:lvlJc w:val="right"/>
      <w:pPr>
        <w:ind w:left="2510" w:hanging="180"/>
      </w:pPr>
    </w:lvl>
    <w:lvl w:ilvl="3" w:tplc="4328CC2A">
      <w:start w:val="1"/>
      <w:numFmt w:val="decimal"/>
      <w:lvlText w:val="%4."/>
      <w:lvlJc w:val="left"/>
      <w:pPr>
        <w:ind w:left="3230" w:hanging="360"/>
      </w:pPr>
    </w:lvl>
    <w:lvl w:ilvl="4" w:tplc="187C9614">
      <w:start w:val="1"/>
      <w:numFmt w:val="lowerLetter"/>
      <w:lvlText w:val="%5."/>
      <w:lvlJc w:val="left"/>
      <w:pPr>
        <w:ind w:left="3950" w:hanging="360"/>
      </w:pPr>
    </w:lvl>
    <w:lvl w:ilvl="5" w:tplc="ECF62448">
      <w:start w:val="1"/>
      <w:numFmt w:val="lowerRoman"/>
      <w:lvlText w:val="%6."/>
      <w:lvlJc w:val="right"/>
      <w:pPr>
        <w:ind w:left="4670" w:hanging="180"/>
      </w:pPr>
    </w:lvl>
    <w:lvl w:ilvl="6" w:tplc="4776E43C">
      <w:start w:val="1"/>
      <w:numFmt w:val="decimal"/>
      <w:lvlText w:val="%7."/>
      <w:lvlJc w:val="left"/>
      <w:pPr>
        <w:ind w:left="5390" w:hanging="360"/>
      </w:pPr>
    </w:lvl>
    <w:lvl w:ilvl="7" w:tplc="8F34303E">
      <w:start w:val="1"/>
      <w:numFmt w:val="lowerLetter"/>
      <w:lvlText w:val="%8."/>
      <w:lvlJc w:val="left"/>
      <w:pPr>
        <w:ind w:left="6110" w:hanging="360"/>
      </w:pPr>
    </w:lvl>
    <w:lvl w:ilvl="8" w:tplc="3CF28116">
      <w:start w:val="1"/>
      <w:numFmt w:val="lowerRoman"/>
      <w:lvlText w:val="%9."/>
      <w:lvlJc w:val="right"/>
      <w:pPr>
        <w:ind w:left="6830" w:hanging="180"/>
      </w:pPr>
    </w:lvl>
  </w:abstractNum>
  <w:abstractNum w:abstractNumId="8">
    <w:nsid w:val="41FC1131"/>
    <w:multiLevelType w:val="hybridMultilevel"/>
    <w:tmpl w:val="59BABF00"/>
    <w:lvl w:ilvl="0" w:tplc="A21EDF9C">
      <w:start w:val="1"/>
      <w:numFmt w:val="decimal"/>
      <w:lvlText w:val="8.%1."/>
      <w:lvlJc w:val="left"/>
      <w:pPr>
        <w:ind w:left="720" w:hanging="360"/>
      </w:pPr>
      <w:rPr>
        <w:rFonts w:hint="default"/>
        <w:b w:val="0"/>
        <w:sz w:val="24"/>
        <w:szCs w:val="24"/>
      </w:rPr>
    </w:lvl>
    <w:lvl w:ilvl="1" w:tplc="022810C6" w:tentative="1">
      <w:start w:val="1"/>
      <w:numFmt w:val="lowerLetter"/>
      <w:lvlText w:val="%2."/>
      <w:lvlJc w:val="left"/>
      <w:pPr>
        <w:ind w:left="1440" w:hanging="360"/>
      </w:pPr>
    </w:lvl>
    <w:lvl w:ilvl="2" w:tplc="D450BCCE" w:tentative="1">
      <w:start w:val="1"/>
      <w:numFmt w:val="lowerRoman"/>
      <w:lvlText w:val="%3."/>
      <w:lvlJc w:val="right"/>
      <w:pPr>
        <w:ind w:left="2160" w:hanging="180"/>
      </w:pPr>
    </w:lvl>
    <w:lvl w:ilvl="3" w:tplc="B6020B26" w:tentative="1">
      <w:start w:val="1"/>
      <w:numFmt w:val="decimal"/>
      <w:lvlText w:val="%4."/>
      <w:lvlJc w:val="left"/>
      <w:pPr>
        <w:ind w:left="2880" w:hanging="360"/>
      </w:pPr>
    </w:lvl>
    <w:lvl w:ilvl="4" w:tplc="F8C8C49A" w:tentative="1">
      <w:start w:val="1"/>
      <w:numFmt w:val="lowerLetter"/>
      <w:lvlText w:val="%5."/>
      <w:lvlJc w:val="left"/>
      <w:pPr>
        <w:ind w:left="3600" w:hanging="360"/>
      </w:pPr>
    </w:lvl>
    <w:lvl w:ilvl="5" w:tplc="BDB09356" w:tentative="1">
      <w:start w:val="1"/>
      <w:numFmt w:val="lowerRoman"/>
      <w:lvlText w:val="%6."/>
      <w:lvlJc w:val="right"/>
      <w:pPr>
        <w:ind w:left="4320" w:hanging="180"/>
      </w:pPr>
    </w:lvl>
    <w:lvl w:ilvl="6" w:tplc="F4121E04" w:tentative="1">
      <w:start w:val="1"/>
      <w:numFmt w:val="decimal"/>
      <w:lvlText w:val="%7."/>
      <w:lvlJc w:val="left"/>
      <w:pPr>
        <w:ind w:left="5040" w:hanging="360"/>
      </w:pPr>
    </w:lvl>
    <w:lvl w:ilvl="7" w:tplc="E940D298" w:tentative="1">
      <w:start w:val="1"/>
      <w:numFmt w:val="lowerLetter"/>
      <w:lvlText w:val="%8."/>
      <w:lvlJc w:val="left"/>
      <w:pPr>
        <w:ind w:left="5760" w:hanging="360"/>
      </w:pPr>
    </w:lvl>
    <w:lvl w:ilvl="8" w:tplc="BD364746" w:tentative="1">
      <w:start w:val="1"/>
      <w:numFmt w:val="lowerRoman"/>
      <w:lvlText w:val="%9."/>
      <w:lvlJc w:val="right"/>
      <w:pPr>
        <w:ind w:left="6480" w:hanging="180"/>
      </w:pPr>
    </w:lvl>
  </w:abstractNum>
  <w:abstractNum w:abstractNumId="9">
    <w:nsid w:val="44B87FED"/>
    <w:multiLevelType w:val="hybridMultilevel"/>
    <w:tmpl w:val="D69EF946"/>
    <w:lvl w:ilvl="0" w:tplc="637C0318">
      <w:start w:val="4"/>
      <w:numFmt w:val="decimal"/>
      <w:lvlText w:val="%1."/>
      <w:lvlJc w:val="left"/>
      <w:pPr>
        <w:ind w:left="1080" w:hanging="360"/>
      </w:pPr>
      <w:rPr>
        <w:rFonts w:hint="default"/>
      </w:rPr>
    </w:lvl>
    <w:lvl w:ilvl="1" w:tplc="15107E32" w:tentative="1">
      <w:start w:val="1"/>
      <w:numFmt w:val="lowerLetter"/>
      <w:lvlText w:val="%2."/>
      <w:lvlJc w:val="left"/>
      <w:pPr>
        <w:ind w:left="1800" w:hanging="360"/>
      </w:pPr>
    </w:lvl>
    <w:lvl w:ilvl="2" w:tplc="D472BFB0" w:tentative="1">
      <w:start w:val="1"/>
      <w:numFmt w:val="lowerRoman"/>
      <w:lvlText w:val="%3."/>
      <w:lvlJc w:val="right"/>
      <w:pPr>
        <w:ind w:left="2520" w:hanging="180"/>
      </w:pPr>
    </w:lvl>
    <w:lvl w:ilvl="3" w:tplc="4E6A932A" w:tentative="1">
      <w:start w:val="1"/>
      <w:numFmt w:val="decimal"/>
      <w:lvlText w:val="%4."/>
      <w:lvlJc w:val="left"/>
      <w:pPr>
        <w:ind w:left="3240" w:hanging="360"/>
      </w:pPr>
    </w:lvl>
    <w:lvl w:ilvl="4" w:tplc="2A9E50DC" w:tentative="1">
      <w:start w:val="1"/>
      <w:numFmt w:val="lowerLetter"/>
      <w:lvlText w:val="%5."/>
      <w:lvlJc w:val="left"/>
      <w:pPr>
        <w:ind w:left="3960" w:hanging="360"/>
      </w:pPr>
    </w:lvl>
    <w:lvl w:ilvl="5" w:tplc="8886EF38" w:tentative="1">
      <w:start w:val="1"/>
      <w:numFmt w:val="lowerRoman"/>
      <w:lvlText w:val="%6."/>
      <w:lvlJc w:val="right"/>
      <w:pPr>
        <w:ind w:left="4680" w:hanging="180"/>
      </w:pPr>
    </w:lvl>
    <w:lvl w:ilvl="6" w:tplc="D9C0573A" w:tentative="1">
      <w:start w:val="1"/>
      <w:numFmt w:val="decimal"/>
      <w:lvlText w:val="%7."/>
      <w:lvlJc w:val="left"/>
      <w:pPr>
        <w:ind w:left="5400" w:hanging="360"/>
      </w:pPr>
    </w:lvl>
    <w:lvl w:ilvl="7" w:tplc="D7E0343C" w:tentative="1">
      <w:start w:val="1"/>
      <w:numFmt w:val="lowerLetter"/>
      <w:lvlText w:val="%8."/>
      <w:lvlJc w:val="left"/>
      <w:pPr>
        <w:ind w:left="6120" w:hanging="360"/>
      </w:pPr>
    </w:lvl>
    <w:lvl w:ilvl="8" w:tplc="4650D348" w:tentative="1">
      <w:start w:val="1"/>
      <w:numFmt w:val="lowerRoman"/>
      <w:lvlText w:val="%9."/>
      <w:lvlJc w:val="right"/>
      <w:pPr>
        <w:ind w:left="6840" w:hanging="180"/>
      </w:pPr>
    </w:lvl>
  </w:abstractNum>
  <w:abstractNum w:abstractNumId="10">
    <w:nsid w:val="4D685385"/>
    <w:multiLevelType w:val="hybridMultilevel"/>
    <w:tmpl w:val="B1268932"/>
    <w:lvl w:ilvl="0" w:tplc="21D09674">
      <w:start w:val="3"/>
      <w:numFmt w:val="decimal"/>
      <w:lvlText w:val="%1."/>
      <w:lvlJc w:val="left"/>
      <w:pPr>
        <w:ind w:left="1069" w:hanging="360"/>
      </w:pPr>
      <w:rPr>
        <w:rFonts w:hint="default"/>
      </w:rPr>
    </w:lvl>
    <w:lvl w:ilvl="1" w:tplc="58529804" w:tentative="1">
      <w:start w:val="1"/>
      <w:numFmt w:val="lowerLetter"/>
      <w:lvlText w:val="%2."/>
      <w:lvlJc w:val="left"/>
      <w:pPr>
        <w:ind w:left="1789" w:hanging="360"/>
      </w:pPr>
    </w:lvl>
    <w:lvl w:ilvl="2" w:tplc="6172BC22" w:tentative="1">
      <w:start w:val="1"/>
      <w:numFmt w:val="lowerRoman"/>
      <w:lvlText w:val="%3."/>
      <w:lvlJc w:val="right"/>
      <w:pPr>
        <w:ind w:left="2509" w:hanging="180"/>
      </w:pPr>
    </w:lvl>
    <w:lvl w:ilvl="3" w:tplc="19005D84" w:tentative="1">
      <w:start w:val="1"/>
      <w:numFmt w:val="decimal"/>
      <w:lvlText w:val="%4."/>
      <w:lvlJc w:val="left"/>
      <w:pPr>
        <w:ind w:left="3229" w:hanging="360"/>
      </w:pPr>
    </w:lvl>
    <w:lvl w:ilvl="4" w:tplc="029EE872" w:tentative="1">
      <w:start w:val="1"/>
      <w:numFmt w:val="lowerLetter"/>
      <w:lvlText w:val="%5."/>
      <w:lvlJc w:val="left"/>
      <w:pPr>
        <w:ind w:left="3949" w:hanging="360"/>
      </w:pPr>
    </w:lvl>
    <w:lvl w:ilvl="5" w:tplc="DB84E4E4" w:tentative="1">
      <w:start w:val="1"/>
      <w:numFmt w:val="lowerRoman"/>
      <w:lvlText w:val="%6."/>
      <w:lvlJc w:val="right"/>
      <w:pPr>
        <w:ind w:left="4669" w:hanging="180"/>
      </w:pPr>
    </w:lvl>
    <w:lvl w:ilvl="6" w:tplc="B43AB55A" w:tentative="1">
      <w:start w:val="1"/>
      <w:numFmt w:val="decimal"/>
      <w:lvlText w:val="%7."/>
      <w:lvlJc w:val="left"/>
      <w:pPr>
        <w:ind w:left="5389" w:hanging="360"/>
      </w:pPr>
    </w:lvl>
    <w:lvl w:ilvl="7" w:tplc="DBE2048E" w:tentative="1">
      <w:start w:val="1"/>
      <w:numFmt w:val="lowerLetter"/>
      <w:lvlText w:val="%8."/>
      <w:lvlJc w:val="left"/>
      <w:pPr>
        <w:ind w:left="6109" w:hanging="360"/>
      </w:pPr>
    </w:lvl>
    <w:lvl w:ilvl="8" w:tplc="20A83736" w:tentative="1">
      <w:start w:val="1"/>
      <w:numFmt w:val="lowerRoman"/>
      <w:lvlText w:val="%9."/>
      <w:lvlJc w:val="right"/>
      <w:pPr>
        <w:ind w:left="6829" w:hanging="180"/>
      </w:pPr>
    </w:lvl>
  </w:abstractNum>
  <w:abstractNum w:abstractNumId="11">
    <w:nsid w:val="53E4115E"/>
    <w:multiLevelType w:val="hybridMultilevel"/>
    <w:tmpl w:val="0FC678B4"/>
    <w:lvl w:ilvl="0" w:tplc="CA0A6572">
      <w:start w:val="1"/>
      <w:numFmt w:val="bullet"/>
      <w:lvlText w:val=""/>
      <w:lvlJc w:val="left"/>
      <w:pPr>
        <w:ind w:left="720" w:hanging="360"/>
      </w:pPr>
      <w:rPr>
        <w:rFonts w:ascii="Symbol" w:hAnsi="Symbol" w:hint="default"/>
      </w:rPr>
    </w:lvl>
    <w:lvl w:ilvl="1" w:tplc="2A64A2E0">
      <w:start w:val="1"/>
      <w:numFmt w:val="bullet"/>
      <w:lvlText w:val="o"/>
      <w:lvlJc w:val="left"/>
      <w:pPr>
        <w:ind w:left="1440" w:hanging="360"/>
      </w:pPr>
      <w:rPr>
        <w:rFonts w:ascii="Courier New" w:hAnsi="Courier New" w:cs="Courier New" w:hint="default"/>
      </w:rPr>
    </w:lvl>
    <w:lvl w:ilvl="2" w:tplc="D338C3FC">
      <w:start w:val="1"/>
      <w:numFmt w:val="bullet"/>
      <w:lvlText w:val=""/>
      <w:lvlJc w:val="left"/>
      <w:pPr>
        <w:ind w:left="2160" w:hanging="360"/>
      </w:pPr>
      <w:rPr>
        <w:rFonts w:ascii="Wingdings" w:hAnsi="Wingdings" w:hint="default"/>
      </w:rPr>
    </w:lvl>
    <w:lvl w:ilvl="3" w:tplc="28083D10">
      <w:start w:val="1"/>
      <w:numFmt w:val="bullet"/>
      <w:lvlText w:val=""/>
      <w:lvlJc w:val="left"/>
      <w:pPr>
        <w:ind w:left="2880" w:hanging="360"/>
      </w:pPr>
      <w:rPr>
        <w:rFonts w:ascii="Symbol" w:hAnsi="Symbol" w:hint="default"/>
      </w:rPr>
    </w:lvl>
    <w:lvl w:ilvl="4" w:tplc="D9925274">
      <w:start w:val="1"/>
      <w:numFmt w:val="bullet"/>
      <w:lvlText w:val="o"/>
      <w:lvlJc w:val="left"/>
      <w:pPr>
        <w:ind w:left="3600" w:hanging="360"/>
      </w:pPr>
      <w:rPr>
        <w:rFonts w:ascii="Courier New" w:hAnsi="Courier New" w:cs="Courier New" w:hint="default"/>
      </w:rPr>
    </w:lvl>
    <w:lvl w:ilvl="5" w:tplc="BAD065AA">
      <w:start w:val="1"/>
      <w:numFmt w:val="bullet"/>
      <w:lvlText w:val=""/>
      <w:lvlJc w:val="left"/>
      <w:pPr>
        <w:ind w:left="4320" w:hanging="360"/>
      </w:pPr>
      <w:rPr>
        <w:rFonts w:ascii="Wingdings" w:hAnsi="Wingdings" w:hint="default"/>
      </w:rPr>
    </w:lvl>
    <w:lvl w:ilvl="6" w:tplc="82928B1E">
      <w:start w:val="1"/>
      <w:numFmt w:val="bullet"/>
      <w:lvlText w:val=""/>
      <w:lvlJc w:val="left"/>
      <w:pPr>
        <w:ind w:left="5040" w:hanging="360"/>
      </w:pPr>
      <w:rPr>
        <w:rFonts w:ascii="Symbol" w:hAnsi="Symbol" w:hint="default"/>
      </w:rPr>
    </w:lvl>
    <w:lvl w:ilvl="7" w:tplc="9E8A9568">
      <w:start w:val="1"/>
      <w:numFmt w:val="bullet"/>
      <w:lvlText w:val="o"/>
      <w:lvlJc w:val="left"/>
      <w:pPr>
        <w:ind w:left="5760" w:hanging="360"/>
      </w:pPr>
      <w:rPr>
        <w:rFonts w:ascii="Courier New" w:hAnsi="Courier New" w:cs="Courier New" w:hint="default"/>
      </w:rPr>
    </w:lvl>
    <w:lvl w:ilvl="8" w:tplc="3B6AA9B0">
      <w:start w:val="1"/>
      <w:numFmt w:val="bullet"/>
      <w:lvlText w:val=""/>
      <w:lvlJc w:val="left"/>
      <w:pPr>
        <w:ind w:left="6480" w:hanging="360"/>
      </w:pPr>
      <w:rPr>
        <w:rFonts w:ascii="Wingdings" w:hAnsi="Wingdings" w:hint="default"/>
      </w:rPr>
    </w:lvl>
  </w:abstractNum>
  <w:abstractNum w:abstractNumId="12">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3"/>
      <w:lvlText w:val="%1.%2."/>
      <w:lvlJc w:val="left"/>
      <w:pPr>
        <w:tabs>
          <w:tab w:val="num" w:pos="720"/>
        </w:tabs>
      </w:pPr>
      <w:rPr>
        <w:rFonts w:cs="Times New Roman"/>
      </w:rPr>
    </w:lvl>
    <w:lvl w:ilvl="2">
      <w:start w:val="1"/>
      <w:numFmt w:val="decimal"/>
      <w:pStyle w:val="a"/>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62425A4"/>
    <w:multiLevelType w:val="hybridMultilevel"/>
    <w:tmpl w:val="A6629906"/>
    <w:lvl w:ilvl="0" w:tplc="E1F4C8BE">
      <w:start w:val="1"/>
      <w:numFmt w:val="decimal"/>
      <w:lvlText w:val="3.%1."/>
      <w:lvlJc w:val="left"/>
      <w:pPr>
        <w:ind w:left="720" w:hanging="360"/>
      </w:pPr>
      <w:rPr>
        <w:rFonts w:hint="default"/>
      </w:rPr>
    </w:lvl>
    <w:lvl w:ilvl="1" w:tplc="DCB24ADE" w:tentative="1">
      <w:start w:val="1"/>
      <w:numFmt w:val="lowerLetter"/>
      <w:lvlText w:val="%2."/>
      <w:lvlJc w:val="left"/>
      <w:pPr>
        <w:ind w:left="1440" w:hanging="360"/>
      </w:pPr>
    </w:lvl>
    <w:lvl w:ilvl="2" w:tplc="A7DC54C6" w:tentative="1">
      <w:start w:val="1"/>
      <w:numFmt w:val="lowerRoman"/>
      <w:lvlText w:val="%3."/>
      <w:lvlJc w:val="right"/>
      <w:pPr>
        <w:ind w:left="2160" w:hanging="180"/>
      </w:pPr>
    </w:lvl>
    <w:lvl w:ilvl="3" w:tplc="BB2E8138" w:tentative="1">
      <w:start w:val="1"/>
      <w:numFmt w:val="decimal"/>
      <w:lvlText w:val="%4."/>
      <w:lvlJc w:val="left"/>
      <w:pPr>
        <w:ind w:left="2880" w:hanging="360"/>
      </w:pPr>
    </w:lvl>
    <w:lvl w:ilvl="4" w:tplc="C848F956" w:tentative="1">
      <w:start w:val="1"/>
      <w:numFmt w:val="lowerLetter"/>
      <w:lvlText w:val="%5."/>
      <w:lvlJc w:val="left"/>
      <w:pPr>
        <w:ind w:left="3600" w:hanging="360"/>
      </w:pPr>
    </w:lvl>
    <w:lvl w:ilvl="5" w:tplc="FAEAAC18" w:tentative="1">
      <w:start w:val="1"/>
      <w:numFmt w:val="lowerRoman"/>
      <w:lvlText w:val="%6."/>
      <w:lvlJc w:val="right"/>
      <w:pPr>
        <w:ind w:left="4320" w:hanging="180"/>
      </w:pPr>
    </w:lvl>
    <w:lvl w:ilvl="6" w:tplc="B632247C" w:tentative="1">
      <w:start w:val="1"/>
      <w:numFmt w:val="decimal"/>
      <w:lvlText w:val="%7."/>
      <w:lvlJc w:val="left"/>
      <w:pPr>
        <w:ind w:left="5040" w:hanging="360"/>
      </w:pPr>
    </w:lvl>
    <w:lvl w:ilvl="7" w:tplc="26C6D686" w:tentative="1">
      <w:start w:val="1"/>
      <w:numFmt w:val="lowerLetter"/>
      <w:lvlText w:val="%8."/>
      <w:lvlJc w:val="left"/>
      <w:pPr>
        <w:ind w:left="5760" w:hanging="360"/>
      </w:pPr>
    </w:lvl>
    <w:lvl w:ilvl="8" w:tplc="948AFDC4" w:tentative="1">
      <w:start w:val="1"/>
      <w:numFmt w:val="lowerRoman"/>
      <w:lvlText w:val="%9."/>
      <w:lvlJc w:val="right"/>
      <w:pPr>
        <w:ind w:left="6480" w:hanging="180"/>
      </w:pPr>
    </w:lvl>
  </w:abstractNum>
  <w:abstractNum w:abstractNumId="15">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779E459B"/>
    <w:multiLevelType w:val="hybridMultilevel"/>
    <w:tmpl w:val="39C0F01E"/>
    <w:lvl w:ilvl="0" w:tplc="95C2A162">
      <w:start w:val="1"/>
      <w:numFmt w:val="decimal"/>
      <w:lvlText w:val="4.4.%1."/>
      <w:lvlJc w:val="center"/>
      <w:pPr>
        <w:ind w:left="720" w:hanging="360"/>
      </w:pPr>
      <w:rPr>
        <w:rFonts w:hint="default"/>
        <w:b w:val="0"/>
      </w:rPr>
    </w:lvl>
    <w:lvl w:ilvl="1" w:tplc="C51C5316" w:tentative="1">
      <w:start w:val="1"/>
      <w:numFmt w:val="lowerLetter"/>
      <w:lvlText w:val="%2."/>
      <w:lvlJc w:val="left"/>
      <w:pPr>
        <w:ind w:left="1440" w:hanging="360"/>
      </w:pPr>
    </w:lvl>
    <w:lvl w:ilvl="2" w:tplc="FBF82546" w:tentative="1">
      <w:start w:val="1"/>
      <w:numFmt w:val="lowerRoman"/>
      <w:lvlText w:val="%3."/>
      <w:lvlJc w:val="right"/>
      <w:pPr>
        <w:ind w:left="2160" w:hanging="180"/>
      </w:pPr>
    </w:lvl>
    <w:lvl w:ilvl="3" w:tplc="5E543AF4" w:tentative="1">
      <w:start w:val="1"/>
      <w:numFmt w:val="decimal"/>
      <w:lvlText w:val="%4."/>
      <w:lvlJc w:val="left"/>
      <w:pPr>
        <w:ind w:left="2880" w:hanging="360"/>
      </w:pPr>
    </w:lvl>
    <w:lvl w:ilvl="4" w:tplc="04A477F4" w:tentative="1">
      <w:start w:val="1"/>
      <w:numFmt w:val="lowerLetter"/>
      <w:lvlText w:val="%5."/>
      <w:lvlJc w:val="left"/>
      <w:pPr>
        <w:ind w:left="3600" w:hanging="360"/>
      </w:pPr>
    </w:lvl>
    <w:lvl w:ilvl="5" w:tplc="5C967C1E" w:tentative="1">
      <w:start w:val="1"/>
      <w:numFmt w:val="lowerRoman"/>
      <w:lvlText w:val="%6."/>
      <w:lvlJc w:val="right"/>
      <w:pPr>
        <w:ind w:left="4320" w:hanging="180"/>
      </w:pPr>
    </w:lvl>
    <w:lvl w:ilvl="6" w:tplc="F52EB0F6" w:tentative="1">
      <w:start w:val="1"/>
      <w:numFmt w:val="decimal"/>
      <w:lvlText w:val="%7."/>
      <w:lvlJc w:val="left"/>
      <w:pPr>
        <w:ind w:left="5040" w:hanging="360"/>
      </w:pPr>
    </w:lvl>
    <w:lvl w:ilvl="7" w:tplc="604A5710" w:tentative="1">
      <w:start w:val="1"/>
      <w:numFmt w:val="lowerLetter"/>
      <w:lvlText w:val="%8."/>
      <w:lvlJc w:val="left"/>
      <w:pPr>
        <w:ind w:left="5760" w:hanging="360"/>
      </w:pPr>
    </w:lvl>
    <w:lvl w:ilvl="8" w:tplc="662AB2F6" w:tentative="1">
      <w:start w:val="1"/>
      <w:numFmt w:val="lowerRoman"/>
      <w:lvlText w:val="%9."/>
      <w:lvlJc w:val="right"/>
      <w:pPr>
        <w:ind w:left="6480" w:hanging="180"/>
      </w:pPr>
    </w:lvl>
  </w:abstractNum>
  <w:abstractNum w:abstractNumId="17">
    <w:nsid w:val="7F9307D2"/>
    <w:multiLevelType w:val="hybridMultilevel"/>
    <w:tmpl w:val="6778F242"/>
    <w:lvl w:ilvl="0" w:tplc="219CD5C4">
      <w:start w:val="1"/>
      <w:numFmt w:val="bullet"/>
      <w:pStyle w:val="a0"/>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7"/>
  </w:num>
  <w:num w:numId="4">
    <w:abstractNumId w:val="8"/>
  </w:num>
  <w:num w:numId="5">
    <w:abstractNumId w:val="4"/>
  </w:num>
  <w:num w:numId="6">
    <w:abstractNumId w:val="1"/>
  </w:num>
  <w:num w:numId="7">
    <w:abstractNumId w:val="0"/>
  </w:num>
  <w:num w:numId="8">
    <w:abstractNumId w:val="13"/>
  </w:num>
  <w:num w:numId="9">
    <w:abstractNumId w:val="15"/>
  </w:num>
  <w:num w:numId="10">
    <w:abstractNumId w:val="5"/>
  </w:num>
  <w:num w:numId="11">
    <w:abstractNumId w:val="6"/>
  </w:num>
  <w:num w:numId="12">
    <w:abstractNumId w:val="16"/>
  </w:num>
  <w:num w:numId="13">
    <w:abstractNumId w:val="9"/>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60"/>
    <w:rsid w:val="00010D52"/>
    <w:rsid w:val="00020C8B"/>
    <w:rsid w:val="00091EA0"/>
    <w:rsid w:val="00094DE6"/>
    <w:rsid w:val="000975A5"/>
    <w:rsid w:val="000B5D3F"/>
    <w:rsid w:val="000C56F2"/>
    <w:rsid w:val="000C6B47"/>
    <w:rsid w:val="000D6726"/>
    <w:rsid w:val="000F0A45"/>
    <w:rsid w:val="00101873"/>
    <w:rsid w:val="00103A69"/>
    <w:rsid w:val="001801AA"/>
    <w:rsid w:val="00184299"/>
    <w:rsid w:val="001B400A"/>
    <w:rsid w:val="0021408F"/>
    <w:rsid w:val="002B1C73"/>
    <w:rsid w:val="00316BF2"/>
    <w:rsid w:val="00327F09"/>
    <w:rsid w:val="003A4AEA"/>
    <w:rsid w:val="003F5761"/>
    <w:rsid w:val="00412CC7"/>
    <w:rsid w:val="00432156"/>
    <w:rsid w:val="004722C5"/>
    <w:rsid w:val="00490E40"/>
    <w:rsid w:val="0049308A"/>
    <w:rsid w:val="00501B69"/>
    <w:rsid w:val="00573FCF"/>
    <w:rsid w:val="00586040"/>
    <w:rsid w:val="00620660"/>
    <w:rsid w:val="006227AC"/>
    <w:rsid w:val="00636ECE"/>
    <w:rsid w:val="006419ED"/>
    <w:rsid w:val="0066479A"/>
    <w:rsid w:val="0067690E"/>
    <w:rsid w:val="00685064"/>
    <w:rsid w:val="006D6496"/>
    <w:rsid w:val="006F0941"/>
    <w:rsid w:val="007438C5"/>
    <w:rsid w:val="00745036"/>
    <w:rsid w:val="00784CC9"/>
    <w:rsid w:val="007A2423"/>
    <w:rsid w:val="00835FDC"/>
    <w:rsid w:val="008A03A8"/>
    <w:rsid w:val="008F74B0"/>
    <w:rsid w:val="00944328"/>
    <w:rsid w:val="0095424D"/>
    <w:rsid w:val="0098496C"/>
    <w:rsid w:val="00A43B7E"/>
    <w:rsid w:val="00AB7155"/>
    <w:rsid w:val="00AD67C2"/>
    <w:rsid w:val="00B01FE8"/>
    <w:rsid w:val="00B055DD"/>
    <w:rsid w:val="00C6300D"/>
    <w:rsid w:val="00C63449"/>
    <w:rsid w:val="00C64FC9"/>
    <w:rsid w:val="00C6777F"/>
    <w:rsid w:val="00C9422F"/>
    <w:rsid w:val="00CE535B"/>
    <w:rsid w:val="00CE605F"/>
    <w:rsid w:val="00D45DDA"/>
    <w:rsid w:val="00D62CFA"/>
    <w:rsid w:val="00D76030"/>
    <w:rsid w:val="00DA3084"/>
    <w:rsid w:val="00DD0977"/>
    <w:rsid w:val="00DE610C"/>
    <w:rsid w:val="00E12C13"/>
    <w:rsid w:val="00E73F67"/>
    <w:rsid w:val="00E74700"/>
    <w:rsid w:val="00E8544D"/>
    <w:rsid w:val="00EF11B7"/>
    <w:rsid w:val="00F2253A"/>
    <w:rsid w:val="00FC295B"/>
    <w:rsid w:val="00FF1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554DB-2EA2-4EA0-B9D3-275A555A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E61A6"/>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1"/>
    <w:next w:val="a1"/>
    <w:link w:val="20"/>
    <w:semiHidden/>
    <w:unhideWhenUsed/>
    <w:qFormat/>
    <w:rsid w:val="00501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0"/>
    <w:semiHidden/>
    <w:unhideWhenUsed/>
    <w:qFormat/>
    <w:rsid w:val="00501B69"/>
    <w:pPr>
      <w:keepNext/>
      <w:tabs>
        <w:tab w:val="num" w:pos="1224"/>
      </w:tabs>
      <w:spacing w:before="240" w:after="60"/>
      <w:ind w:left="1224" w:hanging="864"/>
      <w:jc w:val="both"/>
      <w:outlineLvl w:val="3"/>
    </w:pPr>
    <w:rPr>
      <w:rFonts w:ascii="Arial" w:hAnsi="Arial"/>
      <w:szCs w:val="20"/>
    </w:rPr>
  </w:style>
  <w:style w:type="paragraph" w:styleId="6">
    <w:name w:val="heading 6"/>
    <w:basedOn w:val="a1"/>
    <w:next w:val="a1"/>
    <w:link w:val="60"/>
    <w:semiHidden/>
    <w:unhideWhenUsed/>
    <w:qFormat/>
    <w:rsid w:val="00501B69"/>
    <w:pPr>
      <w:tabs>
        <w:tab w:val="num" w:pos="1152"/>
      </w:tabs>
      <w:spacing w:before="240" w:after="60"/>
      <w:ind w:left="1152" w:hanging="1152"/>
      <w:jc w:val="both"/>
      <w:outlineLvl w:val="5"/>
    </w:pPr>
    <w:rPr>
      <w:i/>
      <w:sz w:val="22"/>
      <w:szCs w:val="20"/>
    </w:rPr>
  </w:style>
  <w:style w:type="paragraph" w:styleId="7">
    <w:name w:val="heading 7"/>
    <w:basedOn w:val="a1"/>
    <w:next w:val="a1"/>
    <w:link w:val="70"/>
    <w:semiHidden/>
    <w:unhideWhenUsed/>
    <w:qFormat/>
    <w:rsid w:val="00501B69"/>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rsid w:val="00501B6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501B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rsid w:val="00F94E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
    <w:basedOn w:val="a2"/>
    <w:link w:val="2"/>
    <w:semiHidden/>
    <w:rsid w:val="00501B6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
    <w:rsid w:val="003E61A6"/>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semiHidden/>
    <w:rsid w:val="00501B69"/>
    <w:rPr>
      <w:rFonts w:ascii="Arial" w:eastAsia="Times New Roman" w:hAnsi="Arial"/>
      <w:sz w:val="24"/>
    </w:rPr>
  </w:style>
  <w:style w:type="character" w:styleId="a5">
    <w:name w:val="page number"/>
    <w:basedOn w:val="a2"/>
    <w:rsid w:val="003E61A6"/>
    <w:rPr>
      <w:rFonts w:ascii="Times New Roman" w:hAnsi="Times New Roman" w:cs="Times New Roman"/>
    </w:rPr>
  </w:style>
  <w:style w:type="paragraph" w:customStyle="1" w:styleId="ConsPlusNormal">
    <w:name w:val="ConsPlusNormal"/>
    <w:link w:val="ConsPlusNormal0"/>
    <w:uiPriority w:val="99"/>
    <w:qFormat/>
    <w:rsid w:val="003E61A6"/>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basedOn w:val="a2"/>
    <w:link w:val="a6"/>
    <w:uiPriority w:val="99"/>
    <w:rsid w:val="003E61A6"/>
    <w:rPr>
      <w:rFonts w:ascii="Arial" w:eastAsia="Times New Roman" w:hAnsi="Arial" w:cs="Times New Roman"/>
      <w:noProof/>
      <w:sz w:val="24"/>
      <w:szCs w:val="24"/>
      <w:lang w:eastAsia="ru-RU"/>
    </w:rPr>
  </w:style>
  <w:style w:type="paragraph" w:styleId="a8">
    <w:name w:val="footer"/>
    <w:basedOn w:val="a1"/>
    <w:link w:val="a9"/>
    <w:uiPriority w:val="99"/>
    <w:rsid w:val="003E61A6"/>
    <w:pPr>
      <w:tabs>
        <w:tab w:val="center" w:pos="4153"/>
        <w:tab w:val="right" w:pos="8306"/>
      </w:tabs>
      <w:spacing w:after="60"/>
      <w:jc w:val="both"/>
    </w:pPr>
    <w:rPr>
      <w:noProof/>
    </w:rPr>
  </w:style>
  <w:style w:type="character" w:customStyle="1" w:styleId="a9">
    <w:name w:val="Нижний колонтитул Знак"/>
    <w:basedOn w:val="a2"/>
    <w:link w:val="a8"/>
    <w:uiPriority w:val="99"/>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34"/>
    <w:qFormat/>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11">
    <w:name w:val="Основной текст с отступом Знак1"/>
    <w:link w:val="ab"/>
    <w:rsid w:val="003E61A6"/>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2"/>
    <w:rsid w:val="003E61A6"/>
    <w:rPr>
      <w:rFonts w:ascii="Times New Roman" w:eastAsia="Times New Roman" w:hAnsi="Times New Roman" w:cs="Times New Roman"/>
      <w:sz w:val="24"/>
      <w:szCs w:val="24"/>
      <w:lang w:eastAsia="ru-RU"/>
    </w:rPr>
  </w:style>
  <w:style w:type="paragraph" w:customStyle="1" w:styleId="12">
    <w:name w:val="Текст1"/>
    <w:basedOn w:val="a1"/>
    <w:uiPriority w:val="99"/>
    <w:qFormat/>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34"/>
    <w:qFormat/>
    <w:rsid w:val="003E61A6"/>
    <w:pPr>
      <w:ind w:left="720"/>
      <w:contextualSpacing/>
    </w:pPr>
    <w:rPr>
      <w:sz w:val="20"/>
      <w:szCs w:val="20"/>
    </w:rPr>
  </w:style>
  <w:style w:type="character" w:customStyle="1" w:styleId="ae">
    <w:name w:val="Абзац списка Знак"/>
    <w:link w:val="ad"/>
    <w:uiPriority w:val="34"/>
    <w:locked/>
    <w:rsid w:val="005D2869"/>
    <w:rPr>
      <w:rFonts w:ascii="Times New Roman" w:eastAsia="Times New Roman" w:hAnsi="Times New Roman"/>
    </w:rPr>
  </w:style>
  <w:style w:type="paragraph" w:styleId="af">
    <w:name w:val="Body Text"/>
    <w:aliases w:val="Caaieiaie aeaau,body text,Заг1,contents,Corps de texte,bt,body tesx,t,RFQ Text,RFQ,body text1,body text2,bt1,body text3,bt2,body text4,bt3,body text5,bt4,body text6,bt5,body text7,bt6,body text8,bt7,body text11,body text21,bt11"/>
    <w:basedOn w:val="a1"/>
    <w:link w:val="af0"/>
    <w:uiPriority w:val="99"/>
    <w:unhideWhenUsed/>
    <w:qFormat/>
    <w:rsid w:val="003E61A6"/>
    <w:pPr>
      <w:spacing w:after="120"/>
    </w:pPr>
  </w:style>
  <w:style w:type="character" w:customStyle="1" w:styleId="af0">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2"/>
    <w:link w:val="af"/>
    <w:uiPriority w:val="99"/>
    <w:rsid w:val="003E61A6"/>
    <w:rPr>
      <w:rFonts w:ascii="Times New Roman" w:eastAsia="Times New Roman" w:hAnsi="Times New Roman" w:cs="Times New Roman"/>
      <w:sz w:val="24"/>
      <w:szCs w:val="24"/>
      <w:lang w:eastAsia="ru-RU"/>
    </w:rPr>
  </w:style>
  <w:style w:type="paragraph" w:customStyle="1" w:styleId="ConsNormal">
    <w:name w:val="ConsNormal"/>
    <w:link w:val="ConsNormal0"/>
    <w:qFormat/>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1"/>
    <w:next w:val="a1"/>
    <w:uiPriority w:val="99"/>
    <w:qFormat/>
    <w:rsid w:val="003E61A6"/>
    <w:pPr>
      <w:keepNext/>
      <w:snapToGrid w:val="0"/>
      <w:jc w:val="center"/>
    </w:pPr>
    <w:rPr>
      <w:rFonts w:eastAsia="Calibri"/>
    </w:rPr>
  </w:style>
  <w:style w:type="paragraph" w:customStyle="1" w:styleId="Heading">
    <w:name w:val="Heading"/>
    <w:uiPriority w:val="99"/>
    <w:qFormat/>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qFormat/>
    <w:rsid w:val="003E61A6"/>
    <w:pPr>
      <w:widowControl w:val="0"/>
    </w:pPr>
    <w:rPr>
      <w:rFonts w:ascii="Courier New" w:eastAsia="Times New Roman" w:hAnsi="Courier New"/>
      <w:snapToGrid w:val="0"/>
    </w:rPr>
  </w:style>
  <w:style w:type="paragraph" w:customStyle="1" w:styleId="ListParagraph1">
    <w:name w:val="List Paragraph1"/>
    <w:basedOn w:val="a1"/>
    <w:uiPriority w:val="99"/>
    <w:qFormat/>
    <w:rsid w:val="003E61A6"/>
    <w:pPr>
      <w:spacing w:after="200" w:line="276" w:lineRule="auto"/>
      <w:ind w:left="720"/>
    </w:pPr>
    <w:rPr>
      <w:rFonts w:ascii="Calibri" w:hAnsi="Calibri"/>
      <w:sz w:val="22"/>
      <w:szCs w:val="22"/>
      <w:lang w:eastAsia="en-US"/>
    </w:rPr>
  </w:style>
  <w:style w:type="paragraph" w:customStyle="1" w:styleId="13">
    <w:name w:val="Абзац списка1"/>
    <w:basedOn w:val="a1"/>
    <w:uiPriority w:val="99"/>
    <w:qFormat/>
    <w:rsid w:val="003E61A6"/>
    <w:pPr>
      <w:spacing w:after="200" w:line="276" w:lineRule="auto"/>
      <w:ind w:left="720"/>
    </w:pPr>
    <w:rPr>
      <w:rFonts w:ascii="Calibri" w:hAnsi="Calibri"/>
      <w:sz w:val="22"/>
      <w:szCs w:val="22"/>
      <w:lang w:eastAsia="en-US"/>
    </w:rPr>
  </w:style>
  <w:style w:type="paragraph" w:customStyle="1" w:styleId="TextNormal">
    <w:name w:val="Text Normal"/>
    <w:basedOn w:val="a1"/>
    <w:uiPriority w:val="99"/>
    <w:qFormat/>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uiPriority w:val="99"/>
    <w:qFormat/>
    <w:rsid w:val="003E61A6"/>
    <w:pPr>
      <w:suppressAutoHyphens/>
      <w:spacing w:before="104" w:after="104"/>
      <w:ind w:left="104" w:right="104"/>
    </w:pPr>
    <w:rPr>
      <w:lang w:eastAsia="ar-SA"/>
    </w:rPr>
  </w:style>
  <w:style w:type="paragraph" w:customStyle="1" w:styleId="31">
    <w:name w:val="Абзац списка3"/>
    <w:basedOn w:val="a1"/>
    <w:uiPriority w:val="99"/>
    <w:qFormat/>
    <w:rsid w:val="003E61A6"/>
    <w:pPr>
      <w:suppressAutoHyphens/>
      <w:ind w:left="720"/>
    </w:pPr>
    <w:rPr>
      <w:rFonts w:eastAsia="Calibri"/>
      <w:lang w:eastAsia="ar-SA"/>
    </w:rPr>
  </w:style>
  <w:style w:type="paragraph" w:styleId="af1">
    <w:name w:val="Plain Text"/>
    <w:basedOn w:val="a1"/>
    <w:link w:val="af2"/>
    <w:uiPriority w:val="99"/>
    <w:rsid w:val="007C425F"/>
    <w:rPr>
      <w:rFonts w:ascii="Courier New" w:hAnsi="Courier New"/>
      <w:sz w:val="20"/>
      <w:szCs w:val="20"/>
    </w:rPr>
  </w:style>
  <w:style w:type="character" w:customStyle="1" w:styleId="af2">
    <w:name w:val="Текст Знак"/>
    <w:basedOn w:val="a2"/>
    <w:link w:val="af1"/>
    <w:uiPriority w:val="99"/>
    <w:rsid w:val="007C425F"/>
    <w:rPr>
      <w:rFonts w:ascii="Courier New" w:eastAsia="Times New Roman" w:hAnsi="Courier New" w:cs="Times New Roman"/>
      <w:sz w:val="20"/>
      <w:szCs w:val="20"/>
      <w:lang w:eastAsia="ru-RU"/>
    </w:rPr>
  </w:style>
  <w:style w:type="paragraph" w:customStyle="1" w:styleId="ConsPlusTitle">
    <w:name w:val="ConsPlusTitle"/>
    <w:uiPriority w:val="99"/>
    <w:qFormat/>
    <w:rsid w:val="00D21084"/>
    <w:pPr>
      <w:widowControl w:val="0"/>
      <w:autoSpaceDE w:val="0"/>
      <w:autoSpaceDN w:val="0"/>
      <w:adjustRightInd w:val="0"/>
    </w:pPr>
    <w:rPr>
      <w:rFonts w:ascii="Arial" w:eastAsia="Times New Roman" w:hAnsi="Arial" w:cs="Arial"/>
      <w:b/>
      <w:bCs/>
    </w:rPr>
  </w:style>
  <w:style w:type="character" w:styleId="af3">
    <w:name w:val="Hyperlink"/>
    <w:basedOn w:val="a2"/>
    <w:uiPriority w:val="99"/>
    <w:unhideWhenUsed/>
    <w:rsid w:val="00682012"/>
    <w:rPr>
      <w:color w:val="0000FF" w:themeColor="hyperlink"/>
      <w:u w:val="single"/>
    </w:rPr>
  </w:style>
  <w:style w:type="paragraph" w:styleId="af4">
    <w:name w:val="Balloon Text"/>
    <w:basedOn w:val="a1"/>
    <w:link w:val="af5"/>
    <w:uiPriority w:val="99"/>
    <w:semiHidden/>
    <w:unhideWhenUsed/>
    <w:rsid w:val="009D37F8"/>
    <w:rPr>
      <w:rFonts w:ascii="Segoe UI" w:hAnsi="Segoe UI" w:cs="Segoe UI"/>
      <w:sz w:val="18"/>
      <w:szCs w:val="18"/>
    </w:rPr>
  </w:style>
  <w:style w:type="character" w:customStyle="1" w:styleId="af5">
    <w:name w:val="Текст выноски Знак"/>
    <w:basedOn w:val="a2"/>
    <w:link w:val="af4"/>
    <w:uiPriority w:val="99"/>
    <w:semiHidden/>
    <w:rsid w:val="009D37F8"/>
    <w:rPr>
      <w:rFonts w:ascii="Segoe UI" w:eastAsia="Times New Roman" w:hAnsi="Segoe UI" w:cs="Segoe UI"/>
      <w:sz w:val="18"/>
      <w:szCs w:val="18"/>
    </w:rPr>
  </w:style>
  <w:style w:type="paragraph" w:styleId="af6">
    <w:name w:val="footnote text"/>
    <w:aliases w:val="Знак2,Знак"/>
    <w:basedOn w:val="a1"/>
    <w:link w:val="af7"/>
    <w:unhideWhenUsed/>
    <w:qFormat/>
    <w:rsid w:val="00605B51"/>
    <w:rPr>
      <w:sz w:val="20"/>
      <w:szCs w:val="20"/>
    </w:rPr>
  </w:style>
  <w:style w:type="character" w:customStyle="1" w:styleId="af7">
    <w:name w:val="Текст сноски Знак"/>
    <w:aliases w:val="Знак2 Знак,Знак Знак5"/>
    <w:basedOn w:val="a2"/>
    <w:link w:val="af6"/>
    <w:rsid w:val="00605B51"/>
    <w:rPr>
      <w:rFonts w:ascii="Times New Roman" w:eastAsia="Times New Roman" w:hAnsi="Times New Roman"/>
    </w:rPr>
  </w:style>
  <w:style w:type="character" w:styleId="af8">
    <w:name w:val="footnote reference"/>
    <w:basedOn w:val="a2"/>
    <w:uiPriority w:val="99"/>
    <w:unhideWhenUsed/>
    <w:rsid w:val="00605B51"/>
    <w:rPr>
      <w:vertAlign w:val="superscript"/>
    </w:rPr>
  </w:style>
  <w:style w:type="paragraph" w:customStyle="1" w:styleId="ConsPlusNonformat">
    <w:name w:val="ConsPlusNonformat"/>
    <w:uiPriority w:val="99"/>
    <w:qFormat/>
    <w:rsid w:val="00B15AA0"/>
    <w:pPr>
      <w:widowControl w:val="0"/>
      <w:autoSpaceDE w:val="0"/>
      <w:autoSpaceDN w:val="0"/>
    </w:pPr>
    <w:rPr>
      <w:rFonts w:ascii="Courier New" w:eastAsia="Times New Roman" w:hAnsi="Courier New" w:cs="Courier New"/>
    </w:rPr>
  </w:style>
  <w:style w:type="paragraph" w:styleId="HTML">
    <w:name w:val="HTML Address"/>
    <w:basedOn w:val="a1"/>
    <w:link w:val="HTML0"/>
    <w:uiPriority w:val="99"/>
    <w:semiHidden/>
    <w:unhideWhenUsed/>
    <w:rsid w:val="00F94EE8"/>
    <w:pPr>
      <w:spacing w:after="60"/>
      <w:jc w:val="both"/>
    </w:pPr>
    <w:rPr>
      <w:i/>
      <w:iCs/>
    </w:rPr>
  </w:style>
  <w:style w:type="character" w:customStyle="1" w:styleId="HTML0">
    <w:name w:val="Адрес HTML Знак"/>
    <w:basedOn w:val="a2"/>
    <w:link w:val="HTML"/>
    <w:uiPriority w:val="99"/>
    <w:semiHidden/>
    <w:rsid w:val="00F94EE8"/>
    <w:rPr>
      <w:rFonts w:ascii="Times New Roman" w:eastAsia="Times New Roman" w:hAnsi="Times New Roman"/>
      <w:i/>
      <w:iCs/>
      <w:sz w:val="24"/>
      <w:szCs w:val="24"/>
    </w:rPr>
  </w:style>
  <w:style w:type="paragraph" w:customStyle="1" w:styleId="ConsPlusCell">
    <w:name w:val="ConsPlusCell"/>
    <w:rsid w:val="00BA39A0"/>
    <w:pPr>
      <w:widowControl w:val="0"/>
      <w:autoSpaceDE w:val="0"/>
      <w:autoSpaceDN w:val="0"/>
    </w:pPr>
    <w:rPr>
      <w:rFonts w:ascii="Courier New" w:eastAsia="Times New Roman" w:hAnsi="Courier New" w:cs="Courier New"/>
    </w:rPr>
  </w:style>
  <w:style w:type="character" w:customStyle="1" w:styleId="Bodytext">
    <w:name w:val="Body text_"/>
    <w:basedOn w:val="a2"/>
    <w:link w:val="21"/>
    <w:rsid w:val="004D23B7"/>
    <w:rPr>
      <w:rFonts w:eastAsia="Times New Roman"/>
      <w:sz w:val="28"/>
      <w:szCs w:val="28"/>
      <w:shd w:val="clear" w:color="auto" w:fill="FFFFFF"/>
    </w:rPr>
  </w:style>
  <w:style w:type="paragraph" w:customStyle="1" w:styleId="21">
    <w:name w:val="Основной текст2"/>
    <w:basedOn w:val="a1"/>
    <w:link w:val="Bodytext"/>
    <w:rsid w:val="004D23B7"/>
    <w:pPr>
      <w:widowControl w:val="0"/>
      <w:shd w:val="clear" w:color="auto" w:fill="FFFFFF"/>
      <w:spacing w:before="600" w:line="389" w:lineRule="exact"/>
      <w:ind w:hanging="960"/>
      <w:jc w:val="both"/>
    </w:pPr>
    <w:rPr>
      <w:rFonts w:ascii="Calibri" w:hAnsi="Calibri"/>
      <w:sz w:val="28"/>
      <w:szCs w:val="28"/>
    </w:rPr>
  </w:style>
  <w:style w:type="paragraph" w:customStyle="1" w:styleId="210">
    <w:name w:val="Основной текст 21"/>
    <w:basedOn w:val="a1"/>
    <w:uiPriority w:val="99"/>
    <w:qFormat/>
    <w:rsid w:val="009F7249"/>
    <w:pPr>
      <w:widowControl w:val="0"/>
      <w:suppressAutoHyphens/>
      <w:autoSpaceDE w:val="0"/>
      <w:jc w:val="both"/>
    </w:pPr>
    <w:rPr>
      <w:rFonts w:eastAsia="Calibri"/>
      <w:i/>
      <w:sz w:val="22"/>
      <w:szCs w:val="20"/>
      <w:lang w:val="en-US" w:eastAsia="ar-SA"/>
    </w:rPr>
  </w:style>
  <w:style w:type="paragraph" w:styleId="22">
    <w:name w:val="Body Text Indent 2"/>
    <w:basedOn w:val="a1"/>
    <w:link w:val="23"/>
    <w:uiPriority w:val="99"/>
    <w:unhideWhenUsed/>
    <w:rsid w:val="00D23FB3"/>
    <w:pPr>
      <w:spacing w:after="120" w:line="480" w:lineRule="auto"/>
      <w:ind w:left="283"/>
    </w:pPr>
  </w:style>
  <w:style w:type="character" w:customStyle="1" w:styleId="23">
    <w:name w:val="Основной текст с отступом 2 Знак"/>
    <w:basedOn w:val="a2"/>
    <w:link w:val="22"/>
    <w:uiPriority w:val="99"/>
    <w:rsid w:val="00D23FB3"/>
    <w:rPr>
      <w:rFonts w:ascii="Times New Roman" w:eastAsia="Times New Roman" w:hAnsi="Times New Roman"/>
      <w:sz w:val="24"/>
      <w:szCs w:val="24"/>
    </w:rPr>
  </w:style>
  <w:style w:type="paragraph" w:styleId="32">
    <w:name w:val="Body Text Indent 3"/>
    <w:basedOn w:val="a1"/>
    <w:link w:val="33"/>
    <w:uiPriority w:val="99"/>
    <w:semiHidden/>
    <w:unhideWhenUsed/>
    <w:rsid w:val="002C6224"/>
    <w:pPr>
      <w:spacing w:after="120"/>
      <w:ind w:left="283"/>
    </w:pPr>
    <w:rPr>
      <w:sz w:val="16"/>
      <w:szCs w:val="16"/>
    </w:rPr>
  </w:style>
  <w:style w:type="character" w:customStyle="1" w:styleId="33">
    <w:name w:val="Основной текст с отступом 3 Знак"/>
    <w:basedOn w:val="a2"/>
    <w:link w:val="32"/>
    <w:uiPriority w:val="99"/>
    <w:semiHidden/>
    <w:rsid w:val="002C6224"/>
    <w:rPr>
      <w:rFonts w:ascii="Times New Roman" w:eastAsia="Times New Roman" w:hAnsi="Times New Roman"/>
      <w:sz w:val="16"/>
      <w:szCs w:val="16"/>
    </w:rPr>
  </w:style>
  <w:style w:type="paragraph" w:styleId="24">
    <w:name w:val="Body Text 2"/>
    <w:basedOn w:val="a1"/>
    <w:link w:val="25"/>
    <w:unhideWhenUsed/>
    <w:rsid w:val="007559C1"/>
    <w:pPr>
      <w:spacing w:after="120" w:line="480" w:lineRule="auto"/>
    </w:pPr>
  </w:style>
  <w:style w:type="character" w:customStyle="1" w:styleId="25">
    <w:name w:val="Основной текст 2 Знак"/>
    <w:basedOn w:val="a2"/>
    <w:link w:val="24"/>
    <w:rsid w:val="007559C1"/>
    <w:rPr>
      <w:rFonts w:ascii="Times New Roman" w:eastAsia="Times New Roman" w:hAnsi="Times New Roman"/>
      <w:sz w:val="24"/>
      <w:szCs w:val="24"/>
    </w:rPr>
  </w:style>
  <w:style w:type="table" w:styleId="af9">
    <w:name w:val="Table Grid"/>
    <w:basedOn w:val="a3"/>
    <w:uiPriority w:val="59"/>
    <w:rsid w:val="00FB0A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5528CD"/>
  </w:style>
  <w:style w:type="paragraph" w:styleId="afa">
    <w:name w:val="No Spacing"/>
    <w:link w:val="afb"/>
    <w:uiPriority w:val="1"/>
    <w:qFormat/>
    <w:rsid w:val="00501B69"/>
    <w:rPr>
      <w:sz w:val="22"/>
      <w:szCs w:val="22"/>
      <w:lang w:eastAsia="en-US"/>
    </w:rPr>
  </w:style>
  <w:style w:type="character" w:customStyle="1" w:styleId="afb">
    <w:name w:val="Без интервала Знак"/>
    <w:link w:val="afa"/>
    <w:uiPriority w:val="1"/>
    <w:rsid w:val="00501B69"/>
    <w:rPr>
      <w:sz w:val="22"/>
      <w:szCs w:val="22"/>
      <w:lang w:eastAsia="en-US"/>
    </w:rPr>
  </w:style>
  <w:style w:type="character" w:customStyle="1" w:styleId="60">
    <w:name w:val="Заголовок 6 Знак"/>
    <w:basedOn w:val="a2"/>
    <w:link w:val="6"/>
    <w:semiHidden/>
    <w:rsid w:val="00501B69"/>
    <w:rPr>
      <w:rFonts w:ascii="Times New Roman" w:eastAsia="Times New Roman" w:hAnsi="Times New Roman"/>
      <w:i/>
      <w:sz w:val="22"/>
    </w:rPr>
  </w:style>
  <w:style w:type="character" w:customStyle="1" w:styleId="70">
    <w:name w:val="Заголовок 7 Знак"/>
    <w:basedOn w:val="a2"/>
    <w:link w:val="7"/>
    <w:semiHidden/>
    <w:rsid w:val="00501B69"/>
    <w:rPr>
      <w:rFonts w:asciiTheme="majorHAnsi" w:eastAsiaTheme="majorEastAsia" w:hAnsiTheme="majorHAnsi" w:cstheme="majorBidi"/>
      <w:i/>
      <w:iCs/>
      <w:color w:val="243F60" w:themeColor="accent1" w:themeShade="7F"/>
      <w:sz w:val="24"/>
      <w:szCs w:val="24"/>
    </w:rPr>
  </w:style>
  <w:style w:type="character" w:customStyle="1" w:styleId="80">
    <w:name w:val="Заголовок 8 Знак"/>
    <w:basedOn w:val="a2"/>
    <w:link w:val="8"/>
    <w:semiHidden/>
    <w:rsid w:val="00501B69"/>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501B69"/>
    <w:rPr>
      <w:rFonts w:asciiTheme="majorHAnsi" w:eastAsiaTheme="majorEastAsia" w:hAnsiTheme="majorHAnsi" w:cstheme="majorBidi"/>
      <w:i/>
      <w:iCs/>
      <w:color w:val="272727" w:themeColor="text1" w:themeTint="D8"/>
      <w:sz w:val="21"/>
      <w:szCs w:val="21"/>
    </w:rPr>
  </w:style>
  <w:style w:type="paragraph" w:customStyle="1" w:styleId="26">
    <w:name w:val="Обычный2"/>
    <w:uiPriority w:val="99"/>
    <w:qFormat/>
    <w:rsid w:val="00501B69"/>
    <w:pPr>
      <w:widowControl w:val="0"/>
      <w:shd w:val="clear" w:color="auto" w:fill="FFFFFF"/>
      <w:ind w:firstLine="709"/>
      <w:jc w:val="both"/>
    </w:pPr>
    <w:rPr>
      <w:rFonts w:ascii="Times New Roman" w:eastAsia="Times New Roman" w:hAnsi="Times New Roman"/>
      <w:snapToGrid w:val="0"/>
      <w:sz w:val="22"/>
    </w:rPr>
  </w:style>
  <w:style w:type="paragraph" w:customStyle="1" w:styleId="27">
    <w:name w:val="Абзац списка2"/>
    <w:basedOn w:val="a1"/>
    <w:link w:val="ListParagraphChar"/>
    <w:qFormat/>
    <w:rsid w:val="00501B69"/>
    <w:pPr>
      <w:ind w:left="720"/>
    </w:pPr>
    <w:rPr>
      <w:rFonts w:ascii="Calibri" w:eastAsia="Calibri" w:hAnsi="Calibri"/>
    </w:rPr>
  </w:style>
  <w:style w:type="character" w:customStyle="1" w:styleId="ListParagraphChar">
    <w:name w:val="List Paragraph Char"/>
    <w:link w:val="27"/>
    <w:locked/>
    <w:rsid w:val="00501B69"/>
    <w:rPr>
      <w:sz w:val="24"/>
      <w:szCs w:val="24"/>
    </w:rPr>
  </w:style>
  <w:style w:type="paragraph" w:customStyle="1" w:styleId="Style2">
    <w:name w:val="Style2"/>
    <w:basedOn w:val="a1"/>
    <w:uiPriority w:val="99"/>
    <w:qFormat/>
    <w:rsid w:val="00501B69"/>
    <w:pPr>
      <w:numPr>
        <w:numId w:val="15"/>
      </w:numPr>
      <w:tabs>
        <w:tab w:val="clear" w:pos="360"/>
        <w:tab w:val="num" w:pos="720"/>
      </w:tabs>
      <w:snapToGrid w:val="0"/>
      <w:spacing w:before="60" w:after="60" w:line="274" w:lineRule="exact"/>
      <w:jc w:val="both"/>
    </w:pPr>
    <w:rPr>
      <w:rFonts w:ascii="Arial" w:hAnsi="Arial"/>
      <w:sz w:val="20"/>
      <w:szCs w:val="20"/>
    </w:rPr>
  </w:style>
  <w:style w:type="paragraph" w:customStyle="1" w:styleId="Style3">
    <w:name w:val="Style3"/>
    <w:basedOn w:val="a1"/>
    <w:next w:val="a1"/>
    <w:uiPriority w:val="99"/>
    <w:qFormat/>
    <w:rsid w:val="00501B69"/>
    <w:pPr>
      <w:numPr>
        <w:ilvl w:val="1"/>
        <w:numId w:val="15"/>
      </w:numPr>
      <w:snapToGrid w:val="0"/>
      <w:spacing w:before="60" w:after="60" w:line="274" w:lineRule="exact"/>
      <w:ind w:firstLine="567"/>
      <w:jc w:val="both"/>
    </w:pPr>
    <w:rPr>
      <w:rFonts w:ascii="Arial" w:hAnsi="Arial"/>
      <w:sz w:val="20"/>
      <w:szCs w:val="20"/>
    </w:rPr>
  </w:style>
  <w:style w:type="paragraph" w:customStyle="1" w:styleId="a">
    <w:name w:val="Îáû÷íûé"/>
    <w:uiPriority w:val="99"/>
    <w:qFormat/>
    <w:rsid w:val="00501B69"/>
    <w:pPr>
      <w:numPr>
        <w:ilvl w:val="2"/>
        <w:numId w:val="15"/>
      </w:numPr>
      <w:spacing w:before="7" w:line="274" w:lineRule="exact"/>
      <w:jc w:val="both"/>
    </w:pPr>
    <w:rPr>
      <w:rFonts w:ascii="Times New Roman" w:eastAsia="Times New Roman" w:hAnsi="Times New Roman"/>
    </w:rPr>
  </w:style>
  <w:style w:type="character" w:customStyle="1" w:styleId="st1">
    <w:name w:val="st1"/>
    <w:basedOn w:val="a2"/>
    <w:rsid w:val="00501B69"/>
  </w:style>
  <w:style w:type="character" w:styleId="afc">
    <w:name w:val="Strong"/>
    <w:basedOn w:val="a2"/>
    <w:qFormat/>
    <w:rsid w:val="00501B69"/>
    <w:rPr>
      <w:rFonts w:cs="Times New Roman"/>
      <w:b/>
    </w:rPr>
  </w:style>
  <w:style w:type="character" w:customStyle="1" w:styleId="afd">
    <w:name w:val="Основной текст_"/>
    <w:link w:val="41"/>
    <w:rsid w:val="00501B69"/>
    <w:rPr>
      <w:spacing w:val="2"/>
      <w:sz w:val="18"/>
      <w:szCs w:val="18"/>
      <w:shd w:val="clear" w:color="auto" w:fill="FFFFFF"/>
    </w:rPr>
  </w:style>
  <w:style w:type="paragraph" w:customStyle="1" w:styleId="41">
    <w:name w:val="Основной текст4"/>
    <w:basedOn w:val="a1"/>
    <w:link w:val="afd"/>
    <w:qFormat/>
    <w:rsid w:val="00501B69"/>
    <w:pPr>
      <w:widowControl w:val="0"/>
      <w:shd w:val="clear" w:color="auto" w:fill="FFFFFF"/>
      <w:spacing w:before="180" w:line="254" w:lineRule="exact"/>
      <w:jc w:val="both"/>
    </w:pPr>
    <w:rPr>
      <w:rFonts w:ascii="Calibri" w:eastAsia="Calibri" w:hAnsi="Calibri"/>
      <w:spacing w:val="2"/>
      <w:sz w:val="18"/>
      <w:szCs w:val="18"/>
    </w:rPr>
  </w:style>
  <w:style w:type="paragraph" w:customStyle="1" w:styleId="34">
    <w:name w:val="Стиль3"/>
    <w:basedOn w:val="a1"/>
    <w:uiPriority w:val="1"/>
    <w:qFormat/>
    <w:rsid w:val="00501B69"/>
    <w:pPr>
      <w:jc w:val="both"/>
    </w:pPr>
    <w:rPr>
      <w:sz w:val="20"/>
      <w:szCs w:val="20"/>
    </w:rPr>
  </w:style>
  <w:style w:type="paragraph" w:customStyle="1" w:styleId="a0">
    <w:name w:val="список фишек"/>
    <w:basedOn w:val="a1"/>
    <w:uiPriority w:val="1"/>
    <w:qFormat/>
    <w:rsid w:val="00501B69"/>
    <w:pPr>
      <w:numPr>
        <w:numId w:val="16"/>
      </w:numPr>
      <w:tabs>
        <w:tab w:val="left" w:pos="777"/>
      </w:tabs>
    </w:pPr>
    <w:rPr>
      <w:rFonts w:ascii="Arial" w:hAnsi="Arial"/>
      <w:sz w:val="16"/>
    </w:rPr>
  </w:style>
  <w:style w:type="character" w:customStyle="1" w:styleId="afe">
    <w:name w:val="Схема документа Знак"/>
    <w:basedOn w:val="a2"/>
    <w:link w:val="aff"/>
    <w:uiPriority w:val="99"/>
    <w:semiHidden/>
    <w:rsid w:val="00501B69"/>
    <w:rPr>
      <w:rFonts w:ascii="Tahoma" w:hAnsi="Tahoma"/>
      <w:sz w:val="16"/>
      <w:szCs w:val="16"/>
      <w:lang w:val="x-none" w:eastAsia="x-none"/>
    </w:rPr>
  </w:style>
  <w:style w:type="paragraph" w:styleId="aff">
    <w:name w:val="Document Map"/>
    <w:basedOn w:val="a1"/>
    <w:link w:val="afe"/>
    <w:uiPriority w:val="99"/>
    <w:semiHidden/>
    <w:unhideWhenUsed/>
    <w:rsid w:val="00501B69"/>
    <w:rPr>
      <w:rFonts w:ascii="Tahoma" w:eastAsia="Calibri" w:hAnsi="Tahoma"/>
      <w:sz w:val="16"/>
      <w:szCs w:val="16"/>
      <w:lang w:val="x-none" w:eastAsia="x-none"/>
    </w:rPr>
  </w:style>
  <w:style w:type="character" w:customStyle="1" w:styleId="14">
    <w:name w:val="Схема документа Знак1"/>
    <w:basedOn w:val="a2"/>
    <w:uiPriority w:val="99"/>
    <w:semiHidden/>
    <w:rsid w:val="00501B69"/>
    <w:rPr>
      <w:rFonts w:ascii="Segoe UI" w:eastAsia="Times New Roman" w:hAnsi="Segoe UI" w:cs="Segoe UI"/>
      <w:sz w:val="16"/>
      <w:szCs w:val="16"/>
    </w:rPr>
  </w:style>
  <w:style w:type="character" w:customStyle="1" w:styleId="FontStyle33">
    <w:name w:val="Font Style33"/>
    <w:rsid w:val="00501B69"/>
    <w:rPr>
      <w:rFonts w:ascii="Times New Roman" w:hAnsi="Times New Roman" w:cs="Times New Roman"/>
      <w:color w:val="000000"/>
      <w:sz w:val="18"/>
      <w:szCs w:val="18"/>
    </w:rPr>
  </w:style>
  <w:style w:type="paragraph" w:customStyle="1" w:styleId="aff0">
    <w:name w:val="Прижатый влево"/>
    <w:basedOn w:val="a1"/>
    <w:next w:val="a1"/>
    <w:uiPriority w:val="99"/>
    <w:qFormat/>
    <w:rsid w:val="00501B69"/>
    <w:pPr>
      <w:autoSpaceDE w:val="0"/>
      <w:autoSpaceDN w:val="0"/>
      <w:adjustRightInd w:val="0"/>
    </w:pPr>
    <w:rPr>
      <w:rFonts w:ascii="Arial" w:eastAsia="Calibri" w:hAnsi="Arial" w:cs="Arial"/>
    </w:rPr>
  </w:style>
  <w:style w:type="character" w:customStyle="1" w:styleId="aff1">
    <w:name w:val="Цветовое выделение"/>
    <w:uiPriority w:val="99"/>
    <w:rsid w:val="00501B69"/>
    <w:rPr>
      <w:b/>
      <w:bCs/>
      <w:color w:val="26282F"/>
    </w:rPr>
  </w:style>
  <w:style w:type="paragraph" w:customStyle="1" w:styleId="310">
    <w:name w:val="Основной текст с отступом 31"/>
    <w:basedOn w:val="a1"/>
    <w:uiPriority w:val="99"/>
    <w:qFormat/>
    <w:rsid w:val="00501B69"/>
    <w:pPr>
      <w:tabs>
        <w:tab w:val="left" w:pos="0"/>
        <w:tab w:val="left" w:pos="1418"/>
      </w:tabs>
      <w:suppressAutoHyphens/>
      <w:ind w:firstLine="709"/>
      <w:jc w:val="both"/>
    </w:pPr>
    <w:rPr>
      <w:szCs w:val="20"/>
    </w:rPr>
  </w:style>
  <w:style w:type="character" w:customStyle="1" w:styleId="body11">
    <w:name w:val="body11"/>
    <w:rsid w:val="00501B69"/>
    <w:rPr>
      <w:b w:val="0"/>
      <w:bCs w:val="0"/>
      <w:i w:val="0"/>
      <w:iCs w:val="0"/>
      <w:color w:val="330000"/>
      <w:spacing w:val="0"/>
      <w:sz w:val="24"/>
      <w:szCs w:val="24"/>
      <w:vertAlign w:val="baseline"/>
    </w:rPr>
  </w:style>
  <w:style w:type="paragraph" w:customStyle="1" w:styleId="aff2">
    <w:name w:val="Пункт"/>
    <w:basedOn w:val="a1"/>
    <w:uiPriority w:val="99"/>
    <w:qFormat/>
    <w:rsid w:val="00501B69"/>
    <w:pPr>
      <w:tabs>
        <w:tab w:val="num" w:pos="1980"/>
      </w:tabs>
      <w:ind w:left="1404" w:hanging="504"/>
      <w:jc w:val="both"/>
    </w:pPr>
    <w:rPr>
      <w:szCs w:val="28"/>
    </w:rPr>
  </w:style>
  <w:style w:type="paragraph" w:customStyle="1" w:styleId="aff3">
    <w:name w:val="Подпункт"/>
    <w:basedOn w:val="a1"/>
    <w:uiPriority w:val="1"/>
    <w:qFormat/>
    <w:rsid w:val="00501B69"/>
    <w:pPr>
      <w:jc w:val="both"/>
    </w:pPr>
    <w:rPr>
      <w:rFonts w:eastAsia="Calibri"/>
      <w:szCs w:val="28"/>
    </w:rPr>
  </w:style>
  <w:style w:type="paragraph" w:customStyle="1" w:styleId="Normal0">
    <w:name w:val="Normal_0"/>
    <w:uiPriority w:val="99"/>
    <w:qFormat/>
    <w:rsid w:val="00501B69"/>
    <w:rPr>
      <w:rFonts w:ascii="Times New Roman" w:eastAsia="Times New Roman" w:hAnsi="Times New Roman"/>
      <w:sz w:val="24"/>
      <w:szCs w:val="24"/>
    </w:rPr>
  </w:style>
  <w:style w:type="character" w:styleId="aff4">
    <w:name w:val="Emphasis"/>
    <w:basedOn w:val="a2"/>
    <w:uiPriority w:val="99"/>
    <w:qFormat/>
    <w:rsid w:val="00501B69"/>
    <w:rPr>
      <w:i/>
      <w:iCs/>
    </w:rPr>
  </w:style>
  <w:style w:type="paragraph" w:customStyle="1" w:styleId="311">
    <w:name w:val="Основной текст 31"/>
    <w:basedOn w:val="a1"/>
    <w:uiPriority w:val="1"/>
    <w:qFormat/>
    <w:rsid w:val="00501B69"/>
    <w:pPr>
      <w:suppressAutoHyphens/>
      <w:spacing w:after="120"/>
    </w:pPr>
    <w:rPr>
      <w:sz w:val="16"/>
      <w:szCs w:val="16"/>
      <w:lang w:eastAsia="ar-SA"/>
    </w:rPr>
  </w:style>
  <w:style w:type="paragraph" w:customStyle="1" w:styleId="aff5">
    <w:name w:val="Содержимое таблицы"/>
    <w:basedOn w:val="a1"/>
    <w:uiPriority w:val="1"/>
    <w:qFormat/>
    <w:rsid w:val="00501B69"/>
    <w:pPr>
      <w:suppressLineNumbers/>
      <w:suppressAutoHyphens/>
    </w:pPr>
    <w:rPr>
      <w:lang w:eastAsia="ar-SA"/>
    </w:rPr>
  </w:style>
  <w:style w:type="paragraph" w:customStyle="1" w:styleId="aff6">
    <w:name w:val="Содержимое списка"/>
    <w:basedOn w:val="a1"/>
    <w:uiPriority w:val="99"/>
    <w:qFormat/>
    <w:rsid w:val="00501B69"/>
    <w:pPr>
      <w:widowControl w:val="0"/>
      <w:suppressAutoHyphens/>
      <w:ind w:left="567"/>
    </w:pPr>
    <w:rPr>
      <w:rFonts w:eastAsia="Lucida Sans Unicode"/>
      <w:kern w:val="2"/>
      <w:sz w:val="20"/>
    </w:rPr>
  </w:style>
  <w:style w:type="character" w:customStyle="1" w:styleId="15">
    <w:name w:val="Текст сноски Знак1"/>
    <w:aliases w:val="Знак2 Знак1,Знак Знак"/>
    <w:basedOn w:val="a2"/>
    <w:rsid w:val="00501B69"/>
    <w:rPr>
      <w:rFonts w:ascii="Times New Roman" w:eastAsia="Times New Roman" w:hAnsi="Times New Roman"/>
    </w:rPr>
  </w:style>
  <w:style w:type="character" w:customStyle="1" w:styleId="35">
    <w:name w:val="Основной текст 3 Знак"/>
    <w:basedOn w:val="a2"/>
    <w:link w:val="36"/>
    <w:semiHidden/>
    <w:locked/>
    <w:rsid w:val="00501B69"/>
    <w:rPr>
      <w:rFonts w:ascii="Times New Roman" w:eastAsia="Times New Roman" w:hAnsi="Times New Roman"/>
      <w:sz w:val="16"/>
      <w:szCs w:val="16"/>
    </w:rPr>
  </w:style>
  <w:style w:type="paragraph" w:styleId="36">
    <w:name w:val="Body Text 3"/>
    <w:basedOn w:val="a1"/>
    <w:link w:val="35"/>
    <w:semiHidden/>
    <w:unhideWhenUsed/>
    <w:rsid w:val="00501B69"/>
    <w:pPr>
      <w:spacing w:after="120"/>
    </w:pPr>
    <w:rPr>
      <w:sz w:val="16"/>
      <w:szCs w:val="16"/>
    </w:rPr>
  </w:style>
  <w:style w:type="character" w:customStyle="1" w:styleId="312">
    <w:name w:val="Основной текст 3 Знак1"/>
    <w:basedOn w:val="a2"/>
    <w:semiHidden/>
    <w:rsid w:val="00501B69"/>
    <w:rPr>
      <w:rFonts w:ascii="Times New Roman" w:eastAsia="Times New Roman" w:hAnsi="Times New Roman"/>
      <w:sz w:val="16"/>
      <w:szCs w:val="16"/>
    </w:rPr>
  </w:style>
  <w:style w:type="paragraph" w:customStyle="1" w:styleId="16">
    <w:name w:val="Обычный1"/>
    <w:uiPriority w:val="1"/>
    <w:qFormat/>
    <w:rsid w:val="00501B69"/>
    <w:pPr>
      <w:widowControl w:val="0"/>
      <w:snapToGrid w:val="0"/>
      <w:ind w:firstLine="400"/>
      <w:jc w:val="both"/>
    </w:pPr>
    <w:rPr>
      <w:rFonts w:eastAsia="Times New Roman" w:cs="Calibri"/>
      <w:sz w:val="24"/>
      <w:szCs w:val="24"/>
    </w:rPr>
  </w:style>
  <w:style w:type="paragraph" w:customStyle="1" w:styleId="aff7">
    <w:name w:val="Заголовок"/>
    <w:basedOn w:val="a1"/>
    <w:next w:val="af"/>
    <w:qFormat/>
    <w:rsid w:val="00501B69"/>
    <w:pPr>
      <w:keepNext/>
      <w:spacing w:before="240" w:after="120"/>
    </w:pPr>
    <w:rPr>
      <w:rFonts w:ascii="Liberation Sans" w:eastAsia="DejaVu Sans" w:hAnsi="Liberation Sans" w:cs="DejaVu Sans"/>
      <w:sz w:val="28"/>
      <w:szCs w:val="28"/>
      <w:lang w:eastAsia="ar-SA"/>
    </w:rPr>
  </w:style>
  <w:style w:type="paragraph" w:customStyle="1" w:styleId="17">
    <w:name w:val="Название1"/>
    <w:basedOn w:val="a1"/>
    <w:uiPriority w:val="1"/>
    <w:qFormat/>
    <w:rsid w:val="00501B69"/>
    <w:pPr>
      <w:suppressLineNumbers/>
      <w:spacing w:before="120" w:after="120"/>
    </w:pPr>
    <w:rPr>
      <w:rFonts w:cs="Calibri"/>
      <w:i/>
      <w:iCs/>
      <w:lang w:eastAsia="ar-SA"/>
    </w:rPr>
  </w:style>
  <w:style w:type="paragraph" w:customStyle="1" w:styleId="18">
    <w:name w:val="Указатель1"/>
    <w:basedOn w:val="a1"/>
    <w:uiPriority w:val="1"/>
    <w:qFormat/>
    <w:rsid w:val="00501B69"/>
    <w:pPr>
      <w:suppressLineNumbers/>
    </w:pPr>
    <w:rPr>
      <w:rFonts w:cs="Calibri"/>
      <w:lang w:eastAsia="ar-SA"/>
    </w:rPr>
  </w:style>
  <w:style w:type="paragraph" w:styleId="aff8">
    <w:name w:val="Subtitle"/>
    <w:basedOn w:val="a1"/>
    <w:next w:val="a1"/>
    <w:link w:val="aff9"/>
    <w:qFormat/>
    <w:rsid w:val="00501B69"/>
    <w:pPr>
      <w:numPr>
        <w:ilvl w:val="1"/>
      </w:numPr>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2"/>
    <w:link w:val="aff8"/>
    <w:rsid w:val="00501B69"/>
    <w:rPr>
      <w:rFonts w:asciiTheme="majorHAnsi" w:eastAsiaTheme="majorEastAsia" w:hAnsiTheme="majorHAnsi" w:cstheme="majorBidi"/>
      <w:i/>
      <w:iCs/>
      <w:color w:val="4F81BD" w:themeColor="accent1"/>
      <w:spacing w:val="15"/>
      <w:sz w:val="24"/>
      <w:szCs w:val="24"/>
    </w:rPr>
  </w:style>
  <w:style w:type="paragraph" w:customStyle="1" w:styleId="WW-">
    <w:name w:val="WW-Заголовок"/>
    <w:basedOn w:val="aff7"/>
    <w:next w:val="aff8"/>
    <w:uiPriority w:val="1"/>
    <w:qFormat/>
    <w:rsid w:val="00501B69"/>
  </w:style>
  <w:style w:type="paragraph" w:customStyle="1" w:styleId="CharChar">
    <w:name w:val="Char Char"/>
    <w:basedOn w:val="a1"/>
    <w:uiPriority w:val="1"/>
    <w:qFormat/>
    <w:rsid w:val="00501B69"/>
    <w:pPr>
      <w:spacing w:before="280" w:after="280"/>
      <w:jc w:val="both"/>
    </w:pPr>
    <w:rPr>
      <w:rFonts w:ascii="Tahoma" w:hAnsi="Tahoma" w:cs="Tahoma"/>
      <w:sz w:val="20"/>
      <w:szCs w:val="20"/>
      <w:lang w:val="en-US" w:eastAsia="ar-SA"/>
    </w:rPr>
  </w:style>
  <w:style w:type="paragraph" w:customStyle="1" w:styleId="affa">
    <w:name w:val="Содержимое врезки"/>
    <w:basedOn w:val="af"/>
    <w:uiPriority w:val="1"/>
    <w:qFormat/>
    <w:rsid w:val="00501B69"/>
    <w:rPr>
      <w:rFonts w:cs="Calibri"/>
      <w:lang w:eastAsia="ar-SA"/>
    </w:rPr>
  </w:style>
  <w:style w:type="paragraph" w:customStyle="1" w:styleId="affb">
    <w:name w:val="Заголовок таблицы"/>
    <w:basedOn w:val="aff5"/>
    <w:uiPriority w:val="1"/>
    <w:qFormat/>
    <w:rsid w:val="00501B69"/>
    <w:pPr>
      <w:suppressAutoHyphens w:val="0"/>
      <w:jc w:val="center"/>
    </w:pPr>
    <w:rPr>
      <w:rFonts w:cs="Calibri"/>
      <w:b/>
      <w:bCs/>
    </w:rPr>
  </w:style>
  <w:style w:type="paragraph" w:customStyle="1" w:styleId="Standard">
    <w:name w:val="Standard"/>
    <w:qFormat/>
    <w:rsid w:val="00501B69"/>
    <w:pPr>
      <w:suppressAutoHyphens/>
    </w:pPr>
    <w:rPr>
      <w:rFonts w:ascii="Times New Roman" w:eastAsia="Times New Roman" w:hAnsi="Times New Roman"/>
      <w:kern w:val="2"/>
      <w:sz w:val="24"/>
      <w:szCs w:val="24"/>
      <w:lang w:eastAsia="ar-SA"/>
    </w:rPr>
  </w:style>
  <w:style w:type="paragraph" w:customStyle="1" w:styleId="affc">
    <w:name w:val="КД"/>
    <w:basedOn w:val="Standard"/>
    <w:uiPriority w:val="1"/>
    <w:qFormat/>
    <w:rsid w:val="00501B69"/>
    <w:pPr>
      <w:widowControl w:val="0"/>
      <w:autoSpaceDE w:val="0"/>
      <w:spacing w:before="120" w:after="120"/>
      <w:jc w:val="both"/>
    </w:pPr>
    <w:rPr>
      <w:rFonts w:eastAsia="Batang"/>
      <w:sz w:val="20"/>
      <w:szCs w:val="20"/>
    </w:rPr>
  </w:style>
  <w:style w:type="paragraph" w:customStyle="1" w:styleId="BodyText21">
    <w:name w:val="Body Text 21"/>
    <w:basedOn w:val="a1"/>
    <w:uiPriority w:val="1"/>
    <w:qFormat/>
    <w:rsid w:val="00501B69"/>
    <w:pPr>
      <w:jc w:val="both"/>
    </w:pPr>
    <w:rPr>
      <w:szCs w:val="20"/>
    </w:rPr>
  </w:style>
  <w:style w:type="character" w:customStyle="1" w:styleId="affd">
    <w:name w:val="Непропорциональный текст"/>
    <w:rsid w:val="00501B69"/>
    <w:rPr>
      <w:rFonts w:ascii="DejaVu Sans Mono" w:eastAsia="Droid Sans Fallback" w:hAnsi="DejaVu Sans Mono" w:cs="DejaVu Sans Mono" w:hint="default"/>
    </w:rPr>
  </w:style>
  <w:style w:type="character" w:customStyle="1" w:styleId="Absatz-Standardschriftart">
    <w:name w:val="Absatz-Standardschriftart"/>
    <w:rsid w:val="00501B69"/>
  </w:style>
  <w:style w:type="character" w:customStyle="1" w:styleId="WW-Absatz-Standardschriftart">
    <w:name w:val="WW-Absatz-Standardschriftart"/>
    <w:rsid w:val="00501B69"/>
  </w:style>
  <w:style w:type="character" w:customStyle="1" w:styleId="WW-Absatz-Standardschriftart1">
    <w:name w:val="WW-Absatz-Standardschriftart1"/>
    <w:rsid w:val="00501B69"/>
  </w:style>
  <w:style w:type="character" w:customStyle="1" w:styleId="WW-Absatz-Standardschriftart11">
    <w:name w:val="WW-Absatz-Standardschriftart11"/>
    <w:rsid w:val="00501B69"/>
  </w:style>
  <w:style w:type="character" w:customStyle="1" w:styleId="WW-Absatz-Standardschriftart111">
    <w:name w:val="WW-Absatz-Standardschriftart111"/>
    <w:rsid w:val="00501B69"/>
  </w:style>
  <w:style w:type="character" w:customStyle="1" w:styleId="19">
    <w:name w:val="Основной шрифт абзаца1"/>
    <w:rsid w:val="00501B69"/>
  </w:style>
  <w:style w:type="character" w:customStyle="1" w:styleId="42">
    <w:name w:val="Знак Знак4"/>
    <w:rsid w:val="00501B69"/>
    <w:rPr>
      <w:rFonts w:ascii="Arial" w:eastAsia="Times New Roman" w:hAnsi="Arial" w:cs="Times New Roman" w:hint="default"/>
      <w:sz w:val="24"/>
      <w:szCs w:val="24"/>
    </w:rPr>
  </w:style>
  <w:style w:type="character" w:customStyle="1" w:styleId="37">
    <w:name w:val="Знак Знак3"/>
    <w:rsid w:val="00501B69"/>
    <w:rPr>
      <w:rFonts w:ascii="Times New Roman" w:eastAsia="Times New Roman" w:hAnsi="Times New Roman" w:cs="Times New Roman" w:hint="default"/>
      <w:sz w:val="24"/>
      <w:szCs w:val="24"/>
    </w:rPr>
  </w:style>
  <w:style w:type="character" w:customStyle="1" w:styleId="28">
    <w:name w:val="Знак Знак2"/>
    <w:rsid w:val="00501B69"/>
    <w:rPr>
      <w:rFonts w:ascii="Arial" w:eastAsia="Times New Roman" w:hAnsi="Arial" w:cs="Arial" w:hint="default"/>
      <w:sz w:val="18"/>
      <w:szCs w:val="18"/>
    </w:rPr>
  </w:style>
  <w:style w:type="character" w:customStyle="1" w:styleId="1a">
    <w:name w:val="Знак Знак1"/>
    <w:rsid w:val="00501B69"/>
    <w:rPr>
      <w:rFonts w:ascii="Times New Roman" w:eastAsia="Times New Roman" w:hAnsi="Times New Roman" w:cs="Times New Roman" w:hint="default"/>
      <w:sz w:val="20"/>
      <w:szCs w:val="20"/>
    </w:rPr>
  </w:style>
  <w:style w:type="character" w:customStyle="1" w:styleId="111">
    <w:name w:val="Стиль 11 пт Черный"/>
    <w:rsid w:val="00501B69"/>
    <w:rPr>
      <w:color w:val="000000"/>
      <w:sz w:val="24"/>
    </w:rPr>
  </w:style>
  <w:style w:type="character" w:customStyle="1" w:styleId="spanbodyheader11">
    <w:name w:val="span_body_header_11"/>
    <w:rsid w:val="00501B69"/>
    <w:rPr>
      <w:b/>
      <w:bCs/>
      <w:sz w:val="20"/>
      <w:szCs w:val="20"/>
    </w:rPr>
  </w:style>
  <w:style w:type="paragraph" w:customStyle="1" w:styleId="81">
    <w:name w:val="Абзац списка8"/>
    <w:basedOn w:val="a1"/>
    <w:uiPriority w:val="1"/>
    <w:qFormat/>
    <w:rsid w:val="00501B69"/>
    <w:pPr>
      <w:spacing w:after="200" w:line="276" w:lineRule="auto"/>
      <w:ind w:left="720"/>
      <w:contextualSpacing/>
    </w:pPr>
    <w:rPr>
      <w:rFonts w:ascii="Calibri" w:hAnsi="Calibri"/>
      <w:sz w:val="22"/>
      <w:szCs w:val="22"/>
      <w:lang w:eastAsia="en-US"/>
    </w:rPr>
  </w:style>
  <w:style w:type="paragraph" w:customStyle="1" w:styleId="43">
    <w:name w:val="Абзац списка4"/>
    <w:basedOn w:val="a1"/>
    <w:uiPriority w:val="34"/>
    <w:qFormat/>
    <w:rsid w:val="00501B69"/>
    <w:pPr>
      <w:ind w:left="720"/>
      <w:contextualSpacing/>
    </w:pPr>
    <w:rPr>
      <w:sz w:val="20"/>
      <w:szCs w:val="20"/>
    </w:rPr>
  </w:style>
  <w:style w:type="paragraph" w:customStyle="1" w:styleId="5">
    <w:name w:val="Абзац списка5"/>
    <w:basedOn w:val="a1"/>
    <w:uiPriority w:val="1"/>
    <w:qFormat/>
    <w:rsid w:val="00501B69"/>
    <w:pPr>
      <w:ind w:left="720"/>
      <w:contextualSpacing/>
    </w:pPr>
    <w:rPr>
      <w:rFonts w:eastAsia="Calibri"/>
    </w:rPr>
  </w:style>
  <w:style w:type="paragraph" w:customStyle="1" w:styleId="61">
    <w:name w:val="Абзац списка6"/>
    <w:basedOn w:val="a1"/>
    <w:uiPriority w:val="1"/>
    <w:qFormat/>
    <w:rsid w:val="00501B69"/>
    <w:pPr>
      <w:ind w:left="720"/>
      <w:contextualSpacing/>
    </w:pPr>
    <w:rPr>
      <w:rFonts w:eastAsia="Calibri"/>
    </w:rPr>
  </w:style>
  <w:style w:type="character" w:customStyle="1" w:styleId="HTML1">
    <w:name w:val="Стандартный HTML Знак"/>
    <w:basedOn w:val="a2"/>
    <w:link w:val="HTML2"/>
    <w:semiHidden/>
    <w:rsid w:val="00501B69"/>
    <w:rPr>
      <w:rFonts w:ascii="Courier New" w:eastAsia="Times New Roman" w:hAnsi="Courier New" w:cs="Courier New"/>
    </w:rPr>
  </w:style>
  <w:style w:type="paragraph" w:styleId="HTML2">
    <w:name w:val="HTML Preformatted"/>
    <w:basedOn w:val="a1"/>
    <w:link w:val="HTML1"/>
    <w:semiHidden/>
    <w:unhideWhenUsed/>
    <w:rsid w:val="0050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text">
    <w:name w:val="formattext"/>
    <w:basedOn w:val="a1"/>
    <w:uiPriority w:val="99"/>
    <w:qFormat/>
    <w:rsid w:val="00501B69"/>
    <w:pPr>
      <w:spacing w:before="100" w:beforeAutospacing="1" w:after="100" w:afterAutospacing="1"/>
    </w:pPr>
  </w:style>
  <w:style w:type="paragraph" w:customStyle="1" w:styleId="71">
    <w:name w:val="Абзац списка7"/>
    <w:basedOn w:val="a1"/>
    <w:uiPriority w:val="1"/>
    <w:qFormat/>
    <w:rsid w:val="00501B69"/>
    <w:pPr>
      <w:ind w:left="720"/>
      <w:contextualSpacing/>
    </w:pPr>
    <w:rPr>
      <w:rFonts w:eastAsia="Calibri"/>
    </w:rPr>
  </w:style>
  <w:style w:type="paragraph" w:customStyle="1" w:styleId="91">
    <w:name w:val="Абзац списка9"/>
    <w:basedOn w:val="a1"/>
    <w:uiPriority w:val="1"/>
    <w:qFormat/>
    <w:rsid w:val="00501B69"/>
    <w:pPr>
      <w:ind w:left="720"/>
      <w:contextualSpacing/>
    </w:pPr>
    <w:rPr>
      <w:rFonts w:eastAsia="Calibri"/>
    </w:rPr>
  </w:style>
  <w:style w:type="paragraph" w:customStyle="1" w:styleId="100">
    <w:name w:val="Абзац списка10"/>
    <w:basedOn w:val="a1"/>
    <w:uiPriority w:val="1"/>
    <w:qFormat/>
    <w:rsid w:val="00501B69"/>
    <w:pPr>
      <w:ind w:left="720"/>
      <w:contextualSpacing/>
    </w:pPr>
    <w:rPr>
      <w:rFonts w:eastAsia="Calibri"/>
    </w:rPr>
  </w:style>
  <w:style w:type="paragraph" w:customStyle="1" w:styleId="112">
    <w:name w:val="Абзац списка11"/>
    <w:basedOn w:val="a1"/>
    <w:uiPriority w:val="1"/>
    <w:qFormat/>
    <w:rsid w:val="00501B69"/>
    <w:pPr>
      <w:ind w:left="720"/>
      <w:contextualSpacing/>
    </w:pPr>
    <w:rPr>
      <w:rFonts w:eastAsia="Calibri"/>
    </w:rPr>
  </w:style>
  <w:style w:type="paragraph" w:customStyle="1" w:styleId="120">
    <w:name w:val="Абзац списка12"/>
    <w:basedOn w:val="a1"/>
    <w:uiPriority w:val="1"/>
    <w:qFormat/>
    <w:rsid w:val="00501B69"/>
    <w:pPr>
      <w:ind w:left="720"/>
      <w:contextualSpacing/>
    </w:pPr>
    <w:rPr>
      <w:rFonts w:eastAsia="Calibri"/>
    </w:rPr>
  </w:style>
  <w:style w:type="paragraph" w:customStyle="1" w:styleId="affe">
    <w:name w:val="сод.курса"/>
    <w:basedOn w:val="a1"/>
    <w:uiPriority w:val="99"/>
    <w:qFormat/>
    <w:rsid w:val="00501B69"/>
    <w:pPr>
      <w:tabs>
        <w:tab w:val="left" w:pos="567"/>
      </w:tabs>
      <w:ind w:left="340" w:hanging="255"/>
      <w:jc w:val="both"/>
    </w:pPr>
    <w:rPr>
      <w:sz w:val="22"/>
      <w:szCs w:val="22"/>
    </w:rPr>
  </w:style>
  <w:style w:type="character" w:customStyle="1" w:styleId="FontStyle15">
    <w:name w:val="Font Style15"/>
    <w:basedOn w:val="a2"/>
    <w:uiPriority w:val="99"/>
    <w:rsid w:val="00501B69"/>
    <w:rPr>
      <w:rFonts w:ascii="Times New Roman" w:hAnsi="Times New Roman" w:cs="Times New Roman"/>
      <w:sz w:val="20"/>
      <w:szCs w:val="20"/>
    </w:rPr>
  </w:style>
  <w:style w:type="character" w:customStyle="1" w:styleId="FontStyle18">
    <w:name w:val="Font Style18"/>
    <w:basedOn w:val="a2"/>
    <w:uiPriority w:val="99"/>
    <w:rsid w:val="00501B69"/>
    <w:rPr>
      <w:rFonts w:ascii="Times New Roman" w:hAnsi="Times New Roman" w:cs="Times New Roman"/>
      <w:b/>
      <w:bCs/>
      <w:sz w:val="20"/>
      <w:szCs w:val="20"/>
    </w:rPr>
  </w:style>
  <w:style w:type="character" w:customStyle="1" w:styleId="FontStyle17">
    <w:name w:val="Font Style17"/>
    <w:basedOn w:val="a2"/>
    <w:uiPriority w:val="99"/>
    <w:rsid w:val="00501B69"/>
    <w:rPr>
      <w:rFonts w:ascii="Times New Roman" w:hAnsi="Times New Roman" w:cs="Times New Roman" w:hint="default"/>
      <w:b/>
      <w:bCs/>
      <w:i/>
      <w:iCs/>
      <w:sz w:val="20"/>
      <w:szCs w:val="20"/>
    </w:rPr>
  </w:style>
  <w:style w:type="character" w:customStyle="1" w:styleId="FontStyle16">
    <w:name w:val="Font Style16"/>
    <w:basedOn w:val="a2"/>
    <w:uiPriority w:val="99"/>
    <w:rsid w:val="00501B69"/>
    <w:rPr>
      <w:rFonts w:ascii="Times New Roman" w:hAnsi="Times New Roman" w:cs="Times New Roman" w:hint="default"/>
      <w:sz w:val="20"/>
      <w:szCs w:val="20"/>
    </w:rPr>
  </w:style>
  <w:style w:type="character" w:customStyle="1" w:styleId="left">
    <w:name w:val="left"/>
    <w:rsid w:val="00501B69"/>
  </w:style>
  <w:style w:type="character" w:customStyle="1" w:styleId="FontStyle12">
    <w:name w:val="Font Style12"/>
    <w:uiPriority w:val="99"/>
    <w:rsid w:val="00501B69"/>
    <w:rPr>
      <w:rFonts w:ascii="Times New Roman" w:hAnsi="Times New Roman" w:cs="Times New Roman"/>
      <w:b/>
      <w:bCs/>
      <w:smallCaps/>
      <w:sz w:val="26"/>
      <w:szCs w:val="26"/>
    </w:rPr>
  </w:style>
  <w:style w:type="character" w:customStyle="1" w:styleId="FontStyle24">
    <w:name w:val="Font Style24"/>
    <w:rsid w:val="00501B69"/>
    <w:rPr>
      <w:rFonts w:ascii="Times New Roman" w:hAnsi="Times New Roman" w:cs="Times New Roman" w:hint="default"/>
      <w:b/>
      <w:bCs/>
      <w:sz w:val="8"/>
      <w:szCs w:val="8"/>
      <w:lang w:val="en-US" w:eastAsia="en-US" w:bidi="ar-SA"/>
    </w:rPr>
  </w:style>
  <w:style w:type="character" w:customStyle="1" w:styleId="113">
    <w:name w:val="Заголовок 1 Знак1"/>
    <w:aliases w:val="Document Header1 Знак1,H1 Знак1,Заголовок 1 Знак Знак Знак Знак Знак1,Заголовок 1 Знак Знак Знак1 Знак1,Заголовок 1 Знак Знак1 Знак Знак Знак1,Заголовок 1 Знак Знак2 Знак Знак1,Заголовок 1 Знак1 Знак Знак Знак1"/>
    <w:basedOn w:val="a2"/>
    <w:rsid w:val="00501B69"/>
    <w:rPr>
      <w:rFonts w:asciiTheme="majorHAnsi" w:eastAsiaTheme="majorEastAsia" w:hAnsiTheme="majorHAnsi" w:cstheme="majorBidi" w:hint="default"/>
      <w:color w:val="365F91" w:themeColor="accent1" w:themeShade="BF"/>
      <w:sz w:val="32"/>
      <w:szCs w:val="32"/>
    </w:rPr>
  </w:style>
  <w:style w:type="paragraph" w:customStyle="1" w:styleId="afff">
    <w:name w:val="Знак Знак Знак Знак"/>
    <w:basedOn w:val="a1"/>
    <w:uiPriority w:val="34"/>
    <w:qFormat/>
    <w:rsid w:val="00501B69"/>
    <w:pPr>
      <w:spacing w:before="100" w:beforeAutospacing="1" w:after="100" w:afterAutospacing="1"/>
    </w:pPr>
    <w:rPr>
      <w:rFonts w:ascii="Tahoma" w:hAnsi="Tahoma" w:cs="Tahoma"/>
      <w:sz w:val="20"/>
      <w:szCs w:val="20"/>
      <w:lang w:val="en-US" w:eastAsia="en-US"/>
    </w:rPr>
  </w:style>
  <w:style w:type="paragraph" w:customStyle="1" w:styleId="1b">
    <w:name w:val="Заголовок1"/>
    <w:basedOn w:val="a1"/>
    <w:next w:val="af"/>
    <w:uiPriority w:val="1"/>
    <w:qFormat/>
    <w:rsid w:val="00501B69"/>
    <w:pPr>
      <w:keepNext/>
      <w:spacing w:before="240" w:after="120"/>
    </w:pPr>
    <w:rPr>
      <w:rFonts w:ascii="Liberation Sans" w:eastAsia="DejaVu Sans" w:hAnsi="Liberation Sans" w:cs="DejaVu Sans"/>
      <w:sz w:val="28"/>
      <w:szCs w:val="28"/>
      <w:lang w:eastAsia="ar-SA"/>
    </w:rPr>
  </w:style>
  <w:style w:type="character" w:customStyle="1" w:styleId="1c">
    <w:name w:val="Подзаголовок Знак1"/>
    <w:basedOn w:val="a2"/>
    <w:rsid w:val="00501B69"/>
    <w:rPr>
      <w:rFonts w:asciiTheme="minorHAnsi" w:eastAsiaTheme="minorEastAsia" w:hAnsiTheme="minorHAnsi" w:cstheme="minorBidi"/>
      <w:color w:val="5A5A5A" w:themeColor="text1" w:themeTint="A5"/>
      <w:spacing w:val="15"/>
      <w:sz w:val="22"/>
      <w:szCs w:val="22"/>
    </w:rPr>
  </w:style>
  <w:style w:type="paragraph" w:customStyle="1" w:styleId="afff0">
    <w:name w:val="Стиль"/>
    <w:uiPriority w:val="1"/>
    <w:qFormat/>
    <w:rsid w:val="00501B69"/>
    <w:pPr>
      <w:widowControl w:val="0"/>
      <w:autoSpaceDE w:val="0"/>
      <w:autoSpaceDN w:val="0"/>
      <w:adjustRightInd w:val="0"/>
    </w:pPr>
    <w:rPr>
      <w:rFonts w:ascii="Times New Roman" w:eastAsia="Times New Roman" w:hAnsi="Times New Roman"/>
      <w:sz w:val="24"/>
      <w:szCs w:val="24"/>
    </w:rPr>
  </w:style>
  <w:style w:type="paragraph" w:customStyle="1" w:styleId="afff1">
    <w:name w:val="письмо"/>
    <w:basedOn w:val="a1"/>
    <w:uiPriority w:val="1"/>
    <w:qFormat/>
    <w:rsid w:val="00501B69"/>
    <w:pPr>
      <w:suppressAutoHyphens/>
      <w:ind w:firstLine="720"/>
      <w:jc w:val="both"/>
    </w:pPr>
    <w:rPr>
      <w:sz w:val="28"/>
      <w:szCs w:val="20"/>
      <w:lang w:eastAsia="ar-SA"/>
    </w:rPr>
  </w:style>
  <w:style w:type="paragraph" w:customStyle="1" w:styleId="headertext">
    <w:name w:val="headertext"/>
    <w:basedOn w:val="a1"/>
    <w:uiPriority w:val="99"/>
    <w:qFormat/>
    <w:rsid w:val="00501B69"/>
    <w:pPr>
      <w:spacing w:before="100" w:beforeAutospacing="1" w:after="100" w:afterAutospacing="1"/>
    </w:pPr>
  </w:style>
  <w:style w:type="paragraph" w:customStyle="1" w:styleId="xl63">
    <w:name w:val="xl63"/>
    <w:basedOn w:val="a1"/>
    <w:uiPriority w:val="1"/>
    <w:qFormat/>
    <w:rsid w:val="00501B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MS Shell Dlg" w:hAnsi="MS Shell Dlg"/>
      <w:b/>
      <w:bCs/>
      <w:color w:val="000000"/>
    </w:rPr>
  </w:style>
  <w:style w:type="paragraph" w:customStyle="1" w:styleId="xl64">
    <w:name w:val="xl64"/>
    <w:basedOn w:val="a1"/>
    <w:uiPriority w:val="1"/>
    <w:qFormat/>
    <w:rsid w:val="00501B69"/>
    <w:pPr>
      <w:shd w:val="clear" w:color="auto" w:fill="FFFFFF"/>
      <w:spacing w:before="100" w:beforeAutospacing="1" w:after="100" w:afterAutospacing="1"/>
      <w:jc w:val="center"/>
    </w:pPr>
    <w:rPr>
      <w:rFonts w:ascii="MS Shell Dlg" w:hAnsi="MS Shell Dlg"/>
    </w:rPr>
  </w:style>
  <w:style w:type="paragraph" w:customStyle="1" w:styleId="xl65">
    <w:name w:val="xl65"/>
    <w:basedOn w:val="a1"/>
    <w:uiPriority w:val="1"/>
    <w:qFormat/>
    <w:rsid w:val="00501B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MS Shell Dlg" w:hAnsi="MS Shell Dlg"/>
      <w:b/>
      <w:bCs/>
      <w:color w:val="000000"/>
    </w:rPr>
  </w:style>
  <w:style w:type="paragraph" w:customStyle="1" w:styleId="xl66">
    <w:name w:val="xl66"/>
    <w:basedOn w:val="a1"/>
    <w:uiPriority w:val="1"/>
    <w:qFormat/>
    <w:rsid w:val="00501B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MS Shell Dlg" w:hAnsi="MS Shell Dlg"/>
      <w:b/>
      <w:bCs/>
      <w:color w:val="000000"/>
    </w:rPr>
  </w:style>
  <w:style w:type="paragraph" w:customStyle="1" w:styleId="xl67">
    <w:name w:val="xl67"/>
    <w:basedOn w:val="a1"/>
    <w:uiPriority w:val="1"/>
    <w:qFormat/>
    <w:rsid w:val="00501B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MS Shell Dlg" w:hAnsi="MS Shell Dlg"/>
      <w:b/>
      <w:bCs/>
      <w:color w:val="000000"/>
    </w:rPr>
  </w:style>
  <w:style w:type="paragraph" w:customStyle="1" w:styleId="xl68">
    <w:name w:val="xl68"/>
    <w:basedOn w:val="a1"/>
    <w:uiPriority w:val="1"/>
    <w:qFormat/>
    <w:rsid w:val="00501B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MS Shell Dlg" w:hAnsi="MS Shell Dlg"/>
      <w:b/>
      <w:bCs/>
    </w:rPr>
  </w:style>
  <w:style w:type="paragraph" w:customStyle="1" w:styleId="xl69">
    <w:name w:val="xl69"/>
    <w:basedOn w:val="a1"/>
    <w:uiPriority w:val="1"/>
    <w:qFormat/>
    <w:rsid w:val="00501B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MS Shell Dlg" w:hAnsi="MS Shell Dlg"/>
      <w:b/>
      <w:bCs/>
    </w:rPr>
  </w:style>
  <w:style w:type="paragraph" w:customStyle="1" w:styleId="xl70">
    <w:name w:val="xl70"/>
    <w:basedOn w:val="a1"/>
    <w:uiPriority w:val="1"/>
    <w:qFormat/>
    <w:rsid w:val="00501B69"/>
    <w:pPr>
      <w:shd w:val="clear" w:color="auto" w:fill="FFFFFF"/>
      <w:spacing w:before="100" w:beforeAutospacing="1" w:after="100" w:afterAutospacing="1"/>
    </w:pPr>
    <w:rPr>
      <w:rFonts w:ascii="MS Shell Dlg" w:hAnsi="MS Shell Dlg"/>
      <w:b/>
      <w:bCs/>
    </w:rPr>
  </w:style>
  <w:style w:type="paragraph" w:customStyle="1" w:styleId="xl71">
    <w:name w:val="xl71"/>
    <w:basedOn w:val="a1"/>
    <w:uiPriority w:val="1"/>
    <w:qFormat/>
    <w:rsid w:val="00501B69"/>
    <w:pPr>
      <w:shd w:val="clear" w:color="auto" w:fill="FFFFFF"/>
      <w:spacing w:before="100" w:beforeAutospacing="1" w:after="100" w:afterAutospacing="1"/>
      <w:jc w:val="center"/>
    </w:pPr>
    <w:rPr>
      <w:rFonts w:ascii="MS Shell Dlg" w:hAnsi="MS Shell Dlg"/>
      <w:b/>
      <w:bCs/>
    </w:rPr>
  </w:style>
  <w:style w:type="paragraph" w:customStyle="1" w:styleId="xl72">
    <w:name w:val="xl72"/>
    <w:basedOn w:val="a1"/>
    <w:uiPriority w:val="1"/>
    <w:qFormat/>
    <w:rsid w:val="00501B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MS Shell Dlg" w:hAnsi="MS Shell Dlg"/>
    </w:rPr>
  </w:style>
  <w:style w:type="paragraph" w:customStyle="1" w:styleId="msonormal0">
    <w:name w:val="msonormal"/>
    <w:basedOn w:val="a1"/>
    <w:uiPriority w:val="1"/>
    <w:qFormat/>
    <w:rsid w:val="00501B69"/>
    <w:pPr>
      <w:spacing w:before="100" w:beforeAutospacing="1" w:after="100" w:afterAutospacing="1"/>
    </w:pPr>
  </w:style>
  <w:style w:type="character" w:customStyle="1" w:styleId="basic1">
    <w:name w:val="basic1"/>
    <w:rsid w:val="00501B69"/>
    <w:rPr>
      <w:rFonts w:ascii="Arial" w:hAnsi="Arial" w:cs="Arial" w:hint="default"/>
      <w:sz w:val="16"/>
      <w:szCs w:val="16"/>
    </w:rPr>
  </w:style>
  <w:style w:type="character" w:customStyle="1" w:styleId="iceouttxt4">
    <w:name w:val="iceouttxt4"/>
    <w:rsid w:val="00501B69"/>
    <w:rPr>
      <w:rFonts w:ascii="Times New Roman" w:hAnsi="Times New Roman" w:cs="Times New Roman" w:hint="default"/>
    </w:rPr>
  </w:style>
  <w:style w:type="character" w:customStyle="1" w:styleId="apple-converted-space">
    <w:name w:val="apple-converted-space"/>
    <w:basedOn w:val="a2"/>
    <w:rsid w:val="00501B69"/>
  </w:style>
  <w:style w:type="character" w:customStyle="1" w:styleId="afff2">
    <w:name w:val="Другое_"/>
    <w:basedOn w:val="a2"/>
    <w:link w:val="afff3"/>
    <w:rsid w:val="0098496C"/>
    <w:rPr>
      <w:rFonts w:ascii="Times New Roman" w:eastAsia="Times New Roman" w:hAnsi="Times New Roman"/>
      <w:sz w:val="22"/>
      <w:szCs w:val="22"/>
      <w:shd w:val="clear" w:color="auto" w:fill="FFFFFF"/>
    </w:rPr>
  </w:style>
  <w:style w:type="paragraph" w:customStyle="1" w:styleId="afff3">
    <w:name w:val="Другое"/>
    <w:basedOn w:val="a1"/>
    <w:link w:val="afff2"/>
    <w:rsid w:val="0098496C"/>
    <w:pPr>
      <w:widowControl w:val="0"/>
      <w:shd w:val="clear" w:color="auto" w:fill="FFFFFF"/>
      <w:ind w:firstLine="2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0248">
      <w:bodyDiv w:val="1"/>
      <w:marLeft w:val="0"/>
      <w:marRight w:val="0"/>
      <w:marTop w:val="0"/>
      <w:marBottom w:val="0"/>
      <w:divBdr>
        <w:top w:val="none" w:sz="0" w:space="0" w:color="auto"/>
        <w:left w:val="none" w:sz="0" w:space="0" w:color="auto"/>
        <w:bottom w:val="none" w:sz="0" w:space="0" w:color="auto"/>
        <w:right w:val="none" w:sz="0" w:space="0" w:color="auto"/>
      </w:divBdr>
    </w:div>
    <w:div w:id="309527102">
      <w:bodyDiv w:val="1"/>
      <w:marLeft w:val="0"/>
      <w:marRight w:val="0"/>
      <w:marTop w:val="0"/>
      <w:marBottom w:val="0"/>
      <w:divBdr>
        <w:top w:val="none" w:sz="0" w:space="0" w:color="auto"/>
        <w:left w:val="none" w:sz="0" w:space="0" w:color="auto"/>
        <w:bottom w:val="none" w:sz="0" w:space="0" w:color="auto"/>
        <w:right w:val="none" w:sz="0" w:space="0" w:color="auto"/>
      </w:divBdr>
    </w:div>
    <w:div w:id="1134174830">
      <w:bodyDiv w:val="1"/>
      <w:marLeft w:val="0"/>
      <w:marRight w:val="0"/>
      <w:marTop w:val="0"/>
      <w:marBottom w:val="0"/>
      <w:divBdr>
        <w:top w:val="none" w:sz="0" w:space="0" w:color="auto"/>
        <w:left w:val="none" w:sz="0" w:space="0" w:color="auto"/>
        <w:bottom w:val="none" w:sz="0" w:space="0" w:color="auto"/>
        <w:right w:val="none" w:sz="0" w:space="0" w:color="auto"/>
      </w:divBdr>
    </w:div>
    <w:div w:id="1157116019">
      <w:bodyDiv w:val="1"/>
      <w:marLeft w:val="0"/>
      <w:marRight w:val="0"/>
      <w:marTop w:val="0"/>
      <w:marBottom w:val="0"/>
      <w:divBdr>
        <w:top w:val="none" w:sz="0" w:space="0" w:color="auto"/>
        <w:left w:val="none" w:sz="0" w:space="0" w:color="auto"/>
        <w:bottom w:val="none" w:sz="0" w:space="0" w:color="auto"/>
        <w:right w:val="none" w:sz="0" w:space="0" w:color="auto"/>
      </w:divBdr>
    </w:div>
    <w:div w:id="1387142496">
      <w:bodyDiv w:val="1"/>
      <w:marLeft w:val="0"/>
      <w:marRight w:val="0"/>
      <w:marTop w:val="0"/>
      <w:marBottom w:val="0"/>
      <w:divBdr>
        <w:top w:val="none" w:sz="0" w:space="0" w:color="auto"/>
        <w:left w:val="none" w:sz="0" w:space="0" w:color="auto"/>
        <w:bottom w:val="none" w:sz="0" w:space="0" w:color="auto"/>
        <w:right w:val="none" w:sz="0" w:space="0" w:color="auto"/>
      </w:divBdr>
    </w:div>
    <w:div w:id="1555240773">
      <w:bodyDiv w:val="1"/>
      <w:marLeft w:val="0"/>
      <w:marRight w:val="0"/>
      <w:marTop w:val="0"/>
      <w:marBottom w:val="0"/>
      <w:divBdr>
        <w:top w:val="none" w:sz="0" w:space="0" w:color="auto"/>
        <w:left w:val="none" w:sz="0" w:space="0" w:color="auto"/>
        <w:bottom w:val="none" w:sz="0" w:space="0" w:color="auto"/>
        <w:right w:val="none" w:sz="0" w:space="0" w:color="auto"/>
      </w:divBdr>
    </w:div>
    <w:div w:id="1718623001">
      <w:bodyDiv w:val="1"/>
      <w:marLeft w:val="0"/>
      <w:marRight w:val="0"/>
      <w:marTop w:val="0"/>
      <w:marBottom w:val="0"/>
      <w:divBdr>
        <w:top w:val="none" w:sz="0" w:space="0" w:color="auto"/>
        <w:left w:val="none" w:sz="0" w:space="0" w:color="auto"/>
        <w:bottom w:val="none" w:sz="0" w:space="0" w:color="auto"/>
        <w:right w:val="none" w:sz="0" w:space="0" w:color="auto"/>
      </w:divBdr>
    </w:div>
    <w:div w:id="206629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yperlink" Target="consultantplus://offline/ref=2FD4CD8D133382C8FA8EBF72FD64F5ADB931F76C02D4B63BAB8D26B2FC1D6D13580C5D4D753F696941688E014070603995A1E486073E231DnA4A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FD4CD8D133382C8FA8EBF72FD64F5ADB931F76C02D4B63BAB8D26B2FC1D6D13580C5D4D753F696F46688E014070603995A1E486073E231DnA4A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16749A7E27CE5A758260DBFB78533606F4B3865BFBB53E6072FBDDE10FC3BDA05F12DF8488F6674E464D504DrC75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19EA3B1F50321E503D15A9CB13A6582A0C3DCE42D238AFC20EA935510DAD4531BE3FF05131090498412CAE19C3B4A86E28C03893E004ECk9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0E48B-391E-4691-A8B1-C9397F6C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3677</Words>
  <Characters>20962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dc:description/>
  <cp:lastModifiedBy>M.L.Sharueva</cp:lastModifiedBy>
  <cp:revision>6</cp:revision>
  <cp:lastPrinted>2024-11-14T07:33:00Z</cp:lastPrinted>
  <dcterms:created xsi:type="dcterms:W3CDTF">2026-06-25T07:16:00Z</dcterms:created>
  <dcterms:modified xsi:type="dcterms:W3CDTF">2026-06-26T01:05:00Z</dcterms:modified>
</cp:coreProperties>
</file>