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442" w:type="dxa"/>
        <w:tblInd w:w="3649" w:type="dxa"/>
        <w:tblLook w:val="04A0"/>
      </w:tblPr>
      <w:tblGrid>
        <w:gridCol w:w="6990"/>
        <w:gridCol w:w="4452"/>
      </w:tblGrid>
      <w:tr w:rsidR="00752082" w:rsidTr="00C17665">
        <w:trPr>
          <w:trHeight w:val="1086"/>
        </w:trPr>
        <w:tc>
          <w:tcPr>
            <w:tcW w:w="6990" w:type="dxa"/>
            <w:tcBorders>
              <w:top w:val="nil"/>
              <w:left w:val="nil"/>
              <w:bottom w:val="nil"/>
              <w:right w:val="nil"/>
            </w:tcBorders>
          </w:tcPr>
          <w:p w:rsidR="00752082" w:rsidRDefault="00B0089A">
            <w:pPr>
              <w:jc w:val="center"/>
              <w:rPr>
                <w:bCs/>
                <w:sz w:val="20"/>
                <w:szCs w:val="20"/>
              </w:rPr>
            </w:pPr>
            <w:r>
              <w:br w:type="page"/>
            </w:r>
          </w:p>
        </w:tc>
        <w:tc>
          <w:tcPr>
            <w:tcW w:w="4452" w:type="dxa"/>
            <w:tcBorders>
              <w:top w:val="nil"/>
              <w:left w:val="nil"/>
              <w:bottom w:val="nil"/>
              <w:right w:val="nil"/>
            </w:tcBorders>
          </w:tcPr>
          <w:p w:rsidR="00752082" w:rsidRDefault="006E7D24">
            <w:pPr>
              <w:jc w:val="left"/>
              <w:rPr>
                <w:bCs/>
                <w:sz w:val="20"/>
                <w:szCs w:val="20"/>
              </w:rPr>
            </w:pPr>
            <w:r>
              <w:rPr>
                <w:bCs/>
                <w:sz w:val="20"/>
                <w:szCs w:val="20"/>
              </w:rPr>
              <w:t>Приложение  № 1</w:t>
            </w:r>
          </w:p>
          <w:p w:rsidR="00752082" w:rsidRDefault="006E7D24">
            <w:pPr>
              <w:jc w:val="left"/>
              <w:rPr>
                <w:bCs/>
                <w:sz w:val="20"/>
                <w:szCs w:val="20"/>
              </w:rPr>
            </w:pPr>
            <w:r>
              <w:rPr>
                <w:bCs/>
                <w:sz w:val="20"/>
                <w:szCs w:val="20"/>
              </w:rPr>
              <w:t>к государственному  контракту  №_______</w:t>
            </w:r>
          </w:p>
          <w:p w:rsidR="00752082" w:rsidRDefault="006E7D24" w:rsidP="004C00F8">
            <w:pPr>
              <w:jc w:val="left"/>
              <w:rPr>
                <w:bCs/>
                <w:sz w:val="20"/>
                <w:szCs w:val="20"/>
              </w:rPr>
            </w:pPr>
            <w:r>
              <w:rPr>
                <w:bCs/>
                <w:sz w:val="20"/>
                <w:szCs w:val="20"/>
              </w:rPr>
              <w:t>от «_____» ___________ 202</w:t>
            </w:r>
            <w:r w:rsidR="00B36429">
              <w:rPr>
                <w:bCs/>
                <w:sz w:val="20"/>
                <w:szCs w:val="20"/>
              </w:rPr>
              <w:t>6</w:t>
            </w:r>
            <w:r w:rsidR="006D0C8E">
              <w:rPr>
                <w:bCs/>
                <w:sz w:val="20"/>
                <w:szCs w:val="20"/>
              </w:rPr>
              <w:t xml:space="preserve"> г.</w:t>
            </w:r>
          </w:p>
          <w:p w:rsidR="003C1B9E" w:rsidRDefault="003C1B9E" w:rsidP="004C00F8">
            <w:pPr>
              <w:jc w:val="left"/>
              <w:rPr>
                <w:bCs/>
                <w:sz w:val="20"/>
                <w:szCs w:val="20"/>
              </w:rPr>
            </w:pPr>
          </w:p>
          <w:p w:rsidR="003C1B9E" w:rsidRDefault="003C1B9E" w:rsidP="004C00F8">
            <w:pPr>
              <w:jc w:val="left"/>
              <w:rPr>
                <w:bCs/>
                <w:sz w:val="20"/>
                <w:szCs w:val="20"/>
              </w:rPr>
            </w:pPr>
          </w:p>
        </w:tc>
      </w:tr>
    </w:tbl>
    <w:p w:rsidR="00752082" w:rsidRDefault="00664D86">
      <w:pPr>
        <w:jc w:val="center"/>
        <w:rPr>
          <w:b/>
          <w:bCs/>
          <w:sz w:val="28"/>
          <w:szCs w:val="28"/>
        </w:rPr>
      </w:pPr>
      <w:r>
        <w:rPr>
          <w:b/>
          <w:bCs/>
          <w:sz w:val="28"/>
          <w:szCs w:val="28"/>
        </w:rPr>
        <w:t>Спецификация</w:t>
      </w:r>
    </w:p>
    <w:p w:rsidR="004133DC" w:rsidRPr="00C17665" w:rsidRDefault="004133DC">
      <w:pPr>
        <w:jc w:val="center"/>
        <w:rPr>
          <w:b/>
          <w:bCs/>
          <w:sz w:val="28"/>
          <w:szCs w:val="28"/>
        </w:rPr>
      </w:pPr>
    </w:p>
    <w:p w:rsidR="00C17665" w:rsidRPr="000E2A35" w:rsidRDefault="00C17665" w:rsidP="00C17665">
      <w:pPr>
        <w:shd w:val="clear" w:color="auto" w:fill="FFFFFF"/>
        <w:textAlignment w:val="baseline"/>
        <w:rPr>
          <w:color w:val="000000"/>
          <w:sz w:val="26"/>
          <w:szCs w:val="26"/>
          <w:lang w:eastAsia="ru-RU"/>
        </w:rPr>
      </w:pPr>
      <w:r w:rsidRPr="000E2A35">
        <w:rPr>
          <w:b/>
          <w:bCs/>
          <w:color w:val="000000"/>
          <w:sz w:val="26"/>
          <w:szCs w:val="26"/>
          <w:bdr w:val="none" w:sz="0" w:space="0" w:color="auto" w:frame="1"/>
          <w:lang w:eastAsia="ru-RU"/>
        </w:rPr>
        <w:t>1.</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Заказчик:</w:t>
      </w:r>
      <w:r w:rsidRPr="000E2A35">
        <w:rPr>
          <w:color w:val="000000"/>
          <w:sz w:val="26"/>
          <w:szCs w:val="26"/>
          <w:lang w:eastAsia="ru-RU"/>
        </w:rPr>
        <w:t> </w:t>
      </w:r>
      <w:r w:rsidRPr="000E2A35">
        <w:rPr>
          <w:rFonts w:eastAsia="Calibri"/>
          <w:kern w:val="2"/>
          <w:sz w:val="26"/>
          <w:szCs w:val="26"/>
          <w:lang w:eastAsia="ar-SA"/>
        </w:rPr>
        <w:t>ФКУ ИК-25 УФСИН России по Волгоградской области</w:t>
      </w:r>
    </w:p>
    <w:p w:rsidR="00001287" w:rsidRDefault="00C17665" w:rsidP="00C67B2A">
      <w:pPr>
        <w:widowControl w:val="0"/>
        <w:autoSpaceDE w:val="0"/>
        <w:autoSpaceDN w:val="0"/>
        <w:adjustRightInd w:val="0"/>
        <w:ind w:left="-567" w:firstLine="600"/>
        <w:rPr>
          <w:b/>
          <w:bCs/>
          <w:color w:val="000000"/>
          <w:sz w:val="26"/>
          <w:szCs w:val="26"/>
          <w:bdr w:val="none" w:sz="0" w:space="0" w:color="auto" w:frame="1"/>
          <w:lang w:eastAsia="ru-RU"/>
        </w:rPr>
      </w:pPr>
      <w:r w:rsidRPr="000E2A35">
        <w:rPr>
          <w:b/>
          <w:bCs/>
          <w:color w:val="000000"/>
          <w:sz w:val="26"/>
          <w:szCs w:val="26"/>
          <w:bdr w:val="none" w:sz="0" w:space="0" w:color="auto" w:frame="1"/>
          <w:lang w:eastAsia="ru-RU"/>
        </w:rPr>
        <w:t>2.</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Наименование товаров</w:t>
      </w:r>
      <w:r w:rsidR="00FF4F34">
        <w:rPr>
          <w:b/>
          <w:bCs/>
          <w:color w:val="000000"/>
          <w:sz w:val="26"/>
          <w:szCs w:val="26"/>
          <w:bdr w:val="none" w:sz="0" w:space="0" w:color="auto" w:frame="1"/>
          <w:lang w:eastAsia="ru-RU"/>
        </w:rPr>
        <w:t xml:space="preserve">: </w:t>
      </w:r>
      <w:r w:rsidR="00FF4F34" w:rsidRPr="00FF4F34">
        <w:rPr>
          <w:color w:val="000000"/>
          <w:sz w:val="26"/>
          <w:szCs w:val="26"/>
          <w:lang w:eastAsia="ru-RU"/>
        </w:rPr>
        <w:t>сантехнические материалы</w:t>
      </w:r>
      <w:r w:rsidR="006134EF">
        <w:rPr>
          <w:sz w:val="26"/>
          <w:szCs w:val="26"/>
        </w:rPr>
        <w:t xml:space="preserve"> в рамках капитального ремонта</w:t>
      </w:r>
    </w:p>
    <w:p w:rsidR="00C17665" w:rsidRPr="000E2A35" w:rsidRDefault="00C17665" w:rsidP="00C17665">
      <w:pPr>
        <w:shd w:val="clear" w:color="auto" w:fill="FFFFFF"/>
        <w:textAlignment w:val="baseline"/>
        <w:rPr>
          <w:bCs/>
          <w:color w:val="000000"/>
          <w:sz w:val="26"/>
          <w:szCs w:val="26"/>
          <w:bdr w:val="none" w:sz="0" w:space="0" w:color="auto" w:frame="1"/>
          <w:lang w:eastAsia="ru-RU"/>
        </w:rPr>
      </w:pPr>
      <w:r w:rsidRPr="000E2A35">
        <w:rPr>
          <w:b/>
          <w:bCs/>
          <w:color w:val="000000"/>
          <w:sz w:val="26"/>
          <w:szCs w:val="26"/>
          <w:bdr w:val="none" w:sz="0" w:space="0" w:color="auto" w:frame="1"/>
          <w:lang w:eastAsia="ru-RU"/>
        </w:rPr>
        <w:t>3</w:t>
      </w:r>
      <w:r w:rsidRPr="000E2A35">
        <w:rPr>
          <w:bCs/>
          <w:color w:val="000000"/>
          <w:sz w:val="26"/>
          <w:szCs w:val="26"/>
          <w:bdr w:val="none" w:sz="0" w:space="0" w:color="auto" w:frame="1"/>
          <w:lang w:eastAsia="ru-RU"/>
        </w:rPr>
        <w:t>. </w:t>
      </w:r>
      <w:r w:rsidRPr="000E2A35">
        <w:rPr>
          <w:b/>
          <w:bCs/>
          <w:color w:val="000000"/>
          <w:sz w:val="26"/>
          <w:szCs w:val="26"/>
          <w:bdr w:val="none" w:sz="0" w:space="0" w:color="auto" w:frame="1"/>
          <w:lang w:eastAsia="ru-RU"/>
        </w:rPr>
        <w:t>Характеристики и количество предмета закупки:</w:t>
      </w:r>
    </w:p>
    <w:tbl>
      <w:tblPr>
        <w:tblW w:w="152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0"/>
        <w:gridCol w:w="4285"/>
        <w:gridCol w:w="1796"/>
        <w:gridCol w:w="2075"/>
        <w:gridCol w:w="903"/>
        <w:gridCol w:w="1016"/>
        <w:gridCol w:w="1292"/>
        <w:gridCol w:w="1748"/>
      </w:tblGrid>
      <w:tr w:rsidR="00FF4F34" w:rsidRPr="00C17665" w:rsidTr="00FF4F34">
        <w:trPr>
          <w:trHeight w:val="980"/>
        </w:trPr>
        <w:tc>
          <w:tcPr>
            <w:tcW w:w="2150"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Наименование</w:t>
            </w:r>
          </w:p>
        </w:tc>
        <w:tc>
          <w:tcPr>
            <w:tcW w:w="4285"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Pr>
                <w:rFonts w:eastAsia="Times New Roman"/>
                <w:color w:val="000000"/>
                <w:sz w:val="26"/>
                <w:szCs w:val="26"/>
                <w:lang w:eastAsia="ru-RU"/>
              </w:rPr>
              <w:t>Характеристики</w:t>
            </w:r>
          </w:p>
        </w:tc>
        <w:tc>
          <w:tcPr>
            <w:tcW w:w="1796" w:type="dxa"/>
          </w:tcPr>
          <w:p w:rsidR="00FF4F34" w:rsidRPr="004904A9" w:rsidRDefault="00FF4F34" w:rsidP="00FF4F34">
            <w:pPr>
              <w:suppressAutoHyphens w:val="0"/>
              <w:jc w:val="center"/>
              <w:rPr>
                <w:rFonts w:eastAsia="Times New Roman"/>
                <w:color w:val="000000"/>
                <w:lang w:eastAsia="ru-RU"/>
              </w:rPr>
            </w:pPr>
            <w:r w:rsidRPr="004904A9">
              <w:rPr>
                <w:rFonts w:eastAsia="Times New Roman"/>
                <w:color w:val="000000"/>
                <w:lang w:eastAsia="ru-RU"/>
              </w:rPr>
              <w:t>Классификатор ОКПД-2</w:t>
            </w:r>
          </w:p>
          <w:p w:rsidR="00FF4F34" w:rsidRDefault="00FF4F34" w:rsidP="00FF4F34">
            <w:pPr>
              <w:suppressAutoHyphens w:val="0"/>
              <w:jc w:val="center"/>
              <w:rPr>
                <w:rFonts w:eastAsia="Times New Roman"/>
                <w:color w:val="000000"/>
                <w:sz w:val="26"/>
                <w:szCs w:val="26"/>
                <w:lang w:eastAsia="ru-RU"/>
              </w:rPr>
            </w:pPr>
            <w:r w:rsidRPr="004904A9">
              <w:rPr>
                <w:rFonts w:eastAsia="Times New Roman"/>
                <w:color w:val="000000"/>
                <w:lang w:eastAsia="ru-RU"/>
              </w:rPr>
              <w:t>КТРУ</w:t>
            </w:r>
          </w:p>
        </w:tc>
        <w:tc>
          <w:tcPr>
            <w:tcW w:w="2075" w:type="dxa"/>
          </w:tcPr>
          <w:p w:rsidR="00FF4F34" w:rsidRPr="00C17665" w:rsidRDefault="00FF4F34" w:rsidP="00582595">
            <w:pPr>
              <w:suppressAutoHyphens w:val="0"/>
              <w:jc w:val="center"/>
              <w:rPr>
                <w:rFonts w:eastAsia="Times New Roman"/>
                <w:color w:val="000000"/>
                <w:sz w:val="26"/>
                <w:szCs w:val="26"/>
                <w:lang w:eastAsia="ru-RU"/>
              </w:rPr>
            </w:pPr>
            <w:r>
              <w:rPr>
                <w:rFonts w:eastAsia="Times New Roman"/>
                <w:color w:val="000000"/>
                <w:sz w:val="26"/>
                <w:szCs w:val="26"/>
                <w:lang w:eastAsia="ru-RU"/>
              </w:rPr>
              <w:t>Страна происхождения</w:t>
            </w:r>
          </w:p>
        </w:tc>
        <w:tc>
          <w:tcPr>
            <w:tcW w:w="903"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 xml:space="preserve">Ед. </w:t>
            </w:r>
            <w:proofErr w:type="spellStart"/>
            <w:r w:rsidRPr="00C17665">
              <w:rPr>
                <w:rFonts w:eastAsia="Times New Roman"/>
                <w:color w:val="000000"/>
                <w:sz w:val="26"/>
                <w:szCs w:val="26"/>
                <w:lang w:eastAsia="ru-RU"/>
              </w:rPr>
              <w:t>изм</w:t>
            </w:r>
            <w:proofErr w:type="spellEnd"/>
            <w:r w:rsidRPr="00C17665">
              <w:rPr>
                <w:rFonts w:eastAsia="Times New Roman"/>
                <w:color w:val="000000"/>
                <w:sz w:val="26"/>
                <w:szCs w:val="26"/>
                <w:lang w:eastAsia="ru-RU"/>
              </w:rPr>
              <w:t>.</w:t>
            </w:r>
          </w:p>
        </w:tc>
        <w:tc>
          <w:tcPr>
            <w:tcW w:w="1016"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Кол-во</w:t>
            </w:r>
          </w:p>
        </w:tc>
        <w:tc>
          <w:tcPr>
            <w:tcW w:w="1292"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Цена за ед. (руб</w:t>
            </w:r>
            <w:r>
              <w:rPr>
                <w:rFonts w:eastAsia="Times New Roman"/>
                <w:color w:val="000000"/>
                <w:sz w:val="26"/>
                <w:szCs w:val="26"/>
                <w:lang w:eastAsia="ru-RU"/>
              </w:rPr>
              <w:t>.</w:t>
            </w:r>
            <w:r w:rsidRPr="00C17665">
              <w:rPr>
                <w:rFonts w:eastAsia="Times New Roman"/>
                <w:color w:val="000000"/>
                <w:sz w:val="26"/>
                <w:szCs w:val="26"/>
                <w:lang w:eastAsia="ru-RU"/>
              </w:rPr>
              <w:t>)</w:t>
            </w:r>
          </w:p>
        </w:tc>
        <w:tc>
          <w:tcPr>
            <w:tcW w:w="1748" w:type="dxa"/>
            <w:shd w:val="clear" w:color="auto" w:fill="auto"/>
            <w:vAlign w:val="center"/>
            <w:hideMark/>
          </w:tcPr>
          <w:p w:rsidR="00FF4F34" w:rsidRDefault="00FF4F34" w:rsidP="00C67B2A">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Сумма</w:t>
            </w:r>
          </w:p>
          <w:p w:rsidR="00FF4F34" w:rsidRPr="00C17665" w:rsidRDefault="00FF4F34" w:rsidP="00C67B2A">
            <w:pPr>
              <w:suppressAutoHyphens w:val="0"/>
              <w:jc w:val="center"/>
              <w:rPr>
                <w:rFonts w:eastAsia="Times New Roman"/>
                <w:color w:val="000000"/>
                <w:sz w:val="26"/>
                <w:szCs w:val="26"/>
                <w:lang w:eastAsia="ru-RU"/>
              </w:rPr>
            </w:pPr>
            <w:r>
              <w:rPr>
                <w:rFonts w:eastAsia="Times New Roman"/>
                <w:color w:val="000000"/>
                <w:sz w:val="26"/>
                <w:szCs w:val="26"/>
                <w:lang w:eastAsia="ru-RU"/>
              </w:rPr>
              <w:t>(руб.)</w:t>
            </w:r>
          </w:p>
        </w:tc>
      </w:tr>
      <w:tr w:rsidR="00FF4F34" w:rsidRPr="00C17665" w:rsidTr="00FF4F34">
        <w:trPr>
          <w:trHeight w:val="327"/>
        </w:trPr>
        <w:tc>
          <w:tcPr>
            <w:tcW w:w="2150" w:type="dxa"/>
            <w:shd w:val="clear" w:color="auto" w:fill="auto"/>
            <w:hideMark/>
          </w:tcPr>
          <w:p w:rsidR="00FF4F34" w:rsidRPr="006C6C64" w:rsidRDefault="00FF4F34" w:rsidP="00814CD2">
            <w:pPr>
              <w:pStyle w:val="20"/>
              <w:shd w:val="clear" w:color="auto" w:fill="auto"/>
              <w:spacing w:line="278" w:lineRule="exact"/>
              <w:rPr>
                <w:sz w:val="24"/>
                <w:szCs w:val="24"/>
              </w:rPr>
            </w:pPr>
            <w:r w:rsidRPr="006C6C64">
              <w:rPr>
                <w:sz w:val="24"/>
                <w:szCs w:val="24"/>
              </w:rPr>
              <w:t>Унитаз</w:t>
            </w:r>
          </w:p>
        </w:tc>
        <w:tc>
          <w:tcPr>
            <w:tcW w:w="4285" w:type="dxa"/>
            <w:shd w:val="clear" w:color="auto" w:fill="auto"/>
            <w:hideMark/>
          </w:tcPr>
          <w:p w:rsidR="00FF4F34" w:rsidRPr="006C6C64" w:rsidRDefault="00FF4F34" w:rsidP="00814CD2">
            <w:pPr>
              <w:jc w:val="both"/>
              <w:rPr>
                <w:shd w:val="clear" w:color="auto" w:fill="FFFFFF"/>
              </w:rPr>
            </w:pPr>
            <w:r w:rsidRPr="006C6C64">
              <w:rPr>
                <w:shd w:val="clear" w:color="auto" w:fill="FFFFFF"/>
              </w:rPr>
              <w:t xml:space="preserve">По типу монтажа: </w:t>
            </w:r>
            <w:proofErr w:type="gramStart"/>
            <w:r w:rsidRPr="006C6C64">
              <w:rPr>
                <w:shd w:val="clear" w:color="auto" w:fill="FFFFFF"/>
              </w:rPr>
              <w:t>напольный</w:t>
            </w:r>
            <w:proofErr w:type="gramEnd"/>
          </w:p>
          <w:p w:rsidR="00FF4F34" w:rsidRPr="006C6C64" w:rsidRDefault="00FF4F34" w:rsidP="00814CD2">
            <w:pPr>
              <w:jc w:val="both"/>
              <w:rPr>
                <w:shd w:val="clear" w:color="auto" w:fill="FFFFFF"/>
              </w:rPr>
            </w:pPr>
            <w:r w:rsidRPr="006C6C64">
              <w:rPr>
                <w:shd w:val="clear" w:color="auto" w:fill="FFFFFF"/>
              </w:rPr>
              <w:t>Высота: ≥ 750  и  &lt; 900 мм</w:t>
            </w:r>
          </w:p>
          <w:p w:rsidR="00FF4F34" w:rsidRPr="006C6C64" w:rsidRDefault="00FF4F34" w:rsidP="00814CD2">
            <w:pPr>
              <w:jc w:val="both"/>
              <w:rPr>
                <w:shd w:val="clear" w:color="auto" w:fill="FFFFFF"/>
              </w:rPr>
            </w:pPr>
            <w:r w:rsidRPr="006C6C64">
              <w:rPr>
                <w:shd w:val="clear" w:color="auto" w:fill="FFFFFF"/>
              </w:rPr>
              <w:t>Длина:</w:t>
            </w:r>
            <w:r w:rsidRPr="006C6C64">
              <w:rPr>
                <w:color w:val="334059"/>
                <w:shd w:val="clear" w:color="auto" w:fill="FFFFFF"/>
              </w:rPr>
              <w:t xml:space="preserve"> </w:t>
            </w:r>
            <w:r w:rsidRPr="006C6C64">
              <w:rPr>
                <w:shd w:val="clear" w:color="auto" w:fill="FFFFFF"/>
              </w:rPr>
              <w:t>≥ 600  и  &lt; 650 мм</w:t>
            </w:r>
          </w:p>
          <w:p w:rsidR="00FF4F34" w:rsidRPr="006C6C64" w:rsidRDefault="00FF4F34" w:rsidP="00814CD2">
            <w:pPr>
              <w:jc w:val="both"/>
              <w:rPr>
                <w:shd w:val="clear" w:color="auto" w:fill="FFFFFF"/>
              </w:rPr>
            </w:pPr>
            <w:r w:rsidRPr="006C6C64">
              <w:rPr>
                <w:shd w:val="clear" w:color="auto" w:fill="FFFFFF"/>
              </w:rPr>
              <w:t>Ширина:</w:t>
            </w:r>
            <w:r w:rsidRPr="006C6C64">
              <w:rPr>
                <w:color w:val="334059"/>
                <w:shd w:val="clear" w:color="auto" w:fill="FFFFFF"/>
              </w:rPr>
              <w:t xml:space="preserve"> </w:t>
            </w:r>
            <w:r w:rsidRPr="006C6C64">
              <w:rPr>
                <w:shd w:val="clear" w:color="auto" w:fill="FFFFFF"/>
              </w:rPr>
              <w:t>≥ 350  и  &lt; 400 мм</w:t>
            </w:r>
          </w:p>
          <w:p w:rsidR="00FF4F34" w:rsidRPr="006C6C64" w:rsidRDefault="00FF4F34" w:rsidP="00814CD2">
            <w:pPr>
              <w:jc w:val="both"/>
              <w:rPr>
                <w:shd w:val="clear" w:color="auto" w:fill="FFFFFF"/>
              </w:rPr>
            </w:pPr>
            <w:r w:rsidRPr="006C6C64">
              <w:rPr>
                <w:shd w:val="clear" w:color="auto" w:fill="FFFFFF"/>
              </w:rPr>
              <w:t>Материал корпуса: сантехнический фарфор</w:t>
            </w:r>
          </w:p>
          <w:p w:rsidR="00FF4F34" w:rsidRPr="006C6C64" w:rsidRDefault="00FF4F34" w:rsidP="00814CD2">
            <w:pPr>
              <w:jc w:val="both"/>
              <w:rPr>
                <w:shd w:val="clear" w:color="auto" w:fill="FFFFFF"/>
              </w:rPr>
            </w:pPr>
            <w:r w:rsidRPr="006C6C64">
              <w:rPr>
                <w:shd w:val="clear" w:color="auto" w:fill="FFFFFF"/>
              </w:rPr>
              <w:t xml:space="preserve">Направление выпуска (стока): </w:t>
            </w:r>
            <w:r>
              <w:rPr>
                <w:shd w:val="clear" w:color="auto" w:fill="FFFFFF"/>
              </w:rPr>
              <w:t>наклонное (под углом)</w:t>
            </w:r>
          </w:p>
          <w:p w:rsidR="00FF4F34" w:rsidRPr="006C6C64" w:rsidRDefault="00FF4F34" w:rsidP="00814CD2">
            <w:pPr>
              <w:jc w:val="both"/>
            </w:pPr>
            <w:r w:rsidRPr="006C6C64">
              <w:rPr>
                <w:shd w:val="clear" w:color="auto" w:fill="FFFFFF"/>
              </w:rPr>
              <w:t>Управление (тип смыва): ручной</w:t>
            </w:r>
          </w:p>
        </w:tc>
        <w:tc>
          <w:tcPr>
            <w:tcW w:w="1796" w:type="dxa"/>
            <w:vAlign w:val="center"/>
          </w:tcPr>
          <w:p w:rsidR="00FF4F34" w:rsidRDefault="00FF4F34">
            <w:pPr>
              <w:jc w:val="center"/>
              <w:rPr>
                <w:color w:val="000000"/>
              </w:rPr>
            </w:pPr>
            <w:r>
              <w:rPr>
                <w:color w:val="000000"/>
              </w:rPr>
              <w:t>КТРУ 23.42.10.150-00000006</w:t>
            </w:r>
          </w:p>
        </w:tc>
        <w:tc>
          <w:tcPr>
            <w:tcW w:w="2075" w:type="dxa"/>
            <w:vAlign w:val="center"/>
          </w:tcPr>
          <w:p w:rsidR="00FF4F34" w:rsidRPr="003C1B9E" w:rsidRDefault="00FF4F34" w:rsidP="003C1B9E">
            <w:pPr>
              <w:suppressAutoHyphens w:val="0"/>
              <w:jc w:val="center"/>
              <w:rPr>
                <w:rFonts w:eastAsia="Times New Roman"/>
                <w:color w:val="000000"/>
                <w:sz w:val="26"/>
                <w:szCs w:val="26"/>
                <w:lang w:eastAsia="ru-RU"/>
              </w:rPr>
            </w:pPr>
          </w:p>
        </w:tc>
        <w:tc>
          <w:tcPr>
            <w:tcW w:w="903" w:type="dxa"/>
            <w:shd w:val="clear" w:color="auto" w:fill="auto"/>
            <w:vAlign w:val="center"/>
            <w:hideMark/>
          </w:tcPr>
          <w:p w:rsidR="00FF4F34" w:rsidRDefault="00FF4F34" w:rsidP="00C67B2A">
            <w:pPr>
              <w:jc w:val="center"/>
            </w:pPr>
            <w:r>
              <w:rPr>
                <w:sz w:val="26"/>
                <w:szCs w:val="26"/>
              </w:rPr>
              <w:t>шт.</w:t>
            </w:r>
          </w:p>
        </w:tc>
        <w:tc>
          <w:tcPr>
            <w:tcW w:w="1016" w:type="dxa"/>
            <w:shd w:val="clear" w:color="auto" w:fill="auto"/>
            <w:vAlign w:val="center"/>
            <w:hideMark/>
          </w:tcPr>
          <w:p w:rsidR="00FF4F34" w:rsidRPr="003C1B9E" w:rsidRDefault="00FF4F34">
            <w:pPr>
              <w:jc w:val="center"/>
              <w:rPr>
                <w:color w:val="000000" w:themeColor="text1"/>
              </w:rPr>
            </w:pPr>
            <w:r>
              <w:rPr>
                <w:color w:val="000000" w:themeColor="text1"/>
              </w:rPr>
              <w:t>6</w:t>
            </w:r>
          </w:p>
        </w:tc>
        <w:tc>
          <w:tcPr>
            <w:tcW w:w="1292" w:type="dxa"/>
            <w:shd w:val="clear" w:color="auto" w:fill="auto"/>
            <w:vAlign w:val="center"/>
            <w:hideMark/>
          </w:tcPr>
          <w:p w:rsidR="00FF4F34" w:rsidRPr="003C1B9E" w:rsidRDefault="00FF4F34">
            <w:pPr>
              <w:jc w:val="center"/>
              <w:rPr>
                <w:color w:val="000000" w:themeColor="text1"/>
              </w:rPr>
            </w:pPr>
            <w:r>
              <w:rPr>
                <w:color w:val="000000" w:themeColor="text1"/>
              </w:rPr>
              <w:t>7000</w:t>
            </w:r>
            <w:r w:rsidRPr="003C1B9E">
              <w:rPr>
                <w:color w:val="000000" w:themeColor="text1"/>
              </w:rPr>
              <w:t>,00</w:t>
            </w:r>
          </w:p>
        </w:tc>
        <w:tc>
          <w:tcPr>
            <w:tcW w:w="1748" w:type="dxa"/>
            <w:shd w:val="clear" w:color="auto" w:fill="auto"/>
            <w:vAlign w:val="center"/>
            <w:hideMark/>
          </w:tcPr>
          <w:p w:rsidR="00FF4F34" w:rsidRPr="003C1B9E" w:rsidRDefault="00FF4F34" w:rsidP="00FF4F34">
            <w:pPr>
              <w:jc w:val="center"/>
              <w:rPr>
                <w:color w:val="000000" w:themeColor="text1"/>
              </w:rPr>
            </w:pPr>
            <w:r>
              <w:rPr>
                <w:color w:val="000000" w:themeColor="text1"/>
              </w:rPr>
              <w:t>42000</w:t>
            </w:r>
            <w:r w:rsidRPr="003C1B9E">
              <w:rPr>
                <w:color w:val="000000" w:themeColor="text1"/>
              </w:rPr>
              <w:t>,00</w:t>
            </w:r>
          </w:p>
        </w:tc>
      </w:tr>
      <w:tr w:rsidR="00FF4F34" w:rsidRPr="00C17665" w:rsidTr="00FF4F34">
        <w:trPr>
          <w:trHeight w:val="327"/>
        </w:trPr>
        <w:tc>
          <w:tcPr>
            <w:tcW w:w="2150" w:type="dxa"/>
            <w:shd w:val="clear" w:color="auto" w:fill="auto"/>
            <w:hideMark/>
          </w:tcPr>
          <w:p w:rsidR="00FF4F34" w:rsidRPr="006C6C64" w:rsidRDefault="00FF4F34" w:rsidP="00814CD2">
            <w:pPr>
              <w:widowControl w:val="0"/>
              <w:autoSpaceDE w:val="0"/>
              <w:autoSpaceDN w:val="0"/>
              <w:adjustRightInd w:val="0"/>
              <w:ind w:left="34"/>
            </w:pPr>
            <w:r>
              <w:t>Раковина</w:t>
            </w:r>
            <w:r w:rsidRPr="006C6C64">
              <w:t xml:space="preserve"> </w:t>
            </w:r>
          </w:p>
        </w:tc>
        <w:tc>
          <w:tcPr>
            <w:tcW w:w="4285" w:type="dxa"/>
            <w:shd w:val="clear" w:color="auto" w:fill="auto"/>
            <w:hideMark/>
          </w:tcPr>
          <w:p w:rsidR="00FF4F34" w:rsidRDefault="00FF4F34" w:rsidP="00814CD2">
            <w:r>
              <w:t>Вид: раковина</w:t>
            </w:r>
          </w:p>
          <w:p w:rsidR="00FF4F34" w:rsidRDefault="00FF4F34" w:rsidP="00814CD2">
            <w:r>
              <w:t>Материал корпуса: сантехнический фарфор</w:t>
            </w:r>
          </w:p>
          <w:p w:rsidR="00FF4F34" w:rsidRPr="005D4D1D" w:rsidRDefault="00FF4F34" w:rsidP="00814CD2">
            <w:pPr>
              <w:rPr>
                <w:shd w:val="clear" w:color="auto" w:fill="FFFFFF"/>
              </w:rPr>
            </w:pPr>
            <w:r w:rsidRPr="005D4D1D">
              <w:rPr>
                <w:shd w:val="clear" w:color="auto" w:fill="FFFFFF"/>
              </w:rPr>
              <w:t>Количество отверстий под смеситель: 1 штука</w:t>
            </w:r>
          </w:p>
          <w:p w:rsidR="00FF4F34" w:rsidRPr="005D4D1D" w:rsidRDefault="00FF4F34" w:rsidP="00814CD2">
            <w:pPr>
              <w:rPr>
                <w:shd w:val="clear" w:color="auto" w:fill="FFFFFF"/>
              </w:rPr>
            </w:pPr>
            <w:r w:rsidRPr="005D4D1D">
              <w:rPr>
                <w:shd w:val="clear" w:color="auto" w:fill="FFFFFF"/>
              </w:rPr>
              <w:t>Монтаж: к стене</w:t>
            </w:r>
          </w:p>
          <w:p w:rsidR="00FF4F34" w:rsidRPr="005D4D1D" w:rsidRDefault="00FF4F34" w:rsidP="00814CD2">
            <w:pPr>
              <w:rPr>
                <w:shd w:val="clear" w:color="auto" w:fill="FFFFFF"/>
              </w:rPr>
            </w:pPr>
            <w:r w:rsidRPr="005D4D1D">
              <w:rPr>
                <w:shd w:val="clear" w:color="auto" w:fill="FFFFFF"/>
              </w:rPr>
              <w:t>Форма чаши: полукруглая</w:t>
            </w:r>
          </w:p>
          <w:p w:rsidR="00FF4F34" w:rsidRPr="005D4D1D" w:rsidRDefault="00FF4F34" w:rsidP="00814CD2">
            <w:pPr>
              <w:rPr>
                <w:shd w:val="clear" w:color="auto" w:fill="FFFFFF"/>
              </w:rPr>
            </w:pPr>
            <w:r w:rsidRPr="005D4D1D">
              <w:rPr>
                <w:shd w:val="clear" w:color="auto" w:fill="FFFFFF"/>
              </w:rPr>
              <w:t>Тип установки: с пьедесталом</w:t>
            </w:r>
          </w:p>
          <w:p w:rsidR="00FF4F34" w:rsidRPr="006C6C64" w:rsidRDefault="00FF4F34" w:rsidP="00814CD2">
            <w:r w:rsidRPr="005D4D1D">
              <w:rPr>
                <w:shd w:val="clear" w:color="auto" w:fill="FFFFFF"/>
              </w:rPr>
              <w:t>Слив-перелив в комплекте: да</w:t>
            </w:r>
          </w:p>
        </w:tc>
        <w:tc>
          <w:tcPr>
            <w:tcW w:w="1796" w:type="dxa"/>
            <w:vAlign w:val="center"/>
          </w:tcPr>
          <w:p w:rsidR="00FF4F34" w:rsidRDefault="00FF4F34">
            <w:pPr>
              <w:jc w:val="center"/>
              <w:rPr>
                <w:color w:val="000000"/>
              </w:rPr>
            </w:pPr>
            <w:r>
              <w:rPr>
                <w:color w:val="000000"/>
              </w:rPr>
              <w:t>КТРУ 23.42.10.130-00000008</w:t>
            </w:r>
          </w:p>
        </w:tc>
        <w:tc>
          <w:tcPr>
            <w:tcW w:w="2075" w:type="dxa"/>
            <w:vAlign w:val="center"/>
          </w:tcPr>
          <w:p w:rsidR="00FF4F34" w:rsidRPr="003C1B9E" w:rsidRDefault="00FF4F34" w:rsidP="003C1B9E">
            <w:pPr>
              <w:suppressAutoHyphens w:val="0"/>
              <w:jc w:val="center"/>
              <w:rPr>
                <w:rFonts w:eastAsia="Times New Roman"/>
                <w:color w:val="000000"/>
                <w:sz w:val="26"/>
                <w:szCs w:val="26"/>
                <w:lang w:eastAsia="ru-RU"/>
              </w:rPr>
            </w:pPr>
          </w:p>
        </w:tc>
        <w:tc>
          <w:tcPr>
            <w:tcW w:w="903" w:type="dxa"/>
            <w:shd w:val="clear" w:color="auto" w:fill="auto"/>
            <w:hideMark/>
          </w:tcPr>
          <w:p w:rsidR="00FF4F34" w:rsidRDefault="00FF4F34" w:rsidP="00FF4F34">
            <w:pPr>
              <w:jc w:val="center"/>
            </w:pPr>
            <w:r w:rsidRPr="005C659C">
              <w:rPr>
                <w:sz w:val="26"/>
                <w:szCs w:val="26"/>
              </w:rPr>
              <w:t>шт.</w:t>
            </w:r>
          </w:p>
        </w:tc>
        <w:tc>
          <w:tcPr>
            <w:tcW w:w="1016" w:type="dxa"/>
            <w:shd w:val="clear" w:color="auto" w:fill="auto"/>
            <w:vAlign w:val="center"/>
            <w:hideMark/>
          </w:tcPr>
          <w:p w:rsidR="00FF4F34" w:rsidRDefault="00FF4F34">
            <w:pPr>
              <w:jc w:val="center"/>
              <w:rPr>
                <w:color w:val="000000" w:themeColor="text1"/>
              </w:rPr>
            </w:pPr>
            <w:r>
              <w:rPr>
                <w:color w:val="000000" w:themeColor="text1"/>
              </w:rPr>
              <w:t>3</w:t>
            </w:r>
          </w:p>
        </w:tc>
        <w:tc>
          <w:tcPr>
            <w:tcW w:w="1292" w:type="dxa"/>
            <w:shd w:val="clear" w:color="auto" w:fill="auto"/>
            <w:vAlign w:val="center"/>
            <w:hideMark/>
          </w:tcPr>
          <w:p w:rsidR="00FF4F34" w:rsidRDefault="00FF4F34">
            <w:pPr>
              <w:jc w:val="center"/>
              <w:rPr>
                <w:color w:val="000000" w:themeColor="text1"/>
              </w:rPr>
            </w:pPr>
            <w:r>
              <w:rPr>
                <w:color w:val="000000" w:themeColor="text1"/>
              </w:rPr>
              <w:t>5000,00</w:t>
            </w:r>
          </w:p>
        </w:tc>
        <w:tc>
          <w:tcPr>
            <w:tcW w:w="1748" w:type="dxa"/>
            <w:shd w:val="clear" w:color="auto" w:fill="auto"/>
            <w:vAlign w:val="center"/>
            <w:hideMark/>
          </w:tcPr>
          <w:p w:rsidR="00FF4F34" w:rsidRDefault="00FF4F34" w:rsidP="00FF4F34">
            <w:pPr>
              <w:jc w:val="center"/>
              <w:rPr>
                <w:color w:val="000000" w:themeColor="text1"/>
              </w:rPr>
            </w:pPr>
            <w:r>
              <w:rPr>
                <w:color w:val="000000" w:themeColor="text1"/>
              </w:rPr>
              <w:t>15000,00</w:t>
            </w:r>
          </w:p>
        </w:tc>
      </w:tr>
      <w:tr w:rsidR="00FF4F34" w:rsidRPr="00C17665" w:rsidTr="00FF4F34">
        <w:trPr>
          <w:trHeight w:val="327"/>
        </w:trPr>
        <w:tc>
          <w:tcPr>
            <w:tcW w:w="2150" w:type="dxa"/>
            <w:shd w:val="clear" w:color="auto" w:fill="auto"/>
            <w:hideMark/>
          </w:tcPr>
          <w:p w:rsidR="00FF4F34" w:rsidRPr="006C6C64" w:rsidRDefault="00FF4F34" w:rsidP="00814CD2">
            <w:pPr>
              <w:widowControl w:val="0"/>
              <w:autoSpaceDE w:val="0"/>
              <w:autoSpaceDN w:val="0"/>
              <w:adjustRightInd w:val="0"/>
              <w:ind w:left="34"/>
            </w:pPr>
            <w:r>
              <w:t>Кронштейн для керамической раковины</w:t>
            </w:r>
          </w:p>
        </w:tc>
        <w:tc>
          <w:tcPr>
            <w:tcW w:w="4285" w:type="dxa"/>
            <w:shd w:val="clear" w:color="auto" w:fill="auto"/>
            <w:hideMark/>
          </w:tcPr>
          <w:p w:rsidR="00FF4F34" w:rsidRDefault="00FF4F34" w:rsidP="00814CD2">
            <w:r>
              <w:t>Тип: крепление для раковины</w:t>
            </w:r>
          </w:p>
          <w:p w:rsidR="00FF4F34" w:rsidRPr="006C6C64" w:rsidRDefault="00FF4F34" w:rsidP="00814CD2">
            <w:r>
              <w:t>Материал: пластик</w:t>
            </w:r>
          </w:p>
        </w:tc>
        <w:tc>
          <w:tcPr>
            <w:tcW w:w="1796" w:type="dxa"/>
            <w:vAlign w:val="center"/>
          </w:tcPr>
          <w:p w:rsidR="00FF4F34" w:rsidRDefault="00FF4F34">
            <w:pPr>
              <w:jc w:val="center"/>
              <w:rPr>
                <w:color w:val="000000"/>
              </w:rPr>
            </w:pPr>
            <w:r>
              <w:rPr>
                <w:color w:val="000000"/>
              </w:rPr>
              <w:t>ОКПД-2 22.23.12.140</w:t>
            </w:r>
          </w:p>
        </w:tc>
        <w:tc>
          <w:tcPr>
            <w:tcW w:w="2075" w:type="dxa"/>
            <w:vAlign w:val="center"/>
          </w:tcPr>
          <w:p w:rsidR="00FF4F34" w:rsidRPr="003C1B9E" w:rsidRDefault="00FF4F34" w:rsidP="003C1B9E">
            <w:pPr>
              <w:suppressAutoHyphens w:val="0"/>
              <w:jc w:val="center"/>
              <w:rPr>
                <w:rFonts w:eastAsia="Times New Roman"/>
                <w:color w:val="000000"/>
                <w:sz w:val="26"/>
                <w:szCs w:val="26"/>
                <w:lang w:eastAsia="ru-RU"/>
              </w:rPr>
            </w:pPr>
          </w:p>
        </w:tc>
        <w:tc>
          <w:tcPr>
            <w:tcW w:w="903" w:type="dxa"/>
            <w:shd w:val="clear" w:color="auto" w:fill="auto"/>
            <w:hideMark/>
          </w:tcPr>
          <w:p w:rsidR="00FF4F34" w:rsidRDefault="00FF4F34" w:rsidP="00FF4F34">
            <w:pPr>
              <w:jc w:val="center"/>
            </w:pPr>
            <w:r w:rsidRPr="005C659C">
              <w:rPr>
                <w:sz w:val="26"/>
                <w:szCs w:val="26"/>
              </w:rPr>
              <w:t>шт.</w:t>
            </w:r>
          </w:p>
        </w:tc>
        <w:tc>
          <w:tcPr>
            <w:tcW w:w="1016" w:type="dxa"/>
            <w:shd w:val="clear" w:color="auto" w:fill="auto"/>
            <w:vAlign w:val="center"/>
            <w:hideMark/>
          </w:tcPr>
          <w:p w:rsidR="00FF4F34" w:rsidRDefault="00FF4F34">
            <w:pPr>
              <w:jc w:val="center"/>
              <w:rPr>
                <w:color w:val="000000" w:themeColor="text1"/>
              </w:rPr>
            </w:pPr>
            <w:r>
              <w:rPr>
                <w:color w:val="000000" w:themeColor="text1"/>
              </w:rPr>
              <w:t>3</w:t>
            </w:r>
          </w:p>
        </w:tc>
        <w:tc>
          <w:tcPr>
            <w:tcW w:w="1292" w:type="dxa"/>
            <w:shd w:val="clear" w:color="auto" w:fill="auto"/>
            <w:vAlign w:val="center"/>
            <w:hideMark/>
          </w:tcPr>
          <w:p w:rsidR="00FF4F34" w:rsidRDefault="00FF4F34">
            <w:pPr>
              <w:jc w:val="center"/>
              <w:rPr>
                <w:color w:val="000000" w:themeColor="text1"/>
              </w:rPr>
            </w:pPr>
            <w:r>
              <w:rPr>
                <w:color w:val="000000" w:themeColor="text1"/>
              </w:rPr>
              <w:t>375,00</w:t>
            </w:r>
          </w:p>
        </w:tc>
        <w:tc>
          <w:tcPr>
            <w:tcW w:w="1748" w:type="dxa"/>
            <w:shd w:val="clear" w:color="auto" w:fill="auto"/>
            <w:vAlign w:val="center"/>
            <w:hideMark/>
          </w:tcPr>
          <w:p w:rsidR="00FF4F34" w:rsidRDefault="00FF4F34" w:rsidP="00FF4F34">
            <w:pPr>
              <w:jc w:val="center"/>
              <w:rPr>
                <w:color w:val="000000" w:themeColor="text1"/>
              </w:rPr>
            </w:pPr>
            <w:r>
              <w:rPr>
                <w:color w:val="000000" w:themeColor="text1"/>
              </w:rPr>
              <w:t>1125,00</w:t>
            </w:r>
          </w:p>
        </w:tc>
      </w:tr>
      <w:tr w:rsidR="00FF4F34" w:rsidRPr="00C17665" w:rsidTr="00FF4F34">
        <w:trPr>
          <w:trHeight w:val="266"/>
        </w:trPr>
        <w:tc>
          <w:tcPr>
            <w:tcW w:w="13517" w:type="dxa"/>
            <w:gridSpan w:val="7"/>
            <w:shd w:val="clear" w:color="000000" w:fill="FFFFFF"/>
          </w:tcPr>
          <w:p w:rsidR="00FF4F34" w:rsidRPr="00C17665" w:rsidRDefault="00FF4F34" w:rsidP="003E2373">
            <w:pPr>
              <w:suppressAutoHyphens w:val="0"/>
              <w:jc w:val="right"/>
              <w:rPr>
                <w:rFonts w:eastAsia="Times New Roman"/>
                <w:b/>
                <w:bCs/>
                <w:color w:val="000000"/>
                <w:sz w:val="26"/>
                <w:szCs w:val="26"/>
                <w:lang w:eastAsia="ru-RU"/>
              </w:rPr>
            </w:pPr>
            <w:r w:rsidRPr="00C17665">
              <w:rPr>
                <w:rFonts w:eastAsia="Times New Roman"/>
                <w:b/>
                <w:bCs/>
                <w:color w:val="000000"/>
                <w:sz w:val="26"/>
                <w:szCs w:val="26"/>
                <w:lang w:eastAsia="ru-RU"/>
              </w:rPr>
              <w:t>Итого: </w:t>
            </w:r>
          </w:p>
        </w:tc>
        <w:tc>
          <w:tcPr>
            <w:tcW w:w="1748" w:type="dxa"/>
            <w:shd w:val="clear" w:color="auto" w:fill="auto"/>
            <w:vAlign w:val="center"/>
            <w:hideMark/>
          </w:tcPr>
          <w:p w:rsidR="00FF4F34" w:rsidRPr="00C17665" w:rsidRDefault="00FF4F34" w:rsidP="00B36429">
            <w:pPr>
              <w:suppressAutoHyphens w:val="0"/>
              <w:jc w:val="center"/>
              <w:rPr>
                <w:rFonts w:eastAsia="Times New Roman"/>
                <w:b/>
                <w:color w:val="000000"/>
                <w:sz w:val="26"/>
                <w:szCs w:val="26"/>
                <w:lang w:eastAsia="ru-RU"/>
              </w:rPr>
            </w:pPr>
            <w:r>
              <w:rPr>
                <w:rFonts w:eastAsia="Times New Roman"/>
                <w:b/>
                <w:color w:val="000000"/>
                <w:sz w:val="26"/>
                <w:szCs w:val="26"/>
                <w:lang w:eastAsia="ru-RU"/>
              </w:rPr>
              <w:t>58125,00</w:t>
            </w:r>
          </w:p>
        </w:tc>
      </w:tr>
    </w:tbl>
    <w:p w:rsidR="0029033D" w:rsidRDefault="0029033D">
      <w:pPr>
        <w:jc w:val="both"/>
        <w:rPr>
          <w:sz w:val="20"/>
          <w:szCs w:val="20"/>
          <w:lang w:eastAsia="ru-RU"/>
        </w:rPr>
      </w:pPr>
    </w:p>
    <w:p w:rsidR="00F14963" w:rsidRPr="00F14963" w:rsidRDefault="00F14963" w:rsidP="00F14963">
      <w:pPr>
        <w:spacing w:line="276" w:lineRule="auto"/>
        <w:jc w:val="both"/>
        <w:rPr>
          <w:rFonts w:eastAsia="Times New Roman"/>
          <w:bCs/>
          <w:color w:val="000000"/>
          <w:sz w:val="26"/>
          <w:szCs w:val="26"/>
          <w:bdr w:val="none" w:sz="0" w:space="0" w:color="auto" w:frame="1"/>
          <w:lang w:eastAsia="ru-RU"/>
        </w:rPr>
      </w:pPr>
      <w:r>
        <w:rPr>
          <w:rFonts w:eastAsia="Times New Roman"/>
          <w:b/>
          <w:bCs/>
          <w:sz w:val="26"/>
          <w:szCs w:val="26"/>
          <w:bdr w:val="none" w:sz="0" w:space="0" w:color="auto" w:frame="1"/>
          <w:lang w:eastAsia="ru-RU"/>
        </w:rPr>
        <w:t>4</w:t>
      </w:r>
      <w:r w:rsidRPr="00F14963">
        <w:rPr>
          <w:rFonts w:eastAsia="Times New Roman"/>
          <w:b/>
          <w:bCs/>
          <w:sz w:val="26"/>
          <w:szCs w:val="26"/>
          <w:bdr w:val="none" w:sz="0" w:space="0" w:color="auto" w:frame="1"/>
          <w:lang w:eastAsia="ru-RU"/>
        </w:rPr>
        <w:t>. Место поставки:</w:t>
      </w:r>
      <w:r w:rsidRPr="006D0C8E">
        <w:rPr>
          <w:lang w:eastAsia="ru-RU"/>
        </w:rPr>
        <w:t xml:space="preserve">  </w:t>
      </w:r>
      <w:r w:rsidRPr="00F14963">
        <w:rPr>
          <w:rFonts w:eastAsia="Times New Roman"/>
          <w:bCs/>
          <w:color w:val="000000"/>
          <w:sz w:val="26"/>
          <w:szCs w:val="26"/>
          <w:bdr w:val="none" w:sz="0" w:space="0" w:color="auto" w:frame="1"/>
          <w:lang w:eastAsia="ru-RU"/>
        </w:rPr>
        <w:t xml:space="preserve">403532, Волгоградская область, г. Фролово, ул. Хлеборобная, 107.  </w:t>
      </w:r>
    </w:p>
    <w:p w:rsidR="00C17665" w:rsidRDefault="00F14963" w:rsidP="00C17665">
      <w:pPr>
        <w:shd w:val="clear" w:color="auto" w:fill="FFFFFF"/>
        <w:jc w:val="both"/>
        <w:textAlignment w:val="baseline"/>
        <w:rPr>
          <w:rFonts w:eastAsia="Times New Roman"/>
          <w:bCs/>
          <w:color w:val="000000"/>
          <w:sz w:val="26"/>
          <w:szCs w:val="26"/>
          <w:bdr w:val="none" w:sz="0" w:space="0" w:color="auto" w:frame="1"/>
          <w:lang w:eastAsia="ru-RU"/>
        </w:rPr>
      </w:pPr>
      <w:r>
        <w:rPr>
          <w:rFonts w:eastAsia="Times New Roman"/>
          <w:b/>
          <w:bCs/>
          <w:color w:val="000000"/>
          <w:sz w:val="26"/>
          <w:szCs w:val="26"/>
          <w:bdr w:val="none" w:sz="0" w:space="0" w:color="auto" w:frame="1"/>
          <w:lang w:eastAsia="ru-RU"/>
        </w:rPr>
        <w:t>5</w:t>
      </w:r>
      <w:r w:rsidR="00C17665" w:rsidRPr="000E2A35">
        <w:rPr>
          <w:rFonts w:eastAsia="Times New Roman"/>
          <w:b/>
          <w:bCs/>
          <w:color w:val="000000"/>
          <w:sz w:val="26"/>
          <w:szCs w:val="26"/>
          <w:bdr w:val="none" w:sz="0" w:space="0" w:color="auto" w:frame="1"/>
          <w:lang w:eastAsia="ru-RU"/>
        </w:rPr>
        <w:t xml:space="preserve">. </w:t>
      </w:r>
      <w:r w:rsidR="00C17665" w:rsidRPr="000E2A35">
        <w:rPr>
          <w:rFonts w:eastAsia="Times New Roman"/>
          <w:b/>
          <w:bCs/>
          <w:sz w:val="26"/>
          <w:szCs w:val="26"/>
          <w:bdr w:val="none" w:sz="0" w:space="0" w:color="auto" w:frame="1"/>
          <w:lang w:eastAsia="ru-RU"/>
        </w:rPr>
        <w:t>Срок (период) поставки товаров, </w:t>
      </w:r>
      <w:hyperlink r:id="rId6" w:tooltip="Выполнение работ" w:history="1">
        <w:r w:rsidR="00C17665" w:rsidRPr="000E2A35">
          <w:rPr>
            <w:rFonts w:eastAsia="Times New Roman"/>
            <w:b/>
            <w:bCs/>
            <w:sz w:val="26"/>
            <w:szCs w:val="26"/>
            <w:bdr w:val="none" w:sz="0" w:space="0" w:color="auto" w:frame="1"/>
            <w:lang w:eastAsia="ru-RU"/>
          </w:rPr>
          <w:t>выполнения работ</w:t>
        </w:r>
      </w:hyperlink>
      <w:r w:rsidR="00C17665" w:rsidRPr="000E2A35">
        <w:rPr>
          <w:rFonts w:eastAsia="Times New Roman"/>
          <w:b/>
          <w:bCs/>
          <w:color w:val="000000"/>
          <w:sz w:val="26"/>
          <w:szCs w:val="26"/>
          <w:bdr w:val="none" w:sz="0" w:space="0" w:color="auto" w:frame="1"/>
          <w:lang w:eastAsia="ru-RU"/>
        </w:rPr>
        <w:t>, услуг: </w:t>
      </w:r>
      <w:r w:rsidR="00C17665" w:rsidRPr="000E2A35">
        <w:rPr>
          <w:rFonts w:eastAsia="Times New Roman"/>
          <w:bCs/>
          <w:color w:val="000000"/>
          <w:sz w:val="26"/>
          <w:szCs w:val="26"/>
          <w:bdr w:val="none" w:sz="0" w:space="0" w:color="auto" w:frame="1"/>
          <w:lang w:eastAsia="ru-RU"/>
        </w:rPr>
        <w:t>одной партией</w:t>
      </w:r>
      <w:r w:rsidR="00C17665" w:rsidRPr="000E2A35">
        <w:rPr>
          <w:rFonts w:eastAsia="Times New Roman"/>
          <w:b/>
          <w:bCs/>
          <w:color w:val="000000"/>
          <w:sz w:val="26"/>
          <w:szCs w:val="26"/>
          <w:bdr w:val="none" w:sz="0" w:space="0" w:color="auto" w:frame="1"/>
          <w:lang w:eastAsia="ru-RU"/>
        </w:rPr>
        <w:t xml:space="preserve"> </w:t>
      </w:r>
      <w:r w:rsidR="00C17665" w:rsidRPr="000E2A35">
        <w:rPr>
          <w:rFonts w:eastAsia="Times New Roman"/>
          <w:bCs/>
          <w:color w:val="000000"/>
          <w:sz w:val="26"/>
          <w:szCs w:val="26"/>
          <w:bdr w:val="none" w:sz="0" w:space="0" w:color="auto" w:frame="1"/>
          <w:lang w:eastAsia="ru-RU"/>
        </w:rPr>
        <w:t xml:space="preserve">в течение </w:t>
      </w:r>
      <w:r w:rsidR="003E2373">
        <w:rPr>
          <w:rFonts w:eastAsia="Times New Roman"/>
          <w:bCs/>
          <w:color w:val="000000"/>
          <w:sz w:val="26"/>
          <w:szCs w:val="26"/>
          <w:bdr w:val="none" w:sz="0" w:space="0" w:color="auto" w:frame="1"/>
          <w:lang w:eastAsia="ru-RU"/>
        </w:rPr>
        <w:t>5-ти</w:t>
      </w:r>
      <w:r w:rsidR="00711C78" w:rsidRPr="00711C78">
        <w:rPr>
          <w:rFonts w:eastAsia="Times New Roman"/>
          <w:bCs/>
          <w:color w:val="000000"/>
          <w:sz w:val="26"/>
          <w:szCs w:val="26"/>
          <w:bdr w:val="none" w:sz="0" w:space="0" w:color="auto" w:frame="1"/>
          <w:lang w:eastAsia="ru-RU"/>
        </w:rPr>
        <w:t xml:space="preserve"> </w:t>
      </w:r>
      <w:r w:rsidR="00FF4F34">
        <w:rPr>
          <w:rFonts w:eastAsia="Times New Roman"/>
          <w:bCs/>
          <w:color w:val="000000"/>
          <w:sz w:val="26"/>
          <w:szCs w:val="26"/>
          <w:bdr w:val="none" w:sz="0" w:space="0" w:color="auto" w:frame="1"/>
          <w:lang w:eastAsia="ru-RU"/>
        </w:rPr>
        <w:t>рабочих</w:t>
      </w:r>
      <w:r w:rsidR="00711C78" w:rsidRPr="00711C78">
        <w:rPr>
          <w:rFonts w:eastAsia="Times New Roman"/>
          <w:bCs/>
          <w:color w:val="000000"/>
          <w:sz w:val="26"/>
          <w:szCs w:val="26"/>
          <w:bdr w:val="none" w:sz="0" w:space="0" w:color="auto" w:frame="1"/>
          <w:lang w:eastAsia="ru-RU"/>
        </w:rPr>
        <w:t xml:space="preserve"> дней </w:t>
      </w:r>
      <w:r w:rsidR="00C17665" w:rsidRPr="000E2A35">
        <w:rPr>
          <w:rFonts w:eastAsia="Times New Roman"/>
          <w:bCs/>
          <w:color w:val="000000"/>
          <w:sz w:val="26"/>
          <w:szCs w:val="26"/>
          <w:bdr w:val="none" w:sz="0" w:space="0" w:color="auto" w:frame="1"/>
          <w:lang w:eastAsia="ru-RU"/>
        </w:rPr>
        <w:t xml:space="preserve">с момента подписания государственного контракта. </w:t>
      </w:r>
    </w:p>
    <w:p w:rsidR="00F2483A" w:rsidRPr="000E2A35" w:rsidRDefault="00F2483A" w:rsidP="00F2483A">
      <w:pPr>
        <w:shd w:val="clear" w:color="auto" w:fill="FFFFFF"/>
        <w:jc w:val="both"/>
        <w:textAlignment w:val="baseline"/>
        <w:rPr>
          <w:bCs/>
          <w:color w:val="000000"/>
          <w:sz w:val="26"/>
          <w:szCs w:val="26"/>
          <w:bdr w:val="none" w:sz="0" w:space="0" w:color="auto" w:frame="1"/>
        </w:rPr>
      </w:pPr>
      <w:r w:rsidRPr="00F2483A">
        <w:rPr>
          <w:rFonts w:eastAsia="Times New Roman"/>
          <w:b/>
          <w:bCs/>
          <w:sz w:val="26"/>
          <w:szCs w:val="26"/>
          <w:bdr w:val="none" w:sz="0" w:space="0" w:color="auto" w:frame="1"/>
          <w:lang w:eastAsia="ru-RU"/>
        </w:rPr>
        <w:t>6. Срок предоставления поставщиком документов, подтверждающих выполнение обязательств по контракту:</w:t>
      </w:r>
      <w:r>
        <w:rPr>
          <w:bCs/>
          <w:color w:val="000000"/>
          <w:sz w:val="26"/>
          <w:szCs w:val="26"/>
          <w:bdr w:val="none" w:sz="0" w:space="0" w:color="auto" w:frame="1"/>
        </w:rPr>
        <w:t xml:space="preserve"> </w:t>
      </w:r>
      <w:r>
        <w:rPr>
          <w:rFonts w:eastAsia="Times New Roman"/>
          <w:bCs/>
          <w:color w:val="000000"/>
          <w:sz w:val="26"/>
          <w:szCs w:val="26"/>
          <w:bdr w:val="none" w:sz="0" w:space="0" w:color="auto" w:frame="1"/>
          <w:lang w:eastAsia="ru-RU"/>
        </w:rPr>
        <w:t>3</w:t>
      </w:r>
      <w:r w:rsidRPr="00F2483A">
        <w:rPr>
          <w:rFonts w:eastAsia="Times New Roman"/>
          <w:bCs/>
          <w:color w:val="000000"/>
          <w:sz w:val="26"/>
          <w:szCs w:val="26"/>
          <w:bdr w:val="none" w:sz="0" w:space="0" w:color="auto" w:frame="1"/>
          <w:lang w:eastAsia="ru-RU"/>
        </w:rPr>
        <w:t xml:space="preserve">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F2483A" w:rsidRDefault="00F2483A" w:rsidP="00F2483A">
      <w:pPr>
        <w:shd w:val="clear" w:color="auto" w:fill="FFFFFF"/>
        <w:jc w:val="both"/>
        <w:textAlignment w:val="baseline"/>
        <w:rPr>
          <w:bCs/>
          <w:color w:val="000000"/>
          <w:sz w:val="26"/>
          <w:szCs w:val="26"/>
          <w:bdr w:val="none" w:sz="0" w:space="0" w:color="auto" w:frame="1"/>
        </w:rPr>
      </w:pPr>
      <w:r>
        <w:rPr>
          <w:b/>
        </w:rPr>
        <w:t>7</w:t>
      </w:r>
      <w:r w:rsidRPr="00EA44FB">
        <w:rPr>
          <w:b/>
        </w:rPr>
        <w:t>.</w:t>
      </w:r>
      <w:r w:rsidRPr="000E2499">
        <w:rPr>
          <w:b/>
          <w:bCs/>
          <w:color w:val="000000"/>
          <w:sz w:val="26"/>
          <w:szCs w:val="26"/>
          <w:bdr w:val="none" w:sz="0" w:space="0" w:color="auto" w:frame="1"/>
        </w:rPr>
        <w:t xml:space="preserve"> </w:t>
      </w:r>
      <w:r>
        <w:rPr>
          <w:b/>
          <w:bCs/>
          <w:color w:val="000000"/>
          <w:sz w:val="26"/>
          <w:szCs w:val="26"/>
          <w:bdr w:val="none" w:sz="0" w:space="0" w:color="auto" w:frame="1"/>
        </w:rPr>
        <w:t xml:space="preserve"> </w:t>
      </w:r>
      <w:r w:rsidRPr="00F2483A">
        <w:rPr>
          <w:rFonts w:eastAsia="Times New Roman"/>
          <w:b/>
          <w:bCs/>
          <w:color w:val="000000"/>
          <w:sz w:val="26"/>
          <w:szCs w:val="26"/>
          <w:bdr w:val="none" w:sz="0" w:space="0" w:color="auto" w:frame="1"/>
          <w:lang w:eastAsia="ru-RU"/>
        </w:rPr>
        <w:t xml:space="preserve">Срок приемки заказчиком </w:t>
      </w:r>
      <w:r>
        <w:rPr>
          <w:rFonts w:eastAsia="Times New Roman"/>
          <w:b/>
          <w:bCs/>
          <w:color w:val="000000"/>
          <w:sz w:val="26"/>
          <w:szCs w:val="26"/>
          <w:bdr w:val="none" w:sz="0" w:space="0" w:color="auto" w:frame="1"/>
          <w:lang w:eastAsia="ru-RU"/>
        </w:rPr>
        <w:t>товара</w:t>
      </w:r>
      <w:r w:rsidRPr="00F2483A">
        <w:rPr>
          <w:rFonts w:eastAsia="Times New Roman"/>
          <w:b/>
          <w:bCs/>
          <w:color w:val="000000"/>
          <w:sz w:val="26"/>
          <w:szCs w:val="26"/>
          <w:bdr w:val="none" w:sz="0" w:space="0" w:color="auto" w:frame="1"/>
          <w:lang w:eastAsia="ru-RU"/>
        </w:rPr>
        <w:t>:</w:t>
      </w:r>
      <w:r w:rsidRPr="00EA44FB">
        <w:rPr>
          <w:b/>
          <w:bCs/>
          <w:sz w:val="22"/>
          <w:szCs w:val="22"/>
        </w:rPr>
        <w:t xml:space="preserve"> </w:t>
      </w:r>
      <w:r w:rsidRPr="00F2483A">
        <w:rPr>
          <w:rFonts w:eastAsia="Times New Roman"/>
          <w:bCs/>
          <w:color w:val="000000"/>
          <w:sz w:val="26"/>
          <w:szCs w:val="26"/>
          <w:bdr w:val="none" w:sz="0" w:space="0" w:color="auto" w:frame="1"/>
          <w:lang w:eastAsia="ru-RU"/>
        </w:rPr>
        <w:t>10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C17665" w:rsidRPr="000E2A3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8</w:t>
      </w:r>
      <w:r w:rsidR="00C17665" w:rsidRPr="000E2A35">
        <w:rPr>
          <w:rFonts w:eastAsia="Times New Roman"/>
          <w:b/>
          <w:bCs/>
          <w:color w:val="000000"/>
          <w:sz w:val="26"/>
          <w:szCs w:val="26"/>
          <w:bdr w:val="none" w:sz="0" w:space="0" w:color="auto" w:frame="1"/>
          <w:lang w:eastAsia="ru-RU"/>
        </w:rPr>
        <w:t>. Требования к поставке товара: </w:t>
      </w:r>
      <w:r w:rsidR="00C17665" w:rsidRPr="000E2A35">
        <w:rPr>
          <w:rFonts w:eastAsia="Times New Roman"/>
          <w:color w:val="000000"/>
          <w:sz w:val="26"/>
          <w:szCs w:val="26"/>
          <w:lang w:eastAsia="ru-RU"/>
        </w:rPr>
        <w:t xml:space="preserve"> Поставщик представляет всю необходимую документацию для приема товара по количеству и ассортименту. Поставляемый товар должен быть свободен от прав третьих лиц.</w:t>
      </w:r>
    </w:p>
    <w:p w:rsidR="00C17665" w:rsidRPr="000E2A35" w:rsidRDefault="00F2483A" w:rsidP="003B65A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9</w:t>
      </w:r>
      <w:r w:rsidR="00C17665" w:rsidRPr="000E2A35">
        <w:rPr>
          <w:rFonts w:eastAsia="Times New Roman"/>
          <w:b/>
          <w:bCs/>
          <w:color w:val="000000"/>
          <w:sz w:val="26"/>
          <w:szCs w:val="26"/>
          <w:bdr w:val="none" w:sz="0" w:space="0" w:color="auto" w:frame="1"/>
          <w:lang w:eastAsia="ru-RU"/>
        </w:rPr>
        <w:t>. Требования к качеству товара: </w:t>
      </w:r>
      <w:r w:rsidR="003B65A5" w:rsidRPr="004146A6">
        <w:rPr>
          <w:sz w:val="26"/>
          <w:szCs w:val="26"/>
          <w:shd w:val="clear" w:color="auto" w:fill="FFFFFF"/>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3B65A5">
        <w:rPr>
          <w:sz w:val="26"/>
          <w:szCs w:val="26"/>
          <w:shd w:val="clear" w:color="auto" w:fill="FFFFFF"/>
        </w:rPr>
        <w:t>.</w:t>
      </w:r>
    </w:p>
    <w:p w:rsidR="00C17665" w:rsidRPr="000E2A3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10</w:t>
      </w:r>
      <w:r w:rsidR="00C17665" w:rsidRPr="000E2A35">
        <w:rPr>
          <w:rFonts w:eastAsia="Times New Roman"/>
          <w:b/>
          <w:bCs/>
          <w:color w:val="000000"/>
          <w:sz w:val="26"/>
          <w:szCs w:val="26"/>
          <w:bdr w:val="none" w:sz="0" w:space="0" w:color="auto" w:frame="1"/>
          <w:lang w:eastAsia="ru-RU"/>
        </w:rPr>
        <w:t>. Требования к безопасности при поставке товара: </w:t>
      </w:r>
      <w:r w:rsidR="00C17665" w:rsidRPr="000E2A35">
        <w:rPr>
          <w:rFonts w:eastAsia="Times New Roman"/>
          <w:color w:val="000000"/>
          <w:sz w:val="26"/>
          <w:szCs w:val="26"/>
          <w:lang w:eastAsia="ru-RU"/>
        </w:rPr>
        <w:t>поставляемый товар должен отвечать требованиям по безопасности эксплуатации, относящимся к данной группе товаров, согласно существующим стандартам. Поставляемый товар при обычных условиях его использования, хранения, транспортировки и утилизации должен быть безопасен для жизни, здоровья Заказчика, граждан, а также не причинять вред окружающей среде.</w:t>
      </w:r>
    </w:p>
    <w:p w:rsidR="00C1766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11</w:t>
      </w:r>
      <w:r w:rsidR="00C17665" w:rsidRPr="000E2A35">
        <w:rPr>
          <w:rFonts w:eastAsia="Times New Roman"/>
          <w:b/>
          <w:bCs/>
          <w:color w:val="000000"/>
          <w:sz w:val="26"/>
          <w:szCs w:val="26"/>
          <w:bdr w:val="none" w:sz="0" w:space="0" w:color="auto" w:frame="1"/>
          <w:lang w:eastAsia="ru-RU"/>
        </w:rPr>
        <w:t>. Порядок сдачи и приемки поставки товара: </w:t>
      </w:r>
      <w:r w:rsidR="00C17665" w:rsidRPr="000E2A35">
        <w:rPr>
          <w:rFonts w:eastAsia="Times New Roman"/>
          <w:color w:val="000000"/>
          <w:sz w:val="26"/>
          <w:szCs w:val="26"/>
          <w:lang w:eastAsia="ru-RU"/>
        </w:rPr>
        <w:t>Поставщик поставляет, а Заказчик принимает товар, согласно товарной накладной, счету-фактуре, транспортной накладной и сертификату качества товара. При наличии обоснованных замечаний к поставленному товару Поставщик устраняет данные замечания в рамках контракта. Поставка товара считается осуществленной с момента подписания сторонами товарной накладной.</w:t>
      </w:r>
    </w:p>
    <w:p w:rsidR="001B25C4" w:rsidRDefault="001B25C4" w:rsidP="00C17665">
      <w:pPr>
        <w:jc w:val="both"/>
        <w:rPr>
          <w:rFonts w:eastAsia="Calibri"/>
          <w:sz w:val="26"/>
          <w:szCs w:val="26"/>
        </w:rPr>
      </w:pPr>
      <w:r w:rsidRPr="001B25C4">
        <w:rPr>
          <w:b/>
          <w:sz w:val="26"/>
          <w:szCs w:val="26"/>
        </w:rPr>
        <w:t>1</w:t>
      </w:r>
      <w:r w:rsidR="00F2483A">
        <w:rPr>
          <w:b/>
          <w:sz w:val="26"/>
          <w:szCs w:val="26"/>
        </w:rPr>
        <w:t>2</w:t>
      </w:r>
      <w:r w:rsidRPr="001B25C4">
        <w:rPr>
          <w:b/>
          <w:sz w:val="26"/>
          <w:szCs w:val="26"/>
        </w:rPr>
        <w:t>.</w:t>
      </w:r>
      <w:r>
        <w:rPr>
          <w:b/>
          <w:sz w:val="26"/>
          <w:szCs w:val="26"/>
        </w:rPr>
        <w:t xml:space="preserve"> </w:t>
      </w:r>
      <w:r>
        <w:rPr>
          <w:sz w:val="26"/>
          <w:szCs w:val="26"/>
        </w:rPr>
        <w:t xml:space="preserve"> </w:t>
      </w:r>
      <w:r w:rsidRPr="00F2483A">
        <w:rPr>
          <w:rFonts w:eastAsia="Times New Roman"/>
          <w:b/>
          <w:bCs/>
          <w:color w:val="000000"/>
          <w:sz w:val="26"/>
          <w:szCs w:val="26"/>
          <w:bdr w:val="none" w:sz="0" w:space="0" w:color="auto" w:frame="1"/>
          <w:lang w:eastAsia="ru-RU"/>
        </w:rPr>
        <w:t xml:space="preserve">Гарантийный срок </w:t>
      </w:r>
      <w:r w:rsidR="00476850" w:rsidRPr="00F2483A">
        <w:rPr>
          <w:rFonts w:eastAsia="Times New Roman"/>
          <w:b/>
          <w:bCs/>
          <w:color w:val="000000"/>
          <w:sz w:val="26"/>
          <w:szCs w:val="26"/>
          <w:bdr w:val="none" w:sz="0" w:space="0" w:color="auto" w:frame="1"/>
          <w:lang w:eastAsia="ru-RU"/>
        </w:rPr>
        <w:t xml:space="preserve">не менее </w:t>
      </w:r>
      <w:r w:rsidR="00FF4F34">
        <w:rPr>
          <w:rFonts w:eastAsia="Times New Roman"/>
          <w:b/>
          <w:bCs/>
          <w:color w:val="000000"/>
          <w:sz w:val="26"/>
          <w:szCs w:val="26"/>
          <w:bdr w:val="none" w:sz="0" w:space="0" w:color="auto" w:frame="1"/>
          <w:lang w:eastAsia="ru-RU"/>
        </w:rPr>
        <w:t>1</w:t>
      </w:r>
      <w:r w:rsidR="00F2483A" w:rsidRPr="00F2483A">
        <w:rPr>
          <w:rFonts w:eastAsia="Times New Roman"/>
          <w:b/>
          <w:bCs/>
          <w:color w:val="000000"/>
          <w:sz w:val="26"/>
          <w:szCs w:val="26"/>
          <w:bdr w:val="none" w:sz="0" w:space="0" w:color="auto" w:frame="1"/>
          <w:lang w:eastAsia="ru-RU"/>
        </w:rPr>
        <w:t xml:space="preserve"> </w:t>
      </w:r>
      <w:r w:rsidR="00FF4F34">
        <w:rPr>
          <w:rFonts w:eastAsia="Times New Roman"/>
          <w:b/>
          <w:bCs/>
          <w:color w:val="000000"/>
          <w:sz w:val="26"/>
          <w:szCs w:val="26"/>
          <w:bdr w:val="none" w:sz="0" w:space="0" w:color="auto" w:frame="1"/>
          <w:lang w:eastAsia="ru-RU"/>
        </w:rPr>
        <w:t>года</w:t>
      </w:r>
      <w:r w:rsidRPr="00F2483A">
        <w:rPr>
          <w:rFonts w:eastAsia="Times New Roman"/>
          <w:b/>
          <w:bCs/>
          <w:color w:val="000000"/>
          <w:sz w:val="26"/>
          <w:szCs w:val="26"/>
          <w:bdr w:val="none" w:sz="0" w:space="0" w:color="auto" w:frame="1"/>
          <w:lang w:eastAsia="ru-RU"/>
        </w:rPr>
        <w:t xml:space="preserve"> с момента поставки</w:t>
      </w:r>
      <w:r w:rsidR="0069071B" w:rsidRPr="00F2483A">
        <w:rPr>
          <w:rFonts w:eastAsia="Times New Roman"/>
          <w:b/>
          <w:bCs/>
          <w:color w:val="000000"/>
          <w:sz w:val="26"/>
          <w:szCs w:val="26"/>
          <w:bdr w:val="none" w:sz="0" w:space="0" w:color="auto" w:frame="1"/>
          <w:lang w:eastAsia="ru-RU"/>
        </w:rPr>
        <w:t>.</w:t>
      </w:r>
    </w:p>
    <w:p w:rsidR="00C03A47" w:rsidRPr="00C03A47" w:rsidRDefault="00C03A47" w:rsidP="00DC7076">
      <w:pPr>
        <w:tabs>
          <w:tab w:val="left" w:pos="5245"/>
        </w:tabs>
        <w:spacing w:line="216" w:lineRule="auto"/>
        <w:contextualSpacing/>
        <w:jc w:val="both"/>
        <w:rPr>
          <w:sz w:val="26"/>
          <w:szCs w:val="26"/>
        </w:rPr>
      </w:pPr>
      <w:r w:rsidRPr="00C03A47">
        <w:rPr>
          <w:rFonts w:eastAsia="serif"/>
          <w:b/>
          <w:color w:val="22272F"/>
          <w:sz w:val="26"/>
          <w:szCs w:val="26"/>
          <w:shd w:val="clear" w:color="auto" w:fill="FFFFFF"/>
        </w:rPr>
        <w:t>1</w:t>
      </w:r>
      <w:r w:rsidR="00F2483A">
        <w:rPr>
          <w:rFonts w:eastAsia="serif"/>
          <w:b/>
          <w:color w:val="22272F"/>
          <w:sz w:val="26"/>
          <w:szCs w:val="26"/>
          <w:shd w:val="clear" w:color="auto" w:fill="FFFFFF"/>
        </w:rPr>
        <w:t>3</w:t>
      </w:r>
      <w:r w:rsidRPr="00C03A47">
        <w:rPr>
          <w:rFonts w:eastAsia="serif"/>
          <w:b/>
          <w:color w:val="22272F"/>
          <w:sz w:val="26"/>
          <w:szCs w:val="26"/>
          <w:shd w:val="clear" w:color="auto" w:fill="FFFFFF"/>
        </w:rPr>
        <w:t>.</w:t>
      </w:r>
      <w:r>
        <w:rPr>
          <w:rFonts w:eastAsia="serif"/>
          <w:color w:val="22272F"/>
          <w:sz w:val="26"/>
          <w:szCs w:val="26"/>
          <w:shd w:val="clear" w:color="auto" w:fill="FFFFFF"/>
        </w:rPr>
        <w:t xml:space="preserve"> </w:t>
      </w:r>
      <w:r w:rsidRPr="00F2483A">
        <w:rPr>
          <w:rFonts w:eastAsia="serif"/>
          <w:b/>
          <w:color w:val="22272F"/>
          <w:sz w:val="26"/>
          <w:szCs w:val="26"/>
          <w:shd w:val="clear" w:color="auto" w:fill="FFFFFF"/>
        </w:rPr>
        <w:t xml:space="preserve">Мы нижеподписавшиеся подписав </w:t>
      </w:r>
      <w:proofErr w:type="gramStart"/>
      <w:r w:rsidRPr="00F2483A">
        <w:rPr>
          <w:rFonts w:eastAsia="serif"/>
          <w:b/>
          <w:color w:val="22272F"/>
          <w:sz w:val="26"/>
          <w:szCs w:val="26"/>
          <w:shd w:val="clear" w:color="auto" w:fill="FFFFFF"/>
        </w:rPr>
        <w:t>приложение</w:t>
      </w:r>
      <w:proofErr w:type="gramEnd"/>
      <w:r w:rsidRPr="00F2483A">
        <w:rPr>
          <w:rFonts w:eastAsia="serif"/>
          <w:b/>
          <w:color w:val="22272F"/>
          <w:sz w:val="26"/>
          <w:szCs w:val="26"/>
          <w:shd w:val="clear" w:color="auto" w:fill="FFFFFF"/>
        </w:rPr>
        <w:t xml:space="preserve"> подтверждаем, что Заказчик устанавливает, а поставщик подтверждает, соответствие Единым требованиям к участникам закупки, предусмотренным ч. 1 ст. 31 Федерального закона № 44-ФЗ,  </w:t>
      </w:r>
      <w:r w:rsidR="00F2483A">
        <w:rPr>
          <w:rFonts w:eastAsia="serif"/>
          <w:b/>
          <w:color w:val="22272F"/>
          <w:sz w:val="26"/>
          <w:szCs w:val="26"/>
          <w:shd w:val="clear" w:color="auto" w:fill="FFFFFF"/>
        </w:rPr>
        <w:t xml:space="preserve">                      </w:t>
      </w:r>
      <w:r w:rsidRPr="00F2483A">
        <w:rPr>
          <w:rFonts w:eastAsia="serif"/>
          <w:b/>
          <w:color w:val="22272F"/>
          <w:sz w:val="26"/>
          <w:szCs w:val="26"/>
          <w:shd w:val="clear" w:color="auto" w:fill="FFFFFF"/>
        </w:rPr>
        <w:t>а именно:</w:t>
      </w:r>
    </w:p>
    <w:p w:rsidR="00DC7076" w:rsidRPr="00790CAB" w:rsidRDefault="00DC7076" w:rsidP="00DC7076">
      <w:pPr>
        <w:numPr>
          <w:ilvl w:val="0"/>
          <w:numId w:val="2"/>
        </w:numPr>
        <w:tabs>
          <w:tab w:val="left" w:pos="709"/>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Соответствие </w:t>
      </w:r>
      <w:hyperlink r:id="rId7" w:anchor="/document/10164072/entry/49013" w:history="1">
        <w:r w:rsidRPr="00790CAB">
          <w:rPr>
            <w:rFonts w:eastAsia="serif"/>
            <w:color w:val="22272F"/>
            <w:sz w:val="26"/>
            <w:szCs w:val="26"/>
            <w:shd w:val="clear" w:color="auto" w:fill="FFFFFF"/>
          </w:rPr>
          <w:t>требованиям</w:t>
        </w:r>
      </w:hyperlink>
      <w:r w:rsidRPr="00790CAB">
        <w:rPr>
          <w:rFonts w:eastAsia="serif"/>
          <w:color w:val="22272F"/>
          <w:sz w:val="26"/>
          <w:szCs w:val="26"/>
          <w:shd w:val="clear" w:color="auto" w:fill="FFFFFF"/>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90CAB">
        <w:rPr>
          <w:rFonts w:eastAsia="serif"/>
          <w:color w:val="22272F"/>
          <w:sz w:val="26"/>
          <w:szCs w:val="26"/>
          <w:shd w:val="clear" w:color="auto" w:fill="FFFFFF"/>
        </w:rPr>
        <w:t>являющихся</w:t>
      </w:r>
      <w:proofErr w:type="gramEnd"/>
      <w:r w:rsidRPr="00790CAB">
        <w:rPr>
          <w:rFonts w:eastAsia="serif"/>
          <w:color w:val="22272F"/>
          <w:sz w:val="26"/>
          <w:szCs w:val="26"/>
          <w:shd w:val="clear" w:color="auto" w:fill="FFFFFF"/>
        </w:rPr>
        <w:t xml:space="preserve"> объектом закупки; не является лицом, в отношении которого применяются специальные экономические меры.</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приостановление деятельности участника закупки в порядке, установленном </w:t>
      </w:r>
      <w:hyperlink r:id="rId8" w:anchor="/document/12125267/entry/3012" w:history="1">
        <w:r w:rsidRPr="00790CAB">
          <w:rPr>
            <w:rFonts w:eastAsia="serif"/>
            <w:color w:val="22272F"/>
            <w:sz w:val="26"/>
            <w:szCs w:val="26"/>
            <w:shd w:val="clear" w:color="auto" w:fill="FFFFFF"/>
          </w:rPr>
          <w:t>Кодексом</w:t>
        </w:r>
      </w:hyperlink>
      <w:r w:rsidRPr="00790CAB">
        <w:rPr>
          <w:rFonts w:eastAsia="serif"/>
          <w:color w:val="22272F"/>
          <w:sz w:val="26"/>
          <w:szCs w:val="26"/>
          <w:shd w:val="clear" w:color="auto" w:fill="FFFFFF"/>
        </w:rPr>
        <w:t> Российской Федерации об административных правонарушениях;</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790CAB">
        <w:rPr>
          <w:rFonts w:eastAsia="serif"/>
          <w:color w:val="22272F"/>
          <w:sz w:val="26"/>
          <w:szCs w:val="26"/>
          <w:shd w:val="clear" w:color="auto" w:fill="FFFFFF"/>
        </w:rPr>
        <w:lastRenderedPageBreak/>
        <w:t>налоговый кредит в соответствии с </w:t>
      </w:r>
      <w:hyperlink r:id="rId9" w:anchor="/document/10900200/entry/1" w:history="1">
        <w:r w:rsidRPr="00790CAB">
          <w:rPr>
            <w:rFonts w:eastAsia="serif"/>
            <w:color w:val="22272F"/>
            <w:sz w:val="26"/>
            <w:szCs w:val="26"/>
            <w:shd w:val="clear" w:color="auto" w:fill="FFFFFF"/>
          </w:rPr>
          <w:t>законодательством</w:t>
        </w:r>
      </w:hyperlink>
      <w:r w:rsidRPr="00790CAB">
        <w:rPr>
          <w:rFonts w:eastAsia="serif"/>
          <w:color w:val="22272F"/>
          <w:sz w:val="26"/>
          <w:szCs w:val="26"/>
          <w:shd w:val="clear" w:color="auto" w:fill="FFFFF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90CAB">
        <w:rPr>
          <w:rFonts w:eastAsia="serif"/>
          <w:color w:val="22272F"/>
          <w:sz w:val="26"/>
          <w:szCs w:val="26"/>
          <w:shd w:val="clear" w:color="auto" w:fill="FFFFF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0CAB">
        <w:rPr>
          <w:rFonts w:eastAsia="serif"/>
          <w:color w:val="22272F"/>
          <w:sz w:val="26"/>
          <w:szCs w:val="26"/>
          <w:shd w:val="clear" w:color="auto" w:fill="FFFFFF"/>
        </w:rPr>
        <w:t>указанных</w:t>
      </w:r>
      <w:proofErr w:type="gramEnd"/>
      <w:r w:rsidRPr="00790CAB">
        <w:rPr>
          <w:rFonts w:eastAsia="serif"/>
          <w:color w:val="22272F"/>
          <w:sz w:val="26"/>
          <w:szCs w:val="26"/>
          <w:shd w:val="clear" w:color="auto" w:fill="FFFFF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anchor="/document/10108000/entry/289" w:history="1">
        <w:r w:rsidRPr="00790CAB">
          <w:rPr>
            <w:rFonts w:eastAsia="serif"/>
            <w:color w:val="22272F"/>
            <w:sz w:val="26"/>
            <w:szCs w:val="26"/>
            <w:shd w:val="clear" w:color="auto" w:fill="FFFFFF"/>
          </w:rPr>
          <w:t>статьями 289</w:t>
        </w:r>
      </w:hyperlink>
      <w:r w:rsidRPr="00790CAB">
        <w:rPr>
          <w:rFonts w:eastAsia="serif"/>
          <w:color w:val="22272F"/>
          <w:sz w:val="26"/>
          <w:szCs w:val="26"/>
          <w:shd w:val="clear" w:color="auto" w:fill="FFFFFF"/>
        </w:rPr>
        <w:t>, </w:t>
      </w:r>
      <w:hyperlink r:id="rId11" w:anchor="/document/10108000/entry/290" w:history="1">
        <w:r w:rsidRPr="00790CAB">
          <w:rPr>
            <w:rFonts w:eastAsia="serif"/>
            <w:color w:val="22272F"/>
            <w:sz w:val="26"/>
            <w:szCs w:val="26"/>
            <w:shd w:val="clear" w:color="auto" w:fill="FFFFFF"/>
          </w:rPr>
          <w:t>290</w:t>
        </w:r>
      </w:hyperlink>
      <w:r w:rsidRPr="00790CAB">
        <w:rPr>
          <w:rFonts w:eastAsia="serif"/>
          <w:color w:val="22272F"/>
          <w:sz w:val="26"/>
          <w:szCs w:val="26"/>
          <w:shd w:val="clear" w:color="auto" w:fill="FFFFFF"/>
        </w:rPr>
        <w:t>, </w:t>
      </w:r>
      <w:hyperlink r:id="rId12" w:anchor="/document/10108000/entry/291" w:history="1">
        <w:r w:rsidRPr="00790CAB">
          <w:rPr>
            <w:rFonts w:eastAsia="serif"/>
            <w:color w:val="22272F"/>
            <w:sz w:val="26"/>
            <w:szCs w:val="26"/>
            <w:shd w:val="clear" w:color="auto" w:fill="FFFFFF"/>
          </w:rPr>
          <w:t>291</w:t>
        </w:r>
      </w:hyperlink>
      <w:r w:rsidRPr="00790CAB">
        <w:rPr>
          <w:rFonts w:eastAsia="serif"/>
          <w:color w:val="22272F"/>
          <w:sz w:val="26"/>
          <w:szCs w:val="26"/>
          <w:shd w:val="clear" w:color="auto" w:fill="FFFFFF"/>
        </w:rPr>
        <w:t>, </w:t>
      </w:r>
      <w:hyperlink r:id="rId13" w:anchor="/document/10108000/entry/2911" w:history="1">
        <w:r w:rsidRPr="00790CAB">
          <w:rPr>
            <w:rFonts w:eastAsia="serif"/>
            <w:color w:val="22272F"/>
            <w:sz w:val="26"/>
            <w:szCs w:val="26"/>
            <w:shd w:val="clear" w:color="auto" w:fill="FFFFFF"/>
          </w:rPr>
          <w:t>291.1</w:t>
        </w:r>
      </w:hyperlink>
      <w:r w:rsidRPr="00790CAB">
        <w:rPr>
          <w:rFonts w:eastAsia="serif"/>
          <w:color w:val="22272F"/>
          <w:sz w:val="26"/>
          <w:szCs w:val="26"/>
          <w:shd w:val="clear" w:color="auto" w:fill="FFFFFF"/>
        </w:rPr>
        <w:t>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90CAB">
        <w:rPr>
          <w:rFonts w:eastAsia="serif"/>
          <w:color w:val="22272F"/>
          <w:sz w:val="26"/>
          <w:szCs w:val="26"/>
          <w:shd w:val="clear" w:color="auto" w:fill="FFFFF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anchor="/document/12125267/entry/1928" w:history="1">
        <w:r w:rsidRPr="00790CAB">
          <w:rPr>
            <w:rFonts w:eastAsia="serif"/>
            <w:color w:val="22272F"/>
            <w:sz w:val="26"/>
            <w:szCs w:val="26"/>
            <w:shd w:val="clear" w:color="auto" w:fill="FFFFFF"/>
          </w:rPr>
          <w:t>статьей 19.28</w:t>
        </w:r>
      </w:hyperlink>
      <w:r w:rsidRPr="00790CAB">
        <w:rPr>
          <w:rFonts w:eastAsia="serif"/>
          <w:color w:val="22272F"/>
          <w:sz w:val="26"/>
          <w:szCs w:val="26"/>
          <w:shd w:val="clear" w:color="auto" w:fill="FFFFFF"/>
        </w:rPr>
        <w:t> Кодекса Российской Федерации об административных правонарушениях;</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90CAB">
        <w:rPr>
          <w:rFonts w:eastAsia="serif"/>
          <w:color w:val="22272F"/>
          <w:sz w:val="26"/>
          <w:szCs w:val="26"/>
          <w:shd w:val="clear" w:color="auto" w:fill="FFFFFF"/>
        </w:rPr>
        <w:t>неполнородный</w:t>
      </w:r>
      <w:proofErr w:type="spellEnd"/>
      <w:r w:rsidRPr="00790CAB">
        <w:rPr>
          <w:rFonts w:eastAsia="serif"/>
          <w:color w:val="22272F"/>
          <w:sz w:val="26"/>
          <w:szCs w:val="26"/>
          <w:shd w:val="clear" w:color="auto" w:fill="FFFFFF"/>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790CAB">
        <w:rPr>
          <w:rFonts w:eastAsia="serif"/>
          <w:color w:val="22272F"/>
          <w:sz w:val="26"/>
          <w:szCs w:val="26"/>
          <w:shd w:val="clear" w:color="auto" w:fill="FFFFFF"/>
        </w:rPr>
        <w:t xml:space="preserve"> этого должностного лица заказчика является:</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а) физическим лицом (в том числе зарегистрированным в качестве индивидуального предпринимателя), являющимся участником закупки;</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б) руководителем, единоличным исполнительным органом, членом коллегиального исполнительного органа, учредителей, членом коллегиального органа унитарной организации, являющейся участником закупки;</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в) единоличным исполнительным органом, членом коллегиального исполнительного органа, членом коллегиального органа управления, </w:t>
      </w:r>
      <w:proofErr w:type="spell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корпоративного юридического лица, являющегося участником закупки. </w:t>
      </w:r>
      <w:proofErr w:type="spellStart"/>
      <w:proofErr w:type="gram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lastRenderedPageBreak/>
        <w:t xml:space="preserve">Участник закупки не является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компании, а также не имеет </w:t>
      </w:r>
      <w:proofErr w:type="spellStart"/>
      <w:r w:rsidRPr="00790CAB">
        <w:rPr>
          <w:rFonts w:eastAsia="serif"/>
          <w:color w:val="22272F"/>
          <w:sz w:val="26"/>
          <w:szCs w:val="26"/>
          <w:shd w:val="clear" w:color="auto" w:fill="FFFFFF"/>
        </w:rPr>
        <w:t>офшорных</w:t>
      </w:r>
      <w:proofErr w:type="spellEnd"/>
      <w:r w:rsidRPr="00790CAB">
        <w:rPr>
          <w:rFonts w:eastAsia="serif"/>
          <w:color w:val="22272F"/>
          <w:sz w:val="26"/>
          <w:szCs w:val="26"/>
          <w:shd w:val="clear" w:color="auto" w:fill="FFFFFF"/>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790CAB">
        <w:rPr>
          <w:rFonts w:eastAsia="serif"/>
          <w:color w:val="22272F"/>
          <w:sz w:val="26"/>
          <w:szCs w:val="26"/>
          <w:shd w:val="clear" w:color="auto" w:fill="FFFFFF"/>
        </w:rPr>
        <w:t xml:space="preserve"> (складочном) </w:t>
      </w:r>
      <w:proofErr w:type="gramStart"/>
      <w:r w:rsidRPr="00790CAB">
        <w:rPr>
          <w:rFonts w:eastAsia="serif"/>
          <w:color w:val="22272F"/>
          <w:sz w:val="26"/>
          <w:szCs w:val="26"/>
          <w:shd w:val="clear" w:color="auto" w:fill="FFFFFF"/>
        </w:rPr>
        <w:t>капитале</w:t>
      </w:r>
      <w:proofErr w:type="gramEnd"/>
      <w:r w:rsidRPr="00790CAB">
        <w:rPr>
          <w:rFonts w:eastAsia="serif"/>
          <w:color w:val="22272F"/>
          <w:sz w:val="26"/>
          <w:szCs w:val="26"/>
          <w:shd w:val="clear" w:color="auto" w:fill="FFFFFF"/>
        </w:rPr>
        <w:t xml:space="preserve"> хозяйственного товарищества или общества;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Участник закупки не является иностранным агентом.</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у участника закупки ограничений для участия в закупках, установленных законодательством Российской Федерации.</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в предусмотренном настоящим </w:t>
      </w:r>
      <w:hyperlink r:id="rId15" w:anchor="/document/70353464/entry/104" w:history="1">
        <w:r w:rsidRPr="00790CAB">
          <w:rPr>
            <w:rFonts w:eastAsia="serif"/>
            <w:color w:val="22272F"/>
            <w:sz w:val="26"/>
            <w:szCs w:val="26"/>
            <w:shd w:val="clear" w:color="auto" w:fill="FFFFFF"/>
          </w:rPr>
          <w:t>Федеральным законом</w:t>
        </w:r>
      </w:hyperlink>
      <w:r w:rsidRPr="00790CAB">
        <w:rPr>
          <w:rFonts w:eastAsia="serif"/>
          <w:color w:val="22272F"/>
          <w:sz w:val="26"/>
          <w:szCs w:val="26"/>
          <w:shd w:val="clear" w:color="auto" w:fill="FFFFFF"/>
        </w:rPr>
        <w:t xml:space="preserve"> № 44-ФЗ  реестре недобросовестных поставщиков (подрядчиков, исполнителей) информации об участнике закупки.</w:t>
      </w:r>
    </w:p>
    <w:p w:rsidR="00C03A47" w:rsidRPr="00C03A47" w:rsidRDefault="00C03A47" w:rsidP="00DC7076">
      <w:pPr>
        <w:tabs>
          <w:tab w:val="left" w:pos="709"/>
          <w:tab w:val="left" w:pos="5245"/>
        </w:tabs>
        <w:contextualSpacing/>
        <w:jc w:val="both"/>
        <w:rPr>
          <w:rFonts w:eastAsia="serif"/>
          <w:color w:val="22272F"/>
          <w:sz w:val="26"/>
          <w:szCs w:val="26"/>
          <w:shd w:val="clear" w:color="auto" w:fill="FFFFFF"/>
        </w:rPr>
      </w:pPr>
    </w:p>
    <w:p w:rsidR="00C03A47" w:rsidRPr="004D772D" w:rsidRDefault="00C03A47" w:rsidP="00C03A47">
      <w:pPr>
        <w:tabs>
          <w:tab w:val="left" w:pos="5245"/>
        </w:tabs>
        <w:ind w:firstLine="482"/>
        <w:contextualSpacing/>
        <w:jc w:val="center"/>
        <w:rPr>
          <w:rFonts w:eastAsia="serif"/>
          <w:b/>
          <w:color w:val="22272F"/>
          <w:sz w:val="26"/>
          <w:szCs w:val="26"/>
          <w:shd w:val="clear" w:color="auto" w:fill="FFFFFF"/>
          <w:lang w:eastAsia="ru-RU"/>
        </w:rPr>
      </w:pPr>
      <w:r w:rsidRPr="00C03A47">
        <w:rPr>
          <w:rFonts w:eastAsia="serif"/>
          <w:b/>
          <w:color w:val="22272F"/>
          <w:sz w:val="26"/>
          <w:szCs w:val="26"/>
          <w:shd w:val="clear" w:color="auto" w:fill="FFFFFF"/>
          <w:lang w:eastAsia="ru-RU"/>
        </w:rPr>
        <w:t xml:space="preserve"> </w:t>
      </w:r>
      <w:r w:rsidRPr="004D772D">
        <w:rPr>
          <w:rFonts w:eastAsia="serif"/>
          <w:b/>
          <w:color w:val="22272F"/>
          <w:sz w:val="26"/>
          <w:szCs w:val="26"/>
          <w:shd w:val="clear" w:color="auto" w:fill="FFFFFF"/>
          <w:lang w:eastAsia="ru-RU"/>
        </w:rPr>
        <w:t>Подписи сторон:</w:t>
      </w:r>
    </w:p>
    <w:p w:rsidR="00C03A47" w:rsidRPr="004D772D" w:rsidRDefault="00C03A47" w:rsidP="00C03A47">
      <w:pPr>
        <w:tabs>
          <w:tab w:val="left" w:pos="5245"/>
        </w:tabs>
        <w:ind w:firstLine="482"/>
        <w:contextualSpacing/>
        <w:jc w:val="center"/>
        <w:rPr>
          <w:rFonts w:eastAsia="serif"/>
          <w:b/>
          <w:color w:val="22272F"/>
          <w:sz w:val="26"/>
          <w:szCs w:val="26"/>
          <w:shd w:val="clear" w:color="auto" w:fill="FFFFFF"/>
          <w:lang w:eastAsia="ru-RU"/>
        </w:rPr>
      </w:pPr>
    </w:p>
    <w:p w:rsidR="00752082" w:rsidRPr="00660BCB" w:rsidRDefault="00C03A47" w:rsidP="00DC7076">
      <w:pPr>
        <w:pStyle w:val="FR1"/>
        <w:spacing w:before="0"/>
        <w:jc w:val="both"/>
        <w:rPr>
          <w:sz w:val="20"/>
          <w:szCs w:val="20"/>
        </w:rPr>
      </w:pPr>
      <w:r w:rsidRPr="004D772D">
        <w:rPr>
          <w:rFonts w:eastAsia="serif"/>
          <w:color w:val="22272F"/>
          <w:sz w:val="26"/>
          <w:szCs w:val="26"/>
          <w:shd w:val="clear" w:color="auto" w:fill="FFFFFF"/>
        </w:rPr>
        <w:t>____________</w:t>
      </w:r>
      <w:r w:rsidR="00011E07">
        <w:rPr>
          <w:rFonts w:eastAsia="serif"/>
          <w:color w:val="22272F"/>
          <w:sz w:val="26"/>
          <w:szCs w:val="26"/>
          <w:shd w:val="clear" w:color="auto" w:fill="FFFFFF"/>
        </w:rPr>
        <w:t xml:space="preserve"> </w:t>
      </w:r>
      <w:r w:rsidR="0069071B">
        <w:rPr>
          <w:rFonts w:eastAsia="serif"/>
          <w:color w:val="22272F"/>
          <w:sz w:val="26"/>
          <w:szCs w:val="26"/>
          <w:shd w:val="clear" w:color="auto" w:fill="FFFFFF"/>
        </w:rPr>
        <w:t>Н.Н. Алентьев</w:t>
      </w:r>
      <w:r w:rsidR="00B0089A">
        <w:rPr>
          <w:rFonts w:eastAsia="serif"/>
          <w:color w:val="22272F"/>
          <w:sz w:val="26"/>
          <w:szCs w:val="26"/>
          <w:shd w:val="clear" w:color="auto" w:fill="FFFFFF"/>
        </w:rPr>
        <w:t xml:space="preserve">                                                                                                 </w:t>
      </w:r>
      <w:r w:rsidR="00902A47">
        <w:rPr>
          <w:rFonts w:eastAsia="serif"/>
          <w:color w:val="22272F"/>
          <w:sz w:val="26"/>
          <w:szCs w:val="26"/>
          <w:shd w:val="clear" w:color="auto" w:fill="FFFFFF"/>
        </w:rPr>
        <w:t xml:space="preserve">                              </w:t>
      </w:r>
      <w:r w:rsidR="00B0089A">
        <w:rPr>
          <w:rFonts w:eastAsia="serif"/>
          <w:color w:val="22272F"/>
          <w:sz w:val="26"/>
          <w:szCs w:val="26"/>
          <w:shd w:val="clear" w:color="auto" w:fill="FFFFFF"/>
        </w:rPr>
        <w:t xml:space="preserve">   </w:t>
      </w:r>
      <w:r w:rsidRPr="004D772D">
        <w:rPr>
          <w:rFonts w:eastAsia="serif"/>
          <w:color w:val="22272F"/>
          <w:sz w:val="26"/>
          <w:szCs w:val="26"/>
          <w:shd w:val="clear" w:color="auto" w:fill="FFFFFF"/>
        </w:rPr>
        <w:t>____________</w:t>
      </w:r>
      <w:r w:rsidR="00011E07">
        <w:rPr>
          <w:rFonts w:eastAsia="serif"/>
          <w:color w:val="22272F"/>
          <w:sz w:val="26"/>
          <w:szCs w:val="26"/>
          <w:shd w:val="clear" w:color="auto" w:fill="FFFFFF"/>
        </w:rPr>
        <w:t xml:space="preserve"> </w:t>
      </w:r>
      <w:r w:rsidR="00B0089A">
        <w:rPr>
          <w:rFonts w:eastAsia="serif"/>
          <w:color w:val="22272F"/>
          <w:sz w:val="26"/>
          <w:szCs w:val="26"/>
          <w:shd w:val="clear" w:color="auto" w:fill="FFFFFF"/>
        </w:rPr>
        <w:t xml:space="preserve"> </w:t>
      </w:r>
    </w:p>
    <w:sectPr w:rsidR="00752082" w:rsidRPr="00660BCB" w:rsidSect="00C03A47">
      <w:pgSz w:w="16838" w:h="11906" w:orient="landscape"/>
      <w:pgMar w:top="973" w:right="851" w:bottom="993" w:left="845" w:header="156" w:footer="1141"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rif">
    <w:altName w:val="Segoe Print"/>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8A9C2C"/>
    <w:multiLevelType w:val="singleLevel"/>
    <w:tmpl w:val="FF8A9C2C"/>
    <w:lvl w:ilvl="0">
      <w:start w:val="8"/>
      <w:numFmt w:val="decimal"/>
      <w:suff w:val="space"/>
      <w:lvlText w:val="%1."/>
      <w:lvlJc w:val="left"/>
    </w:lvl>
  </w:abstractNum>
  <w:abstractNum w:abstractNumId="1">
    <w:nsid w:val="20277F3B"/>
    <w:multiLevelType w:val="singleLevel"/>
    <w:tmpl w:val="04190001"/>
    <w:lvl w:ilvl="0">
      <w:start w:val="1"/>
      <w:numFmt w:val="bullet"/>
      <w:lvlText w:val=""/>
      <w:lvlJc w:val="left"/>
      <w:pPr>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drawingGridHorizontalSpacing w:val="1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00752082"/>
    <w:rsid w:val="00001287"/>
    <w:rsid w:val="000040F6"/>
    <w:rsid w:val="00011E07"/>
    <w:rsid w:val="000C2C26"/>
    <w:rsid w:val="0013099E"/>
    <w:rsid w:val="00167C92"/>
    <w:rsid w:val="00174464"/>
    <w:rsid w:val="00192C1B"/>
    <w:rsid w:val="00192FB9"/>
    <w:rsid w:val="0019434B"/>
    <w:rsid w:val="001958A9"/>
    <w:rsid w:val="001A50C7"/>
    <w:rsid w:val="001B25C4"/>
    <w:rsid w:val="0029033D"/>
    <w:rsid w:val="002E054F"/>
    <w:rsid w:val="002E7EEF"/>
    <w:rsid w:val="002F12F2"/>
    <w:rsid w:val="00351160"/>
    <w:rsid w:val="00376402"/>
    <w:rsid w:val="00393277"/>
    <w:rsid w:val="003B65A5"/>
    <w:rsid w:val="003C1B9E"/>
    <w:rsid w:val="003D498A"/>
    <w:rsid w:val="003E10E7"/>
    <w:rsid w:val="003E2276"/>
    <w:rsid w:val="003E2373"/>
    <w:rsid w:val="004133DC"/>
    <w:rsid w:val="00437B37"/>
    <w:rsid w:val="00452E24"/>
    <w:rsid w:val="00476850"/>
    <w:rsid w:val="00484534"/>
    <w:rsid w:val="004C00F8"/>
    <w:rsid w:val="004C2972"/>
    <w:rsid w:val="00506686"/>
    <w:rsid w:val="00511C97"/>
    <w:rsid w:val="00526711"/>
    <w:rsid w:val="00531E42"/>
    <w:rsid w:val="00536168"/>
    <w:rsid w:val="005461B9"/>
    <w:rsid w:val="00553902"/>
    <w:rsid w:val="00582595"/>
    <w:rsid w:val="0058608D"/>
    <w:rsid w:val="005B67D6"/>
    <w:rsid w:val="005D6ED2"/>
    <w:rsid w:val="006134EF"/>
    <w:rsid w:val="00617DA9"/>
    <w:rsid w:val="00632269"/>
    <w:rsid w:val="00635F1C"/>
    <w:rsid w:val="00660BCB"/>
    <w:rsid w:val="00664D86"/>
    <w:rsid w:val="0069071B"/>
    <w:rsid w:val="006D0C8E"/>
    <w:rsid w:val="006E7D24"/>
    <w:rsid w:val="00711C78"/>
    <w:rsid w:val="00752082"/>
    <w:rsid w:val="00755722"/>
    <w:rsid w:val="00772EB3"/>
    <w:rsid w:val="007B6E9F"/>
    <w:rsid w:val="007C4182"/>
    <w:rsid w:val="007D4D09"/>
    <w:rsid w:val="007F5231"/>
    <w:rsid w:val="00806435"/>
    <w:rsid w:val="00807E19"/>
    <w:rsid w:val="00824B9A"/>
    <w:rsid w:val="00830A47"/>
    <w:rsid w:val="008552DC"/>
    <w:rsid w:val="00860A13"/>
    <w:rsid w:val="00866EB4"/>
    <w:rsid w:val="00867875"/>
    <w:rsid w:val="00875B06"/>
    <w:rsid w:val="008A7E73"/>
    <w:rsid w:val="00902A47"/>
    <w:rsid w:val="009040F1"/>
    <w:rsid w:val="00940D72"/>
    <w:rsid w:val="00967E86"/>
    <w:rsid w:val="00985CB3"/>
    <w:rsid w:val="009A268E"/>
    <w:rsid w:val="00A20C18"/>
    <w:rsid w:val="00A40671"/>
    <w:rsid w:val="00A44B99"/>
    <w:rsid w:val="00AB2FB7"/>
    <w:rsid w:val="00B0089A"/>
    <w:rsid w:val="00B02372"/>
    <w:rsid w:val="00B11201"/>
    <w:rsid w:val="00B334A8"/>
    <w:rsid w:val="00B36429"/>
    <w:rsid w:val="00B372CC"/>
    <w:rsid w:val="00B45E77"/>
    <w:rsid w:val="00B5460E"/>
    <w:rsid w:val="00B6727A"/>
    <w:rsid w:val="00B90516"/>
    <w:rsid w:val="00B91A85"/>
    <w:rsid w:val="00B927CE"/>
    <w:rsid w:val="00B93DE6"/>
    <w:rsid w:val="00B95B5B"/>
    <w:rsid w:val="00BA3213"/>
    <w:rsid w:val="00BB592C"/>
    <w:rsid w:val="00BD54FE"/>
    <w:rsid w:val="00C03A47"/>
    <w:rsid w:val="00C17665"/>
    <w:rsid w:val="00C67B2A"/>
    <w:rsid w:val="00CC75D3"/>
    <w:rsid w:val="00CD1B36"/>
    <w:rsid w:val="00CD3065"/>
    <w:rsid w:val="00CF6F0A"/>
    <w:rsid w:val="00D246BB"/>
    <w:rsid w:val="00D85EDA"/>
    <w:rsid w:val="00D878DC"/>
    <w:rsid w:val="00DA1E0D"/>
    <w:rsid w:val="00DC7076"/>
    <w:rsid w:val="00DE45F3"/>
    <w:rsid w:val="00E0229E"/>
    <w:rsid w:val="00E075EB"/>
    <w:rsid w:val="00E313F3"/>
    <w:rsid w:val="00E55E9F"/>
    <w:rsid w:val="00EB79DA"/>
    <w:rsid w:val="00F14963"/>
    <w:rsid w:val="00F2483A"/>
    <w:rsid w:val="00F301AD"/>
    <w:rsid w:val="00F406F6"/>
    <w:rsid w:val="00F50827"/>
    <w:rsid w:val="00F65A23"/>
    <w:rsid w:val="00F759AE"/>
    <w:rsid w:val="00F80755"/>
    <w:rsid w:val="00FF2629"/>
    <w:rsid w:val="00FF4F34"/>
    <w:rsid w:val="00FF7E8A"/>
    <w:rsid w:val="07C63B22"/>
    <w:rsid w:val="3EBE132B"/>
    <w:rsid w:val="46E06EAB"/>
    <w:rsid w:val="539D3D75"/>
    <w:rsid w:val="64791C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082"/>
    <w:pPr>
      <w:suppressAutoHyphens/>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520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uiPriority w:val="34"/>
    <w:qFormat/>
    <w:rsid w:val="00752082"/>
    <w:pPr>
      <w:suppressAutoHyphens/>
      <w:ind w:left="720"/>
      <w:contextualSpacing/>
    </w:pPr>
    <w:rPr>
      <w:rFonts w:ascii="Times New Roman" w:eastAsia="SimSun" w:hAnsi="Times New Roman" w:cs="Times New Roman"/>
      <w:sz w:val="24"/>
      <w:szCs w:val="24"/>
      <w:lang w:eastAsia="zh-CN"/>
    </w:rPr>
  </w:style>
  <w:style w:type="paragraph" w:customStyle="1" w:styleId="FR1">
    <w:name w:val="FR1"/>
    <w:rsid w:val="0029033D"/>
    <w:pPr>
      <w:widowControl w:val="0"/>
      <w:spacing w:before="700"/>
    </w:pPr>
    <w:rPr>
      <w:rFonts w:ascii="Times New Roman" w:eastAsia="Times New Roman" w:hAnsi="Times New Roman" w:cs="Times New Roman"/>
      <w:b/>
      <w:bCs/>
      <w:sz w:val="28"/>
      <w:szCs w:val="28"/>
    </w:rPr>
  </w:style>
  <w:style w:type="character" w:customStyle="1" w:styleId="a5">
    <w:name w:val="Цветовое выделение"/>
    <w:uiPriority w:val="99"/>
    <w:rsid w:val="00B0089A"/>
    <w:rPr>
      <w:b/>
      <w:color w:val="26282F"/>
    </w:rPr>
  </w:style>
  <w:style w:type="character" w:styleId="a6">
    <w:name w:val="Hyperlink"/>
    <w:basedOn w:val="a0"/>
    <w:uiPriority w:val="99"/>
    <w:unhideWhenUsed/>
    <w:qFormat/>
    <w:rsid w:val="00B0089A"/>
    <w:rPr>
      <w:color w:val="0000FF"/>
      <w:u w:val="single"/>
    </w:rPr>
  </w:style>
  <w:style w:type="paragraph" w:styleId="a7">
    <w:name w:val="Body Text"/>
    <w:basedOn w:val="a"/>
    <w:link w:val="a8"/>
    <w:uiPriority w:val="99"/>
    <w:unhideWhenUsed/>
    <w:rsid w:val="00B0089A"/>
    <w:pPr>
      <w:widowControl w:val="0"/>
      <w:suppressAutoHyphens w:val="0"/>
      <w:autoSpaceDE w:val="0"/>
      <w:autoSpaceDN w:val="0"/>
      <w:adjustRightInd w:val="0"/>
      <w:spacing w:after="120"/>
    </w:pPr>
    <w:rPr>
      <w:rFonts w:eastAsia="Times New Roman"/>
      <w:lang w:eastAsia="ru-RU"/>
    </w:rPr>
  </w:style>
  <w:style w:type="character" w:customStyle="1" w:styleId="a8">
    <w:name w:val="Основной текст Знак"/>
    <w:basedOn w:val="a0"/>
    <w:link w:val="a7"/>
    <w:uiPriority w:val="99"/>
    <w:rsid w:val="00B0089A"/>
    <w:rPr>
      <w:rFonts w:ascii="Times New Roman" w:eastAsia="Times New Roman" w:hAnsi="Times New Roman" w:cs="Times New Roman"/>
      <w:sz w:val="24"/>
      <w:szCs w:val="24"/>
    </w:rPr>
  </w:style>
  <w:style w:type="paragraph" w:customStyle="1" w:styleId="Iauiue">
    <w:name w:val="Iau?iue"/>
    <w:rsid w:val="00B0089A"/>
    <w:pPr>
      <w:widowControl w:val="0"/>
    </w:pPr>
    <w:rPr>
      <w:rFonts w:ascii="Times New Roman" w:eastAsia="Times New Roman" w:hAnsi="Times New Roman" w:cs="Times New Roman"/>
    </w:rPr>
  </w:style>
  <w:style w:type="paragraph" w:customStyle="1" w:styleId="s1">
    <w:name w:val="s_1"/>
    <w:basedOn w:val="a"/>
    <w:rsid w:val="00B0089A"/>
    <w:pPr>
      <w:suppressAutoHyphens w:val="0"/>
      <w:spacing w:before="100" w:beforeAutospacing="1" w:after="100" w:afterAutospacing="1"/>
    </w:pPr>
    <w:rPr>
      <w:rFonts w:eastAsia="Times New Roman"/>
      <w:lang w:eastAsia="ru-RU"/>
    </w:rPr>
  </w:style>
  <w:style w:type="paragraph" w:styleId="a9">
    <w:name w:val="Balloon Text"/>
    <w:basedOn w:val="a"/>
    <w:link w:val="aa"/>
    <w:rsid w:val="00192C1B"/>
    <w:rPr>
      <w:rFonts w:ascii="Tahoma" w:hAnsi="Tahoma" w:cs="Tahoma"/>
      <w:sz w:val="16"/>
      <w:szCs w:val="16"/>
    </w:rPr>
  </w:style>
  <w:style w:type="character" w:customStyle="1" w:styleId="aa">
    <w:name w:val="Текст выноски Знак"/>
    <w:basedOn w:val="a0"/>
    <w:link w:val="a9"/>
    <w:rsid w:val="00192C1B"/>
    <w:rPr>
      <w:rFonts w:ascii="Tahoma" w:eastAsia="SimSun" w:hAnsi="Tahoma" w:cs="Tahoma"/>
      <w:sz w:val="16"/>
      <w:szCs w:val="16"/>
      <w:lang w:eastAsia="zh-CN"/>
    </w:rPr>
  </w:style>
  <w:style w:type="character" w:customStyle="1" w:styleId="2">
    <w:name w:val="Основной текст (2)_"/>
    <w:basedOn w:val="a0"/>
    <w:link w:val="20"/>
    <w:rsid w:val="00FF4F34"/>
    <w:rPr>
      <w:rFonts w:ascii="Times New Roman" w:eastAsia="Times New Roman" w:hAnsi="Times New Roman" w:cs="Times New Roman"/>
      <w:shd w:val="clear" w:color="auto" w:fill="FFFFFF"/>
    </w:rPr>
  </w:style>
  <w:style w:type="paragraph" w:customStyle="1" w:styleId="20">
    <w:name w:val="Основной текст (2)"/>
    <w:basedOn w:val="a"/>
    <w:link w:val="2"/>
    <w:rsid w:val="00FF4F34"/>
    <w:pPr>
      <w:widowControl w:val="0"/>
      <w:shd w:val="clear" w:color="auto" w:fill="FFFFFF"/>
      <w:suppressAutoHyphens w:val="0"/>
      <w:spacing w:line="0" w:lineRule="atLeast"/>
    </w:pPr>
    <w:rPr>
      <w:rFonts w:eastAsia="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2678505">
      <w:bodyDiv w:val="1"/>
      <w:marLeft w:val="0"/>
      <w:marRight w:val="0"/>
      <w:marTop w:val="0"/>
      <w:marBottom w:val="0"/>
      <w:divBdr>
        <w:top w:val="none" w:sz="0" w:space="0" w:color="auto"/>
        <w:left w:val="none" w:sz="0" w:space="0" w:color="auto"/>
        <w:bottom w:val="none" w:sz="0" w:space="0" w:color="auto"/>
        <w:right w:val="none" w:sz="0" w:space="0" w:color="auto"/>
      </w:divBdr>
    </w:div>
    <w:div w:id="1289506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andia.ru/text/category/vipolnenie_rabot/"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1480</Words>
  <Characters>8437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тыл</cp:lastModifiedBy>
  <cp:revision>10</cp:revision>
  <cp:lastPrinted>2026-05-19T11:01:00Z</cp:lastPrinted>
  <dcterms:created xsi:type="dcterms:W3CDTF">2025-03-25T12:07:00Z</dcterms:created>
  <dcterms:modified xsi:type="dcterms:W3CDTF">2026-05-19T11:02:00Z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B7B80C8E46884A8FB34254FB96FD6FB5</vt:lpwstr>
  </property>
</Properties>
</file>