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6CD" w:rsidRPr="008F7AF3" w:rsidRDefault="00006302" w:rsidP="00CF2B26">
      <w:pPr>
        <w:jc w:val="center"/>
        <w:rPr>
          <w:rStyle w:val="22"/>
        </w:rPr>
      </w:pPr>
      <w:r w:rsidRPr="008F7AF3">
        <w:rPr>
          <w:rStyle w:val="22"/>
        </w:rPr>
        <w:t>Д</w:t>
      </w:r>
      <w:r w:rsidR="00B5621B" w:rsidRPr="008F7AF3">
        <w:rPr>
          <w:rStyle w:val="22"/>
        </w:rPr>
        <w:t>ОГОВОР</w:t>
      </w:r>
      <w:r w:rsidR="00BF2050" w:rsidRPr="008F7AF3">
        <w:rPr>
          <w:rStyle w:val="22"/>
        </w:rPr>
        <w:t xml:space="preserve"> </w:t>
      </w:r>
      <w:r w:rsidR="005C6D3A" w:rsidRPr="008F7AF3">
        <w:rPr>
          <w:rStyle w:val="22"/>
        </w:rPr>
        <w:t>№</w:t>
      </w:r>
      <w:r w:rsidR="009A06D0">
        <w:rPr>
          <w:rStyle w:val="22"/>
        </w:rPr>
        <w:t xml:space="preserve"> ___</w:t>
      </w:r>
    </w:p>
    <w:p w:rsidR="00DC5732" w:rsidRPr="0016194F" w:rsidRDefault="00A92D42" w:rsidP="00CF2B26">
      <w:pPr>
        <w:jc w:val="center"/>
        <w:rPr>
          <w:rStyle w:val="22"/>
          <w:b w:val="0"/>
        </w:rPr>
      </w:pPr>
      <w:r w:rsidRPr="00AE798F">
        <w:rPr>
          <w:rFonts w:eastAsia="Calibri"/>
          <w:sz w:val="24"/>
          <w:szCs w:val="24"/>
          <w:lang w:eastAsia="en-US"/>
        </w:rPr>
        <w:t xml:space="preserve">на </w:t>
      </w:r>
      <w:r>
        <w:rPr>
          <w:rFonts w:eastAsia="Calibri"/>
          <w:sz w:val="24"/>
          <w:szCs w:val="24"/>
          <w:lang w:eastAsia="en-US"/>
        </w:rPr>
        <w:t>п</w:t>
      </w:r>
      <w:r w:rsidRPr="000812FA">
        <w:rPr>
          <w:rFonts w:eastAsia="Calibri"/>
          <w:sz w:val="24"/>
          <w:szCs w:val="24"/>
          <w:lang w:eastAsia="en-US"/>
        </w:rPr>
        <w:t>оставк</w:t>
      </w:r>
      <w:r>
        <w:rPr>
          <w:rFonts w:eastAsia="Calibri"/>
          <w:sz w:val="24"/>
          <w:szCs w:val="24"/>
          <w:lang w:eastAsia="en-US"/>
        </w:rPr>
        <w:t>у</w:t>
      </w:r>
      <w:r w:rsidRPr="000812FA">
        <w:rPr>
          <w:rFonts w:eastAsia="Calibri"/>
          <w:sz w:val="24"/>
          <w:szCs w:val="24"/>
          <w:lang w:eastAsia="en-US"/>
        </w:rPr>
        <w:t xml:space="preserve"> </w:t>
      </w:r>
      <w:r w:rsidR="00735249">
        <w:rPr>
          <w:rFonts w:eastAsia="Calibri"/>
          <w:sz w:val="24"/>
          <w:szCs w:val="24"/>
          <w:lang w:eastAsia="en-US"/>
        </w:rPr>
        <w:t>источников бесперебойного питания</w:t>
      </w:r>
      <w:r w:rsidRPr="00752FC3">
        <w:rPr>
          <w:rFonts w:eastAsia="Calibri"/>
          <w:sz w:val="24"/>
          <w:szCs w:val="24"/>
          <w:lang w:eastAsia="en-US"/>
        </w:rPr>
        <w:t xml:space="preserve"> (в сфере ИКТ)</w:t>
      </w:r>
    </w:p>
    <w:p w:rsidR="00944D9D" w:rsidRDefault="00944D9D" w:rsidP="00944D9D">
      <w:pPr>
        <w:rPr>
          <w:rStyle w:val="22"/>
        </w:rPr>
      </w:pPr>
    </w:p>
    <w:p w:rsidR="00944D9D" w:rsidRPr="00944D9D" w:rsidRDefault="00944D9D" w:rsidP="00944D9D">
      <w:pPr>
        <w:rPr>
          <w:rStyle w:val="22"/>
          <w:b w:val="0"/>
        </w:rPr>
      </w:pPr>
      <w:r w:rsidRPr="00944D9D">
        <w:rPr>
          <w:rStyle w:val="22"/>
          <w:b w:val="0"/>
        </w:rPr>
        <w:t xml:space="preserve">ИКЗ: </w:t>
      </w:r>
      <w:r w:rsidR="00DE25E9" w:rsidRPr="00DE25E9">
        <w:rPr>
          <w:rStyle w:val="22"/>
          <w:b w:val="0"/>
        </w:rPr>
        <w:t>26 1 0814162988 081601001 0017 000 0000 000</w:t>
      </w:r>
    </w:p>
    <w:p w:rsidR="008F7AF3" w:rsidRPr="00944D9D" w:rsidRDefault="008F7AF3" w:rsidP="00CF2B26">
      <w:pPr>
        <w:jc w:val="center"/>
        <w:rPr>
          <w:rStyle w:val="22"/>
          <w:b w:val="0"/>
        </w:rPr>
      </w:pPr>
    </w:p>
    <w:p w:rsidR="00DC5732" w:rsidRPr="008F7AF3" w:rsidRDefault="00DC5732" w:rsidP="00DC5732">
      <w:pPr>
        <w:jc w:val="both"/>
        <w:rPr>
          <w:rStyle w:val="22"/>
          <w:b w:val="0"/>
        </w:rPr>
      </w:pPr>
      <w:r w:rsidRPr="008F7AF3">
        <w:rPr>
          <w:rStyle w:val="22"/>
          <w:b w:val="0"/>
        </w:rPr>
        <w:t>г. Элиста</w:t>
      </w:r>
      <w:r w:rsidRPr="008F7AF3">
        <w:rPr>
          <w:rStyle w:val="22"/>
          <w:b w:val="0"/>
        </w:rPr>
        <w:tab/>
      </w:r>
      <w:r w:rsidRPr="008F7AF3">
        <w:rPr>
          <w:rStyle w:val="22"/>
          <w:b w:val="0"/>
        </w:rPr>
        <w:tab/>
      </w:r>
      <w:r w:rsidRPr="008F7AF3">
        <w:rPr>
          <w:rStyle w:val="22"/>
          <w:b w:val="0"/>
        </w:rPr>
        <w:tab/>
      </w:r>
      <w:r w:rsidRPr="008F7AF3">
        <w:rPr>
          <w:rStyle w:val="22"/>
          <w:b w:val="0"/>
        </w:rPr>
        <w:tab/>
      </w:r>
      <w:r w:rsidRPr="008F7AF3">
        <w:rPr>
          <w:rStyle w:val="22"/>
          <w:b w:val="0"/>
        </w:rPr>
        <w:tab/>
      </w:r>
      <w:r w:rsidRPr="008F7AF3">
        <w:rPr>
          <w:rStyle w:val="22"/>
          <w:b w:val="0"/>
        </w:rPr>
        <w:tab/>
      </w:r>
      <w:r w:rsidRPr="008F7AF3">
        <w:rPr>
          <w:rStyle w:val="22"/>
          <w:b w:val="0"/>
        </w:rPr>
        <w:tab/>
      </w:r>
      <w:r w:rsidRPr="008F7AF3">
        <w:rPr>
          <w:rStyle w:val="22"/>
          <w:b w:val="0"/>
        </w:rPr>
        <w:tab/>
      </w:r>
      <w:r w:rsidR="00172075">
        <w:rPr>
          <w:rStyle w:val="22"/>
          <w:b w:val="0"/>
        </w:rPr>
        <w:tab/>
        <w:t xml:space="preserve"> </w:t>
      </w:r>
      <w:r w:rsidR="008219B4">
        <w:rPr>
          <w:rStyle w:val="22"/>
          <w:b w:val="0"/>
        </w:rPr>
        <w:t xml:space="preserve">   </w:t>
      </w:r>
      <w:r w:rsidR="00DE25E9">
        <w:rPr>
          <w:rStyle w:val="22"/>
          <w:b w:val="0"/>
        </w:rPr>
        <w:t xml:space="preserve"> </w:t>
      </w:r>
      <w:r w:rsidR="00172075">
        <w:rPr>
          <w:rStyle w:val="22"/>
          <w:b w:val="0"/>
        </w:rPr>
        <w:t xml:space="preserve"> </w:t>
      </w:r>
      <w:r w:rsidRPr="008F7AF3">
        <w:rPr>
          <w:rStyle w:val="22"/>
          <w:b w:val="0"/>
        </w:rPr>
        <w:t>«</w:t>
      </w:r>
      <w:r w:rsidR="00DE25E9">
        <w:rPr>
          <w:rStyle w:val="22"/>
          <w:b w:val="0"/>
        </w:rPr>
        <w:t>__</w:t>
      </w:r>
      <w:r w:rsidR="00B13F9F" w:rsidRPr="008F7AF3">
        <w:rPr>
          <w:rStyle w:val="22"/>
          <w:b w:val="0"/>
        </w:rPr>
        <w:t>_</w:t>
      </w:r>
      <w:r w:rsidRPr="008F7AF3">
        <w:rPr>
          <w:rStyle w:val="22"/>
          <w:b w:val="0"/>
        </w:rPr>
        <w:t xml:space="preserve">» </w:t>
      </w:r>
      <w:r w:rsidR="00DE25E9">
        <w:rPr>
          <w:rStyle w:val="22"/>
          <w:b w:val="0"/>
        </w:rPr>
        <w:t>___________</w:t>
      </w:r>
      <w:r w:rsidR="00A05927" w:rsidRPr="008F7AF3">
        <w:rPr>
          <w:rStyle w:val="22"/>
          <w:b w:val="0"/>
        </w:rPr>
        <w:t>202</w:t>
      </w:r>
      <w:r w:rsidR="00DE25E9">
        <w:rPr>
          <w:rStyle w:val="22"/>
          <w:b w:val="0"/>
        </w:rPr>
        <w:t>6</w:t>
      </w:r>
      <w:r w:rsidRPr="008F7AF3">
        <w:rPr>
          <w:rStyle w:val="22"/>
          <w:b w:val="0"/>
        </w:rPr>
        <w:t xml:space="preserve"> г.</w:t>
      </w:r>
    </w:p>
    <w:p w:rsidR="00DC5732" w:rsidRPr="008F7AF3" w:rsidRDefault="00DC5732" w:rsidP="00DC5732">
      <w:pPr>
        <w:ind w:firstLine="567"/>
        <w:jc w:val="both"/>
        <w:rPr>
          <w:rStyle w:val="22"/>
        </w:rPr>
      </w:pPr>
    </w:p>
    <w:p w:rsidR="006116BB" w:rsidRPr="008F7AF3" w:rsidRDefault="006116BB" w:rsidP="006116BB">
      <w:pPr>
        <w:pStyle w:val="af6"/>
        <w:ind w:firstLine="567"/>
        <w:rPr>
          <w:rFonts w:ascii="Times New Roman" w:hAnsi="Times New Roman" w:cs="Times New Roman"/>
          <w:noProof/>
          <w:sz w:val="24"/>
          <w:szCs w:val="24"/>
        </w:rPr>
      </w:pPr>
      <w:proofErr w:type="gramStart"/>
      <w:r w:rsidRPr="006A670F">
        <w:rPr>
          <w:rFonts w:ascii="Times New Roman" w:hAnsi="Times New Roman" w:cs="Times New Roman"/>
          <w:b/>
          <w:noProof/>
          <w:sz w:val="24"/>
          <w:szCs w:val="24"/>
        </w:rPr>
        <w:t>Управление Федеральной налоговой службы по Республике Калмыкия</w:t>
      </w:r>
      <w:r w:rsidR="00944D9D" w:rsidRPr="006A670F">
        <w:rPr>
          <w:rFonts w:ascii="Times New Roman" w:hAnsi="Times New Roman" w:cs="Times New Roman"/>
          <w:b/>
          <w:noProof/>
          <w:sz w:val="24"/>
          <w:szCs w:val="24"/>
        </w:rPr>
        <w:t xml:space="preserve"> (далее – Управление)</w:t>
      </w:r>
      <w:r w:rsidRPr="008F7AF3">
        <w:rPr>
          <w:rFonts w:ascii="Times New Roman" w:hAnsi="Times New Roman" w:cs="Times New Roman"/>
          <w:noProof/>
          <w:sz w:val="24"/>
          <w:szCs w:val="24"/>
        </w:rPr>
        <w:t xml:space="preserve">, именуемое в дальнейшем </w:t>
      </w:r>
      <w:r w:rsidRPr="006A670F">
        <w:rPr>
          <w:rFonts w:ascii="Times New Roman" w:hAnsi="Times New Roman" w:cs="Times New Roman"/>
          <w:b/>
          <w:noProof/>
          <w:sz w:val="24"/>
          <w:szCs w:val="24"/>
        </w:rPr>
        <w:t>«Заказчик»</w:t>
      </w:r>
      <w:r w:rsidRPr="008F7AF3">
        <w:rPr>
          <w:rFonts w:ascii="Times New Roman" w:hAnsi="Times New Roman" w:cs="Times New Roman"/>
          <w:noProof/>
          <w:sz w:val="24"/>
          <w:szCs w:val="24"/>
        </w:rPr>
        <w:t xml:space="preserve">, </w:t>
      </w:r>
      <w:r w:rsidRPr="00C63EE8">
        <w:rPr>
          <w:rFonts w:ascii="Times New Roman" w:hAnsi="Times New Roman" w:cs="Times New Roman"/>
          <w:noProof/>
          <w:sz w:val="24"/>
          <w:szCs w:val="24"/>
        </w:rPr>
        <w:t xml:space="preserve">в лице </w:t>
      </w:r>
      <w:r w:rsidR="00847EFE">
        <w:rPr>
          <w:rFonts w:ascii="Times New Roman" w:hAnsi="Times New Roman" w:cs="Times New Roman"/>
          <w:noProof/>
          <w:sz w:val="24"/>
          <w:szCs w:val="24"/>
        </w:rPr>
        <w:t>руководителя Лариева Вячеслава Николаевича</w:t>
      </w:r>
      <w:r w:rsidRPr="00C63EE8">
        <w:rPr>
          <w:rFonts w:ascii="Times New Roman" w:hAnsi="Times New Roman" w:cs="Times New Roman"/>
          <w:noProof/>
          <w:sz w:val="24"/>
          <w:szCs w:val="24"/>
        </w:rPr>
        <w:t>,</w:t>
      </w:r>
      <w:r w:rsidRPr="008F7AF3">
        <w:rPr>
          <w:rFonts w:ascii="Times New Roman" w:hAnsi="Times New Roman" w:cs="Times New Roman"/>
          <w:noProof/>
          <w:sz w:val="24"/>
          <w:szCs w:val="24"/>
        </w:rPr>
        <w:t xml:space="preserve"> действующ</w:t>
      </w:r>
      <w:r w:rsidR="009715B5" w:rsidRPr="008F7AF3">
        <w:rPr>
          <w:rFonts w:ascii="Times New Roman" w:hAnsi="Times New Roman" w:cs="Times New Roman"/>
          <w:noProof/>
          <w:sz w:val="24"/>
          <w:szCs w:val="24"/>
        </w:rPr>
        <w:t>его</w:t>
      </w:r>
      <w:r w:rsidRPr="008F7AF3">
        <w:rPr>
          <w:rFonts w:ascii="Times New Roman" w:hAnsi="Times New Roman" w:cs="Times New Roman"/>
          <w:noProof/>
          <w:sz w:val="24"/>
          <w:szCs w:val="24"/>
        </w:rPr>
        <w:t xml:space="preserve"> на основании </w:t>
      </w:r>
      <w:r w:rsidR="00847EFE">
        <w:rPr>
          <w:rFonts w:ascii="Times New Roman" w:hAnsi="Times New Roman" w:cs="Times New Roman"/>
          <w:noProof/>
          <w:sz w:val="24"/>
          <w:szCs w:val="24"/>
        </w:rPr>
        <w:t>Положения Управления от 31.05.2021</w:t>
      </w:r>
      <w:r w:rsidRPr="008F7AF3">
        <w:rPr>
          <w:rFonts w:ascii="Times New Roman" w:hAnsi="Times New Roman" w:cs="Times New Roman"/>
          <w:noProof/>
          <w:sz w:val="24"/>
          <w:szCs w:val="24"/>
        </w:rPr>
        <w:t>,</w:t>
      </w:r>
      <w:r w:rsidR="005611ED" w:rsidRPr="008F7AF3">
        <w:rPr>
          <w:rFonts w:ascii="Times New Roman" w:hAnsi="Times New Roman" w:cs="Times New Roman"/>
          <w:noProof/>
          <w:sz w:val="24"/>
          <w:szCs w:val="24"/>
        </w:rPr>
        <w:t xml:space="preserve"> </w:t>
      </w:r>
      <w:r w:rsidRPr="008F7AF3">
        <w:rPr>
          <w:rFonts w:ascii="Times New Roman" w:hAnsi="Times New Roman" w:cs="Times New Roman"/>
          <w:noProof/>
          <w:sz w:val="24"/>
          <w:szCs w:val="24"/>
        </w:rPr>
        <w:t xml:space="preserve">с одной стороны, и </w:t>
      </w:r>
      <w:r w:rsidR="001A28E6">
        <w:rPr>
          <w:rFonts w:ascii="Times New Roman" w:hAnsi="Times New Roman" w:cs="Times New Roman"/>
          <w:b/>
          <w:noProof/>
          <w:sz w:val="24"/>
          <w:szCs w:val="24"/>
        </w:rPr>
        <w:t>___________</w:t>
      </w:r>
      <w:r w:rsidR="006A6FBD" w:rsidRPr="008F7AF3">
        <w:rPr>
          <w:rFonts w:ascii="Times New Roman" w:hAnsi="Times New Roman" w:cs="Times New Roman"/>
          <w:noProof/>
          <w:sz w:val="24"/>
          <w:szCs w:val="24"/>
        </w:rPr>
        <w:t>, именуем</w:t>
      </w:r>
      <w:r w:rsidR="006A6FBD">
        <w:rPr>
          <w:rFonts w:ascii="Times New Roman" w:hAnsi="Times New Roman" w:cs="Times New Roman"/>
          <w:noProof/>
          <w:sz w:val="24"/>
          <w:szCs w:val="24"/>
        </w:rPr>
        <w:t>ый</w:t>
      </w:r>
      <w:r w:rsidR="006A6FBD" w:rsidRPr="008F7AF3">
        <w:rPr>
          <w:rFonts w:ascii="Times New Roman" w:hAnsi="Times New Roman" w:cs="Times New Roman"/>
          <w:noProof/>
          <w:sz w:val="24"/>
          <w:szCs w:val="24"/>
        </w:rPr>
        <w:t xml:space="preserve"> в</w:t>
      </w:r>
      <w:r w:rsidR="006A6FBD" w:rsidRPr="008F7AF3">
        <w:rPr>
          <w:rFonts w:ascii="Times New Roman" w:hAnsi="Times New Roman" w:cs="Times New Roman"/>
          <w:sz w:val="24"/>
          <w:szCs w:val="24"/>
        </w:rPr>
        <w:t xml:space="preserve"> дальнейшем </w:t>
      </w:r>
      <w:r w:rsidR="006A6FBD" w:rsidRPr="006A6FBD">
        <w:rPr>
          <w:rFonts w:ascii="Times New Roman" w:hAnsi="Times New Roman" w:cs="Times New Roman"/>
          <w:b/>
          <w:sz w:val="24"/>
          <w:szCs w:val="24"/>
        </w:rPr>
        <w:t>«Поставщик»</w:t>
      </w:r>
      <w:r w:rsidR="006A6FBD" w:rsidRPr="008F7AF3">
        <w:rPr>
          <w:rFonts w:ascii="Times New Roman" w:hAnsi="Times New Roman" w:cs="Times New Roman"/>
          <w:sz w:val="24"/>
          <w:szCs w:val="24"/>
        </w:rPr>
        <w:t xml:space="preserve">, лице </w:t>
      </w:r>
      <w:r w:rsidR="001A28E6">
        <w:rPr>
          <w:rFonts w:ascii="Times New Roman" w:hAnsi="Times New Roman" w:cs="Times New Roman"/>
          <w:noProof/>
          <w:sz w:val="24"/>
          <w:szCs w:val="24"/>
        </w:rPr>
        <w:t>_________________</w:t>
      </w:r>
      <w:r w:rsidR="006A6FBD" w:rsidRPr="008F7AF3">
        <w:rPr>
          <w:rFonts w:ascii="Times New Roman" w:hAnsi="Times New Roman" w:cs="Times New Roman"/>
          <w:sz w:val="24"/>
          <w:szCs w:val="24"/>
        </w:rPr>
        <w:t>,</w:t>
      </w:r>
      <w:r w:rsidR="006A6FBD" w:rsidRPr="008F7AF3">
        <w:rPr>
          <w:rFonts w:ascii="Times New Roman" w:hAnsi="Times New Roman" w:cs="Times New Roman"/>
          <w:bCs/>
          <w:iCs/>
          <w:sz w:val="24"/>
          <w:szCs w:val="24"/>
        </w:rPr>
        <w:t xml:space="preserve"> действующе</w:t>
      </w:r>
      <w:r w:rsidR="006A6FBD">
        <w:rPr>
          <w:rFonts w:ascii="Times New Roman" w:hAnsi="Times New Roman" w:cs="Times New Roman"/>
          <w:bCs/>
          <w:iCs/>
          <w:sz w:val="24"/>
          <w:szCs w:val="24"/>
        </w:rPr>
        <w:t>го</w:t>
      </w:r>
      <w:r w:rsidR="006A6FBD" w:rsidRPr="008F7AF3">
        <w:rPr>
          <w:rFonts w:ascii="Times New Roman" w:hAnsi="Times New Roman" w:cs="Times New Roman"/>
          <w:bCs/>
          <w:iCs/>
          <w:sz w:val="24"/>
          <w:szCs w:val="24"/>
        </w:rPr>
        <w:t xml:space="preserve"> на основании </w:t>
      </w:r>
      <w:r w:rsidR="001A28E6">
        <w:rPr>
          <w:rFonts w:ascii="Times New Roman" w:hAnsi="Times New Roman" w:cs="Times New Roman"/>
          <w:noProof/>
          <w:sz w:val="24"/>
          <w:szCs w:val="24"/>
        </w:rPr>
        <w:t>___________</w:t>
      </w:r>
      <w:r w:rsidR="006A6FBD" w:rsidRPr="008F7AF3">
        <w:rPr>
          <w:rFonts w:ascii="Times New Roman" w:hAnsi="Times New Roman" w:cs="Times New Roman"/>
          <w:noProof/>
          <w:sz w:val="24"/>
          <w:szCs w:val="24"/>
        </w:rPr>
        <w:t>,</w:t>
      </w:r>
      <w:r w:rsidRPr="008F7AF3">
        <w:rPr>
          <w:rFonts w:ascii="Times New Roman" w:hAnsi="Times New Roman" w:cs="Times New Roman"/>
          <w:noProof/>
          <w:sz w:val="24"/>
          <w:szCs w:val="24"/>
        </w:rPr>
        <w:t xml:space="preserve"> с другой стороны, вместе именуемые </w:t>
      </w:r>
      <w:r w:rsidRPr="006A6FBD">
        <w:rPr>
          <w:rFonts w:ascii="Times New Roman" w:hAnsi="Times New Roman" w:cs="Times New Roman"/>
          <w:b/>
          <w:noProof/>
          <w:sz w:val="24"/>
          <w:szCs w:val="24"/>
        </w:rPr>
        <w:t>«Стороны»</w:t>
      </w:r>
      <w:r w:rsidRPr="008F7AF3">
        <w:rPr>
          <w:rFonts w:ascii="Times New Roman" w:hAnsi="Times New Roman" w:cs="Times New Roman"/>
          <w:noProof/>
          <w:sz w:val="24"/>
          <w:szCs w:val="24"/>
        </w:rPr>
        <w:t>, в соответствии с п.4 ч.1 ст.93 Федерального закона от 5 апреля 2013 г</w:t>
      </w:r>
      <w:proofErr w:type="gramEnd"/>
      <w:r w:rsidRPr="008F7AF3">
        <w:rPr>
          <w:rFonts w:ascii="Times New Roman" w:hAnsi="Times New Roman" w:cs="Times New Roman"/>
          <w:noProof/>
          <w:sz w:val="24"/>
          <w:szCs w:val="24"/>
        </w:rPr>
        <w:t>. №44-ФЗ «О контрактной системе в сфере закупок товаров, работ, услуг для обеспечения государственных и муниципальных нужд» (далее - Федеральный закон №44-ФЗ</w:t>
      </w:r>
      <w:r w:rsidR="005B23E5" w:rsidRPr="008F7AF3">
        <w:rPr>
          <w:rFonts w:ascii="Times New Roman" w:hAnsi="Times New Roman" w:cs="Times New Roman"/>
          <w:noProof/>
          <w:sz w:val="24"/>
          <w:szCs w:val="24"/>
        </w:rPr>
        <w:t xml:space="preserve"> от 05.04.2013</w:t>
      </w:r>
      <w:r w:rsidRPr="008F7AF3">
        <w:rPr>
          <w:rFonts w:ascii="Times New Roman" w:hAnsi="Times New Roman" w:cs="Times New Roman"/>
          <w:noProof/>
          <w:sz w:val="24"/>
          <w:szCs w:val="24"/>
        </w:rPr>
        <w:t>), заключили настоящий договор (далее - договор) о нижеследующем:</w:t>
      </w:r>
    </w:p>
    <w:p w:rsidR="00F13BAF" w:rsidRPr="008F7AF3" w:rsidRDefault="00F13BAF" w:rsidP="00685033">
      <w:pPr>
        <w:ind w:firstLine="567"/>
        <w:jc w:val="both"/>
        <w:rPr>
          <w:color w:val="000000"/>
          <w:sz w:val="24"/>
          <w:szCs w:val="24"/>
          <w:lang w:bidi="ru-RU"/>
        </w:rPr>
      </w:pPr>
    </w:p>
    <w:p w:rsidR="00554CE3" w:rsidRPr="008F7AF3" w:rsidRDefault="00D0125A" w:rsidP="00D0125A">
      <w:pPr>
        <w:widowControl w:val="0"/>
        <w:spacing w:line="264" w:lineRule="exact"/>
        <w:ind w:right="-1"/>
        <w:jc w:val="center"/>
        <w:rPr>
          <w:rStyle w:val="20"/>
          <w:rFonts w:eastAsia="Calibri"/>
          <w:b/>
          <w:sz w:val="24"/>
          <w:szCs w:val="24"/>
        </w:rPr>
      </w:pPr>
      <w:r w:rsidRPr="008F7AF3">
        <w:rPr>
          <w:rStyle w:val="20"/>
          <w:rFonts w:eastAsia="Calibri"/>
          <w:b/>
          <w:sz w:val="24"/>
          <w:szCs w:val="24"/>
        </w:rPr>
        <w:t xml:space="preserve">1. </w:t>
      </w:r>
      <w:r w:rsidR="00554CE3" w:rsidRPr="008F7AF3">
        <w:rPr>
          <w:rStyle w:val="20"/>
          <w:rFonts w:eastAsia="Calibri"/>
          <w:b/>
          <w:sz w:val="24"/>
          <w:szCs w:val="24"/>
        </w:rPr>
        <w:t xml:space="preserve">ПРЕДМЕТ </w:t>
      </w:r>
      <w:r w:rsidR="00A01A4A" w:rsidRPr="008F7AF3">
        <w:rPr>
          <w:rStyle w:val="20"/>
          <w:rFonts w:eastAsia="Calibri"/>
          <w:b/>
          <w:sz w:val="24"/>
          <w:szCs w:val="24"/>
        </w:rPr>
        <w:t>ДОГОВОР</w:t>
      </w:r>
      <w:r w:rsidR="00554CE3" w:rsidRPr="008F7AF3">
        <w:rPr>
          <w:rStyle w:val="20"/>
          <w:rFonts w:eastAsia="Calibri"/>
          <w:b/>
          <w:sz w:val="24"/>
          <w:szCs w:val="24"/>
        </w:rPr>
        <w:t>А</w:t>
      </w:r>
    </w:p>
    <w:p w:rsidR="00603061" w:rsidRPr="008F7AF3" w:rsidRDefault="00554CE3" w:rsidP="00AD44FD">
      <w:pPr>
        <w:pStyle w:val="ConsPlusNormal"/>
        <w:widowControl/>
        <w:ind w:firstLine="567"/>
        <w:jc w:val="both"/>
        <w:outlineLvl w:val="1"/>
        <w:rPr>
          <w:rFonts w:ascii="Times New Roman" w:hAnsi="Times New Roman" w:cs="Times New Roman"/>
          <w:snapToGrid w:val="0"/>
          <w:sz w:val="24"/>
          <w:szCs w:val="24"/>
        </w:rPr>
      </w:pPr>
      <w:r w:rsidRPr="008F7AF3">
        <w:rPr>
          <w:rFonts w:ascii="Times New Roman" w:hAnsi="Times New Roman" w:cs="Times New Roman"/>
          <w:snapToGrid w:val="0"/>
          <w:sz w:val="24"/>
          <w:szCs w:val="24"/>
        </w:rPr>
        <w:t>1.1. Поставщик обязуется поставить</w:t>
      </w:r>
      <w:r w:rsidR="00FB2545">
        <w:rPr>
          <w:rFonts w:ascii="Times New Roman" w:hAnsi="Times New Roman" w:cs="Times New Roman"/>
          <w:snapToGrid w:val="0"/>
          <w:sz w:val="24"/>
          <w:szCs w:val="24"/>
        </w:rPr>
        <w:t xml:space="preserve"> </w:t>
      </w:r>
      <w:r w:rsidR="00735249" w:rsidRPr="00735249">
        <w:rPr>
          <w:rFonts w:ascii="Times New Roman" w:eastAsia="Calibri" w:hAnsi="Times New Roman"/>
          <w:sz w:val="24"/>
          <w:szCs w:val="24"/>
          <w:lang w:eastAsia="en-US"/>
        </w:rPr>
        <w:t>источник</w:t>
      </w:r>
      <w:r w:rsidR="00735249">
        <w:rPr>
          <w:rFonts w:ascii="Times New Roman" w:eastAsia="Calibri" w:hAnsi="Times New Roman"/>
          <w:sz w:val="24"/>
          <w:szCs w:val="24"/>
          <w:lang w:eastAsia="en-US"/>
        </w:rPr>
        <w:t>и</w:t>
      </w:r>
      <w:r w:rsidR="00735249" w:rsidRPr="00735249">
        <w:rPr>
          <w:rFonts w:ascii="Times New Roman" w:eastAsia="Calibri" w:hAnsi="Times New Roman"/>
          <w:sz w:val="24"/>
          <w:szCs w:val="24"/>
          <w:lang w:eastAsia="en-US"/>
        </w:rPr>
        <w:t xml:space="preserve"> бесперебойного питания </w:t>
      </w:r>
      <w:r w:rsidRPr="008F7AF3">
        <w:rPr>
          <w:rFonts w:ascii="Times New Roman" w:hAnsi="Times New Roman" w:cs="Times New Roman"/>
          <w:snapToGrid w:val="0"/>
          <w:sz w:val="24"/>
          <w:szCs w:val="24"/>
        </w:rPr>
        <w:t xml:space="preserve">(далее – товар) </w:t>
      </w:r>
      <w:r w:rsidR="00603061" w:rsidRPr="008F7AF3">
        <w:rPr>
          <w:rFonts w:ascii="Times New Roman" w:hAnsi="Times New Roman" w:cs="Times New Roman"/>
          <w:snapToGrid w:val="0"/>
          <w:sz w:val="24"/>
          <w:szCs w:val="24"/>
        </w:rPr>
        <w:t>в порядке и на условиях, пред</w:t>
      </w:r>
      <w:r w:rsidR="00152CBC" w:rsidRPr="008F7AF3">
        <w:rPr>
          <w:rFonts w:ascii="Times New Roman" w:hAnsi="Times New Roman" w:cs="Times New Roman"/>
          <w:snapToGrid w:val="0"/>
          <w:sz w:val="24"/>
          <w:szCs w:val="24"/>
        </w:rPr>
        <w:t xml:space="preserve">усмотренных настоящим договором, </w:t>
      </w:r>
      <w:r w:rsidR="00603061" w:rsidRPr="008F7AF3">
        <w:rPr>
          <w:rFonts w:ascii="Times New Roman" w:hAnsi="Times New Roman" w:cs="Times New Roman"/>
          <w:snapToGrid w:val="0"/>
          <w:sz w:val="24"/>
          <w:szCs w:val="24"/>
        </w:rPr>
        <w:t>а Заказчик обязуется принять и оплатить товар в количест</w:t>
      </w:r>
      <w:r w:rsidR="001E6107" w:rsidRPr="008F7AF3">
        <w:rPr>
          <w:rFonts w:ascii="Times New Roman" w:hAnsi="Times New Roman" w:cs="Times New Roman"/>
          <w:snapToGrid w:val="0"/>
          <w:sz w:val="24"/>
          <w:szCs w:val="24"/>
        </w:rPr>
        <w:t>ве и ассортименте, указанных в С</w:t>
      </w:r>
      <w:r w:rsidR="00603061" w:rsidRPr="008F7AF3">
        <w:rPr>
          <w:rFonts w:ascii="Times New Roman" w:hAnsi="Times New Roman" w:cs="Times New Roman"/>
          <w:snapToGrid w:val="0"/>
          <w:sz w:val="24"/>
          <w:szCs w:val="24"/>
        </w:rPr>
        <w:t>пецификации (</w:t>
      </w:r>
      <w:r w:rsidR="001E6107" w:rsidRPr="008F7AF3">
        <w:rPr>
          <w:rFonts w:ascii="Times New Roman" w:hAnsi="Times New Roman" w:cs="Times New Roman"/>
          <w:snapToGrid w:val="0"/>
          <w:sz w:val="24"/>
          <w:szCs w:val="24"/>
        </w:rPr>
        <w:t>П</w:t>
      </w:r>
      <w:r w:rsidR="00603061" w:rsidRPr="008F7AF3">
        <w:rPr>
          <w:rFonts w:ascii="Times New Roman" w:hAnsi="Times New Roman" w:cs="Times New Roman"/>
          <w:snapToGrid w:val="0"/>
          <w:sz w:val="24"/>
          <w:szCs w:val="24"/>
        </w:rPr>
        <w:t>риложение №</w:t>
      </w:r>
      <w:r w:rsidR="00E40E8B" w:rsidRPr="008F7AF3">
        <w:rPr>
          <w:rFonts w:ascii="Times New Roman" w:hAnsi="Times New Roman" w:cs="Times New Roman"/>
          <w:snapToGrid w:val="0"/>
          <w:sz w:val="24"/>
          <w:szCs w:val="24"/>
        </w:rPr>
        <w:t>1</w:t>
      </w:r>
      <w:r w:rsidR="001E6107" w:rsidRPr="008F7AF3">
        <w:rPr>
          <w:rFonts w:ascii="Times New Roman" w:hAnsi="Times New Roman" w:cs="Times New Roman"/>
          <w:snapToGrid w:val="0"/>
          <w:sz w:val="24"/>
          <w:szCs w:val="24"/>
        </w:rPr>
        <w:t xml:space="preserve"> к настоящему договору)</w:t>
      </w:r>
      <w:r w:rsidR="00603061" w:rsidRPr="008F7AF3">
        <w:rPr>
          <w:rFonts w:ascii="Times New Roman" w:hAnsi="Times New Roman" w:cs="Times New Roman"/>
          <w:snapToGrid w:val="0"/>
          <w:sz w:val="24"/>
          <w:szCs w:val="24"/>
        </w:rPr>
        <w:t>.</w:t>
      </w:r>
    </w:p>
    <w:p w:rsidR="00282302" w:rsidRPr="008F7AF3" w:rsidRDefault="00282302" w:rsidP="00603061">
      <w:pPr>
        <w:widowControl w:val="0"/>
        <w:tabs>
          <w:tab w:val="left" w:pos="909"/>
        </w:tabs>
        <w:ind w:right="-1" w:firstLine="567"/>
        <w:jc w:val="both"/>
        <w:rPr>
          <w:sz w:val="24"/>
          <w:szCs w:val="24"/>
        </w:rPr>
      </w:pPr>
    </w:p>
    <w:p w:rsidR="00DF26DE" w:rsidRPr="008F7AF3" w:rsidRDefault="00DF26DE" w:rsidP="005D2889">
      <w:pPr>
        <w:widowControl w:val="0"/>
        <w:suppressAutoHyphens/>
        <w:jc w:val="center"/>
        <w:rPr>
          <w:b/>
          <w:sz w:val="24"/>
          <w:szCs w:val="24"/>
        </w:rPr>
      </w:pPr>
      <w:r w:rsidRPr="008F7AF3">
        <w:rPr>
          <w:b/>
          <w:sz w:val="24"/>
          <w:szCs w:val="24"/>
        </w:rPr>
        <w:t xml:space="preserve">2. ЦЕНА </w:t>
      </w:r>
      <w:r w:rsidR="00673689" w:rsidRPr="008F7AF3">
        <w:rPr>
          <w:b/>
          <w:sz w:val="24"/>
          <w:szCs w:val="24"/>
        </w:rPr>
        <w:t>ДОГОВОР</w:t>
      </w:r>
      <w:r w:rsidRPr="008F7AF3">
        <w:rPr>
          <w:b/>
          <w:sz w:val="24"/>
          <w:szCs w:val="24"/>
        </w:rPr>
        <w:t>А И ПОРЯДОК РАСЧЕТОВ</w:t>
      </w:r>
    </w:p>
    <w:p w:rsidR="00282302" w:rsidRPr="008F7AF3" w:rsidRDefault="00282302" w:rsidP="00685033">
      <w:pPr>
        <w:widowControl w:val="0"/>
        <w:tabs>
          <w:tab w:val="left" w:pos="1186"/>
        </w:tabs>
        <w:ind w:firstLine="567"/>
        <w:jc w:val="both"/>
        <w:rPr>
          <w:sz w:val="24"/>
          <w:szCs w:val="24"/>
        </w:rPr>
      </w:pPr>
      <w:r w:rsidRPr="008F7AF3">
        <w:rPr>
          <w:rStyle w:val="20"/>
          <w:rFonts w:eastAsia="Calibri"/>
          <w:sz w:val="24"/>
          <w:szCs w:val="24"/>
        </w:rPr>
        <w:t xml:space="preserve">2.1. </w:t>
      </w:r>
      <w:r w:rsidRPr="008F7AF3">
        <w:rPr>
          <w:color w:val="000000"/>
          <w:sz w:val="24"/>
          <w:szCs w:val="24"/>
          <w:lang w:bidi="ru-RU"/>
        </w:rPr>
        <w:t xml:space="preserve">Принятие Заказчиком денежных обязательств в соответствии с условиями настоящего </w:t>
      </w:r>
      <w:r w:rsidR="006F1C24" w:rsidRPr="008F7AF3">
        <w:rPr>
          <w:color w:val="000000"/>
          <w:sz w:val="24"/>
          <w:szCs w:val="24"/>
          <w:lang w:bidi="ru-RU"/>
        </w:rPr>
        <w:t>договор</w:t>
      </w:r>
      <w:r w:rsidRPr="008F7AF3">
        <w:rPr>
          <w:color w:val="000000"/>
          <w:sz w:val="24"/>
          <w:szCs w:val="24"/>
          <w:lang w:bidi="ru-RU"/>
        </w:rPr>
        <w:t>а и обеспечение их оплаты за счет средств федерального бюджета осуществляется в пределах</w:t>
      </w:r>
      <w:r w:rsidR="004E2ADB" w:rsidRPr="008F7AF3">
        <w:rPr>
          <w:color w:val="000000"/>
          <w:sz w:val="24"/>
          <w:szCs w:val="24"/>
          <w:lang w:bidi="ru-RU"/>
        </w:rPr>
        <w:t>,</w:t>
      </w:r>
      <w:r w:rsidRPr="008F7AF3">
        <w:rPr>
          <w:color w:val="000000"/>
          <w:sz w:val="24"/>
          <w:szCs w:val="24"/>
          <w:lang w:bidi="ru-RU"/>
        </w:rPr>
        <w:t xml:space="preserve">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w:t>
      </w:r>
      <w:r w:rsidR="00DE25E9">
        <w:rPr>
          <w:color w:val="000000"/>
          <w:sz w:val="24"/>
          <w:szCs w:val="24"/>
          <w:lang w:bidi="ru-RU"/>
        </w:rPr>
        <w:t>2026</w:t>
      </w:r>
      <w:r w:rsidRPr="008F7AF3">
        <w:rPr>
          <w:color w:val="000000"/>
          <w:sz w:val="24"/>
          <w:szCs w:val="24"/>
          <w:lang w:bidi="ru-RU"/>
        </w:rPr>
        <w:t xml:space="preserve"> финансовый год.</w:t>
      </w:r>
    </w:p>
    <w:p w:rsidR="006A6FBD" w:rsidRDefault="00282302" w:rsidP="006A6FBD">
      <w:pPr>
        <w:ind w:firstLine="567"/>
        <w:jc w:val="both"/>
        <w:outlineLvl w:val="0"/>
        <w:rPr>
          <w:color w:val="000000"/>
          <w:sz w:val="24"/>
          <w:szCs w:val="24"/>
          <w:lang w:bidi="ru-RU"/>
        </w:rPr>
      </w:pPr>
      <w:r w:rsidRPr="008F7AF3">
        <w:rPr>
          <w:rStyle w:val="20"/>
          <w:rFonts w:eastAsia="Calibri"/>
          <w:sz w:val="24"/>
          <w:szCs w:val="24"/>
        </w:rPr>
        <w:t xml:space="preserve">2.2. </w:t>
      </w:r>
      <w:r w:rsidRPr="008F7AF3">
        <w:rPr>
          <w:color w:val="000000"/>
          <w:sz w:val="24"/>
          <w:szCs w:val="24"/>
          <w:lang w:bidi="ru-RU"/>
        </w:rPr>
        <w:t xml:space="preserve">Общая цена поставляемого </w:t>
      </w:r>
      <w:r w:rsidR="006F1C24" w:rsidRPr="008F7AF3">
        <w:rPr>
          <w:color w:val="000000"/>
          <w:sz w:val="24"/>
          <w:szCs w:val="24"/>
          <w:lang w:bidi="ru-RU"/>
        </w:rPr>
        <w:t>т</w:t>
      </w:r>
      <w:r w:rsidRPr="008F7AF3">
        <w:rPr>
          <w:color w:val="000000"/>
          <w:sz w:val="24"/>
          <w:szCs w:val="24"/>
          <w:lang w:bidi="ru-RU"/>
        </w:rPr>
        <w:t xml:space="preserve">овара по условиям настоящего </w:t>
      </w:r>
      <w:r w:rsidR="006F1C24" w:rsidRPr="008F7AF3">
        <w:rPr>
          <w:color w:val="000000"/>
          <w:sz w:val="24"/>
          <w:szCs w:val="24"/>
          <w:lang w:bidi="ru-RU"/>
        </w:rPr>
        <w:t>договор</w:t>
      </w:r>
      <w:r w:rsidRPr="008F7AF3">
        <w:rPr>
          <w:color w:val="000000"/>
          <w:sz w:val="24"/>
          <w:szCs w:val="24"/>
          <w:lang w:bidi="ru-RU"/>
        </w:rPr>
        <w:t xml:space="preserve">а (цена </w:t>
      </w:r>
      <w:r w:rsidR="00447C58" w:rsidRPr="008F7AF3">
        <w:rPr>
          <w:color w:val="000000"/>
          <w:sz w:val="24"/>
          <w:szCs w:val="24"/>
          <w:lang w:bidi="ru-RU"/>
        </w:rPr>
        <w:t>договор</w:t>
      </w:r>
      <w:r w:rsidRPr="008F7AF3">
        <w:rPr>
          <w:color w:val="000000"/>
          <w:sz w:val="24"/>
          <w:szCs w:val="24"/>
          <w:lang w:bidi="ru-RU"/>
        </w:rPr>
        <w:t xml:space="preserve">а) составляет </w:t>
      </w:r>
      <w:r w:rsidR="001A28E6">
        <w:rPr>
          <w:b/>
          <w:color w:val="000000"/>
          <w:sz w:val="24"/>
          <w:szCs w:val="24"/>
          <w:lang w:bidi="ru-RU"/>
        </w:rPr>
        <w:t>_____</w:t>
      </w:r>
      <w:r w:rsidR="006A6FBD" w:rsidRPr="006A6FBD">
        <w:rPr>
          <w:b/>
          <w:color w:val="000000"/>
          <w:sz w:val="24"/>
          <w:szCs w:val="24"/>
          <w:lang w:bidi="ru-RU"/>
        </w:rPr>
        <w:t xml:space="preserve"> </w:t>
      </w:r>
      <w:r w:rsidR="00EC75E2" w:rsidRPr="006A6FBD">
        <w:rPr>
          <w:b/>
          <w:color w:val="000000"/>
          <w:sz w:val="24"/>
          <w:szCs w:val="24"/>
          <w:lang w:bidi="ru-RU"/>
        </w:rPr>
        <w:t>(</w:t>
      </w:r>
      <w:r w:rsidR="001A28E6">
        <w:rPr>
          <w:b/>
          <w:color w:val="000000"/>
          <w:sz w:val="24"/>
          <w:szCs w:val="24"/>
          <w:lang w:bidi="ru-RU"/>
        </w:rPr>
        <w:t>_________</w:t>
      </w:r>
      <w:r w:rsidR="006A6FBD" w:rsidRPr="006A6FBD">
        <w:rPr>
          <w:b/>
          <w:color w:val="000000"/>
          <w:sz w:val="24"/>
          <w:szCs w:val="24"/>
          <w:lang w:bidi="ru-RU"/>
        </w:rPr>
        <w:t>)</w:t>
      </w:r>
      <w:r w:rsidR="00EC75E2" w:rsidRPr="006A6FBD">
        <w:rPr>
          <w:b/>
          <w:color w:val="000000"/>
          <w:sz w:val="24"/>
          <w:szCs w:val="24"/>
          <w:lang w:bidi="ru-RU"/>
        </w:rPr>
        <w:t xml:space="preserve"> рублей </w:t>
      </w:r>
      <w:r w:rsidR="001A28E6">
        <w:rPr>
          <w:b/>
          <w:color w:val="000000"/>
          <w:sz w:val="24"/>
          <w:szCs w:val="24"/>
          <w:lang w:bidi="ru-RU"/>
        </w:rPr>
        <w:t>____</w:t>
      </w:r>
      <w:r w:rsidR="00EC75E2" w:rsidRPr="006A6FBD">
        <w:rPr>
          <w:b/>
          <w:color w:val="000000"/>
          <w:sz w:val="24"/>
          <w:szCs w:val="24"/>
          <w:lang w:bidi="ru-RU"/>
        </w:rPr>
        <w:t xml:space="preserve"> копеек</w:t>
      </w:r>
      <w:r w:rsidR="00EC75E2" w:rsidRPr="008F7AF3">
        <w:rPr>
          <w:color w:val="000000"/>
          <w:sz w:val="24"/>
          <w:szCs w:val="24"/>
          <w:lang w:bidi="ru-RU"/>
        </w:rPr>
        <w:t>,</w:t>
      </w:r>
      <w:r w:rsidR="001A28E6">
        <w:rPr>
          <w:color w:val="000000"/>
          <w:sz w:val="24"/>
          <w:szCs w:val="24"/>
          <w:lang w:bidi="ru-RU"/>
        </w:rPr>
        <w:t xml:space="preserve"> в том числе НДС / </w:t>
      </w:r>
      <w:proofErr w:type="gramStart"/>
      <w:r w:rsidR="006A6FBD" w:rsidRPr="00D62373">
        <w:rPr>
          <w:spacing w:val="-1"/>
          <w:sz w:val="24"/>
          <w:szCs w:val="24"/>
        </w:rPr>
        <w:t>НДС</w:t>
      </w:r>
      <w:proofErr w:type="gramEnd"/>
      <w:r w:rsidR="006A6FBD" w:rsidRPr="00D62373">
        <w:rPr>
          <w:spacing w:val="-1"/>
          <w:sz w:val="24"/>
          <w:szCs w:val="24"/>
        </w:rPr>
        <w:t xml:space="preserve"> не облагается</w:t>
      </w:r>
      <w:r w:rsidR="006A6FBD">
        <w:rPr>
          <w:color w:val="000000"/>
          <w:sz w:val="24"/>
          <w:szCs w:val="24"/>
          <w:lang w:bidi="ru-RU"/>
        </w:rPr>
        <w:t>.</w:t>
      </w:r>
    </w:p>
    <w:p w:rsidR="00282302" w:rsidRPr="008F7AF3" w:rsidRDefault="005B20BA" w:rsidP="006A6FBD">
      <w:pPr>
        <w:ind w:firstLine="567"/>
        <w:jc w:val="both"/>
        <w:outlineLvl w:val="0"/>
        <w:rPr>
          <w:color w:val="000000"/>
          <w:sz w:val="24"/>
          <w:szCs w:val="24"/>
          <w:lang w:bidi="ru-RU"/>
        </w:rPr>
      </w:pPr>
      <w:r w:rsidRPr="008F7AF3">
        <w:rPr>
          <w:color w:val="000000"/>
          <w:sz w:val="24"/>
          <w:szCs w:val="24"/>
          <w:lang w:bidi="ru-RU"/>
        </w:rPr>
        <w:t>2.3</w:t>
      </w:r>
      <w:r w:rsidR="00282302" w:rsidRPr="008F7AF3">
        <w:rPr>
          <w:color w:val="000000"/>
          <w:sz w:val="24"/>
          <w:szCs w:val="24"/>
          <w:lang w:bidi="ru-RU"/>
        </w:rPr>
        <w:t xml:space="preserve">. Цена </w:t>
      </w:r>
      <w:r w:rsidR="006F1C24" w:rsidRPr="008F7AF3">
        <w:rPr>
          <w:color w:val="000000"/>
          <w:sz w:val="24"/>
          <w:szCs w:val="24"/>
          <w:lang w:bidi="ru-RU"/>
        </w:rPr>
        <w:t>договор</w:t>
      </w:r>
      <w:r w:rsidR="00282302" w:rsidRPr="008F7AF3">
        <w:rPr>
          <w:color w:val="000000"/>
          <w:sz w:val="24"/>
          <w:szCs w:val="24"/>
          <w:lang w:bidi="ru-RU"/>
        </w:rPr>
        <w:t xml:space="preserve">а включает все расходы Поставщика, связанные с исполнением условий настоящего </w:t>
      </w:r>
      <w:r w:rsidR="00636FA4" w:rsidRPr="008F7AF3">
        <w:rPr>
          <w:color w:val="000000"/>
          <w:sz w:val="24"/>
          <w:szCs w:val="24"/>
          <w:lang w:bidi="ru-RU"/>
        </w:rPr>
        <w:t>договора</w:t>
      </w:r>
      <w:r w:rsidR="00282302" w:rsidRPr="008F7AF3">
        <w:rPr>
          <w:color w:val="000000"/>
          <w:sz w:val="24"/>
          <w:szCs w:val="24"/>
          <w:lang w:bidi="ru-RU"/>
        </w:rPr>
        <w:t>, в том числе: стоимость поставляемого товара, включая расходы на маркировку, тару, упаковку, доставку, расходы на уплату налогов, сборов и других обязательных платежей.</w:t>
      </w:r>
    </w:p>
    <w:p w:rsidR="00282302" w:rsidRPr="008F7AF3" w:rsidRDefault="00282302" w:rsidP="00685033">
      <w:pPr>
        <w:widowControl w:val="0"/>
        <w:tabs>
          <w:tab w:val="left" w:pos="1236"/>
        </w:tabs>
        <w:ind w:firstLine="567"/>
        <w:jc w:val="both"/>
        <w:rPr>
          <w:color w:val="000000"/>
          <w:sz w:val="24"/>
          <w:szCs w:val="24"/>
          <w:lang w:bidi="ru-RU"/>
        </w:rPr>
      </w:pPr>
      <w:r w:rsidRPr="008F7AF3">
        <w:rPr>
          <w:color w:val="000000"/>
          <w:sz w:val="24"/>
          <w:szCs w:val="24"/>
          <w:lang w:bidi="ru-RU"/>
        </w:rPr>
        <w:t>2.</w:t>
      </w:r>
      <w:r w:rsidR="005B20BA" w:rsidRPr="008F7AF3">
        <w:rPr>
          <w:color w:val="000000"/>
          <w:sz w:val="24"/>
          <w:szCs w:val="24"/>
          <w:lang w:bidi="ru-RU"/>
        </w:rPr>
        <w:t>4</w:t>
      </w:r>
      <w:r w:rsidRPr="008F7AF3">
        <w:rPr>
          <w:color w:val="000000"/>
          <w:sz w:val="24"/>
          <w:szCs w:val="24"/>
          <w:lang w:bidi="ru-RU"/>
        </w:rPr>
        <w:t xml:space="preserve">. Цена </w:t>
      </w:r>
      <w:r w:rsidR="006F1C24" w:rsidRPr="008F7AF3">
        <w:rPr>
          <w:color w:val="000000"/>
          <w:sz w:val="24"/>
          <w:szCs w:val="24"/>
          <w:lang w:bidi="ru-RU"/>
        </w:rPr>
        <w:t>договор</w:t>
      </w:r>
      <w:r w:rsidRPr="008F7AF3">
        <w:rPr>
          <w:color w:val="000000"/>
          <w:sz w:val="24"/>
          <w:szCs w:val="24"/>
          <w:lang w:bidi="ru-RU"/>
        </w:rPr>
        <w:t xml:space="preserve">а является твердой и определяется на весь срок исполнения </w:t>
      </w:r>
      <w:r w:rsidR="006F1C24" w:rsidRPr="008F7AF3">
        <w:rPr>
          <w:color w:val="000000"/>
          <w:sz w:val="24"/>
          <w:szCs w:val="24"/>
          <w:lang w:bidi="ru-RU"/>
        </w:rPr>
        <w:t>договор</w:t>
      </w:r>
      <w:r w:rsidRPr="008F7AF3">
        <w:rPr>
          <w:color w:val="000000"/>
          <w:sz w:val="24"/>
          <w:szCs w:val="24"/>
          <w:lang w:bidi="ru-RU"/>
        </w:rPr>
        <w:t>а, за исключением случаев, предусмотренных законодательством Российской Федерации.</w:t>
      </w:r>
    </w:p>
    <w:p w:rsidR="00282302" w:rsidRPr="008F7AF3" w:rsidRDefault="00282302" w:rsidP="00685033">
      <w:pPr>
        <w:widowControl w:val="0"/>
        <w:tabs>
          <w:tab w:val="left" w:pos="1201"/>
        </w:tabs>
        <w:ind w:firstLine="567"/>
        <w:jc w:val="both"/>
        <w:rPr>
          <w:color w:val="000000"/>
          <w:sz w:val="24"/>
          <w:szCs w:val="24"/>
          <w:lang w:bidi="ru-RU"/>
        </w:rPr>
      </w:pPr>
      <w:r w:rsidRPr="008F7AF3">
        <w:rPr>
          <w:color w:val="000000"/>
          <w:sz w:val="24"/>
          <w:szCs w:val="24"/>
          <w:lang w:bidi="ru-RU"/>
        </w:rPr>
        <w:t>2.</w:t>
      </w:r>
      <w:r w:rsidR="005B20BA" w:rsidRPr="008F7AF3">
        <w:rPr>
          <w:color w:val="000000"/>
          <w:sz w:val="24"/>
          <w:szCs w:val="24"/>
          <w:lang w:bidi="ru-RU"/>
        </w:rPr>
        <w:t>5</w:t>
      </w:r>
      <w:r w:rsidRPr="008F7AF3">
        <w:rPr>
          <w:color w:val="000000"/>
          <w:sz w:val="24"/>
          <w:szCs w:val="24"/>
          <w:lang w:bidi="ru-RU"/>
        </w:rPr>
        <w:t xml:space="preserve">. Оплата товара, поставляемого по настоящему </w:t>
      </w:r>
      <w:r w:rsidR="006F1C24" w:rsidRPr="008F7AF3">
        <w:rPr>
          <w:color w:val="000000"/>
          <w:sz w:val="24"/>
          <w:szCs w:val="24"/>
          <w:lang w:bidi="ru-RU"/>
        </w:rPr>
        <w:t>договор</w:t>
      </w:r>
      <w:r w:rsidRPr="008F7AF3">
        <w:rPr>
          <w:color w:val="000000"/>
          <w:sz w:val="24"/>
          <w:szCs w:val="24"/>
          <w:lang w:bidi="ru-RU"/>
        </w:rPr>
        <w:t>у, осуществляется Заказчиком из средств федерального бюджета в форме безналичного расчета путем перечисления денежных средств на расчетный счет Поставщика</w:t>
      </w:r>
      <w:r w:rsidR="004F6ECA" w:rsidRPr="008F7AF3">
        <w:rPr>
          <w:color w:val="000000"/>
          <w:sz w:val="24"/>
          <w:szCs w:val="24"/>
          <w:lang w:bidi="ru-RU"/>
        </w:rPr>
        <w:t xml:space="preserve"> в российских рублях</w:t>
      </w:r>
      <w:r w:rsidRPr="008F7AF3">
        <w:rPr>
          <w:color w:val="000000"/>
          <w:sz w:val="24"/>
          <w:szCs w:val="24"/>
          <w:lang w:bidi="ru-RU"/>
        </w:rPr>
        <w:t xml:space="preserve">, указанный в настоящем </w:t>
      </w:r>
      <w:r w:rsidR="00895FFC" w:rsidRPr="008F7AF3">
        <w:rPr>
          <w:color w:val="000000"/>
          <w:sz w:val="24"/>
          <w:szCs w:val="24"/>
          <w:lang w:bidi="ru-RU"/>
        </w:rPr>
        <w:t>договор</w:t>
      </w:r>
      <w:r w:rsidRPr="008F7AF3">
        <w:rPr>
          <w:color w:val="000000"/>
          <w:sz w:val="24"/>
          <w:szCs w:val="24"/>
          <w:lang w:bidi="ru-RU"/>
        </w:rPr>
        <w:t>е.</w:t>
      </w:r>
    </w:p>
    <w:p w:rsidR="00282302" w:rsidRPr="008F7AF3" w:rsidRDefault="00282302" w:rsidP="005B20BA">
      <w:pPr>
        <w:widowControl w:val="0"/>
        <w:tabs>
          <w:tab w:val="left" w:pos="1201"/>
        </w:tabs>
        <w:ind w:firstLine="567"/>
        <w:jc w:val="both"/>
        <w:rPr>
          <w:color w:val="000000"/>
          <w:sz w:val="24"/>
          <w:szCs w:val="24"/>
          <w:lang w:bidi="ru-RU"/>
        </w:rPr>
      </w:pPr>
      <w:r w:rsidRPr="008F7AF3">
        <w:rPr>
          <w:color w:val="000000"/>
          <w:sz w:val="24"/>
          <w:szCs w:val="24"/>
          <w:lang w:bidi="ru-RU"/>
        </w:rPr>
        <w:t>2.</w:t>
      </w:r>
      <w:r w:rsidR="005B20BA" w:rsidRPr="008F7AF3">
        <w:rPr>
          <w:color w:val="000000"/>
          <w:sz w:val="24"/>
          <w:szCs w:val="24"/>
          <w:lang w:bidi="ru-RU"/>
        </w:rPr>
        <w:t>6</w:t>
      </w:r>
      <w:r w:rsidRPr="008F7AF3">
        <w:rPr>
          <w:color w:val="000000"/>
          <w:sz w:val="24"/>
          <w:szCs w:val="24"/>
          <w:lang w:bidi="ru-RU"/>
        </w:rPr>
        <w:t>.</w:t>
      </w:r>
      <w:r w:rsidR="005B20BA" w:rsidRPr="008F7AF3">
        <w:rPr>
          <w:color w:val="000000"/>
          <w:sz w:val="24"/>
          <w:szCs w:val="24"/>
          <w:lang w:bidi="ru-RU"/>
        </w:rPr>
        <w:t xml:space="preserve"> </w:t>
      </w:r>
      <w:r w:rsidRPr="008F7AF3">
        <w:rPr>
          <w:rStyle w:val="20"/>
          <w:rFonts w:eastAsia="Calibri"/>
          <w:sz w:val="24"/>
          <w:szCs w:val="24"/>
        </w:rPr>
        <w:t xml:space="preserve">Аванс при исполнении обязательств по </w:t>
      </w:r>
      <w:r w:rsidR="00895FFC" w:rsidRPr="008F7AF3">
        <w:rPr>
          <w:color w:val="000000"/>
          <w:sz w:val="24"/>
          <w:szCs w:val="24"/>
          <w:lang w:bidi="ru-RU"/>
        </w:rPr>
        <w:t>договор</w:t>
      </w:r>
      <w:r w:rsidRPr="008F7AF3">
        <w:rPr>
          <w:rStyle w:val="20"/>
          <w:rFonts w:eastAsia="Calibri"/>
          <w:sz w:val="24"/>
          <w:szCs w:val="24"/>
        </w:rPr>
        <w:t>у не предусмотрен.</w:t>
      </w:r>
    </w:p>
    <w:p w:rsidR="00282302" w:rsidRPr="008F7AF3" w:rsidRDefault="00282302" w:rsidP="00685033">
      <w:pPr>
        <w:widowControl w:val="0"/>
        <w:tabs>
          <w:tab w:val="left" w:pos="1201"/>
        </w:tabs>
        <w:ind w:firstLine="567"/>
        <w:jc w:val="both"/>
        <w:rPr>
          <w:color w:val="000000"/>
          <w:sz w:val="24"/>
          <w:szCs w:val="24"/>
          <w:lang w:bidi="ru-RU"/>
        </w:rPr>
      </w:pPr>
      <w:r w:rsidRPr="008F7AF3">
        <w:rPr>
          <w:color w:val="000000"/>
          <w:sz w:val="24"/>
          <w:szCs w:val="24"/>
          <w:lang w:bidi="ru-RU"/>
        </w:rPr>
        <w:t>2.</w:t>
      </w:r>
      <w:r w:rsidR="005B20BA" w:rsidRPr="008F7AF3">
        <w:rPr>
          <w:color w:val="000000"/>
          <w:sz w:val="24"/>
          <w:szCs w:val="24"/>
          <w:lang w:bidi="ru-RU"/>
        </w:rPr>
        <w:t>7</w:t>
      </w:r>
      <w:r w:rsidRPr="008F7AF3">
        <w:rPr>
          <w:color w:val="000000"/>
          <w:sz w:val="24"/>
          <w:szCs w:val="24"/>
          <w:lang w:bidi="ru-RU"/>
        </w:rPr>
        <w:t xml:space="preserve">. </w:t>
      </w:r>
      <w:r w:rsidR="007947DA" w:rsidRPr="007947DA">
        <w:rPr>
          <w:color w:val="000000"/>
          <w:sz w:val="24"/>
          <w:szCs w:val="24"/>
          <w:lang w:bidi="ru-RU"/>
        </w:rPr>
        <w:t xml:space="preserve">Оплата по настоящему </w:t>
      </w:r>
      <w:r w:rsidR="007947DA">
        <w:rPr>
          <w:color w:val="000000"/>
          <w:sz w:val="24"/>
          <w:szCs w:val="24"/>
          <w:lang w:bidi="ru-RU"/>
        </w:rPr>
        <w:t>Договору</w:t>
      </w:r>
      <w:r w:rsidR="007947DA" w:rsidRPr="007947DA">
        <w:rPr>
          <w:color w:val="000000"/>
          <w:sz w:val="24"/>
          <w:szCs w:val="24"/>
          <w:lang w:bidi="ru-RU"/>
        </w:rPr>
        <w:t xml:space="preserve">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7947DA">
        <w:rPr>
          <w:color w:val="000000"/>
          <w:sz w:val="24"/>
          <w:szCs w:val="24"/>
          <w:lang w:bidi="ru-RU"/>
        </w:rPr>
        <w:t>Договоре</w:t>
      </w:r>
      <w:r w:rsidR="007947DA" w:rsidRPr="007947DA">
        <w:rPr>
          <w:color w:val="000000"/>
          <w:sz w:val="24"/>
          <w:szCs w:val="24"/>
          <w:lang w:bidi="ru-RU"/>
        </w:rPr>
        <w:t xml:space="preserve">, в течение 10 (десяти) рабочих дней </w:t>
      </w:r>
      <w:proofErr w:type="gramStart"/>
      <w:r w:rsidR="007947DA" w:rsidRPr="007947DA">
        <w:rPr>
          <w:color w:val="000000"/>
          <w:sz w:val="24"/>
          <w:szCs w:val="24"/>
          <w:lang w:bidi="ru-RU"/>
        </w:rPr>
        <w:t>с даты завершения</w:t>
      </w:r>
      <w:proofErr w:type="gramEnd"/>
      <w:r w:rsidR="007947DA" w:rsidRPr="007947DA">
        <w:rPr>
          <w:color w:val="000000"/>
          <w:sz w:val="24"/>
          <w:szCs w:val="24"/>
          <w:lang w:bidi="ru-RU"/>
        </w:rPr>
        <w:t xml:space="preserve"> приемки, оформленной Актом приемки (ф. 05010452) в соответствии с требованиями действующих нормативных документов. Датой оформления – считается дата утверждения Актом приемки (ф. 05010452) руководителем Заказчика</w:t>
      </w:r>
      <w:r w:rsidRPr="008F7AF3">
        <w:rPr>
          <w:color w:val="000000"/>
          <w:sz w:val="24"/>
          <w:szCs w:val="24"/>
          <w:lang w:bidi="ru-RU"/>
        </w:rPr>
        <w:t xml:space="preserve">. </w:t>
      </w:r>
    </w:p>
    <w:p w:rsidR="00282302" w:rsidRPr="008F7AF3" w:rsidRDefault="00282302" w:rsidP="00685033">
      <w:pPr>
        <w:widowControl w:val="0"/>
        <w:tabs>
          <w:tab w:val="left" w:pos="1201"/>
        </w:tabs>
        <w:ind w:firstLine="567"/>
        <w:jc w:val="both"/>
        <w:rPr>
          <w:color w:val="000000"/>
          <w:sz w:val="24"/>
          <w:szCs w:val="24"/>
          <w:lang w:bidi="ru-RU"/>
        </w:rPr>
      </w:pPr>
      <w:r w:rsidRPr="008F7AF3">
        <w:rPr>
          <w:color w:val="000000"/>
          <w:sz w:val="24"/>
          <w:szCs w:val="24"/>
          <w:lang w:bidi="ru-RU"/>
        </w:rPr>
        <w:t>2.</w:t>
      </w:r>
      <w:r w:rsidR="005B20BA" w:rsidRPr="008F7AF3">
        <w:rPr>
          <w:color w:val="000000"/>
          <w:sz w:val="24"/>
          <w:szCs w:val="24"/>
          <w:lang w:bidi="ru-RU"/>
        </w:rPr>
        <w:t>8</w:t>
      </w:r>
      <w:r w:rsidRPr="008F7AF3">
        <w:rPr>
          <w:color w:val="000000"/>
          <w:sz w:val="24"/>
          <w:szCs w:val="24"/>
          <w:lang w:bidi="ru-RU"/>
        </w:rPr>
        <w:t>. Датой платежа является дата проведения операции по списанию соответствующей суммы со счета Заказчика для ее зачисления на счет Поставщика.</w:t>
      </w:r>
    </w:p>
    <w:p w:rsidR="000D6F0E" w:rsidRPr="008F7AF3" w:rsidRDefault="000D6F0E" w:rsidP="00A577BF">
      <w:pPr>
        <w:jc w:val="center"/>
        <w:rPr>
          <w:b/>
          <w:sz w:val="24"/>
          <w:szCs w:val="24"/>
        </w:rPr>
      </w:pPr>
    </w:p>
    <w:p w:rsidR="005D2889" w:rsidRPr="008F7AF3" w:rsidRDefault="0072733C" w:rsidP="00A577BF">
      <w:pPr>
        <w:jc w:val="center"/>
        <w:rPr>
          <w:b/>
          <w:bCs/>
          <w:sz w:val="24"/>
          <w:szCs w:val="24"/>
        </w:rPr>
      </w:pPr>
      <w:r w:rsidRPr="008F7AF3">
        <w:rPr>
          <w:b/>
          <w:sz w:val="24"/>
          <w:szCs w:val="24"/>
        </w:rPr>
        <w:t xml:space="preserve">3. ПОРЯДОК </w:t>
      </w:r>
      <w:r w:rsidRPr="008F7AF3">
        <w:rPr>
          <w:b/>
          <w:bCs/>
          <w:sz w:val="24"/>
          <w:szCs w:val="24"/>
        </w:rPr>
        <w:t xml:space="preserve">ПОСТАВКИ ТОВАРА И </w:t>
      </w:r>
    </w:p>
    <w:p w:rsidR="0072733C" w:rsidRPr="008F7AF3" w:rsidRDefault="0072733C" w:rsidP="00A577BF">
      <w:pPr>
        <w:jc w:val="center"/>
        <w:rPr>
          <w:b/>
          <w:bCs/>
          <w:sz w:val="24"/>
          <w:szCs w:val="24"/>
        </w:rPr>
      </w:pPr>
      <w:r w:rsidRPr="008F7AF3">
        <w:rPr>
          <w:b/>
          <w:bCs/>
          <w:sz w:val="24"/>
          <w:szCs w:val="24"/>
        </w:rPr>
        <w:t>ОФОРМЛЕНИЯ РЕЗУЛЬТАТОВ ПРИЕМКИ ТОВАРА</w:t>
      </w:r>
    </w:p>
    <w:p w:rsidR="00B478DC" w:rsidRPr="008F7AF3" w:rsidRDefault="005B20BA" w:rsidP="00444421">
      <w:pPr>
        <w:shd w:val="clear" w:color="auto" w:fill="FFFFFF"/>
        <w:ind w:firstLine="567"/>
        <w:jc w:val="both"/>
        <w:rPr>
          <w:sz w:val="24"/>
          <w:szCs w:val="24"/>
        </w:rPr>
      </w:pPr>
      <w:r w:rsidRPr="008F7AF3">
        <w:rPr>
          <w:rStyle w:val="20"/>
          <w:rFonts w:eastAsia="Calibri"/>
          <w:sz w:val="24"/>
          <w:szCs w:val="24"/>
        </w:rPr>
        <w:t>3</w:t>
      </w:r>
      <w:r w:rsidR="00445E25" w:rsidRPr="008F7AF3">
        <w:rPr>
          <w:rStyle w:val="20"/>
          <w:rFonts w:eastAsia="Calibri"/>
          <w:sz w:val="24"/>
          <w:szCs w:val="24"/>
        </w:rPr>
        <w:t>.</w:t>
      </w:r>
      <w:r w:rsidRPr="008F7AF3">
        <w:rPr>
          <w:rStyle w:val="20"/>
          <w:rFonts w:eastAsia="Calibri"/>
          <w:sz w:val="24"/>
          <w:szCs w:val="24"/>
        </w:rPr>
        <w:t>1</w:t>
      </w:r>
      <w:r w:rsidR="00445E25" w:rsidRPr="008F7AF3">
        <w:rPr>
          <w:rStyle w:val="20"/>
          <w:rFonts w:eastAsia="Calibri"/>
          <w:sz w:val="24"/>
          <w:szCs w:val="24"/>
        </w:rPr>
        <w:t xml:space="preserve">. </w:t>
      </w:r>
      <w:r w:rsidR="00B478DC" w:rsidRPr="008F7AF3">
        <w:rPr>
          <w:sz w:val="24"/>
          <w:szCs w:val="24"/>
        </w:rPr>
        <w:t xml:space="preserve">Место поставки товара: </w:t>
      </w:r>
      <w:r w:rsidR="002A61CF" w:rsidRPr="008F7AF3">
        <w:rPr>
          <w:color w:val="000000"/>
          <w:sz w:val="24"/>
          <w:szCs w:val="24"/>
          <w:lang w:bidi="ru-RU"/>
        </w:rPr>
        <w:t xml:space="preserve">358000 Республика Калмыкия, г. Элиста, ул. </w:t>
      </w:r>
      <w:r w:rsidR="00FB2285" w:rsidRPr="008F7AF3">
        <w:rPr>
          <w:color w:val="000000"/>
          <w:sz w:val="24"/>
          <w:szCs w:val="24"/>
          <w:lang w:bidi="ru-RU"/>
        </w:rPr>
        <w:t>Губаревича</w:t>
      </w:r>
      <w:r w:rsidR="002A61CF" w:rsidRPr="008F7AF3">
        <w:rPr>
          <w:color w:val="000000"/>
          <w:sz w:val="24"/>
          <w:szCs w:val="24"/>
          <w:lang w:bidi="ru-RU"/>
        </w:rPr>
        <w:t xml:space="preserve">, д. </w:t>
      </w:r>
      <w:r w:rsidR="00FB2285" w:rsidRPr="008F7AF3">
        <w:rPr>
          <w:color w:val="000000"/>
          <w:sz w:val="24"/>
          <w:szCs w:val="24"/>
          <w:lang w:bidi="ru-RU"/>
        </w:rPr>
        <w:t>4</w:t>
      </w:r>
      <w:r w:rsidR="002A61CF" w:rsidRPr="008F7AF3">
        <w:rPr>
          <w:color w:val="000000"/>
          <w:sz w:val="24"/>
          <w:szCs w:val="24"/>
          <w:lang w:bidi="ru-RU"/>
        </w:rPr>
        <w:t>.</w:t>
      </w:r>
    </w:p>
    <w:p w:rsidR="00B478DC" w:rsidRPr="008F7AF3" w:rsidRDefault="00B478DC" w:rsidP="00444421">
      <w:pPr>
        <w:shd w:val="clear" w:color="auto" w:fill="FFFFFF"/>
        <w:ind w:firstLine="567"/>
        <w:jc w:val="both"/>
        <w:rPr>
          <w:sz w:val="24"/>
          <w:szCs w:val="24"/>
        </w:rPr>
      </w:pPr>
      <w:r w:rsidRPr="008F7AF3">
        <w:rPr>
          <w:sz w:val="24"/>
          <w:szCs w:val="24"/>
        </w:rPr>
        <w:lastRenderedPageBreak/>
        <w:t>3.2. Поставщик осуществляет доставку товара своими силами и за свой счет специальным транспортом, предназначенным для перевозки данного вида товара, предварительно согласовав с Заказчиком дату и время поставки.</w:t>
      </w:r>
    </w:p>
    <w:p w:rsidR="00445E25" w:rsidRPr="008F7AF3" w:rsidRDefault="00B478DC" w:rsidP="00445E25">
      <w:pPr>
        <w:widowControl w:val="0"/>
        <w:tabs>
          <w:tab w:val="left" w:pos="1101"/>
        </w:tabs>
        <w:spacing w:line="264" w:lineRule="exact"/>
        <w:ind w:firstLine="567"/>
        <w:jc w:val="both"/>
        <w:rPr>
          <w:sz w:val="24"/>
          <w:szCs w:val="24"/>
        </w:rPr>
      </w:pPr>
      <w:r w:rsidRPr="008F7AF3">
        <w:rPr>
          <w:sz w:val="24"/>
          <w:szCs w:val="24"/>
        </w:rPr>
        <w:t xml:space="preserve">3.3. </w:t>
      </w:r>
      <w:r w:rsidR="00445E25" w:rsidRPr="008F7AF3">
        <w:rPr>
          <w:sz w:val="24"/>
          <w:szCs w:val="24"/>
        </w:rPr>
        <w:t xml:space="preserve">Срок поставки товара: </w:t>
      </w:r>
    </w:p>
    <w:p w:rsidR="004348E6" w:rsidRDefault="005D4567" w:rsidP="004348E6">
      <w:pPr>
        <w:tabs>
          <w:tab w:val="left" w:pos="709"/>
        </w:tabs>
        <w:ind w:firstLine="567"/>
        <w:jc w:val="both"/>
        <w:rPr>
          <w:b/>
          <w:sz w:val="24"/>
          <w:szCs w:val="24"/>
        </w:rPr>
      </w:pPr>
      <w:r w:rsidRPr="005D4567">
        <w:rPr>
          <w:b/>
          <w:i/>
          <w:sz w:val="24"/>
          <w:szCs w:val="24"/>
        </w:rPr>
        <w:t xml:space="preserve">в срок не позднее </w:t>
      </w:r>
      <w:r w:rsidR="00376EC9">
        <w:rPr>
          <w:b/>
          <w:i/>
          <w:sz w:val="24"/>
          <w:szCs w:val="24"/>
        </w:rPr>
        <w:t>15 (пятнадцати</w:t>
      </w:r>
      <w:r w:rsidRPr="005D4567">
        <w:rPr>
          <w:b/>
          <w:i/>
          <w:sz w:val="24"/>
          <w:szCs w:val="24"/>
        </w:rPr>
        <w:t xml:space="preserve">) </w:t>
      </w:r>
      <w:r w:rsidR="00447A96">
        <w:rPr>
          <w:b/>
          <w:i/>
          <w:sz w:val="24"/>
          <w:szCs w:val="24"/>
        </w:rPr>
        <w:t>рабочих</w:t>
      </w:r>
      <w:r w:rsidRPr="005D4567">
        <w:rPr>
          <w:b/>
          <w:i/>
          <w:sz w:val="24"/>
          <w:szCs w:val="24"/>
        </w:rPr>
        <w:t xml:space="preserve"> дней </w:t>
      </w:r>
      <w:proofErr w:type="gramStart"/>
      <w:r w:rsidRPr="005D4567">
        <w:rPr>
          <w:b/>
          <w:i/>
          <w:sz w:val="24"/>
          <w:szCs w:val="24"/>
        </w:rPr>
        <w:t>с даты подписания</w:t>
      </w:r>
      <w:proofErr w:type="gramEnd"/>
      <w:r w:rsidRPr="005D4567">
        <w:rPr>
          <w:b/>
          <w:i/>
          <w:sz w:val="24"/>
          <w:szCs w:val="24"/>
        </w:rPr>
        <w:t xml:space="preserve"> договора</w:t>
      </w:r>
      <w:r w:rsidR="004348E6" w:rsidRPr="008F7AF3">
        <w:rPr>
          <w:b/>
          <w:sz w:val="24"/>
          <w:szCs w:val="24"/>
        </w:rPr>
        <w:t>.</w:t>
      </w:r>
    </w:p>
    <w:p w:rsidR="00A466BD" w:rsidRPr="00A466BD" w:rsidRDefault="00A466BD" w:rsidP="004348E6">
      <w:pPr>
        <w:tabs>
          <w:tab w:val="left" w:pos="709"/>
        </w:tabs>
        <w:ind w:firstLine="567"/>
        <w:jc w:val="both"/>
        <w:rPr>
          <w:sz w:val="24"/>
          <w:szCs w:val="24"/>
        </w:rPr>
      </w:pPr>
      <w:r w:rsidRPr="00A466BD">
        <w:rPr>
          <w:sz w:val="24"/>
          <w:szCs w:val="24"/>
        </w:rPr>
        <w:t xml:space="preserve">3.4. Срок предоставления поставщиком документов, подтверждающих выполнение обязательств по </w:t>
      </w:r>
      <w:r w:rsidR="00E54BAB">
        <w:rPr>
          <w:sz w:val="24"/>
          <w:szCs w:val="24"/>
        </w:rPr>
        <w:t>договору</w:t>
      </w:r>
      <w:r>
        <w:rPr>
          <w:sz w:val="24"/>
          <w:szCs w:val="24"/>
        </w:rPr>
        <w:t>: в срок не позднее 5 (пяти) календарных дней с момента поставки товара.</w:t>
      </w:r>
    </w:p>
    <w:p w:rsidR="00B478DC" w:rsidRDefault="00B478DC" w:rsidP="00445E25">
      <w:pPr>
        <w:tabs>
          <w:tab w:val="left" w:pos="709"/>
        </w:tabs>
        <w:ind w:firstLine="567"/>
        <w:jc w:val="both"/>
        <w:rPr>
          <w:sz w:val="24"/>
          <w:szCs w:val="24"/>
        </w:rPr>
      </w:pPr>
      <w:r w:rsidRPr="008F7AF3">
        <w:rPr>
          <w:sz w:val="24"/>
          <w:szCs w:val="24"/>
        </w:rPr>
        <w:t>3.</w:t>
      </w:r>
      <w:r w:rsidR="00A466BD">
        <w:rPr>
          <w:sz w:val="24"/>
          <w:szCs w:val="24"/>
        </w:rPr>
        <w:t>5</w:t>
      </w:r>
      <w:r w:rsidRPr="008F7AF3">
        <w:rPr>
          <w:sz w:val="24"/>
          <w:szCs w:val="24"/>
        </w:rPr>
        <w:t xml:space="preserve">. </w:t>
      </w:r>
      <w:r w:rsidR="00A466BD" w:rsidRPr="00A466BD">
        <w:rPr>
          <w:sz w:val="24"/>
          <w:szCs w:val="24"/>
        </w:rPr>
        <w:t>Срок приемки заказчиком товара (работ, услуг)</w:t>
      </w:r>
      <w:r w:rsidR="00A466BD">
        <w:rPr>
          <w:sz w:val="24"/>
          <w:szCs w:val="24"/>
        </w:rPr>
        <w:t xml:space="preserve">: </w:t>
      </w:r>
      <w:r w:rsidR="009C0155" w:rsidRPr="009C0155">
        <w:rPr>
          <w:sz w:val="24"/>
          <w:szCs w:val="24"/>
        </w:rPr>
        <w:t>в срок не позднее 10 (десяти) календарных дней с момента получения документов о приемки</w:t>
      </w:r>
      <w:r w:rsidR="00E54BAB">
        <w:rPr>
          <w:sz w:val="24"/>
          <w:szCs w:val="24"/>
        </w:rPr>
        <w:t>.</w:t>
      </w:r>
    </w:p>
    <w:p w:rsidR="00340D83" w:rsidRPr="00340D83" w:rsidRDefault="00340D83" w:rsidP="00340D83">
      <w:pPr>
        <w:tabs>
          <w:tab w:val="left" w:pos="709"/>
        </w:tabs>
        <w:ind w:firstLine="567"/>
        <w:jc w:val="both"/>
        <w:rPr>
          <w:sz w:val="24"/>
          <w:szCs w:val="24"/>
        </w:rPr>
      </w:pPr>
      <w:r>
        <w:rPr>
          <w:sz w:val="24"/>
          <w:szCs w:val="24"/>
        </w:rPr>
        <w:t>3.6</w:t>
      </w:r>
      <w:r w:rsidRPr="00340D83">
        <w:rPr>
          <w:sz w:val="24"/>
          <w:szCs w:val="24"/>
        </w:rPr>
        <w:t xml:space="preserve">. Для проверки поставленных Товаров, предусмотренных </w:t>
      </w:r>
      <w:r>
        <w:rPr>
          <w:sz w:val="24"/>
          <w:szCs w:val="24"/>
        </w:rPr>
        <w:t>Договором</w:t>
      </w:r>
      <w:r w:rsidRPr="00340D83">
        <w:rPr>
          <w:sz w:val="24"/>
          <w:szCs w:val="24"/>
        </w:rPr>
        <w:t xml:space="preserve">, в части их соответствия условиям </w:t>
      </w:r>
      <w:r>
        <w:rPr>
          <w:sz w:val="24"/>
          <w:szCs w:val="24"/>
        </w:rPr>
        <w:t>Договора</w:t>
      </w:r>
      <w:r w:rsidRPr="00340D83">
        <w:rPr>
          <w:sz w:val="24"/>
          <w:szCs w:val="24"/>
        </w:rPr>
        <w:t xml:space="preserve">,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w:t>
      </w:r>
      <w:r>
        <w:rPr>
          <w:sz w:val="24"/>
          <w:szCs w:val="24"/>
        </w:rPr>
        <w:t>Договор</w:t>
      </w:r>
      <w:r w:rsidRPr="00340D83">
        <w:rPr>
          <w:sz w:val="24"/>
          <w:szCs w:val="24"/>
        </w:rPr>
        <w:t>ов, заключенных в соответствии с Федеральным законом №44-ФЗ.</w:t>
      </w:r>
    </w:p>
    <w:p w:rsidR="00340D83" w:rsidRPr="00340D83" w:rsidRDefault="00340D83" w:rsidP="00340D83">
      <w:pPr>
        <w:tabs>
          <w:tab w:val="left" w:pos="709"/>
        </w:tabs>
        <w:ind w:firstLine="567"/>
        <w:jc w:val="both"/>
        <w:rPr>
          <w:sz w:val="24"/>
          <w:szCs w:val="24"/>
        </w:rPr>
      </w:pPr>
      <w:r>
        <w:rPr>
          <w:sz w:val="24"/>
          <w:szCs w:val="24"/>
        </w:rPr>
        <w:t>3</w:t>
      </w:r>
      <w:r w:rsidRPr="00340D83">
        <w:rPr>
          <w:sz w:val="24"/>
          <w:szCs w:val="24"/>
        </w:rPr>
        <w:t>.7. В случае проведения экспертизы Товара Заказчиком своими силами, срок приемки Товара не может составлять более 5 (пяти) календарных дней со дня, когда Заказчик приступил к ее приемке.</w:t>
      </w:r>
    </w:p>
    <w:p w:rsidR="00340D83" w:rsidRDefault="00340D83" w:rsidP="00340D83">
      <w:pPr>
        <w:tabs>
          <w:tab w:val="left" w:pos="709"/>
        </w:tabs>
        <w:ind w:firstLine="567"/>
        <w:jc w:val="both"/>
        <w:rPr>
          <w:sz w:val="24"/>
          <w:szCs w:val="24"/>
        </w:rPr>
      </w:pPr>
      <w:r>
        <w:rPr>
          <w:sz w:val="24"/>
          <w:szCs w:val="24"/>
        </w:rPr>
        <w:t>3</w:t>
      </w:r>
      <w:r w:rsidRPr="00340D83">
        <w:rPr>
          <w:sz w:val="24"/>
          <w:szCs w:val="24"/>
        </w:rPr>
        <w:t xml:space="preserve">.8. В случае проведения экспертизы Товара путем привлечения экспертов, экспертных организаций, срок приемки Товара не может составлять более 5 (пяти) календарных дней со дня получения Заказчиком заключения эксперта, экспертной организации, подтверждающего качественное оказание услуг в соответствии с условиями настоящего </w:t>
      </w:r>
      <w:r>
        <w:rPr>
          <w:sz w:val="24"/>
          <w:szCs w:val="24"/>
        </w:rPr>
        <w:t>Договор</w:t>
      </w:r>
      <w:r w:rsidRPr="00340D83">
        <w:rPr>
          <w:sz w:val="24"/>
          <w:szCs w:val="24"/>
        </w:rPr>
        <w:t>а.</w:t>
      </w:r>
    </w:p>
    <w:p w:rsidR="00E54BAB" w:rsidRPr="00E54BAB" w:rsidRDefault="00340D83" w:rsidP="00E54BAB">
      <w:pPr>
        <w:tabs>
          <w:tab w:val="left" w:pos="709"/>
        </w:tabs>
        <w:ind w:firstLine="567"/>
        <w:jc w:val="both"/>
        <w:rPr>
          <w:sz w:val="24"/>
          <w:szCs w:val="24"/>
        </w:rPr>
      </w:pPr>
      <w:r>
        <w:rPr>
          <w:sz w:val="24"/>
          <w:szCs w:val="24"/>
        </w:rPr>
        <w:t>3.9</w:t>
      </w:r>
      <w:r w:rsidR="00E54BAB">
        <w:rPr>
          <w:sz w:val="24"/>
          <w:szCs w:val="24"/>
        </w:rPr>
        <w:t xml:space="preserve">. </w:t>
      </w:r>
      <w:r w:rsidR="00E54BAB" w:rsidRPr="00E54BAB">
        <w:rPr>
          <w:sz w:val="24"/>
          <w:szCs w:val="24"/>
        </w:rPr>
        <w:t>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поставку Товаров. Акт оформляется в присутствии и с обязательным участием представителя Поставщика или представителя незаинтересованной организации.</w:t>
      </w:r>
    </w:p>
    <w:p w:rsidR="00E54BAB" w:rsidRPr="00E54BAB" w:rsidRDefault="00340D83" w:rsidP="00E54BAB">
      <w:pPr>
        <w:tabs>
          <w:tab w:val="left" w:pos="709"/>
        </w:tabs>
        <w:ind w:firstLine="567"/>
        <w:jc w:val="both"/>
        <w:rPr>
          <w:sz w:val="24"/>
          <w:szCs w:val="24"/>
        </w:rPr>
      </w:pPr>
      <w:r>
        <w:rPr>
          <w:sz w:val="24"/>
          <w:szCs w:val="24"/>
        </w:rPr>
        <w:t>3.10</w:t>
      </w:r>
      <w:r w:rsidR="00E54BAB">
        <w:rPr>
          <w:sz w:val="24"/>
          <w:szCs w:val="24"/>
        </w:rPr>
        <w:t xml:space="preserve">. </w:t>
      </w:r>
      <w:r w:rsidR="00E54BAB" w:rsidRPr="00E54BAB">
        <w:rPr>
          <w:sz w:val="24"/>
          <w:szCs w:val="24"/>
        </w:rPr>
        <w:t>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w:t>
      </w:r>
      <w:r w:rsidR="00E54BAB">
        <w:rPr>
          <w:sz w:val="24"/>
          <w:szCs w:val="24"/>
        </w:rPr>
        <w:t>Контур</w:t>
      </w:r>
      <w:r w:rsidR="00E54BAB" w:rsidRPr="00E54BAB">
        <w:rPr>
          <w:sz w:val="24"/>
          <w:szCs w:val="24"/>
        </w:rPr>
        <w:t>)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и подписывается представителями Заказчика и Поставщика собственноручно.</w:t>
      </w:r>
    </w:p>
    <w:p w:rsidR="00E54BAB" w:rsidRPr="00E54BAB" w:rsidRDefault="00340D83" w:rsidP="00E54BAB">
      <w:pPr>
        <w:tabs>
          <w:tab w:val="left" w:pos="709"/>
        </w:tabs>
        <w:ind w:firstLine="567"/>
        <w:jc w:val="both"/>
        <w:rPr>
          <w:sz w:val="24"/>
          <w:szCs w:val="24"/>
        </w:rPr>
      </w:pPr>
      <w:r>
        <w:rPr>
          <w:sz w:val="24"/>
          <w:szCs w:val="24"/>
        </w:rPr>
        <w:t>3.11</w:t>
      </w:r>
      <w:r w:rsidR="00E54BAB">
        <w:rPr>
          <w:sz w:val="24"/>
          <w:szCs w:val="24"/>
        </w:rPr>
        <w:t xml:space="preserve">. </w:t>
      </w:r>
      <w:r w:rsidR="00E54BAB" w:rsidRPr="00E54BAB">
        <w:rPr>
          <w:sz w:val="24"/>
          <w:szCs w:val="24"/>
        </w:rPr>
        <w:t xml:space="preserve">Оформление документов о приемке осуществляется в порядке и на </w:t>
      </w:r>
      <w:proofErr w:type="gramStart"/>
      <w:r w:rsidR="00E54BAB" w:rsidRPr="00E54BAB">
        <w:rPr>
          <w:sz w:val="24"/>
          <w:szCs w:val="24"/>
        </w:rPr>
        <w:t>условиях</w:t>
      </w:r>
      <w:proofErr w:type="gramEnd"/>
      <w:r w:rsidR="00E54BAB" w:rsidRPr="00E54BAB">
        <w:rPr>
          <w:sz w:val="24"/>
          <w:szCs w:val="24"/>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E54BAB" w:rsidRPr="00E54BAB" w:rsidRDefault="00340D83" w:rsidP="00E54BAB">
      <w:pPr>
        <w:tabs>
          <w:tab w:val="left" w:pos="709"/>
        </w:tabs>
        <w:ind w:firstLine="567"/>
        <w:jc w:val="both"/>
        <w:rPr>
          <w:sz w:val="24"/>
          <w:szCs w:val="24"/>
        </w:rPr>
      </w:pPr>
      <w:r>
        <w:rPr>
          <w:sz w:val="24"/>
          <w:szCs w:val="24"/>
        </w:rPr>
        <w:t>3.12</w:t>
      </w:r>
      <w:r w:rsidR="00E54BAB">
        <w:rPr>
          <w:sz w:val="24"/>
          <w:szCs w:val="24"/>
        </w:rPr>
        <w:t xml:space="preserve">. </w:t>
      </w:r>
      <w:r w:rsidR="00E54BAB" w:rsidRPr="00E54BAB">
        <w:rPr>
          <w:sz w:val="24"/>
          <w:szCs w:val="24"/>
        </w:rPr>
        <w:t>Копию электронного акт</w:t>
      </w:r>
      <w:r w:rsidR="009650D1">
        <w:rPr>
          <w:sz w:val="24"/>
          <w:szCs w:val="24"/>
        </w:rPr>
        <w:t>а</w:t>
      </w:r>
      <w:r w:rsidR="00E54BAB" w:rsidRPr="00E54BAB">
        <w:rPr>
          <w:sz w:val="24"/>
          <w:szCs w:val="24"/>
        </w:rPr>
        <w:t xml:space="preserve"> приемки, сформированную на бумажном носителе, заказчик передает на подписание собственноручно представителю Поставщика.</w:t>
      </w:r>
    </w:p>
    <w:p w:rsidR="00E54BAB" w:rsidRPr="00E54BAB" w:rsidRDefault="00E54BAB" w:rsidP="00E54BAB">
      <w:pPr>
        <w:tabs>
          <w:tab w:val="left" w:pos="709"/>
        </w:tabs>
        <w:ind w:firstLine="567"/>
        <w:jc w:val="both"/>
        <w:rPr>
          <w:sz w:val="24"/>
          <w:szCs w:val="24"/>
        </w:rPr>
      </w:pPr>
      <w:r>
        <w:rPr>
          <w:sz w:val="24"/>
          <w:szCs w:val="24"/>
        </w:rPr>
        <w:t>3.1</w:t>
      </w:r>
      <w:r w:rsidR="00340D83">
        <w:rPr>
          <w:sz w:val="24"/>
          <w:szCs w:val="24"/>
        </w:rPr>
        <w:t>3</w:t>
      </w:r>
      <w:r>
        <w:rPr>
          <w:sz w:val="24"/>
          <w:szCs w:val="24"/>
        </w:rPr>
        <w:t xml:space="preserve">. </w:t>
      </w:r>
      <w:r w:rsidRPr="00E54BAB">
        <w:rPr>
          <w:sz w:val="24"/>
          <w:szCs w:val="24"/>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E54BAB" w:rsidRDefault="00E54BAB" w:rsidP="00E54BAB">
      <w:pPr>
        <w:tabs>
          <w:tab w:val="left" w:pos="709"/>
        </w:tabs>
        <w:ind w:firstLine="567"/>
        <w:jc w:val="both"/>
        <w:rPr>
          <w:sz w:val="24"/>
          <w:szCs w:val="24"/>
        </w:rPr>
      </w:pPr>
      <w:r>
        <w:rPr>
          <w:sz w:val="24"/>
          <w:szCs w:val="24"/>
        </w:rPr>
        <w:t>3.1</w:t>
      </w:r>
      <w:r w:rsidR="00340D83">
        <w:rPr>
          <w:sz w:val="24"/>
          <w:szCs w:val="24"/>
        </w:rPr>
        <w:t>4</w:t>
      </w:r>
      <w:r>
        <w:rPr>
          <w:sz w:val="24"/>
          <w:szCs w:val="24"/>
        </w:rPr>
        <w:t xml:space="preserve">. </w:t>
      </w:r>
      <w:r w:rsidRPr="00E54BAB">
        <w:rPr>
          <w:sz w:val="24"/>
          <w:szCs w:val="24"/>
        </w:rPr>
        <w:t xml:space="preserve">Отказ представителя Поставщика от участия в приемке Товара и подписания Акта приемки (ф. 05010452) не может служить препятствием приемки Товара по настоящему </w:t>
      </w:r>
      <w:r w:rsidR="0006194E">
        <w:rPr>
          <w:sz w:val="24"/>
          <w:szCs w:val="24"/>
        </w:rPr>
        <w:t>Договор</w:t>
      </w:r>
      <w:r w:rsidRPr="00E54BAB">
        <w:rPr>
          <w:sz w:val="24"/>
          <w:szCs w:val="24"/>
        </w:rPr>
        <w:t>у и оформлению ее результатов.</w:t>
      </w:r>
    </w:p>
    <w:p w:rsidR="00E60B50" w:rsidRPr="008F7AF3" w:rsidRDefault="00E60B50" w:rsidP="00685033">
      <w:pPr>
        <w:widowControl w:val="0"/>
        <w:tabs>
          <w:tab w:val="left" w:pos="360"/>
        </w:tabs>
        <w:suppressAutoHyphens/>
        <w:ind w:firstLine="567"/>
        <w:jc w:val="center"/>
        <w:rPr>
          <w:b/>
          <w:sz w:val="24"/>
          <w:szCs w:val="24"/>
          <w:lang w:eastAsia="ar-SA"/>
        </w:rPr>
      </w:pPr>
    </w:p>
    <w:p w:rsidR="0080758D" w:rsidRPr="008F7AF3" w:rsidRDefault="0080758D" w:rsidP="00E534CD">
      <w:pPr>
        <w:widowControl w:val="0"/>
        <w:tabs>
          <w:tab w:val="left" w:pos="360"/>
        </w:tabs>
        <w:suppressAutoHyphens/>
        <w:jc w:val="center"/>
        <w:rPr>
          <w:b/>
          <w:sz w:val="24"/>
          <w:szCs w:val="24"/>
          <w:lang w:eastAsia="ar-SA"/>
        </w:rPr>
      </w:pPr>
      <w:r w:rsidRPr="008F7AF3">
        <w:rPr>
          <w:b/>
          <w:sz w:val="24"/>
          <w:szCs w:val="24"/>
          <w:lang w:eastAsia="ar-SA"/>
        </w:rPr>
        <w:t>4. П</w:t>
      </w:r>
      <w:r w:rsidR="00E534CD" w:rsidRPr="008F7AF3">
        <w:rPr>
          <w:b/>
          <w:sz w:val="24"/>
          <w:szCs w:val="24"/>
          <w:lang w:eastAsia="ar-SA"/>
        </w:rPr>
        <w:t>РАВА И ОБЯЗАННОСТИ СТОРОН</w:t>
      </w:r>
    </w:p>
    <w:p w:rsidR="0080758D" w:rsidRPr="008F7AF3" w:rsidRDefault="0080758D" w:rsidP="00685033">
      <w:pPr>
        <w:ind w:firstLine="567"/>
        <w:jc w:val="both"/>
        <w:rPr>
          <w:sz w:val="24"/>
          <w:szCs w:val="24"/>
          <w:u w:val="single"/>
        </w:rPr>
      </w:pPr>
      <w:r w:rsidRPr="008F7AF3">
        <w:rPr>
          <w:sz w:val="24"/>
          <w:szCs w:val="24"/>
          <w:u w:val="single"/>
        </w:rPr>
        <w:t>4.1.  Поставщик обязан:</w:t>
      </w:r>
    </w:p>
    <w:p w:rsidR="0080758D" w:rsidRPr="008F7AF3" w:rsidRDefault="0080758D" w:rsidP="00685033">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 w:val="24"/>
          <w:szCs w:val="24"/>
        </w:rPr>
      </w:pPr>
      <w:r w:rsidRPr="008F7AF3">
        <w:rPr>
          <w:sz w:val="24"/>
          <w:szCs w:val="24"/>
        </w:rPr>
        <w:t xml:space="preserve">4.1.1. </w:t>
      </w:r>
      <w:r w:rsidR="00362197" w:rsidRPr="008F7AF3">
        <w:rPr>
          <w:sz w:val="24"/>
          <w:szCs w:val="24"/>
        </w:rPr>
        <w:t>и</w:t>
      </w:r>
      <w:r w:rsidRPr="008F7AF3">
        <w:rPr>
          <w:sz w:val="24"/>
          <w:szCs w:val="24"/>
        </w:rPr>
        <w:t xml:space="preserve">звестить Заказчика о дате и времени передачи товара с использованием средств электронной почты, факсимильной связи или иными общедоступными способами </w:t>
      </w:r>
      <w:r w:rsidR="00362197" w:rsidRPr="008F7AF3">
        <w:rPr>
          <w:sz w:val="24"/>
          <w:szCs w:val="24"/>
        </w:rPr>
        <w:t>связи;</w:t>
      </w:r>
    </w:p>
    <w:p w:rsidR="0080758D" w:rsidRPr="008F7AF3" w:rsidRDefault="0080758D" w:rsidP="00685033">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 w:val="24"/>
          <w:szCs w:val="24"/>
        </w:rPr>
      </w:pPr>
      <w:r w:rsidRPr="008F7AF3">
        <w:rPr>
          <w:sz w:val="24"/>
          <w:szCs w:val="24"/>
        </w:rPr>
        <w:t xml:space="preserve">4.1.2. </w:t>
      </w:r>
      <w:r w:rsidR="00362197" w:rsidRPr="008F7AF3">
        <w:rPr>
          <w:sz w:val="24"/>
          <w:szCs w:val="24"/>
        </w:rPr>
        <w:t>с</w:t>
      </w:r>
      <w:r w:rsidRPr="008F7AF3">
        <w:rPr>
          <w:sz w:val="24"/>
          <w:szCs w:val="24"/>
        </w:rPr>
        <w:t>воевременно и надлежащим образом осуществить поставку товара</w:t>
      </w:r>
      <w:r w:rsidR="00362197" w:rsidRPr="008F7AF3">
        <w:rPr>
          <w:color w:val="000000"/>
          <w:sz w:val="24"/>
          <w:szCs w:val="24"/>
        </w:rPr>
        <w:t>;</w:t>
      </w:r>
    </w:p>
    <w:p w:rsidR="0080758D" w:rsidRPr="008F7AF3" w:rsidRDefault="0080758D" w:rsidP="00685033">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 w:val="24"/>
          <w:szCs w:val="24"/>
        </w:rPr>
      </w:pPr>
      <w:r w:rsidRPr="008F7AF3">
        <w:rPr>
          <w:sz w:val="24"/>
          <w:szCs w:val="24"/>
        </w:rPr>
        <w:lastRenderedPageBreak/>
        <w:t xml:space="preserve">4.1.3. </w:t>
      </w:r>
      <w:r w:rsidR="00362197" w:rsidRPr="008F7AF3">
        <w:rPr>
          <w:sz w:val="24"/>
          <w:szCs w:val="24"/>
        </w:rPr>
        <w:t>п</w:t>
      </w:r>
      <w:r w:rsidRPr="008F7AF3">
        <w:rPr>
          <w:sz w:val="24"/>
          <w:szCs w:val="24"/>
        </w:rPr>
        <w:t xml:space="preserve">ередать товар, являющийся собственностью </w:t>
      </w:r>
      <w:r w:rsidR="00E51990" w:rsidRPr="008F7AF3">
        <w:rPr>
          <w:sz w:val="24"/>
          <w:szCs w:val="24"/>
        </w:rPr>
        <w:t>Поставщика</w:t>
      </w:r>
      <w:r w:rsidRPr="008F7AF3">
        <w:rPr>
          <w:sz w:val="24"/>
          <w:szCs w:val="24"/>
        </w:rPr>
        <w:t>, полностью свободный от прав третьих лиц, не состоящий в споре, не являющийся предметом залога, ареста или иного обреме</w:t>
      </w:r>
      <w:r w:rsidR="00362197" w:rsidRPr="008F7AF3">
        <w:rPr>
          <w:sz w:val="24"/>
          <w:szCs w:val="24"/>
        </w:rPr>
        <w:t>нения;</w:t>
      </w:r>
    </w:p>
    <w:p w:rsidR="0080758D" w:rsidRPr="008F7AF3" w:rsidRDefault="0080758D" w:rsidP="00685033">
      <w:pPr>
        <w:autoSpaceDE w:val="0"/>
        <w:autoSpaceDN w:val="0"/>
        <w:adjustRightInd w:val="0"/>
        <w:ind w:firstLine="567"/>
        <w:jc w:val="both"/>
        <w:rPr>
          <w:sz w:val="24"/>
          <w:szCs w:val="24"/>
        </w:rPr>
      </w:pPr>
      <w:r w:rsidRPr="008F7AF3">
        <w:rPr>
          <w:sz w:val="24"/>
          <w:szCs w:val="24"/>
        </w:rPr>
        <w:t xml:space="preserve">4.1.4. </w:t>
      </w:r>
      <w:r w:rsidR="00362197" w:rsidRPr="008F7AF3">
        <w:rPr>
          <w:sz w:val="24"/>
          <w:szCs w:val="24"/>
        </w:rPr>
        <w:t>п</w:t>
      </w:r>
      <w:r w:rsidRPr="008F7AF3">
        <w:rPr>
          <w:sz w:val="24"/>
          <w:szCs w:val="24"/>
        </w:rPr>
        <w:t xml:space="preserve">ередать товар в целостной (ненарушенной) упаковке (таре), обеспечивающей </w:t>
      </w:r>
      <w:r w:rsidRPr="008F7AF3">
        <w:rPr>
          <w:bCs/>
          <w:sz w:val="24"/>
          <w:szCs w:val="24"/>
        </w:rPr>
        <w:t>сохранность при транспортировке,</w:t>
      </w:r>
      <w:r w:rsidR="00362197" w:rsidRPr="008F7AF3">
        <w:rPr>
          <w:bCs/>
          <w:sz w:val="24"/>
          <w:szCs w:val="24"/>
        </w:rPr>
        <w:t xml:space="preserve"> погрузке, разгрузке и хранении;</w:t>
      </w:r>
    </w:p>
    <w:p w:rsidR="0080758D" w:rsidRPr="008F7AF3" w:rsidRDefault="0080758D" w:rsidP="00685033">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 w:val="24"/>
          <w:szCs w:val="24"/>
        </w:rPr>
      </w:pPr>
      <w:r w:rsidRPr="008F7AF3">
        <w:rPr>
          <w:sz w:val="24"/>
          <w:szCs w:val="24"/>
        </w:rPr>
        <w:t xml:space="preserve">4.1.5. </w:t>
      </w:r>
      <w:r w:rsidR="00362197" w:rsidRPr="008F7AF3">
        <w:rPr>
          <w:sz w:val="24"/>
          <w:szCs w:val="24"/>
        </w:rPr>
        <w:t>п</w:t>
      </w:r>
      <w:r w:rsidRPr="008F7AF3">
        <w:rPr>
          <w:sz w:val="24"/>
          <w:szCs w:val="24"/>
        </w:rPr>
        <w:t>о</w:t>
      </w:r>
      <w:r w:rsidR="00DE6CC3" w:rsidRPr="008F7AF3">
        <w:rPr>
          <w:sz w:val="24"/>
          <w:szCs w:val="24"/>
        </w:rPr>
        <w:t xml:space="preserve">дготовить и передать Заказчику </w:t>
      </w:r>
      <w:r w:rsidRPr="008F7AF3">
        <w:rPr>
          <w:sz w:val="24"/>
          <w:szCs w:val="24"/>
        </w:rPr>
        <w:t>документы в соответствии с условиям</w:t>
      </w:r>
      <w:r w:rsidR="00362197" w:rsidRPr="008F7AF3">
        <w:rPr>
          <w:sz w:val="24"/>
          <w:szCs w:val="24"/>
        </w:rPr>
        <w:t xml:space="preserve">и настоящего </w:t>
      </w:r>
      <w:r w:rsidR="00DE6CC3" w:rsidRPr="008F7AF3">
        <w:rPr>
          <w:sz w:val="24"/>
          <w:szCs w:val="24"/>
        </w:rPr>
        <w:t>договор</w:t>
      </w:r>
      <w:r w:rsidR="00362197" w:rsidRPr="008F7AF3">
        <w:rPr>
          <w:sz w:val="24"/>
          <w:szCs w:val="24"/>
        </w:rPr>
        <w:t>а;</w:t>
      </w:r>
    </w:p>
    <w:p w:rsidR="0080758D" w:rsidRPr="008F7AF3" w:rsidRDefault="0080758D" w:rsidP="00685033">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 w:val="24"/>
          <w:szCs w:val="24"/>
        </w:rPr>
      </w:pPr>
      <w:r w:rsidRPr="008F7AF3">
        <w:rPr>
          <w:sz w:val="24"/>
          <w:szCs w:val="24"/>
        </w:rPr>
        <w:t xml:space="preserve">4.1.6. </w:t>
      </w:r>
      <w:r w:rsidR="00362197" w:rsidRPr="008F7AF3">
        <w:rPr>
          <w:sz w:val="24"/>
          <w:szCs w:val="24"/>
        </w:rPr>
        <w:t>в</w:t>
      </w:r>
      <w:r w:rsidRPr="008F7AF3">
        <w:rPr>
          <w:sz w:val="24"/>
          <w:szCs w:val="24"/>
        </w:rPr>
        <w:t xml:space="preserve"> случае приостановления поставки товара в суточный срок с момента такого приостановления информировать об этом Заказчика с</w:t>
      </w:r>
      <w:r w:rsidR="00362197" w:rsidRPr="008F7AF3">
        <w:rPr>
          <w:sz w:val="24"/>
          <w:szCs w:val="24"/>
        </w:rPr>
        <w:t xml:space="preserve"> соответствующими обоснованиями;</w:t>
      </w:r>
    </w:p>
    <w:p w:rsidR="00B94B5A" w:rsidRPr="008F7AF3" w:rsidRDefault="00B94B5A" w:rsidP="00B94B5A">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 w:val="24"/>
          <w:szCs w:val="24"/>
        </w:rPr>
      </w:pPr>
      <w:r w:rsidRPr="008F7AF3">
        <w:rPr>
          <w:sz w:val="24"/>
          <w:szCs w:val="24"/>
        </w:rPr>
        <w:t xml:space="preserve">4.1.7. в случае поставки товара, не соответствующего требованиям настоящего договора, осуществить в срок, предусмотренный настоящим договором, действие, требуемое </w:t>
      </w:r>
      <w:r w:rsidRPr="008F7AF3">
        <w:rPr>
          <w:color w:val="000000"/>
          <w:sz w:val="24"/>
          <w:szCs w:val="24"/>
        </w:rPr>
        <w:t>Заказчиком в том числе</w:t>
      </w:r>
      <w:r w:rsidRPr="008F7AF3">
        <w:rPr>
          <w:sz w:val="24"/>
          <w:szCs w:val="24"/>
        </w:rPr>
        <w:t>:</w:t>
      </w:r>
    </w:p>
    <w:p w:rsidR="00B94B5A" w:rsidRPr="008F7AF3" w:rsidRDefault="00B94B5A" w:rsidP="00B94B5A">
      <w:pPr>
        <w:tabs>
          <w:tab w:val="left" w:pos="1080"/>
          <w:tab w:val="left" w:pos="1620"/>
        </w:tabs>
        <w:autoSpaceDE w:val="0"/>
        <w:autoSpaceDN w:val="0"/>
        <w:adjustRightInd w:val="0"/>
        <w:ind w:firstLine="567"/>
        <w:jc w:val="both"/>
        <w:rPr>
          <w:sz w:val="24"/>
          <w:szCs w:val="24"/>
        </w:rPr>
      </w:pPr>
      <w:r w:rsidRPr="008F7AF3">
        <w:rPr>
          <w:sz w:val="24"/>
          <w:szCs w:val="24"/>
        </w:rPr>
        <w:t>безвозмездно устранить недостатки товара;</w:t>
      </w:r>
    </w:p>
    <w:p w:rsidR="00B94B5A" w:rsidRPr="008F7AF3" w:rsidRDefault="00B94B5A" w:rsidP="00B94B5A">
      <w:pPr>
        <w:tabs>
          <w:tab w:val="left" w:pos="1080"/>
          <w:tab w:val="left" w:pos="1620"/>
        </w:tabs>
        <w:autoSpaceDE w:val="0"/>
        <w:autoSpaceDN w:val="0"/>
        <w:adjustRightInd w:val="0"/>
        <w:ind w:firstLine="567"/>
        <w:jc w:val="both"/>
        <w:rPr>
          <w:sz w:val="24"/>
          <w:szCs w:val="24"/>
        </w:rPr>
      </w:pPr>
      <w:r w:rsidRPr="008F7AF3">
        <w:rPr>
          <w:sz w:val="24"/>
          <w:szCs w:val="24"/>
        </w:rPr>
        <w:t>осуществить возврат уплаченной Заказчиком за товар суммы;</w:t>
      </w:r>
    </w:p>
    <w:p w:rsidR="00B94B5A" w:rsidRPr="008F7AF3" w:rsidRDefault="00B94B5A" w:rsidP="00B94B5A">
      <w:pPr>
        <w:tabs>
          <w:tab w:val="left" w:pos="1080"/>
          <w:tab w:val="left" w:pos="1620"/>
        </w:tabs>
        <w:autoSpaceDE w:val="0"/>
        <w:autoSpaceDN w:val="0"/>
        <w:adjustRightInd w:val="0"/>
        <w:ind w:firstLine="567"/>
        <w:jc w:val="both"/>
        <w:rPr>
          <w:sz w:val="24"/>
          <w:szCs w:val="24"/>
        </w:rPr>
      </w:pPr>
      <w:r w:rsidRPr="008F7AF3">
        <w:rPr>
          <w:sz w:val="24"/>
          <w:szCs w:val="24"/>
        </w:rPr>
        <w:t>заменить товар с недостатками на товар надлежащего качества;</w:t>
      </w:r>
    </w:p>
    <w:p w:rsidR="00B94B5A" w:rsidRPr="008F7AF3" w:rsidRDefault="00B94B5A" w:rsidP="00B94B5A">
      <w:pPr>
        <w:suppressAutoHyphens/>
        <w:ind w:firstLine="567"/>
        <w:jc w:val="both"/>
        <w:rPr>
          <w:sz w:val="24"/>
          <w:szCs w:val="24"/>
        </w:rPr>
      </w:pPr>
      <w:proofErr w:type="gramStart"/>
      <w:r w:rsidRPr="008F7AF3">
        <w:rPr>
          <w:sz w:val="24"/>
          <w:szCs w:val="24"/>
        </w:rPr>
        <w:t>заменить некомплектный товар на комплектный</w:t>
      </w:r>
      <w:proofErr w:type="gramEnd"/>
      <w:r w:rsidRPr="008F7AF3">
        <w:rPr>
          <w:sz w:val="24"/>
          <w:szCs w:val="24"/>
        </w:rPr>
        <w:t xml:space="preserve"> товар.</w:t>
      </w:r>
    </w:p>
    <w:p w:rsidR="0080758D" w:rsidRPr="008F7AF3" w:rsidRDefault="0080758D" w:rsidP="00685033">
      <w:pPr>
        <w:suppressAutoHyphens/>
        <w:ind w:firstLine="567"/>
        <w:jc w:val="both"/>
        <w:rPr>
          <w:sz w:val="24"/>
          <w:szCs w:val="24"/>
        </w:rPr>
      </w:pPr>
      <w:r w:rsidRPr="008F7AF3">
        <w:rPr>
          <w:sz w:val="24"/>
          <w:szCs w:val="24"/>
        </w:rPr>
        <w:t xml:space="preserve">4.1.8. </w:t>
      </w:r>
      <w:r w:rsidR="00362197" w:rsidRPr="008F7AF3">
        <w:rPr>
          <w:sz w:val="24"/>
          <w:szCs w:val="24"/>
        </w:rPr>
        <w:t>в</w:t>
      </w:r>
      <w:r w:rsidRPr="008F7AF3">
        <w:rPr>
          <w:sz w:val="24"/>
          <w:szCs w:val="24"/>
        </w:rPr>
        <w:t xml:space="preserve"> течение гарантийного срока своими силами и средствами устранить недостатки товара, не подлежащего использованию в соответствии с его предназначением, в течение </w:t>
      </w:r>
      <w:r w:rsidR="0041099E">
        <w:rPr>
          <w:sz w:val="24"/>
          <w:szCs w:val="24"/>
        </w:rPr>
        <w:t>3</w:t>
      </w:r>
      <w:r w:rsidRPr="008F7AF3">
        <w:rPr>
          <w:sz w:val="24"/>
          <w:szCs w:val="24"/>
        </w:rPr>
        <w:t xml:space="preserve"> (</w:t>
      </w:r>
      <w:r w:rsidR="0041099E">
        <w:rPr>
          <w:sz w:val="24"/>
          <w:szCs w:val="24"/>
        </w:rPr>
        <w:t>трех</w:t>
      </w:r>
      <w:r w:rsidRPr="008F7AF3">
        <w:rPr>
          <w:sz w:val="24"/>
          <w:szCs w:val="24"/>
        </w:rPr>
        <w:t xml:space="preserve">) </w:t>
      </w:r>
      <w:r w:rsidR="0041099E">
        <w:rPr>
          <w:sz w:val="24"/>
          <w:szCs w:val="24"/>
        </w:rPr>
        <w:t xml:space="preserve">рабочих </w:t>
      </w:r>
      <w:r w:rsidRPr="008F7AF3">
        <w:rPr>
          <w:sz w:val="24"/>
          <w:szCs w:val="24"/>
        </w:rPr>
        <w:t xml:space="preserve">дней со дня получения письменного заявления </w:t>
      </w:r>
      <w:r w:rsidR="00362197" w:rsidRPr="008F7AF3">
        <w:rPr>
          <w:sz w:val="24"/>
          <w:szCs w:val="24"/>
        </w:rPr>
        <w:t>Заказчика;</w:t>
      </w:r>
    </w:p>
    <w:p w:rsidR="0080758D" w:rsidRPr="008F7AF3" w:rsidRDefault="0080758D" w:rsidP="00685033">
      <w:pPr>
        <w:ind w:firstLine="567"/>
        <w:jc w:val="both"/>
        <w:rPr>
          <w:sz w:val="24"/>
          <w:szCs w:val="24"/>
        </w:rPr>
      </w:pPr>
      <w:r w:rsidRPr="008F7AF3">
        <w:rPr>
          <w:sz w:val="24"/>
          <w:szCs w:val="24"/>
        </w:rPr>
        <w:t xml:space="preserve">4.1.9. </w:t>
      </w:r>
      <w:r w:rsidR="00362197" w:rsidRPr="008F7AF3">
        <w:rPr>
          <w:sz w:val="24"/>
          <w:szCs w:val="24"/>
        </w:rPr>
        <w:t>п</w:t>
      </w:r>
      <w:r w:rsidRPr="008F7AF3">
        <w:rPr>
          <w:sz w:val="24"/>
          <w:szCs w:val="24"/>
        </w:rPr>
        <w:t xml:space="preserve">ри привлечении к исполнению настоящего </w:t>
      </w:r>
      <w:r w:rsidR="00E70EFE" w:rsidRPr="008F7AF3">
        <w:rPr>
          <w:sz w:val="24"/>
          <w:szCs w:val="24"/>
        </w:rPr>
        <w:t>договор</w:t>
      </w:r>
      <w:r w:rsidRPr="008F7AF3">
        <w:rPr>
          <w:sz w:val="24"/>
          <w:szCs w:val="24"/>
        </w:rPr>
        <w:t>а третьих лиц (соисполнителей), нести ответственность за действия (бездействие) таких соисполнителей как за свои собственные</w:t>
      </w:r>
      <w:r w:rsidR="00236E1B" w:rsidRPr="008F7AF3">
        <w:rPr>
          <w:sz w:val="24"/>
          <w:szCs w:val="24"/>
        </w:rPr>
        <w:t xml:space="preserve"> действия</w:t>
      </w:r>
      <w:r w:rsidRPr="008F7AF3">
        <w:rPr>
          <w:sz w:val="24"/>
          <w:szCs w:val="24"/>
        </w:rPr>
        <w:t>.</w:t>
      </w:r>
    </w:p>
    <w:p w:rsidR="0080758D" w:rsidRPr="008F7AF3" w:rsidRDefault="0080758D" w:rsidP="000D60EC">
      <w:pPr>
        <w:widowControl w:val="0"/>
        <w:ind w:firstLine="567"/>
        <w:jc w:val="both"/>
        <w:rPr>
          <w:sz w:val="24"/>
          <w:szCs w:val="24"/>
          <w:u w:val="single"/>
        </w:rPr>
      </w:pPr>
      <w:r w:rsidRPr="008F7AF3">
        <w:rPr>
          <w:sz w:val="24"/>
          <w:szCs w:val="24"/>
          <w:u w:val="single"/>
        </w:rPr>
        <w:t>4.2. Поставщик вправе:</w:t>
      </w:r>
    </w:p>
    <w:p w:rsidR="0080758D" w:rsidRPr="008F7AF3" w:rsidRDefault="0080758D" w:rsidP="00685033">
      <w:pPr>
        <w:suppressAutoHyphens/>
        <w:ind w:firstLine="567"/>
        <w:jc w:val="both"/>
        <w:rPr>
          <w:sz w:val="24"/>
          <w:szCs w:val="24"/>
        </w:rPr>
      </w:pPr>
      <w:r w:rsidRPr="008F7AF3">
        <w:rPr>
          <w:sz w:val="24"/>
          <w:szCs w:val="24"/>
        </w:rPr>
        <w:t xml:space="preserve">4.2.1. </w:t>
      </w:r>
      <w:r w:rsidR="00236E1B" w:rsidRPr="008F7AF3">
        <w:rPr>
          <w:sz w:val="24"/>
          <w:szCs w:val="24"/>
        </w:rPr>
        <w:t>т</w:t>
      </w:r>
      <w:r w:rsidRPr="008F7AF3">
        <w:rPr>
          <w:sz w:val="24"/>
          <w:szCs w:val="24"/>
        </w:rPr>
        <w:t xml:space="preserve">ребовать своевременной оплаты за поставленный товар в соответствии с условиями настоящего </w:t>
      </w:r>
      <w:r w:rsidR="00E70EFE" w:rsidRPr="008F7AF3">
        <w:rPr>
          <w:sz w:val="24"/>
          <w:szCs w:val="24"/>
        </w:rPr>
        <w:t>договор</w:t>
      </w:r>
      <w:r w:rsidRPr="008F7AF3">
        <w:rPr>
          <w:sz w:val="24"/>
          <w:szCs w:val="24"/>
        </w:rPr>
        <w:t>а.</w:t>
      </w:r>
    </w:p>
    <w:p w:rsidR="0080758D" w:rsidRPr="008F7AF3" w:rsidRDefault="0080758D" w:rsidP="00685033">
      <w:pPr>
        <w:suppressAutoHyphens/>
        <w:ind w:firstLine="567"/>
        <w:jc w:val="both"/>
        <w:rPr>
          <w:sz w:val="24"/>
          <w:szCs w:val="24"/>
        </w:rPr>
      </w:pPr>
      <w:r w:rsidRPr="008F7AF3">
        <w:rPr>
          <w:sz w:val="24"/>
          <w:szCs w:val="24"/>
        </w:rPr>
        <w:t xml:space="preserve">4.2.2. </w:t>
      </w:r>
      <w:r w:rsidR="00236E1B" w:rsidRPr="008F7AF3">
        <w:rPr>
          <w:sz w:val="24"/>
          <w:szCs w:val="24"/>
        </w:rPr>
        <w:t>д</w:t>
      </w:r>
      <w:r w:rsidRPr="008F7AF3">
        <w:rPr>
          <w:sz w:val="24"/>
          <w:szCs w:val="24"/>
        </w:rPr>
        <w:t xml:space="preserve">осрочно осуществить поставку </w:t>
      </w:r>
      <w:r w:rsidR="00E70EFE" w:rsidRPr="008F7AF3">
        <w:rPr>
          <w:sz w:val="24"/>
          <w:szCs w:val="24"/>
        </w:rPr>
        <w:t>товара;</w:t>
      </w:r>
    </w:p>
    <w:p w:rsidR="00E70EFE" w:rsidRPr="008F7AF3" w:rsidRDefault="00E70EFE" w:rsidP="00685033">
      <w:pPr>
        <w:suppressAutoHyphens/>
        <w:ind w:firstLine="567"/>
        <w:jc w:val="both"/>
        <w:rPr>
          <w:sz w:val="24"/>
          <w:szCs w:val="24"/>
        </w:rPr>
      </w:pPr>
      <w:r w:rsidRPr="008F7AF3">
        <w:rPr>
          <w:sz w:val="24"/>
          <w:szCs w:val="24"/>
        </w:rPr>
        <w:t>4.2.3. выбирать вид транспорта, которым товар доставляется Заказчику при условии сохранности товара при транспортировке.</w:t>
      </w:r>
    </w:p>
    <w:p w:rsidR="0080758D" w:rsidRPr="008F7AF3" w:rsidRDefault="0080758D" w:rsidP="00685033">
      <w:pPr>
        <w:ind w:firstLine="567"/>
        <w:jc w:val="both"/>
        <w:rPr>
          <w:sz w:val="24"/>
          <w:szCs w:val="24"/>
          <w:u w:val="single"/>
        </w:rPr>
      </w:pPr>
      <w:r w:rsidRPr="008F7AF3">
        <w:rPr>
          <w:sz w:val="24"/>
          <w:szCs w:val="24"/>
          <w:u w:val="single"/>
        </w:rPr>
        <w:t>4.3. Заказчик обязан:</w:t>
      </w:r>
    </w:p>
    <w:p w:rsidR="0080758D" w:rsidRPr="008F7AF3" w:rsidRDefault="0080758D" w:rsidP="00685033">
      <w:pPr>
        <w:widowControl w:val="0"/>
        <w:suppressAutoHyphens/>
        <w:ind w:firstLine="567"/>
        <w:jc w:val="both"/>
        <w:rPr>
          <w:sz w:val="24"/>
          <w:szCs w:val="24"/>
        </w:rPr>
      </w:pPr>
      <w:r w:rsidRPr="008F7AF3">
        <w:rPr>
          <w:sz w:val="24"/>
          <w:szCs w:val="24"/>
        </w:rPr>
        <w:t xml:space="preserve">4.3.1. </w:t>
      </w:r>
      <w:r w:rsidR="00941EAD" w:rsidRPr="008F7AF3">
        <w:rPr>
          <w:sz w:val="24"/>
          <w:szCs w:val="24"/>
        </w:rPr>
        <w:t>о</w:t>
      </w:r>
      <w:r w:rsidRPr="008F7AF3">
        <w:rPr>
          <w:sz w:val="24"/>
          <w:szCs w:val="24"/>
        </w:rPr>
        <w:t>беспечить приемку товара в соответствии с законодательством Российской Федерации и</w:t>
      </w:r>
      <w:r w:rsidR="00941EAD" w:rsidRPr="008F7AF3">
        <w:rPr>
          <w:sz w:val="24"/>
          <w:szCs w:val="24"/>
        </w:rPr>
        <w:t xml:space="preserve"> условиями настоящего </w:t>
      </w:r>
      <w:r w:rsidR="0086030A" w:rsidRPr="008F7AF3">
        <w:rPr>
          <w:sz w:val="24"/>
          <w:szCs w:val="24"/>
        </w:rPr>
        <w:t>договор</w:t>
      </w:r>
      <w:r w:rsidR="00941EAD" w:rsidRPr="008F7AF3">
        <w:rPr>
          <w:sz w:val="24"/>
          <w:szCs w:val="24"/>
        </w:rPr>
        <w:t>а;</w:t>
      </w:r>
    </w:p>
    <w:p w:rsidR="0080758D" w:rsidRPr="008F7AF3" w:rsidRDefault="0080758D" w:rsidP="00685033">
      <w:pPr>
        <w:widowControl w:val="0"/>
        <w:tabs>
          <w:tab w:val="left" w:pos="1418"/>
        </w:tabs>
        <w:suppressAutoHyphens/>
        <w:ind w:firstLine="567"/>
        <w:jc w:val="both"/>
        <w:rPr>
          <w:sz w:val="24"/>
          <w:szCs w:val="24"/>
        </w:rPr>
      </w:pPr>
      <w:r w:rsidRPr="008F7AF3">
        <w:rPr>
          <w:sz w:val="24"/>
          <w:szCs w:val="24"/>
        </w:rPr>
        <w:t xml:space="preserve">4.3.2. </w:t>
      </w:r>
      <w:r w:rsidR="00941EAD" w:rsidRPr="008F7AF3">
        <w:rPr>
          <w:sz w:val="24"/>
          <w:szCs w:val="24"/>
        </w:rPr>
        <w:t>о</w:t>
      </w:r>
      <w:r w:rsidRPr="008F7AF3">
        <w:rPr>
          <w:sz w:val="24"/>
          <w:szCs w:val="24"/>
        </w:rPr>
        <w:t>существить оплату поставленного товара в соответствии с</w:t>
      </w:r>
      <w:r w:rsidR="00941EAD" w:rsidRPr="008F7AF3">
        <w:rPr>
          <w:sz w:val="24"/>
          <w:szCs w:val="24"/>
        </w:rPr>
        <w:t xml:space="preserve"> условиями настоящего </w:t>
      </w:r>
      <w:r w:rsidR="00D77F7C" w:rsidRPr="008F7AF3">
        <w:rPr>
          <w:sz w:val="24"/>
          <w:szCs w:val="24"/>
        </w:rPr>
        <w:t>договор</w:t>
      </w:r>
      <w:r w:rsidR="00941EAD" w:rsidRPr="008F7AF3">
        <w:rPr>
          <w:sz w:val="24"/>
          <w:szCs w:val="24"/>
        </w:rPr>
        <w:t>а;</w:t>
      </w:r>
    </w:p>
    <w:p w:rsidR="0080758D" w:rsidRPr="008F7AF3" w:rsidRDefault="0080758D" w:rsidP="00685033">
      <w:pPr>
        <w:suppressAutoHyphens/>
        <w:ind w:firstLine="567"/>
        <w:jc w:val="both"/>
        <w:rPr>
          <w:color w:val="000000"/>
          <w:sz w:val="24"/>
          <w:szCs w:val="24"/>
          <w:u w:val="single"/>
        </w:rPr>
      </w:pPr>
      <w:r w:rsidRPr="008F7AF3">
        <w:rPr>
          <w:sz w:val="24"/>
          <w:szCs w:val="24"/>
          <w:u w:val="single"/>
        </w:rPr>
        <w:t xml:space="preserve">4.4. </w:t>
      </w:r>
      <w:r w:rsidRPr="008F7AF3">
        <w:rPr>
          <w:color w:val="000000"/>
          <w:sz w:val="24"/>
          <w:szCs w:val="24"/>
          <w:u w:val="single"/>
        </w:rPr>
        <w:t> Заказчик вправе:</w:t>
      </w:r>
    </w:p>
    <w:p w:rsidR="0080758D" w:rsidRPr="008F7AF3" w:rsidRDefault="0080758D" w:rsidP="00685033">
      <w:pPr>
        <w:widowControl w:val="0"/>
        <w:suppressAutoHyphens/>
        <w:ind w:firstLine="567"/>
        <w:jc w:val="both"/>
        <w:rPr>
          <w:kern w:val="1"/>
          <w:sz w:val="24"/>
          <w:szCs w:val="24"/>
        </w:rPr>
      </w:pPr>
      <w:r w:rsidRPr="008F7AF3">
        <w:rPr>
          <w:kern w:val="1"/>
          <w:sz w:val="24"/>
          <w:szCs w:val="24"/>
        </w:rPr>
        <w:t xml:space="preserve">4.4.1. </w:t>
      </w:r>
      <w:r w:rsidR="00941EAD" w:rsidRPr="008F7AF3">
        <w:rPr>
          <w:kern w:val="1"/>
          <w:sz w:val="24"/>
          <w:szCs w:val="24"/>
        </w:rPr>
        <w:t>п</w:t>
      </w:r>
      <w:r w:rsidRPr="008F7AF3">
        <w:rPr>
          <w:kern w:val="1"/>
          <w:sz w:val="24"/>
          <w:szCs w:val="24"/>
        </w:rPr>
        <w:t>роверять ход и качество выполнения Поставщиком</w:t>
      </w:r>
      <w:r w:rsidR="00941EAD" w:rsidRPr="008F7AF3">
        <w:rPr>
          <w:kern w:val="1"/>
          <w:sz w:val="24"/>
          <w:szCs w:val="24"/>
        </w:rPr>
        <w:t xml:space="preserve"> условий настоящего </w:t>
      </w:r>
      <w:r w:rsidR="00D77F7C" w:rsidRPr="008F7AF3">
        <w:rPr>
          <w:sz w:val="24"/>
          <w:szCs w:val="24"/>
        </w:rPr>
        <w:t>договор</w:t>
      </w:r>
      <w:r w:rsidR="00941EAD" w:rsidRPr="008F7AF3">
        <w:rPr>
          <w:kern w:val="1"/>
          <w:sz w:val="24"/>
          <w:szCs w:val="24"/>
        </w:rPr>
        <w:t>а;</w:t>
      </w:r>
    </w:p>
    <w:p w:rsidR="0080758D" w:rsidRPr="008F7AF3" w:rsidRDefault="0080758D" w:rsidP="00685033">
      <w:pPr>
        <w:suppressAutoHyphens/>
        <w:ind w:firstLine="567"/>
        <w:jc w:val="both"/>
        <w:rPr>
          <w:sz w:val="24"/>
          <w:szCs w:val="24"/>
        </w:rPr>
      </w:pPr>
      <w:r w:rsidRPr="008F7AF3">
        <w:rPr>
          <w:sz w:val="24"/>
          <w:szCs w:val="24"/>
        </w:rPr>
        <w:t xml:space="preserve">4.4.2. </w:t>
      </w:r>
      <w:r w:rsidR="00941EAD" w:rsidRPr="008F7AF3">
        <w:rPr>
          <w:sz w:val="24"/>
          <w:szCs w:val="24"/>
        </w:rPr>
        <w:t>п</w:t>
      </w:r>
      <w:r w:rsidRPr="008F7AF3">
        <w:rPr>
          <w:sz w:val="24"/>
          <w:szCs w:val="24"/>
        </w:rPr>
        <w:t xml:space="preserve">роверять соответствие товара действующим в Российской Федерации стандартам, </w:t>
      </w:r>
      <w:r w:rsidR="00864D64" w:rsidRPr="008F7AF3">
        <w:rPr>
          <w:sz w:val="24"/>
          <w:szCs w:val="24"/>
        </w:rPr>
        <w:t>Спецификации</w:t>
      </w:r>
      <w:r w:rsidR="00E534CD" w:rsidRPr="008F7AF3">
        <w:rPr>
          <w:sz w:val="24"/>
          <w:szCs w:val="24"/>
        </w:rPr>
        <w:t xml:space="preserve"> (Приложение №</w:t>
      </w:r>
      <w:r w:rsidR="00215BFD" w:rsidRPr="008F7AF3">
        <w:rPr>
          <w:sz w:val="24"/>
          <w:szCs w:val="24"/>
        </w:rPr>
        <w:t>1</w:t>
      </w:r>
      <w:r w:rsidR="00941EAD" w:rsidRPr="008F7AF3">
        <w:rPr>
          <w:sz w:val="24"/>
          <w:szCs w:val="24"/>
        </w:rPr>
        <w:t xml:space="preserve"> к настоящему </w:t>
      </w:r>
      <w:r w:rsidR="00B0275E" w:rsidRPr="008F7AF3">
        <w:rPr>
          <w:sz w:val="24"/>
          <w:szCs w:val="24"/>
        </w:rPr>
        <w:t>договор</w:t>
      </w:r>
      <w:r w:rsidR="00941EAD" w:rsidRPr="008F7AF3">
        <w:rPr>
          <w:sz w:val="24"/>
          <w:szCs w:val="24"/>
        </w:rPr>
        <w:t>у);</w:t>
      </w:r>
    </w:p>
    <w:p w:rsidR="0080758D" w:rsidRPr="008F7AF3" w:rsidRDefault="0080758D" w:rsidP="00685033">
      <w:pPr>
        <w:autoSpaceDE w:val="0"/>
        <w:autoSpaceDN w:val="0"/>
        <w:adjustRightInd w:val="0"/>
        <w:ind w:firstLine="567"/>
        <w:jc w:val="both"/>
        <w:rPr>
          <w:sz w:val="24"/>
          <w:szCs w:val="24"/>
        </w:rPr>
      </w:pPr>
      <w:r w:rsidRPr="008F7AF3">
        <w:rPr>
          <w:sz w:val="24"/>
          <w:szCs w:val="24"/>
        </w:rPr>
        <w:t xml:space="preserve">4.4.3. </w:t>
      </w:r>
      <w:r w:rsidR="00941EAD" w:rsidRPr="008F7AF3">
        <w:rPr>
          <w:sz w:val="24"/>
          <w:szCs w:val="24"/>
        </w:rPr>
        <w:t>о</w:t>
      </w:r>
      <w:r w:rsidRPr="008F7AF3">
        <w:rPr>
          <w:sz w:val="24"/>
          <w:szCs w:val="24"/>
        </w:rPr>
        <w:t>тказаться полностью или частично от оплаты товара, не соответствующего требованиям, установленным законодательством Российской Федер</w:t>
      </w:r>
      <w:r w:rsidR="00941EAD" w:rsidRPr="008F7AF3">
        <w:rPr>
          <w:sz w:val="24"/>
          <w:szCs w:val="24"/>
        </w:rPr>
        <w:t xml:space="preserve">ации и/или настоящего </w:t>
      </w:r>
      <w:r w:rsidR="00A667B7" w:rsidRPr="008F7AF3">
        <w:rPr>
          <w:sz w:val="24"/>
          <w:szCs w:val="24"/>
        </w:rPr>
        <w:t>договор</w:t>
      </w:r>
      <w:r w:rsidR="00941EAD" w:rsidRPr="008F7AF3">
        <w:rPr>
          <w:sz w:val="24"/>
          <w:szCs w:val="24"/>
        </w:rPr>
        <w:t>а;</w:t>
      </w:r>
    </w:p>
    <w:p w:rsidR="0080758D" w:rsidRPr="008F7AF3" w:rsidRDefault="0080758D" w:rsidP="00685033">
      <w:pPr>
        <w:suppressAutoHyphens/>
        <w:ind w:firstLine="567"/>
        <w:jc w:val="both"/>
        <w:rPr>
          <w:sz w:val="24"/>
          <w:szCs w:val="24"/>
        </w:rPr>
      </w:pPr>
      <w:r w:rsidRPr="008F7AF3">
        <w:rPr>
          <w:sz w:val="24"/>
          <w:szCs w:val="24"/>
        </w:rPr>
        <w:t xml:space="preserve">4.4.4. </w:t>
      </w:r>
      <w:r w:rsidR="00941EAD" w:rsidRPr="008F7AF3">
        <w:rPr>
          <w:sz w:val="24"/>
          <w:szCs w:val="24"/>
        </w:rPr>
        <w:t>в</w:t>
      </w:r>
      <w:r w:rsidRPr="008F7AF3">
        <w:rPr>
          <w:sz w:val="24"/>
          <w:szCs w:val="24"/>
        </w:rPr>
        <w:t xml:space="preserve"> случае отступления Поставщиком от условий настоящего </w:t>
      </w:r>
      <w:r w:rsidR="00D77F7C" w:rsidRPr="008F7AF3">
        <w:rPr>
          <w:sz w:val="24"/>
          <w:szCs w:val="24"/>
        </w:rPr>
        <w:t>договор</w:t>
      </w:r>
      <w:r w:rsidRPr="008F7AF3">
        <w:rPr>
          <w:sz w:val="24"/>
          <w:szCs w:val="24"/>
        </w:rPr>
        <w:t xml:space="preserve">а назначить срок для приведения результата исполнения </w:t>
      </w:r>
      <w:r w:rsidR="00D77F7C" w:rsidRPr="008F7AF3">
        <w:rPr>
          <w:sz w:val="24"/>
          <w:szCs w:val="24"/>
        </w:rPr>
        <w:t>договор</w:t>
      </w:r>
      <w:r w:rsidRPr="008F7AF3">
        <w:rPr>
          <w:sz w:val="24"/>
          <w:szCs w:val="24"/>
        </w:rPr>
        <w:t>а в соот</w:t>
      </w:r>
      <w:r w:rsidR="00941EAD" w:rsidRPr="008F7AF3">
        <w:rPr>
          <w:sz w:val="24"/>
          <w:szCs w:val="24"/>
        </w:rPr>
        <w:t>ветствие с указанными условиями;</w:t>
      </w:r>
    </w:p>
    <w:p w:rsidR="0080758D" w:rsidRPr="008F7AF3" w:rsidRDefault="0080758D" w:rsidP="00685033">
      <w:pPr>
        <w:suppressAutoHyphens/>
        <w:ind w:firstLine="567"/>
        <w:jc w:val="both"/>
        <w:rPr>
          <w:sz w:val="24"/>
          <w:szCs w:val="24"/>
        </w:rPr>
      </w:pPr>
      <w:r w:rsidRPr="008F7AF3">
        <w:rPr>
          <w:sz w:val="24"/>
          <w:szCs w:val="24"/>
        </w:rPr>
        <w:t>4.4.5. </w:t>
      </w:r>
      <w:r w:rsidR="00941EAD" w:rsidRPr="008F7AF3">
        <w:rPr>
          <w:sz w:val="24"/>
          <w:szCs w:val="24"/>
        </w:rPr>
        <w:t>т</w:t>
      </w:r>
      <w:r w:rsidRPr="008F7AF3">
        <w:rPr>
          <w:sz w:val="24"/>
          <w:szCs w:val="24"/>
        </w:rPr>
        <w:t>ребовать от Поставщика предоставления надлежащим образом оформленных документов, преду</w:t>
      </w:r>
      <w:r w:rsidR="00941EAD" w:rsidRPr="008F7AF3">
        <w:rPr>
          <w:sz w:val="24"/>
          <w:szCs w:val="24"/>
        </w:rPr>
        <w:t xml:space="preserve">смотренных настоящим </w:t>
      </w:r>
      <w:r w:rsidR="00147ECD" w:rsidRPr="008F7AF3">
        <w:rPr>
          <w:sz w:val="24"/>
          <w:szCs w:val="24"/>
        </w:rPr>
        <w:t>договор</w:t>
      </w:r>
      <w:r w:rsidR="00941EAD" w:rsidRPr="008F7AF3">
        <w:rPr>
          <w:sz w:val="24"/>
          <w:szCs w:val="24"/>
        </w:rPr>
        <w:t>ом;</w:t>
      </w:r>
    </w:p>
    <w:p w:rsidR="00B94B5A" w:rsidRPr="008F7AF3" w:rsidRDefault="00B94B5A" w:rsidP="00B94B5A">
      <w:pPr>
        <w:autoSpaceDE w:val="0"/>
        <w:autoSpaceDN w:val="0"/>
        <w:adjustRightInd w:val="0"/>
        <w:ind w:firstLine="567"/>
        <w:jc w:val="both"/>
        <w:rPr>
          <w:sz w:val="24"/>
          <w:szCs w:val="24"/>
        </w:rPr>
      </w:pPr>
      <w:r w:rsidRPr="008F7AF3">
        <w:rPr>
          <w:sz w:val="24"/>
          <w:szCs w:val="24"/>
        </w:rPr>
        <w:t>4.4.6. в случае поставки товара ненадлежащего качества, в установленный Заказчиком срок, потребовать по выбору Заказчика:</w:t>
      </w:r>
    </w:p>
    <w:p w:rsidR="00B94B5A" w:rsidRPr="008F7AF3" w:rsidRDefault="00B94B5A" w:rsidP="00B94B5A">
      <w:pPr>
        <w:tabs>
          <w:tab w:val="left" w:pos="1080"/>
          <w:tab w:val="left" w:pos="1620"/>
        </w:tabs>
        <w:autoSpaceDE w:val="0"/>
        <w:autoSpaceDN w:val="0"/>
        <w:adjustRightInd w:val="0"/>
        <w:ind w:firstLine="567"/>
        <w:jc w:val="both"/>
        <w:rPr>
          <w:sz w:val="24"/>
          <w:szCs w:val="24"/>
        </w:rPr>
      </w:pPr>
      <w:r w:rsidRPr="008F7AF3">
        <w:rPr>
          <w:sz w:val="24"/>
          <w:szCs w:val="24"/>
        </w:rPr>
        <w:t>безвозмездно устранить недостатки товара;</w:t>
      </w:r>
    </w:p>
    <w:p w:rsidR="00B94B5A" w:rsidRPr="008F7AF3" w:rsidRDefault="00B94B5A" w:rsidP="00B94B5A">
      <w:pPr>
        <w:tabs>
          <w:tab w:val="left" w:pos="1080"/>
          <w:tab w:val="left" w:pos="1620"/>
        </w:tabs>
        <w:autoSpaceDE w:val="0"/>
        <w:autoSpaceDN w:val="0"/>
        <w:adjustRightInd w:val="0"/>
        <w:ind w:firstLine="567"/>
        <w:jc w:val="both"/>
        <w:rPr>
          <w:sz w:val="24"/>
          <w:szCs w:val="24"/>
        </w:rPr>
      </w:pPr>
      <w:r w:rsidRPr="008F7AF3">
        <w:rPr>
          <w:sz w:val="24"/>
          <w:szCs w:val="24"/>
        </w:rPr>
        <w:t>осуществить возврат уплаченной Заказчиком за товар суммы;</w:t>
      </w:r>
    </w:p>
    <w:p w:rsidR="00B94B5A" w:rsidRPr="008F7AF3" w:rsidRDefault="00B94B5A" w:rsidP="00B94B5A">
      <w:pPr>
        <w:tabs>
          <w:tab w:val="left" w:pos="1080"/>
          <w:tab w:val="left" w:pos="1620"/>
        </w:tabs>
        <w:autoSpaceDE w:val="0"/>
        <w:autoSpaceDN w:val="0"/>
        <w:adjustRightInd w:val="0"/>
        <w:ind w:firstLine="567"/>
        <w:jc w:val="both"/>
        <w:rPr>
          <w:sz w:val="24"/>
          <w:szCs w:val="24"/>
        </w:rPr>
      </w:pPr>
      <w:r w:rsidRPr="008F7AF3">
        <w:rPr>
          <w:sz w:val="24"/>
          <w:szCs w:val="24"/>
        </w:rPr>
        <w:t>заменить товар с недостатками на товар надлежащего качества;</w:t>
      </w:r>
    </w:p>
    <w:p w:rsidR="00B94B5A" w:rsidRPr="008F7AF3" w:rsidRDefault="00B94B5A" w:rsidP="00B94B5A">
      <w:pPr>
        <w:autoSpaceDE w:val="0"/>
        <w:autoSpaceDN w:val="0"/>
        <w:adjustRightInd w:val="0"/>
        <w:ind w:firstLine="567"/>
        <w:jc w:val="both"/>
        <w:rPr>
          <w:sz w:val="24"/>
          <w:szCs w:val="24"/>
        </w:rPr>
      </w:pPr>
      <w:proofErr w:type="gramStart"/>
      <w:r w:rsidRPr="008F7AF3">
        <w:rPr>
          <w:sz w:val="24"/>
          <w:szCs w:val="24"/>
        </w:rPr>
        <w:t>заменить некомплектный товар на комплектный</w:t>
      </w:r>
      <w:proofErr w:type="gramEnd"/>
      <w:r w:rsidRPr="008F7AF3">
        <w:rPr>
          <w:sz w:val="24"/>
          <w:szCs w:val="24"/>
        </w:rPr>
        <w:t xml:space="preserve"> товар.</w:t>
      </w:r>
    </w:p>
    <w:p w:rsidR="00564CB1" w:rsidRPr="008F7AF3" w:rsidRDefault="00564CB1" w:rsidP="00564CB1">
      <w:pPr>
        <w:shd w:val="clear" w:color="auto" w:fill="FFFFFF"/>
        <w:tabs>
          <w:tab w:val="left" w:pos="720"/>
        </w:tabs>
        <w:autoSpaceDE w:val="0"/>
        <w:autoSpaceDN w:val="0"/>
        <w:adjustRightInd w:val="0"/>
        <w:ind w:firstLine="567"/>
        <w:jc w:val="both"/>
        <w:rPr>
          <w:sz w:val="24"/>
          <w:szCs w:val="24"/>
        </w:rPr>
      </w:pPr>
      <w:r w:rsidRPr="008F7AF3">
        <w:rPr>
          <w:sz w:val="24"/>
          <w:szCs w:val="24"/>
        </w:rPr>
        <w:t xml:space="preserve">4.4.7. Для проверки соответствия качества поставленного товара требованиям установленным договором, Заказчик вправе привлекать независимых экспертов. </w:t>
      </w:r>
    </w:p>
    <w:p w:rsidR="00564CB1" w:rsidRPr="008F7AF3" w:rsidRDefault="00564CB1" w:rsidP="00685033">
      <w:pPr>
        <w:autoSpaceDE w:val="0"/>
        <w:autoSpaceDN w:val="0"/>
        <w:adjustRightInd w:val="0"/>
        <w:ind w:firstLine="567"/>
        <w:jc w:val="both"/>
        <w:rPr>
          <w:sz w:val="24"/>
          <w:szCs w:val="24"/>
        </w:rPr>
      </w:pPr>
    </w:p>
    <w:p w:rsidR="00554CE3" w:rsidRPr="008F7AF3" w:rsidRDefault="0080758D" w:rsidP="00A577BF">
      <w:pPr>
        <w:jc w:val="center"/>
        <w:rPr>
          <w:rStyle w:val="20"/>
          <w:rFonts w:eastAsia="Calibri"/>
          <w:b/>
          <w:sz w:val="24"/>
          <w:szCs w:val="24"/>
        </w:rPr>
      </w:pPr>
      <w:r w:rsidRPr="008F7AF3">
        <w:rPr>
          <w:rStyle w:val="20"/>
          <w:rFonts w:eastAsia="Calibri"/>
          <w:b/>
          <w:sz w:val="24"/>
          <w:szCs w:val="24"/>
        </w:rPr>
        <w:t>5</w:t>
      </w:r>
      <w:r w:rsidR="00554CE3" w:rsidRPr="008F7AF3">
        <w:rPr>
          <w:rStyle w:val="20"/>
          <w:rFonts w:eastAsia="Calibri"/>
          <w:b/>
          <w:sz w:val="24"/>
          <w:szCs w:val="24"/>
        </w:rPr>
        <w:t xml:space="preserve">. </w:t>
      </w:r>
      <w:bookmarkStart w:id="0" w:name="bookmark1"/>
      <w:r w:rsidR="00554CE3" w:rsidRPr="008F7AF3">
        <w:rPr>
          <w:rStyle w:val="20"/>
          <w:rFonts w:eastAsia="Calibri"/>
          <w:b/>
          <w:sz w:val="24"/>
          <w:szCs w:val="24"/>
        </w:rPr>
        <w:t>ГАРАНТИИ КАЧЕСТВА ТОВАРА, ГАРАНТИЙНЫЙ СРОК</w:t>
      </w:r>
      <w:bookmarkEnd w:id="0"/>
    </w:p>
    <w:p w:rsidR="00E01601" w:rsidRPr="008F7AF3" w:rsidRDefault="00E01601" w:rsidP="00685033">
      <w:pPr>
        <w:suppressAutoHyphens/>
        <w:ind w:firstLine="567"/>
        <w:jc w:val="both"/>
        <w:rPr>
          <w:sz w:val="24"/>
          <w:szCs w:val="24"/>
        </w:rPr>
      </w:pPr>
      <w:r w:rsidRPr="008F7AF3">
        <w:rPr>
          <w:sz w:val="24"/>
          <w:szCs w:val="24"/>
        </w:rPr>
        <w:t>5.1. </w:t>
      </w:r>
      <w:r w:rsidRPr="008F7AF3">
        <w:rPr>
          <w:rStyle w:val="20"/>
          <w:rFonts w:eastAsia="Calibri"/>
          <w:sz w:val="24"/>
          <w:szCs w:val="24"/>
        </w:rPr>
        <w:t>Поставщик</w:t>
      </w:r>
      <w:r w:rsidRPr="008F7AF3">
        <w:rPr>
          <w:sz w:val="24"/>
          <w:szCs w:val="24"/>
        </w:rPr>
        <w:t xml:space="preserve"> гарантирует, что:</w:t>
      </w:r>
    </w:p>
    <w:p w:rsidR="00E01601" w:rsidRPr="008F7AF3" w:rsidRDefault="00E01601" w:rsidP="00685033">
      <w:pPr>
        <w:widowControl w:val="0"/>
        <w:tabs>
          <w:tab w:val="left" w:pos="1101"/>
        </w:tabs>
        <w:spacing w:line="264" w:lineRule="exact"/>
        <w:ind w:firstLine="567"/>
        <w:jc w:val="both"/>
        <w:rPr>
          <w:rStyle w:val="20"/>
          <w:rFonts w:eastAsia="Calibri"/>
          <w:sz w:val="24"/>
          <w:szCs w:val="24"/>
        </w:rPr>
      </w:pPr>
      <w:r w:rsidRPr="008F7AF3">
        <w:rPr>
          <w:rStyle w:val="20"/>
          <w:rFonts w:eastAsia="Calibri"/>
          <w:sz w:val="24"/>
          <w:szCs w:val="24"/>
        </w:rPr>
        <w:t xml:space="preserve">5.1.1. </w:t>
      </w:r>
      <w:r w:rsidR="00941EAD" w:rsidRPr="008F7AF3">
        <w:rPr>
          <w:rStyle w:val="20"/>
          <w:rFonts w:eastAsia="Calibri"/>
          <w:sz w:val="24"/>
          <w:szCs w:val="24"/>
        </w:rPr>
        <w:t>т</w:t>
      </w:r>
      <w:r w:rsidRPr="008F7AF3">
        <w:rPr>
          <w:rStyle w:val="20"/>
          <w:rFonts w:eastAsia="Calibri"/>
          <w:sz w:val="24"/>
          <w:szCs w:val="24"/>
        </w:rPr>
        <w:t xml:space="preserve">овар, поставляемый по </w:t>
      </w:r>
      <w:r w:rsidR="00864F32" w:rsidRPr="008F7AF3">
        <w:rPr>
          <w:rStyle w:val="20"/>
          <w:rFonts w:eastAsia="Calibri"/>
          <w:sz w:val="24"/>
          <w:szCs w:val="24"/>
        </w:rPr>
        <w:t>договор</w:t>
      </w:r>
      <w:r w:rsidRPr="008F7AF3">
        <w:rPr>
          <w:rStyle w:val="20"/>
          <w:rFonts w:eastAsia="Calibri"/>
          <w:sz w:val="24"/>
          <w:szCs w:val="24"/>
        </w:rPr>
        <w:t xml:space="preserve">у, является ранее не использованным, в споре и под </w:t>
      </w:r>
      <w:r w:rsidRPr="008F7AF3">
        <w:rPr>
          <w:rStyle w:val="20"/>
          <w:rFonts w:eastAsia="Calibri"/>
          <w:sz w:val="24"/>
          <w:szCs w:val="24"/>
        </w:rPr>
        <w:lastRenderedPageBreak/>
        <w:t>арестом не состоит, не является предметом залога и не обрем</w:t>
      </w:r>
      <w:r w:rsidR="00941EAD" w:rsidRPr="008F7AF3">
        <w:rPr>
          <w:rStyle w:val="20"/>
          <w:rFonts w:eastAsia="Calibri"/>
          <w:sz w:val="24"/>
          <w:szCs w:val="24"/>
        </w:rPr>
        <w:t>енен правами третьих лиц;</w:t>
      </w:r>
    </w:p>
    <w:p w:rsidR="00E01601" w:rsidRPr="008F7AF3" w:rsidRDefault="00E01601" w:rsidP="00685033">
      <w:pPr>
        <w:suppressAutoHyphens/>
        <w:ind w:firstLine="567"/>
        <w:jc w:val="both"/>
        <w:rPr>
          <w:sz w:val="24"/>
          <w:szCs w:val="24"/>
        </w:rPr>
      </w:pPr>
      <w:r w:rsidRPr="008F7AF3">
        <w:rPr>
          <w:sz w:val="24"/>
          <w:szCs w:val="24"/>
        </w:rPr>
        <w:t xml:space="preserve">5.1.2. </w:t>
      </w:r>
      <w:r w:rsidR="00941EAD" w:rsidRPr="008F7AF3">
        <w:rPr>
          <w:sz w:val="24"/>
          <w:szCs w:val="24"/>
        </w:rPr>
        <w:t>т</w:t>
      </w:r>
      <w:r w:rsidRPr="008F7AF3">
        <w:rPr>
          <w:sz w:val="24"/>
          <w:szCs w:val="24"/>
        </w:rPr>
        <w:t xml:space="preserve">овар соответствует </w:t>
      </w:r>
      <w:r w:rsidR="005B20BA" w:rsidRPr="008F7AF3">
        <w:rPr>
          <w:sz w:val="24"/>
          <w:szCs w:val="24"/>
        </w:rPr>
        <w:t>Спецификации</w:t>
      </w:r>
      <w:r w:rsidRPr="008F7AF3">
        <w:rPr>
          <w:sz w:val="24"/>
          <w:szCs w:val="24"/>
        </w:rPr>
        <w:t xml:space="preserve"> </w:t>
      </w:r>
      <w:r w:rsidR="007F2199" w:rsidRPr="008F7AF3">
        <w:rPr>
          <w:sz w:val="24"/>
          <w:szCs w:val="24"/>
        </w:rPr>
        <w:t xml:space="preserve">поставляемого товара </w:t>
      </w:r>
      <w:r w:rsidRPr="008F7AF3">
        <w:rPr>
          <w:sz w:val="24"/>
          <w:szCs w:val="24"/>
        </w:rPr>
        <w:t>(Приложе</w:t>
      </w:r>
      <w:r w:rsidR="00941EAD" w:rsidRPr="008F7AF3">
        <w:rPr>
          <w:sz w:val="24"/>
          <w:szCs w:val="24"/>
        </w:rPr>
        <w:t>ние № </w:t>
      </w:r>
      <w:r w:rsidR="00CE7A3D" w:rsidRPr="008F7AF3">
        <w:rPr>
          <w:sz w:val="24"/>
          <w:szCs w:val="24"/>
        </w:rPr>
        <w:t>1</w:t>
      </w:r>
      <w:r w:rsidR="00941EAD" w:rsidRPr="008F7AF3">
        <w:rPr>
          <w:sz w:val="24"/>
          <w:szCs w:val="24"/>
        </w:rPr>
        <w:t xml:space="preserve"> к настоящему </w:t>
      </w:r>
      <w:r w:rsidR="00864F32" w:rsidRPr="008F7AF3">
        <w:rPr>
          <w:sz w:val="24"/>
          <w:szCs w:val="24"/>
        </w:rPr>
        <w:t>договор</w:t>
      </w:r>
      <w:r w:rsidR="00941EAD" w:rsidRPr="008F7AF3">
        <w:rPr>
          <w:sz w:val="24"/>
          <w:szCs w:val="24"/>
        </w:rPr>
        <w:t>у);</w:t>
      </w:r>
    </w:p>
    <w:p w:rsidR="00D8779F" w:rsidRPr="008F7AF3" w:rsidRDefault="00D8779F" w:rsidP="00685033">
      <w:pPr>
        <w:suppressAutoHyphens/>
        <w:ind w:firstLine="567"/>
        <w:jc w:val="both"/>
        <w:rPr>
          <w:sz w:val="24"/>
          <w:szCs w:val="24"/>
        </w:rPr>
      </w:pPr>
      <w:r w:rsidRPr="008F7AF3">
        <w:rPr>
          <w:sz w:val="24"/>
          <w:szCs w:val="24"/>
        </w:rPr>
        <w:t xml:space="preserve">5.2. </w:t>
      </w:r>
      <w:r w:rsidR="00B0275E" w:rsidRPr="008F7AF3">
        <w:rPr>
          <w:sz w:val="24"/>
          <w:szCs w:val="24"/>
        </w:rPr>
        <w:t>К</w:t>
      </w:r>
      <w:r w:rsidRPr="008F7AF3">
        <w:rPr>
          <w:sz w:val="24"/>
          <w:szCs w:val="24"/>
        </w:rPr>
        <w:t>ачество поставляемого товара должно соответствовать действующим ГОСТам, техническим условиям, описаниям</w:t>
      </w:r>
      <w:r w:rsidR="00AA094A" w:rsidRPr="008F7AF3">
        <w:rPr>
          <w:sz w:val="24"/>
          <w:szCs w:val="24"/>
        </w:rPr>
        <w:t>;</w:t>
      </w:r>
    </w:p>
    <w:p w:rsidR="00E01601" w:rsidRPr="008F7AF3" w:rsidRDefault="00E01601" w:rsidP="00685033">
      <w:pPr>
        <w:ind w:firstLine="567"/>
        <w:jc w:val="both"/>
        <w:rPr>
          <w:sz w:val="24"/>
          <w:szCs w:val="24"/>
        </w:rPr>
      </w:pPr>
      <w:r w:rsidRPr="008F7AF3">
        <w:rPr>
          <w:sz w:val="24"/>
          <w:szCs w:val="24"/>
        </w:rPr>
        <w:t>5.</w:t>
      </w:r>
      <w:r w:rsidR="00D8779F" w:rsidRPr="008F7AF3">
        <w:rPr>
          <w:sz w:val="24"/>
          <w:szCs w:val="24"/>
        </w:rPr>
        <w:t>3</w:t>
      </w:r>
      <w:r w:rsidRPr="008F7AF3">
        <w:rPr>
          <w:sz w:val="24"/>
          <w:szCs w:val="24"/>
        </w:rPr>
        <w:t xml:space="preserve">. </w:t>
      </w:r>
      <w:r w:rsidR="00B0275E" w:rsidRPr="008F7AF3">
        <w:rPr>
          <w:sz w:val="24"/>
          <w:szCs w:val="24"/>
        </w:rPr>
        <w:t>П</w:t>
      </w:r>
      <w:r w:rsidR="007E3DD2" w:rsidRPr="008F7AF3">
        <w:rPr>
          <w:sz w:val="24"/>
          <w:szCs w:val="24"/>
        </w:rPr>
        <w:t>оставщик</w:t>
      </w:r>
      <w:r w:rsidRPr="008F7AF3">
        <w:rPr>
          <w:sz w:val="24"/>
          <w:szCs w:val="24"/>
        </w:rPr>
        <w:t xml:space="preserve"> предоставляет гарантию</w:t>
      </w:r>
      <w:r w:rsidR="00AA094A" w:rsidRPr="008F7AF3">
        <w:rPr>
          <w:sz w:val="24"/>
          <w:szCs w:val="24"/>
        </w:rPr>
        <w:t xml:space="preserve"> качества на поставляемый товар;</w:t>
      </w:r>
    </w:p>
    <w:p w:rsidR="00AA094A" w:rsidRPr="008F7AF3" w:rsidRDefault="00AA094A" w:rsidP="00685033">
      <w:pPr>
        <w:ind w:firstLine="567"/>
        <w:jc w:val="both"/>
        <w:rPr>
          <w:sz w:val="24"/>
          <w:szCs w:val="24"/>
        </w:rPr>
      </w:pPr>
      <w:r w:rsidRPr="008F7AF3">
        <w:rPr>
          <w:sz w:val="24"/>
          <w:szCs w:val="24"/>
        </w:rPr>
        <w:t xml:space="preserve">5.4. </w:t>
      </w:r>
      <w:r w:rsidR="00B0275E" w:rsidRPr="008F7AF3">
        <w:rPr>
          <w:sz w:val="24"/>
          <w:szCs w:val="24"/>
        </w:rPr>
        <w:t>П</w:t>
      </w:r>
      <w:r w:rsidRPr="008F7AF3">
        <w:rPr>
          <w:sz w:val="24"/>
          <w:szCs w:val="24"/>
        </w:rPr>
        <w:t>оставщик должен обеспечить упаковку товаров, способную предотвратить их повреждение или порчу во время перевозки к конечному пункту назначения и хранения.</w:t>
      </w:r>
    </w:p>
    <w:p w:rsidR="00B0275E" w:rsidRPr="008F7AF3" w:rsidRDefault="00B0275E" w:rsidP="00B0275E">
      <w:pPr>
        <w:shd w:val="clear" w:color="auto" w:fill="FFFFFF"/>
        <w:ind w:firstLine="567"/>
        <w:jc w:val="both"/>
        <w:rPr>
          <w:sz w:val="24"/>
          <w:szCs w:val="24"/>
        </w:rPr>
      </w:pPr>
      <w:r w:rsidRPr="008F7AF3">
        <w:rPr>
          <w:sz w:val="24"/>
          <w:szCs w:val="24"/>
        </w:rPr>
        <w:t>5.5. Весь товар, поставляемый по договору должен быть новый, и укомплектован в соответствии с техническими паспортами, технической документацией.</w:t>
      </w:r>
    </w:p>
    <w:p w:rsidR="00B0275E" w:rsidRPr="008F7AF3" w:rsidRDefault="00B0275E" w:rsidP="00B0275E">
      <w:pPr>
        <w:shd w:val="clear" w:color="auto" w:fill="FFFFFF"/>
        <w:ind w:firstLine="567"/>
        <w:jc w:val="both"/>
        <w:rPr>
          <w:sz w:val="24"/>
          <w:szCs w:val="24"/>
        </w:rPr>
      </w:pPr>
      <w:r w:rsidRPr="008F7AF3">
        <w:rPr>
          <w:sz w:val="24"/>
          <w:szCs w:val="24"/>
        </w:rPr>
        <w:t xml:space="preserve">5.6. Гарантийный срок </w:t>
      </w:r>
      <w:proofErr w:type="gramStart"/>
      <w:r w:rsidRPr="008F7AF3">
        <w:rPr>
          <w:sz w:val="24"/>
          <w:szCs w:val="24"/>
        </w:rPr>
        <w:t xml:space="preserve">исчисляется с момента подписания Заказчиком </w:t>
      </w:r>
      <w:r w:rsidR="00651D3F" w:rsidRPr="008F7AF3">
        <w:rPr>
          <w:sz w:val="24"/>
          <w:szCs w:val="24"/>
        </w:rPr>
        <w:t xml:space="preserve">документов о приемке </w:t>
      </w:r>
      <w:r w:rsidRPr="008F7AF3">
        <w:rPr>
          <w:sz w:val="24"/>
          <w:szCs w:val="24"/>
        </w:rPr>
        <w:t>товаров действует</w:t>
      </w:r>
      <w:proofErr w:type="gramEnd"/>
      <w:r w:rsidRPr="008F7AF3">
        <w:rPr>
          <w:sz w:val="24"/>
          <w:szCs w:val="24"/>
        </w:rPr>
        <w:t xml:space="preserve"> при условии соблюдении Заказчиком инструкции завода-изготовителя по эксплуатации товара.</w:t>
      </w:r>
    </w:p>
    <w:p w:rsidR="00D616E6" w:rsidRPr="008F7AF3" w:rsidRDefault="00D616E6" w:rsidP="00D616E6">
      <w:pPr>
        <w:shd w:val="clear" w:color="auto" w:fill="FFFFFF"/>
        <w:ind w:firstLine="567"/>
        <w:jc w:val="both"/>
        <w:rPr>
          <w:sz w:val="24"/>
          <w:szCs w:val="24"/>
        </w:rPr>
      </w:pPr>
      <w:r w:rsidRPr="008F7AF3">
        <w:rPr>
          <w:sz w:val="24"/>
          <w:szCs w:val="24"/>
        </w:rPr>
        <w:t>5.7. Наличие гарантии качества удостоверяется выдачей Поставщиком гарантийного талона (сертификата) или соответствующей записью на маркировочном ярлыке поставленного товара.</w:t>
      </w:r>
    </w:p>
    <w:p w:rsidR="00D616E6" w:rsidRPr="008F7AF3" w:rsidRDefault="00D616E6" w:rsidP="00D616E6">
      <w:pPr>
        <w:shd w:val="clear" w:color="auto" w:fill="FFFFFF"/>
        <w:ind w:firstLine="567"/>
        <w:jc w:val="both"/>
        <w:rPr>
          <w:sz w:val="24"/>
          <w:szCs w:val="24"/>
        </w:rPr>
      </w:pPr>
      <w:r w:rsidRPr="008F7AF3">
        <w:rPr>
          <w:sz w:val="24"/>
          <w:szCs w:val="24"/>
        </w:rPr>
        <w:t>5.</w:t>
      </w:r>
      <w:r w:rsidR="00895FFC" w:rsidRPr="008F7AF3">
        <w:rPr>
          <w:sz w:val="24"/>
          <w:szCs w:val="24"/>
        </w:rPr>
        <w:t>8.</w:t>
      </w:r>
      <w:r w:rsidRPr="008F7AF3">
        <w:rPr>
          <w:sz w:val="24"/>
          <w:szCs w:val="24"/>
        </w:rPr>
        <w:t xml:space="preserve"> В период гарантийного срока </w:t>
      </w:r>
      <w:r w:rsidR="00737FAB" w:rsidRPr="008F7AF3">
        <w:rPr>
          <w:sz w:val="24"/>
          <w:szCs w:val="24"/>
        </w:rPr>
        <w:t>(</w:t>
      </w:r>
      <w:r w:rsidR="007F05CA">
        <w:rPr>
          <w:sz w:val="24"/>
          <w:szCs w:val="24"/>
        </w:rPr>
        <w:t>24</w:t>
      </w:r>
      <w:r w:rsidR="00737FAB" w:rsidRPr="008F7AF3">
        <w:rPr>
          <w:sz w:val="24"/>
          <w:szCs w:val="24"/>
        </w:rPr>
        <w:t xml:space="preserve"> месяц</w:t>
      </w:r>
      <w:r w:rsidR="007F05CA">
        <w:rPr>
          <w:sz w:val="24"/>
          <w:szCs w:val="24"/>
        </w:rPr>
        <w:t>а</w:t>
      </w:r>
      <w:r w:rsidR="00737FAB" w:rsidRPr="008F7AF3">
        <w:rPr>
          <w:sz w:val="24"/>
          <w:szCs w:val="24"/>
        </w:rPr>
        <w:t xml:space="preserve">) </w:t>
      </w:r>
      <w:r w:rsidRPr="008F7AF3">
        <w:rPr>
          <w:sz w:val="24"/>
          <w:szCs w:val="24"/>
        </w:rPr>
        <w:t>поставщик обязуется за свой счет устранять недостатки в соответствии с требованиями действующего законодательства Российской Федерации.</w:t>
      </w:r>
    </w:p>
    <w:p w:rsidR="00554CE3" w:rsidRPr="008F7AF3" w:rsidRDefault="00554CE3" w:rsidP="00D616E6">
      <w:pPr>
        <w:widowControl w:val="0"/>
        <w:tabs>
          <w:tab w:val="left" w:pos="0"/>
          <w:tab w:val="left" w:pos="1018"/>
        </w:tabs>
        <w:ind w:firstLine="567"/>
        <w:jc w:val="both"/>
        <w:rPr>
          <w:sz w:val="24"/>
          <w:szCs w:val="24"/>
        </w:rPr>
      </w:pPr>
    </w:p>
    <w:p w:rsidR="00554CE3" w:rsidRPr="008F7AF3" w:rsidRDefault="00E01601" w:rsidP="00A577BF">
      <w:pPr>
        <w:widowControl w:val="0"/>
        <w:tabs>
          <w:tab w:val="left" w:pos="4004"/>
        </w:tabs>
        <w:jc w:val="center"/>
        <w:rPr>
          <w:rStyle w:val="20"/>
          <w:rFonts w:eastAsia="Calibri"/>
          <w:b/>
          <w:sz w:val="24"/>
          <w:szCs w:val="24"/>
        </w:rPr>
      </w:pPr>
      <w:r w:rsidRPr="008F7AF3">
        <w:rPr>
          <w:rStyle w:val="20"/>
          <w:rFonts w:eastAsia="Calibri"/>
          <w:b/>
          <w:sz w:val="24"/>
          <w:szCs w:val="24"/>
        </w:rPr>
        <w:t>6</w:t>
      </w:r>
      <w:r w:rsidR="00554CE3" w:rsidRPr="008F7AF3">
        <w:rPr>
          <w:rStyle w:val="20"/>
          <w:rFonts w:eastAsia="Calibri"/>
          <w:b/>
          <w:sz w:val="24"/>
          <w:szCs w:val="24"/>
        </w:rPr>
        <w:t>. ОТВЕТСТВЕННОСТЬ СТОРОН</w:t>
      </w:r>
    </w:p>
    <w:p w:rsidR="00554CE3" w:rsidRPr="008F7AF3" w:rsidRDefault="00E01601" w:rsidP="00685033">
      <w:pPr>
        <w:widowControl w:val="0"/>
        <w:tabs>
          <w:tab w:val="left" w:pos="0"/>
        </w:tabs>
        <w:ind w:firstLine="567"/>
        <w:jc w:val="both"/>
        <w:rPr>
          <w:sz w:val="24"/>
          <w:szCs w:val="24"/>
        </w:rPr>
      </w:pPr>
      <w:r w:rsidRPr="008F7AF3">
        <w:rPr>
          <w:rStyle w:val="20"/>
          <w:rFonts w:eastAsia="Calibri"/>
          <w:sz w:val="24"/>
          <w:szCs w:val="24"/>
        </w:rPr>
        <w:t>6</w:t>
      </w:r>
      <w:r w:rsidR="00554CE3" w:rsidRPr="008F7AF3">
        <w:rPr>
          <w:rStyle w:val="20"/>
          <w:rFonts w:eastAsia="Calibri"/>
          <w:sz w:val="24"/>
          <w:szCs w:val="24"/>
        </w:rPr>
        <w:t xml:space="preserve">.1. </w:t>
      </w:r>
      <w:r w:rsidR="00554CE3" w:rsidRPr="008F7AF3">
        <w:rPr>
          <w:color w:val="000000"/>
          <w:sz w:val="24"/>
          <w:szCs w:val="24"/>
          <w:lang w:bidi="ru-RU"/>
        </w:rPr>
        <w:t xml:space="preserve">За неисполнение или ненадлежащее исполнение своих обязательств по настоящему </w:t>
      </w:r>
      <w:r w:rsidR="00CC18B0" w:rsidRPr="008F7AF3">
        <w:rPr>
          <w:color w:val="000000"/>
          <w:sz w:val="24"/>
          <w:szCs w:val="24"/>
          <w:lang w:bidi="ru-RU"/>
        </w:rPr>
        <w:t>договор</w:t>
      </w:r>
      <w:r w:rsidR="00554CE3" w:rsidRPr="008F7AF3">
        <w:rPr>
          <w:color w:val="000000"/>
          <w:sz w:val="24"/>
          <w:szCs w:val="24"/>
          <w:lang w:bidi="ru-RU"/>
        </w:rPr>
        <w:t xml:space="preserve">у Стороны несут ответственность в соответствии с законодательством Российской Федерации и настоящим </w:t>
      </w:r>
      <w:r w:rsidR="00CC18B0" w:rsidRPr="008F7AF3">
        <w:rPr>
          <w:color w:val="000000"/>
          <w:sz w:val="24"/>
          <w:szCs w:val="24"/>
          <w:lang w:bidi="ru-RU"/>
        </w:rPr>
        <w:t>договор</w:t>
      </w:r>
      <w:r w:rsidR="00554CE3" w:rsidRPr="008F7AF3">
        <w:rPr>
          <w:color w:val="000000"/>
          <w:sz w:val="24"/>
          <w:szCs w:val="24"/>
          <w:lang w:bidi="ru-RU"/>
        </w:rPr>
        <w:t>ом.</w:t>
      </w:r>
    </w:p>
    <w:p w:rsidR="00554CE3" w:rsidRPr="008F7AF3" w:rsidRDefault="00E01601" w:rsidP="00685033">
      <w:pPr>
        <w:widowControl w:val="0"/>
        <w:tabs>
          <w:tab w:val="left" w:pos="0"/>
        </w:tabs>
        <w:ind w:firstLine="567"/>
        <w:jc w:val="both"/>
        <w:rPr>
          <w:sz w:val="24"/>
          <w:szCs w:val="24"/>
        </w:rPr>
      </w:pPr>
      <w:r w:rsidRPr="008F7AF3">
        <w:rPr>
          <w:color w:val="000000"/>
          <w:sz w:val="24"/>
          <w:szCs w:val="24"/>
          <w:lang w:bidi="ru-RU"/>
        </w:rPr>
        <w:t>6</w:t>
      </w:r>
      <w:r w:rsidR="00554CE3" w:rsidRPr="008F7AF3">
        <w:rPr>
          <w:color w:val="000000"/>
          <w:sz w:val="24"/>
          <w:szCs w:val="24"/>
          <w:lang w:bidi="ru-RU"/>
        </w:rPr>
        <w:t xml:space="preserve">.2. В случае просрочки исполнения Поставщиком обязательств (в том числе гарантийного обязательства), предусмотренных </w:t>
      </w:r>
      <w:r w:rsidR="00CC18B0" w:rsidRPr="008F7AF3">
        <w:rPr>
          <w:color w:val="000000"/>
          <w:sz w:val="24"/>
          <w:szCs w:val="24"/>
          <w:lang w:bidi="ru-RU"/>
        </w:rPr>
        <w:t>договор</w:t>
      </w:r>
      <w:r w:rsidR="00554CE3" w:rsidRPr="008F7AF3">
        <w:rPr>
          <w:color w:val="000000"/>
          <w:sz w:val="24"/>
          <w:szCs w:val="24"/>
          <w:lang w:bidi="ru-RU"/>
        </w:rPr>
        <w:t xml:space="preserve">ом, а также в иных случаях неисполнения или ненадлежащего исполнения Поставщиком обязательств, предусмотренных </w:t>
      </w:r>
      <w:r w:rsidR="00CC18B0" w:rsidRPr="008F7AF3">
        <w:rPr>
          <w:color w:val="000000"/>
          <w:sz w:val="24"/>
          <w:szCs w:val="24"/>
          <w:lang w:bidi="ru-RU"/>
        </w:rPr>
        <w:t>договор</w:t>
      </w:r>
      <w:r w:rsidR="00554CE3" w:rsidRPr="008F7AF3">
        <w:rPr>
          <w:color w:val="000000"/>
          <w:sz w:val="24"/>
          <w:szCs w:val="24"/>
          <w:lang w:bidi="ru-RU"/>
        </w:rPr>
        <w:t>ом, Заказчик направляет Поставщику требование об уплате неустоек (штрафов, пеней).</w:t>
      </w:r>
    </w:p>
    <w:p w:rsidR="00554CE3" w:rsidRPr="008F7AF3" w:rsidRDefault="00E01601" w:rsidP="00685033">
      <w:pPr>
        <w:widowControl w:val="0"/>
        <w:tabs>
          <w:tab w:val="left" w:pos="0"/>
          <w:tab w:val="left" w:pos="1227"/>
        </w:tabs>
        <w:ind w:firstLine="567"/>
        <w:jc w:val="both"/>
        <w:rPr>
          <w:sz w:val="24"/>
          <w:szCs w:val="24"/>
        </w:rPr>
      </w:pPr>
      <w:r w:rsidRPr="008F7AF3">
        <w:rPr>
          <w:color w:val="000000"/>
          <w:sz w:val="24"/>
          <w:szCs w:val="24"/>
          <w:lang w:bidi="ru-RU"/>
        </w:rPr>
        <w:t>6</w:t>
      </w:r>
      <w:r w:rsidR="00554CE3" w:rsidRPr="008F7AF3">
        <w:rPr>
          <w:color w:val="000000"/>
          <w:sz w:val="24"/>
          <w:szCs w:val="24"/>
          <w:lang w:bidi="ru-RU"/>
        </w:rPr>
        <w:t>.</w:t>
      </w:r>
      <w:r w:rsidR="005B20BA" w:rsidRPr="008F7AF3">
        <w:rPr>
          <w:color w:val="000000"/>
          <w:sz w:val="24"/>
          <w:szCs w:val="24"/>
          <w:lang w:bidi="ru-RU"/>
        </w:rPr>
        <w:t>3</w:t>
      </w:r>
      <w:r w:rsidR="00554CE3" w:rsidRPr="008F7AF3">
        <w:rPr>
          <w:color w:val="000000"/>
          <w:sz w:val="24"/>
          <w:szCs w:val="24"/>
          <w:lang w:bidi="ru-RU"/>
        </w:rPr>
        <w:t xml:space="preserve">. За каждый факт неисполнения или ненадлежащего исполнения Поставщиком обязательства, предусмотренного </w:t>
      </w:r>
      <w:r w:rsidR="007917ED" w:rsidRPr="008F7AF3">
        <w:rPr>
          <w:color w:val="000000"/>
          <w:sz w:val="24"/>
          <w:szCs w:val="24"/>
          <w:lang w:bidi="ru-RU"/>
        </w:rPr>
        <w:t>договор</w:t>
      </w:r>
      <w:r w:rsidR="00554CE3" w:rsidRPr="008F7AF3">
        <w:rPr>
          <w:color w:val="000000"/>
          <w:sz w:val="24"/>
          <w:szCs w:val="24"/>
          <w:lang w:bidi="ru-RU"/>
        </w:rPr>
        <w:t xml:space="preserve">ом, которое не имеет стоимостного выражения, размер штрафа устанавливается в размере 1000 рублей, поскольку цена </w:t>
      </w:r>
      <w:r w:rsidR="007917ED" w:rsidRPr="008F7AF3">
        <w:rPr>
          <w:color w:val="000000"/>
          <w:sz w:val="24"/>
          <w:szCs w:val="24"/>
          <w:lang w:bidi="ru-RU"/>
        </w:rPr>
        <w:t>договор</w:t>
      </w:r>
      <w:r w:rsidR="00554CE3" w:rsidRPr="008F7AF3">
        <w:rPr>
          <w:color w:val="000000"/>
          <w:sz w:val="24"/>
          <w:szCs w:val="24"/>
          <w:lang w:bidi="ru-RU"/>
        </w:rPr>
        <w:t>а не превышает 3 млн. рублей.</w:t>
      </w:r>
    </w:p>
    <w:p w:rsidR="00554CE3" w:rsidRPr="008F7AF3" w:rsidRDefault="00E01601" w:rsidP="00685033">
      <w:pPr>
        <w:widowControl w:val="0"/>
        <w:tabs>
          <w:tab w:val="left" w:pos="0"/>
          <w:tab w:val="left" w:pos="1227"/>
        </w:tabs>
        <w:ind w:firstLine="567"/>
        <w:jc w:val="both"/>
        <w:rPr>
          <w:sz w:val="24"/>
          <w:szCs w:val="24"/>
        </w:rPr>
      </w:pPr>
      <w:r w:rsidRPr="008F7AF3">
        <w:rPr>
          <w:color w:val="000000"/>
          <w:sz w:val="24"/>
          <w:szCs w:val="24"/>
          <w:lang w:bidi="ru-RU"/>
        </w:rPr>
        <w:t>6</w:t>
      </w:r>
      <w:r w:rsidR="00554CE3" w:rsidRPr="008F7AF3">
        <w:rPr>
          <w:color w:val="000000"/>
          <w:sz w:val="24"/>
          <w:szCs w:val="24"/>
          <w:lang w:bidi="ru-RU"/>
        </w:rPr>
        <w:t>.</w:t>
      </w:r>
      <w:r w:rsidR="005B20BA" w:rsidRPr="008F7AF3">
        <w:rPr>
          <w:color w:val="000000"/>
          <w:sz w:val="24"/>
          <w:szCs w:val="24"/>
          <w:lang w:bidi="ru-RU"/>
        </w:rPr>
        <w:t>4</w:t>
      </w:r>
      <w:r w:rsidR="00554CE3" w:rsidRPr="008F7AF3">
        <w:rPr>
          <w:color w:val="000000"/>
          <w:sz w:val="24"/>
          <w:szCs w:val="24"/>
          <w:lang w:bidi="ru-RU"/>
        </w:rPr>
        <w:t xml:space="preserve">. В случае просрочки исполнения своих обязательств по настоящему </w:t>
      </w:r>
      <w:r w:rsidR="007917ED" w:rsidRPr="008F7AF3">
        <w:rPr>
          <w:color w:val="000000"/>
          <w:sz w:val="24"/>
          <w:szCs w:val="24"/>
          <w:lang w:bidi="ru-RU"/>
        </w:rPr>
        <w:t>договор</w:t>
      </w:r>
      <w:r w:rsidR="00554CE3" w:rsidRPr="008F7AF3">
        <w:rPr>
          <w:color w:val="000000"/>
          <w:sz w:val="24"/>
          <w:szCs w:val="24"/>
          <w:lang w:bidi="ru-RU"/>
        </w:rPr>
        <w:t>у Поставщик уплачивает Заказчику неустойку (пени).</w:t>
      </w:r>
    </w:p>
    <w:p w:rsidR="00554CE3" w:rsidRPr="008F7AF3" w:rsidRDefault="00E01601" w:rsidP="00685033">
      <w:pPr>
        <w:tabs>
          <w:tab w:val="left" w:pos="0"/>
        </w:tabs>
        <w:ind w:firstLine="567"/>
        <w:jc w:val="both"/>
        <w:rPr>
          <w:color w:val="000000"/>
          <w:sz w:val="24"/>
          <w:szCs w:val="24"/>
          <w:lang w:bidi="ru-RU"/>
        </w:rPr>
      </w:pPr>
      <w:r w:rsidRPr="008F7AF3">
        <w:rPr>
          <w:color w:val="000000"/>
          <w:sz w:val="24"/>
          <w:szCs w:val="24"/>
          <w:lang w:bidi="ru-RU"/>
        </w:rPr>
        <w:t>6</w:t>
      </w:r>
      <w:r w:rsidR="00554CE3" w:rsidRPr="008F7AF3">
        <w:rPr>
          <w:color w:val="000000"/>
          <w:sz w:val="24"/>
          <w:szCs w:val="24"/>
          <w:lang w:bidi="ru-RU"/>
        </w:rPr>
        <w:t>.</w:t>
      </w:r>
      <w:r w:rsidR="005B20BA" w:rsidRPr="008F7AF3">
        <w:rPr>
          <w:color w:val="000000"/>
          <w:sz w:val="24"/>
          <w:szCs w:val="24"/>
          <w:lang w:bidi="ru-RU"/>
        </w:rPr>
        <w:t>5</w:t>
      </w:r>
      <w:r w:rsidR="00554CE3" w:rsidRPr="008F7AF3">
        <w:rPr>
          <w:color w:val="000000"/>
          <w:sz w:val="24"/>
          <w:szCs w:val="24"/>
          <w:lang w:bidi="ru-RU"/>
        </w:rPr>
        <w:t xml:space="preserve">. </w:t>
      </w:r>
      <w:proofErr w:type="gramStart"/>
      <w:r w:rsidR="00554CE3" w:rsidRPr="008F7AF3">
        <w:rPr>
          <w:color w:val="000000"/>
          <w:sz w:val="24"/>
          <w:szCs w:val="24"/>
          <w:lang w:bidi="ru-RU"/>
        </w:rPr>
        <w:t xml:space="preserve">Пеня начисляется за каждый день просрочки исполнения Поставщиком обязательства, предусмотренного </w:t>
      </w:r>
      <w:r w:rsidR="009F417A" w:rsidRPr="008F7AF3">
        <w:rPr>
          <w:color w:val="000000"/>
          <w:sz w:val="24"/>
          <w:szCs w:val="24"/>
          <w:lang w:bidi="ru-RU"/>
        </w:rPr>
        <w:t>договор</w:t>
      </w:r>
      <w:r w:rsidR="00554CE3" w:rsidRPr="008F7AF3">
        <w:rPr>
          <w:color w:val="000000"/>
          <w:sz w:val="24"/>
          <w:szCs w:val="24"/>
          <w:lang w:bidi="ru-RU"/>
        </w:rPr>
        <w:t xml:space="preserve">ом, начиная со дня, следующего после дня истечения установленного </w:t>
      </w:r>
      <w:r w:rsidR="009F417A" w:rsidRPr="008F7AF3">
        <w:rPr>
          <w:color w:val="000000"/>
          <w:sz w:val="24"/>
          <w:szCs w:val="24"/>
          <w:lang w:bidi="ru-RU"/>
        </w:rPr>
        <w:t>договор</w:t>
      </w:r>
      <w:r w:rsidR="00554CE3" w:rsidRPr="008F7AF3">
        <w:rPr>
          <w:color w:val="000000"/>
          <w:sz w:val="24"/>
          <w:szCs w:val="24"/>
          <w:lang w:bidi="ru-RU"/>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9F417A" w:rsidRPr="008F7AF3">
        <w:rPr>
          <w:color w:val="000000"/>
          <w:sz w:val="24"/>
          <w:szCs w:val="24"/>
          <w:lang w:bidi="ru-RU"/>
        </w:rPr>
        <w:t>договор</w:t>
      </w:r>
      <w:r w:rsidR="00554CE3" w:rsidRPr="008F7AF3">
        <w:rPr>
          <w:color w:val="000000"/>
          <w:sz w:val="24"/>
          <w:szCs w:val="24"/>
          <w:lang w:bidi="ru-RU"/>
        </w:rPr>
        <w:t xml:space="preserve">а (отдельного этапа исполнения </w:t>
      </w:r>
      <w:r w:rsidR="009F417A" w:rsidRPr="008F7AF3">
        <w:rPr>
          <w:color w:val="000000"/>
          <w:sz w:val="24"/>
          <w:szCs w:val="24"/>
          <w:lang w:bidi="ru-RU"/>
        </w:rPr>
        <w:t>договор</w:t>
      </w:r>
      <w:r w:rsidR="00554CE3" w:rsidRPr="008F7AF3">
        <w:rPr>
          <w:color w:val="000000"/>
          <w:sz w:val="24"/>
          <w:szCs w:val="24"/>
          <w:lang w:bidi="ru-RU"/>
        </w:rPr>
        <w:t xml:space="preserve">а), уменьшенной на сумму, пропорциональную объему обязательств, предусмотренных </w:t>
      </w:r>
      <w:r w:rsidR="009F417A" w:rsidRPr="008F7AF3">
        <w:rPr>
          <w:color w:val="000000"/>
          <w:sz w:val="24"/>
          <w:szCs w:val="24"/>
          <w:lang w:bidi="ru-RU"/>
        </w:rPr>
        <w:t>договор</w:t>
      </w:r>
      <w:r w:rsidR="00554CE3" w:rsidRPr="008F7AF3">
        <w:rPr>
          <w:color w:val="000000"/>
          <w:sz w:val="24"/>
          <w:szCs w:val="24"/>
          <w:lang w:bidi="ru-RU"/>
        </w:rPr>
        <w:t xml:space="preserve">ом (соответствующим отдельным этапом исполнения </w:t>
      </w:r>
      <w:r w:rsidR="009F417A" w:rsidRPr="008F7AF3">
        <w:rPr>
          <w:color w:val="000000"/>
          <w:sz w:val="24"/>
          <w:szCs w:val="24"/>
          <w:lang w:bidi="ru-RU"/>
        </w:rPr>
        <w:t>договор</w:t>
      </w:r>
      <w:r w:rsidR="00554CE3" w:rsidRPr="008F7AF3">
        <w:rPr>
          <w:color w:val="000000"/>
          <w:sz w:val="24"/>
          <w:szCs w:val="24"/>
          <w:lang w:bidi="ru-RU"/>
        </w:rPr>
        <w:t>а</w:t>
      </w:r>
      <w:proofErr w:type="gramEnd"/>
      <w:r w:rsidR="00554CE3" w:rsidRPr="008F7AF3">
        <w:rPr>
          <w:color w:val="000000"/>
          <w:sz w:val="24"/>
          <w:szCs w:val="24"/>
          <w:lang w:bidi="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54CE3" w:rsidRPr="008F7AF3" w:rsidRDefault="00E01601" w:rsidP="00685033">
      <w:pPr>
        <w:widowControl w:val="0"/>
        <w:ind w:firstLine="567"/>
        <w:jc w:val="both"/>
        <w:rPr>
          <w:rStyle w:val="20"/>
          <w:rFonts w:eastAsia="Calibri"/>
          <w:sz w:val="24"/>
          <w:szCs w:val="24"/>
        </w:rPr>
      </w:pPr>
      <w:r w:rsidRPr="008F7AF3">
        <w:rPr>
          <w:color w:val="000000"/>
          <w:sz w:val="24"/>
          <w:szCs w:val="24"/>
          <w:lang w:bidi="ru-RU"/>
        </w:rPr>
        <w:t>6</w:t>
      </w:r>
      <w:r w:rsidR="00554CE3" w:rsidRPr="008F7AF3">
        <w:rPr>
          <w:color w:val="000000"/>
          <w:sz w:val="24"/>
          <w:szCs w:val="24"/>
          <w:lang w:bidi="ru-RU"/>
        </w:rPr>
        <w:t>.</w:t>
      </w:r>
      <w:r w:rsidR="005B20BA" w:rsidRPr="008F7AF3">
        <w:rPr>
          <w:color w:val="000000"/>
          <w:sz w:val="24"/>
          <w:szCs w:val="24"/>
          <w:lang w:bidi="ru-RU"/>
        </w:rPr>
        <w:t>6</w:t>
      </w:r>
      <w:r w:rsidR="00554CE3" w:rsidRPr="008F7AF3">
        <w:rPr>
          <w:color w:val="000000"/>
          <w:sz w:val="24"/>
          <w:szCs w:val="24"/>
          <w:lang w:bidi="ru-RU"/>
        </w:rPr>
        <w:t>.</w:t>
      </w:r>
      <w:r w:rsidR="00554CE3" w:rsidRPr="008F7AF3">
        <w:rPr>
          <w:rStyle w:val="20"/>
          <w:rFonts w:eastAsia="Calibri"/>
          <w:sz w:val="24"/>
          <w:szCs w:val="24"/>
        </w:rPr>
        <w:t xml:space="preserve"> Пеня начисляется за каждый день просрочки исполнения Заказчиком обязательства, предусмотренного </w:t>
      </w:r>
      <w:r w:rsidR="009F417A" w:rsidRPr="008F7AF3">
        <w:rPr>
          <w:color w:val="000000"/>
          <w:sz w:val="24"/>
          <w:szCs w:val="24"/>
          <w:lang w:bidi="ru-RU"/>
        </w:rPr>
        <w:t>договор</w:t>
      </w:r>
      <w:r w:rsidR="00554CE3" w:rsidRPr="008F7AF3">
        <w:rPr>
          <w:rStyle w:val="20"/>
          <w:rFonts w:eastAsia="Calibri"/>
          <w:sz w:val="24"/>
          <w:szCs w:val="24"/>
        </w:rPr>
        <w:t xml:space="preserve">ом, начиная со дня, следующего после дня истечения установленного </w:t>
      </w:r>
      <w:r w:rsidR="009F417A" w:rsidRPr="008F7AF3">
        <w:rPr>
          <w:color w:val="000000"/>
          <w:sz w:val="24"/>
          <w:szCs w:val="24"/>
          <w:lang w:bidi="ru-RU"/>
        </w:rPr>
        <w:t>договор</w:t>
      </w:r>
      <w:r w:rsidR="00554CE3" w:rsidRPr="008F7AF3">
        <w:rPr>
          <w:rStyle w:val="20"/>
          <w:rFonts w:eastAsia="Calibri"/>
          <w:sz w:val="24"/>
          <w:szCs w:val="24"/>
        </w:rPr>
        <w:t xml:space="preserve">ом срока исполнения обязательства. Такая пеня устанавливается </w:t>
      </w:r>
      <w:r w:rsidR="00D77F7C" w:rsidRPr="008F7AF3">
        <w:rPr>
          <w:sz w:val="24"/>
          <w:szCs w:val="24"/>
        </w:rPr>
        <w:t>договор</w:t>
      </w:r>
      <w:r w:rsidR="00554CE3" w:rsidRPr="008F7AF3">
        <w:rPr>
          <w:rStyle w:val="20"/>
          <w:rFonts w:eastAsia="Calibri"/>
          <w:sz w:val="24"/>
          <w:szCs w:val="24"/>
        </w:rPr>
        <w:t>ом в размере одной трехсотой действующей па дату уплаты пеней ключевой ставки Центрального банка Российской Федерации от не уплаченной в срок суммы.</w:t>
      </w:r>
    </w:p>
    <w:p w:rsidR="00554CE3" w:rsidRPr="008F7AF3" w:rsidRDefault="00E01601" w:rsidP="00685033">
      <w:pPr>
        <w:widowControl w:val="0"/>
        <w:tabs>
          <w:tab w:val="left" w:pos="0"/>
          <w:tab w:val="left" w:pos="1227"/>
        </w:tabs>
        <w:ind w:firstLine="567"/>
        <w:jc w:val="both"/>
        <w:rPr>
          <w:sz w:val="24"/>
          <w:szCs w:val="24"/>
        </w:rPr>
      </w:pPr>
      <w:r w:rsidRPr="008F7AF3">
        <w:rPr>
          <w:color w:val="000000"/>
          <w:sz w:val="24"/>
          <w:szCs w:val="24"/>
          <w:lang w:bidi="ru-RU"/>
        </w:rPr>
        <w:t>6</w:t>
      </w:r>
      <w:r w:rsidR="00554CE3" w:rsidRPr="008F7AF3">
        <w:rPr>
          <w:color w:val="000000"/>
          <w:sz w:val="24"/>
          <w:szCs w:val="24"/>
          <w:lang w:bidi="ru-RU"/>
        </w:rPr>
        <w:t>.</w:t>
      </w:r>
      <w:r w:rsidR="005B20BA" w:rsidRPr="008F7AF3">
        <w:rPr>
          <w:color w:val="000000"/>
          <w:sz w:val="24"/>
          <w:szCs w:val="24"/>
          <w:lang w:bidi="ru-RU"/>
        </w:rPr>
        <w:t>7</w:t>
      </w:r>
      <w:r w:rsidR="00554CE3" w:rsidRPr="008F7AF3">
        <w:rPr>
          <w:color w:val="000000"/>
          <w:sz w:val="24"/>
          <w:szCs w:val="24"/>
          <w:lang w:bidi="ru-RU"/>
        </w:rPr>
        <w:t xml:space="preserve">. Общая сумма начисленных штрафов за неисполнение или ненадлежащее исполнение Поставщиком обязательств, предусмотренных </w:t>
      </w:r>
      <w:r w:rsidR="009F417A" w:rsidRPr="008F7AF3">
        <w:rPr>
          <w:color w:val="000000"/>
          <w:sz w:val="24"/>
          <w:szCs w:val="24"/>
          <w:lang w:bidi="ru-RU"/>
        </w:rPr>
        <w:t>договор</w:t>
      </w:r>
      <w:r w:rsidR="00554CE3" w:rsidRPr="008F7AF3">
        <w:rPr>
          <w:color w:val="000000"/>
          <w:sz w:val="24"/>
          <w:szCs w:val="24"/>
          <w:lang w:bidi="ru-RU"/>
        </w:rPr>
        <w:t xml:space="preserve">ом, не может превышать цену </w:t>
      </w:r>
      <w:r w:rsidR="009F417A" w:rsidRPr="008F7AF3">
        <w:rPr>
          <w:color w:val="000000"/>
          <w:sz w:val="24"/>
          <w:szCs w:val="24"/>
          <w:lang w:bidi="ru-RU"/>
        </w:rPr>
        <w:t>договор</w:t>
      </w:r>
      <w:r w:rsidR="00554CE3" w:rsidRPr="008F7AF3">
        <w:rPr>
          <w:color w:val="000000"/>
          <w:sz w:val="24"/>
          <w:szCs w:val="24"/>
          <w:lang w:bidi="ru-RU"/>
        </w:rPr>
        <w:t>а.</w:t>
      </w:r>
    </w:p>
    <w:p w:rsidR="00554CE3" w:rsidRPr="008F7AF3" w:rsidRDefault="00E01601" w:rsidP="00685033">
      <w:pPr>
        <w:widowControl w:val="0"/>
        <w:tabs>
          <w:tab w:val="left" w:pos="0"/>
          <w:tab w:val="left" w:pos="1227"/>
        </w:tabs>
        <w:ind w:firstLine="567"/>
        <w:jc w:val="both"/>
        <w:rPr>
          <w:sz w:val="24"/>
          <w:szCs w:val="24"/>
        </w:rPr>
      </w:pPr>
      <w:r w:rsidRPr="008F7AF3">
        <w:rPr>
          <w:color w:val="000000"/>
          <w:sz w:val="24"/>
          <w:szCs w:val="24"/>
          <w:lang w:bidi="ru-RU"/>
        </w:rPr>
        <w:t>6</w:t>
      </w:r>
      <w:r w:rsidR="00554CE3" w:rsidRPr="008F7AF3">
        <w:rPr>
          <w:color w:val="000000"/>
          <w:sz w:val="24"/>
          <w:szCs w:val="24"/>
          <w:lang w:bidi="ru-RU"/>
        </w:rPr>
        <w:t>.</w:t>
      </w:r>
      <w:r w:rsidR="00ED6328" w:rsidRPr="008F7AF3">
        <w:rPr>
          <w:color w:val="000000"/>
          <w:sz w:val="24"/>
          <w:szCs w:val="24"/>
          <w:lang w:bidi="ru-RU"/>
        </w:rPr>
        <w:t>8</w:t>
      </w:r>
      <w:r w:rsidR="00554CE3" w:rsidRPr="008F7AF3">
        <w:rPr>
          <w:color w:val="000000"/>
          <w:sz w:val="24"/>
          <w:szCs w:val="24"/>
          <w:lang w:bidi="ru-RU"/>
        </w:rPr>
        <w:t xml:space="preserve">. Заказчик при оплате поставленного по настоящему </w:t>
      </w:r>
      <w:r w:rsidR="000562F2" w:rsidRPr="008F7AF3">
        <w:rPr>
          <w:color w:val="000000"/>
          <w:sz w:val="24"/>
          <w:szCs w:val="24"/>
          <w:lang w:bidi="ru-RU"/>
        </w:rPr>
        <w:t>договор</w:t>
      </w:r>
      <w:r w:rsidR="00554CE3" w:rsidRPr="008F7AF3">
        <w:rPr>
          <w:color w:val="000000"/>
          <w:sz w:val="24"/>
          <w:szCs w:val="24"/>
          <w:lang w:bidi="ru-RU"/>
        </w:rPr>
        <w:t xml:space="preserve">у товара вправе удержать сумму неустойки (штрафа, пени), начисленную на дату подписания </w:t>
      </w:r>
      <w:r w:rsidR="002A0236" w:rsidRPr="008F7AF3">
        <w:rPr>
          <w:color w:val="000000"/>
          <w:sz w:val="24"/>
          <w:szCs w:val="24"/>
          <w:lang w:bidi="ru-RU"/>
        </w:rPr>
        <w:t xml:space="preserve">документов о </w:t>
      </w:r>
      <w:proofErr w:type="gramStart"/>
      <w:r w:rsidR="002A0236" w:rsidRPr="008F7AF3">
        <w:rPr>
          <w:color w:val="000000"/>
          <w:sz w:val="24"/>
          <w:szCs w:val="24"/>
          <w:lang w:bidi="ru-RU"/>
        </w:rPr>
        <w:t>приеме-передачи</w:t>
      </w:r>
      <w:proofErr w:type="gramEnd"/>
      <w:r w:rsidR="002A0236" w:rsidRPr="008F7AF3">
        <w:rPr>
          <w:color w:val="000000"/>
          <w:sz w:val="24"/>
          <w:szCs w:val="24"/>
          <w:lang w:bidi="ru-RU"/>
        </w:rPr>
        <w:t xml:space="preserve"> товара</w:t>
      </w:r>
      <w:r w:rsidR="00554CE3" w:rsidRPr="008F7AF3">
        <w:rPr>
          <w:color w:val="000000"/>
          <w:sz w:val="24"/>
          <w:szCs w:val="24"/>
          <w:lang w:bidi="ru-RU"/>
        </w:rPr>
        <w:t>, с суммы, предназначенной для оплаты поставленного товара. Сумма неустойки (штрафа, пени) засчитывается в счет исполнения обязательств Заказчика по оплате Поставщику стоимости поставленного товара. При этом исполнение обязательства Поставщика по перечислению неустойки (штрафа, пени) в установленном порядке в федеральный бюджет возлагается на Заказчика.</w:t>
      </w:r>
    </w:p>
    <w:p w:rsidR="00554CE3" w:rsidRPr="008F7AF3" w:rsidRDefault="00E01601" w:rsidP="00685033">
      <w:pPr>
        <w:widowControl w:val="0"/>
        <w:tabs>
          <w:tab w:val="left" w:pos="0"/>
          <w:tab w:val="left" w:pos="1227"/>
        </w:tabs>
        <w:ind w:firstLine="567"/>
        <w:jc w:val="both"/>
        <w:rPr>
          <w:sz w:val="24"/>
          <w:szCs w:val="24"/>
        </w:rPr>
      </w:pPr>
      <w:r w:rsidRPr="008F7AF3">
        <w:rPr>
          <w:color w:val="000000"/>
          <w:sz w:val="24"/>
          <w:szCs w:val="24"/>
          <w:lang w:bidi="ru-RU"/>
        </w:rPr>
        <w:lastRenderedPageBreak/>
        <w:t>6</w:t>
      </w:r>
      <w:r w:rsidR="00554CE3" w:rsidRPr="008F7AF3">
        <w:rPr>
          <w:color w:val="000000"/>
          <w:sz w:val="24"/>
          <w:szCs w:val="24"/>
          <w:lang w:bidi="ru-RU"/>
        </w:rPr>
        <w:t>.</w:t>
      </w:r>
      <w:r w:rsidR="00ED6328" w:rsidRPr="008F7AF3">
        <w:rPr>
          <w:color w:val="000000"/>
          <w:sz w:val="24"/>
          <w:szCs w:val="24"/>
          <w:lang w:bidi="ru-RU"/>
        </w:rPr>
        <w:t>9</w:t>
      </w:r>
      <w:r w:rsidR="00554CE3" w:rsidRPr="008F7AF3">
        <w:rPr>
          <w:color w:val="000000"/>
          <w:sz w:val="24"/>
          <w:szCs w:val="24"/>
          <w:lang w:bidi="ru-RU"/>
        </w:rPr>
        <w:t>. В случае если по какой-либо причине Заказчик не удержит сумму неустойки (штрафа, пени) при оплате поставленного товара, Поставщик обязан оплатить в установленном порядке сумму неустойки (штрафа, пени) в федеральный бюджет по первому требованию Заказчика.</w:t>
      </w:r>
    </w:p>
    <w:p w:rsidR="00554CE3" w:rsidRPr="008F7AF3" w:rsidRDefault="00E01601" w:rsidP="00685033">
      <w:pPr>
        <w:widowControl w:val="0"/>
        <w:tabs>
          <w:tab w:val="left" w:pos="0"/>
          <w:tab w:val="left" w:pos="1227"/>
        </w:tabs>
        <w:ind w:firstLine="567"/>
        <w:jc w:val="both"/>
        <w:rPr>
          <w:sz w:val="24"/>
          <w:szCs w:val="24"/>
        </w:rPr>
      </w:pPr>
      <w:r w:rsidRPr="008F7AF3">
        <w:rPr>
          <w:color w:val="000000"/>
          <w:sz w:val="24"/>
          <w:szCs w:val="24"/>
          <w:lang w:bidi="ru-RU"/>
        </w:rPr>
        <w:t>6</w:t>
      </w:r>
      <w:r w:rsidR="00554CE3" w:rsidRPr="008F7AF3">
        <w:rPr>
          <w:color w:val="000000"/>
          <w:sz w:val="24"/>
          <w:szCs w:val="24"/>
          <w:lang w:bidi="ru-RU"/>
        </w:rPr>
        <w:t>.1</w:t>
      </w:r>
      <w:r w:rsidR="00ED6328" w:rsidRPr="008F7AF3">
        <w:rPr>
          <w:color w:val="000000"/>
          <w:sz w:val="24"/>
          <w:szCs w:val="24"/>
          <w:lang w:bidi="ru-RU"/>
        </w:rPr>
        <w:t>0</w:t>
      </w:r>
      <w:r w:rsidR="00554CE3" w:rsidRPr="008F7AF3">
        <w:rPr>
          <w:color w:val="000000"/>
          <w:sz w:val="24"/>
          <w:szCs w:val="24"/>
          <w:lang w:bidi="ru-RU"/>
        </w:rPr>
        <w:t xml:space="preserve">. Независимо от уплаты неустойки (штрафа, пени), Заказчик вправе требовать от Поставщика возмещение причиненных убытков в результате неисполнения или ненадлежащего исполнения обязательств по настоящему </w:t>
      </w:r>
      <w:r w:rsidR="0026703B" w:rsidRPr="008F7AF3">
        <w:rPr>
          <w:color w:val="000000"/>
          <w:sz w:val="24"/>
          <w:szCs w:val="24"/>
          <w:lang w:bidi="ru-RU"/>
        </w:rPr>
        <w:t>договор</w:t>
      </w:r>
      <w:r w:rsidR="00554CE3" w:rsidRPr="008F7AF3">
        <w:rPr>
          <w:color w:val="000000"/>
          <w:sz w:val="24"/>
          <w:szCs w:val="24"/>
          <w:lang w:bidi="ru-RU"/>
        </w:rPr>
        <w:t>у, без зачета неустойки (штрафа, пени).</w:t>
      </w:r>
    </w:p>
    <w:p w:rsidR="00554CE3" w:rsidRPr="008F7AF3" w:rsidRDefault="00E01601" w:rsidP="00685033">
      <w:pPr>
        <w:widowControl w:val="0"/>
        <w:tabs>
          <w:tab w:val="left" w:pos="0"/>
          <w:tab w:val="left" w:pos="1311"/>
        </w:tabs>
        <w:ind w:firstLine="567"/>
        <w:jc w:val="both"/>
        <w:rPr>
          <w:sz w:val="24"/>
          <w:szCs w:val="24"/>
        </w:rPr>
      </w:pPr>
      <w:r w:rsidRPr="008F7AF3">
        <w:rPr>
          <w:color w:val="000000"/>
          <w:sz w:val="24"/>
          <w:szCs w:val="24"/>
          <w:lang w:bidi="ru-RU"/>
        </w:rPr>
        <w:t>6</w:t>
      </w:r>
      <w:r w:rsidR="00554CE3" w:rsidRPr="008F7AF3">
        <w:rPr>
          <w:color w:val="000000"/>
          <w:sz w:val="24"/>
          <w:szCs w:val="24"/>
          <w:lang w:bidi="ru-RU"/>
        </w:rPr>
        <w:t>.1</w:t>
      </w:r>
      <w:r w:rsidR="00ED6328" w:rsidRPr="008F7AF3">
        <w:rPr>
          <w:color w:val="000000"/>
          <w:sz w:val="24"/>
          <w:szCs w:val="24"/>
          <w:lang w:bidi="ru-RU"/>
        </w:rPr>
        <w:t>1</w:t>
      </w:r>
      <w:r w:rsidR="00554CE3" w:rsidRPr="008F7AF3">
        <w:rPr>
          <w:color w:val="000000"/>
          <w:sz w:val="24"/>
          <w:szCs w:val="24"/>
          <w:lang w:bidi="ru-RU"/>
        </w:rPr>
        <w:t xml:space="preserve">. В случае просрочки исполнения Заказчиком обязательств, предусмотренных </w:t>
      </w:r>
      <w:r w:rsidR="0026703B" w:rsidRPr="008F7AF3">
        <w:rPr>
          <w:color w:val="000000"/>
          <w:sz w:val="24"/>
          <w:szCs w:val="24"/>
          <w:lang w:bidi="ru-RU"/>
        </w:rPr>
        <w:t>договор</w:t>
      </w:r>
      <w:r w:rsidR="00554CE3" w:rsidRPr="008F7AF3">
        <w:rPr>
          <w:color w:val="000000"/>
          <w:sz w:val="24"/>
          <w:szCs w:val="24"/>
          <w:lang w:bidi="ru-RU"/>
        </w:rPr>
        <w:t xml:space="preserve">ом, а также в иных случаях неисполнения или ненадлежащего исполнения Заказчиком обязательств, предусмотренных </w:t>
      </w:r>
      <w:r w:rsidR="00D77F7C" w:rsidRPr="008F7AF3">
        <w:rPr>
          <w:sz w:val="24"/>
          <w:szCs w:val="24"/>
        </w:rPr>
        <w:t>договор</w:t>
      </w:r>
      <w:r w:rsidR="00554CE3" w:rsidRPr="008F7AF3">
        <w:rPr>
          <w:color w:val="000000"/>
          <w:sz w:val="24"/>
          <w:szCs w:val="24"/>
          <w:lang w:bidi="ru-RU"/>
        </w:rPr>
        <w:t>ом, Поставщик вправе потребовать уплаты неустоек (штрафов, пеней).</w:t>
      </w:r>
    </w:p>
    <w:p w:rsidR="00554CE3" w:rsidRPr="008F7AF3" w:rsidRDefault="00E01601" w:rsidP="00685033">
      <w:pPr>
        <w:widowControl w:val="0"/>
        <w:tabs>
          <w:tab w:val="left" w:pos="0"/>
          <w:tab w:val="left" w:pos="1467"/>
          <w:tab w:val="right" w:pos="5278"/>
          <w:tab w:val="center" w:pos="6022"/>
          <w:tab w:val="center" w:pos="7510"/>
          <w:tab w:val="right" w:pos="10294"/>
        </w:tabs>
        <w:ind w:firstLine="567"/>
        <w:jc w:val="both"/>
        <w:rPr>
          <w:sz w:val="24"/>
          <w:szCs w:val="24"/>
        </w:rPr>
      </w:pPr>
      <w:r w:rsidRPr="008F7AF3">
        <w:rPr>
          <w:color w:val="000000"/>
          <w:sz w:val="24"/>
          <w:szCs w:val="24"/>
          <w:lang w:bidi="ru-RU"/>
        </w:rPr>
        <w:t>6</w:t>
      </w:r>
      <w:r w:rsidR="00554CE3" w:rsidRPr="008F7AF3">
        <w:rPr>
          <w:color w:val="000000"/>
          <w:sz w:val="24"/>
          <w:szCs w:val="24"/>
          <w:lang w:bidi="ru-RU"/>
        </w:rPr>
        <w:t>.1</w:t>
      </w:r>
      <w:r w:rsidR="00ED6328" w:rsidRPr="008F7AF3">
        <w:rPr>
          <w:color w:val="000000"/>
          <w:sz w:val="24"/>
          <w:szCs w:val="24"/>
          <w:lang w:bidi="ru-RU"/>
        </w:rPr>
        <w:t>2</w:t>
      </w:r>
      <w:r w:rsidR="00554CE3" w:rsidRPr="008F7AF3">
        <w:rPr>
          <w:color w:val="000000"/>
          <w:sz w:val="24"/>
          <w:szCs w:val="24"/>
          <w:lang w:bidi="ru-RU"/>
        </w:rPr>
        <w:t xml:space="preserve">. За каждый факт неисполнения Заказчиком </w:t>
      </w:r>
      <w:r w:rsidR="00554CE3" w:rsidRPr="008F7AF3">
        <w:rPr>
          <w:color w:val="000000"/>
          <w:sz w:val="24"/>
          <w:szCs w:val="24"/>
          <w:lang w:bidi="ru-RU"/>
        </w:rPr>
        <w:tab/>
        <w:t xml:space="preserve">обязательств, предусмотренных </w:t>
      </w:r>
      <w:r w:rsidR="0026703B" w:rsidRPr="008F7AF3">
        <w:rPr>
          <w:color w:val="000000"/>
          <w:sz w:val="24"/>
          <w:szCs w:val="24"/>
          <w:lang w:bidi="ru-RU"/>
        </w:rPr>
        <w:t>договор</w:t>
      </w:r>
      <w:r w:rsidR="00554CE3" w:rsidRPr="008F7AF3">
        <w:rPr>
          <w:color w:val="000000"/>
          <w:sz w:val="24"/>
          <w:szCs w:val="24"/>
          <w:lang w:bidi="ru-RU"/>
        </w:rPr>
        <w:t xml:space="preserve">ом, за исключением просрочки исполнения обязательств, предусмотренных </w:t>
      </w:r>
      <w:r w:rsidR="0026703B" w:rsidRPr="008F7AF3">
        <w:rPr>
          <w:color w:val="000000"/>
          <w:sz w:val="24"/>
          <w:szCs w:val="24"/>
          <w:lang w:bidi="ru-RU"/>
        </w:rPr>
        <w:t>договоро</w:t>
      </w:r>
      <w:r w:rsidR="00554CE3" w:rsidRPr="008F7AF3">
        <w:rPr>
          <w:color w:val="000000"/>
          <w:sz w:val="24"/>
          <w:szCs w:val="24"/>
          <w:lang w:bidi="ru-RU"/>
        </w:rPr>
        <w:t xml:space="preserve">м, Поставщик вправе потребовать уплаты штрафа, размер которого устанавливается в порядке, установленном постановлением Правительства Российской Федерации от 30.08.2017 №1042, и составляет </w:t>
      </w:r>
      <w:r w:rsidR="005048B8" w:rsidRPr="008F7AF3">
        <w:rPr>
          <w:color w:val="000000"/>
          <w:sz w:val="24"/>
          <w:szCs w:val="24"/>
          <w:lang w:bidi="ru-RU"/>
        </w:rPr>
        <w:br/>
      </w:r>
      <w:r w:rsidR="00554CE3" w:rsidRPr="008F7AF3">
        <w:rPr>
          <w:color w:val="000000"/>
          <w:sz w:val="24"/>
          <w:szCs w:val="24"/>
          <w:lang w:bidi="ru-RU"/>
        </w:rPr>
        <w:t xml:space="preserve">1000 рублей, поскольку цена </w:t>
      </w:r>
      <w:r w:rsidR="0026703B" w:rsidRPr="008F7AF3">
        <w:rPr>
          <w:color w:val="000000"/>
          <w:sz w:val="24"/>
          <w:szCs w:val="24"/>
          <w:lang w:bidi="ru-RU"/>
        </w:rPr>
        <w:t>договор</w:t>
      </w:r>
      <w:r w:rsidR="00554CE3" w:rsidRPr="008F7AF3">
        <w:rPr>
          <w:color w:val="000000"/>
          <w:sz w:val="24"/>
          <w:szCs w:val="24"/>
          <w:lang w:bidi="ru-RU"/>
        </w:rPr>
        <w:t>а не превышает 3 млн. рублей.</w:t>
      </w:r>
    </w:p>
    <w:p w:rsidR="00554CE3" w:rsidRPr="008F7AF3" w:rsidRDefault="00E01601" w:rsidP="00685033">
      <w:pPr>
        <w:widowControl w:val="0"/>
        <w:tabs>
          <w:tab w:val="left" w:pos="0"/>
          <w:tab w:val="left" w:pos="1467"/>
          <w:tab w:val="right" w:pos="5278"/>
          <w:tab w:val="center" w:pos="6022"/>
          <w:tab w:val="center" w:pos="7510"/>
          <w:tab w:val="right" w:pos="10294"/>
        </w:tabs>
        <w:ind w:firstLine="567"/>
        <w:jc w:val="both"/>
        <w:rPr>
          <w:sz w:val="24"/>
          <w:szCs w:val="24"/>
        </w:rPr>
      </w:pPr>
      <w:r w:rsidRPr="008F7AF3">
        <w:rPr>
          <w:color w:val="000000"/>
          <w:sz w:val="24"/>
          <w:szCs w:val="24"/>
          <w:lang w:bidi="ru-RU"/>
        </w:rPr>
        <w:t>6</w:t>
      </w:r>
      <w:r w:rsidR="00554CE3" w:rsidRPr="008F7AF3">
        <w:rPr>
          <w:color w:val="000000"/>
          <w:sz w:val="24"/>
          <w:szCs w:val="24"/>
          <w:lang w:bidi="ru-RU"/>
        </w:rPr>
        <w:t>.1</w:t>
      </w:r>
      <w:r w:rsidR="00ED6328" w:rsidRPr="008F7AF3">
        <w:rPr>
          <w:color w:val="000000"/>
          <w:sz w:val="24"/>
          <w:szCs w:val="24"/>
          <w:lang w:bidi="ru-RU"/>
        </w:rPr>
        <w:t>3</w:t>
      </w:r>
      <w:r w:rsidR="00554CE3" w:rsidRPr="008F7AF3">
        <w:rPr>
          <w:color w:val="000000"/>
          <w:sz w:val="24"/>
          <w:szCs w:val="24"/>
          <w:lang w:bidi="ru-RU"/>
        </w:rPr>
        <w:t>. В случае просрочки исполнения Заказчиком</w:t>
      </w:r>
      <w:r w:rsidR="00554CE3" w:rsidRPr="008F7AF3">
        <w:rPr>
          <w:color w:val="000000"/>
          <w:sz w:val="24"/>
          <w:szCs w:val="24"/>
          <w:lang w:bidi="ru-RU"/>
        </w:rPr>
        <w:tab/>
        <w:t xml:space="preserve"> обязательств, предусмотренных </w:t>
      </w:r>
      <w:r w:rsidR="0026703B" w:rsidRPr="008F7AF3">
        <w:rPr>
          <w:color w:val="000000"/>
          <w:sz w:val="24"/>
          <w:szCs w:val="24"/>
          <w:lang w:bidi="ru-RU"/>
        </w:rPr>
        <w:t>договор</w:t>
      </w:r>
      <w:r w:rsidR="00554CE3" w:rsidRPr="008F7AF3">
        <w:rPr>
          <w:color w:val="000000"/>
          <w:sz w:val="24"/>
          <w:szCs w:val="24"/>
          <w:lang w:bidi="ru-RU"/>
        </w:rPr>
        <w:t xml:space="preserve">ом, Поставщик вправе потребовать уплаты пени. Пеня начисляется за каждый день просрочки исполнения обязательства, предусмотренного </w:t>
      </w:r>
      <w:r w:rsidR="0026703B" w:rsidRPr="008F7AF3">
        <w:rPr>
          <w:color w:val="000000"/>
          <w:sz w:val="24"/>
          <w:szCs w:val="24"/>
          <w:lang w:bidi="ru-RU"/>
        </w:rPr>
        <w:t>договор</w:t>
      </w:r>
      <w:r w:rsidR="00554CE3" w:rsidRPr="008F7AF3">
        <w:rPr>
          <w:color w:val="000000"/>
          <w:sz w:val="24"/>
          <w:szCs w:val="24"/>
          <w:lang w:bidi="ru-RU"/>
        </w:rPr>
        <w:t xml:space="preserve">ом, начиная со дня, следующего после дня истечения установленного </w:t>
      </w:r>
      <w:r w:rsidR="0026703B" w:rsidRPr="008F7AF3">
        <w:rPr>
          <w:color w:val="000000"/>
          <w:sz w:val="24"/>
          <w:szCs w:val="24"/>
          <w:lang w:bidi="ru-RU"/>
        </w:rPr>
        <w:t>договор</w:t>
      </w:r>
      <w:r w:rsidR="00554CE3" w:rsidRPr="008F7AF3">
        <w:rPr>
          <w:color w:val="000000"/>
          <w:sz w:val="24"/>
          <w:szCs w:val="24"/>
          <w:lang w:bidi="ru-RU"/>
        </w:rPr>
        <w:t xml:space="preserve">ом срока исполнения обязательства. Такая пеня устанавливается </w:t>
      </w:r>
      <w:r w:rsidR="0026703B" w:rsidRPr="008F7AF3">
        <w:rPr>
          <w:color w:val="000000"/>
          <w:sz w:val="24"/>
          <w:szCs w:val="24"/>
          <w:lang w:bidi="ru-RU"/>
        </w:rPr>
        <w:t>договор</w:t>
      </w:r>
      <w:r w:rsidR="00554CE3" w:rsidRPr="008F7AF3">
        <w:rPr>
          <w:color w:val="000000"/>
          <w:sz w:val="24"/>
          <w:szCs w:val="24"/>
          <w:lang w:bidi="ru-RU"/>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54CE3" w:rsidRPr="008F7AF3" w:rsidRDefault="00E01601" w:rsidP="00685033">
      <w:pPr>
        <w:widowControl w:val="0"/>
        <w:tabs>
          <w:tab w:val="left" w:pos="0"/>
          <w:tab w:val="left" w:pos="1467"/>
          <w:tab w:val="right" w:pos="5278"/>
          <w:tab w:val="center" w:pos="6022"/>
          <w:tab w:val="center" w:pos="7510"/>
          <w:tab w:val="right" w:pos="10294"/>
        </w:tabs>
        <w:ind w:firstLine="567"/>
        <w:jc w:val="both"/>
        <w:rPr>
          <w:sz w:val="24"/>
          <w:szCs w:val="24"/>
        </w:rPr>
      </w:pPr>
      <w:r w:rsidRPr="008F7AF3">
        <w:rPr>
          <w:color w:val="000000"/>
          <w:sz w:val="24"/>
          <w:szCs w:val="24"/>
          <w:lang w:bidi="ru-RU"/>
        </w:rPr>
        <w:t>6</w:t>
      </w:r>
      <w:r w:rsidR="00554CE3" w:rsidRPr="008F7AF3">
        <w:rPr>
          <w:color w:val="000000"/>
          <w:sz w:val="24"/>
          <w:szCs w:val="24"/>
          <w:lang w:bidi="ru-RU"/>
        </w:rPr>
        <w:t>.1</w:t>
      </w:r>
      <w:r w:rsidR="00ED6328" w:rsidRPr="008F7AF3">
        <w:rPr>
          <w:color w:val="000000"/>
          <w:sz w:val="24"/>
          <w:szCs w:val="24"/>
          <w:lang w:bidi="ru-RU"/>
        </w:rPr>
        <w:t>4</w:t>
      </w:r>
      <w:r w:rsidR="00554CE3" w:rsidRPr="008F7AF3">
        <w:rPr>
          <w:color w:val="000000"/>
          <w:sz w:val="24"/>
          <w:szCs w:val="24"/>
          <w:lang w:bidi="ru-RU"/>
        </w:rPr>
        <w:t xml:space="preserve">. Общая сумма начисленных штрафов за ненадлежащее исполнение Заказчиком обязательств, предусмотренных </w:t>
      </w:r>
      <w:r w:rsidR="0026703B" w:rsidRPr="008F7AF3">
        <w:rPr>
          <w:color w:val="000000"/>
          <w:sz w:val="24"/>
          <w:szCs w:val="24"/>
          <w:lang w:bidi="ru-RU"/>
        </w:rPr>
        <w:t>договор</w:t>
      </w:r>
      <w:r w:rsidR="00554CE3" w:rsidRPr="008F7AF3">
        <w:rPr>
          <w:color w:val="000000"/>
          <w:sz w:val="24"/>
          <w:szCs w:val="24"/>
          <w:lang w:bidi="ru-RU"/>
        </w:rPr>
        <w:t xml:space="preserve">ом, не может превышать цену </w:t>
      </w:r>
      <w:r w:rsidR="0026703B" w:rsidRPr="008F7AF3">
        <w:rPr>
          <w:color w:val="000000"/>
          <w:sz w:val="24"/>
          <w:szCs w:val="24"/>
          <w:lang w:bidi="ru-RU"/>
        </w:rPr>
        <w:t>договор</w:t>
      </w:r>
      <w:r w:rsidR="00554CE3" w:rsidRPr="008F7AF3">
        <w:rPr>
          <w:color w:val="000000"/>
          <w:sz w:val="24"/>
          <w:szCs w:val="24"/>
          <w:lang w:bidi="ru-RU"/>
        </w:rPr>
        <w:t>а.</w:t>
      </w:r>
    </w:p>
    <w:p w:rsidR="00554CE3" w:rsidRPr="008F7AF3" w:rsidRDefault="00E01601" w:rsidP="00685033">
      <w:pPr>
        <w:widowControl w:val="0"/>
        <w:tabs>
          <w:tab w:val="left" w:pos="0"/>
          <w:tab w:val="left" w:pos="1314"/>
        </w:tabs>
        <w:ind w:firstLine="567"/>
        <w:jc w:val="both"/>
        <w:rPr>
          <w:sz w:val="24"/>
          <w:szCs w:val="24"/>
        </w:rPr>
      </w:pPr>
      <w:r w:rsidRPr="008F7AF3">
        <w:rPr>
          <w:color w:val="000000"/>
          <w:sz w:val="24"/>
          <w:szCs w:val="24"/>
          <w:lang w:bidi="ru-RU"/>
        </w:rPr>
        <w:t>6</w:t>
      </w:r>
      <w:r w:rsidR="00554CE3" w:rsidRPr="008F7AF3">
        <w:rPr>
          <w:color w:val="000000"/>
          <w:sz w:val="24"/>
          <w:szCs w:val="24"/>
          <w:lang w:bidi="ru-RU"/>
        </w:rPr>
        <w:t>.1</w:t>
      </w:r>
      <w:r w:rsidR="00ED6328" w:rsidRPr="008F7AF3">
        <w:rPr>
          <w:color w:val="000000"/>
          <w:sz w:val="24"/>
          <w:szCs w:val="24"/>
          <w:lang w:bidi="ru-RU"/>
        </w:rPr>
        <w:t>5</w:t>
      </w:r>
      <w:r w:rsidR="00554CE3" w:rsidRPr="008F7AF3">
        <w:rPr>
          <w:color w:val="000000"/>
          <w:sz w:val="24"/>
          <w:szCs w:val="24"/>
          <w:lang w:bidi="ru-RU"/>
        </w:rPr>
        <w:t>.</w:t>
      </w:r>
      <w:r w:rsidR="00554CE3" w:rsidRPr="008F7AF3">
        <w:rPr>
          <w:rStyle w:val="20"/>
          <w:rFonts w:eastAsia="Calibri"/>
          <w:sz w:val="24"/>
          <w:szCs w:val="24"/>
        </w:rPr>
        <w:t> </w:t>
      </w:r>
      <w:r w:rsidR="00554CE3" w:rsidRPr="008F7AF3">
        <w:rPr>
          <w:color w:val="000000"/>
          <w:sz w:val="24"/>
          <w:szCs w:val="24"/>
          <w:lang w:bidi="ru-RU"/>
        </w:rPr>
        <w:t>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554CE3" w:rsidRPr="008F7AF3" w:rsidRDefault="00E01601" w:rsidP="00685033">
      <w:pPr>
        <w:widowControl w:val="0"/>
        <w:tabs>
          <w:tab w:val="left" w:pos="0"/>
          <w:tab w:val="left" w:pos="1310"/>
        </w:tabs>
        <w:ind w:firstLine="567"/>
        <w:jc w:val="both"/>
        <w:rPr>
          <w:sz w:val="24"/>
          <w:szCs w:val="24"/>
        </w:rPr>
      </w:pPr>
      <w:r w:rsidRPr="008F7AF3">
        <w:rPr>
          <w:color w:val="000000"/>
          <w:sz w:val="24"/>
          <w:szCs w:val="24"/>
          <w:lang w:bidi="ru-RU"/>
        </w:rPr>
        <w:t>6</w:t>
      </w:r>
      <w:r w:rsidR="00554CE3" w:rsidRPr="008F7AF3">
        <w:rPr>
          <w:color w:val="000000"/>
          <w:sz w:val="24"/>
          <w:szCs w:val="24"/>
          <w:lang w:bidi="ru-RU"/>
        </w:rPr>
        <w:t>.1</w:t>
      </w:r>
      <w:r w:rsidR="00ED6328" w:rsidRPr="008F7AF3">
        <w:rPr>
          <w:color w:val="000000"/>
          <w:sz w:val="24"/>
          <w:szCs w:val="24"/>
          <w:lang w:bidi="ru-RU"/>
        </w:rPr>
        <w:t>6</w:t>
      </w:r>
      <w:r w:rsidR="00554CE3" w:rsidRPr="008F7AF3">
        <w:rPr>
          <w:color w:val="000000"/>
          <w:sz w:val="24"/>
          <w:szCs w:val="24"/>
          <w:lang w:bidi="ru-RU"/>
        </w:rPr>
        <w:t xml:space="preserve">. Уплата неустойки (штрафа, пени) и возмещение убытков не освобождает Стороны от исполнения обязательств по настоящему </w:t>
      </w:r>
      <w:r w:rsidR="0026703B" w:rsidRPr="008F7AF3">
        <w:rPr>
          <w:color w:val="000000"/>
          <w:sz w:val="24"/>
          <w:szCs w:val="24"/>
          <w:lang w:bidi="ru-RU"/>
        </w:rPr>
        <w:t>договор</w:t>
      </w:r>
      <w:r w:rsidR="00554CE3" w:rsidRPr="008F7AF3">
        <w:rPr>
          <w:color w:val="000000"/>
          <w:sz w:val="24"/>
          <w:szCs w:val="24"/>
          <w:lang w:bidi="ru-RU"/>
        </w:rPr>
        <w:t>у или устранения нарушений.</w:t>
      </w:r>
    </w:p>
    <w:p w:rsidR="00554CE3" w:rsidRPr="008F7AF3" w:rsidRDefault="00E01601" w:rsidP="00685033">
      <w:pPr>
        <w:widowControl w:val="0"/>
        <w:tabs>
          <w:tab w:val="left" w:pos="0"/>
          <w:tab w:val="left" w:pos="1310"/>
        </w:tabs>
        <w:ind w:firstLine="567"/>
        <w:jc w:val="both"/>
        <w:rPr>
          <w:sz w:val="24"/>
          <w:szCs w:val="24"/>
        </w:rPr>
      </w:pPr>
      <w:r w:rsidRPr="008F7AF3">
        <w:rPr>
          <w:color w:val="000000"/>
          <w:sz w:val="24"/>
          <w:szCs w:val="24"/>
          <w:lang w:bidi="ru-RU"/>
        </w:rPr>
        <w:t>6</w:t>
      </w:r>
      <w:r w:rsidR="00554CE3" w:rsidRPr="008F7AF3">
        <w:rPr>
          <w:color w:val="000000"/>
          <w:sz w:val="24"/>
          <w:szCs w:val="24"/>
          <w:lang w:bidi="ru-RU"/>
        </w:rPr>
        <w:t>.1</w:t>
      </w:r>
      <w:r w:rsidR="00ED6328" w:rsidRPr="008F7AF3">
        <w:rPr>
          <w:color w:val="000000"/>
          <w:sz w:val="24"/>
          <w:szCs w:val="24"/>
          <w:lang w:bidi="ru-RU"/>
        </w:rPr>
        <w:t>7</w:t>
      </w:r>
      <w:r w:rsidR="00554CE3" w:rsidRPr="008F7AF3">
        <w:rPr>
          <w:color w:val="000000"/>
          <w:sz w:val="24"/>
          <w:szCs w:val="24"/>
          <w:lang w:bidi="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26703B" w:rsidRPr="008F7AF3">
        <w:rPr>
          <w:color w:val="000000"/>
          <w:sz w:val="24"/>
          <w:szCs w:val="24"/>
          <w:lang w:bidi="ru-RU"/>
        </w:rPr>
        <w:t>договор</w:t>
      </w:r>
      <w:r w:rsidR="00554CE3" w:rsidRPr="008F7AF3">
        <w:rPr>
          <w:color w:val="000000"/>
          <w:sz w:val="24"/>
          <w:szCs w:val="24"/>
          <w:lang w:bidi="ru-RU"/>
        </w:rPr>
        <w:t>ом, произошло вследствие непреодолимой силы или по вине другой Стороны, с учетом положений п</w:t>
      </w:r>
      <w:r w:rsidR="005E54AF" w:rsidRPr="008F7AF3">
        <w:rPr>
          <w:color w:val="000000"/>
          <w:sz w:val="24"/>
          <w:szCs w:val="24"/>
          <w:lang w:bidi="ru-RU"/>
        </w:rPr>
        <w:t>.</w:t>
      </w:r>
      <w:r w:rsidR="00554CE3" w:rsidRPr="008F7AF3">
        <w:rPr>
          <w:color w:val="000000"/>
          <w:sz w:val="24"/>
          <w:szCs w:val="24"/>
          <w:lang w:bidi="ru-RU"/>
        </w:rPr>
        <w:t xml:space="preserve"> </w:t>
      </w:r>
      <w:r w:rsidR="0026703B" w:rsidRPr="008F7AF3">
        <w:rPr>
          <w:color w:val="000000"/>
          <w:sz w:val="24"/>
          <w:szCs w:val="24"/>
          <w:lang w:bidi="ru-RU"/>
        </w:rPr>
        <w:t>8</w:t>
      </w:r>
      <w:r w:rsidR="00554CE3" w:rsidRPr="008F7AF3">
        <w:rPr>
          <w:color w:val="000000"/>
          <w:sz w:val="24"/>
          <w:szCs w:val="24"/>
          <w:lang w:bidi="ru-RU"/>
        </w:rPr>
        <w:t xml:space="preserve">.1. настоящего </w:t>
      </w:r>
      <w:r w:rsidR="0026703B" w:rsidRPr="008F7AF3">
        <w:rPr>
          <w:color w:val="000000"/>
          <w:sz w:val="24"/>
          <w:szCs w:val="24"/>
          <w:lang w:bidi="ru-RU"/>
        </w:rPr>
        <w:t>договор</w:t>
      </w:r>
      <w:r w:rsidR="00554CE3" w:rsidRPr="008F7AF3">
        <w:rPr>
          <w:color w:val="000000"/>
          <w:sz w:val="24"/>
          <w:szCs w:val="24"/>
          <w:lang w:bidi="ru-RU"/>
        </w:rPr>
        <w:t>а.</w:t>
      </w:r>
    </w:p>
    <w:p w:rsidR="00554CE3" w:rsidRPr="008F7AF3" w:rsidRDefault="00E01601" w:rsidP="00685033">
      <w:pPr>
        <w:widowControl w:val="0"/>
        <w:tabs>
          <w:tab w:val="left" w:pos="0"/>
          <w:tab w:val="left" w:pos="1310"/>
        </w:tabs>
        <w:ind w:firstLine="567"/>
        <w:jc w:val="both"/>
        <w:rPr>
          <w:sz w:val="24"/>
          <w:szCs w:val="24"/>
        </w:rPr>
      </w:pPr>
      <w:r w:rsidRPr="008F7AF3">
        <w:rPr>
          <w:color w:val="000000"/>
          <w:sz w:val="24"/>
          <w:szCs w:val="24"/>
          <w:lang w:bidi="ru-RU"/>
        </w:rPr>
        <w:t>6</w:t>
      </w:r>
      <w:r w:rsidR="00554CE3" w:rsidRPr="008F7AF3">
        <w:rPr>
          <w:color w:val="000000"/>
          <w:sz w:val="24"/>
          <w:szCs w:val="24"/>
          <w:lang w:bidi="ru-RU"/>
        </w:rPr>
        <w:t>.1</w:t>
      </w:r>
      <w:r w:rsidR="00ED6328" w:rsidRPr="008F7AF3">
        <w:rPr>
          <w:color w:val="000000"/>
          <w:sz w:val="24"/>
          <w:szCs w:val="24"/>
          <w:lang w:bidi="ru-RU"/>
        </w:rPr>
        <w:t>8</w:t>
      </w:r>
      <w:r w:rsidR="00554CE3" w:rsidRPr="008F7AF3">
        <w:rPr>
          <w:color w:val="000000"/>
          <w:sz w:val="24"/>
          <w:szCs w:val="24"/>
          <w:lang w:bidi="ru-RU"/>
        </w:rPr>
        <w:t xml:space="preserve">. В случаях, не предусмотренных настоящим </w:t>
      </w:r>
      <w:r w:rsidR="00D77F7C" w:rsidRPr="008F7AF3">
        <w:rPr>
          <w:sz w:val="24"/>
          <w:szCs w:val="24"/>
        </w:rPr>
        <w:t>договор</w:t>
      </w:r>
      <w:r w:rsidR="00554CE3" w:rsidRPr="008F7AF3">
        <w:rPr>
          <w:color w:val="000000"/>
          <w:sz w:val="24"/>
          <w:szCs w:val="24"/>
          <w:lang w:bidi="ru-RU"/>
        </w:rPr>
        <w:t>ом, имущественная ответственность определяется в соответствии с законодательством Российской Федерации.</w:t>
      </w:r>
    </w:p>
    <w:p w:rsidR="00554CE3" w:rsidRPr="008F7AF3" w:rsidRDefault="00E01601" w:rsidP="00685033">
      <w:pPr>
        <w:widowControl w:val="0"/>
        <w:tabs>
          <w:tab w:val="left" w:pos="0"/>
          <w:tab w:val="left" w:pos="1514"/>
          <w:tab w:val="left" w:pos="1905"/>
          <w:tab w:val="left" w:pos="3073"/>
          <w:tab w:val="left" w:pos="3527"/>
          <w:tab w:val="left" w:pos="5687"/>
          <w:tab w:val="left" w:pos="7070"/>
          <w:tab w:val="left" w:pos="8630"/>
        </w:tabs>
        <w:ind w:firstLine="567"/>
        <w:jc w:val="both"/>
        <w:rPr>
          <w:sz w:val="24"/>
          <w:szCs w:val="24"/>
        </w:rPr>
      </w:pPr>
      <w:r w:rsidRPr="008F7AF3">
        <w:rPr>
          <w:color w:val="000000"/>
          <w:sz w:val="24"/>
          <w:szCs w:val="24"/>
          <w:lang w:bidi="ru-RU"/>
        </w:rPr>
        <w:t>6</w:t>
      </w:r>
      <w:r w:rsidR="00ED6328" w:rsidRPr="008F7AF3">
        <w:rPr>
          <w:color w:val="000000"/>
          <w:sz w:val="24"/>
          <w:szCs w:val="24"/>
          <w:lang w:bidi="ru-RU"/>
        </w:rPr>
        <w:t>.19</w:t>
      </w:r>
      <w:r w:rsidR="00554CE3" w:rsidRPr="008F7AF3">
        <w:rPr>
          <w:color w:val="000000"/>
          <w:sz w:val="24"/>
          <w:szCs w:val="24"/>
          <w:lang w:bidi="ru-RU"/>
        </w:rPr>
        <w:t xml:space="preserve">. Окончание срока действия настоящего </w:t>
      </w:r>
      <w:r w:rsidR="0088399F" w:rsidRPr="008F7AF3">
        <w:rPr>
          <w:color w:val="000000"/>
          <w:sz w:val="24"/>
          <w:szCs w:val="24"/>
          <w:lang w:bidi="ru-RU"/>
        </w:rPr>
        <w:t>договора</w:t>
      </w:r>
      <w:r w:rsidR="00554CE3" w:rsidRPr="008F7AF3">
        <w:rPr>
          <w:color w:val="000000"/>
          <w:sz w:val="24"/>
          <w:szCs w:val="24"/>
          <w:lang w:bidi="ru-RU"/>
        </w:rPr>
        <w:t xml:space="preserve"> не освобождает Стороны от ответственности за нарушение его условий в период его действия.</w:t>
      </w:r>
    </w:p>
    <w:p w:rsidR="00554CE3" w:rsidRPr="008F7AF3" w:rsidRDefault="00554CE3" w:rsidP="00685033">
      <w:pPr>
        <w:widowControl w:val="0"/>
        <w:tabs>
          <w:tab w:val="left" w:pos="1182"/>
        </w:tabs>
        <w:ind w:firstLine="567"/>
        <w:jc w:val="both"/>
        <w:rPr>
          <w:rStyle w:val="20"/>
          <w:rFonts w:eastAsia="Calibri"/>
          <w:sz w:val="24"/>
          <w:szCs w:val="24"/>
        </w:rPr>
      </w:pPr>
    </w:p>
    <w:p w:rsidR="00554CE3" w:rsidRPr="008F7AF3" w:rsidRDefault="00685033" w:rsidP="00A577BF">
      <w:pPr>
        <w:widowControl w:val="0"/>
        <w:tabs>
          <w:tab w:val="left" w:pos="2789"/>
        </w:tabs>
        <w:jc w:val="center"/>
        <w:rPr>
          <w:rStyle w:val="20"/>
          <w:rFonts w:eastAsia="Calibri"/>
          <w:b/>
          <w:sz w:val="24"/>
          <w:szCs w:val="24"/>
        </w:rPr>
      </w:pPr>
      <w:r w:rsidRPr="008F7AF3">
        <w:rPr>
          <w:rStyle w:val="20"/>
          <w:rFonts w:eastAsia="Calibri"/>
          <w:b/>
          <w:sz w:val="24"/>
          <w:szCs w:val="24"/>
        </w:rPr>
        <w:t>7</w:t>
      </w:r>
      <w:r w:rsidR="00554CE3" w:rsidRPr="008F7AF3">
        <w:rPr>
          <w:rStyle w:val="20"/>
          <w:rFonts w:eastAsia="Calibri"/>
          <w:b/>
          <w:sz w:val="24"/>
          <w:szCs w:val="24"/>
        </w:rPr>
        <w:t>. ПОРЯДОК РАЗРЕШЕНИЯ СПОРОВ</w:t>
      </w:r>
    </w:p>
    <w:p w:rsidR="00554CE3" w:rsidRPr="008F7AF3" w:rsidRDefault="00685033" w:rsidP="00685033">
      <w:pPr>
        <w:widowControl w:val="0"/>
        <w:tabs>
          <w:tab w:val="left" w:pos="1194"/>
        </w:tabs>
        <w:ind w:firstLine="567"/>
        <w:jc w:val="both"/>
        <w:rPr>
          <w:sz w:val="24"/>
          <w:szCs w:val="24"/>
        </w:rPr>
      </w:pPr>
      <w:r w:rsidRPr="008F7AF3">
        <w:rPr>
          <w:color w:val="000000"/>
          <w:sz w:val="24"/>
          <w:szCs w:val="24"/>
          <w:lang w:bidi="ru-RU"/>
        </w:rPr>
        <w:t>7</w:t>
      </w:r>
      <w:r w:rsidR="00554CE3" w:rsidRPr="008F7AF3">
        <w:rPr>
          <w:color w:val="000000"/>
          <w:sz w:val="24"/>
          <w:szCs w:val="24"/>
          <w:lang w:bidi="ru-RU"/>
        </w:rPr>
        <w:t xml:space="preserve">.1. Все споры или разногласия, возникшие между Сторонами по </w:t>
      </w:r>
      <w:r w:rsidR="00A31889" w:rsidRPr="008F7AF3">
        <w:rPr>
          <w:color w:val="000000"/>
          <w:sz w:val="24"/>
          <w:szCs w:val="24"/>
          <w:lang w:bidi="ru-RU"/>
        </w:rPr>
        <w:t>договор</w:t>
      </w:r>
      <w:r w:rsidR="00554CE3" w:rsidRPr="008F7AF3">
        <w:rPr>
          <w:color w:val="000000"/>
          <w:sz w:val="24"/>
          <w:szCs w:val="24"/>
          <w:lang w:bidi="ru-RU"/>
        </w:rPr>
        <w:t>у или в связи с ним, решаются в претензионном порядке в рамках их досудебного урегулирования.</w:t>
      </w:r>
    </w:p>
    <w:p w:rsidR="00554CE3" w:rsidRPr="008F7AF3" w:rsidRDefault="00685033" w:rsidP="00685033">
      <w:pPr>
        <w:widowControl w:val="0"/>
        <w:tabs>
          <w:tab w:val="left" w:pos="1194"/>
        </w:tabs>
        <w:ind w:firstLine="567"/>
        <w:jc w:val="both"/>
        <w:rPr>
          <w:sz w:val="24"/>
          <w:szCs w:val="24"/>
        </w:rPr>
      </w:pPr>
      <w:r w:rsidRPr="008F7AF3">
        <w:rPr>
          <w:color w:val="000000"/>
          <w:sz w:val="24"/>
          <w:szCs w:val="24"/>
          <w:lang w:bidi="ru-RU"/>
        </w:rPr>
        <w:t>7</w:t>
      </w:r>
      <w:r w:rsidR="00554CE3" w:rsidRPr="008F7AF3">
        <w:rPr>
          <w:color w:val="000000"/>
          <w:sz w:val="24"/>
          <w:szCs w:val="24"/>
          <w:lang w:bidi="ru-RU"/>
        </w:rPr>
        <w:t xml:space="preserve">.2. Вся переписка между Сторонами ведется путем направления претензионных писем (претензий) по адресам, указанным в настоящем </w:t>
      </w:r>
      <w:r w:rsidR="00A31889" w:rsidRPr="008F7AF3">
        <w:rPr>
          <w:color w:val="000000"/>
          <w:sz w:val="24"/>
          <w:szCs w:val="24"/>
          <w:lang w:bidi="ru-RU"/>
        </w:rPr>
        <w:t>договор</w:t>
      </w:r>
      <w:r w:rsidR="00554CE3" w:rsidRPr="008F7AF3">
        <w:rPr>
          <w:color w:val="000000"/>
          <w:sz w:val="24"/>
          <w:szCs w:val="24"/>
          <w:lang w:bidi="ru-RU"/>
        </w:rPr>
        <w:t>е.</w:t>
      </w:r>
    </w:p>
    <w:p w:rsidR="00554CE3" w:rsidRPr="008F7AF3" w:rsidRDefault="00685033" w:rsidP="00685033">
      <w:pPr>
        <w:widowControl w:val="0"/>
        <w:tabs>
          <w:tab w:val="left" w:pos="1194"/>
        </w:tabs>
        <w:ind w:firstLine="567"/>
        <w:jc w:val="both"/>
        <w:rPr>
          <w:sz w:val="24"/>
          <w:szCs w:val="24"/>
        </w:rPr>
      </w:pPr>
      <w:r w:rsidRPr="008F7AF3">
        <w:rPr>
          <w:color w:val="000000"/>
          <w:sz w:val="24"/>
          <w:szCs w:val="24"/>
          <w:lang w:bidi="ru-RU"/>
        </w:rPr>
        <w:t>7</w:t>
      </w:r>
      <w:r w:rsidR="00554CE3" w:rsidRPr="008F7AF3">
        <w:rPr>
          <w:color w:val="000000"/>
          <w:sz w:val="24"/>
          <w:szCs w:val="24"/>
          <w:lang w:bidi="ru-RU"/>
        </w:rPr>
        <w:t xml:space="preserve">.3. Срок рассмотрения претензионного письма (претензии) и направления на него (нее) ответа не может превышать </w:t>
      </w:r>
      <w:r w:rsidR="00D50147" w:rsidRPr="008F7AF3">
        <w:rPr>
          <w:color w:val="000000"/>
          <w:sz w:val="24"/>
          <w:szCs w:val="24"/>
        </w:rPr>
        <w:t>15 (пятнадцат</w:t>
      </w:r>
      <w:r w:rsidR="0088399F" w:rsidRPr="008F7AF3">
        <w:rPr>
          <w:color w:val="000000"/>
          <w:sz w:val="24"/>
          <w:szCs w:val="24"/>
        </w:rPr>
        <w:t>и</w:t>
      </w:r>
      <w:r w:rsidR="00D50147" w:rsidRPr="008F7AF3">
        <w:rPr>
          <w:color w:val="000000"/>
          <w:sz w:val="24"/>
          <w:szCs w:val="24"/>
        </w:rPr>
        <w:t xml:space="preserve">) </w:t>
      </w:r>
      <w:r w:rsidR="00A31889" w:rsidRPr="008F7AF3">
        <w:rPr>
          <w:color w:val="000000"/>
          <w:sz w:val="24"/>
          <w:szCs w:val="24"/>
        </w:rPr>
        <w:t xml:space="preserve">рабочих </w:t>
      </w:r>
      <w:r w:rsidR="00D50147" w:rsidRPr="008F7AF3">
        <w:rPr>
          <w:color w:val="000000"/>
          <w:sz w:val="24"/>
          <w:szCs w:val="24"/>
        </w:rPr>
        <w:t xml:space="preserve">дней </w:t>
      </w:r>
      <w:r w:rsidR="00554CE3" w:rsidRPr="008F7AF3">
        <w:rPr>
          <w:color w:val="000000"/>
          <w:sz w:val="24"/>
          <w:szCs w:val="24"/>
          <w:lang w:bidi="ru-RU"/>
        </w:rPr>
        <w:t>со дня его получения Стороной.</w:t>
      </w:r>
    </w:p>
    <w:p w:rsidR="00554CE3" w:rsidRPr="008F7AF3" w:rsidRDefault="00685033" w:rsidP="00685033">
      <w:pPr>
        <w:widowControl w:val="0"/>
        <w:tabs>
          <w:tab w:val="left" w:pos="1209"/>
        </w:tabs>
        <w:ind w:firstLine="567"/>
        <w:jc w:val="both"/>
        <w:rPr>
          <w:color w:val="000000"/>
          <w:sz w:val="24"/>
          <w:szCs w:val="24"/>
          <w:lang w:bidi="ru-RU"/>
        </w:rPr>
      </w:pPr>
      <w:r w:rsidRPr="008F7AF3">
        <w:rPr>
          <w:color w:val="000000"/>
          <w:sz w:val="24"/>
          <w:szCs w:val="24"/>
          <w:lang w:bidi="ru-RU"/>
        </w:rPr>
        <w:t>7</w:t>
      </w:r>
      <w:r w:rsidR="00554CE3" w:rsidRPr="008F7AF3">
        <w:rPr>
          <w:color w:val="000000"/>
          <w:sz w:val="24"/>
          <w:szCs w:val="24"/>
          <w:lang w:bidi="ru-RU"/>
        </w:rPr>
        <w:t xml:space="preserve">.4. В случае невозможности решения разногласий Сторон в рамках досудебного урегулирования в течение 30 (тридцати) </w:t>
      </w:r>
      <w:r w:rsidR="00A31889" w:rsidRPr="008F7AF3">
        <w:rPr>
          <w:color w:val="000000"/>
          <w:sz w:val="24"/>
          <w:szCs w:val="24"/>
          <w:lang w:bidi="ru-RU"/>
        </w:rPr>
        <w:t xml:space="preserve">рабочих </w:t>
      </w:r>
      <w:r w:rsidR="00554CE3" w:rsidRPr="008F7AF3">
        <w:rPr>
          <w:color w:val="000000"/>
          <w:sz w:val="24"/>
          <w:szCs w:val="24"/>
          <w:lang w:bidi="ru-RU"/>
        </w:rPr>
        <w:t xml:space="preserve">дней с момента получения одной из Сторон претензионного письма (претензии), они подлежат рассмотрению в Арбитражном суде </w:t>
      </w:r>
      <w:r w:rsidR="00D50147" w:rsidRPr="008F7AF3">
        <w:rPr>
          <w:color w:val="000000"/>
          <w:sz w:val="24"/>
          <w:szCs w:val="24"/>
          <w:lang w:bidi="ru-RU"/>
        </w:rPr>
        <w:t xml:space="preserve">Республики Калмыкия </w:t>
      </w:r>
      <w:r w:rsidR="00D2334F" w:rsidRPr="008F7AF3">
        <w:rPr>
          <w:color w:val="000000"/>
          <w:sz w:val="24"/>
          <w:szCs w:val="24"/>
          <w:lang w:bidi="ru-RU"/>
        </w:rPr>
        <w:t>в г.</w:t>
      </w:r>
      <w:r w:rsidR="000F0F8B" w:rsidRPr="008F7AF3">
        <w:rPr>
          <w:color w:val="000000"/>
          <w:sz w:val="24"/>
          <w:szCs w:val="24"/>
          <w:lang w:bidi="ru-RU"/>
        </w:rPr>
        <w:t xml:space="preserve"> </w:t>
      </w:r>
      <w:r w:rsidR="00D2334F" w:rsidRPr="008F7AF3">
        <w:rPr>
          <w:color w:val="000000"/>
          <w:sz w:val="24"/>
          <w:szCs w:val="24"/>
          <w:lang w:bidi="ru-RU"/>
        </w:rPr>
        <w:t xml:space="preserve">Элисте </w:t>
      </w:r>
      <w:r w:rsidR="00554CE3" w:rsidRPr="008F7AF3">
        <w:rPr>
          <w:color w:val="000000"/>
          <w:sz w:val="24"/>
          <w:szCs w:val="24"/>
          <w:lang w:bidi="ru-RU"/>
        </w:rPr>
        <w:t>в соответствии с действующим законодательством Российской Федерации.</w:t>
      </w:r>
    </w:p>
    <w:p w:rsidR="00554CE3" w:rsidRPr="008F7AF3" w:rsidRDefault="00554CE3" w:rsidP="00685033">
      <w:pPr>
        <w:widowControl w:val="0"/>
        <w:tabs>
          <w:tab w:val="left" w:pos="1209"/>
        </w:tabs>
        <w:ind w:firstLine="567"/>
        <w:jc w:val="both"/>
        <w:rPr>
          <w:color w:val="000000"/>
          <w:sz w:val="24"/>
          <w:szCs w:val="24"/>
          <w:lang w:bidi="ru-RU"/>
        </w:rPr>
      </w:pPr>
    </w:p>
    <w:p w:rsidR="00554CE3" w:rsidRPr="008F7AF3" w:rsidRDefault="00685033" w:rsidP="00A577BF">
      <w:pPr>
        <w:widowControl w:val="0"/>
        <w:tabs>
          <w:tab w:val="left" w:pos="2789"/>
        </w:tabs>
        <w:jc w:val="center"/>
        <w:rPr>
          <w:rStyle w:val="20"/>
          <w:rFonts w:eastAsia="Calibri"/>
          <w:b/>
          <w:sz w:val="24"/>
          <w:szCs w:val="24"/>
        </w:rPr>
      </w:pPr>
      <w:r w:rsidRPr="008F7AF3">
        <w:rPr>
          <w:rStyle w:val="20"/>
          <w:rFonts w:eastAsia="Calibri"/>
          <w:b/>
          <w:sz w:val="24"/>
          <w:szCs w:val="24"/>
        </w:rPr>
        <w:t>8</w:t>
      </w:r>
      <w:r w:rsidR="00554CE3" w:rsidRPr="008F7AF3">
        <w:rPr>
          <w:rStyle w:val="20"/>
          <w:rFonts w:eastAsia="Calibri"/>
          <w:b/>
          <w:sz w:val="24"/>
          <w:szCs w:val="24"/>
        </w:rPr>
        <w:t>. ОБСТОЯТЕЛЬСТВА НЕПРЕОДОЛИМОЙ СИЛЫ (ФОРС-МАЖОР)</w:t>
      </w:r>
    </w:p>
    <w:p w:rsidR="00554CE3" w:rsidRPr="008F7AF3" w:rsidRDefault="00685033" w:rsidP="00685033">
      <w:pPr>
        <w:widowControl w:val="0"/>
        <w:tabs>
          <w:tab w:val="left" w:pos="1204"/>
        </w:tabs>
        <w:spacing w:line="274" w:lineRule="exact"/>
        <w:ind w:firstLine="567"/>
        <w:jc w:val="both"/>
        <w:rPr>
          <w:rStyle w:val="20"/>
          <w:rFonts w:eastAsia="Calibri"/>
          <w:sz w:val="24"/>
          <w:szCs w:val="24"/>
        </w:rPr>
      </w:pPr>
      <w:r w:rsidRPr="008F7AF3">
        <w:rPr>
          <w:rStyle w:val="20"/>
          <w:rFonts w:eastAsia="Calibri"/>
          <w:sz w:val="24"/>
          <w:szCs w:val="24"/>
        </w:rPr>
        <w:t>8</w:t>
      </w:r>
      <w:r w:rsidR="00554CE3" w:rsidRPr="008F7AF3">
        <w:rPr>
          <w:rStyle w:val="20"/>
          <w:rFonts w:eastAsia="Calibri"/>
          <w:sz w:val="24"/>
          <w:szCs w:val="24"/>
        </w:rPr>
        <w:t xml:space="preserve">.1. Сторона, не исполнившая или ненадлежащим образом исполнившая обязательства по настоящему </w:t>
      </w:r>
      <w:r w:rsidR="008C0C2D" w:rsidRPr="008F7AF3">
        <w:rPr>
          <w:color w:val="000000"/>
          <w:sz w:val="24"/>
          <w:szCs w:val="24"/>
          <w:lang w:bidi="ru-RU"/>
        </w:rPr>
        <w:t>договор</w:t>
      </w:r>
      <w:r w:rsidR="00554CE3" w:rsidRPr="008F7AF3">
        <w:rPr>
          <w:rStyle w:val="20"/>
          <w:rFonts w:eastAsia="Calibri"/>
          <w:sz w:val="24"/>
          <w:szCs w:val="24"/>
        </w:rPr>
        <w:t>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w:t>
      </w:r>
      <w:r w:rsidR="008C0C2D" w:rsidRPr="008F7AF3">
        <w:rPr>
          <w:rStyle w:val="20"/>
          <w:rFonts w:eastAsia="Calibri"/>
          <w:sz w:val="24"/>
          <w:szCs w:val="24"/>
        </w:rPr>
        <w:br/>
      </w:r>
      <w:r w:rsidR="00554CE3" w:rsidRPr="008F7AF3">
        <w:rPr>
          <w:rStyle w:val="20"/>
          <w:rFonts w:eastAsia="Calibri"/>
          <w:sz w:val="24"/>
          <w:szCs w:val="24"/>
        </w:rPr>
        <w:t>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554CE3" w:rsidRPr="008F7AF3" w:rsidRDefault="00685033" w:rsidP="00685033">
      <w:pPr>
        <w:widowControl w:val="0"/>
        <w:tabs>
          <w:tab w:val="left" w:pos="489"/>
        </w:tabs>
        <w:spacing w:line="274" w:lineRule="exact"/>
        <w:ind w:firstLine="567"/>
        <w:jc w:val="both"/>
        <w:rPr>
          <w:rStyle w:val="20"/>
          <w:rFonts w:eastAsia="Calibri"/>
          <w:sz w:val="24"/>
          <w:szCs w:val="24"/>
        </w:rPr>
      </w:pPr>
      <w:r w:rsidRPr="008F7AF3">
        <w:rPr>
          <w:rStyle w:val="20"/>
          <w:rFonts w:eastAsia="Calibri"/>
          <w:sz w:val="24"/>
          <w:szCs w:val="24"/>
        </w:rPr>
        <w:lastRenderedPageBreak/>
        <w:t>8</w:t>
      </w:r>
      <w:r w:rsidR="00554CE3" w:rsidRPr="008F7AF3">
        <w:rPr>
          <w:rStyle w:val="20"/>
          <w:rFonts w:eastAsia="Calibri"/>
          <w:sz w:val="24"/>
          <w:szCs w:val="24"/>
        </w:rPr>
        <w:t>.2. Свидетельство, выданное уполномоченным органом государственной или</w:t>
      </w:r>
      <w:r w:rsidR="00554CE3" w:rsidRPr="008F7AF3">
        <w:rPr>
          <w:color w:val="000000"/>
          <w:sz w:val="24"/>
          <w:szCs w:val="24"/>
          <w:lang w:bidi="ru-RU"/>
        </w:rPr>
        <w:t xml:space="preserve"> </w:t>
      </w:r>
      <w:r w:rsidR="00554CE3" w:rsidRPr="008F7AF3">
        <w:rPr>
          <w:rStyle w:val="20"/>
          <w:rFonts w:eastAsia="Calibri"/>
          <w:sz w:val="24"/>
          <w:szCs w:val="24"/>
        </w:rPr>
        <w:t>органом местной власти, является достаточным подтверждением наличия и продолжительности действия обстоятельств непреодолимой силы.</w:t>
      </w:r>
    </w:p>
    <w:p w:rsidR="00554CE3" w:rsidRPr="008F7AF3" w:rsidRDefault="00685033" w:rsidP="00685033">
      <w:pPr>
        <w:widowControl w:val="0"/>
        <w:tabs>
          <w:tab w:val="left" w:pos="1251"/>
        </w:tabs>
        <w:ind w:firstLine="567"/>
        <w:jc w:val="both"/>
        <w:rPr>
          <w:rStyle w:val="20"/>
          <w:rFonts w:eastAsia="Calibri"/>
          <w:sz w:val="24"/>
          <w:szCs w:val="24"/>
        </w:rPr>
      </w:pPr>
      <w:r w:rsidRPr="008F7AF3">
        <w:rPr>
          <w:rStyle w:val="20"/>
          <w:rFonts w:eastAsia="Calibri"/>
          <w:sz w:val="24"/>
          <w:szCs w:val="24"/>
        </w:rPr>
        <w:t>8</w:t>
      </w:r>
      <w:r w:rsidR="00554CE3" w:rsidRPr="008F7AF3">
        <w:rPr>
          <w:rStyle w:val="20"/>
          <w:rFonts w:eastAsia="Calibri"/>
          <w:sz w:val="24"/>
          <w:szCs w:val="24"/>
        </w:rPr>
        <w:t>.3. Сторона, которая не исполняет своих обязательств в результате действия обстоятельств непреодолимой силы, указанных в п</w:t>
      </w:r>
      <w:r w:rsidR="000F0F8B" w:rsidRPr="008F7AF3">
        <w:rPr>
          <w:rStyle w:val="20"/>
          <w:rFonts w:eastAsia="Calibri"/>
          <w:sz w:val="24"/>
          <w:szCs w:val="24"/>
        </w:rPr>
        <w:t>.</w:t>
      </w:r>
      <w:r w:rsidR="00554CE3" w:rsidRPr="008F7AF3">
        <w:rPr>
          <w:rStyle w:val="20"/>
          <w:rFonts w:eastAsia="Calibri"/>
          <w:sz w:val="24"/>
          <w:szCs w:val="24"/>
        </w:rPr>
        <w:t xml:space="preserve"> </w:t>
      </w:r>
      <w:r w:rsidR="008C0C2D" w:rsidRPr="008F7AF3">
        <w:rPr>
          <w:rStyle w:val="20"/>
          <w:rFonts w:eastAsia="Calibri"/>
          <w:sz w:val="24"/>
          <w:szCs w:val="24"/>
        </w:rPr>
        <w:t>8</w:t>
      </w:r>
      <w:r w:rsidR="00554CE3" w:rsidRPr="008F7AF3">
        <w:rPr>
          <w:rStyle w:val="20"/>
          <w:rFonts w:eastAsia="Calibri"/>
          <w:sz w:val="24"/>
          <w:szCs w:val="24"/>
        </w:rPr>
        <w:t xml:space="preserve">.1. настоящего </w:t>
      </w:r>
      <w:r w:rsidR="008C0C2D" w:rsidRPr="008F7AF3">
        <w:rPr>
          <w:color w:val="000000"/>
          <w:sz w:val="24"/>
          <w:szCs w:val="24"/>
          <w:lang w:bidi="ru-RU"/>
        </w:rPr>
        <w:t>договор</w:t>
      </w:r>
      <w:r w:rsidR="00554CE3" w:rsidRPr="008F7AF3">
        <w:rPr>
          <w:rStyle w:val="20"/>
          <w:rFonts w:eastAsia="Calibri"/>
          <w:sz w:val="24"/>
          <w:szCs w:val="24"/>
        </w:rPr>
        <w:t xml:space="preserve">а, обязана в течение 3 (трех) </w:t>
      </w:r>
      <w:r w:rsidR="008C0C2D" w:rsidRPr="008F7AF3">
        <w:rPr>
          <w:rStyle w:val="20"/>
          <w:rFonts w:eastAsia="Calibri"/>
          <w:sz w:val="24"/>
          <w:szCs w:val="24"/>
        </w:rPr>
        <w:t xml:space="preserve">рабочих </w:t>
      </w:r>
      <w:r w:rsidR="00554CE3" w:rsidRPr="008F7AF3">
        <w:rPr>
          <w:rStyle w:val="20"/>
          <w:rFonts w:eastAsia="Calibri"/>
          <w:sz w:val="24"/>
          <w:szCs w:val="24"/>
        </w:rPr>
        <w:t xml:space="preserve">дней письменно известить другую Сторону о начале и окончании возникшего препятствия, и его влиянии на исполнение настоящего </w:t>
      </w:r>
      <w:r w:rsidR="008C0C2D" w:rsidRPr="008F7AF3">
        <w:rPr>
          <w:color w:val="000000"/>
          <w:sz w:val="24"/>
          <w:szCs w:val="24"/>
          <w:lang w:bidi="ru-RU"/>
        </w:rPr>
        <w:t>договор</w:t>
      </w:r>
      <w:r w:rsidR="00554CE3" w:rsidRPr="008F7AF3">
        <w:rPr>
          <w:rStyle w:val="20"/>
          <w:rFonts w:eastAsia="Calibri"/>
          <w:sz w:val="24"/>
          <w:szCs w:val="24"/>
        </w:rPr>
        <w:t>а.</w:t>
      </w:r>
    </w:p>
    <w:p w:rsidR="00554CE3" w:rsidRPr="008F7AF3" w:rsidRDefault="00554CE3" w:rsidP="00685033">
      <w:pPr>
        <w:widowControl w:val="0"/>
        <w:tabs>
          <w:tab w:val="left" w:pos="1134"/>
        </w:tabs>
        <w:ind w:firstLine="567"/>
        <w:jc w:val="both"/>
        <w:rPr>
          <w:rStyle w:val="20"/>
          <w:rFonts w:eastAsia="Calibri"/>
          <w:sz w:val="24"/>
          <w:szCs w:val="24"/>
        </w:rPr>
      </w:pPr>
    </w:p>
    <w:p w:rsidR="007B4D81" w:rsidRPr="008F7AF3" w:rsidRDefault="00685033" w:rsidP="00A577BF">
      <w:pPr>
        <w:widowControl w:val="0"/>
        <w:tabs>
          <w:tab w:val="left" w:pos="1880"/>
        </w:tabs>
        <w:jc w:val="center"/>
        <w:rPr>
          <w:rStyle w:val="20"/>
          <w:rFonts w:eastAsia="Calibri"/>
          <w:b/>
          <w:sz w:val="24"/>
          <w:szCs w:val="24"/>
        </w:rPr>
      </w:pPr>
      <w:r w:rsidRPr="008F7AF3">
        <w:rPr>
          <w:rStyle w:val="20"/>
          <w:rFonts w:eastAsia="Calibri"/>
          <w:b/>
          <w:sz w:val="24"/>
          <w:szCs w:val="24"/>
        </w:rPr>
        <w:t>9</w:t>
      </w:r>
      <w:r w:rsidR="00554CE3" w:rsidRPr="008F7AF3">
        <w:rPr>
          <w:rStyle w:val="20"/>
          <w:rFonts w:eastAsia="Calibri"/>
          <w:b/>
          <w:sz w:val="24"/>
          <w:szCs w:val="24"/>
        </w:rPr>
        <w:t xml:space="preserve">. ОСНОВАНИЯ, ПОРЯДОК ИЗМЕНЕНИЯ И РАСТОРЖЕНИЯ </w:t>
      </w:r>
      <w:r w:rsidR="00D77F7C" w:rsidRPr="008F7AF3">
        <w:rPr>
          <w:rStyle w:val="20"/>
          <w:rFonts w:eastAsia="Calibri"/>
          <w:b/>
          <w:sz w:val="24"/>
          <w:szCs w:val="24"/>
        </w:rPr>
        <w:t>ДОГОВОР</w:t>
      </w:r>
      <w:r w:rsidR="00554CE3" w:rsidRPr="008F7AF3">
        <w:rPr>
          <w:rStyle w:val="20"/>
          <w:rFonts w:eastAsia="Calibri"/>
          <w:b/>
          <w:sz w:val="24"/>
          <w:szCs w:val="24"/>
        </w:rPr>
        <w:t>А</w:t>
      </w:r>
    </w:p>
    <w:p w:rsidR="00554CE3" w:rsidRPr="008F7AF3" w:rsidRDefault="00685033" w:rsidP="00685033">
      <w:pPr>
        <w:widowControl w:val="0"/>
        <w:tabs>
          <w:tab w:val="left" w:pos="1306"/>
        </w:tabs>
        <w:ind w:firstLine="567"/>
        <w:jc w:val="both"/>
        <w:rPr>
          <w:sz w:val="24"/>
          <w:szCs w:val="24"/>
        </w:rPr>
      </w:pPr>
      <w:r w:rsidRPr="008F7AF3">
        <w:rPr>
          <w:rStyle w:val="20"/>
          <w:rFonts w:eastAsia="Calibri"/>
          <w:sz w:val="24"/>
          <w:szCs w:val="24"/>
        </w:rPr>
        <w:t>9</w:t>
      </w:r>
      <w:r w:rsidR="00554CE3" w:rsidRPr="008F7AF3">
        <w:rPr>
          <w:rStyle w:val="20"/>
          <w:rFonts w:eastAsia="Calibri"/>
          <w:sz w:val="24"/>
          <w:szCs w:val="24"/>
        </w:rPr>
        <w:t>.1. Н</w:t>
      </w:r>
      <w:r w:rsidR="00554CE3" w:rsidRPr="008F7AF3">
        <w:rPr>
          <w:color w:val="000000"/>
          <w:sz w:val="24"/>
          <w:szCs w:val="24"/>
          <w:lang w:bidi="ru-RU"/>
        </w:rPr>
        <w:t xml:space="preserve">астоящий </w:t>
      </w:r>
      <w:r w:rsidR="0088399F" w:rsidRPr="008F7AF3">
        <w:rPr>
          <w:color w:val="000000"/>
          <w:sz w:val="24"/>
          <w:szCs w:val="24"/>
          <w:lang w:bidi="ru-RU"/>
        </w:rPr>
        <w:t>договор</w:t>
      </w:r>
      <w:r w:rsidR="00554CE3" w:rsidRPr="008F7AF3">
        <w:rPr>
          <w:color w:val="000000"/>
          <w:sz w:val="24"/>
          <w:szCs w:val="24"/>
          <w:lang w:bidi="ru-RU"/>
        </w:rPr>
        <w:t xml:space="preserve"> может быть изменен по соглашению Сторон при снижении цены настоящего </w:t>
      </w:r>
      <w:r w:rsidR="0088399F" w:rsidRPr="008F7AF3">
        <w:rPr>
          <w:color w:val="000000"/>
          <w:sz w:val="24"/>
          <w:szCs w:val="24"/>
          <w:lang w:bidi="ru-RU"/>
        </w:rPr>
        <w:t>договор</w:t>
      </w:r>
      <w:r w:rsidR="00554CE3" w:rsidRPr="008F7AF3">
        <w:rPr>
          <w:color w:val="000000"/>
          <w:sz w:val="24"/>
          <w:szCs w:val="24"/>
          <w:lang w:bidi="ru-RU"/>
        </w:rPr>
        <w:t xml:space="preserve">а без изменения предусмотренных настоящим </w:t>
      </w:r>
      <w:r w:rsidR="0088399F" w:rsidRPr="008F7AF3">
        <w:rPr>
          <w:color w:val="000000"/>
          <w:sz w:val="24"/>
          <w:szCs w:val="24"/>
          <w:lang w:bidi="ru-RU"/>
        </w:rPr>
        <w:t>договор</w:t>
      </w:r>
      <w:r w:rsidR="00554CE3" w:rsidRPr="008F7AF3">
        <w:rPr>
          <w:color w:val="000000"/>
          <w:sz w:val="24"/>
          <w:szCs w:val="24"/>
          <w:lang w:bidi="ru-RU"/>
        </w:rPr>
        <w:t xml:space="preserve">ом количества, качества товара и иных условий настоящего </w:t>
      </w:r>
      <w:r w:rsidR="0088399F" w:rsidRPr="008F7AF3">
        <w:rPr>
          <w:color w:val="000000"/>
          <w:sz w:val="24"/>
          <w:szCs w:val="24"/>
          <w:lang w:bidi="ru-RU"/>
        </w:rPr>
        <w:t>договор</w:t>
      </w:r>
      <w:r w:rsidR="00554CE3" w:rsidRPr="008F7AF3">
        <w:rPr>
          <w:color w:val="000000"/>
          <w:sz w:val="24"/>
          <w:szCs w:val="24"/>
          <w:lang w:bidi="ru-RU"/>
        </w:rPr>
        <w:t>а.</w:t>
      </w:r>
    </w:p>
    <w:p w:rsidR="00554CE3" w:rsidRPr="008F7AF3" w:rsidRDefault="00685033" w:rsidP="00685033">
      <w:pPr>
        <w:widowControl w:val="0"/>
        <w:tabs>
          <w:tab w:val="left" w:pos="1316"/>
        </w:tabs>
        <w:ind w:firstLine="567"/>
        <w:jc w:val="both"/>
        <w:rPr>
          <w:sz w:val="24"/>
          <w:szCs w:val="24"/>
        </w:rPr>
      </w:pPr>
      <w:r w:rsidRPr="008F7AF3">
        <w:rPr>
          <w:color w:val="000000"/>
          <w:sz w:val="24"/>
          <w:szCs w:val="24"/>
          <w:lang w:bidi="ru-RU"/>
        </w:rPr>
        <w:t>9</w:t>
      </w:r>
      <w:r w:rsidR="00554CE3" w:rsidRPr="008F7AF3">
        <w:rPr>
          <w:color w:val="000000"/>
          <w:sz w:val="24"/>
          <w:szCs w:val="24"/>
          <w:lang w:bidi="ru-RU"/>
        </w:rPr>
        <w:t xml:space="preserve">.2. Досрочное расторжение настоящего </w:t>
      </w:r>
      <w:r w:rsidR="0088399F" w:rsidRPr="008F7AF3">
        <w:rPr>
          <w:color w:val="000000"/>
          <w:sz w:val="24"/>
          <w:szCs w:val="24"/>
          <w:lang w:bidi="ru-RU"/>
        </w:rPr>
        <w:t>договор</w:t>
      </w:r>
      <w:r w:rsidR="00554CE3" w:rsidRPr="008F7AF3">
        <w:rPr>
          <w:color w:val="000000"/>
          <w:sz w:val="24"/>
          <w:szCs w:val="24"/>
          <w:lang w:bidi="ru-RU"/>
        </w:rPr>
        <w:t xml:space="preserve">а может иметь место по основаниям, предусмотренным законодательством Российской Федерации. Настоящий </w:t>
      </w:r>
      <w:proofErr w:type="gramStart"/>
      <w:r w:rsidR="0088399F" w:rsidRPr="008F7AF3">
        <w:rPr>
          <w:color w:val="000000"/>
          <w:sz w:val="24"/>
          <w:szCs w:val="24"/>
          <w:lang w:bidi="ru-RU"/>
        </w:rPr>
        <w:t>договор</w:t>
      </w:r>
      <w:proofErr w:type="gramEnd"/>
      <w:r w:rsidR="00554CE3" w:rsidRPr="008F7AF3">
        <w:rPr>
          <w:color w:val="000000"/>
          <w:sz w:val="24"/>
          <w:szCs w:val="24"/>
          <w:lang w:bidi="ru-RU"/>
        </w:rPr>
        <w:t xml:space="preserve"> может быть расторгнут по соглашению Сторон, по решению суда, а также в случае одностороннего отказа Стороны от исполнения настоящего </w:t>
      </w:r>
      <w:r w:rsidR="0088399F" w:rsidRPr="008F7AF3">
        <w:rPr>
          <w:color w:val="000000"/>
          <w:sz w:val="24"/>
          <w:szCs w:val="24"/>
          <w:lang w:bidi="ru-RU"/>
        </w:rPr>
        <w:t>договор</w:t>
      </w:r>
      <w:r w:rsidR="00554CE3" w:rsidRPr="008F7AF3">
        <w:rPr>
          <w:color w:val="000000"/>
          <w:sz w:val="24"/>
          <w:szCs w:val="24"/>
          <w:lang w:bidi="ru-RU"/>
        </w:rPr>
        <w:t>а в соответствии с законодательством Российской Федерации.</w:t>
      </w:r>
    </w:p>
    <w:p w:rsidR="00554CE3" w:rsidRPr="008F7AF3" w:rsidRDefault="00685033" w:rsidP="00685033">
      <w:pPr>
        <w:widowControl w:val="0"/>
        <w:tabs>
          <w:tab w:val="left" w:pos="1306"/>
        </w:tabs>
        <w:ind w:firstLine="567"/>
        <w:jc w:val="both"/>
        <w:rPr>
          <w:sz w:val="24"/>
          <w:szCs w:val="24"/>
        </w:rPr>
      </w:pPr>
      <w:r w:rsidRPr="008F7AF3">
        <w:rPr>
          <w:color w:val="000000"/>
          <w:sz w:val="24"/>
          <w:szCs w:val="24"/>
          <w:lang w:bidi="ru-RU"/>
        </w:rPr>
        <w:t>9</w:t>
      </w:r>
      <w:r w:rsidR="00554CE3" w:rsidRPr="008F7AF3">
        <w:rPr>
          <w:color w:val="000000"/>
          <w:sz w:val="24"/>
          <w:szCs w:val="24"/>
          <w:lang w:bidi="ru-RU"/>
        </w:rPr>
        <w:t xml:space="preserve">.3. Сторона, решившая расторгнуть настоящий </w:t>
      </w:r>
      <w:r w:rsidR="0088399F" w:rsidRPr="008F7AF3">
        <w:rPr>
          <w:color w:val="000000"/>
          <w:sz w:val="24"/>
          <w:szCs w:val="24"/>
          <w:lang w:bidi="ru-RU"/>
        </w:rPr>
        <w:t>договор</w:t>
      </w:r>
      <w:r w:rsidR="00554CE3" w:rsidRPr="008F7AF3">
        <w:rPr>
          <w:color w:val="000000"/>
          <w:sz w:val="24"/>
          <w:szCs w:val="24"/>
          <w:lang w:bidi="ru-RU"/>
        </w:rPr>
        <w:t xml:space="preserve"> по соглашению Сторон должна направить письменное уведомление о намерении расторгнуть настоящий </w:t>
      </w:r>
      <w:r w:rsidR="0088399F" w:rsidRPr="008F7AF3">
        <w:rPr>
          <w:color w:val="000000"/>
          <w:sz w:val="24"/>
          <w:szCs w:val="24"/>
          <w:lang w:bidi="ru-RU"/>
        </w:rPr>
        <w:t>договор</w:t>
      </w:r>
      <w:r w:rsidR="00554CE3" w:rsidRPr="008F7AF3">
        <w:rPr>
          <w:color w:val="000000"/>
          <w:sz w:val="24"/>
          <w:szCs w:val="24"/>
          <w:lang w:bidi="ru-RU"/>
        </w:rPr>
        <w:t xml:space="preserve"> другой Стороне в течение 3 (трех) рабочих дней, следующих за датой принятия указанного решения.</w:t>
      </w:r>
    </w:p>
    <w:p w:rsidR="00554CE3" w:rsidRPr="008F7AF3" w:rsidRDefault="00685033" w:rsidP="00685033">
      <w:pPr>
        <w:widowControl w:val="0"/>
        <w:tabs>
          <w:tab w:val="left" w:pos="1397"/>
        </w:tabs>
        <w:ind w:firstLine="567"/>
        <w:jc w:val="both"/>
        <w:rPr>
          <w:sz w:val="24"/>
          <w:szCs w:val="24"/>
        </w:rPr>
      </w:pPr>
      <w:r w:rsidRPr="008F7AF3">
        <w:rPr>
          <w:color w:val="000000"/>
          <w:sz w:val="24"/>
          <w:szCs w:val="24"/>
          <w:lang w:bidi="ru-RU"/>
        </w:rPr>
        <w:t>9</w:t>
      </w:r>
      <w:r w:rsidR="00554CE3" w:rsidRPr="008F7AF3">
        <w:rPr>
          <w:color w:val="000000"/>
          <w:sz w:val="24"/>
          <w:szCs w:val="24"/>
          <w:lang w:bidi="ru-RU"/>
        </w:rPr>
        <w:t xml:space="preserve">.4. Односторонний отказ от исполнения </w:t>
      </w:r>
      <w:r w:rsidR="0088399F" w:rsidRPr="008F7AF3">
        <w:rPr>
          <w:color w:val="000000"/>
          <w:sz w:val="24"/>
          <w:szCs w:val="24"/>
          <w:lang w:bidi="ru-RU"/>
        </w:rPr>
        <w:t>договор</w:t>
      </w:r>
      <w:r w:rsidR="00554CE3" w:rsidRPr="008F7AF3">
        <w:rPr>
          <w:color w:val="000000"/>
          <w:sz w:val="24"/>
          <w:szCs w:val="24"/>
          <w:lang w:bidi="ru-RU"/>
        </w:rPr>
        <w:t xml:space="preserve">а осуществляется в порядке, установленном </w:t>
      </w:r>
      <w:r w:rsidR="005B23E5" w:rsidRPr="008F7AF3">
        <w:rPr>
          <w:noProof/>
          <w:sz w:val="24"/>
          <w:szCs w:val="24"/>
        </w:rPr>
        <w:t>Федеральным законом №44-ФЗ от 05.04.2013</w:t>
      </w:r>
      <w:r w:rsidR="00554CE3" w:rsidRPr="008F7AF3">
        <w:rPr>
          <w:color w:val="000000"/>
          <w:sz w:val="24"/>
          <w:szCs w:val="24"/>
          <w:lang w:bidi="ru-RU"/>
        </w:rPr>
        <w:t>.</w:t>
      </w:r>
    </w:p>
    <w:p w:rsidR="00554CE3" w:rsidRPr="008F7AF3" w:rsidRDefault="00685033" w:rsidP="00685033">
      <w:pPr>
        <w:widowControl w:val="0"/>
        <w:tabs>
          <w:tab w:val="left" w:pos="1306"/>
        </w:tabs>
        <w:ind w:firstLine="567"/>
        <w:jc w:val="both"/>
        <w:rPr>
          <w:sz w:val="24"/>
          <w:szCs w:val="24"/>
        </w:rPr>
      </w:pPr>
      <w:r w:rsidRPr="008F7AF3">
        <w:rPr>
          <w:color w:val="000000"/>
          <w:sz w:val="24"/>
          <w:szCs w:val="24"/>
          <w:lang w:bidi="ru-RU"/>
        </w:rPr>
        <w:t>9</w:t>
      </w:r>
      <w:r w:rsidR="00554CE3" w:rsidRPr="008F7AF3">
        <w:rPr>
          <w:color w:val="000000"/>
          <w:sz w:val="24"/>
          <w:szCs w:val="24"/>
          <w:lang w:bidi="ru-RU"/>
        </w:rPr>
        <w:t xml:space="preserve">.5. Заказчик вправе отказаться от исполнения настоящего </w:t>
      </w:r>
      <w:r w:rsidR="0088399F" w:rsidRPr="008F7AF3">
        <w:rPr>
          <w:color w:val="000000"/>
          <w:sz w:val="24"/>
          <w:szCs w:val="24"/>
          <w:lang w:bidi="ru-RU"/>
        </w:rPr>
        <w:t>договор</w:t>
      </w:r>
      <w:r w:rsidR="00554CE3" w:rsidRPr="008F7AF3">
        <w:rPr>
          <w:color w:val="000000"/>
          <w:sz w:val="24"/>
          <w:szCs w:val="24"/>
          <w:lang w:bidi="ru-RU"/>
        </w:rPr>
        <w:t>а в одностороннем внесудебном порядке, в том числе по следующим основаниям:</w:t>
      </w:r>
    </w:p>
    <w:p w:rsidR="00554CE3" w:rsidRPr="008F7AF3" w:rsidRDefault="00685033" w:rsidP="00685033">
      <w:pPr>
        <w:widowControl w:val="0"/>
        <w:tabs>
          <w:tab w:val="left" w:pos="982"/>
        </w:tabs>
        <w:ind w:firstLine="567"/>
        <w:jc w:val="both"/>
        <w:rPr>
          <w:sz w:val="24"/>
          <w:szCs w:val="24"/>
        </w:rPr>
      </w:pPr>
      <w:r w:rsidRPr="008F7AF3">
        <w:rPr>
          <w:color w:val="000000"/>
          <w:sz w:val="24"/>
          <w:szCs w:val="24"/>
          <w:lang w:bidi="ru-RU"/>
        </w:rPr>
        <w:t>9</w:t>
      </w:r>
      <w:r w:rsidR="00554CE3" w:rsidRPr="008F7AF3">
        <w:rPr>
          <w:color w:val="000000"/>
          <w:sz w:val="24"/>
          <w:szCs w:val="24"/>
          <w:lang w:bidi="ru-RU"/>
        </w:rPr>
        <w:t>.5.1. если Поставщик отказывается передать Заказчику товар;</w:t>
      </w:r>
    </w:p>
    <w:p w:rsidR="00554CE3" w:rsidRPr="008F7AF3" w:rsidRDefault="00685033" w:rsidP="00685033">
      <w:pPr>
        <w:widowControl w:val="0"/>
        <w:tabs>
          <w:tab w:val="left" w:pos="946"/>
        </w:tabs>
        <w:ind w:firstLine="567"/>
        <w:jc w:val="both"/>
        <w:rPr>
          <w:sz w:val="24"/>
          <w:szCs w:val="24"/>
        </w:rPr>
      </w:pPr>
      <w:r w:rsidRPr="008F7AF3">
        <w:rPr>
          <w:color w:val="000000"/>
          <w:sz w:val="24"/>
          <w:szCs w:val="24"/>
          <w:lang w:bidi="ru-RU"/>
        </w:rPr>
        <w:t>9</w:t>
      </w:r>
      <w:r w:rsidR="00554CE3" w:rsidRPr="008F7AF3">
        <w:rPr>
          <w:color w:val="000000"/>
          <w:sz w:val="24"/>
          <w:szCs w:val="24"/>
          <w:lang w:bidi="ru-RU"/>
        </w:rPr>
        <w:t>.5.2.</w:t>
      </w:r>
      <w:r w:rsidR="00554CE3" w:rsidRPr="008F7AF3">
        <w:rPr>
          <w:rStyle w:val="20"/>
          <w:rFonts w:eastAsia="Calibri"/>
          <w:sz w:val="24"/>
          <w:szCs w:val="24"/>
        </w:rPr>
        <w:t> </w:t>
      </w:r>
      <w:r w:rsidR="00554CE3" w:rsidRPr="008F7AF3">
        <w:rPr>
          <w:color w:val="000000"/>
          <w:sz w:val="24"/>
          <w:szCs w:val="24"/>
          <w:lang w:bidi="ru-RU"/>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(в приемлемый для Заказчика срок), или выявляются неоднократно, либо проявляются вновь после их устранения, и других подобных недостатков);</w:t>
      </w:r>
    </w:p>
    <w:p w:rsidR="00554CE3" w:rsidRPr="008F7AF3" w:rsidRDefault="00685033" w:rsidP="00685033">
      <w:pPr>
        <w:widowControl w:val="0"/>
        <w:tabs>
          <w:tab w:val="left" w:pos="978"/>
        </w:tabs>
        <w:ind w:firstLine="567"/>
        <w:jc w:val="both"/>
        <w:rPr>
          <w:sz w:val="24"/>
          <w:szCs w:val="24"/>
        </w:rPr>
      </w:pPr>
      <w:r w:rsidRPr="008F7AF3">
        <w:rPr>
          <w:color w:val="000000"/>
          <w:sz w:val="24"/>
          <w:szCs w:val="24"/>
          <w:lang w:bidi="ru-RU"/>
        </w:rPr>
        <w:t>9</w:t>
      </w:r>
      <w:r w:rsidR="00554CE3" w:rsidRPr="008F7AF3">
        <w:rPr>
          <w:color w:val="000000"/>
          <w:sz w:val="24"/>
          <w:szCs w:val="24"/>
          <w:lang w:bidi="ru-RU"/>
        </w:rPr>
        <w:t>.5.3. в случае неоднократного нарушения Поставщиком сроков поставки товара.</w:t>
      </w:r>
    </w:p>
    <w:p w:rsidR="00554CE3" w:rsidRPr="008F7AF3" w:rsidRDefault="00685033" w:rsidP="00685033">
      <w:pPr>
        <w:widowControl w:val="0"/>
        <w:tabs>
          <w:tab w:val="left" w:pos="1311"/>
        </w:tabs>
        <w:ind w:firstLine="567"/>
        <w:jc w:val="both"/>
        <w:rPr>
          <w:sz w:val="24"/>
          <w:szCs w:val="24"/>
        </w:rPr>
      </w:pPr>
      <w:r w:rsidRPr="008F7AF3">
        <w:rPr>
          <w:color w:val="000000"/>
          <w:sz w:val="24"/>
          <w:szCs w:val="24"/>
          <w:lang w:bidi="ru-RU"/>
        </w:rPr>
        <w:t>9</w:t>
      </w:r>
      <w:r w:rsidR="00554CE3" w:rsidRPr="008F7AF3">
        <w:rPr>
          <w:color w:val="000000"/>
          <w:sz w:val="24"/>
          <w:szCs w:val="24"/>
          <w:lang w:bidi="ru-RU"/>
        </w:rPr>
        <w:t xml:space="preserve">.6. Поставщик вправе отказаться от исполнения настоящего </w:t>
      </w:r>
      <w:r w:rsidR="00B31F57" w:rsidRPr="008F7AF3">
        <w:rPr>
          <w:color w:val="000000"/>
          <w:sz w:val="24"/>
          <w:szCs w:val="24"/>
          <w:lang w:bidi="ru-RU"/>
        </w:rPr>
        <w:t>договора</w:t>
      </w:r>
      <w:r w:rsidR="00554CE3" w:rsidRPr="008F7AF3">
        <w:rPr>
          <w:color w:val="000000"/>
          <w:sz w:val="24"/>
          <w:szCs w:val="24"/>
          <w:lang w:bidi="ru-RU"/>
        </w:rPr>
        <w:t xml:space="preserve"> в одностороннем порядке в случаях необоснованного и неоднократного уклонения Заказчика от приемки поставленного товара и осуществления оплаты.</w:t>
      </w:r>
    </w:p>
    <w:p w:rsidR="00554CE3" w:rsidRPr="008F7AF3" w:rsidRDefault="00685033" w:rsidP="00685033">
      <w:pPr>
        <w:widowControl w:val="0"/>
        <w:tabs>
          <w:tab w:val="left" w:pos="1316"/>
        </w:tabs>
        <w:ind w:firstLine="567"/>
        <w:jc w:val="both"/>
        <w:rPr>
          <w:sz w:val="24"/>
          <w:szCs w:val="24"/>
        </w:rPr>
      </w:pPr>
      <w:r w:rsidRPr="008F7AF3">
        <w:rPr>
          <w:color w:val="000000"/>
          <w:sz w:val="24"/>
          <w:szCs w:val="24"/>
          <w:lang w:bidi="ru-RU"/>
        </w:rPr>
        <w:t>9</w:t>
      </w:r>
      <w:r w:rsidR="00554CE3" w:rsidRPr="008F7AF3">
        <w:rPr>
          <w:color w:val="000000"/>
          <w:sz w:val="24"/>
          <w:szCs w:val="24"/>
          <w:lang w:bidi="ru-RU"/>
        </w:rPr>
        <w:t xml:space="preserve">.7. Решение об одностороннем отказе от исполнения настоящего </w:t>
      </w:r>
      <w:r w:rsidR="00B31F57" w:rsidRPr="008F7AF3">
        <w:rPr>
          <w:color w:val="000000"/>
          <w:sz w:val="24"/>
          <w:szCs w:val="24"/>
          <w:lang w:bidi="ru-RU"/>
        </w:rPr>
        <w:t>договор</w:t>
      </w:r>
      <w:r w:rsidR="00554CE3" w:rsidRPr="008F7AF3">
        <w:rPr>
          <w:color w:val="000000"/>
          <w:sz w:val="24"/>
          <w:szCs w:val="24"/>
          <w:lang w:bidi="ru-RU"/>
        </w:rPr>
        <w:t xml:space="preserve">а вступает в </w:t>
      </w:r>
      <w:proofErr w:type="gramStart"/>
      <w:r w:rsidR="00554CE3" w:rsidRPr="008F7AF3">
        <w:rPr>
          <w:color w:val="000000"/>
          <w:sz w:val="24"/>
          <w:szCs w:val="24"/>
          <w:lang w:bidi="ru-RU"/>
        </w:rPr>
        <w:t>силу</w:t>
      </w:r>
      <w:proofErr w:type="gramEnd"/>
      <w:r w:rsidR="00554CE3" w:rsidRPr="008F7AF3">
        <w:rPr>
          <w:color w:val="000000"/>
          <w:sz w:val="24"/>
          <w:szCs w:val="24"/>
          <w:lang w:bidi="ru-RU"/>
        </w:rPr>
        <w:t xml:space="preserve"> и </w:t>
      </w:r>
      <w:r w:rsidR="00B31F57" w:rsidRPr="008F7AF3">
        <w:rPr>
          <w:color w:val="000000"/>
          <w:sz w:val="24"/>
          <w:szCs w:val="24"/>
          <w:lang w:bidi="ru-RU"/>
        </w:rPr>
        <w:t>договор</w:t>
      </w:r>
      <w:r w:rsidR="00554CE3" w:rsidRPr="008F7AF3">
        <w:rPr>
          <w:color w:val="000000"/>
          <w:sz w:val="24"/>
          <w:szCs w:val="24"/>
          <w:lang w:bidi="ru-RU"/>
        </w:rPr>
        <w:t xml:space="preserve"> считается расторгнутым через 10 (десять) </w:t>
      </w:r>
      <w:r w:rsidR="00B31F57" w:rsidRPr="008F7AF3">
        <w:rPr>
          <w:color w:val="000000"/>
          <w:sz w:val="24"/>
          <w:szCs w:val="24"/>
          <w:lang w:bidi="ru-RU"/>
        </w:rPr>
        <w:t xml:space="preserve">рабочих </w:t>
      </w:r>
      <w:r w:rsidR="00554CE3" w:rsidRPr="008F7AF3">
        <w:rPr>
          <w:color w:val="000000"/>
          <w:sz w:val="24"/>
          <w:szCs w:val="24"/>
          <w:lang w:bidi="ru-RU"/>
        </w:rPr>
        <w:t xml:space="preserve">дней с даты надлежащего уведомления одной Стороной другой Стороны об одностороннем отказе от исполнения настоящего </w:t>
      </w:r>
      <w:r w:rsidR="00D77F7C" w:rsidRPr="008F7AF3">
        <w:rPr>
          <w:sz w:val="24"/>
          <w:szCs w:val="24"/>
        </w:rPr>
        <w:t>договор</w:t>
      </w:r>
      <w:r w:rsidR="00554CE3" w:rsidRPr="008F7AF3">
        <w:rPr>
          <w:color w:val="000000"/>
          <w:sz w:val="24"/>
          <w:szCs w:val="24"/>
          <w:lang w:bidi="ru-RU"/>
        </w:rPr>
        <w:t>а.</w:t>
      </w:r>
    </w:p>
    <w:p w:rsidR="00554CE3" w:rsidRPr="008F7AF3" w:rsidRDefault="00554CE3" w:rsidP="009D22B8">
      <w:pPr>
        <w:widowControl w:val="0"/>
        <w:tabs>
          <w:tab w:val="left" w:pos="0"/>
        </w:tabs>
        <w:jc w:val="center"/>
        <w:rPr>
          <w:rStyle w:val="20"/>
          <w:rFonts w:eastAsia="Calibri"/>
          <w:b/>
          <w:sz w:val="24"/>
          <w:szCs w:val="24"/>
        </w:rPr>
      </w:pPr>
    </w:p>
    <w:p w:rsidR="00554CE3" w:rsidRPr="008F7AF3" w:rsidRDefault="00554CE3" w:rsidP="00A577BF">
      <w:pPr>
        <w:widowControl w:val="0"/>
        <w:tabs>
          <w:tab w:val="left" w:pos="0"/>
        </w:tabs>
        <w:jc w:val="center"/>
        <w:rPr>
          <w:rStyle w:val="20"/>
          <w:rFonts w:eastAsia="Calibri"/>
          <w:b/>
          <w:sz w:val="24"/>
          <w:szCs w:val="24"/>
        </w:rPr>
      </w:pPr>
      <w:r w:rsidRPr="008F7AF3">
        <w:rPr>
          <w:rStyle w:val="20"/>
          <w:rFonts w:eastAsia="Calibri"/>
          <w:b/>
          <w:sz w:val="24"/>
          <w:szCs w:val="24"/>
        </w:rPr>
        <w:t>1</w:t>
      </w:r>
      <w:r w:rsidR="00685033" w:rsidRPr="008F7AF3">
        <w:rPr>
          <w:rStyle w:val="20"/>
          <w:rFonts w:eastAsia="Calibri"/>
          <w:b/>
          <w:sz w:val="24"/>
          <w:szCs w:val="24"/>
        </w:rPr>
        <w:t>0</w:t>
      </w:r>
      <w:r w:rsidRPr="008F7AF3">
        <w:rPr>
          <w:rStyle w:val="20"/>
          <w:rFonts w:eastAsia="Calibri"/>
          <w:b/>
          <w:sz w:val="24"/>
          <w:szCs w:val="24"/>
        </w:rPr>
        <w:t xml:space="preserve">. СРОК ДЕЙСТВИЯ </w:t>
      </w:r>
      <w:r w:rsidR="00B31F57" w:rsidRPr="008F7AF3">
        <w:rPr>
          <w:rStyle w:val="20"/>
          <w:rFonts w:eastAsia="Calibri"/>
          <w:b/>
          <w:sz w:val="24"/>
          <w:szCs w:val="24"/>
        </w:rPr>
        <w:t>ДОГОВОР</w:t>
      </w:r>
      <w:r w:rsidRPr="008F7AF3">
        <w:rPr>
          <w:rStyle w:val="20"/>
          <w:rFonts w:eastAsia="Calibri"/>
          <w:b/>
          <w:sz w:val="24"/>
          <w:szCs w:val="24"/>
        </w:rPr>
        <w:t>А</w:t>
      </w:r>
    </w:p>
    <w:p w:rsidR="00685033" w:rsidRPr="008F7AF3" w:rsidRDefault="00554CE3" w:rsidP="00CB7986">
      <w:pPr>
        <w:widowControl w:val="0"/>
        <w:ind w:firstLine="567"/>
        <w:jc w:val="both"/>
        <w:rPr>
          <w:sz w:val="24"/>
          <w:szCs w:val="24"/>
        </w:rPr>
      </w:pPr>
      <w:r w:rsidRPr="008F7AF3">
        <w:rPr>
          <w:rStyle w:val="20"/>
          <w:rFonts w:eastAsia="Calibri"/>
          <w:sz w:val="24"/>
          <w:szCs w:val="24"/>
        </w:rPr>
        <w:t>1</w:t>
      </w:r>
      <w:r w:rsidR="00685033" w:rsidRPr="008F7AF3">
        <w:rPr>
          <w:rStyle w:val="20"/>
          <w:rFonts w:eastAsia="Calibri"/>
          <w:sz w:val="24"/>
          <w:szCs w:val="24"/>
        </w:rPr>
        <w:t>0</w:t>
      </w:r>
      <w:r w:rsidRPr="008F7AF3">
        <w:rPr>
          <w:rStyle w:val="20"/>
          <w:rFonts w:eastAsia="Calibri"/>
          <w:sz w:val="24"/>
          <w:szCs w:val="24"/>
        </w:rPr>
        <w:t xml:space="preserve">.1. Настоящий </w:t>
      </w:r>
      <w:r w:rsidR="00B31F57" w:rsidRPr="008F7AF3">
        <w:rPr>
          <w:color w:val="000000"/>
          <w:sz w:val="24"/>
          <w:szCs w:val="24"/>
          <w:lang w:bidi="ru-RU"/>
        </w:rPr>
        <w:t>договор</w:t>
      </w:r>
      <w:r w:rsidRPr="008F7AF3">
        <w:rPr>
          <w:rStyle w:val="20"/>
          <w:rFonts w:eastAsia="Calibri"/>
          <w:sz w:val="24"/>
          <w:szCs w:val="24"/>
        </w:rPr>
        <w:t xml:space="preserve"> вступает в силу с момента его </w:t>
      </w:r>
      <w:r w:rsidR="00685033" w:rsidRPr="008F7AF3">
        <w:rPr>
          <w:rStyle w:val="20"/>
          <w:rFonts w:eastAsia="Calibri"/>
          <w:sz w:val="24"/>
          <w:szCs w:val="24"/>
        </w:rPr>
        <w:t xml:space="preserve">заключения </w:t>
      </w:r>
      <w:r w:rsidR="00685033" w:rsidRPr="008F7AF3">
        <w:rPr>
          <w:sz w:val="24"/>
          <w:szCs w:val="24"/>
        </w:rPr>
        <w:t>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F300C" w:rsidRPr="008F7AF3" w:rsidRDefault="00685033" w:rsidP="00CB7986">
      <w:pPr>
        <w:pStyle w:val="af0"/>
        <w:ind w:left="0" w:firstLine="567"/>
        <w:jc w:val="both"/>
      </w:pPr>
      <w:r w:rsidRPr="008F7AF3">
        <w:rPr>
          <w:rStyle w:val="20"/>
          <w:rFonts w:eastAsia="Calibri"/>
          <w:sz w:val="24"/>
          <w:szCs w:val="24"/>
        </w:rPr>
        <w:t>10.2</w:t>
      </w:r>
      <w:r w:rsidR="003703DB" w:rsidRPr="008F7AF3">
        <w:rPr>
          <w:rStyle w:val="20"/>
          <w:rFonts w:eastAsia="Calibri"/>
          <w:sz w:val="24"/>
          <w:szCs w:val="24"/>
        </w:rPr>
        <w:t>.</w:t>
      </w:r>
      <w:r w:rsidRPr="008F7AF3">
        <w:rPr>
          <w:rStyle w:val="20"/>
          <w:rFonts w:eastAsia="Calibri"/>
          <w:sz w:val="24"/>
          <w:szCs w:val="24"/>
        </w:rPr>
        <w:t xml:space="preserve"> </w:t>
      </w:r>
      <w:r w:rsidRPr="008F7AF3">
        <w:t xml:space="preserve">Срок действия настоящего </w:t>
      </w:r>
      <w:r w:rsidR="00B31F57" w:rsidRPr="008F7AF3">
        <w:rPr>
          <w:color w:val="000000"/>
          <w:lang w:bidi="ru-RU"/>
        </w:rPr>
        <w:t>договор</w:t>
      </w:r>
      <w:r w:rsidRPr="008F7AF3">
        <w:t>а</w:t>
      </w:r>
      <w:r w:rsidRPr="008F7AF3">
        <w:rPr>
          <w:rStyle w:val="20"/>
          <w:rFonts w:eastAsia="Calibri"/>
          <w:sz w:val="24"/>
          <w:szCs w:val="24"/>
        </w:rPr>
        <w:t xml:space="preserve"> </w:t>
      </w:r>
      <w:r w:rsidR="00CB7986" w:rsidRPr="008F7AF3">
        <w:rPr>
          <w:rStyle w:val="20"/>
          <w:rFonts w:eastAsia="Calibri"/>
          <w:sz w:val="24"/>
          <w:szCs w:val="24"/>
        </w:rPr>
        <w:t xml:space="preserve">до </w:t>
      </w:r>
      <w:r w:rsidR="00642EFD">
        <w:rPr>
          <w:rStyle w:val="20"/>
          <w:rFonts w:eastAsia="Calibri"/>
          <w:sz w:val="24"/>
          <w:szCs w:val="24"/>
        </w:rPr>
        <w:t>«</w:t>
      </w:r>
      <w:r w:rsidR="00AB0808" w:rsidRPr="008F7AF3">
        <w:rPr>
          <w:rStyle w:val="20"/>
          <w:rFonts w:eastAsia="Calibri"/>
          <w:color w:val="auto"/>
          <w:sz w:val="24"/>
          <w:szCs w:val="24"/>
        </w:rPr>
        <w:t>31</w:t>
      </w:r>
      <w:r w:rsidR="00642EFD">
        <w:rPr>
          <w:rStyle w:val="20"/>
          <w:rFonts w:eastAsia="Calibri"/>
          <w:color w:val="auto"/>
          <w:sz w:val="24"/>
          <w:szCs w:val="24"/>
        </w:rPr>
        <w:t>»</w:t>
      </w:r>
      <w:r w:rsidR="00AB0808" w:rsidRPr="008F7AF3">
        <w:rPr>
          <w:rStyle w:val="20"/>
          <w:rFonts w:eastAsia="Calibri"/>
          <w:color w:val="auto"/>
          <w:sz w:val="24"/>
          <w:szCs w:val="24"/>
        </w:rPr>
        <w:t xml:space="preserve"> </w:t>
      </w:r>
      <w:r w:rsidR="009715B5" w:rsidRPr="008F7AF3">
        <w:rPr>
          <w:rStyle w:val="20"/>
          <w:rFonts w:eastAsia="Calibri"/>
          <w:color w:val="auto"/>
          <w:sz w:val="24"/>
          <w:szCs w:val="24"/>
        </w:rPr>
        <w:t>декабря</w:t>
      </w:r>
      <w:r w:rsidR="008F5BBB" w:rsidRPr="008F7AF3">
        <w:t xml:space="preserve"> </w:t>
      </w:r>
      <w:r w:rsidR="00DE25E9">
        <w:t>2026</w:t>
      </w:r>
      <w:r w:rsidR="008F5BBB" w:rsidRPr="008F7AF3">
        <w:t xml:space="preserve"> г. </w:t>
      </w:r>
      <w:r w:rsidR="008F5BBB" w:rsidRPr="008F7AF3">
        <w:rPr>
          <w:color w:val="000000"/>
        </w:rPr>
        <w:t>включительно</w:t>
      </w:r>
      <w:r w:rsidR="00AF300C" w:rsidRPr="008F7AF3">
        <w:rPr>
          <w:color w:val="000000"/>
        </w:rPr>
        <w:t>,</w:t>
      </w:r>
      <w:r w:rsidR="006D573E" w:rsidRPr="008F7AF3">
        <w:rPr>
          <w:color w:val="000000"/>
        </w:rPr>
        <w:t xml:space="preserve"> </w:t>
      </w:r>
      <w:r w:rsidR="00AF300C" w:rsidRPr="008F7AF3">
        <w:t>а в случае взаиморасчетов до полного исполнения сторонами своих обязательств.</w:t>
      </w:r>
    </w:p>
    <w:p w:rsidR="00554CE3" w:rsidRPr="008F7AF3" w:rsidRDefault="00554CE3" w:rsidP="00685033">
      <w:pPr>
        <w:widowControl w:val="0"/>
        <w:tabs>
          <w:tab w:val="left" w:pos="1284"/>
        </w:tabs>
        <w:ind w:firstLine="567"/>
        <w:jc w:val="both"/>
        <w:rPr>
          <w:sz w:val="24"/>
          <w:szCs w:val="24"/>
        </w:rPr>
      </w:pPr>
    </w:p>
    <w:p w:rsidR="00554CE3" w:rsidRPr="008F7AF3" w:rsidRDefault="00554CE3" w:rsidP="00F47111">
      <w:pPr>
        <w:widowControl w:val="0"/>
        <w:tabs>
          <w:tab w:val="left" w:pos="3005"/>
        </w:tabs>
        <w:jc w:val="center"/>
        <w:rPr>
          <w:rStyle w:val="20"/>
          <w:rFonts w:eastAsia="Calibri"/>
          <w:b/>
          <w:sz w:val="24"/>
          <w:szCs w:val="24"/>
        </w:rPr>
      </w:pPr>
      <w:r w:rsidRPr="008F7AF3">
        <w:rPr>
          <w:rStyle w:val="20"/>
          <w:rFonts w:eastAsia="Calibri"/>
          <w:b/>
          <w:sz w:val="24"/>
          <w:szCs w:val="24"/>
        </w:rPr>
        <w:t>1</w:t>
      </w:r>
      <w:r w:rsidR="00F04CA2" w:rsidRPr="008F7AF3">
        <w:rPr>
          <w:rStyle w:val="20"/>
          <w:rFonts w:eastAsia="Calibri"/>
          <w:b/>
          <w:sz w:val="24"/>
          <w:szCs w:val="24"/>
        </w:rPr>
        <w:t>1</w:t>
      </w:r>
      <w:r w:rsidRPr="008F7AF3">
        <w:rPr>
          <w:rStyle w:val="20"/>
          <w:rFonts w:eastAsia="Calibri"/>
          <w:b/>
          <w:sz w:val="24"/>
          <w:szCs w:val="24"/>
        </w:rPr>
        <w:t xml:space="preserve">. ИЗМЕНЕНИЯ И ДОПОЛНЕНИЯ В </w:t>
      </w:r>
      <w:r w:rsidR="00B31F57" w:rsidRPr="008F7AF3">
        <w:rPr>
          <w:rStyle w:val="20"/>
          <w:rFonts w:eastAsia="Calibri"/>
          <w:b/>
          <w:sz w:val="24"/>
          <w:szCs w:val="24"/>
        </w:rPr>
        <w:t>ДОГОВОР</w:t>
      </w:r>
    </w:p>
    <w:p w:rsidR="00554CE3" w:rsidRPr="008F7AF3" w:rsidRDefault="00554CE3" w:rsidP="00685033">
      <w:pPr>
        <w:widowControl w:val="0"/>
        <w:tabs>
          <w:tab w:val="left" w:pos="1239"/>
        </w:tabs>
        <w:ind w:firstLine="567"/>
        <w:jc w:val="both"/>
        <w:rPr>
          <w:sz w:val="24"/>
          <w:szCs w:val="24"/>
        </w:rPr>
      </w:pPr>
      <w:r w:rsidRPr="008F7AF3">
        <w:rPr>
          <w:rStyle w:val="20"/>
          <w:rFonts w:eastAsia="Calibri"/>
          <w:sz w:val="24"/>
          <w:szCs w:val="24"/>
        </w:rPr>
        <w:t>1</w:t>
      </w:r>
      <w:r w:rsidR="00F04CA2" w:rsidRPr="008F7AF3">
        <w:rPr>
          <w:rStyle w:val="20"/>
          <w:rFonts w:eastAsia="Calibri"/>
          <w:sz w:val="24"/>
          <w:szCs w:val="24"/>
        </w:rPr>
        <w:t>1</w:t>
      </w:r>
      <w:r w:rsidRPr="008F7AF3">
        <w:rPr>
          <w:rStyle w:val="20"/>
          <w:rFonts w:eastAsia="Calibri"/>
          <w:sz w:val="24"/>
          <w:szCs w:val="24"/>
        </w:rPr>
        <w:t xml:space="preserve">.1. Изменения и дополнения в </w:t>
      </w:r>
      <w:r w:rsidR="001115CA" w:rsidRPr="008F7AF3">
        <w:rPr>
          <w:rStyle w:val="20"/>
          <w:rFonts w:eastAsia="Calibri"/>
          <w:sz w:val="24"/>
          <w:szCs w:val="24"/>
        </w:rPr>
        <w:t>договор</w:t>
      </w:r>
      <w:r w:rsidRPr="008F7AF3">
        <w:rPr>
          <w:rStyle w:val="20"/>
          <w:rFonts w:eastAsia="Calibri"/>
          <w:sz w:val="24"/>
          <w:szCs w:val="24"/>
        </w:rPr>
        <w:t xml:space="preserve"> совершаются только в письменной форме в виде дополнительных соглашений к настоящему </w:t>
      </w:r>
      <w:r w:rsidR="001115CA" w:rsidRPr="008F7AF3">
        <w:rPr>
          <w:rStyle w:val="20"/>
          <w:rFonts w:eastAsia="Calibri"/>
          <w:sz w:val="24"/>
          <w:szCs w:val="24"/>
        </w:rPr>
        <w:t>договор</w:t>
      </w:r>
      <w:r w:rsidRPr="008F7AF3">
        <w:rPr>
          <w:rStyle w:val="20"/>
          <w:rFonts w:eastAsia="Calibri"/>
          <w:sz w:val="24"/>
          <w:szCs w:val="24"/>
        </w:rPr>
        <w:t>у и подлежат подписанию обеими Сторонами.</w:t>
      </w:r>
    </w:p>
    <w:p w:rsidR="006D7C26" w:rsidRPr="008F7AF3" w:rsidRDefault="006D7C26" w:rsidP="00F47111">
      <w:pPr>
        <w:widowControl w:val="0"/>
        <w:tabs>
          <w:tab w:val="left" w:pos="3570"/>
        </w:tabs>
        <w:jc w:val="center"/>
        <w:rPr>
          <w:rStyle w:val="20"/>
          <w:rFonts w:eastAsia="Calibri"/>
          <w:b/>
          <w:sz w:val="24"/>
          <w:szCs w:val="24"/>
        </w:rPr>
      </w:pPr>
    </w:p>
    <w:p w:rsidR="00554CE3" w:rsidRPr="008F7AF3" w:rsidRDefault="00554CE3" w:rsidP="00F47111">
      <w:pPr>
        <w:widowControl w:val="0"/>
        <w:tabs>
          <w:tab w:val="left" w:pos="3570"/>
        </w:tabs>
        <w:jc w:val="center"/>
        <w:rPr>
          <w:rStyle w:val="20"/>
          <w:rFonts w:eastAsia="Calibri"/>
          <w:b/>
          <w:sz w:val="24"/>
          <w:szCs w:val="24"/>
        </w:rPr>
      </w:pPr>
      <w:r w:rsidRPr="008F7AF3">
        <w:rPr>
          <w:rStyle w:val="20"/>
          <w:rFonts w:eastAsia="Calibri"/>
          <w:b/>
          <w:sz w:val="24"/>
          <w:szCs w:val="24"/>
        </w:rPr>
        <w:t>1</w:t>
      </w:r>
      <w:r w:rsidR="00F04CA2" w:rsidRPr="008F7AF3">
        <w:rPr>
          <w:rStyle w:val="20"/>
          <w:rFonts w:eastAsia="Calibri"/>
          <w:b/>
          <w:sz w:val="24"/>
          <w:szCs w:val="24"/>
        </w:rPr>
        <w:t>2</w:t>
      </w:r>
      <w:r w:rsidRPr="008F7AF3">
        <w:rPr>
          <w:rStyle w:val="20"/>
          <w:rFonts w:eastAsia="Calibri"/>
          <w:b/>
          <w:sz w:val="24"/>
          <w:szCs w:val="24"/>
        </w:rPr>
        <w:t>. ЗАКЛЮЧИТЕЛЬНЫЕ ПОЛОЖЕНИЯ</w:t>
      </w:r>
    </w:p>
    <w:p w:rsidR="00554CE3" w:rsidRPr="008F7AF3" w:rsidRDefault="00554CE3" w:rsidP="00685033">
      <w:pPr>
        <w:widowControl w:val="0"/>
        <w:tabs>
          <w:tab w:val="left" w:pos="1399"/>
        </w:tabs>
        <w:ind w:firstLine="567"/>
        <w:jc w:val="both"/>
        <w:rPr>
          <w:sz w:val="24"/>
          <w:szCs w:val="24"/>
        </w:rPr>
      </w:pPr>
      <w:r w:rsidRPr="008F7AF3">
        <w:rPr>
          <w:rStyle w:val="20"/>
          <w:rFonts w:eastAsia="Calibri"/>
          <w:sz w:val="24"/>
          <w:szCs w:val="24"/>
        </w:rPr>
        <w:t>1</w:t>
      </w:r>
      <w:r w:rsidR="00F04CA2" w:rsidRPr="008F7AF3">
        <w:rPr>
          <w:rStyle w:val="20"/>
          <w:rFonts w:eastAsia="Calibri"/>
          <w:sz w:val="24"/>
          <w:szCs w:val="24"/>
        </w:rPr>
        <w:t>2</w:t>
      </w:r>
      <w:r w:rsidRPr="008F7AF3">
        <w:rPr>
          <w:rStyle w:val="20"/>
          <w:rFonts w:eastAsia="Calibri"/>
          <w:sz w:val="24"/>
          <w:szCs w:val="24"/>
        </w:rPr>
        <w:t xml:space="preserve">.1. Настоящий </w:t>
      </w:r>
      <w:r w:rsidR="007D1517" w:rsidRPr="008F7AF3">
        <w:rPr>
          <w:rStyle w:val="20"/>
          <w:rFonts w:eastAsia="Calibri"/>
          <w:sz w:val="24"/>
          <w:szCs w:val="24"/>
        </w:rPr>
        <w:t>договор</w:t>
      </w:r>
      <w:r w:rsidRPr="008F7AF3">
        <w:rPr>
          <w:rStyle w:val="20"/>
          <w:rFonts w:eastAsia="Calibri"/>
          <w:sz w:val="24"/>
          <w:szCs w:val="24"/>
        </w:rPr>
        <w:t xml:space="preserve"> составлен в 2 (двух) экземплярах, имеющих одинаковую юридическую силу.</w:t>
      </w:r>
    </w:p>
    <w:p w:rsidR="00554CE3" w:rsidRPr="008F7AF3" w:rsidRDefault="00554CE3" w:rsidP="00685033">
      <w:pPr>
        <w:widowControl w:val="0"/>
        <w:tabs>
          <w:tab w:val="left" w:pos="1365"/>
        </w:tabs>
        <w:ind w:firstLine="567"/>
        <w:jc w:val="both"/>
        <w:rPr>
          <w:sz w:val="24"/>
          <w:szCs w:val="24"/>
        </w:rPr>
      </w:pPr>
      <w:r w:rsidRPr="008F7AF3">
        <w:rPr>
          <w:rStyle w:val="20"/>
          <w:rFonts w:eastAsia="Calibri"/>
          <w:sz w:val="24"/>
          <w:szCs w:val="24"/>
        </w:rPr>
        <w:t>1</w:t>
      </w:r>
      <w:r w:rsidR="00F04CA2" w:rsidRPr="008F7AF3">
        <w:rPr>
          <w:rStyle w:val="20"/>
          <w:rFonts w:eastAsia="Calibri"/>
          <w:sz w:val="24"/>
          <w:szCs w:val="24"/>
        </w:rPr>
        <w:t>2</w:t>
      </w:r>
      <w:r w:rsidRPr="008F7AF3">
        <w:rPr>
          <w:rStyle w:val="20"/>
          <w:rFonts w:eastAsia="Calibri"/>
          <w:sz w:val="24"/>
          <w:szCs w:val="24"/>
        </w:rPr>
        <w:t xml:space="preserve">.2. Во всем остальном, что не предусмотрено настоящим </w:t>
      </w:r>
      <w:r w:rsidR="007D1517" w:rsidRPr="008F7AF3">
        <w:rPr>
          <w:rStyle w:val="20"/>
          <w:rFonts w:eastAsia="Calibri"/>
          <w:sz w:val="24"/>
          <w:szCs w:val="24"/>
        </w:rPr>
        <w:t>договор</w:t>
      </w:r>
      <w:r w:rsidRPr="008F7AF3">
        <w:rPr>
          <w:rStyle w:val="20"/>
          <w:rFonts w:eastAsia="Calibri"/>
          <w:sz w:val="24"/>
          <w:szCs w:val="24"/>
        </w:rPr>
        <w:t>ом, Стороны руководствуются действующим законодательством Российской Федерации.</w:t>
      </w:r>
    </w:p>
    <w:p w:rsidR="00E9639B" w:rsidRPr="008F7AF3" w:rsidRDefault="00554CE3" w:rsidP="001D6C69">
      <w:pPr>
        <w:ind w:firstLine="567"/>
        <w:jc w:val="both"/>
        <w:rPr>
          <w:rStyle w:val="20"/>
          <w:rFonts w:eastAsia="Calibri"/>
          <w:sz w:val="24"/>
          <w:szCs w:val="24"/>
        </w:rPr>
      </w:pPr>
      <w:r w:rsidRPr="008F7AF3">
        <w:rPr>
          <w:rStyle w:val="20"/>
          <w:rFonts w:eastAsia="Calibri"/>
          <w:sz w:val="24"/>
          <w:szCs w:val="24"/>
        </w:rPr>
        <w:t>1</w:t>
      </w:r>
      <w:r w:rsidR="00F04CA2" w:rsidRPr="008F7AF3">
        <w:rPr>
          <w:rStyle w:val="20"/>
          <w:rFonts w:eastAsia="Calibri"/>
          <w:sz w:val="24"/>
          <w:szCs w:val="24"/>
        </w:rPr>
        <w:t>2</w:t>
      </w:r>
      <w:r w:rsidRPr="008F7AF3">
        <w:rPr>
          <w:rStyle w:val="20"/>
          <w:rFonts w:eastAsia="Calibri"/>
          <w:sz w:val="24"/>
          <w:szCs w:val="24"/>
        </w:rPr>
        <w:t>.3.</w:t>
      </w:r>
      <w:r w:rsidR="001D6C69" w:rsidRPr="008F7AF3">
        <w:rPr>
          <w:rStyle w:val="20"/>
          <w:rFonts w:eastAsia="Calibri"/>
          <w:sz w:val="24"/>
          <w:szCs w:val="24"/>
        </w:rPr>
        <w:t xml:space="preserve"> </w:t>
      </w:r>
      <w:r w:rsidR="008F5426" w:rsidRPr="008F7AF3">
        <w:rPr>
          <w:rStyle w:val="20"/>
          <w:rFonts w:eastAsia="Calibri"/>
          <w:sz w:val="24"/>
          <w:szCs w:val="24"/>
        </w:rPr>
        <w:t xml:space="preserve">   </w:t>
      </w:r>
      <w:r w:rsidR="00E9639B" w:rsidRPr="008F7AF3">
        <w:rPr>
          <w:sz w:val="24"/>
          <w:szCs w:val="24"/>
        </w:rPr>
        <w:t xml:space="preserve">Неотъемлемыми частями настоящего </w:t>
      </w:r>
      <w:r w:rsidR="00E9639B" w:rsidRPr="008F7AF3">
        <w:rPr>
          <w:rStyle w:val="20"/>
          <w:rFonts w:eastAsia="Calibri"/>
          <w:sz w:val="24"/>
          <w:szCs w:val="24"/>
        </w:rPr>
        <w:t>договор</w:t>
      </w:r>
      <w:r w:rsidR="00E9639B" w:rsidRPr="008F7AF3">
        <w:rPr>
          <w:sz w:val="24"/>
          <w:szCs w:val="24"/>
        </w:rPr>
        <w:t>а являются:</w:t>
      </w:r>
    </w:p>
    <w:p w:rsidR="00DD2E41" w:rsidRDefault="00E9639B" w:rsidP="001D6C69">
      <w:pPr>
        <w:ind w:firstLine="567"/>
        <w:jc w:val="both"/>
        <w:rPr>
          <w:sz w:val="24"/>
          <w:szCs w:val="24"/>
        </w:rPr>
      </w:pPr>
      <w:r w:rsidRPr="008F7AF3">
        <w:rPr>
          <w:rStyle w:val="20"/>
          <w:rFonts w:eastAsia="Calibri"/>
          <w:sz w:val="24"/>
          <w:szCs w:val="24"/>
        </w:rPr>
        <w:t xml:space="preserve">12.3.1. </w:t>
      </w:r>
      <w:r w:rsidR="007D1517" w:rsidRPr="008F7AF3">
        <w:rPr>
          <w:sz w:val="24"/>
          <w:szCs w:val="24"/>
        </w:rPr>
        <w:t>Приложение №1 – </w:t>
      </w:r>
      <w:r w:rsidR="001D6C69" w:rsidRPr="008F7AF3">
        <w:rPr>
          <w:sz w:val="24"/>
          <w:szCs w:val="24"/>
        </w:rPr>
        <w:t>«</w:t>
      </w:r>
      <w:r w:rsidR="001266C2" w:rsidRPr="008F7AF3">
        <w:rPr>
          <w:sz w:val="24"/>
          <w:szCs w:val="24"/>
        </w:rPr>
        <w:t>Спецификация</w:t>
      </w:r>
      <w:r w:rsidR="001D6C69" w:rsidRPr="008F7AF3">
        <w:rPr>
          <w:sz w:val="24"/>
          <w:szCs w:val="24"/>
        </w:rPr>
        <w:t>»</w:t>
      </w:r>
      <w:r w:rsidR="00651D3F" w:rsidRPr="008F7AF3">
        <w:rPr>
          <w:sz w:val="24"/>
          <w:szCs w:val="24"/>
        </w:rPr>
        <w:t>.</w:t>
      </w:r>
    </w:p>
    <w:p w:rsidR="00EE3D37" w:rsidRPr="008F7AF3" w:rsidRDefault="00CB2CBC" w:rsidP="001D6C69">
      <w:pPr>
        <w:ind w:firstLine="567"/>
        <w:jc w:val="both"/>
        <w:rPr>
          <w:sz w:val="24"/>
          <w:szCs w:val="24"/>
        </w:rPr>
      </w:pPr>
      <w:r>
        <w:rPr>
          <w:sz w:val="24"/>
          <w:szCs w:val="24"/>
        </w:rPr>
        <w:t xml:space="preserve">12.3.2. </w:t>
      </w:r>
      <w:r w:rsidRPr="008F7AF3">
        <w:rPr>
          <w:sz w:val="24"/>
          <w:szCs w:val="24"/>
        </w:rPr>
        <w:t>Приложение №</w:t>
      </w:r>
      <w:r>
        <w:rPr>
          <w:sz w:val="24"/>
          <w:szCs w:val="24"/>
        </w:rPr>
        <w:t>2</w:t>
      </w:r>
      <w:r w:rsidRPr="008F7AF3">
        <w:rPr>
          <w:sz w:val="24"/>
          <w:szCs w:val="24"/>
        </w:rPr>
        <w:t> – «</w:t>
      </w:r>
      <w:r>
        <w:rPr>
          <w:sz w:val="24"/>
          <w:szCs w:val="24"/>
        </w:rPr>
        <w:t>Техническое задание</w:t>
      </w:r>
      <w:r w:rsidRPr="008F7AF3">
        <w:rPr>
          <w:sz w:val="24"/>
          <w:szCs w:val="24"/>
        </w:rPr>
        <w:t>».</w:t>
      </w:r>
    </w:p>
    <w:p w:rsidR="00651D3F" w:rsidRPr="008F7AF3" w:rsidRDefault="00651D3F" w:rsidP="001D6C69">
      <w:pPr>
        <w:ind w:firstLine="567"/>
        <w:jc w:val="both"/>
        <w:rPr>
          <w:sz w:val="24"/>
          <w:szCs w:val="24"/>
        </w:rPr>
      </w:pPr>
    </w:p>
    <w:p w:rsidR="00F13BAF" w:rsidRPr="008F7AF3" w:rsidRDefault="00F118FF" w:rsidP="00691405">
      <w:pPr>
        <w:pStyle w:val="33"/>
        <w:shd w:val="clear" w:color="auto" w:fill="auto"/>
        <w:tabs>
          <w:tab w:val="left" w:pos="1249"/>
        </w:tabs>
        <w:spacing w:after="0" w:line="240" w:lineRule="auto"/>
        <w:jc w:val="center"/>
        <w:rPr>
          <w:sz w:val="24"/>
          <w:szCs w:val="24"/>
          <w:lang w:bidi="ru-RU"/>
        </w:rPr>
      </w:pPr>
      <w:r w:rsidRPr="008F7AF3">
        <w:rPr>
          <w:sz w:val="24"/>
          <w:szCs w:val="24"/>
          <w:lang w:bidi="ru-RU"/>
        </w:rPr>
        <w:t>1</w:t>
      </w:r>
      <w:r w:rsidR="00F04CA2" w:rsidRPr="008F7AF3">
        <w:rPr>
          <w:sz w:val="24"/>
          <w:szCs w:val="24"/>
          <w:lang w:bidi="ru-RU"/>
        </w:rPr>
        <w:t>3</w:t>
      </w:r>
      <w:r w:rsidRPr="008F7AF3">
        <w:rPr>
          <w:sz w:val="24"/>
          <w:szCs w:val="24"/>
          <w:lang w:bidi="ru-RU"/>
        </w:rPr>
        <w:t xml:space="preserve">. </w:t>
      </w:r>
      <w:r w:rsidR="00F13BAF" w:rsidRPr="008F7AF3">
        <w:rPr>
          <w:sz w:val="24"/>
          <w:szCs w:val="24"/>
          <w:lang w:bidi="ru-RU"/>
        </w:rPr>
        <w:t>АДРЕСА И БАНКОВСКИЕ РЕКВИЗИТЫ СТОРОН</w:t>
      </w:r>
    </w:p>
    <w:p w:rsidR="00554CE3" w:rsidRPr="008F7AF3" w:rsidRDefault="00554CE3" w:rsidP="00691405">
      <w:pPr>
        <w:pStyle w:val="33"/>
        <w:shd w:val="clear" w:color="auto" w:fill="auto"/>
        <w:tabs>
          <w:tab w:val="left" w:pos="1249"/>
        </w:tabs>
        <w:spacing w:after="0" w:line="240" w:lineRule="auto"/>
        <w:jc w:val="center"/>
        <w:rPr>
          <w:sz w:val="24"/>
          <w:szCs w:val="24"/>
          <w:lang w:bidi="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63"/>
        <w:gridCol w:w="5064"/>
      </w:tblGrid>
      <w:tr w:rsidR="002B4D53" w:rsidRPr="00C06161" w:rsidTr="00C65B25">
        <w:trPr>
          <w:trHeight w:val="112"/>
        </w:trPr>
        <w:tc>
          <w:tcPr>
            <w:tcW w:w="5063" w:type="dxa"/>
            <w:hideMark/>
          </w:tcPr>
          <w:p w:rsidR="002B4D53" w:rsidRPr="00C06161" w:rsidRDefault="002B4D53" w:rsidP="00C65B25">
            <w:pPr>
              <w:widowControl w:val="0"/>
              <w:autoSpaceDE w:val="0"/>
              <w:autoSpaceDN w:val="0"/>
              <w:snapToGrid w:val="0"/>
              <w:jc w:val="center"/>
              <w:rPr>
                <w:sz w:val="24"/>
              </w:rPr>
            </w:pPr>
            <w:r w:rsidRPr="00C06161">
              <w:rPr>
                <w:sz w:val="24"/>
                <w:szCs w:val="22"/>
              </w:rPr>
              <w:t>ЗАКАЗЧИК:</w:t>
            </w:r>
          </w:p>
        </w:tc>
        <w:tc>
          <w:tcPr>
            <w:tcW w:w="5064" w:type="dxa"/>
            <w:hideMark/>
          </w:tcPr>
          <w:p w:rsidR="002B4D53" w:rsidRPr="00C06161" w:rsidRDefault="002B4D53" w:rsidP="00C65B25">
            <w:pPr>
              <w:widowControl w:val="0"/>
              <w:autoSpaceDE w:val="0"/>
              <w:autoSpaceDN w:val="0"/>
              <w:snapToGrid w:val="0"/>
              <w:jc w:val="center"/>
              <w:rPr>
                <w:sz w:val="24"/>
              </w:rPr>
            </w:pPr>
            <w:r w:rsidRPr="00C06161">
              <w:rPr>
                <w:sz w:val="24"/>
                <w:szCs w:val="22"/>
              </w:rPr>
              <w:t>ПОСТАВЩИК:</w:t>
            </w:r>
          </w:p>
        </w:tc>
      </w:tr>
      <w:tr w:rsidR="002B4D53" w:rsidRPr="00C06161" w:rsidTr="00C65B25">
        <w:tc>
          <w:tcPr>
            <w:tcW w:w="5063" w:type="dxa"/>
          </w:tcPr>
          <w:p w:rsidR="002B4D53" w:rsidRPr="00C06161" w:rsidRDefault="002B4D53" w:rsidP="00C65B25">
            <w:pPr>
              <w:ind w:right="99"/>
              <w:jc w:val="both"/>
              <w:rPr>
                <w:b/>
                <w:color w:val="000000"/>
                <w:spacing w:val="-3"/>
                <w:sz w:val="24"/>
              </w:rPr>
            </w:pPr>
            <w:r w:rsidRPr="00C06161">
              <w:rPr>
                <w:b/>
                <w:color w:val="000000"/>
                <w:spacing w:val="-3"/>
                <w:sz w:val="24"/>
                <w:szCs w:val="22"/>
              </w:rPr>
              <w:t>Управление Федеральной налоговой службы по Республике Калмыкия</w:t>
            </w:r>
          </w:p>
          <w:p w:rsidR="002B4D53" w:rsidRPr="00C06161" w:rsidRDefault="002B4D53" w:rsidP="00C65B25">
            <w:pPr>
              <w:ind w:right="99"/>
              <w:jc w:val="both"/>
              <w:rPr>
                <w:b/>
                <w:color w:val="000000"/>
                <w:spacing w:val="-3"/>
                <w:sz w:val="24"/>
              </w:rPr>
            </w:pPr>
            <w:r w:rsidRPr="00C06161">
              <w:rPr>
                <w:b/>
                <w:color w:val="000000"/>
                <w:spacing w:val="-3"/>
                <w:sz w:val="24"/>
                <w:szCs w:val="22"/>
              </w:rPr>
              <w:t>(УФНС России по Республики Калмыкия)</w:t>
            </w:r>
          </w:p>
          <w:p w:rsidR="002B4D53" w:rsidRPr="00C06161" w:rsidRDefault="002B4D53" w:rsidP="00C65B25">
            <w:pPr>
              <w:rPr>
                <w:sz w:val="24"/>
              </w:rPr>
            </w:pPr>
          </w:p>
          <w:p w:rsidR="002B4D53" w:rsidRPr="00C06161" w:rsidRDefault="002B4D53" w:rsidP="00C65B25">
            <w:pPr>
              <w:rPr>
                <w:sz w:val="24"/>
              </w:rPr>
            </w:pPr>
            <w:r w:rsidRPr="00C06161">
              <w:rPr>
                <w:sz w:val="24"/>
                <w:szCs w:val="22"/>
              </w:rPr>
              <w:t>Адрес: 358000, Республика Калмыкия, г. Элиста, ул. Губаревича, д. 4</w:t>
            </w:r>
          </w:p>
          <w:p w:rsidR="002B4D53" w:rsidRPr="00C06161" w:rsidRDefault="002B4D53" w:rsidP="00C65B25">
            <w:pPr>
              <w:rPr>
                <w:sz w:val="24"/>
              </w:rPr>
            </w:pPr>
            <w:r w:rsidRPr="00C06161">
              <w:rPr>
                <w:sz w:val="24"/>
                <w:szCs w:val="22"/>
              </w:rPr>
              <w:t>ИНН 0814162988</w:t>
            </w:r>
          </w:p>
          <w:p w:rsidR="002B4D53" w:rsidRPr="00C06161" w:rsidRDefault="002B4D53" w:rsidP="00C65B25">
            <w:pPr>
              <w:rPr>
                <w:sz w:val="24"/>
              </w:rPr>
            </w:pPr>
            <w:r w:rsidRPr="00C06161">
              <w:rPr>
                <w:sz w:val="24"/>
                <w:szCs w:val="22"/>
              </w:rPr>
              <w:t>КПП 081601001</w:t>
            </w:r>
          </w:p>
          <w:p w:rsidR="002B4D53" w:rsidRPr="00C06161" w:rsidRDefault="002B4D53" w:rsidP="00C65B25">
            <w:pPr>
              <w:rPr>
                <w:sz w:val="24"/>
              </w:rPr>
            </w:pPr>
            <w:r w:rsidRPr="00C06161">
              <w:rPr>
                <w:sz w:val="24"/>
                <w:szCs w:val="22"/>
              </w:rPr>
              <w:t>ОКПО 24785129</w:t>
            </w:r>
          </w:p>
          <w:p w:rsidR="002B4D53" w:rsidRPr="00C06161" w:rsidRDefault="002B4D53" w:rsidP="00C65B25">
            <w:pPr>
              <w:rPr>
                <w:sz w:val="24"/>
              </w:rPr>
            </w:pPr>
            <w:r w:rsidRPr="00C06161">
              <w:rPr>
                <w:sz w:val="24"/>
                <w:szCs w:val="22"/>
              </w:rPr>
              <w:t>ОГРН 1040866732070</w:t>
            </w:r>
          </w:p>
          <w:p w:rsidR="002B4D53" w:rsidRPr="00C06161" w:rsidRDefault="002B4D53" w:rsidP="00C65B25">
            <w:pPr>
              <w:rPr>
                <w:sz w:val="24"/>
              </w:rPr>
            </w:pPr>
            <w:r w:rsidRPr="00C06161">
              <w:rPr>
                <w:sz w:val="24"/>
                <w:szCs w:val="22"/>
              </w:rPr>
              <w:t>Банковские реквизиты:</w:t>
            </w:r>
          </w:p>
          <w:p w:rsidR="00651171" w:rsidRDefault="00651171" w:rsidP="00651171">
            <w:pPr>
              <w:rPr>
                <w:sz w:val="24"/>
                <w:szCs w:val="22"/>
              </w:rPr>
            </w:pPr>
            <w:r>
              <w:rPr>
                <w:sz w:val="24"/>
                <w:szCs w:val="22"/>
              </w:rPr>
              <w:t>Номер казначейского счета: 03211643000000013203</w:t>
            </w:r>
          </w:p>
          <w:p w:rsidR="00651171" w:rsidRDefault="00651171" w:rsidP="00651171">
            <w:pPr>
              <w:rPr>
                <w:sz w:val="24"/>
                <w:szCs w:val="22"/>
              </w:rPr>
            </w:pPr>
            <w:r>
              <w:rPr>
                <w:sz w:val="24"/>
                <w:szCs w:val="22"/>
              </w:rPr>
              <w:t>Номер банковского счета, входящего в состав ЕКС: 40102810745370000024</w:t>
            </w:r>
          </w:p>
          <w:p w:rsidR="00651171" w:rsidRDefault="00651171" w:rsidP="00651171">
            <w:pPr>
              <w:rPr>
                <w:sz w:val="24"/>
                <w:szCs w:val="22"/>
              </w:rPr>
            </w:pPr>
            <w:r>
              <w:rPr>
                <w:sz w:val="24"/>
                <w:szCs w:val="22"/>
              </w:rPr>
              <w:t>БИК: 012202102</w:t>
            </w:r>
          </w:p>
          <w:p w:rsidR="00651171" w:rsidRDefault="00651171" w:rsidP="00651171">
            <w:pPr>
              <w:rPr>
                <w:sz w:val="24"/>
                <w:szCs w:val="22"/>
              </w:rPr>
            </w:pPr>
            <w:r>
              <w:rPr>
                <w:sz w:val="24"/>
                <w:szCs w:val="22"/>
              </w:rPr>
              <w:t xml:space="preserve">Наименование Банка: </w:t>
            </w:r>
            <w:r w:rsidR="00014ACA" w:rsidRPr="00014ACA">
              <w:rPr>
                <w:sz w:val="24"/>
                <w:szCs w:val="22"/>
              </w:rPr>
              <w:t>ОКЦ № 1 ВВГУ Банка России // УФК по Нижегородской области, г. Нижний Новгород</w:t>
            </w:r>
          </w:p>
          <w:p w:rsidR="002B4D53" w:rsidRPr="00C06161" w:rsidRDefault="002B4D53" w:rsidP="00C65B25">
            <w:pPr>
              <w:widowControl w:val="0"/>
              <w:spacing w:line="274" w:lineRule="exact"/>
              <w:ind w:left="20"/>
              <w:rPr>
                <w:color w:val="000000"/>
                <w:sz w:val="24"/>
              </w:rPr>
            </w:pPr>
            <w:proofErr w:type="gramStart"/>
            <w:r w:rsidRPr="00C06161">
              <w:rPr>
                <w:color w:val="000000"/>
                <w:sz w:val="24"/>
                <w:szCs w:val="22"/>
              </w:rPr>
              <w:t>л</w:t>
            </w:r>
            <w:proofErr w:type="gramEnd"/>
            <w:r w:rsidRPr="00C06161">
              <w:rPr>
                <w:color w:val="000000"/>
                <w:sz w:val="24"/>
                <w:szCs w:val="22"/>
              </w:rPr>
              <w:t>/с 03051207880</w:t>
            </w:r>
          </w:p>
          <w:p w:rsidR="002B4D53" w:rsidRPr="00C06161" w:rsidRDefault="002B4D53" w:rsidP="00C65B25">
            <w:pPr>
              <w:widowControl w:val="0"/>
              <w:spacing w:line="274" w:lineRule="exact"/>
              <w:ind w:left="20"/>
              <w:rPr>
                <w:color w:val="000000"/>
                <w:sz w:val="24"/>
              </w:rPr>
            </w:pPr>
            <w:r w:rsidRPr="00C06161">
              <w:rPr>
                <w:color w:val="000000"/>
                <w:sz w:val="24"/>
                <w:szCs w:val="22"/>
              </w:rPr>
              <w:t>Тел./факс: (84722) 5-02-43 доб. 1121</w:t>
            </w:r>
          </w:p>
          <w:p w:rsidR="002B4D53" w:rsidRPr="00C06161" w:rsidRDefault="002B4D53" w:rsidP="00C65B25">
            <w:pPr>
              <w:widowControl w:val="0"/>
              <w:snapToGrid w:val="0"/>
              <w:spacing w:line="274" w:lineRule="exact"/>
              <w:ind w:left="20"/>
              <w:rPr>
                <w:rFonts w:eastAsia="Calibri"/>
                <w:sz w:val="24"/>
                <w:lang w:val="en-US"/>
              </w:rPr>
            </w:pPr>
            <w:r w:rsidRPr="00C06161">
              <w:rPr>
                <w:color w:val="000000"/>
                <w:sz w:val="24"/>
                <w:szCs w:val="22"/>
                <w:lang w:val="en-US"/>
              </w:rPr>
              <w:t>e-mail: zakupki.r0800@nalog.ru</w:t>
            </w:r>
          </w:p>
        </w:tc>
        <w:tc>
          <w:tcPr>
            <w:tcW w:w="5064" w:type="dxa"/>
          </w:tcPr>
          <w:p w:rsidR="002B4D53" w:rsidRPr="00C06161" w:rsidRDefault="002B4D53" w:rsidP="00C65B25">
            <w:pPr>
              <w:widowControl w:val="0"/>
              <w:autoSpaceDE w:val="0"/>
              <w:autoSpaceDN w:val="0"/>
              <w:adjustRightInd w:val="0"/>
              <w:ind w:left="466"/>
              <w:rPr>
                <w:i/>
                <w:sz w:val="24"/>
              </w:rPr>
            </w:pPr>
            <w:r w:rsidRPr="00C06161">
              <w:rPr>
                <w:i/>
                <w:sz w:val="24"/>
                <w:szCs w:val="22"/>
              </w:rPr>
              <w:t>Наименование организации</w:t>
            </w:r>
          </w:p>
          <w:p w:rsidR="002B4D53" w:rsidRPr="00C06161" w:rsidRDefault="002B4D53" w:rsidP="00C65B25">
            <w:pPr>
              <w:widowControl w:val="0"/>
              <w:autoSpaceDE w:val="0"/>
              <w:autoSpaceDN w:val="0"/>
              <w:adjustRightInd w:val="0"/>
              <w:ind w:left="466"/>
              <w:rPr>
                <w:b/>
                <w:sz w:val="24"/>
              </w:rPr>
            </w:pPr>
          </w:p>
          <w:p w:rsidR="002B4D53" w:rsidRPr="00C06161" w:rsidRDefault="002B4D53" w:rsidP="00C65B25">
            <w:pPr>
              <w:widowControl w:val="0"/>
              <w:autoSpaceDE w:val="0"/>
              <w:autoSpaceDN w:val="0"/>
              <w:adjustRightInd w:val="0"/>
              <w:ind w:left="466"/>
              <w:rPr>
                <w:b/>
                <w:sz w:val="24"/>
              </w:rPr>
            </w:pPr>
          </w:p>
          <w:p w:rsidR="002B4D53" w:rsidRPr="00C06161" w:rsidRDefault="002B4D53" w:rsidP="00C65B25">
            <w:pPr>
              <w:widowControl w:val="0"/>
              <w:autoSpaceDE w:val="0"/>
              <w:autoSpaceDN w:val="0"/>
              <w:adjustRightInd w:val="0"/>
              <w:snapToGrid w:val="0"/>
              <w:ind w:left="466"/>
              <w:rPr>
                <w:sz w:val="24"/>
              </w:rPr>
            </w:pPr>
          </w:p>
        </w:tc>
      </w:tr>
      <w:tr w:rsidR="002B4D53" w:rsidRPr="00C06161" w:rsidTr="00C65B25">
        <w:tc>
          <w:tcPr>
            <w:tcW w:w="5063" w:type="dxa"/>
            <w:hideMark/>
          </w:tcPr>
          <w:p w:rsidR="002B4D53" w:rsidRPr="00C06161" w:rsidRDefault="002B4D53" w:rsidP="00C65B25">
            <w:pPr>
              <w:widowControl w:val="0"/>
              <w:autoSpaceDE w:val="0"/>
              <w:autoSpaceDN w:val="0"/>
              <w:snapToGrid w:val="0"/>
              <w:jc w:val="center"/>
              <w:rPr>
                <w:sz w:val="24"/>
              </w:rPr>
            </w:pPr>
            <w:r w:rsidRPr="00C06161">
              <w:rPr>
                <w:sz w:val="24"/>
                <w:szCs w:val="22"/>
              </w:rPr>
              <w:t>ЗАКАЗЧИК:</w:t>
            </w:r>
          </w:p>
        </w:tc>
        <w:tc>
          <w:tcPr>
            <w:tcW w:w="5064" w:type="dxa"/>
            <w:hideMark/>
          </w:tcPr>
          <w:p w:rsidR="002B4D53" w:rsidRPr="00C06161" w:rsidRDefault="002B4D53" w:rsidP="00C65B25">
            <w:pPr>
              <w:widowControl w:val="0"/>
              <w:autoSpaceDE w:val="0"/>
              <w:autoSpaceDN w:val="0"/>
              <w:snapToGrid w:val="0"/>
              <w:jc w:val="center"/>
              <w:rPr>
                <w:sz w:val="24"/>
              </w:rPr>
            </w:pPr>
            <w:r w:rsidRPr="00C06161">
              <w:rPr>
                <w:sz w:val="24"/>
                <w:szCs w:val="22"/>
              </w:rPr>
              <w:t>ПОСТАВЩИК:</w:t>
            </w:r>
          </w:p>
        </w:tc>
      </w:tr>
      <w:tr w:rsidR="002B4D53" w:rsidRPr="00C06161" w:rsidTr="00C65B25">
        <w:tc>
          <w:tcPr>
            <w:tcW w:w="5063" w:type="dxa"/>
            <w:hideMark/>
          </w:tcPr>
          <w:p w:rsidR="002B4D53" w:rsidRPr="00C06161" w:rsidRDefault="002B4D53" w:rsidP="00C65B25">
            <w:pPr>
              <w:widowControl w:val="0"/>
              <w:autoSpaceDE w:val="0"/>
              <w:autoSpaceDN w:val="0"/>
              <w:rPr>
                <w:sz w:val="24"/>
              </w:rPr>
            </w:pPr>
            <w:r w:rsidRPr="00C06161">
              <w:rPr>
                <w:sz w:val="24"/>
                <w:szCs w:val="22"/>
              </w:rPr>
              <w:t>Руководитель Управления</w:t>
            </w:r>
          </w:p>
          <w:p w:rsidR="002B4D53" w:rsidRPr="00C06161" w:rsidRDefault="002B4D53" w:rsidP="00C65B25">
            <w:pPr>
              <w:widowControl w:val="0"/>
              <w:autoSpaceDE w:val="0"/>
              <w:autoSpaceDN w:val="0"/>
              <w:snapToGrid w:val="0"/>
              <w:rPr>
                <w:sz w:val="24"/>
              </w:rPr>
            </w:pPr>
            <w:r w:rsidRPr="00C06161">
              <w:rPr>
                <w:sz w:val="24"/>
                <w:szCs w:val="22"/>
              </w:rPr>
              <w:t>(должность)</w:t>
            </w:r>
          </w:p>
        </w:tc>
        <w:tc>
          <w:tcPr>
            <w:tcW w:w="5064" w:type="dxa"/>
            <w:hideMark/>
          </w:tcPr>
          <w:p w:rsidR="002B4D53" w:rsidRPr="00C06161" w:rsidRDefault="002B4D53" w:rsidP="00C65B25">
            <w:pPr>
              <w:widowControl w:val="0"/>
              <w:autoSpaceDE w:val="0"/>
              <w:autoSpaceDN w:val="0"/>
              <w:ind w:left="466"/>
              <w:rPr>
                <w:i/>
                <w:sz w:val="24"/>
              </w:rPr>
            </w:pPr>
            <w:r w:rsidRPr="00C06161">
              <w:rPr>
                <w:i/>
                <w:sz w:val="24"/>
                <w:szCs w:val="22"/>
              </w:rPr>
              <w:t>Наименование должности</w:t>
            </w:r>
          </w:p>
          <w:p w:rsidR="002B4D53" w:rsidRPr="00C06161" w:rsidRDefault="002B4D53" w:rsidP="00C65B25">
            <w:pPr>
              <w:widowControl w:val="0"/>
              <w:autoSpaceDE w:val="0"/>
              <w:autoSpaceDN w:val="0"/>
              <w:snapToGrid w:val="0"/>
              <w:ind w:left="466"/>
              <w:rPr>
                <w:sz w:val="24"/>
              </w:rPr>
            </w:pPr>
            <w:r w:rsidRPr="00C06161">
              <w:rPr>
                <w:sz w:val="24"/>
                <w:szCs w:val="22"/>
              </w:rPr>
              <w:t xml:space="preserve">         (должность)</w:t>
            </w:r>
          </w:p>
        </w:tc>
      </w:tr>
      <w:tr w:rsidR="002B4D53" w:rsidRPr="00C06161" w:rsidTr="00C65B25">
        <w:tc>
          <w:tcPr>
            <w:tcW w:w="5063" w:type="dxa"/>
            <w:hideMark/>
          </w:tcPr>
          <w:p w:rsidR="002B4D53" w:rsidRPr="00C06161" w:rsidRDefault="002B4D53" w:rsidP="00C65B25">
            <w:pPr>
              <w:widowControl w:val="0"/>
              <w:autoSpaceDE w:val="0"/>
              <w:autoSpaceDN w:val="0"/>
              <w:rPr>
                <w:sz w:val="24"/>
              </w:rPr>
            </w:pPr>
            <w:r w:rsidRPr="00C06161">
              <w:rPr>
                <w:sz w:val="24"/>
                <w:szCs w:val="22"/>
              </w:rPr>
              <w:t xml:space="preserve">____________________ / В.Н. </w:t>
            </w:r>
            <w:proofErr w:type="spellStart"/>
            <w:r w:rsidRPr="00C06161">
              <w:rPr>
                <w:sz w:val="24"/>
                <w:szCs w:val="22"/>
              </w:rPr>
              <w:t>Лариев</w:t>
            </w:r>
            <w:proofErr w:type="spellEnd"/>
          </w:p>
          <w:p w:rsidR="002B4D53" w:rsidRPr="00C06161" w:rsidRDefault="002B4D53" w:rsidP="00C65B25">
            <w:pPr>
              <w:widowControl w:val="0"/>
              <w:autoSpaceDE w:val="0"/>
              <w:autoSpaceDN w:val="0"/>
              <w:snapToGrid w:val="0"/>
              <w:rPr>
                <w:sz w:val="24"/>
              </w:rPr>
            </w:pPr>
            <w:r w:rsidRPr="00C06161">
              <w:rPr>
                <w:sz w:val="24"/>
                <w:szCs w:val="22"/>
              </w:rPr>
              <w:t>(подпись, фамилия и инициалы)</w:t>
            </w:r>
          </w:p>
        </w:tc>
        <w:tc>
          <w:tcPr>
            <w:tcW w:w="5064" w:type="dxa"/>
            <w:hideMark/>
          </w:tcPr>
          <w:p w:rsidR="002B4D53" w:rsidRPr="00C06161" w:rsidRDefault="002B4D53" w:rsidP="00C65B25">
            <w:pPr>
              <w:widowControl w:val="0"/>
              <w:autoSpaceDE w:val="0"/>
              <w:autoSpaceDN w:val="0"/>
              <w:rPr>
                <w:sz w:val="24"/>
              </w:rPr>
            </w:pPr>
            <w:r w:rsidRPr="00C06161">
              <w:rPr>
                <w:sz w:val="24"/>
                <w:szCs w:val="22"/>
              </w:rPr>
              <w:t>_____________________/ _________</w:t>
            </w:r>
          </w:p>
          <w:p w:rsidR="002B4D53" w:rsidRPr="00C06161" w:rsidRDefault="002B4D53" w:rsidP="00C65B25">
            <w:pPr>
              <w:widowControl w:val="0"/>
              <w:autoSpaceDE w:val="0"/>
              <w:autoSpaceDN w:val="0"/>
              <w:snapToGrid w:val="0"/>
              <w:rPr>
                <w:sz w:val="24"/>
              </w:rPr>
            </w:pPr>
            <w:r w:rsidRPr="00C06161">
              <w:rPr>
                <w:sz w:val="24"/>
                <w:szCs w:val="22"/>
              </w:rPr>
              <w:t>(подпись, фамилия и инициалы)</w:t>
            </w:r>
          </w:p>
        </w:tc>
      </w:tr>
      <w:tr w:rsidR="002B4D53" w:rsidRPr="00C06161" w:rsidTr="00C65B25">
        <w:tc>
          <w:tcPr>
            <w:tcW w:w="5063" w:type="dxa"/>
            <w:hideMark/>
          </w:tcPr>
          <w:p w:rsidR="002B4D53" w:rsidRPr="00C06161" w:rsidRDefault="002B4D53" w:rsidP="00C65B25">
            <w:pPr>
              <w:widowControl w:val="0"/>
              <w:autoSpaceDE w:val="0"/>
              <w:autoSpaceDN w:val="0"/>
              <w:snapToGrid w:val="0"/>
              <w:rPr>
                <w:sz w:val="24"/>
              </w:rPr>
            </w:pPr>
            <w:r w:rsidRPr="00C06161">
              <w:rPr>
                <w:sz w:val="24"/>
                <w:szCs w:val="22"/>
              </w:rPr>
              <w:t xml:space="preserve">М.П. </w:t>
            </w:r>
          </w:p>
        </w:tc>
        <w:tc>
          <w:tcPr>
            <w:tcW w:w="5064" w:type="dxa"/>
            <w:hideMark/>
          </w:tcPr>
          <w:p w:rsidR="002B4D53" w:rsidRPr="00C06161" w:rsidRDefault="002B4D53" w:rsidP="00C65B25">
            <w:pPr>
              <w:widowControl w:val="0"/>
              <w:autoSpaceDE w:val="0"/>
              <w:autoSpaceDN w:val="0"/>
              <w:snapToGrid w:val="0"/>
              <w:rPr>
                <w:sz w:val="24"/>
              </w:rPr>
            </w:pPr>
            <w:r w:rsidRPr="00C06161">
              <w:rPr>
                <w:sz w:val="24"/>
                <w:szCs w:val="22"/>
              </w:rPr>
              <w:t xml:space="preserve">М.П. </w:t>
            </w:r>
          </w:p>
        </w:tc>
      </w:tr>
    </w:tbl>
    <w:p w:rsidR="00B64B32" w:rsidRPr="008F7AF3" w:rsidRDefault="00B64B32" w:rsidP="00E00D64">
      <w:pPr>
        <w:pStyle w:val="af0"/>
        <w:ind w:left="-142"/>
        <w:jc w:val="right"/>
        <w:rPr>
          <w:rFonts w:eastAsia="Calibri"/>
        </w:rPr>
        <w:sectPr w:rsidR="00B64B32" w:rsidRPr="008F7AF3" w:rsidSect="00C63EE8">
          <w:headerReference w:type="even" r:id="rId9"/>
          <w:footerReference w:type="default" r:id="rId10"/>
          <w:pgSz w:w="11906" w:h="16838" w:code="9"/>
          <w:pgMar w:top="709" w:right="566" w:bottom="568" w:left="1134" w:header="142" w:footer="238" w:gutter="0"/>
          <w:cols w:space="720"/>
          <w:titlePg/>
          <w:docGrid w:linePitch="354"/>
        </w:sectPr>
      </w:pPr>
    </w:p>
    <w:p w:rsidR="00613845" w:rsidRDefault="00E00D64" w:rsidP="000F7527">
      <w:pPr>
        <w:pStyle w:val="af0"/>
        <w:ind w:left="-426"/>
        <w:jc w:val="right"/>
        <w:rPr>
          <w:color w:val="000000"/>
        </w:rPr>
      </w:pPr>
      <w:r w:rsidRPr="008F7AF3">
        <w:rPr>
          <w:color w:val="000000"/>
        </w:rPr>
        <w:lastRenderedPageBreak/>
        <w:t>Приложение №</w:t>
      </w:r>
      <w:r w:rsidR="00613845">
        <w:rPr>
          <w:color w:val="000000"/>
        </w:rPr>
        <w:t xml:space="preserve"> 1</w:t>
      </w:r>
    </w:p>
    <w:p w:rsidR="000F7527" w:rsidRPr="008F7AF3" w:rsidRDefault="00E00D64" w:rsidP="000F7527">
      <w:pPr>
        <w:pStyle w:val="af0"/>
        <w:ind w:left="-426"/>
        <w:jc w:val="right"/>
        <w:rPr>
          <w:color w:val="000000"/>
        </w:rPr>
      </w:pPr>
      <w:r w:rsidRPr="008F7AF3">
        <w:rPr>
          <w:color w:val="000000"/>
        </w:rPr>
        <w:t xml:space="preserve">к </w:t>
      </w:r>
      <w:r w:rsidR="000E034C" w:rsidRPr="008F7AF3">
        <w:rPr>
          <w:color w:val="000000"/>
        </w:rPr>
        <w:t>договор</w:t>
      </w:r>
      <w:r w:rsidRPr="008F7AF3">
        <w:rPr>
          <w:color w:val="000000"/>
        </w:rPr>
        <w:t xml:space="preserve">у </w:t>
      </w:r>
      <w:r w:rsidR="00613845" w:rsidRPr="008F7AF3">
        <w:rPr>
          <w:color w:val="000000"/>
        </w:rPr>
        <w:t>от «_</w:t>
      </w:r>
      <w:r w:rsidR="00613845">
        <w:rPr>
          <w:color w:val="000000"/>
        </w:rPr>
        <w:t>_</w:t>
      </w:r>
      <w:r w:rsidR="00DB4F06">
        <w:rPr>
          <w:color w:val="000000"/>
        </w:rPr>
        <w:t>_</w:t>
      </w:r>
      <w:r w:rsidR="00613845" w:rsidRPr="008F7AF3">
        <w:rPr>
          <w:color w:val="000000"/>
        </w:rPr>
        <w:t xml:space="preserve">» </w:t>
      </w:r>
      <w:r w:rsidR="00DE25E9">
        <w:rPr>
          <w:color w:val="000000"/>
        </w:rPr>
        <w:t>__________</w:t>
      </w:r>
      <w:r w:rsidR="00613845">
        <w:rPr>
          <w:color w:val="000000"/>
        </w:rPr>
        <w:t xml:space="preserve"> </w:t>
      </w:r>
      <w:r w:rsidR="00DE25E9">
        <w:rPr>
          <w:color w:val="000000"/>
        </w:rPr>
        <w:t>2026</w:t>
      </w:r>
      <w:r w:rsidR="00613845" w:rsidRPr="008F7AF3">
        <w:rPr>
          <w:color w:val="000000"/>
        </w:rPr>
        <w:t xml:space="preserve"> г.</w:t>
      </w:r>
    </w:p>
    <w:p w:rsidR="00E00D64" w:rsidRPr="008F7AF3" w:rsidRDefault="00E00D64" w:rsidP="000F7527">
      <w:pPr>
        <w:pStyle w:val="af0"/>
        <w:ind w:left="-426"/>
        <w:jc w:val="right"/>
        <w:rPr>
          <w:color w:val="000000"/>
        </w:rPr>
      </w:pPr>
      <w:r w:rsidRPr="008F7AF3">
        <w:rPr>
          <w:color w:val="000000"/>
        </w:rPr>
        <w:t>№</w:t>
      </w:r>
      <w:r w:rsidR="00DD3707">
        <w:rPr>
          <w:color w:val="000000"/>
        </w:rPr>
        <w:t xml:space="preserve"> ___</w:t>
      </w:r>
    </w:p>
    <w:p w:rsidR="00650302" w:rsidRPr="008F7AF3" w:rsidRDefault="00650302" w:rsidP="00A427CB">
      <w:pPr>
        <w:pStyle w:val="af0"/>
        <w:ind w:left="-142"/>
        <w:jc w:val="center"/>
        <w:rPr>
          <w:b/>
          <w:color w:val="000000"/>
        </w:rPr>
      </w:pPr>
    </w:p>
    <w:p w:rsidR="005611ED" w:rsidRPr="00095DCF" w:rsidRDefault="00EE3D37" w:rsidP="005611ED">
      <w:pPr>
        <w:pStyle w:val="af0"/>
        <w:ind w:left="-142"/>
        <w:jc w:val="center"/>
        <w:rPr>
          <w:b/>
          <w:color w:val="000000"/>
        </w:rPr>
      </w:pPr>
      <w:r w:rsidRPr="00095DCF">
        <w:rPr>
          <w:b/>
          <w:color w:val="000000"/>
        </w:rPr>
        <w:t>Спецификация</w:t>
      </w:r>
    </w:p>
    <w:p w:rsidR="008F7AF3" w:rsidRPr="00095DCF" w:rsidRDefault="008F7AF3" w:rsidP="00032B13">
      <w:pPr>
        <w:widowControl w:val="0"/>
        <w:tabs>
          <w:tab w:val="left" w:pos="1129"/>
        </w:tabs>
        <w:jc w:val="both"/>
        <w:rPr>
          <w:b/>
          <w:snapToGrid/>
          <w:color w:val="000000"/>
          <w:sz w:val="24"/>
          <w:szCs w:val="24"/>
        </w:rPr>
      </w:pPr>
    </w:p>
    <w:tbl>
      <w:tblPr>
        <w:tblW w:w="10505" w:type="dxa"/>
        <w:tblInd w:w="93" w:type="dxa"/>
        <w:tblLayout w:type="fixed"/>
        <w:tblLook w:val="04A0" w:firstRow="1" w:lastRow="0" w:firstColumn="1" w:lastColumn="0" w:noHBand="0" w:noVBand="1"/>
      </w:tblPr>
      <w:tblGrid>
        <w:gridCol w:w="582"/>
        <w:gridCol w:w="5954"/>
        <w:gridCol w:w="992"/>
        <w:gridCol w:w="1134"/>
        <w:gridCol w:w="851"/>
        <w:gridCol w:w="992"/>
      </w:tblGrid>
      <w:tr w:rsidR="00163688" w:rsidRPr="00095DCF" w:rsidTr="00163688">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688" w:rsidRPr="00095DCF" w:rsidRDefault="00163688" w:rsidP="00C65B25">
            <w:pPr>
              <w:jc w:val="center"/>
              <w:rPr>
                <w:b/>
                <w:bCs/>
                <w:snapToGrid/>
                <w:sz w:val="24"/>
                <w:szCs w:val="24"/>
              </w:rPr>
            </w:pPr>
            <w:r w:rsidRPr="00095DCF">
              <w:rPr>
                <w:b/>
                <w:bCs/>
                <w:snapToGrid/>
                <w:sz w:val="24"/>
                <w:szCs w:val="24"/>
              </w:rPr>
              <w:t xml:space="preserve">№ </w:t>
            </w:r>
            <w:proofErr w:type="spellStart"/>
            <w:r w:rsidRPr="00095DCF">
              <w:rPr>
                <w:b/>
                <w:bCs/>
                <w:snapToGrid/>
                <w:sz w:val="24"/>
                <w:szCs w:val="24"/>
              </w:rPr>
              <w:t>пп</w:t>
            </w:r>
            <w:proofErr w:type="spellEnd"/>
          </w:p>
        </w:tc>
        <w:tc>
          <w:tcPr>
            <w:tcW w:w="59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688" w:rsidRPr="00095DCF" w:rsidRDefault="00163688" w:rsidP="00C65B25">
            <w:pPr>
              <w:jc w:val="center"/>
              <w:rPr>
                <w:b/>
                <w:bCs/>
                <w:snapToGrid/>
                <w:sz w:val="24"/>
                <w:szCs w:val="24"/>
              </w:rPr>
            </w:pPr>
            <w:r w:rsidRPr="00095DCF">
              <w:rPr>
                <w:b/>
                <w:bCs/>
                <w:snapToGrid/>
                <w:sz w:val="24"/>
                <w:szCs w:val="24"/>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688" w:rsidRPr="00095DCF" w:rsidRDefault="00163688" w:rsidP="00C65B25">
            <w:pPr>
              <w:jc w:val="center"/>
              <w:rPr>
                <w:b/>
                <w:bCs/>
                <w:snapToGrid/>
                <w:sz w:val="24"/>
                <w:szCs w:val="24"/>
              </w:rPr>
            </w:pPr>
            <w:r w:rsidRPr="00095DCF">
              <w:rPr>
                <w:b/>
                <w:bCs/>
                <w:snapToGrid/>
                <w:sz w:val="24"/>
                <w:szCs w:val="24"/>
              </w:rPr>
              <w:t>Ед. изм.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63688" w:rsidRPr="00095DCF" w:rsidRDefault="00163688" w:rsidP="00163688">
            <w:pPr>
              <w:jc w:val="center"/>
              <w:rPr>
                <w:b/>
                <w:bCs/>
                <w:snapToGrid/>
                <w:sz w:val="24"/>
                <w:szCs w:val="24"/>
              </w:rPr>
            </w:pPr>
            <w:r w:rsidRPr="00095DCF">
              <w:rPr>
                <w:b/>
                <w:bCs/>
                <w:snapToGrid/>
                <w:sz w:val="24"/>
                <w:szCs w:val="24"/>
              </w:rPr>
              <w:t>Кол-во</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688" w:rsidRPr="00095DCF" w:rsidRDefault="00163688" w:rsidP="00C65B25">
            <w:pPr>
              <w:jc w:val="center"/>
              <w:rPr>
                <w:b/>
                <w:bCs/>
                <w:snapToGrid/>
                <w:sz w:val="24"/>
                <w:szCs w:val="24"/>
              </w:rPr>
            </w:pPr>
            <w:r w:rsidRPr="00095DCF">
              <w:rPr>
                <w:b/>
                <w:bCs/>
                <w:snapToGrid/>
                <w:sz w:val="24"/>
                <w:szCs w:val="24"/>
              </w:rPr>
              <w:t>Цена,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688" w:rsidRPr="00095DCF" w:rsidRDefault="00163688" w:rsidP="00C65B25">
            <w:pPr>
              <w:jc w:val="center"/>
              <w:rPr>
                <w:b/>
                <w:bCs/>
                <w:snapToGrid/>
                <w:sz w:val="24"/>
                <w:szCs w:val="24"/>
              </w:rPr>
            </w:pPr>
            <w:r w:rsidRPr="00095DCF">
              <w:rPr>
                <w:b/>
                <w:bCs/>
                <w:snapToGrid/>
                <w:sz w:val="24"/>
                <w:szCs w:val="24"/>
              </w:rPr>
              <w:t>Сумма, руб.</w:t>
            </w:r>
          </w:p>
        </w:tc>
      </w:tr>
      <w:tr w:rsidR="00163688" w:rsidRPr="00095DCF" w:rsidTr="00163688">
        <w:trPr>
          <w:trHeight w:val="276"/>
        </w:trPr>
        <w:tc>
          <w:tcPr>
            <w:tcW w:w="582" w:type="dxa"/>
            <w:vMerge/>
            <w:tcBorders>
              <w:top w:val="single" w:sz="4" w:space="0" w:color="auto"/>
              <w:left w:val="single" w:sz="4" w:space="0" w:color="auto"/>
              <w:bottom w:val="single" w:sz="4" w:space="0" w:color="auto"/>
              <w:right w:val="single" w:sz="4" w:space="0" w:color="auto"/>
            </w:tcBorders>
            <w:vAlign w:val="center"/>
            <w:hideMark/>
          </w:tcPr>
          <w:p w:rsidR="00163688" w:rsidRPr="00095DCF" w:rsidRDefault="00163688" w:rsidP="00C65B25">
            <w:pPr>
              <w:rPr>
                <w:b/>
                <w:bCs/>
                <w:snapToGrid/>
                <w:sz w:val="24"/>
                <w:szCs w:val="24"/>
              </w:rPr>
            </w:pPr>
          </w:p>
        </w:tc>
        <w:tc>
          <w:tcPr>
            <w:tcW w:w="5954" w:type="dxa"/>
            <w:vMerge/>
            <w:tcBorders>
              <w:top w:val="single" w:sz="4" w:space="0" w:color="auto"/>
              <w:left w:val="single" w:sz="4" w:space="0" w:color="auto"/>
              <w:bottom w:val="single" w:sz="4" w:space="0" w:color="auto"/>
              <w:right w:val="single" w:sz="4" w:space="0" w:color="auto"/>
            </w:tcBorders>
            <w:vAlign w:val="center"/>
            <w:hideMark/>
          </w:tcPr>
          <w:p w:rsidR="00163688" w:rsidRPr="00095DCF" w:rsidRDefault="00163688" w:rsidP="00C65B25">
            <w:pPr>
              <w:rPr>
                <w:b/>
                <w:bCs/>
                <w:snapToGrid/>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63688" w:rsidRPr="00095DCF" w:rsidRDefault="00163688" w:rsidP="00C65B25">
            <w:pPr>
              <w:rPr>
                <w:b/>
                <w:bCs/>
                <w:snapToGrid/>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63688" w:rsidRPr="00095DCF" w:rsidRDefault="00163688" w:rsidP="00C65B25">
            <w:pPr>
              <w:rPr>
                <w:b/>
                <w:bCs/>
                <w:snapToGrid/>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3688" w:rsidRPr="00095DCF" w:rsidRDefault="00163688" w:rsidP="00C65B25">
            <w:pPr>
              <w:rPr>
                <w:b/>
                <w:bCs/>
                <w:snapToGrid/>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63688" w:rsidRPr="00095DCF" w:rsidRDefault="00163688" w:rsidP="00C65B25">
            <w:pPr>
              <w:rPr>
                <w:b/>
                <w:bCs/>
                <w:snapToGrid/>
                <w:sz w:val="24"/>
                <w:szCs w:val="24"/>
              </w:rPr>
            </w:pPr>
          </w:p>
        </w:tc>
      </w:tr>
      <w:tr w:rsidR="00163688" w:rsidRPr="00095DCF" w:rsidTr="00163688">
        <w:trPr>
          <w:trHeight w:val="300"/>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tcPr>
          <w:p w:rsidR="00163688" w:rsidRPr="00095DCF" w:rsidRDefault="002C1073" w:rsidP="00DF257E">
            <w:pPr>
              <w:jc w:val="center"/>
              <w:rPr>
                <w:snapToGrid/>
                <w:sz w:val="24"/>
                <w:szCs w:val="24"/>
                <w:lang w:val="en-US"/>
              </w:rPr>
            </w:pPr>
            <w:r w:rsidRPr="00095DCF">
              <w:rPr>
                <w:snapToGrid/>
                <w:sz w:val="24"/>
                <w:szCs w:val="24"/>
                <w:lang w:val="en-US"/>
              </w:rPr>
              <w:t>1</w:t>
            </w: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bottom"/>
          </w:tcPr>
          <w:p w:rsidR="00163688" w:rsidRPr="00095DCF" w:rsidRDefault="00163688">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63688" w:rsidRPr="00095DCF" w:rsidRDefault="00163688">
            <w:pPr>
              <w:jc w:val="right"/>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63688" w:rsidRPr="00095DCF" w:rsidRDefault="00163688">
            <w:pPr>
              <w:jc w:val="right"/>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63688" w:rsidRPr="00095DCF" w:rsidRDefault="00163688" w:rsidP="00C65B25">
            <w:pPr>
              <w:jc w:val="right"/>
              <w:rPr>
                <w:snapToGrid/>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63688" w:rsidRPr="00095DCF" w:rsidRDefault="00163688" w:rsidP="00C65B25">
            <w:pPr>
              <w:jc w:val="right"/>
              <w:rPr>
                <w:snapToGrid/>
                <w:sz w:val="24"/>
                <w:szCs w:val="24"/>
              </w:rPr>
            </w:pPr>
          </w:p>
        </w:tc>
      </w:tr>
      <w:tr w:rsidR="00637838" w:rsidRPr="00095DCF" w:rsidTr="00163688">
        <w:trPr>
          <w:trHeight w:val="390"/>
        </w:trPr>
        <w:tc>
          <w:tcPr>
            <w:tcW w:w="951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838" w:rsidRPr="00095DCF" w:rsidRDefault="00637838" w:rsidP="00C65B25">
            <w:pPr>
              <w:jc w:val="right"/>
              <w:rPr>
                <w:b/>
                <w:bCs/>
                <w:snapToGrid/>
                <w:sz w:val="24"/>
                <w:szCs w:val="24"/>
              </w:rPr>
            </w:pPr>
            <w:r w:rsidRPr="00095DCF">
              <w:rPr>
                <w:b/>
                <w:bCs/>
                <w:snapToGrid/>
                <w:sz w:val="24"/>
                <w:szCs w:val="24"/>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838" w:rsidRPr="00095DCF" w:rsidRDefault="00637838" w:rsidP="00C65B25">
            <w:pPr>
              <w:jc w:val="right"/>
              <w:rPr>
                <w:b/>
                <w:bCs/>
                <w:snapToGrid/>
                <w:sz w:val="24"/>
                <w:szCs w:val="24"/>
              </w:rPr>
            </w:pPr>
          </w:p>
        </w:tc>
      </w:tr>
      <w:tr w:rsidR="00637838" w:rsidRPr="00095DCF" w:rsidTr="00163688">
        <w:trPr>
          <w:trHeight w:val="390"/>
        </w:trPr>
        <w:tc>
          <w:tcPr>
            <w:tcW w:w="951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637838" w:rsidRPr="00095DCF" w:rsidRDefault="00637838" w:rsidP="00C65B25">
            <w:pPr>
              <w:jc w:val="right"/>
              <w:rPr>
                <w:bCs/>
                <w:snapToGrid/>
                <w:sz w:val="24"/>
                <w:szCs w:val="24"/>
              </w:rPr>
            </w:pPr>
            <w:r w:rsidRPr="00095DCF">
              <w:rPr>
                <w:bCs/>
                <w:snapToGrid/>
                <w:sz w:val="24"/>
                <w:szCs w:val="24"/>
              </w:rPr>
              <w:t xml:space="preserve">в том числе НДС ___% / </w:t>
            </w:r>
            <w:proofErr w:type="gramStart"/>
            <w:r w:rsidRPr="00095DCF">
              <w:rPr>
                <w:bCs/>
                <w:snapToGrid/>
                <w:sz w:val="24"/>
                <w:szCs w:val="24"/>
              </w:rPr>
              <w:t>НДС</w:t>
            </w:r>
            <w:proofErr w:type="gramEnd"/>
            <w:r w:rsidRPr="00095DCF">
              <w:rPr>
                <w:bCs/>
                <w:snapToGrid/>
                <w:sz w:val="24"/>
                <w:szCs w:val="24"/>
              </w:rPr>
              <w:t xml:space="preserve"> не обл.</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838" w:rsidRPr="00095DCF" w:rsidRDefault="00637838" w:rsidP="00C65B25">
            <w:pPr>
              <w:jc w:val="right"/>
              <w:rPr>
                <w:bCs/>
                <w:snapToGrid/>
                <w:sz w:val="24"/>
                <w:szCs w:val="24"/>
              </w:rPr>
            </w:pPr>
          </w:p>
        </w:tc>
      </w:tr>
    </w:tbl>
    <w:p w:rsidR="00032B13" w:rsidRDefault="00032B13" w:rsidP="00032B13">
      <w:pPr>
        <w:widowControl w:val="0"/>
        <w:tabs>
          <w:tab w:val="left" w:pos="1129"/>
        </w:tabs>
        <w:jc w:val="both"/>
        <w:rPr>
          <w:sz w:val="24"/>
          <w:szCs w:val="24"/>
        </w:rPr>
      </w:pPr>
    </w:p>
    <w:tbl>
      <w:tblPr>
        <w:tblW w:w="0" w:type="auto"/>
        <w:tblInd w:w="204" w:type="dxa"/>
        <w:tblLayout w:type="fixed"/>
        <w:tblCellMar>
          <w:top w:w="102" w:type="dxa"/>
          <w:left w:w="62" w:type="dxa"/>
          <w:bottom w:w="102" w:type="dxa"/>
          <w:right w:w="62" w:type="dxa"/>
        </w:tblCellMar>
        <w:tblLook w:val="04A0" w:firstRow="1" w:lastRow="0" w:firstColumn="1" w:lastColumn="0" w:noHBand="0" w:noVBand="1"/>
      </w:tblPr>
      <w:tblGrid>
        <w:gridCol w:w="4479"/>
        <w:gridCol w:w="4550"/>
      </w:tblGrid>
      <w:tr w:rsidR="00AA668E" w:rsidTr="00AA668E">
        <w:tc>
          <w:tcPr>
            <w:tcW w:w="4479" w:type="dxa"/>
            <w:hideMark/>
          </w:tcPr>
          <w:p w:rsidR="00AA668E" w:rsidRDefault="00AA668E" w:rsidP="00F2164F">
            <w:pPr>
              <w:widowControl w:val="0"/>
              <w:tabs>
                <w:tab w:val="left" w:pos="708"/>
              </w:tabs>
              <w:autoSpaceDE w:val="0"/>
              <w:autoSpaceDN w:val="0"/>
              <w:spacing w:line="276" w:lineRule="auto"/>
              <w:jc w:val="center"/>
              <w:rPr>
                <w:b/>
                <w:color w:val="000000"/>
                <w:sz w:val="24"/>
                <w:szCs w:val="24"/>
              </w:rPr>
            </w:pPr>
            <w:r>
              <w:rPr>
                <w:b/>
                <w:sz w:val="24"/>
                <w:szCs w:val="24"/>
              </w:rPr>
              <w:t>ЗАКАЗЧИК:</w:t>
            </w:r>
          </w:p>
        </w:tc>
        <w:tc>
          <w:tcPr>
            <w:tcW w:w="4550" w:type="dxa"/>
            <w:hideMark/>
          </w:tcPr>
          <w:p w:rsidR="00AA668E" w:rsidRDefault="00AA668E" w:rsidP="00F2164F">
            <w:pPr>
              <w:widowControl w:val="0"/>
              <w:tabs>
                <w:tab w:val="left" w:pos="708"/>
              </w:tabs>
              <w:autoSpaceDE w:val="0"/>
              <w:autoSpaceDN w:val="0"/>
              <w:spacing w:line="276" w:lineRule="auto"/>
              <w:jc w:val="center"/>
              <w:rPr>
                <w:b/>
                <w:color w:val="000000"/>
                <w:sz w:val="24"/>
                <w:szCs w:val="24"/>
              </w:rPr>
            </w:pPr>
            <w:r>
              <w:rPr>
                <w:b/>
                <w:sz w:val="24"/>
                <w:szCs w:val="24"/>
              </w:rPr>
              <w:t>ПОСТАВЩИК:</w:t>
            </w:r>
          </w:p>
        </w:tc>
      </w:tr>
      <w:tr w:rsidR="00AA668E" w:rsidTr="00AA668E">
        <w:tc>
          <w:tcPr>
            <w:tcW w:w="4479" w:type="dxa"/>
            <w:hideMark/>
          </w:tcPr>
          <w:p w:rsidR="00AA668E" w:rsidRDefault="00AA668E" w:rsidP="00F2164F">
            <w:pPr>
              <w:widowControl w:val="0"/>
              <w:tabs>
                <w:tab w:val="left" w:pos="708"/>
              </w:tabs>
              <w:autoSpaceDE w:val="0"/>
              <w:autoSpaceDN w:val="0"/>
              <w:spacing w:line="276" w:lineRule="auto"/>
              <w:jc w:val="both"/>
              <w:rPr>
                <w:color w:val="000000"/>
                <w:sz w:val="24"/>
                <w:szCs w:val="24"/>
              </w:rPr>
            </w:pPr>
            <w:r>
              <w:rPr>
                <w:sz w:val="24"/>
                <w:szCs w:val="24"/>
              </w:rPr>
              <w:t>Управление Федеральной налоговой службы по Республике Калмыкия</w:t>
            </w:r>
          </w:p>
        </w:tc>
        <w:tc>
          <w:tcPr>
            <w:tcW w:w="4550" w:type="dxa"/>
            <w:hideMark/>
          </w:tcPr>
          <w:p w:rsidR="00AA668E" w:rsidRDefault="00DD27E7" w:rsidP="00F2164F">
            <w:pPr>
              <w:widowControl w:val="0"/>
              <w:tabs>
                <w:tab w:val="left" w:pos="708"/>
              </w:tabs>
              <w:autoSpaceDE w:val="0"/>
              <w:autoSpaceDN w:val="0"/>
              <w:spacing w:line="276" w:lineRule="auto"/>
              <w:jc w:val="both"/>
              <w:rPr>
                <w:i/>
                <w:color w:val="000000"/>
                <w:sz w:val="24"/>
                <w:szCs w:val="24"/>
              </w:rPr>
            </w:pPr>
            <w:r>
              <w:rPr>
                <w:i/>
                <w:color w:val="000000"/>
                <w:sz w:val="24"/>
                <w:szCs w:val="24"/>
              </w:rPr>
              <w:t>Наименование</w:t>
            </w:r>
          </w:p>
        </w:tc>
      </w:tr>
      <w:tr w:rsidR="00AA668E" w:rsidTr="00AA668E">
        <w:tc>
          <w:tcPr>
            <w:tcW w:w="4479" w:type="dxa"/>
            <w:hideMark/>
          </w:tcPr>
          <w:p w:rsidR="00AA668E" w:rsidRDefault="00AA668E" w:rsidP="00F2164F">
            <w:pPr>
              <w:widowControl w:val="0"/>
              <w:autoSpaceDE w:val="0"/>
              <w:autoSpaceDN w:val="0"/>
              <w:spacing w:line="276" w:lineRule="auto"/>
              <w:rPr>
                <w:sz w:val="24"/>
                <w:szCs w:val="24"/>
              </w:rPr>
            </w:pPr>
            <w:r>
              <w:rPr>
                <w:sz w:val="24"/>
                <w:szCs w:val="24"/>
              </w:rPr>
              <w:t>Руководитель</w:t>
            </w:r>
          </w:p>
          <w:p w:rsidR="00AA668E" w:rsidRDefault="00AA668E" w:rsidP="00F2164F">
            <w:pPr>
              <w:widowControl w:val="0"/>
              <w:tabs>
                <w:tab w:val="left" w:pos="708"/>
              </w:tabs>
              <w:autoSpaceDE w:val="0"/>
              <w:autoSpaceDN w:val="0"/>
              <w:spacing w:line="276" w:lineRule="auto"/>
              <w:jc w:val="both"/>
              <w:rPr>
                <w:color w:val="000000"/>
                <w:sz w:val="24"/>
                <w:szCs w:val="24"/>
              </w:rPr>
            </w:pPr>
            <w:r>
              <w:rPr>
                <w:sz w:val="24"/>
                <w:szCs w:val="24"/>
              </w:rPr>
              <w:t>(должность)</w:t>
            </w:r>
          </w:p>
        </w:tc>
        <w:tc>
          <w:tcPr>
            <w:tcW w:w="4550" w:type="dxa"/>
            <w:hideMark/>
          </w:tcPr>
          <w:p w:rsidR="00AA668E" w:rsidRDefault="00AA668E" w:rsidP="00F2164F">
            <w:pPr>
              <w:widowControl w:val="0"/>
              <w:tabs>
                <w:tab w:val="left" w:pos="708"/>
              </w:tabs>
              <w:autoSpaceDE w:val="0"/>
              <w:autoSpaceDN w:val="0"/>
              <w:spacing w:line="276" w:lineRule="auto"/>
              <w:jc w:val="both"/>
              <w:rPr>
                <w:sz w:val="24"/>
                <w:szCs w:val="24"/>
              </w:rPr>
            </w:pPr>
          </w:p>
          <w:p w:rsidR="00AA668E" w:rsidRDefault="00AA668E" w:rsidP="00F2164F">
            <w:pPr>
              <w:widowControl w:val="0"/>
              <w:tabs>
                <w:tab w:val="left" w:pos="708"/>
              </w:tabs>
              <w:autoSpaceDE w:val="0"/>
              <w:autoSpaceDN w:val="0"/>
              <w:spacing w:line="276" w:lineRule="auto"/>
              <w:jc w:val="both"/>
              <w:rPr>
                <w:color w:val="000000"/>
                <w:sz w:val="24"/>
                <w:szCs w:val="24"/>
              </w:rPr>
            </w:pPr>
            <w:r>
              <w:rPr>
                <w:sz w:val="24"/>
                <w:szCs w:val="24"/>
              </w:rPr>
              <w:t>(должность)</w:t>
            </w:r>
          </w:p>
        </w:tc>
      </w:tr>
      <w:tr w:rsidR="00AA668E" w:rsidTr="00AA668E">
        <w:tc>
          <w:tcPr>
            <w:tcW w:w="4479" w:type="dxa"/>
            <w:hideMark/>
          </w:tcPr>
          <w:p w:rsidR="00AA668E" w:rsidRDefault="00AA668E" w:rsidP="00F2164F">
            <w:pPr>
              <w:widowControl w:val="0"/>
              <w:autoSpaceDE w:val="0"/>
              <w:autoSpaceDN w:val="0"/>
              <w:spacing w:line="276" w:lineRule="auto"/>
              <w:rPr>
                <w:sz w:val="24"/>
                <w:szCs w:val="24"/>
              </w:rPr>
            </w:pPr>
            <w:r>
              <w:rPr>
                <w:sz w:val="24"/>
                <w:szCs w:val="24"/>
              </w:rPr>
              <w:t xml:space="preserve">______________________ / В.Н. </w:t>
            </w:r>
            <w:proofErr w:type="spellStart"/>
            <w:r>
              <w:rPr>
                <w:sz w:val="24"/>
                <w:szCs w:val="24"/>
              </w:rPr>
              <w:t>Лариев</w:t>
            </w:r>
            <w:proofErr w:type="spellEnd"/>
          </w:p>
          <w:p w:rsidR="00AA668E" w:rsidRDefault="00AA668E" w:rsidP="00F2164F">
            <w:pPr>
              <w:widowControl w:val="0"/>
              <w:tabs>
                <w:tab w:val="left" w:pos="708"/>
              </w:tabs>
              <w:autoSpaceDE w:val="0"/>
              <w:autoSpaceDN w:val="0"/>
              <w:spacing w:line="276" w:lineRule="auto"/>
              <w:jc w:val="both"/>
              <w:rPr>
                <w:color w:val="000000"/>
                <w:sz w:val="24"/>
                <w:szCs w:val="24"/>
              </w:rPr>
            </w:pPr>
            <w:r>
              <w:rPr>
                <w:sz w:val="24"/>
                <w:szCs w:val="24"/>
              </w:rPr>
              <w:t>(подпись, фамилия и инициалы)</w:t>
            </w:r>
          </w:p>
        </w:tc>
        <w:tc>
          <w:tcPr>
            <w:tcW w:w="4550" w:type="dxa"/>
            <w:hideMark/>
          </w:tcPr>
          <w:p w:rsidR="00AA668E" w:rsidRDefault="00AA668E" w:rsidP="00F2164F">
            <w:pPr>
              <w:widowControl w:val="0"/>
              <w:autoSpaceDE w:val="0"/>
              <w:autoSpaceDN w:val="0"/>
              <w:spacing w:line="276" w:lineRule="auto"/>
              <w:rPr>
                <w:sz w:val="24"/>
                <w:szCs w:val="24"/>
              </w:rPr>
            </w:pPr>
            <w:r>
              <w:rPr>
                <w:sz w:val="24"/>
                <w:szCs w:val="24"/>
              </w:rPr>
              <w:t xml:space="preserve">______________________/ </w:t>
            </w:r>
          </w:p>
          <w:p w:rsidR="00AA668E" w:rsidRDefault="00AA668E" w:rsidP="00F2164F">
            <w:pPr>
              <w:widowControl w:val="0"/>
              <w:tabs>
                <w:tab w:val="left" w:pos="708"/>
              </w:tabs>
              <w:autoSpaceDE w:val="0"/>
              <w:autoSpaceDN w:val="0"/>
              <w:spacing w:line="276" w:lineRule="auto"/>
              <w:jc w:val="both"/>
              <w:rPr>
                <w:color w:val="000000"/>
                <w:sz w:val="24"/>
                <w:szCs w:val="24"/>
              </w:rPr>
            </w:pPr>
            <w:r>
              <w:rPr>
                <w:sz w:val="24"/>
                <w:szCs w:val="24"/>
              </w:rPr>
              <w:t>(подпись, фамилия и инициалы)</w:t>
            </w:r>
          </w:p>
        </w:tc>
      </w:tr>
      <w:tr w:rsidR="00AA668E" w:rsidTr="00AA668E">
        <w:tc>
          <w:tcPr>
            <w:tcW w:w="4479" w:type="dxa"/>
            <w:hideMark/>
          </w:tcPr>
          <w:p w:rsidR="00AA668E" w:rsidRDefault="00AA668E" w:rsidP="00F2164F">
            <w:pPr>
              <w:widowControl w:val="0"/>
              <w:tabs>
                <w:tab w:val="left" w:pos="708"/>
              </w:tabs>
              <w:autoSpaceDE w:val="0"/>
              <w:autoSpaceDN w:val="0"/>
              <w:spacing w:line="276" w:lineRule="auto"/>
              <w:jc w:val="both"/>
              <w:rPr>
                <w:color w:val="000000"/>
                <w:sz w:val="24"/>
                <w:szCs w:val="24"/>
              </w:rPr>
            </w:pPr>
            <w:r>
              <w:rPr>
                <w:sz w:val="24"/>
                <w:szCs w:val="24"/>
              </w:rPr>
              <w:t xml:space="preserve">М.П. </w:t>
            </w:r>
          </w:p>
        </w:tc>
        <w:tc>
          <w:tcPr>
            <w:tcW w:w="4550" w:type="dxa"/>
            <w:hideMark/>
          </w:tcPr>
          <w:p w:rsidR="00AA668E" w:rsidRDefault="00AA668E" w:rsidP="00F2164F">
            <w:pPr>
              <w:widowControl w:val="0"/>
              <w:tabs>
                <w:tab w:val="left" w:pos="708"/>
              </w:tabs>
              <w:autoSpaceDE w:val="0"/>
              <w:autoSpaceDN w:val="0"/>
              <w:spacing w:line="276" w:lineRule="auto"/>
              <w:jc w:val="both"/>
              <w:rPr>
                <w:color w:val="000000"/>
                <w:sz w:val="24"/>
                <w:szCs w:val="24"/>
              </w:rPr>
            </w:pPr>
            <w:r>
              <w:rPr>
                <w:sz w:val="24"/>
                <w:szCs w:val="24"/>
              </w:rPr>
              <w:t xml:space="preserve">М.П. </w:t>
            </w:r>
          </w:p>
        </w:tc>
      </w:tr>
    </w:tbl>
    <w:p w:rsidR="00975B87" w:rsidRDefault="00975B87" w:rsidP="00613845">
      <w:pPr>
        <w:pStyle w:val="af0"/>
        <w:ind w:left="0" w:firstLine="567"/>
        <w:jc w:val="both"/>
        <w:rPr>
          <w:color w:val="000000"/>
        </w:rPr>
        <w:sectPr w:rsidR="00975B87" w:rsidSect="00772487">
          <w:pgSz w:w="11906" w:h="16838" w:code="9"/>
          <w:pgMar w:top="709" w:right="566" w:bottom="567" w:left="993" w:header="426" w:footer="720" w:gutter="0"/>
          <w:cols w:space="720"/>
          <w:titlePg/>
          <w:docGrid w:linePitch="354"/>
        </w:sectPr>
      </w:pPr>
    </w:p>
    <w:p w:rsidR="00A03BDC" w:rsidRDefault="00A03BDC" w:rsidP="00A03BDC">
      <w:pPr>
        <w:pStyle w:val="af0"/>
        <w:ind w:left="-426"/>
        <w:jc w:val="right"/>
        <w:rPr>
          <w:color w:val="000000"/>
        </w:rPr>
      </w:pPr>
      <w:bookmarkStart w:id="1" w:name="_Ref167096457"/>
      <w:bookmarkStart w:id="2" w:name="_Ref167122393"/>
      <w:r w:rsidRPr="008F7AF3">
        <w:rPr>
          <w:color w:val="000000"/>
        </w:rPr>
        <w:lastRenderedPageBreak/>
        <w:t>Приложение №</w:t>
      </w:r>
      <w:r>
        <w:rPr>
          <w:color w:val="000000"/>
        </w:rPr>
        <w:t xml:space="preserve"> 2</w:t>
      </w:r>
    </w:p>
    <w:p w:rsidR="00A03BDC" w:rsidRPr="008F7AF3" w:rsidRDefault="00A03BDC" w:rsidP="00A03BDC">
      <w:pPr>
        <w:pStyle w:val="af0"/>
        <w:ind w:left="-426"/>
        <w:jc w:val="right"/>
        <w:rPr>
          <w:color w:val="000000"/>
        </w:rPr>
      </w:pPr>
      <w:r w:rsidRPr="008F7AF3">
        <w:rPr>
          <w:color w:val="000000"/>
        </w:rPr>
        <w:t>к договору от «_</w:t>
      </w:r>
      <w:r>
        <w:rPr>
          <w:color w:val="000000"/>
        </w:rPr>
        <w:t>__</w:t>
      </w:r>
      <w:r w:rsidRPr="008F7AF3">
        <w:rPr>
          <w:color w:val="000000"/>
        </w:rPr>
        <w:t xml:space="preserve">» </w:t>
      </w:r>
      <w:r w:rsidR="00C54D92">
        <w:rPr>
          <w:color w:val="000000"/>
        </w:rPr>
        <w:t>________</w:t>
      </w:r>
      <w:r w:rsidR="00DE25E9">
        <w:rPr>
          <w:color w:val="000000"/>
        </w:rPr>
        <w:t>___2026</w:t>
      </w:r>
      <w:r w:rsidRPr="008F7AF3">
        <w:rPr>
          <w:color w:val="000000"/>
        </w:rPr>
        <w:t xml:space="preserve"> г.</w:t>
      </w:r>
    </w:p>
    <w:p w:rsidR="00975B87" w:rsidRPr="00975B87" w:rsidRDefault="00A03BDC" w:rsidP="00A03BDC">
      <w:pPr>
        <w:suppressAutoHyphens/>
        <w:jc w:val="right"/>
        <w:rPr>
          <w:snapToGrid/>
          <w:sz w:val="24"/>
          <w:szCs w:val="24"/>
          <w:lang w:eastAsia="zh-CN"/>
        </w:rPr>
      </w:pPr>
      <w:r w:rsidRPr="008F7AF3">
        <w:rPr>
          <w:color w:val="000000"/>
        </w:rPr>
        <w:t>№</w:t>
      </w:r>
      <w:r>
        <w:rPr>
          <w:color w:val="000000"/>
        </w:rPr>
        <w:t xml:space="preserve"> ___</w:t>
      </w:r>
    </w:p>
    <w:p w:rsidR="00975B87" w:rsidRPr="00975B87" w:rsidRDefault="00975B87" w:rsidP="00975B87">
      <w:pPr>
        <w:suppressAutoHyphens/>
        <w:jc w:val="right"/>
        <w:rPr>
          <w:snapToGrid/>
          <w:sz w:val="24"/>
          <w:szCs w:val="24"/>
          <w:lang w:eastAsia="zh-CN"/>
        </w:rPr>
      </w:pPr>
    </w:p>
    <w:p w:rsidR="00975B87" w:rsidRPr="00975B87" w:rsidRDefault="00477A37" w:rsidP="00975B87">
      <w:pPr>
        <w:suppressAutoHyphens/>
        <w:jc w:val="center"/>
        <w:rPr>
          <w:b/>
          <w:snapToGrid/>
          <w:sz w:val="24"/>
          <w:szCs w:val="24"/>
          <w:lang w:eastAsia="zh-CN"/>
        </w:rPr>
      </w:pPr>
      <w:r>
        <w:rPr>
          <w:b/>
          <w:snapToGrid/>
          <w:sz w:val="24"/>
          <w:szCs w:val="24"/>
          <w:lang w:eastAsia="zh-CN"/>
        </w:rPr>
        <w:t>Т</w:t>
      </w:r>
      <w:r w:rsidR="00975B87" w:rsidRPr="00975B87">
        <w:rPr>
          <w:b/>
          <w:snapToGrid/>
          <w:sz w:val="24"/>
          <w:szCs w:val="24"/>
          <w:lang w:eastAsia="zh-CN"/>
        </w:rPr>
        <w:t>ехническое задание</w:t>
      </w:r>
    </w:p>
    <w:p w:rsidR="00975B87" w:rsidRPr="00975B87" w:rsidRDefault="00975B87" w:rsidP="00975B87">
      <w:pPr>
        <w:suppressAutoHyphens/>
        <w:rPr>
          <w:snapToGrid/>
          <w:sz w:val="24"/>
          <w:szCs w:val="24"/>
          <w:lang w:eastAsia="zh-CN"/>
        </w:rPr>
      </w:pPr>
    </w:p>
    <w:bookmarkEnd w:id="1"/>
    <w:bookmarkEnd w:id="2"/>
    <w:p w:rsidR="002F6365" w:rsidRPr="00E10419" w:rsidRDefault="002F6365" w:rsidP="002F6365">
      <w:pPr>
        <w:jc w:val="both"/>
        <w:rPr>
          <w:sz w:val="24"/>
          <w:szCs w:val="24"/>
        </w:rPr>
      </w:pPr>
      <w:r w:rsidRPr="00E10419">
        <w:rPr>
          <w:sz w:val="24"/>
          <w:szCs w:val="24"/>
        </w:rPr>
        <w:t>1.</w:t>
      </w:r>
      <w:r w:rsidRPr="00E10419">
        <w:rPr>
          <w:sz w:val="24"/>
          <w:szCs w:val="24"/>
        </w:rPr>
        <w:tab/>
        <w:t>Наименование, характеристики и количество товара:</w:t>
      </w:r>
    </w:p>
    <w:p w:rsidR="002F6365" w:rsidRPr="00E10419" w:rsidRDefault="002F6365" w:rsidP="002F6365">
      <w:pPr>
        <w:jc w:val="both"/>
        <w:rPr>
          <w:sz w:val="24"/>
          <w:szCs w:val="24"/>
        </w:rPr>
      </w:pPr>
    </w:p>
    <w:tbl>
      <w:tblPr>
        <w:tblW w:w="1517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884"/>
        <w:gridCol w:w="992"/>
        <w:gridCol w:w="3686"/>
        <w:gridCol w:w="2268"/>
        <w:gridCol w:w="1984"/>
        <w:gridCol w:w="3828"/>
      </w:tblGrid>
      <w:tr w:rsidR="002F6365" w:rsidRPr="00E10419" w:rsidTr="0003745D">
        <w:trPr>
          <w:trHeight w:val="597"/>
        </w:trPr>
        <w:tc>
          <w:tcPr>
            <w:tcW w:w="531" w:type="dxa"/>
            <w:shd w:val="clear" w:color="auto" w:fill="auto"/>
            <w:vAlign w:val="bottom"/>
            <w:hideMark/>
          </w:tcPr>
          <w:p w:rsidR="002F6365" w:rsidRPr="00E10419" w:rsidRDefault="002F6365" w:rsidP="0003745D">
            <w:pPr>
              <w:jc w:val="center"/>
              <w:rPr>
                <w:b/>
                <w:bCs/>
                <w:color w:val="000000"/>
                <w:sz w:val="24"/>
                <w:szCs w:val="24"/>
              </w:rPr>
            </w:pPr>
            <w:r w:rsidRPr="00E10419">
              <w:rPr>
                <w:b/>
                <w:bCs/>
                <w:color w:val="000000"/>
                <w:sz w:val="24"/>
                <w:szCs w:val="24"/>
              </w:rPr>
              <w:t xml:space="preserve">№ </w:t>
            </w:r>
            <w:proofErr w:type="gramStart"/>
            <w:r w:rsidRPr="00E10419">
              <w:rPr>
                <w:b/>
                <w:bCs/>
                <w:color w:val="000000"/>
                <w:sz w:val="24"/>
                <w:szCs w:val="24"/>
              </w:rPr>
              <w:t>п</w:t>
            </w:r>
            <w:proofErr w:type="gramEnd"/>
            <w:r w:rsidRPr="00E10419">
              <w:rPr>
                <w:b/>
                <w:bCs/>
                <w:color w:val="000000"/>
                <w:sz w:val="24"/>
                <w:szCs w:val="24"/>
              </w:rPr>
              <w:t>/п</w:t>
            </w:r>
          </w:p>
        </w:tc>
        <w:tc>
          <w:tcPr>
            <w:tcW w:w="1884" w:type="dxa"/>
            <w:shd w:val="clear" w:color="auto" w:fill="auto"/>
            <w:vAlign w:val="bottom"/>
            <w:hideMark/>
          </w:tcPr>
          <w:p w:rsidR="002F6365" w:rsidRPr="00E10419" w:rsidRDefault="002F6365" w:rsidP="0003745D">
            <w:pPr>
              <w:jc w:val="center"/>
              <w:rPr>
                <w:b/>
                <w:bCs/>
                <w:color w:val="000000"/>
                <w:sz w:val="24"/>
                <w:szCs w:val="24"/>
              </w:rPr>
            </w:pPr>
            <w:r w:rsidRPr="00E10419">
              <w:rPr>
                <w:b/>
                <w:bCs/>
                <w:color w:val="000000"/>
                <w:sz w:val="24"/>
                <w:szCs w:val="24"/>
              </w:rPr>
              <w:t>Наименование товара, код ОКПД</w:t>
            </w:r>
            <w:proofErr w:type="gramStart"/>
            <w:r w:rsidRPr="00E10419">
              <w:rPr>
                <w:b/>
                <w:bCs/>
                <w:color w:val="000000"/>
                <w:sz w:val="24"/>
                <w:szCs w:val="24"/>
              </w:rPr>
              <w:t>2</w:t>
            </w:r>
            <w:proofErr w:type="gramEnd"/>
            <w:r w:rsidRPr="00E10419">
              <w:rPr>
                <w:b/>
                <w:bCs/>
                <w:color w:val="000000"/>
                <w:sz w:val="24"/>
                <w:szCs w:val="24"/>
              </w:rPr>
              <w:t>/КТРУ</w:t>
            </w:r>
          </w:p>
        </w:tc>
        <w:tc>
          <w:tcPr>
            <w:tcW w:w="992" w:type="dxa"/>
            <w:vAlign w:val="bottom"/>
          </w:tcPr>
          <w:p w:rsidR="002F6365" w:rsidRPr="00E10419" w:rsidRDefault="002F6365" w:rsidP="0003745D">
            <w:pPr>
              <w:jc w:val="center"/>
              <w:rPr>
                <w:b/>
                <w:bCs/>
                <w:color w:val="000000"/>
                <w:sz w:val="24"/>
                <w:szCs w:val="24"/>
              </w:rPr>
            </w:pPr>
            <w:r w:rsidRPr="00E10419">
              <w:rPr>
                <w:b/>
                <w:bCs/>
                <w:color w:val="000000"/>
                <w:sz w:val="24"/>
                <w:szCs w:val="24"/>
              </w:rPr>
              <w:t xml:space="preserve">Количество, </w:t>
            </w:r>
            <w:proofErr w:type="spellStart"/>
            <w:proofErr w:type="gramStart"/>
            <w:r w:rsidRPr="00E10419">
              <w:rPr>
                <w:b/>
                <w:bCs/>
                <w:color w:val="000000"/>
                <w:sz w:val="24"/>
                <w:szCs w:val="24"/>
              </w:rPr>
              <w:t>шт</w:t>
            </w:r>
            <w:proofErr w:type="spellEnd"/>
            <w:proofErr w:type="gramEnd"/>
          </w:p>
        </w:tc>
        <w:tc>
          <w:tcPr>
            <w:tcW w:w="3686" w:type="dxa"/>
            <w:shd w:val="clear" w:color="auto" w:fill="auto"/>
            <w:vAlign w:val="bottom"/>
            <w:hideMark/>
          </w:tcPr>
          <w:p w:rsidR="002F6365" w:rsidRPr="00E10419" w:rsidRDefault="002F6365" w:rsidP="0003745D">
            <w:pPr>
              <w:jc w:val="center"/>
              <w:rPr>
                <w:b/>
                <w:bCs/>
                <w:color w:val="000000"/>
                <w:sz w:val="24"/>
                <w:szCs w:val="24"/>
              </w:rPr>
            </w:pPr>
            <w:r w:rsidRPr="00E10419">
              <w:rPr>
                <w:b/>
                <w:bCs/>
                <w:color w:val="000000"/>
                <w:sz w:val="24"/>
                <w:szCs w:val="24"/>
              </w:rPr>
              <w:t>Наименование характеристики</w:t>
            </w:r>
          </w:p>
        </w:tc>
        <w:tc>
          <w:tcPr>
            <w:tcW w:w="2268" w:type="dxa"/>
            <w:shd w:val="clear" w:color="auto" w:fill="auto"/>
            <w:vAlign w:val="bottom"/>
            <w:hideMark/>
          </w:tcPr>
          <w:p w:rsidR="002F6365" w:rsidRPr="00E10419" w:rsidRDefault="002F6365" w:rsidP="0003745D">
            <w:pPr>
              <w:jc w:val="center"/>
              <w:rPr>
                <w:b/>
                <w:bCs/>
                <w:color w:val="000000"/>
                <w:sz w:val="24"/>
                <w:szCs w:val="24"/>
                <w:lang w:val="en-US"/>
              </w:rPr>
            </w:pPr>
            <w:r w:rsidRPr="00E10419">
              <w:rPr>
                <w:b/>
                <w:bCs/>
                <w:color w:val="000000"/>
                <w:sz w:val="24"/>
                <w:szCs w:val="24"/>
              </w:rPr>
              <w:t>Единица измерения характеристики</w:t>
            </w:r>
          </w:p>
        </w:tc>
        <w:tc>
          <w:tcPr>
            <w:tcW w:w="1984" w:type="dxa"/>
            <w:shd w:val="clear" w:color="auto" w:fill="auto"/>
            <w:vAlign w:val="bottom"/>
            <w:hideMark/>
          </w:tcPr>
          <w:p w:rsidR="002F6365" w:rsidRPr="00E10419" w:rsidRDefault="002F6365" w:rsidP="0003745D">
            <w:pPr>
              <w:jc w:val="center"/>
              <w:rPr>
                <w:b/>
                <w:bCs/>
                <w:color w:val="000000"/>
                <w:sz w:val="24"/>
                <w:szCs w:val="24"/>
              </w:rPr>
            </w:pPr>
            <w:r w:rsidRPr="00E10419">
              <w:rPr>
                <w:b/>
                <w:bCs/>
                <w:color w:val="000000"/>
                <w:sz w:val="24"/>
                <w:szCs w:val="24"/>
              </w:rPr>
              <w:t>Значение характеристики</w:t>
            </w:r>
          </w:p>
        </w:tc>
        <w:tc>
          <w:tcPr>
            <w:tcW w:w="3828" w:type="dxa"/>
            <w:shd w:val="clear" w:color="auto" w:fill="auto"/>
            <w:vAlign w:val="bottom"/>
            <w:hideMark/>
          </w:tcPr>
          <w:p w:rsidR="002F6365" w:rsidRPr="00E10419" w:rsidRDefault="002F6365" w:rsidP="0003745D">
            <w:pPr>
              <w:jc w:val="center"/>
              <w:rPr>
                <w:b/>
                <w:bCs/>
                <w:color w:val="000000"/>
                <w:sz w:val="24"/>
                <w:szCs w:val="24"/>
              </w:rPr>
            </w:pPr>
            <w:r w:rsidRPr="00E10419">
              <w:rPr>
                <w:b/>
                <w:bCs/>
                <w:color w:val="000000"/>
                <w:sz w:val="24"/>
                <w:szCs w:val="24"/>
              </w:rPr>
              <w:t>Инструкция по заполнению характеристик в заявке</w:t>
            </w:r>
          </w:p>
        </w:tc>
      </w:tr>
      <w:tr w:rsidR="002F6365" w:rsidRPr="00E10419" w:rsidTr="0003745D">
        <w:trPr>
          <w:trHeight w:val="288"/>
        </w:trPr>
        <w:tc>
          <w:tcPr>
            <w:tcW w:w="531" w:type="dxa"/>
            <w:shd w:val="clear" w:color="auto" w:fill="auto"/>
            <w:vAlign w:val="center"/>
          </w:tcPr>
          <w:p w:rsidR="002F6365" w:rsidRPr="00E10419" w:rsidRDefault="002F6365" w:rsidP="0003745D">
            <w:pPr>
              <w:jc w:val="center"/>
              <w:rPr>
                <w:b/>
                <w:bCs/>
                <w:color w:val="000000"/>
                <w:sz w:val="24"/>
                <w:szCs w:val="24"/>
                <w:lang w:val="en-US"/>
              </w:rPr>
            </w:pPr>
            <w:r w:rsidRPr="00E10419">
              <w:rPr>
                <w:b/>
                <w:bCs/>
                <w:color w:val="000000"/>
                <w:sz w:val="24"/>
                <w:szCs w:val="24"/>
                <w:lang w:val="en-US"/>
              </w:rPr>
              <w:t>1</w:t>
            </w:r>
          </w:p>
        </w:tc>
        <w:tc>
          <w:tcPr>
            <w:tcW w:w="1884" w:type="dxa"/>
            <w:shd w:val="clear" w:color="auto" w:fill="auto"/>
            <w:vAlign w:val="center"/>
          </w:tcPr>
          <w:p w:rsidR="002F6365" w:rsidRPr="00E10419" w:rsidRDefault="002F6365" w:rsidP="0003745D">
            <w:pPr>
              <w:jc w:val="center"/>
              <w:rPr>
                <w:b/>
                <w:bCs/>
                <w:color w:val="000000"/>
                <w:sz w:val="24"/>
                <w:szCs w:val="24"/>
                <w:lang w:val="en-US"/>
              </w:rPr>
            </w:pPr>
            <w:r w:rsidRPr="00E10419">
              <w:rPr>
                <w:b/>
                <w:bCs/>
                <w:color w:val="000000"/>
                <w:sz w:val="24"/>
                <w:szCs w:val="24"/>
                <w:lang w:val="en-US"/>
              </w:rPr>
              <w:t>2</w:t>
            </w:r>
          </w:p>
        </w:tc>
        <w:tc>
          <w:tcPr>
            <w:tcW w:w="992" w:type="dxa"/>
            <w:vAlign w:val="center"/>
          </w:tcPr>
          <w:p w:rsidR="002F6365" w:rsidRPr="00E10419" w:rsidRDefault="002F6365" w:rsidP="0003745D">
            <w:pPr>
              <w:jc w:val="center"/>
              <w:rPr>
                <w:b/>
                <w:bCs/>
                <w:color w:val="000000"/>
                <w:sz w:val="24"/>
                <w:szCs w:val="24"/>
                <w:lang w:val="en-US"/>
              </w:rPr>
            </w:pPr>
            <w:r w:rsidRPr="00E10419">
              <w:rPr>
                <w:b/>
                <w:bCs/>
                <w:color w:val="000000"/>
                <w:sz w:val="24"/>
                <w:szCs w:val="24"/>
                <w:lang w:val="en-US"/>
              </w:rPr>
              <w:t>3</w:t>
            </w:r>
          </w:p>
        </w:tc>
        <w:tc>
          <w:tcPr>
            <w:tcW w:w="3686" w:type="dxa"/>
            <w:shd w:val="clear" w:color="auto" w:fill="auto"/>
            <w:vAlign w:val="center"/>
          </w:tcPr>
          <w:p w:rsidR="002F6365" w:rsidRPr="00E10419" w:rsidRDefault="002F6365" w:rsidP="0003745D">
            <w:pPr>
              <w:jc w:val="center"/>
              <w:rPr>
                <w:b/>
                <w:bCs/>
                <w:color w:val="000000"/>
                <w:sz w:val="24"/>
                <w:szCs w:val="24"/>
                <w:lang w:val="en-US"/>
              </w:rPr>
            </w:pPr>
            <w:r w:rsidRPr="00E10419">
              <w:rPr>
                <w:b/>
                <w:bCs/>
                <w:color w:val="000000"/>
                <w:sz w:val="24"/>
                <w:szCs w:val="24"/>
                <w:lang w:val="en-US"/>
              </w:rPr>
              <w:t>5</w:t>
            </w:r>
          </w:p>
        </w:tc>
        <w:tc>
          <w:tcPr>
            <w:tcW w:w="2268" w:type="dxa"/>
            <w:shd w:val="clear" w:color="auto" w:fill="auto"/>
            <w:vAlign w:val="center"/>
          </w:tcPr>
          <w:p w:rsidR="002F6365" w:rsidRPr="00E10419" w:rsidRDefault="002F6365" w:rsidP="0003745D">
            <w:pPr>
              <w:jc w:val="center"/>
              <w:rPr>
                <w:b/>
                <w:bCs/>
                <w:color w:val="000000"/>
                <w:sz w:val="24"/>
                <w:szCs w:val="24"/>
                <w:lang w:val="en-US"/>
              </w:rPr>
            </w:pPr>
            <w:r w:rsidRPr="00E10419">
              <w:rPr>
                <w:b/>
                <w:bCs/>
                <w:color w:val="000000"/>
                <w:sz w:val="24"/>
                <w:szCs w:val="24"/>
                <w:lang w:val="en-US"/>
              </w:rPr>
              <w:t>6</w:t>
            </w:r>
          </w:p>
        </w:tc>
        <w:tc>
          <w:tcPr>
            <w:tcW w:w="1984" w:type="dxa"/>
            <w:shd w:val="clear" w:color="auto" w:fill="auto"/>
            <w:vAlign w:val="center"/>
          </w:tcPr>
          <w:p w:rsidR="002F6365" w:rsidRPr="00E10419" w:rsidRDefault="002F6365" w:rsidP="0003745D">
            <w:pPr>
              <w:jc w:val="center"/>
              <w:rPr>
                <w:b/>
                <w:bCs/>
                <w:color w:val="000000"/>
                <w:sz w:val="24"/>
                <w:szCs w:val="24"/>
                <w:lang w:val="en-US"/>
              </w:rPr>
            </w:pPr>
            <w:r w:rsidRPr="00E10419">
              <w:rPr>
                <w:b/>
                <w:bCs/>
                <w:color w:val="000000"/>
                <w:sz w:val="24"/>
                <w:szCs w:val="24"/>
                <w:lang w:val="en-US"/>
              </w:rPr>
              <w:t>7</w:t>
            </w:r>
          </w:p>
        </w:tc>
        <w:tc>
          <w:tcPr>
            <w:tcW w:w="3828" w:type="dxa"/>
            <w:shd w:val="clear" w:color="auto" w:fill="auto"/>
            <w:vAlign w:val="center"/>
          </w:tcPr>
          <w:p w:rsidR="002F6365" w:rsidRPr="00E10419" w:rsidRDefault="002F6365" w:rsidP="0003745D">
            <w:pPr>
              <w:jc w:val="center"/>
              <w:rPr>
                <w:b/>
                <w:bCs/>
                <w:color w:val="000000"/>
                <w:sz w:val="24"/>
                <w:szCs w:val="24"/>
                <w:lang w:val="en-US"/>
              </w:rPr>
            </w:pPr>
            <w:r w:rsidRPr="00E10419">
              <w:rPr>
                <w:b/>
                <w:bCs/>
                <w:color w:val="000000"/>
                <w:sz w:val="24"/>
                <w:szCs w:val="24"/>
                <w:lang w:val="en-US"/>
              </w:rPr>
              <w:t>8</w:t>
            </w:r>
          </w:p>
        </w:tc>
      </w:tr>
      <w:tr w:rsidR="00C4202D" w:rsidRPr="00E10419" w:rsidTr="00DB66A3">
        <w:trPr>
          <w:trHeight w:val="56"/>
        </w:trPr>
        <w:tc>
          <w:tcPr>
            <w:tcW w:w="531" w:type="dxa"/>
            <w:vMerge w:val="restart"/>
          </w:tcPr>
          <w:p w:rsidR="00C4202D" w:rsidRPr="00E10419" w:rsidRDefault="00C4202D" w:rsidP="00DC7107">
            <w:pPr>
              <w:jc w:val="center"/>
              <w:rPr>
                <w:color w:val="000000"/>
                <w:sz w:val="24"/>
                <w:szCs w:val="24"/>
              </w:rPr>
            </w:pPr>
            <w:bookmarkStart w:id="3" w:name="_GoBack" w:colFirst="3" w:colLast="5"/>
            <w:r w:rsidRPr="00E10419">
              <w:rPr>
                <w:color w:val="000000"/>
                <w:sz w:val="24"/>
                <w:szCs w:val="24"/>
              </w:rPr>
              <w:t>1</w:t>
            </w:r>
          </w:p>
        </w:tc>
        <w:tc>
          <w:tcPr>
            <w:tcW w:w="1884" w:type="dxa"/>
            <w:vMerge w:val="restart"/>
          </w:tcPr>
          <w:p w:rsidR="00C4202D" w:rsidRPr="00E10419" w:rsidRDefault="00C4202D" w:rsidP="00DC7107">
            <w:pPr>
              <w:rPr>
                <w:color w:val="000000"/>
                <w:sz w:val="24"/>
                <w:szCs w:val="24"/>
                <w:lang w:eastAsia="ar-SA"/>
              </w:rPr>
            </w:pPr>
            <w:r>
              <w:rPr>
                <w:color w:val="000000"/>
                <w:sz w:val="24"/>
                <w:szCs w:val="24"/>
                <w:lang w:eastAsia="ar-SA"/>
              </w:rPr>
              <w:t>Источник бесперебойного питания</w:t>
            </w:r>
          </w:p>
          <w:p w:rsidR="00C4202D" w:rsidRPr="00E10419" w:rsidRDefault="00C4202D" w:rsidP="00DC7107">
            <w:pPr>
              <w:rPr>
                <w:color w:val="000000"/>
                <w:sz w:val="24"/>
                <w:szCs w:val="24"/>
                <w:lang w:eastAsia="ar-SA"/>
              </w:rPr>
            </w:pPr>
          </w:p>
          <w:p w:rsidR="00C4202D" w:rsidRPr="00E10419" w:rsidRDefault="00C4202D" w:rsidP="00CB1AA9">
            <w:pPr>
              <w:rPr>
                <w:color w:val="000000"/>
                <w:sz w:val="24"/>
                <w:szCs w:val="24"/>
              </w:rPr>
            </w:pPr>
            <w:r w:rsidRPr="00E10419">
              <w:rPr>
                <w:color w:val="000000"/>
                <w:sz w:val="24"/>
                <w:szCs w:val="24"/>
                <w:lang w:eastAsia="ar-SA"/>
              </w:rPr>
              <w:t>ОКПД</w:t>
            </w:r>
            <w:proofErr w:type="gramStart"/>
            <w:r w:rsidRPr="00E10419">
              <w:rPr>
                <w:color w:val="000000"/>
                <w:sz w:val="24"/>
                <w:szCs w:val="24"/>
                <w:lang w:eastAsia="ar-SA"/>
              </w:rPr>
              <w:t>2</w:t>
            </w:r>
            <w:proofErr w:type="gramEnd"/>
            <w:r w:rsidRPr="00E10419">
              <w:rPr>
                <w:color w:val="000000"/>
                <w:sz w:val="24"/>
                <w:szCs w:val="24"/>
                <w:lang w:eastAsia="ar-SA"/>
              </w:rPr>
              <w:t xml:space="preserve">: </w:t>
            </w:r>
            <w:r>
              <w:rPr>
                <w:color w:val="000000"/>
                <w:sz w:val="24"/>
                <w:szCs w:val="24"/>
                <w:lang w:eastAsia="ar-SA"/>
              </w:rPr>
              <w:t>26.20.40.110</w:t>
            </w:r>
          </w:p>
        </w:tc>
        <w:tc>
          <w:tcPr>
            <w:tcW w:w="992" w:type="dxa"/>
            <w:vMerge w:val="restart"/>
          </w:tcPr>
          <w:p w:rsidR="00C4202D" w:rsidRPr="00E10419" w:rsidRDefault="007C06BD" w:rsidP="00DC7107">
            <w:pPr>
              <w:jc w:val="center"/>
              <w:rPr>
                <w:color w:val="000000"/>
                <w:sz w:val="24"/>
                <w:szCs w:val="24"/>
              </w:rPr>
            </w:pPr>
            <w:r>
              <w:rPr>
                <w:color w:val="000000"/>
                <w:sz w:val="24"/>
                <w:szCs w:val="24"/>
              </w:rPr>
              <w:t>60</w:t>
            </w:r>
          </w:p>
        </w:tc>
        <w:tc>
          <w:tcPr>
            <w:tcW w:w="3686" w:type="dxa"/>
            <w:shd w:val="clear" w:color="auto" w:fill="auto"/>
          </w:tcPr>
          <w:p w:rsidR="00C4202D" w:rsidRPr="00C4202D" w:rsidRDefault="00C4202D" w:rsidP="00DB66A3">
            <w:pPr>
              <w:rPr>
                <w:color w:val="000000"/>
                <w:sz w:val="24"/>
                <w:szCs w:val="24"/>
                <w:lang w:eastAsia="ar-SA"/>
              </w:rPr>
            </w:pPr>
            <w:r>
              <w:rPr>
                <w:color w:val="000000"/>
                <w:sz w:val="24"/>
                <w:szCs w:val="24"/>
                <w:lang w:eastAsia="ar-SA"/>
              </w:rPr>
              <w:t>Тип оборудования</w:t>
            </w:r>
          </w:p>
        </w:tc>
        <w:tc>
          <w:tcPr>
            <w:tcW w:w="2268" w:type="dxa"/>
            <w:shd w:val="clear" w:color="auto" w:fill="auto"/>
            <w:vAlign w:val="center"/>
          </w:tcPr>
          <w:p w:rsidR="00C4202D" w:rsidRPr="00C4202D" w:rsidRDefault="00C4202D" w:rsidP="00DB66A3">
            <w:pPr>
              <w:jc w:val="center"/>
              <w:rPr>
                <w:color w:val="000000"/>
                <w:sz w:val="24"/>
                <w:szCs w:val="24"/>
                <w:lang w:eastAsia="ar-SA"/>
              </w:rPr>
            </w:pPr>
          </w:p>
        </w:tc>
        <w:tc>
          <w:tcPr>
            <w:tcW w:w="1984" w:type="dxa"/>
            <w:shd w:val="clear" w:color="auto" w:fill="auto"/>
            <w:vAlign w:val="center"/>
          </w:tcPr>
          <w:p w:rsidR="00C4202D" w:rsidRPr="00E10419" w:rsidRDefault="00C4202D" w:rsidP="00DB66A3">
            <w:pPr>
              <w:jc w:val="center"/>
              <w:rPr>
                <w:color w:val="000000"/>
                <w:sz w:val="24"/>
                <w:szCs w:val="24"/>
              </w:rPr>
            </w:pPr>
            <w:r w:rsidRPr="00C4202D">
              <w:rPr>
                <w:color w:val="000000"/>
                <w:sz w:val="24"/>
                <w:szCs w:val="24"/>
                <w:lang w:eastAsia="ar-SA"/>
              </w:rPr>
              <w:t>Источник бесперебойного питания</w:t>
            </w:r>
          </w:p>
        </w:tc>
        <w:tc>
          <w:tcPr>
            <w:tcW w:w="3828" w:type="dxa"/>
            <w:shd w:val="clear" w:color="auto" w:fill="auto"/>
          </w:tcPr>
          <w:p w:rsidR="00C4202D" w:rsidRPr="00E10419" w:rsidRDefault="00C4202D" w:rsidP="00642A1B">
            <w:pPr>
              <w:rPr>
                <w:color w:val="000000"/>
                <w:sz w:val="24"/>
                <w:szCs w:val="24"/>
              </w:rPr>
            </w:pPr>
            <w:r w:rsidRPr="00E10419">
              <w:rPr>
                <w:color w:val="000000"/>
                <w:sz w:val="24"/>
                <w:szCs w:val="24"/>
              </w:rPr>
              <w:t xml:space="preserve">Значение характеристики не может изменяться участником закупки </w:t>
            </w:r>
          </w:p>
        </w:tc>
      </w:tr>
      <w:tr w:rsidR="00C4202D" w:rsidRPr="00E10419" w:rsidTr="00DB66A3">
        <w:trPr>
          <w:trHeight w:val="56"/>
        </w:trPr>
        <w:tc>
          <w:tcPr>
            <w:tcW w:w="531" w:type="dxa"/>
            <w:vMerge/>
            <w:vAlign w:val="center"/>
          </w:tcPr>
          <w:p w:rsidR="00C4202D" w:rsidRPr="00E10419" w:rsidRDefault="00C4202D" w:rsidP="00DC7107">
            <w:pPr>
              <w:rPr>
                <w:color w:val="000000"/>
                <w:sz w:val="24"/>
                <w:szCs w:val="24"/>
              </w:rPr>
            </w:pPr>
          </w:p>
        </w:tc>
        <w:tc>
          <w:tcPr>
            <w:tcW w:w="1884" w:type="dxa"/>
            <w:vMerge/>
            <w:vAlign w:val="center"/>
          </w:tcPr>
          <w:p w:rsidR="00C4202D" w:rsidRPr="00E10419" w:rsidRDefault="00C4202D" w:rsidP="00DC7107">
            <w:pPr>
              <w:rPr>
                <w:color w:val="000000"/>
                <w:sz w:val="24"/>
                <w:szCs w:val="24"/>
              </w:rPr>
            </w:pPr>
          </w:p>
        </w:tc>
        <w:tc>
          <w:tcPr>
            <w:tcW w:w="992" w:type="dxa"/>
            <w:vMerge/>
          </w:tcPr>
          <w:p w:rsidR="00C4202D" w:rsidRPr="00E10419" w:rsidRDefault="00C4202D" w:rsidP="00DC7107">
            <w:pPr>
              <w:jc w:val="center"/>
              <w:rPr>
                <w:color w:val="000000"/>
                <w:sz w:val="24"/>
                <w:szCs w:val="24"/>
              </w:rPr>
            </w:pPr>
          </w:p>
        </w:tc>
        <w:tc>
          <w:tcPr>
            <w:tcW w:w="3686" w:type="dxa"/>
            <w:shd w:val="clear" w:color="auto" w:fill="auto"/>
          </w:tcPr>
          <w:p w:rsidR="00C4202D" w:rsidRPr="00C4202D" w:rsidRDefault="00C4202D" w:rsidP="00DB66A3">
            <w:pPr>
              <w:rPr>
                <w:color w:val="000000"/>
                <w:sz w:val="24"/>
                <w:szCs w:val="24"/>
                <w:lang w:eastAsia="ar-SA"/>
              </w:rPr>
            </w:pPr>
            <w:r w:rsidRPr="00C4202D">
              <w:rPr>
                <w:color w:val="000000"/>
                <w:sz w:val="24"/>
                <w:szCs w:val="24"/>
                <w:lang w:eastAsia="ar-SA"/>
              </w:rPr>
              <w:t>Полная выходная мощность</w:t>
            </w:r>
          </w:p>
        </w:tc>
        <w:tc>
          <w:tcPr>
            <w:tcW w:w="2268" w:type="dxa"/>
            <w:shd w:val="clear" w:color="auto" w:fill="auto"/>
            <w:vAlign w:val="center"/>
          </w:tcPr>
          <w:p w:rsidR="00C4202D" w:rsidRPr="00C4202D" w:rsidRDefault="007C06BD" w:rsidP="00872946">
            <w:pPr>
              <w:jc w:val="center"/>
              <w:rPr>
                <w:color w:val="000000"/>
                <w:sz w:val="24"/>
                <w:szCs w:val="24"/>
                <w:lang w:eastAsia="ar-SA"/>
              </w:rPr>
            </w:pPr>
            <w:r>
              <w:rPr>
                <w:color w:val="000000"/>
                <w:sz w:val="24"/>
                <w:szCs w:val="24"/>
                <w:lang w:eastAsia="ar-SA"/>
              </w:rPr>
              <w:t>В</w:t>
            </w:r>
            <w:r w:rsidR="00872946">
              <w:rPr>
                <w:color w:val="000000"/>
                <w:sz w:val="24"/>
                <w:szCs w:val="24"/>
                <w:lang w:eastAsia="ar-SA"/>
              </w:rPr>
              <w:t>атт</w:t>
            </w:r>
          </w:p>
        </w:tc>
        <w:tc>
          <w:tcPr>
            <w:tcW w:w="1984" w:type="dxa"/>
            <w:shd w:val="clear" w:color="auto" w:fill="auto"/>
            <w:vAlign w:val="center"/>
          </w:tcPr>
          <w:p w:rsidR="00C4202D" w:rsidRPr="00E10419" w:rsidRDefault="00B92CEE" w:rsidP="00DB66A3">
            <w:pPr>
              <w:spacing w:line="256" w:lineRule="auto"/>
              <w:jc w:val="center"/>
              <w:rPr>
                <w:sz w:val="24"/>
                <w:szCs w:val="24"/>
              </w:rPr>
            </w:pPr>
            <w:r w:rsidRPr="005C1AC4">
              <w:rPr>
                <w:sz w:val="24"/>
                <w:szCs w:val="24"/>
                <w:lang w:val="en-US"/>
              </w:rPr>
              <w:t>≥</w:t>
            </w:r>
            <w:r>
              <w:rPr>
                <w:sz w:val="24"/>
                <w:szCs w:val="24"/>
              </w:rPr>
              <w:t xml:space="preserve"> </w:t>
            </w:r>
            <w:r w:rsidR="00C4202D" w:rsidRPr="00C4202D">
              <w:rPr>
                <w:color w:val="000000"/>
                <w:sz w:val="24"/>
                <w:szCs w:val="24"/>
                <w:lang w:eastAsia="ar-SA"/>
              </w:rPr>
              <w:t>650</w:t>
            </w:r>
          </w:p>
        </w:tc>
        <w:tc>
          <w:tcPr>
            <w:tcW w:w="3828" w:type="dxa"/>
            <w:shd w:val="clear" w:color="auto" w:fill="auto"/>
          </w:tcPr>
          <w:p w:rsidR="00C4202D" w:rsidRPr="00E10419" w:rsidRDefault="00766F0C" w:rsidP="00DC7107">
            <w:pPr>
              <w:rPr>
                <w:color w:val="000000"/>
                <w:sz w:val="24"/>
                <w:szCs w:val="24"/>
              </w:rPr>
            </w:pPr>
            <w:r w:rsidRPr="00E10419">
              <w:rPr>
                <w:color w:val="000000"/>
                <w:sz w:val="24"/>
                <w:szCs w:val="24"/>
              </w:rPr>
              <w:t>Участник закупки указывает в заявке конкретное значение характеристики</w:t>
            </w:r>
          </w:p>
        </w:tc>
      </w:tr>
      <w:tr w:rsidR="00C4202D" w:rsidRPr="00E10419" w:rsidTr="00DB66A3">
        <w:trPr>
          <w:trHeight w:val="56"/>
        </w:trPr>
        <w:tc>
          <w:tcPr>
            <w:tcW w:w="531" w:type="dxa"/>
            <w:vMerge/>
            <w:vAlign w:val="center"/>
          </w:tcPr>
          <w:p w:rsidR="00C4202D" w:rsidRPr="00E10419" w:rsidRDefault="00C4202D" w:rsidP="00DC7107">
            <w:pPr>
              <w:rPr>
                <w:color w:val="000000"/>
                <w:sz w:val="24"/>
                <w:szCs w:val="24"/>
              </w:rPr>
            </w:pPr>
          </w:p>
        </w:tc>
        <w:tc>
          <w:tcPr>
            <w:tcW w:w="1884" w:type="dxa"/>
            <w:vMerge/>
            <w:vAlign w:val="center"/>
          </w:tcPr>
          <w:p w:rsidR="00C4202D" w:rsidRPr="00E10419" w:rsidRDefault="00C4202D" w:rsidP="00DC7107">
            <w:pPr>
              <w:rPr>
                <w:color w:val="000000"/>
                <w:sz w:val="24"/>
                <w:szCs w:val="24"/>
              </w:rPr>
            </w:pPr>
          </w:p>
        </w:tc>
        <w:tc>
          <w:tcPr>
            <w:tcW w:w="992" w:type="dxa"/>
            <w:vMerge/>
          </w:tcPr>
          <w:p w:rsidR="00C4202D" w:rsidRPr="00E10419" w:rsidRDefault="00C4202D" w:rsidP="00DC7107">
            <w:pPr>
              <w:jc w:val="center"/>
              <w:rPr>
                <w:color w:val="000000"/>
                <w:sz w:val="24"/>
                <w:szCs w:val="24"/>
              </w:rPr>
            </w:pPr>
          </w:p>
        </w:tc>
        <w:tc>
          <w:tcPr>
            <w:tcW w:w="3686" w:type="dxa"/>
            <w:shd w:val="clear" w:color="auto" w:fill="auto"/>
          </w:tcPr>
          <w:p w:rsidR="00C4202D" w:rsidRPr="00C4202D" w:rsidRDefault="00C4202D" w:rsidP="00DB66A3">
            <w:pPr>
              <w:rPr>
                <w:color w:val="000000"/>
                <w:sz w:val="24"/>
                <w:szCs w:val="24"/>
                <w:lang w:eastAsia="ar-SA"/>
              </w:rPr>
            </w:pPr>
            <w:r w:rsidRPr="00C4202D">
              <w:rPr>
                <w:color w:val="000000"/>
                <w:sz w:val="24"/>
                <w:szCs w:val="24"/>
                <w:lang w:eastAsia="ar-SA"/>
              </w:rPr>
              <w:t>Вид</w:t>
            </w:r>
            <w:r>
              <w:rPr>
                <w:color w:val="000000"/>
                <w:sz w:val="24"/>
                <w:szCs w:val="24"/>
                <w:lang w:eastAsia="ar-SA"/>
              </w:rPr>
              <w:t xml:space="preserve"> оборудования</w:t>
            </w:r>
          </w:p>
        </w:tc>
        <w:tc>
          <w:tcPr>
            <w:tcW w:w="2268" w:type="dxa"/>
            <w:shd w:val="clear" w:color="auto" w:fill="auto"/>
            <w:vAlign w:val="center"/>
          </w:tcPr>
          <w:p w:rsidR="00C4202D" w:rsidRPr="00C4202D" w:rsidRDefault="00C4202D" w:rsidP="00DB66A3">
            <w:pPr>
              <w:jc w:val="center"/>
              <w:rPr>
                <w:color w:val="000000"/>
                <w:sz w:val="24"/>
                <w:szCs w:val="24"/>
                <w:lang w:eastAsia="ar-SA"/>
              </w:rPr>
            </w:pPr>
          </w:p>
        </w:tc>
        <w:tc>
          <w:tcPr>
            <w:tcW w:w="1984" w:type="dxa"/>
            <w:shd w:val="clear" w:color="auto" w:fill="auto"/>
            <w:vAlign w:val="center"/>
          </w:tcPr>
          <w:p w:rsidR="00C4202D" w:rsidRPr="00E10419" w:rsidRDefault="00C4202D" w:rsidP="00DB66A3">
            <w:pPr>
              <w:spacing w:line="256" w:lineRule="auto"/>
              <w:jc w:val="center"/>
              <w:rPr>
                <w:sz w:val="24"/>
                <w:szCs w:val="24"/>
              </w:rPr>
            </w:pPr>
            <w:r w:rsidRPr="00C4202D">
              <w:rPr>
                <w:color w:val="000000"/>
                <w:sz w:val="24"/>
                <w:szCs w:val="24"/>
                <w:lang w:eastAsia="ar-SA"/>
              </w:rPr>
              <w:t>линейно-интерактивный</w:t>
            </w:r>
          </w:p>
        </w:tc>
        <w:tc>
          <w:tcPr>
            <w:tcW w:w="3828" w:type="dxa"/>
            <w:shd w:val="clear" w:color="auto" w:fill="auto"/>
          </w:tcPr>
          <w:p w:rsidR="00C4202D" w:rsidRPr="00E10419" w:rsidRDefault="00766F0C" w:rsidP="00DC7107">
            <w:pPr>
              <w:rPr>
                <w:color w:val="000000"/>
                <w:sz w:val="24"/>
                <w:szCs w:val="24"/>
              </w:rPr>
            </w:pPr>
            <w:r w:rsidRPr="00E10419">
              <w:rPr>
                <w:color w:val="000000"/>
                <w:sz w:val="24"/>
                <w:szCs w:val="24"/>
              </w:rPr>
              <w:t>Значение характеристики не может изменяться участником закупки</w:t>
            </w:r>
          </w:p>
        </w:tc>
      </w:tr>
      <w:tr w:rsidR="00C4202D" w:rsidRPr="00E10419" w:rsidTr="00DB66A3">
        <w:trPr>
          <w:trHeight w:val="56"/>
        </w:trPr>
        <w:tc>
          <w:tcPr>
            <w:tcW w:w="531" w:type="dxa"/>
            <w:vMerge/>
            <w:vAlign w:val="center"/>
          </w:tcPr>
          <w:p w:rsidR="00C4202D" w:rsidRPr="00E10419" w:rsidRDefault="00C4202D" w:rsidP="00DC7107">
            <w:pPr>
              <w:rPr>
                <w:color w:val="000000"/>
                <w:sz w:val="24"/>
                <w:szCs w:val="24"/>
              </w:rPr>
            </w:pPr>
          </w:p>
        </w:tc>
        <w:tc>
          <w:tcPr>
            <w:tcW w:w="1884" w:type="dxa"/>
            <w:vMerge/>
            <w:vAlign w:val="center"/>
          </w:tcPr>
          <w:p w:rsidR="00C4202D" w:rsidRPr="00E10419" w:rsidRDefault="00C4202D" w:rsidP="00DC7107">
            <w:pPr>
              <w:rPr>
                <w:color w:val="000000"/>
                <w:sz w:val="24"/>
                <w:szCs w:val="24"/>
              </w:rPr>
            </w:pPr>
          </w:p>
        </w:tc>
        <w:tc>
          <w:tcPr>
            <w:tcW w:w="992" w:type="dxa"/>
            <w:vMerge/>
          </w:tcPr>
          <w:p w:rsidR="00C4202D" w:rsidRPr="00E10419" w:rsidRDefault="00C4202D" w:rsidP="00DC7107">
            <w:pPr>
              <w:jc w:val="center"/>
              <w:rPr>
                <w:color w:val="000000"/>
                <w:sz w:val="24"/>
                <w:szCs w:val="24"/>
              </w:rPr>
            </w:pPr>
          </w:p>
        </w:tc>
        <w:tc>
          <w:tcPr>
            <w:tcW w:w="3686" w:type="dxa"/>
            <w:shd w:val="clear" w:color="auto" w:fill="auto"/>
          </w:tcPr>
          <w:p w:rsidR="00C4202D" w:rsidRPr="00C4202D" w:rsidRDefault="00C4202D" w:rsidP="00DB66A3">
            <w:pPr>
              <w:rPr>
                <w:color w:val="000000"/>
                <w:sz w:val="24"/>
                <w:szCs w:val="24"/>
                <w:lang w:eastAsia="ar-SA"/>
              </w:rPr>
            </w:pPr>
            <w:r w:rsidRPr="00C4202D">
              <w:rPr>
                <w:color w:val="000000"/>
                <w:sz w:val="24"/>
                <w:szCs w:val="24"/>
                <w:lang w:eastAsia="ar-SA"/>
              </w:rPr>
              <w:t>Эффективная выходная мощность</w:t>
            </w:r>
          </w:p>
        </w:tc>
        <w:tc>
          <w:tcPr>
            <w:tcW w:w="2268" w:type="dxa"/>
            <w:shd w:val="clear" w:color="auto" w:fill="auto"/>
            <w:vAlign w:val="center"/>
          </w:tcPr>
          <w:p w:rsidR="00C4202D" w:rsidRPr="00C4202D" w:rsidRDefault="007C06BD" w:rsidP="00DB66A3">
            <w:pPr>
              <w:jc w:val="center"/>
              <w:rPr>
                <w:color w:val="000000"/>
                <w:sz w:val="24"/>
                <w:szCs w:val="24"/>
                <w:lang w:eastAsia="ar-SA"/>
              </w:rPr>
            </w:pPr>
            <w:r>
              <w:rPr>
                <w:color w:val="000000"/>
                <w:sz w:val="24"/>
                <w:szCs w:val="24"/>
                <w:lang w:eastAsia="ar-SA"/>
              </w:rPr>
              <w:t>В</w:t>
            </w:r>
            <w:r w:rsidR="00872946">
              <w:rPr>
                <w:color w:val="000000"/>
                <w:sz w:val="24"/>
                <w:szCs w:val="24"/>
                <w:lang w:eastAsia="ar-SA"/>
              </w:rPr>
              <w:t>а</w:t>
            </w:r>
            <w:r>
              <w:rPr>
                <w:color w:val="000000"/>
                <w:sz w:val="24"/>
                <w:szCs w:val="24"/>
                <w:lang w:eastAsia="ar-SA"/>
              </w:rPr>
              <w:t>т</w:t>
            </w:r>
            <w:r w:rsidR="00872946">
              <w:rPr>
                <w:color w:val="000000"/>
                <w:sz w:val="24"/>
                <w:szCs w:val="24"/>
                <w:lang w:eastAsia="ar-SA"/>
              </w:rPr>
              <w:t>т</w:t>
            </w:r>
          </w:p>
        </w:tc>
        <w:tc>
          <w:tcPr>
            <w:tcW w:w="1984" w:type="dxa"/>
            <w:shd w:val="clear" w:color="auto" w:fill="auto"/>
            <w:vAlign w:val="center"/>
          </w:tcPr>
          <w:p w:rsidR="00C4202D" w:rsidRPr="00E10419" w:rsidRDefault="00B92CEE" w:rsidP="00DB66A3">
            <w:pPr>
              <w:spacing w:line="256" w:lineRule="auto"/>
              <w:jc w:val="center"/>
              <w:rPr>
                <w:sz w:val="24"/>
                <w:szCs w:val="24"/>
              </w:rPr>
            </w:pPr>
            <w:r w:rsidRPr="005C1AC4">
              <w:rPr>
                <w:sz w:val="24"/>
                <w:szCs w:val="24"/>
                <w:lang w:val="en-US"/>
              </w:rPr>
              <w:t>≥</w:t>
            </w:r>
            <w:r>
              <w:rPr>
                <w:sz w:val="24"/>
                <w:szCs w:val="24"/>
              </w:rPr>
              <w:t xml:space="preserve"> </w:t>
            </w:r>
            <w:r w:rsidR="00C4202D" w:rsidRPr="00C4202D">
              <w:rPr>
                <w:color w:val="000000"/>
                <w:sz w:val="24"/>
                <w:szCs w:val="24"/>
                <w:lang w:eastAsia="ar-SA"/>
              </w:rPr>
              <w:t>360</w:t>
            </w:r>
          </w:p>
        </w:tc>
        <w:tc>
          <w:tcPr>
            <w:tcW w:w="3828" w:type="dxa"/>
            <w:shd w:val="clear" w:color="auto" w:fill="auto"/>
          </w:tcPr>
          <w:p w:rsidR="00C4202D" w:rsidRPr="00E10419" w:rsidRDefault="00766F0C" w:rsidP="00DC7107">
            <w:pPr>
              <w:rPr>
                <w:color w:val="000000"/>
                <w:sz w:val="24"/>
                <w:szCs w:val="24"/>
              </w:rPr>
            </w:pPr>
            <w:r w:rsidRPr="00E10419">
              <w:rPr>
                <w:color w:val="000000"/>
                <w:sz w:val="24"/>
                <w:szCs w:val="24"/>
              </w:rPr>
              <w:t>Участник закупки указывает в заявке конкретное значение характеристики</w:t>
            </w:r>
          </w:p>
        </w:tc>
      </w:tr>
      <w:tr w:rsidR="00C4202D" w:rsidRPr="00E10419" w:rsidTr="00DB66A3">
        <w:trPr>
          <w:trHeight w:val="56"/>
        </w:trPr>
        <w:tc>
          <w:tcPr>
            <w:tcW w:w="531" w:type="dxa"/>
            <w:vMerge/>
            <w:vAlign w:val="center"/>
          </w:tcPr>
          <w:p w:rsidR="00C4202D" w:rsidRPr="00E10419" w:rsidRDefault="00C4202D" w:rsidP="00DC7107">
            <w:pPr>
              <w:rPr>
                <w:color w:val="000000"/>
                <w:sz w:val="24"/>
                <w:szCs w:val="24"/>
              </w:rPr>
            </w:pPr>
          </w:p>
        </w:tc>
        <w:tc>
          <w:tcPr>
            <w:tcW w:w="1884" w:type="dxa"/>
            <w:vMerge/>
            <w:vAlign w:val="center"/>
          </w:tcPr>
          <w:p w:rsidR="00C4202D" w:rsidRPr="00E10419" w:rsidRDefault="00C4202D" w:rsidP="00DC7107">
            <w:pPr>
              <w:rPr>
                <w:color w:val="000000"/>
                <w:sz w:val="24"/>
                <w:szCs w:val="24"/>
              </w:rPr>
            </w:pPr>
          </w:p>
        </w:tc>
        <w:tc>
          <w:tcPr>
            <w:tcW w:w="992" w:type="dxa"/>
            <w:vMerge/>
          </w:tcPr>
          <w:p w:rsidR="00C4202D" w:rsidRPr="00E10419" w:rsidRDefault="00C4202D" w:rsidP="00DC7107">
            <w:pPr>
              <w:jc w:val="center"/>
              <w:rPr>
                <w:color w:val="000000"/>
                <w:sz w:val="24"/>
                <w:szCs w:val="24"/>
              </w:rPr>
            </w:pPr>
          </w:p>
        </w:tc>
        <w:tc>
          <w:tcPr>
            <w:tcW w:w="3686" w:type="dxa"/>
            <w:shd w:val="clear" w:color="auto" w:fill="auto"/>
          </w:tcPr>
          <w:p w:rsidR="00C4202D" w:rsidRPr="00C4202D" w:rsidRDefault="00C4202D" w:rsidP="00DB66A3">
            <w:pPr>
              <w:rPr>
                <w:color w:val="000000"/>
                <w:sz w:val="24"/>
                <w:szCs w:val="24"/>
                <w:lang w:eastAsia="ar-SA"/>
              </w:rPr>
            </w:pPr>
            <w:r w:rsidRPr="00C4202D">
              <w:rPr>
                <w:color w:val="000000"/>
                <w:sz w:val="24"/>
                <w:szCs w:val="24"/>
                <w:lang w:eastAsia="ar-SA"/>
              </w:rPr>
              <w:t>Время работы</w:t>
            </w:r>
          </w:p>
        </w:tc>
        <w:tc>
          <w:tcPr>
            <w:tcW w:w="2268" w:type="dxa"/>
            <w:shd w:val="clear" w:color="auto" w:fill="auto"/>
            <w:vAlign w:val="center"/>
          </w:tcPr>
          <w:p w:rsidR="00C4202D" w:rsidRPr="00C4202D" w:rsidRDefault="00C4202D" w:rsidP="00DB66A3">
            <w:pPr>
              <w:jc w:val="center"/>
              <w:rPr>
                <w:color w:val="000000"/>
                <w:sz w:val="24"/>
                <w:szCs w:val="24"/>
                <w:lang w:eastAsia="ar-SA"/>
              </w:rPr>
            </w:pPr>
          </w:p>
        </w:tc>
        <w:tc>
          <w:tcPr>
            <w:tcW w:w="1984" w:type="dxa"/>
            <w:shd w:val="clear" w:color="auto" w:fill="auto"/>
            <w:vAlign w:val="center"/>
          </w:tcPr>
          <w:p w:rsidR="00C4202D" w:rsidRPr="00E10419" w:rsidRDefault="00C4202D" w:rsidP="00DB66A3">
            <w:pPr>
              <w:spacing w:line="256" w:lineRule="auto"/>
              <w:jc w:val="center"/>
              <w:rPr>
                <w:sz w:val="24"/>
                <w:szCs w:val="24"/>
              </w:rPr>
            </w:pPr>
            <w:r w:rsidRPr="00C4202D">
              <w:rPr>
                <w:color w:val="000000"/>
                <w:sz w:val="24"/>
                <w:szCs w:val="24"/>
                <w:lang w:eastAsia="ar-SA"/>
              </w:rPr>
              <w:t>2 мин (180Вт)</w:t>
            </w:r>
          </w:p>
        </w:tc>
        <w:tc>
          <w:tcPr>
            <w:tcW w:w="3828" w:type="dxa"/>
            <w:shd w:val="clear" w:color="auto" w:fill="auto"/>
          </w:tcPr>
          <w:p w:rsidR="00C4202D" w:rsidRPr="00E10419" w:rsidRDefault="00766F0C" w:rsidP="00DC7107">
            <w:pPr>
              <w:rPr>
                <w:color w:val="000000"/>
                <w:sz w:val="24"/>
                <w:szCs w:val="24"/>
              </w:rPr>
            </w:pPr>
            <w:r w:rsidRPr="00E10419">
              <w:rPr>
                <w:color w:val="000000"/>
                <w:sz w:val="24"/>
                <w:szCs w:val="24"/>
              </w:rPr>
              <w:t>Значение характеристики не может изменяться участником закупки</w:t>
            </w:r>
          </w:p>
        </w:tc>
      </w:tr>
      <w:tr w:rsidR="00C4202D" w:rsidRPr="00E10419" w:rsidTr="00DB66A3">
        <w:trPr>
          <w:trHeight w:val="56"/>
        </w:trPr>
        <w:tc>
          <w:tcPr>
            <w:tcW w:w="531" w:type="dxa"/>
            <w:vMerge/>
            <w:vAlign w:val="center"/>
          </w:tcPr>
          <w:p w:rsidR="00C4202D" w:rsidRPr="00E10419" w:rsidRDefault="00C4202D" w:rsidP="00DC7107">
            <w:pPr>
              <w:rPr>
                <w:color w:val="000000"/>
                <w:sz w:val="24"/>
                <w:szCs w:val="24"/>
              </w:rPr>
            </w:pPr>
          </w:p>
        </w:tc>
        <w:tc>
          <w:tcPr>
            <w:tcW w:w="1884" w:type="dxa"/>
            <w:vMerge/>
            <w:vAlign w:val="center"/>
          </w:tcPr>
          <w:p w:rsidR="00C4202D" w:rsidRPr="00E10419" w:rsidRDefault="00C4202D" w:rsidP="00DC7107">
            <w:pPr>
              <w:rPr>
                <w:color w:val="000000"/>
                <w:sz w:val="24"/>
                <w:szCs w:val="24"/>
              </w:rPr>
            </w:pPr>
          </w:p>
        </w:tc>
        <w:tc>
          <w:tcPr>
            <w:tcW w:w="992" w:type="dxa"/>
            <w:vMerge/>
          </w:tcPr>
          <w:p w:rsidR="00C4202D" w:rsidRPr="00E10419" w:rsidRDefault="00C4202D" w:rsidP="00DC7107">
            <w:pPr>
              <w:jc w:val="center"/>
              <w:rPr>
                <w:color w:val="000000"/>
                <w:sz w:val="24"/>
                <w:szCs w:val="24"/>
              </w:rPr>
            </w:pPr>
          </w:p>
        </w:tc>
        <w:tc>
          <w:tcPr>
            <w:tcW w:w="3686" w:type="dxa"/>
            <w:shd w:val="clear" w:color="auto" w:fill="auto"/>
          </w:tcPr>
          <w:p w:rsidR="00C4202D" w:rsidRPr="00C4202D" w:rsidRDefault="00C4202D" w:rsidP="00DB66A3">
            <w:pPr>
              <w:rPr>
                <w:color w:val="000000"/>
                <w:sz w:val="24"/>
                <w:szCs w:val="24"/>
                <w:lang w:eastAsia="ar-SA"/>
              </w:rPr>
            </w:pPr>
            <w:r w:rsidRPr="00C4202D">
              <w:rPr>
                <w:color w:val="000000"/>
                <w:sz w:val="24"/>
                <w:szCs w:val="24"/>
                <w:lang w:eastAsia="ar-SA"/>
              </w:rPr>
              <w:t>Время переключения на батарею</w:t>
            </w:r>
          </w:p>
        </w:tc>
        <w:tc>
          <w:tcPr>
            <w:tcW w:w="2268" w:type="dxa"/>
            <w:shd w:val="clear" w:color="auto" w:fill="auto"/>
            <w:vAlign w:val="center"/>
          </w:tcPr>
          <w:p w:rsidR="00C4202D" w:rsidRPr="00C4202D" w:rsidRDefault="00766F0C" w:rsidP="00DB66A3">
            <w:pPr>
              <w:jc w:val="center"/>
              <w:rPr>
                <w:color w:val="000000"/>
                <w:sz w:val="24"/>
                <w:szCs w:val="24"/>
                <w:lang w:eastAsia="ar-SA"/>
              </w:rPr>
            </w:pPr>
            <w:r>
              <w:rPr>
                <w:color w:val="000000"/>
                <w:sz w:val="24"/>
                <w:szCs w:val="24"/>
                <w:lang w:eastAsia="ar-SA"/>
              </w:rPr>
              <w:t>Минута</w:t>
            </w:r>
          </w:p>
        </w:tc>
        <w:tc>
          <w:tcPr>
            <w:tcW w:w="1984" w:type="dxa"/>
            <w:shd w:val="clear" w:color="auto" w:fill="auto"/>
            <w:vAlign w:val="center"/>
          </w:tcPr>
          <w:p w:rsidR="00C4202D" w:rsidRPr="00CB1AA9" w:rsidRDefault="007C06BD" w:rsidP="00DB66A3">
            <w:pPr>
              <w:spacing w:line="256" w:lineRule="auto"/>
              <w:jc w:val="center"/>
              <w:rPr>
                <w:sz w:val="24"/>
                <w:szCs w:val="24"/>
              </w:rPr>
            </w:pPr>
            <w:r w:rsidRPr="00E10419">
              <w:rPr>
                <w:sz w:val="24"/>
                <w:szCs w:val="24"/>
              </w:rPr>
              <w:t>≤</w:t>
            </w:r>
            <w:r>
              <w:rPr>
                <w:sz w:val="24"/>
                <w:szCs w:val="24"/>
              </w:rPr>
              <w:t xml:space="preserve"> </w:t>
            </w:r>
            <w:r w:rsidR="00C4202D" w:rsidRPr="00C4202D">
              <w:rPr>
                <w:color w:val="000000"/>
                <w:sz w:val="24"/>
                <w:szCs w:val="24"/>
                <w:lang w:eastAsia="ar-SA"/>
              </w:rPr>
              <w:t>10</w:t>
            </w:r>
          </w:p>
        </w:tc>
        <w:tc>
          <w:tcPr>
            <w:tcW w:w="3828" w:type="dxa"/>
            <w:shd w:val="clear" w:color="auto" w:fill="auto"/>
          </w:tcPr>
          <w:p w:rsidR="00C4202D" w:rsidRPr="00E10419" w:rsidRDefault="00766F0C" w:rsidP="00DC7107">
            <w:pPr>
              <w:rPr>
                <w:color w:val="000000"/>
                <w:sz w:val="24"/>
                <w:szCs w:val="24"/>
              </w:rPr>
            </w:pPr>
            <w:r w:rsidRPr="00E10419">
              <w:rPr>
                <w:color w:val="000000"/>
                <w:sz w:val="24"/>
                <w:szCs w:val="24"/>
              </w:rPr>
              <w:t>Участник закупки указывает в заявке конкретное значение характеристики</w:t>
            </w:r>
          </w:p>
        </w:tc>
      </w:tr>
      <w:tr w:rsidR="00C4202D" w:rsidRPr="00E10419" w:rsidTr="00DB66A3">
        <w:trPr>
          <w:trHeight w:val="56"/>
        </w:trPr>
        <w:tc>
          <w:tcPr>
            <w:tcW w:w="531" w:type="dxa"/>
            <w:vMerge/>
            <w:vAlign w:val="center"/>
          </w:tcPr>
          <w:p w:rsidR="00C4202D" w:rsidRPr="00E10419" w:rsidRDefault="00C4202D" w:rsidP="00DC7107">
            <w:pPr>
              <w:rPr>
                <w:color w:val="000000"/>
                <w:sz w:val="24"/>
                <w:szCs w:val="24"/>
              </w:rPr>
            </w:pPr>
          </w:p>
        </w:tc>
        <w:tc>
          <w:tcPr>
            <w:tcW w:w="1884" w:type="dxa"/>
            <w:vMerge/>
            <w:vAlign w:val="center"/>
          </w:tcPr>
          <w:p w:rsidR="00C4202D" w:rsidRPr="00E10419" w:rsidRDefault="00C4202D" w:rsidP="00DC7107">
            <w:pPr>
              <w:rPr>
                <w:color w:val="000000"/>
                <w:sz w:val="24"/>
                <w:szCs w:val="24"/>
              </w:rPr>
            </w:pPr>
          </w:p>
        </w:tc>
        <w:tc>
          <w:tcPr>
            <w:tcW w:w="992" w:type="dxa"/>
            <w:vMerge/>
          </w:tcPr>
          <w:p w:rsidR="00C4202D" w:rsidRPr="00E10419" w:rsidRDefault="00C4202D" w:rsidP="00DC7107">
            <w:pPr>
              <w:jc w:val="center"/>
              <w:rPr>
                <w:color w:val="000000"/>
                <w:sz w:val="24"/>
                <w:szCs w:val="24"/>
              </w:rPr>
            </w:pPr>
          </w:p>
        </w:tc>
        <w:tc>
          <w:tcPr>
            <w:tcW w:w="3686" w:type="dxa"/>
            <w:shd w:val="clear" w:color="auto" w:fill="auto"/>
          </w:tcPr>
          <w:p w:rsidR="00C4202D" w:rsidRPr="00C4202D" w:rsidRDefault="00872946" w:rsidP="00DB66A3">
            <w:pPr>
              <w:rPr>
                <w:color w:val="000000"/>
                <w:sz w:val="24"/>
                <w:szCs w:val="24"/>
                <w:lang w:eastAsia="ar-SA"/>
              </w:rPr>
            </w:pPr>
            <w:r>
              <w:rPr>
                <w:color w:val="000000"/>
                <w:sz w:val="24"/>
                <w:szCs w:val="24"/>
                <w:lang w:eastAsia="ar-SA"/>
              </w:rPr>
              <w:t>Коэффициент полезного действия</w:t>
            </w:r>
          </w:p>
        </w:tc>
        <w:tc>
          <w:tcPr>
            <w:tcW w:w="2268" w:type="dxa"/>
            <w:shd w:val="clear" w:color="auto" w:fill="auto"/>
            <w:vAlign w:val="center"/>
          </w:tcPr>
          <w:p w:rsidR="00C4202D" w:rsidRPr="00C4202D" w:rsidRDefault="007C06BD" w:rsidP="00DB66A3">
            <w:pPr>
              <w:jc w:val="center"/>
              <w:rPr>
                <w:color w:val="000000"/>
                <w:sz w:val="24"/>
                <w:szCs w:val="24"/>
                <w:lang w:eastAsia="ar-SA"/>
              </w:rPr>
            </w:pPr>
            <w:r>
              <w:rPr>
                <w:color w:val="000000"/>
                <w:sz w:val="24"/>
                <w:szCs w:val="24"/>
                <w:lang w:eastAsia="ar-SA"/>
              </w:rPr>
              <w:t>Процент</w:t>
            </w:r>
          </w:p>
        </w:tc>
        <w:tc>
          <w:tcPr>
            <w:tcW w:w="1984" w:type="dxa"/>
            <w:shd w:val="clear" w:color="auto" w:fill="auto"/>
            <w:vAlign w:val="center"/>
          </w:tcPr>
          <w:p w:rsidR="00C4202D" w:rsidRPr="00E10419" w:rsidRDefault="007C06BD" w:rsidP="00DB66A3">
            <w:pPr>
              <w:spacing w:line="256" w:lineRule="auto"/>
              <w:jc w:val="center"/>
              <w:rPr>
                <w:sz w:val="24"/>
                <w:szCs w:val="24"/>
              </w:rPr>
            </w:pPr>
            <w:r w:rsidRPr="005C1AC4">
              <w:rPr>
                <w:sz w:val="24"/>
                <w:szCs w:val="24"/>
                <w:lang w:val="en-US"/>
              </w:rPr>
              <w:t>≥</w:t>
            </w:r>
            <w:r>
              <w:rPr>
                <w:sz w:val="24"/>
                <w:szCs w:val="24"/>
              </w:rPr>
              <w:t xml:space="preserve"> </w:t>
            </w:r>
            <w:r w:rsidR="00C4202D" w:rsidRPr="00C4202D">
              <w:rPr>
                <w:color w:val="000000"/>
                <w:sz w:val="24"/>
                <w:szCs w:val="24"/>
                <w:lang w:eastAsia="ar-SA"/>
              </w:rPr>
              <w:t>9</w:t>
            </w:r>
            <w:r>
              <w:rPr>
                <w:color w:val="000000"/>
                <w:sz w:val="24"/>
                <w:szCs w:val="24"/>
                <w:lang w:eastAsia="ar-SA"/>
              </w:rPr>
              <w:t>5</w:t>
            </w:r>
          </w:p>
        </w:tc>
        <w:tc>
          <w:tcPr>
            <w:tcW w:w="3828" w:type="dxa"/>
            <w:shd w:val="clear" w:color="auto" w:fill="auto"/>
          </w:tcPr>
          <w:p w:rsidR="00C4202D" w:rsidRPr="00E10419" w:rsidRDefault="00766F0C" w:rsidP="00DC7107">
            <w:pPr>
              <w:rPr>
                <w:color w:val="000000"/>
                <w:sz w:val="24"/>
                <w:szCs w:val="24"/>
              </w:rPr>
            </w:pPr>
            <w:r w:rsidRPr="00E10419">
              <w:rPr>
                <w:color w:val="000000"/>
                <w:sz w:val="24"/>
                <w:szCs w:val="24"/>
              </w:rPr>
              <w:t>Участник закупки указывает в заявке конкретное значение характеристики</w:t>
            </w:r>
          </w:p>
        </w:tc>
      </w:tr>
      <w:tr w:rsidR="00C4202D" w:rsidRPr="00E10419" w:rsidTr="00DB66A3">
        <w:trPr>
          <w:trHeight w:val="56"/>
        </w:trPr>
        <w:tc>
          <w:tcPr>
            <w:tcW w:w="531" w:type="dxa"/>
            <w:vMerge/>
            <w:vAlign w:val="center"/>
          </w:tcPr>
          <w:p w:rsidR="00C4202D" w:rsidRPr="00E10419" w:rsidRDefault="00C4202D" w:rsidP="00DC7107">
            <w:pPr>
              <w:rPr>
                <w:color w:val="000000"/>
                <w:sz w:val="24"/>
                <w:szCs w:val="24"/>
              </w:rPr>
            </w:pPr>
          </w:p>
        </w:tc>
        <w:tc>
          <w:tcPr>
            <w:tcW w:w="1884" w:type="dxa"/>
            <w:vMerge/>
            <w:vAlign w:val="center"/>
          </w:tcPr>
          <w:p w:rsidR="00C4202D" w:rsidRPr="00E10419" w:rsidRDefault="00C4202D" w:rsidP="00DC7107">
            <w:pPr>
              <w:rPr>
                <w:color w:val="000000"/>
                <w:sz w:val="24"/>
                <w:szCs w:val="24"/>
              </w:rPr>
            </w:pPr>
          </w:p>
        </w:tc>
        <w:tc>
          <w:tcPr>
            <w:tcW w:w="992" w:type="dxa"/>
            <w:vMerge/>
          </w:tcPr>
          <w:p w:rsidR="00C4202D" w:rsidRPr="00E10419" w:rsidRDefault="00C4202D" w:rsidP="00DC7107">
            <w:pPr>
              <w:jc w:val="center"/>
              <w:rPr>
                <w:color w:val="000000"/>
                <w:sz w:val="24"/>
                <w:szCs w:val="24"/>
              </w:rPr>
            </w:pPr>
          </w:p>
        </w:tc>
        <w:tc>
          <w:tcPr>
            <w:tcW w:w="3686" w:type="dxa"/>
            <w:shd w:val="clear" w:color="auto" w:fill="auto"/>
          </w:tcPr>
          <w:p w:rsidR="00C4202D" w:rsidRPr="00C4202D" w:rsidRDefault="00C4202D" w:rsidP="00DB66A3">
            <w:pPr>
              <w:rPr>
                <w:color w:val="000000"/>
                <w:sz w:val="24"/>
                <w:szCs w:val="24"/>
                <w:lang w:eastAsia="ar-SA"/>
              </w:rPr>
            </w:pPr>
            <w:r w:rsidRPr="00C4202D">
              <w:rPr>
                <w:color w:val="000000"/>
                <w:sz w:val="24"/>
                <w:szCs w:val="24"/>
                <w:lang w:eastAsia="ar-SA"/>
              </w:rPr>
              <w:t>Форм-фактор</w:t>
            </w:r>
          </w:p>
        </w:tc>
        <w:tc>
          <w:tcPr>
            <w:tcW w:w="2268" w:type="dxa"/>
            <w:shd w:val="clear" w:color="auto" w:fill="auto"/>
            <w:vAlign w:val="center"/>
          </w:tcPr>
          <w:p w:rsidR="00C4202D" w:rsidRPr="00C4202D" w:rsidRDefault="00C4202D" w:rsidP="00DB66A3">
            <w:pPr>
              <w:jc w:val="center"/>
              <w:rPr>
                <w:color w:val="000000"/>
                <w:sz w:val="24"/>
                <w:szCs w:val="24"/>
                <w:lang w:eastAsia="ar-SA"/>
              </w:rPr>
            </w:pPr>
          </w:p>
        </w:tc>
        <w:tc>
          <w:tcPr>
            <w:tcW w:w="1984" w:type="dxa"/>
            <w:shd w:val="clear" w:color="auto" w:fill="auto"/>
            <w:vAlign w:val="center"/>
          </w:tcPr>
          <w:p w:rsidR="00C4202D" w:rsidRPr="00E10419" w:rsidRDefault="00C4202D" w:rsidP="00DB66A3">
            <w:pPr>
              <w:spacing w:line="256" w:lineRule="auto"/>
              <w:jc w:val="center"/>
              <w:rPr>
                <w:sz w:val="24"/>
                <w:szCs w:val="24"/>
              </w:rPr>
            </w:pPr>
            <w:proofErr w:type="spellStart"/>
            <w:r w:rsidRPr="00C4202D">
              <w:rPr>
                <w:color w:val="000000"/>
                <w:sz w:val="24"/>
                <w:szCs w:val="24"/>
                <w:lang w:eastAsia="ar-SA"/>
              </w:rPr>
              <w:t>Tower</w:t>
            </w:r>
            <w:proofErr w:type="spellEnd"/>
          </w:p>
        </w:tc>
        <w:tc>
          <w:tcPr>
            <w:tcW w:w="3828" w:type="dxa"/>
            <w:shd w:val="clear" w:color="auto" w:fill="auto"/>
          </w:tcPr>
          <w:p w:rsidR="00C4202D" w:rsidRPr="00E10419" w:rsidRDefault="00766F0C" w:rsidP="00DC7107">
            <w:pPr>
              <w:rPr>
                <w:color w:val="000000"/>
                <w:sz w:val="24"/>
                <w:szCs w:val="24"/>
              </w:rPr>
            </w:pPr>
            <w:r w:rsidRPr="00E10419">
              <w:rPr>
                <w:color w:val="000000"/>
                <w:sz w:val="24"/>
                <w:szCs w:val="24"/>
              </w:rPr>
              <w:t xml:space="preserve">Значение характеристики не может изменяться участником </w:t>
            </w:r>
            <w:r w:rsidRPr="00E10419">
              <w:rPr>
                <w:color w:val="000000"/>
                <w:sz w:val="24"/>
                <w:szCs w:val="24"/>
              </w:rPr>
              <w:lastRenderedPageBreak/>
              <w:t>закупки</w:t>
            </w:r>
          </w:p>
        </w:tc>
      </w:tr>
      <w:tr w:rsidR="00C4202D" w:rsidRPr="00E10419" w:rsidTr="00DB66A3">
        <w:trPr>
          <w:trHeight w:val="56"/>
        </w:trPr>
        <w:tc>
          <w:tcPr>
            <w:tcW w:w="531" w:type="dxa"/>
            <w:vMerge/>
            <w:vAlign w:val="center"/>
          </w:tcPr>
          <w:p w:rsidR="00C4202D" w:rsidRPr="00E10419" w:rsidRDefault="00C4202D" w:rsidP="00DC7107">
            <w:pPr>
              <w:rPr>
                <w:color w:val="000000"/>
                <w:sz w:val="24"/>
                <w:szCs w:val="24"/>
              </w:rPr>
            </w:pPr>
          </w:p>
        </w:tc>
        <w:tc>
          <w:tcPr>
            <w:tcW w:w="1884" w:type="dxa"/>
            <w:vMerge/>
            <w:vAlign w:val="center"/>
          </w:tcPr>
          <w:p w:rsidR="00C4202D" w:rsidRPr="00E10419" w:rsidRDefault="00C4202D" w:rsidP="00DC7107">
            <w:pPr>
              <w:rPr>
                <w:color w:val="000000"/>
                <w:sz w:val="24"/>
                <w:szCs w:val="24"/>
              </w:rPr>
            </w:pPr>
          </w:p>
        </w:tc>
        <w:tc>
          <w:tcPr>
            <w:tcW w:w="992" w:type="dxa"/>
            <w:vMerge/>
          </w:tcPr>
          <w:p w:rsidR="00C4202D" w:rsidRPr="00E10419" w:rsidRDefault="00C4202D" w:rsidP="00DC7107">
            <w:pPr>
              <w:jc w:val="center"/>
              <w:rPr>
                <w:color w:val="000000"/>
                <w:sz w:val="24"/>
                <w:szCs w:val="24"/>
              </w:rPr>
            </w:pPr>
          </w:p>
        </w:tc>
        <w:tc>
          <w:tcPr>
            <w:tcW w:w="3686" w:type="dxa"/>
            <w:shd w:val="clear" w:color="auto" w:fill="auto"/>
          </w:tcPr>
          <w:p w:rsidR="00C4202D" w:rsidRPr="00C4202D" w:rsidRDefault="00C4202D" w:rsidP="00DB66A3">
            <w:pPr>
              <w:rPr>
                <w:color w:val="000000"/>
                <w:sz w:val="24"/>
                <w:szCs w:val="24"/>
                <w:lang w:eastAsia="ar-SA"/>
              </w:rPr>
            </w:pPr>
            <w:r w:rsidRPr="00C4202D">
              <w:rPr>
                <w:color w:val="000000"/>
                <w:sz w:val="24"/>
                <w:szCs w:val="24"/>
                <w:lang w:eastAsia="ar-SA"/>
              </w:rPr>
              <w:t>Количество выходных разъемов питания</w:t>
            </w:r>
          </w:p>
        </w:tc>
        <w:tc>
          <w:tcPr>
            <w:tcW w:w="2268" w:type="dxa"/>
            <w:shd w:val="clear" w:color="auto" w:fill="auto"/>
            <w:vAlign w:val="center"/>
          </w:tcPr>
          <w:p w:rsidR="00C4202D" w:rsidRPr="00C4202D" w:rsidRDefault="007C06BD" w:rsidP="00DB66A3">
            <w:pPr>
              <w:jc w:val="center"/>
              <w:rPr>
                <w:color w:val="000000"/>
                <w:sz w:val="24"/>
                <w:szCs w:val="24"/>
                <w:lang w:eastAsia="ar-SA"/>
              </w:rPr>
            </w:pPr>
            <w:r>
              <w:rPr>
                <w:color w:val="000000"/>
                <w:sz w:val="24"/>
                <w:szCs w:val="24"/>
                <w:lang w:eastAsia="ar-SA"/>
              </w:rPr>
              <w:t>штука</w:t>
            </w:r>
          </w:p>
        </w:tc>
        <w:tc>
          <w:tcPr>
            <w:tcW w:w="1984" w:type="dxa"/>
            <w:shd w:val="clear" w:color="auto" w:fill="auto"/>
            <w:vAlign w:val="center"/>
          </w:tcPr>
          <w:p w:rsidR="00C4202D" w:rsidRPr="00CB1AA9" w:rsidRDefault="007C06BD" w:rsidP="00DB66A3">
            <w:pPr>
              <w:spacing w:line="256" w:lineRule="auto"/>
              <w:jc w:val="center"/>
              <w:rPr>
                <w:sz w:val="24"/>
                <w:szCs w:val="24"/>
              </w:rPr>
            </w:pPr>
            <w:r w:rsidRPr="005C1AC4">
              <w:rPr>
                <w:sz w:val="24"/>
                <w:szCs w:val="24"/>
                <w:lang w:val="en-US"/>
              </w:rPr>
              <w:t>≥</w:t>
            </w:r>
            <w:r>
              <w:rPr>
                <w:sz w:val="24"/>
                <w:szCs w:val="24"/>
              </w:rPr>
              <w:t xml:space="preserve"> </w:t>
            </w:r>
            <w:r w:rsidR="00C4202D" w:rsidRPr="00C4202D">
              <w:rPr>
                <w:color w:val="000000"/>
                <w:sz w:val="24"/>
                <w:szCs w:val="24"/>
                <w:lang w:eastAsia="ar-SA"/>
              </w:rPr>
              <w:t>2</w:t>
            </w:r>
          </w:p>
        </w:tc>
        <w:tc>
          <w:tcPr>
            <w:tcW w:w="3828" w:type="dxa"/>
            <w:shd w:val="clear" w:color="auto" w:fill="auto"/>
          </w:tcPr>
          <w:p w:rsidR="00C4202D" w:rsidRPr="00E10419" w:rsidRDefault="00766F0C" w:rsidP="00DC7107">
            <w:pPr>
              <w:rPr>
                <w:color w:val="000000"/>
                <w:sz w:val="24"/>
                <w:szCs w:val="24"/>
              </w:rPr>
            </w:pPr>
            <w:r w:rsidRPr="00E10419">
              <w:rPr>
                <w:color w:val="000000"/>
                <w:sz w:val="24"/>
                <w:szCs w:val="24"/>
              </w:rPr>
              <w:t>Участник закупки указывает в заявке конкретное значение характеристики</w:t>
            </w:r>
          </w:p>
        </w:tc>
      </w:tr>
      <w:tr w:rsidR="007C06BD" w:rsidRPr="00E10419" w:rsidTr="00DB66A3">
        <w:trPr>
          <w:trHeight w:val="56"/>
        </w:trPr>
        <w:tc>
          <w:tcPr>
            <w:tcW w:w="531" w:type="dxa"/>
            <w:vMerge/>
            <w:vAlign w:val="center"/>
          </w:tcPr>
          <w:p w:rsidR="007C06BD" w:rsidRPr="00E10419" w:rsidRDefault="007C06BD" w:rsidP="00DC7107">
            <w:pPr>
              <w:rPr>
                <w:color w:val="000000"/>
                <w:sz w:val="24"/>
                <w:szCs w:val="24"/>
              </w:rPr>
            </w:pPr>
          </w:p>
        </w:tc>
        <w:tc>
          <w:tcPr>
            <w:tcW w:w="1884" w:type="dxa"/>
            <w:vMerge/>
            <w:vAlign w:val="center"/>
          </w:tcPr>
          <w:p w:rsidR="007C06BD" w:rsidRPr="00E10419" w:rsidRDefault="007C06BD" w:rsidP="00DC7107">
            <w:pPr>
              <w:rPr>
                <w:color w:val="000000"/>
                <w:sz w:val="24"/>
                <w:szCs w:val="24"/>
              </w:rPr>
            </w:pPr>
          </w:p>
        </w:tc>
        <w:tc>
          <w:tcPr>
            <w:tcW w:w="992" w:type="dxa"/>
            <w:vMerge/>
          </w:tcPr>
          <w:p w:rsidR="007C06BD" w:rsidRPr="00E10419" w:rsidRDefault="007C06BD" w:rsidP="00DC7107">
            <w:pPr>
              <w:jc w:val="center"/>
              <w:rPr>
                <w:color w:val="000000"/>
                <w:sz w:val="24"/>
                <w:szCs w:val="24"/>
              </w:rPr>
            </w:pPr>
          </w:p>
        </w:tc>
        <w:tc>
          <w:tcPr>
            <w:tcW w:w="3686" w:type="dxa"/>
            <w:shd w:val="clear" w:color="auto" w:fill="auto"/>
          </w:tcPr>
          <w:p w:rsidR="007C06BD" w:rsidRPr="00C4202D" w:rsidRDefault="007C06BD" w:rsidP="00DB66A3">
            <w:pPr>
              <w:rPr>
                <w:color w:val="000000"/>
                <w:sz w:val="24"/>
                <w:szCs w:val="24"/>
                <w:lang w:eastAsia="ar-SA"/>
              </w:rPr>
            </w:pPr>
            <w:r>
              <w:rPr>
                <w:color w:val="000000"/>
                <w:sz w:val="24"/>
                <w:szCs w:val="24"/>
                <w:lang w:eastAsia="ar-SA"/>
              </w:rPr>
              <w:t>Т</w:t>
            </w:r>
            <w:r w:rsidRPr="00C4202D">
              <w:rPr>
                <w:color w:val="000000"/>
                <w:sz w:val="24"/>
                <w:szCs w:val="24"/>
                <w:lang w:eastAsia="ar-SA"/>
              </w:rPr>
              <w:t>ип выходных разъемов питания</w:t>
            </w:r>
          </w:p>
        </w:tc>
        <w:tc>
          <w:tcPr>
            <w:tcW w:w="2268" w:type="dxa"/>
            <w:shd w:val="clear" w:color="auto" w:fill="auto"/>
            <w:vAlign w:val="center"/>
          </w:tcPr>
          <w:p w:rsidR="007C06BD" w:rsidRPr="00C4202D" w:rsidRDefault="007C06BD" w:rsidP="00DB66A3">
            <w:pPr>
              <w:jc w:val="center"/>
              <w:rPr>
                <w:color w:val="000000"/>
                <w:sz w:val="24"/>
                <w:szCs w:val="24"/>
                <w:lang w:eastAsia="ar-SA"/>
              </w:rPr>
            </w:pPr>
          </w:p>
        </w:tc>
        <w:tc>
          <w:tcPr>
            <w:tcW w:w="1984" w:type="dxa"/>
            <w:shd w:val="clear" w:color="auto" w:fill="auto"/>
            <w:vAlign w:val="center"/>
          </w:tcPr>
          <w:p w:rsidR="007C06BD" w:rsidRPr="00CB1AA9" w:rsidRDefault="007C06BD" w:rsidP="00DB66A3">
            <w:pPr>
              <w:spacing w:line="256" w:lineRule="auto"/>
              <w:jc w:val="center"/>
              <w:rPr>
                <w:sz w:val="24"/>
                <w:szCs w:val="24"/>
              </w:rPr>
            </w:pPr>
            <w:r w:rsidRPr="00C4202D">
              <w:rPr>
                <w:color w:val="000000"/>
                <w:sz w:val="24"/>
                <w:szCs w:val="24"/>
                <w:lang w:eastAsia="ar-SA"/>
              </w:rPr>
              <w:t>CEE 7 (</w:t>
            </w:r>
            <w:proofErr w:type="spellStart"/>
            <w:r w:rsidRPr="00C4202D">
              <w:rPr>
                <w:color w:val="000000"/>
                <w:sz w:val="24"/>
                <w:szCs w:val="24"/>
                <w:lang w:eastAsia="ar-SA"/>
              </w:rPr>
              <w:t>евророзетка</w:t>
            </w:r>
            <w:proofErr w:type="spellEnd"/>
            <w:r w:rsidRPr="00C4202D">
              <w:rPr>
                <w:color w:val="000000"/>
                <w:sz w:val="24"/>
                <w:szCs w:val="24"/>
                <w:lang w:eastAsia="ar-SA"/>
              </w:rPr>
              <w:t>)</w:t>
            </w:r>
          </w:p>
        </w:tc>
        <w:tc>
          <w:tcPr>
            <w:tcW w:w="3828" w:type="dxa"/>
            <w:shd w:val="clear" w:color="auto" w:fill="auto"/>
          </w:tcPr>
          <w:p w:rsidR="007C06BD" w:rsidRPr="00E10419" w:rsidRDefault="00766F0C" w:rsidP="00DC7107">
            <w:pPr>
              <w:rPr>
                <w:color w:val="000000"/>
                <w:sz w:val="24"/>
                <w:szCs w:val="24"/>
              </w:rPr>
            </w:pPr>
            <w:r w:rsidRPr="00E10419">
              <w:rPr>
                <w:color w:val="000000"/>
                <w:sz w:val="24"/>
                <w:szCs w:val="24"/>
              </w:rPr>
              <w:t>Значение характеристики не может изменяться участником закупки</w:t>
            </w:r>
          </w:p>
        </w:tc>
      </w:tr>
      <w:tr w:rsidR="007C06BD" w:rsidRPr="00E10419" w:rsidTr="00DB66A3">
        <w:trPr>
          <w:trHeight w:val="56"/>
        </w:trPr>
        <w:tc>
          <w:tcPr>
            <w:tcW w:w="531" w:type="dxa"/>
            <w:vMerge/>
            <w:vAlign w:val="center"/>
          </w:tcPr>
          <w:p w:rsidR="007C06BD" w:rsidRPr="00E10419" w:rsidRDefault="007C06BD" w:rsidP="00DC7107">
            <w:pPr>
              <w:rPr>
                <w:color w:val="000000"/>
                <w:sz w:val="24"/>
                <w:szCs w:val="24"/>
              </w:rPr>
            </w:pPr>
          </w:p>
        </w:tc>
        <w:tc>
          <w:tcPr>
            <w:tcW w:w="1884" w:type="dxa"/>
            <w:vMerge/>
            <w:vAlign w:val="center"/>
          </w:tcPr>
          <w:p w:rsidR="007C06BD" w:rsidRPr="00E10419" w:rsidRDefault="007C06BD" w:rsidP="00DC7107">
            <w:pPr>
              <w:rPr>
                <w:color w:val="000000"/>
                <w:sz w:val="24"/>
                <w:szCs w:val="24"/>
              </w:rPr>
            </w:pPr>
          </w:p>
        </w:tc>
        <w:tc>
          <w:tcPr>
            <w:tcW w:w="992" w:type="dxa"/>
            <w:vMerge/>
          </w:tcPr>
          <w:p w:rsidR="007C06BD" w:rsidRPr="00E10419" w:rsidRDefault="007C06BD" w:rsidP="00DC7107">
            <w:pPr>
              <w:jc w:val="center"/>
              <w:rPr>
                <w:color w:val="000000"/>
                <w:sz w:val="24"/>
                <w:szCs w:val="24"/>
              </w:rPr>
            </w:pPr>
          </w:p>
        </w:tc>
        <w:tc>
          <w:tcPr>
            <w:tcW w:w="3686" w:type="dxa"/>
            <w:shd w:val="clear" w:color="auto" w:fill="auto"/>
          </w:tcPr>
          <w:p w:rsidR="007C06BD" w:rsidRPr="00C4202D" w:rsidRDefault="007C06BD" w:rsidP="00DB66A3">
            <w:pPr>
              <w:rPr>
                <w:color w:val="000000"/>
                <w:sz w:val="24"/>
                <w:szCs w:val="24"/>
                <w:lang w:eastAsia="ar-SA"/>
              </w:rPr>
            </w:pPr>
            <w:r w:rsidRPr="00C4202D">
              <w:rPr>
                <w:color w:val="000000"/>
                <w:sz w:val="24"/>
                <w:szCs w:val="24"/>
                <w:lang w:eastAsia="ar-SA"/>
              </w:rPr>
              <w:t>Тип батареи</w:t>
            </w:r>
          </w:p>
        </w:tc>
        <w:tc>
          <w:tcPr>
            <w:tcW w:w="2268" w:type="dxa"/>
            <w:shd w:val="clear" w:color="auto" w:fill="auto"/>
            <w:vAlign w:val="center"/>
          </w:tcPr>
          <w:p w:rsidR="007C06BD" w:rsidRPr="00C4202D" w:rsidRDefault="007C06BD" w:rsidP="00DB66A3">
            <w:pPr>
              <w:jc w:val="center"/>
              <w:rPr>
                <w:color w:val="000000"/>
                <w:sz w:val="24"/>
                <w:szCs w:val="24"/>
                <w:lang w:eastAsia="ar-SA"/>
              </w:rPr>
            </w:pPr>
          </w:p>
        </w:tc>
        <w:tc>
          <w:tcPr>
            <w:tcW w:w="1984" w:type="dxa"/>
            <w:shd w:val="clear" w:color="auto" w:fill="auto"/>
            <w:vAlign w:val="center"/>
          </w:tcPr>
          <w:p w:rsidR="007C06BD" w:rsidRPr="00CB1AA9" w:rsidRDefault="007C06BD" w:rsidP="00DB66A3">
            <w:pPr>
              <w:spacing w:line="256" w:lineRule="auto"/>
              <w:jc w:val="center"/>
              <w:rPr>
                <w:sz w:val="24"/>
                <w:szCs w:val="24"/>
              </w:rPr>
            </w:pPr>
            <w:r w:rsidRPr="00C4202D">
              <w:rPr>
                <w:color w:val="000000"/>
                <w:sz w:val="24"/>
                <w:szCs w:val="24"/>
                <w:lang w:eastAsia="ar-SA"/>
              </w:rPr>
              <w:t>свинцово-кислотная</w:t>
            </w:r>
          </w:p>
        </w:tc>
        <w:tc>
          <w:tcPr>
            <w:tcW w:w="3828" w:type="dxa"/>
            <w:shd w:val="clear" w:color="auto" w:fill="auto"/>
          </w:tcPr>
          <w:p w:rsidR="007C06BD" w:rsidRPr="00E10419" w:rsidRDefault="00766F0C" w:rsidP="00DC7107">
            <w:pPr>
              <w:rPr>
                <w:color w:val="000000"/>
                <w:sz w:val="24"/>
                <w:szCs w:val="24"/>
              </w:rPr>
            </w:pPr>
            <w:r w:rsidRPr="00E10419">
              <w:rPr>
                <w:color w:val="000000"/>
                <w:sz w:val="24"/>
                <w:szCs w:val="24"/>
              </w:rPr>
              <w:t>Значение характеристики не может изменяться участником закупки</w:t>
            </w:r>
          </w:p>
        </w:tc>
      </w:tr>
      <w:tr w:rsidR="007C06BD" w:rsidRPr="00E10419" w:rsidTr="00DB66A3">
        <w:trPr>
          <w:trHeight w:val="56"/>
        </w:trPr>
        <w:tc>
          <w:tcPr>
            <w:tcW w:w="531" w:type="dxa"/>
            <w:vMerge/>
            <w:vAlign w:val="center"/>
          </w:tcPr>
          <w:p w:rsidR="007C06BD" w:rsidRPr="00E10419" w:rsidRDefault="007C06BD" w:rsidP="00DC7107">
            <w:pPr>
              <w:rPr>
                <w:color w:val="000000"/>
                <w:sz w:val="24"/>
                <w:szCs w:val="24"/>
              </w:rPr>
            </w:pPr>
          </w:p>
        </w:tc>
        <w:tc>
          <w:tcPr>
            <w:tcW w:w="1884" w:type="dxa"/>
            <w:vMerge/>
            <w:vAlign w:val="center"/>
          </w:tcPr>
          <w:p w:rsidR="007C06BD" w:rsidRPr="00E10419" w:rsidRDefault="007C06BD" w:rsidP="00DC7107">
            <w:pPr>
              <w:rPr>
                <w:color w:val="000000"/>
                <w:sz w:val="24"/>
                <w:szCs w:val="24"/>
              </w:rPr>
            </w:pPr>
          </w:p>
        </w:tc>
        <w:tc>
          <w:tcPr>
            <w:tcW w:w="992" w:type="dxa"/>
            <w:vMerge/>
          </w:tcPr>
          <w:p w:rsidR="007C06BD" w:rsidRPr="00E10419" w:rsidRDefault="007C06BD" w:rsidP="00DC7107">
            <w:pPr>
              <w:jc w:val="center"/>
              <w:rPr>
                <w:color w:val="000000"/>
                <w:sz w:val="24"/>
                <w:szCs w:val="24"/>
              </w:rPr>
            </w:pPr>
          </w:p>
        </w:tc>
        <w:tc>
          <w:tcPr>
            <w:tcW w:w="3686" w:type="dxa"/>
            <w:shd w:val="clear" w:color="auto" w:fill="auto"/>
          </w:tcPr>
          <w:p w:rsidR="007C06BD" w:rsidRPr="00C4202D" w:rsidRDefault="007C06BD" w:rsidP="00DB66A3">
            <w:pPr>
              <w:rPr>
                <w:color w:val="000000"/>
                <w:sz w:val="24"/>
                <w:szCs w:val="24"/>
                <w:lang w:eastAsia="ar-SA"/>
              </w:rPr>
            </w:pPr>
            <w:r w:rsidRPr="00C4202D">
              <w:rPr>
                <w:color w:val="000000"/>
                <w:sz w:val="24"/>
                <w:szCs w:val="24"/>
                <w:lang w:eastAsia="ar-SA"/>
              </w:rPr>
              <w:t>Время зарядки</w:t>
            </w:r>
          </w:p>
        </w:tc>
        <w:tc>
          <w:tcPr>
            <w:tcW w:w="2268" w:type="dxa"/>
            <w:shd w:val="clear" w:color="auto" w:fill="auto"/>
            <w:vAlign w:val="center"/>
          </w:tcPr>
          <w:p w:rsidR="007C06BD" w:rsidRPr="00C4202D" w:rsidRDefault="00662661" w:rsidP="00DB66A3">
            <w:pPr>
              <w:jc w:val="center"/>
              <w:rPr>
                <w:color w:val="000000"/>
                <w:sz w:val="24"/>
                <w:szCs w:val="24"/>
                <w:lang w:eastAsia="ar-SA"/>
              </w:rPr>
            </w:pPr>
            <w:r>
              <w:rPr>
                <w:color w:val="000000"/>
                <w:sz w:val="24"/>
                <w:szCs w:val="24"/>
                <w:lang w:eastAsia="ar-SA"/>
              </w:rPr>
              <w:t>Ч</w:t>
            </w:r>
            <w:r w:rsidR="00DB66A3">
              <w:rPr>
                <w:color w:val="000000"/>
                <w:sz w:val="24"/>
                <w:szCs w:val="24"/>
                <w:lang w:eastAsia="ar-SA"/>
              </w:rPr>
              <w:t>ас</w:t>
            </w:r>
          </w:p>
        </w:tc>
        <w:tc>
          <w:tcPr>
            <w:tcW w:w="1984" w:type="dxa"/>
            <w:shd w:val="clear" w:color="auto" w:fill="auto"/>
            <w:vAlign w:val="center"/>
          </w:tcPr>
          <w:p w:rsidR="007C06BD" w:rsidRPr="00E10419" w:rsidRDefault="007C06BD" w:rsidP="00DB66A3">
            <w:pPr>
              <w:jc w:val="center"/>
              <w:rPr>
                <w:color w:val="000000"/>
                <w:sz w:val="24"/>
                <w:szCs w:val="24"/>
              </w:rPr>
            </w:pPr>
            <w:r w:rsidRPr="00C4202D">
              <w:rPr>
                <w:color w:val="000000"/>
                <w:sz w:val="24"/>
                <w:szCs w:val="24"/>
                <w:lang w:eastAsia="ar-SA"/>
              </w:rPr>
              <w:t>10</w:t>
            </w:r>
          </w:p>
        </w:tc>
        <w:tc>
          <w:tcPr>
            <w:tcW w:w="3828" w:type="dxa"/>
            <w:shd w:val="clear" w:color="auto" w:fill="auto"/>
          </w:tcPr>
          <w:p w:rsidR="007C06BD" w:rsidRPr="00E10419" w:rsidRDefault="00766F0C" w:rsidP="00DC7107">
            <w:pPr>
              <w:rPr>
                <w:color w:val="000000"/>
                <w:sz w:val="24"/>
                <w:szCs w:val="24"/>
              </w:rPr>
            </w:pPr>
            <w:r w:rsidRPr="00E10419">
              <w:rPr>
                <w:color w:val="000000"/>
                <w:sz w:val="24"/>
                <w:szCs w:val="24"/>
              </w:rPr>
              <w:t>Значение характеристики не может изменяться участником закупки</w:t>
            </w:r>
          </w:p>
        </w:tc>
      </w:tr>
      <w:tr w:rsidR="007C06BD" w:rsidRPr="00E10419" w:rsidTr="00DB66A3">
        <w:trPr>
          <w:trHeight w:val="56"/>
        </w:trPr>
        <w:tc>
          <w:tcPr>
            <w:tcW w:w="531" w:type="dxa"/>
            <w:vMerge/>
            <w:vAlign w:val="center"/>
          </w:tcPr>
          <w:p w:rsidR="007C06BD" w:rsidRPr="00E10419" w:rsidRDefault="007C06BD" w:rsidP="00DC7107">
            <w:pPr>
              <w:rPr>
                <w:color w:val="000000"/>
                <w:sz w:val="24"/>
                <w:szCs w:val="24"/>
              </w:rPr>
            </w:pPr>
          </w:p>
        </w:tc>
        <w:tc>
          <w:tcPr>
            <w:tcW w:w="1884" w:type="dxa"/>
            <w:vMerge/>
            <w:vAlign w:val="center"/>
          </w:tcPr>
          <w:p w:rsidR="007C06BD" w:rsidRPr="00E10419" w:rsidRDefault="007C06BD" w:rsidP="00DC7107">
            <w:pPr>
              <w:rPr>
                <w:color w:val="000000"/>
                <w:sz w:val="24"/>
                <w:szCs w:val="24"/>
              </w:rPr>
            </w:pPr>
          </w:p>
        </w:tc>
        <w:tc>
          <w:tcPr>
            <w:tcW w:w="992" w:type="dxa"/>
            <w:vMerge/>
          </w:tcPr>
          <w:p w:rsidR="007C06BD" w:rsidRPr="00E10419" w:rsidRDefault="007C06BD" w:rsidP="00DC7107">
            <w:pPr>
              <w:jc w:val="center"/>
              <w:rPr>
                <w:color w:val="000000"/>
                <w:sz w:val="24"/>
                <w:szCs w:val="24"/>
              </w:rPr>
            </w:pPr>
          </w:p>
        </w:tc>
        <w:tc>
          <w:tcPr>
            <w:tcW w:w="3686" w:type="dxa"/>
            <w:shd w:val="clear" w:color="auto" w:fill="auto"/>
          </w:tcPr>
          <w:p w:rsidR="007C06BD" w:rsidRPr="00C4202D" w:rsidRDefault="007C06BD" w:rsidP="00DB66A3">
            <w:pPr>
              <w:rPr>
                <w:color w:val="000000"/>
                <w:sz w:val="24"/>
                <w:szCs w:val="24"/>
                <w:lang w:eastAsia="ar-SA"/>
              </w:rPr>
            </w:pPr>
            <w:r w:rsidRPr="00C4202D">
              <w:rPr>
                <w:color w:val="000000"/>
                <w:sz w:val="24"/>
                <w:szCs w:val="24"/>
                <w:lang w:eastAsia="ar-SA"/>
              </w:rPr>
              <w:t>Напряжение батареи</w:t>
            </w:r>
          </w:p>
        </w:tc>
        <w:tc>
          <w:tcPr>
            <w:tcW w:w="2268" w:type="dxa"/>
            <w:shd w:val="clear" w:color="auto" w:fill="auto"/>
            <w:vAlign w:val="center"/>
          </w:tcPr>
          <w:p w:rsidR="007C06BD" w:rsidRPr="00C4202D" w:rsidRDefault="00DB66A3" w:rsidP="00DB66A3">
            <w:pPr>
              <w:jc w:val="center"/>
              <w:rPr>
                <w:color w:val="000000"/>
                <w:sz w:val="24"/>
                <w:szCs w:val="24"/>
                <w:lang w:eastAsia="ar-SA"/>
              </w:rPr>
            </w:pPr>
            <w:r>
              <w:rPr>
                <w:color w:val="000000"/>
                <w:sz w:val="24"/>
                <w:szCs w:val="24"/>
                <w:lang w:eastAsia="ar-SA"/>
              </w:rPr>
              <w:t>Вольт</w:t>
            </w:r>
          </w:p>
        </w:tc>
        <w:tc>
          <w:tcPr>
            <w:tcW w:w="1984" w:type="dxa"/>
            <w:shd w:val="clear" w:color="auto" w:fill="auto"/>
            <w:vAlign w:val="center"/>
          </w:tcPr>
          <w:p w:rsidR="007C06BD" w:rsidRPr="00E10419" w:rsidRDefault="007C06BD" w:rsidP="00DB66A3">
            <w:pPr>
              <w:jc w:val="center"/>
              <w:rPr>
                <w:color w:val="000000"/>
                <w:sz w:val="24"/>
                <w:szCs w:val="24"/>
              </w:rPr>
            </w:pPr>
            <w:r w:rsidRPr="00C4202D">
              <w:rPr>
                <w:color w:val="000000"/>
                <w:sz w:val="24"/>
                <w:szCs w:val="24"/>
                <w:lang w:eastAsia="ar-SA"/>
              </w:rPr>
              <w:t>12</w:t>
            </w:r>
          </w:p>
        </w:tc>
        <w:tc>
          <w:tcPr>
            <w:tcW w:w="3828" w:type="dxa"/>
            <w:shd w:val="clear" w:color="auto" w:fill="auto"/>
          </w:tcPr>
          <w:p w:rsidR="007C06BD" w:rsidRPr="00E10419" w:rsidRDefault="007C06BD" w:rsidP="00EE798B">
            <w:pPr>
              <w:rPr>
                <w:color w:val="000000"/>
                <w:sz w:val="24"/>
                <w:szCs w:val="24"/>
              </w:rPr>
            </w:pPr>
            <w:r w:rsidRPr="00E10419">
              <w:rPr>
                <w:color w:val="000000"/>
                <w:sz w:val="24"/>
                <w:szCs w:val="24"/>
              </w:rPr>
              <w:t>Значение характеристики не может изменяться участником закупки</w:t>
            </w:r>
          </w:p>
        </w:tc>
      </w:tr>
      <w:tr w:rsidR="007C06BD" w:rsidRPr="00E10419" w:rsidTr="00DB66A3">
        <w:trPr>
          <w:trHeight w:val="56"/>
        </w:trPr>
        <w:tc>
          <w:tcPr>
            <w:tcW w:w="531" w:type="dxa"/>
            <w:vMerge/>
            <w:vAlign w:val="center"/>
          </w:tcPr>
          <w:p w:rsidR="007C06BD" w:rsidRPr="00E10419" w:rsidRDefault="007C06BD" w:rsidP="00DC7107">
            <w:pPr>
              <w:rPr>
                <w:color w:val="000000"/>
                <w:sz w:val="24"/>
                <w:szCs w:val="24"/>
              </w:rPr>
            </w:pPr>
          </w:p>
        </w:tc>
        <w:tc>
          <w:tcPr>
            <w:tcW w:w="1884" w:type="dxa"/>
            <w:vMerge/>
            <w:vAlign w:val="center"/>
          </w:tcPr>
          <w:p w:rsidR="007C06BD" w:rsidRPr="00E10419" w:rsidRDefault="007C06BD" w:rsidP="00DC7107">
            <w:pPr>
              <w:rPr>
                <w:color w:val="000000"/>
                <w:sz w:val="24"/>
                <w:szCs w:val="24"/>
              </w:rPr>
            </w:pPr>
          </w:p>
        </w:tc>
        <w:tc>
          <w:tcPr>
            <w:tcW w:w="992" w:type="dxa"/>
            <w:vMerge/>
          </w:tcPr>
          <w:p w:rsidR="007C06BD" w:rsidRPr="00E10419" w:rsidRDefault="007C06BD" w:rsidP="00DC7107">
            <w:pPr>
              <w:jc w:val="center"/>
              <w:rPr>
                <w:color w:val="000000"/>
                <w:sz w:val="24"/>
                <w:szCs w:val="24"/>
              </w:rPr>
            </w:pPr>
          </w:p>
        </w:tc>
        <w:tc>
          <w:tcPr>
            <w:tcW w:w="3686" w:type="dxa"/>
            <w:shd w:val="clear" w:color="auto" w:fill="auto"/>
          </w:tcPr>
          <w:p w:rsidR="007C06BD" w:rsidRPr="00C4202D" w:rsidRDefault="007C06BD" w:rsidP="00DB66A3">
            <w:pPr>
              <w:rPr>
                <w:color w:val="000000"/>
                <w:sz w:val="24"/>
                <w:szCs w:val="24"/>
                <w:lang w:eastAsia="ar-SA"/>
              </w:rPr>
            </w:pPr>
            <w:r>
              <w:rPr>
                <w:color w:val="000000"/>
                <w:sz w:val="24"/>
                <w:szCs w:val="24"/>
                <w:lang w:eastAsia="ar-SA"/>
              </w:rPr>
              <w:t>Ё</w:t>
            </w:r>
            <w:r w:rsidRPr="00C4202D">
              <w:rPr>
                <w:color w:val="000000"/>
                <w:sz w:val="24"/>
                <w:szCs w:val="24"/>
                <w:lang w:eastAsia="ar-SA"/>
              </w:rPr>
              <w:t>мкость батареи</w:t>
            </w:r>
          </w:p>
        </w:tc>
        <w:tc>
          <w:tcPr>
            <w:tcW w:w="2268" w:type="dxa"/>
            <w:shd w:val="clear" w:color="auto" w:fill="auto"/>
            <w:vAlign w:val="center"/>
          </w:tcPr>
          <w:p w:rsidR="007C06BD" w:rsidRPr="00C4202D" w:rsidRDefault="00DB66A3" w:rsidP="00DB66A3">
            <w:pPr>
              <w:jc w:val="center"/>
              <w:rPr>
                <w:color w:val="000000"/>
                <w:sz w:val="24"/>
                <w:szCs w:val="24"/>
                <w:lang w:eastAsia="ar-SA"/>
              </w:rPr>
            </w:pPr>
            <w:r>
              <w:rPr>
                <w:color w:val="000000"/>
                <w:sz w:val="24"/>
                <w:szCs w:val="24"/>
                <w:lang w:eastAsia="ar-SA"/>
              </w:rPr>
              <w:t>Ампер</w:t>
            </w:r>
            <w:r w:rsidR="00B66305">
              <w:rPr>
                <w:color w:val="000000"/>
                <w:sz w:val="24"/>
                <w:szCs w:val="24"/>
                <w:lang w:eastAsia="ar-SA"/>
              </w:rPr>
              <w:t>-час</w:t>
            </w:r>
          </w:p>
        </w:tc>
        <w:tc>
          <w:tcPr>
            <w:tcW w:w="1984" w:type="dxa"/>
            <w:shd w:val="clear" w:color="auto" w:fill="auto"/>
            <w:vAlign w:val="center"/>
          </w:tcPr>
          <w:p w:rsidR="007C06BD" w:rsidRPr="00C4202D" w:rsidRDefault="00DB66A3" w:rsidP="00DB66A3">
            <w:pPr>
              <w:jc w:val="center"/>
              <w:rPr>
                <w:color w:val="000000"/>
                <w:sz w:val="24"/>
                <w:szCs w:val="24"/>
                <w:lang w:eastAsia="ar-SA"/>
              </w:rPr>
            </w:pPr>
            <w:r>
              <w:rPr>
                <w:color w:val="000000"/>
                <w:sz w:val="24"/>
                <w:szCs w:val="24"/>
                <w:lang w:eastAsia="ar-SA"/>
              </w:rPr>
              <w:t>7</w:t>
            </w:r>
          </w:p>
        </w:tc>
        <w:tc>
          <w:tcPr>
            <w:tcW w:w="3828" w:type="dxa"/>
            <w:shd w:val="clear" w:color="auto" w:fill="auto"/>
          </w:tcPr>
          <w:p w:rsidR="007C06BD" w:rsidRPr="00E10419" w:rsidRDefault="00766F0C" w:rsidP="00EE798B">
            <w:pPr>
              <w:rPr>
                <w:color w:val="000000"/>
                <w:sz w:val="24"/>
                <w:szCs w:val="24"/>
              </w:rPr>
            </w:pPr>
            <w:r w:rsidRPr="00E10419">
              <w:rPr>
                <w:color w:val="000000"/>
                <w:sz w:val="24"/>
                <w:szCs w:val="24"/>
              </w:rPr>
              <w:t>Значение характеристики не может изменяться участником закупки</w:t>
            </w:r>
          </w:p>
        </w:tc>
      </w:tr>
      <w:tr w:rsidR="007C06BD" w:rsidRPr="00E10419" w:rsidTr="00DB66A3">
        <w:trPr>
          <w:trHeight w:val="56"/>
        </w:trPr>
        <w:tc>
          <w:tcPr>
            <w:tcW w:w="531" w:type="dxa"/>
            <w:vMerge/>
            <w:vAlign w:val="center"/>
          </w:tcPr>
          <w:p w:rsidR="007C06BD" w:rsidRPr="00E10419" w:rsidRDefault="007C06BD" w:rsidP="00DC7107">
            <w:pPr>
              <w:rPr>
                <w:color w:val="000000"/>
                <w:sz w:val="24"/>
                <w:szCs w:val="24"/>
              </w:rPr>
            </w:pPr>
          </w:p>
        </w:tc>
        <w:tc>
          <w:tcPr>
            <w:tcW w:w="1884" w:type="dxa"/>
            <w:vMerge/>
            <w:vAlign w:val="center"/>
          </w:tcPr>
          <w:p w:rsidR="007C06BD" w:rsidRPr="00E10419" w:rsidRDefault="007C06BD" w:rsidP="00DC7107">
            <w:pPr>
              <w:rPr>
                <w:color w:val="000000"/>
                <w:sz w:val="24"/>
                <w:szCs w:val="24"/>
              </w:rPr>
            </w:pPr>
          </w:p>
        </w:tc>
        <w:tc>
          <w:tcPr>
            <w:tcW w:w="992" w:type="dxa"/>
            <w:vMerge/>
          </w:tcPr>
          <w:p w:rsidR="007C06BD" w:rsidRPr="00E10419" w:rsidRDefault="007C06BD" w:rsidP="00DC7107">
            <w:pPr>
              <w:jc w:val="center"/>
              <w:rPr>
                <w:color w:val="000000"/>
                <w:sz w:val="24"/>
                <w:szCs w:val="24"/>
              </w:rPr>
            </w:pPr>
          </w:p>
        </w:tc>
        <w:tc>
          <w:tcPr>
            <w:tcW w:w="3686" w:type="dxa"/>
            <w:shd w:val="clear" w:color="auto" w:fill="auto"/>
          </w:tcPr>
          <w:p w:rsidR="007C06BD" w:rsidRPr="00C4202D" w:rsidRDefault="007C06BD" w:rsidP="00DB66A3">
            <w:pPr>
              <w:rPr>
                <w:color w:val="000000"/>
                <w:sz w:val="24"/>
                <w:szCs w:val="24"/>
                <w:lang w:eastAsia="ar-SA"/>
              </w:rPr>
            </w:pPr>
            <w:r w:rsidRPr="00C4202D">
              <w:rPr>
                <w:color w:val="000000"/>
                <w:sz w:val="24"/>
                <w:szCs w:val="24"/>
                <w:lang w:eastAsia="ar-SA"/>
              </w:rPr>
              <w:t>Количество батарей</w:t>
            </w:r>
          </w:p>
        </w:tc>
        <w:tc>
          <w:tcPr>
            <w:tcW w:w="2268" w:type="dxa"/>
            <w:shd w:val="clear" w:color="auto" w:fill="auto"/>
            <w:vAlign w:val="center"/>
          </w:tcPr>
          <w:p w:rsidR="007C06BD" w:rsidRPr="00C4202D" w:rsidRDefault="00DB66A3" w:rsidP="00DB66A3">
            <w:pPr>
              <w:jc w:val="center"/>
              <w:rPr>
                <w:color w:val="000000"/>
                <w:sz w:val="24"/>
                <w:szCs w:val="24"/>
                <w:lang w:eastAsia="ar-SA"/>
              </w:rPr>
            </w:pPr>
            <w:r>
              <w:rPr>
                <w:color w:val="000000"/>
                <w:sz w:val="24"/>
                <w:szCs w:val="24"/>
                <w:lang w:eastAsia="ar-SA"/>
              </w:rPr>
              <w:t>штука</w:t>
            </w:r>
          </w:p>
        </w:tc>
        <w:tc>
          <w:tcPr>
            <w:tcW w:w="1984" w:type="dxa"/>
            <w:shd w:val="clear" w:color="auto" w:fill="auto"/>
            <w:vAlign w:val="center"/>
          </w:tcPr>
          <w:p w:rsidR="007C06BD" w:rsidRPr="00E10419" w:rsidRDefault="007C06BD" w:rsidP="00DB66A3">
            <w:pPr>
              <w:jc w:val="center"/>
              <w:rPr>
                <w:color w:val="000000"/>
                <w:sz w:val="24"/>
                <w:szCs w:val="24"/>
                <w:lang w:bidi="ru-RU"/>
              </w:rPr>
            </w:pPr>
            <w:r w:rsidRPr="00C4202D">
              <w:rPr>
                <w:color w:val="000000"/>
                <w:sz w:val="24"/>
                <w:szCs w:val="24"/>
                <w:lang w:eastAsia="ar-SA"/>
              </w:rPr>
              <w:t>1</w:t>
            </w:r>
          </w:p>
        </w:tc>
        <w:tc>
          <w:tcPr>
            <w:tcW w:w="3828" w:type="dxa"/>
            <w:shd w:val="clear" w:color="auto" w:fill="auto"/>
          </w:tcPr>
          <w:p w:rsidR="007C06BD" w:rsidRPr="00E10419" w:rsidRDefault="00766F0C" w:rsidP="00EE798B">
            <w:pPr>
              <w:rPr>
                <w:color w:val="000000"/>
                <w:sz w:val="24"/>
                <w:szCs w:val="24"/>
              </w:rPr>
            </w:pPr>
            <w:r w:rsidRPr="00E10419">
              <w:rPr>
                <w:color w:val="000000"/>
                <w:sz w:val="24"/>
                <w:szCs w:val="24"/>
              </w:rPr>
              <w:t>Значение характеристики не может изменяться участником закупки</w:t>
            </w:r>
          </w:p>
        </w:tc>
      </w:tr>
      <w:tr w:rsidR="007C06BD" w:rsidRPr="00E10419" w:rsidTr="00DB66A3">
        <w:trPr>
          <w:trHeight w:val="56"/>
        </w:trPr>
        <w:tc>
          <w:tcPr>
            <w:tcW w:w="531" w:type="dxa"/>
            <w:vMerge/>
            <w:vAlign w:val="center"/>
          </w:tcPr>
          <w:p w:rsidR="007C06BD" w:rsidRPr="00E10419" w:rsidRDefault="007C06BD" w:rsidP="00DC7107">
            <w:pPr>
              <w:rPr>
                <w:color w:val="000000"/>
                <w:sz w:val="24"/>
                <w:szCs w:val="24"/>
              </w:rPr>
            </w:pPr>
          </w:p>
        </w:tc>
        <w:tc>
          <w:tcPr>
            <w:tcW w:w="1884" w:type="dxa"/>
            <w:vMerge/>
            <w:vAlign w:val="center"/>
          </w:tcPr>
          <w:p w:rsidR="007C06BD" w:rsidRPr="00E10419" w:rsidRDefault="007C06BD" w:rsidP="00DC7107">
            <w:pPr>
              <w:rPr>
                <w:color w:val="000000"/>
                <w:sz w:val="24"/>
                <w:szCs w:val="24"/>
              </w:rPr>
            </w:pPr>
          </w:p>
        </w:tc>
        <w:tc>
          <w:tcPr>
            <w:tcW w:w="992" w:type="dxa"/>
            <w:vMerge/>
          </w:tcPr>
          <w:p w:rsidR="007C06BD" w:rsidRPr="00E10419" w:rsidRDefault="007C06BD" w:rsidP="00DC7107">
            <w:pPr>
              <w:jc w:val="center"/>
              <w:rPr>
                <w:color w:val="000000"/>
                <w:sz w:val="24"/>
                <w:szCs w:val="24"/>
              </w:rPr>
            </w:pPr>
          </w:p>
        </w:tc>
        <w:tc>
          <w:tcPr>
            <w:tcW w:w="3686" w:type="dxa"/>
            <w:shd w:val="clear" w:color="auto" w:fill="auto"/>
          </w:tcPr>
          <w:p w:rsidR="007C06BD" w:rsidRPr="00C4202D" w:rsidRDefault="007C06BD" w:rsidP="00DB66A3">
            <w:pPr>
              <w:rPr>
                <w:color w:val="000000"/>
                <w:sz w:val="24"/>
                <w:szCs w:val="24"/>
                <w:lang w:eastAsia="ar-SA"/>
              </w:rPr>
            </w:pPr>
            <w:r w:rsidRPr="00C4202D">
              <w:rPr>
                <w:color w:val="000000"/>
                <w:sz w:val="24"/>
                <w:szCs w:val="24"/>
                <w:lang w:eastAsia="ar-SA"/>
              </w:rPr>
              <w:t>Наличие батареи в комплекте</w:t>
            </w:r>
          </w:p>
        </w:tc>
        <w:tc>
          <w:tcPr>
            <w:tcW w:w="2268" w:type="dxa"/>
            <w:shd w:val="clear" w:color="auto" w:fill="auto"/>
            <w:vAlign w:val="center"/>
          </w:tcPr>
          <w:p w:rsidR="007C06BD" w:rsidRPr="00C4202D" w:rsidRDefault="007C06BD" w:rsidP="00DB66A3">
            <w:pPr>
              <w:jc w:val="center"/>
              <w:rPr>
                <w:color w:val="000000"/>
                <w:sz w:val="24"/>
                <w:szCs w:val="24"/>
                <w:lang w:eastAsia="ar-SA"/>
              </w:rPr>
            </w:pPr>
          </w:p>
        </w:tc>
        <w:tc>
          <w:tcPr>
            <w:tcW w:w="1984" w:type="dxa"/>
            <w:shd w:val="clear" w:color="auto" w:fill="auto"/>
            <w:vAlign w:val="center"/>
          </w:tcPr>
          <w:p w:rsidR="007C06BD" w:rsidRPr="00E10419" w:rsidRDefault="007C06BD" w:rsidP="00DB66A3">
            <w:pPr>
              <w:jc w:val="center"/>
              <w:rPr>
                <w:color w:val="000000"/>
                <w:sz w:val="24"/>
                <w:szCs w:val="24"/>
                <w:lang w:bidi="ru-RU"/>
              </w:rPr>
            </w:pPr>
            <w:r>
              <w:rPr>
                <w:color w:val="000000"/>
                <w:sz w:val="24"/>
                <w:szCs w:val="24"/>
                <w:lang w:eastAsia="ar-SA"/>
              </w:rPr>
              <w:t>Да</w:t>
            </w:r>
          </w:p>
        </w:tc>
        <w:tc>
          <w:tcPr>
            <w:tcW w:w="3828" w:type="dxa"/>
            <w:shd w:val="clear" w:color="auto" w:fill="auto"/>
          </w:tcPr>
          <w:p w:rsidR="007C06BD" w:rsidRPr="00E10419" w:rsidRDefault="007C06BD" w:rsidP="00EE798B">
            <w:pPr>
              <w:rPr>
                <w:color w:val="000000"/>
                <w:sz w:val="24"/>
                <w:szCs w:val="24"/>
              </w:rPr>
            </w:pPr>
            <w:r w:rsidRPr="00E10419">
              <w:rPr>
                <w:color w:val="000000"/>
                <w:sz w:val="24"/>
                <w:szCs w:val="24"/>
              </w:rPr>
              <w:t>Значение характеристики не может изменяться участником закупки</w:t>
            </w:r>
          </w:p>
        </w:tc>
      </w:tr>
      <w:tr w:rsidR="007C06BD" w:rsidRPr="00E10419" w:rsidTr="00DB66A3">
        <w:trPr>
          <w:trHeight w:val="56"/>
        </w:trPr>
        <w:tc>
          <w:tcPr>
            <w:tcW w:w="531" w:type="dxa"/>
            <w:vMerge/>
            <w:vAlign w:val="center"/>
          </w:tcPr>
          <w:p w:rsidR="007C06BD" w:rsidRPr="00E10419" w:rsidRDefault="007C06BD" w:rsidP="00DC7107">
            <w:pPr>
              <w:rPr>
                <w:color w:val="000000"/>
                <w:sz w:val="24"/>
                <w:szCs w:val="24"/>
              </w:rPr>
            </w:pPr>
          </w:p>
        </w:tc>
        <w:tc>
          <w:tcPr>
            <w:tcW w:w="1884" w:type="dxa"/>
            <w:vMerge/>
            <w:vAlign w:val="center"/>
          </w:tcPr>
          <w:p w:rsidR="007C06BD" w:rsidRPr="00E10419" w:rsidRDefault="007C06BD" w:rsidP="00DC7107">
            <w:pPr>
              <w:rPr>
                <w:color w:val="000000"/>
                <w:sz w:val="24"/>
                <w:szCs w:val="24"/>
              </w:rPr>
            </w:pPr>
          </w:p>
        </w:tc>
        <w:tc>
          <w:tcPr>
            <w:tcW w:w="992" w:type="dxa"/>
            <w:vMerge/>
          </w:tcPr>
          <w:p w:rsidR="007C06BD" w:rsidRPr="00E10419" w:rsidRDefault="007C06BD" w:rsidP="00DC7107">
            <w:pPr>
              <w:jc w:val="center"/>
              <w:rPr>
                <w:color w:val="000000"/>
                <w:sz w:val="24"/>
                <w:szCs w:val="24"/>
              </w:rPr>
            </w:pPr>
          </w:p>
        </w:tc>
        <w:tc>
          <w:tcPr>
            <w:tcW w:w="3686" w:type="dxa"/>
            <w:shd w:val="clear" w:color="auto" w:fill="auto"/>
          </w:tcPr>
          <w:p w:rsidR="007C06BD" w:rsidRPr="00C4202D" w:rsidRDefault="007C06BD" w:rsidP="00DB66A3">
            <w:pPr>
              <w:rPr>
                <w:color w:val="000000"/>
                <w:sz w:val="24"/>
                <w:szCs w:val="24"/>
                <w:lang w:eastAsia="ar-SA"/>
              </w:rPr>
            </w:pPr>
            <w:r w:rsidRPr="00C4202D">
              <w:rPr>
                <w:color w:val="000000"/>
                <w:sz w:val="24"/>
                <w:szCs w:val="24"/>
                <w:lang w:eastAsia="ar-SA"/>
              </w:rPr>
              <w:t>Класс защиты корпуса</w:t>
            </w:r>
          </w:p>
        </w:tc>
        <w:tc>
          <w:tcPr>
            <w:tcW w:w="2268" w:type="dxa"/>
            <w:shd w:val="clear" w:color="auto" w:fill="auto"/>
            <w:vAlign w:val="center"/>
          </w:tcPr>
          <w:p w:rsidR="007C06BD" w:rsidRPr="00C4202D" w:rsidRDefault="007C06BD" w:rsidP="00DB66A3">
            <w:pPr>
              <w:jc w:val="center"/>
              <w:rPr>
                <w:color w:val="000000"/>
                <w:sz w:val="24"/>
                <w:szCs w:val="24"/>
                <w:lang w:eastAsia="ar-SA"/>
              </w:rPr>
            </w:pPr>
          </w:p>
        </w:tc>
        <w:tc>
          <w:tcPr>
            <w:tcW w:w="1984" w:type="dxa"/>
            <w:shd w:val="clear" w:color="auto" w:fill="auto"/>
            <w:vAlign w:val="center"/>
          </w:tcPr>
          <w:p w:rsidR="007C06BD" w:rsidRPr="00E10419" w:rsidRDefault="007C06BD" w:rsidP="00DB66A3">
            <w:pPr>
              <w:jc w:val="center"/>
              <w:rPr>
                <w:color w:val="000000"/>
                <w:sz w:val="24"/>
                <w:szCs w:val="24"/>
                <w:lang w:bidi="ru-RU"/>
              </w:rPr>
            </w:pPr>
            <w:r w:rsidRPr="00C4202D">
              <w:rPr>
                <w:color w:val="000000"/>
                <w:sz w:val="24"/>
                <w:szCs w:val="24"/>
                <w:lang w:eastAsia="ar-SA"/>
              </w:rPr>
              <w:t>IP20</w:t>
            </w:r>
          </w:p>
        </w:tc>
        <w:tc>
          <w:tcPr>
            <w:tcW w:w="3828" w:type="dxa"/>
            <w:shd w:val="clear" w:color="auto" w:fill="auto"/>
          </w:tcPr>
          <w:p w:rsidR="007C06BD" w:rsidRPr="00E10419" w:rsidRDefault="00766F0C" w:rsidP="00EE798B">
            <w:pPr>
              <w:rPr>
                <w:color w:val="000000"/>
                <w:sz w:val="24"/>
                <w:szCs w:val="24"/>
              </w:rPr>
            </w:pPr>
            <w:r w:rsidRPr="00E10419">
              <w:rPr>
                <w:color w:val="000000"/>
                <w:sz w:val="24"/>
                <w:szCs w:val="24"/>
              </w:rPr>
              <w:t>Значение характеристики не может изменяться участником закупки</w:t>
            </w:r>
          </w:p>
        </w:tc>
      </w:tr>
      <w:tr w:rsidR="007C06BD" w:rsidRPr="00E10419" w:rsidTr="00DB66A3">
        <w:trPr>
          <w:trHeight w:val="56"/>
        </w:trPr>
        <w:tc>
          <w:tcPr>
            <w:tcW w:w="531" w:type="dxa"/>
            <w:vMerge/>
            <w:vAlign w:val="center"/>
          </w:tcPr>
          <w:p w:rsidR="007C06BD" w:rsidRPr="00E10419" w:rsidRDefault="007C06BD" w:rsidP="00DC7107">
            <w:pPr>
              <w:rPr>
                <w:color w:val="000000"/>
                <w:sz w:val="24"/>
                <w:szCs w:val="24"/>
              </w:rPr>
            </w:pPr>
          </w:p>
        </w:tc>
        <w:tc>
          <w:tcPr>
            <w:tcW w:w="1884" w:type="dxa"/>
            <w:vMerge/>
            <w:vAlign w:val="center"/>
          </w:tcPr>
          <w:p w:rsidR="007C06BD" w:rsidRPr="00E10419" w:rsidRDefault="007C06BD" w:rsidP="00DC7107">
            <w:pPr>
              <w:rPr>
                <w:color w:val="000000"/>
                <w:sz w:val="24"/>
                <w:szCs w:val="24"/>
              </w:rPr>
            </w:pPr>
          </w:p>
        </w:tc>
        <w:tc>
          <w:tcPr>
            <w:tcW w:w="992" w:type="dxa"/>
            <w:vMerge/>
          </w:tcPr>
          <w:p w:rsidR="007C06BD" w:rsidRPr="00E10419" w:rsidRDefault="007C06BD" w:rsidP="00DC7107">
            <w:pPr>
              <w:jc w:val="center"/>
              <w:rPr>
                <w:color w:val="000000"/>
                <w:sz w:val="24"/>
                <w:szCs w:val="24"/>
              </w:rPr>
            </w:pPr>
          </w:p>
        </w:tc>
        <w:tc>
          <w:tcPr>
            <w:tcW w:w="3686" w:type="dxa"/>
            <w:shd w:val="clear" w:color="auto" w:fill="auto"/>
          </w:tcPr>
          <w:p w:rsidR="007C06BD" w:rsidRPr="00C4202D" w:rsidRDefault="007C06BD" w:rsidP="00DB66A3">
            <w:pPr>
              <w:rPr>
                <w:color w:val="000000"/>
                <w:sz w:val="24"/>
                <w:szCs w:val="24"/>
                <w:lang w:eastAsia="ar-SA"/>
              </w:rPr>
            </w:pPr>
            <w:r w:rsidRPr="00C4202D">
              <w:rPr>
                <w:color w:val="000000"/>
                <w:sz w:val="24"/>
                <w:szCs w:val="24"/>
                <w:lang w:eastAsia="ar-SA"/>
              </w:rPr>
              <w:t>Функции и режимы</w:t>
            </w:r>
          </w:p>
        </w:tc>
        <w:tc>
          <w:tcPr>
            <w:tcW w:w="2268" w:type="dxa"/>
            <w:shd w:val="clear" w:color="auto" w:fill="auto"/>
            <w:vAlign w:val="center"/>
          </w:tcPr>
          <w:p w:rsidR="007C06BD" w:rsidRPr="00C4202D" w:rsidRDefault="007C06BD" w:rsidP="00DB66A3">
            <w:pPr>
              <w:jc w:val="center"/>
              <w:rPr>
                <w:color w:val="000000"/>
                <w:sz w:val="24"/>
                <w:szCs w:val="24"/>
                <w:lang w:eastAsia="ar-SA"/>
              </w:rPr>
            </w:pPr>
          </w:p>
        </w:tc>
        <w:tc>
          <w:tcPr>
            <w:tcW w:w="1984" w:type="dxa"/>
            <w:shd w:val="clear" w:color="auto" w:fill="auto"/>
            <w:vAlign w:val="center"/>
          </w:tcPr>
          <w:p w:rsidR="007C06BD" w:rsidRPr="00E10419" w:rsidRDefault="007C06BD" w:rsidP="00DB66A3">
            <w:pPr>
              <w:jc w:val="center"/>
              <w:rPr>
                <w:color w:val="000000"/>
                <w:sz w:val="24"/>
                <w:szCs w:val="24"/>
                <w:lang w:bidi="ru-RU"/>
              </w:rPr>
            </w:pPr>
            <w:r w:rsidRPr="00C4202D">
              <w:rPr>
                <w:color w:val="000000"/>
                <w:sz w:val="24"/>
                <w:szCs w:val="24"/>
                <w:lang w:eastAsia="ar-SA"/>
              </w:rPr>
              <w:t xml:space="preserve">AVR, </w:t>
            </w:r>
            <w:proofErr w:type="spellStart"/>
            <w:r w:rsidRPr="00C4202D">
              <w:rPr>
                <w:color w:val="000000"/>
                <w:sz w:val="24"/>
                <w:szCs w:val="24"/>
                <w:lang w:eastAsia="ar-SA"/>
              </w:rPr>
              <w:t>Green</w:t>
            </w:r>
            <w:proofErr w:type="spellEnd"/>
            <w:r w:rsidRPr="00C4202D">
              <w:rPr>
                <w:color w:val="000000"/>
                <w:sz w:val="24"/>
                <w:szCs w:val="24"/>
                <w:lang w:eastAsia="ar-SA"/>
              </w:rPr>
              <w:t xml:space="preserve"> </w:t>
            </w:r>
            <w:proofErr w:type="spellStart"/>
            <w:r w:rsidRPr="00C4202D">
              <w:rPr>
                <w:color w:val="000000"/>
                <w:sz w:val="24"/>
                <w:szCs w:val="24"/>
                <w:lang w:eastAsia="ar-SA"/>
              </w:rPr>
              <w:t>Power</w:t>
            </w:r>
            <w:proofErr w:type="spellEnd"/>
          </w:p>
        </w:tc>
        <w:tc>
          <w:tcPr>
            <w:tcW w:w="3828" w:type="dxa"/>
            <w:shd w:val="clear" w:color="auto" w:fill="auto"/>
          </w:tcPr>
          <w:p w:rsidR="007C06BD" w:rsidRPr="00E10419" w:rsidRDefault="007C06BD" w:rsidP="00EE798B">
            <w:pPr>
              <w:rPr>
                <w:color w:val="000000"/>
                <w:sz w:val="24"/>
                <w:szCs w:val="24"/>
              </w:rPr>
            </w:pPr>
            <w:r w:rsidRPr="00E10419">
              <w:rPr>
                <w:color w:val="000000"/>
                <w:sz w:val="24"/>
                <w:szCs w:val="24"/>
              </w:rPr>
              <w:t>Участник закупки указывает в заявке все значения характеристики</w:t>
            </w:r>
          </w:p>
        </w:tc>
      </w:tr>
      <w:tr w:rsidR="007C06BD" w:rsidRPr="00E10419" w:rsidTr="00DB66A3">
        <w:trPr>
          <w:trHeight w:val="56"/>
        </w:trPr>
        <w:tc>
          <w:tcPr>
            <w:tcW w:w="531" w:type="dxa"/>
            <w:vMerge/>
            <w:vAlign w:val="center"/>
          </w:tcPr>
          <w:p w:rsidR="007C06BD" w:rsidRPr="00E10419" w:rsidRDefault="007C06BD" w:rsidP="00DC7107">
            <w:pPr>
              <w:rPr>
                <w:color w:val="000000"/>
                <w:sz w:val="24"/>
                <w:szCs w:val="24"/>
              </w:rPr>
            </w:pPr>
          </w:p>
        </w:tc>
        <w:tc>
          <w:tcPr>
            <w:tcW w:w="1884" w:type="dxa"/>
            <w:vMerge/>
            <w:vAlign w:val="center"/>
          </w:tcPr>
          <w:p w:rsidR="007C06BD" w:rsidRPr="00E10419" w:rsidRDefault="007C06BD" w:rsidP="00DC7107">
            <w:pPr>
              <w:rPr>
                <w:color w:val="000000"/>
                <w:sz w:val="24"/>
                <w:szCs w:val="24"/>
              </w:rPr>
            </w:pPr>
          </w:p>
        </w:tc>
        <w:tc>
          <w:tcPr>
            <w:tcW w:w="992" w:type="dxa"/>
            <w:vMerge/>
          </w:tcPr>
          <w:p w:rsidR="007C06BD" w:rsidRPr="00E10419" w:rsidRDefault="007C06BD" w:rsidP="00DC7107">
            <w:pPr>
              <w:jc w:val="center"/>
              <w:rPr>
                <w:color w:val="000000"/>
                <w:sz w:val="24"/>
                <w:szCs w:val="24"/>
              </w:rPr>
            </w:pPr>
          </w:p>
        </w:tc>
        <w:tc>
          <w:tcPr>
            <w:tcW w:w="3686" w:type="dxa"/>
            <w:shd w:val="clear" w:color="auto" w:fill="auto"/>
          </w:tcPr>
          <w:p w:rsidR="007C06BD" w:rsidRPr="00C4202D" w:rsidRDefault="007C06BD" w:rsidP="00DB66A3">
            <w:pPr>
              <w:rPr>
                <w:color w:val="000000"/>
                <w:sz w:val="24"/>
                <w:szCs w:val="24"/>
                <w:lang w:eastAsia="ar-SA"/>
              </w:rPr>
            </w:pPr>
            <w:r w:rsidRPr="00C4202D">
              <w:rPr>
                <w:color w:val="000000"/>
                <w:sz w:val="24"/>
                <w:szCs w:val="24"/>
                <w:lang w:eastAsia="ar-SA"/>
              </w:rPr>
              <w:t>Светодиодные индикаторы</w:t>
            </w:r>
          </w:p>
        </w:tc>
        <w:tc>
          <w:tcPr>
            <w:tcW w:w="2268" w:type="dxa"/>
            <w:shd w:val="clear" w:color="auto" w:fill="auto"/>
            <w:vAlign w:val="center"/>
          </w:tcPr>
          <w:p w:rsidR="007C06BD" w:rsidRPr="00C4202D" w:rsidRDefault="007C06BD" w:rsidP="00DB66A3">
            <w:pPr>
              <w:jc w:val="center"/>
              <w:rPr>
                <w:color w:val="000000"/>
                <w:sz w:val="24"/>
                <w:szCs w:val="24"/>
                <w:lang w:eastAsia="ar-SA"/>
              </w:rPr>
            </w:pPr>
          </w:p>
        </w:tc>
        <w:tc>
          <w:tcPr>
            <w:tcW w:w="1984" w:type="dxa"/>
            <w:shd w:val="clear" w:color="auto" w:fill="auto"/>
            <w:vAlign w:val="center"/>
          </w:tcPr>
          <w:p w:rsidR="007C06BD" w:rsidRPr="00E10419" w:rsidRDefault="007C06BD" w:rsidP="00DB66A3">
            <w:pPr>
              <w:jc w:val="center"/>
              <w:rPr>
                <w:color w:val="000000"/>
                <w:sz w:val="24"/>
                <w:szCs w:val="24"/>
                <w:lang w:bidi="ru-RU"/>
              </w:rPr>
            </w:pPr>
            <w:r w:rsidRPr="00C4202D">
              <w:rPr>
                <w:color w:val="000000"/>
                <w:sz w:val="24"/>
                <w:szCs w:val="24"/>
                <w:lang w:eastAsia="ar-SA"/>
              </w:rPr>
              <w:t>питание от батареи, питание от сети</w:t>
            </w:r>
          </w:p>
        </w:tc>
        <w:tc>
          <w:tcPr>
            <w:tcW w:w="3828" w:type="dxa"/>
            <w:shd w:val="clear" w:color="auto" w:fill="auto"/>
          </w:tcPr>
          <w:p w:rsidR="007C06BD" w:rsidRPr="00E10419" w:rsidRDefault="007C06BD" w:rsidP="00EE798B">
            <w:pPr>
              <w:rPr>
                <w:color w:val="000000"/>
                <w:sz w:val="24"/>
                <w:szCs w:val="24"/>
              </w:rPr>
            </w:pPr>
            <w:r w:rsidRPr="00E10419">
              <w:rPr>
                <w:color w:val="000000"/>
                <w:sz w:val="24"/>
                <w:szCs w:val="24"/>
              </w:rPr>
              <w:t>Участник закупки указывает в заявке все значения характеристики</w:t>
            </w:r>
          </w:p>
        </w:tc>
      </w:tr>
      <w:tr w:rsidR="007C06BD" w:rsidRPr="00E10419" w:rsidTr="00DB66A3">
        <w:trPr>
          <w:trHeight w:val="56"/>
        </w:trPr>
        <w:tc>
          <w:tcPr>
            <w:tcW w:w="531" w:type="dxa"/>
            <w:vMerge/>
            <w:vAlign w:val="center"/>
          </w:tcPr>
          <w:p w:rsidR="007C06BD" w:rsidRPr="00E10419" w:rsidRDefault="007C06BD" w:rsidP="00DC7107">
            <w:pPr>
              <w:rPr>
                <w:color w:val="000000"/>
                <w:sz w:val="24"/>
                <w:szCs w:val="24"/>
              </w:rPr>
            </w:pPr>
          </w:p>
        </w:tc>
        <w:tc>
          <w:tcPr>
            <w:tcW w:w="1884" w:type="dxa"/>
            <w:vMerge/>
            <w:vAlign w:val="center"/>
          </w:tcPr>
          <w:p w:rsidR="007C06BD" w:rsidRPr="00E10419" w:rsidRDefault="007C06BD" w:rsidP="00DC7107">
            <w:pPr>
              <w:rPr>
                <w:color w:val="000000"/>
                <w:sz w:val="24"/>
                <w:szCs w:val="24"/>
              </w:rPr>
            </w:pPr>
          </w:p>
        </w:tc>
        <w:tc>
          <w:tcPr>
            <w:tcW w:w="992" w:type="dxa"/>
            <w:vMerge/>
          </w:tcPr>
          <w:p w:rsidR="007C06BD" w:rsidRPr="00E10419" w:rsidRDefault="007C06BD" w:rsidP="00DC7107">
            <w:pPr>
              <w:jc w:val="center"/>
              <w:rPr>
                <w:color w:val="000000"/>
                <w:sz w:val="24"/>
                <w:szCs w:val="24"/>
              </w:rPr>
            </w:pPr>
          </w:p>
        </w:tc>
        <w:tc>
          <w:tcPr>
            <w:tcW w:w="3686" w:type="dxa"/>
            <w:shd w:val="clear" w:color="auto" w:fill="auto"/>
          </w:tcPr>
          <w:p w:rsidR="007C06BD" w:rsidRPr="00C4202D" w:rsidRDefault="007C06BD" w:rsidP="00DB66A3">
            <w:pPr>
              <w:rPr>
                <w:color w:val="000000"/>
                <w:sz w:val="24"/>
                <w:szCs w:val="24"/>
                <w:lang w:eastAsia="ar-SA"/>
              </w:rPr>
            </w:pPr>
            <w:r w:rsidRPr="00C4202D">
              <w:rPr>
                <w:color w:val="000000"/>
                <w:sz w:val="24"/>
                <w:szCs w:val="24"/>
                <w:lang w:eastAsia="ar-SA"/>
              </w:rPr>
              <w:t>Особенности</w:t>
            </w:r>
          </w:p>
        </w:tc>
        <w:tc>
          <w:tcPr>
            <w:tcW w:w="2268" w:type="dxa"/>
            <w:shd w:val="clear" w:color="auto" w:fill="auto"/>
            <w:vAlign w:val="center"/>
          </w:tcPr>
          <w:p w:rsidR="007C06BD" w:rsidRPr="00C4202D" w:rsidRDefault="007C06BD" w:rsidP="00DB66A3">
            <w:pPr>
              <w:jc w:val="center"/>
              <w:rPr>
                <w:color w:val="000000"/>
                <w:sz w:val="24"/>
                <w:szCs w:val="24"/>
                <w:lang w:eastAsia="ar-SA"/>
              </w:rPr>
            </w:pPr>
          </w:p>
        </w:tc>
        <w:tc>
          <w:tcPr>
            <w:tcW w:w="1984" w:type="dxa"/>
            <w:shd w:val="clear" w:color="auto" w:fill="auto"/>
            <w:vAlign w:val="center"/>
          </w:tcPr>
          <w:p w:rsidR="007C06BD" w:rsidRPr="00E10419" w:rsidRDefault="007C06BD" w:rsidP="00DB66A3">
            <w:pPr>
              <w:jc w:val="center"/>
              <w:rPr>
                <w:color w:val="000000"/>
                <w:sz w:val="24"/>
                <w:szCs w:val="24"/>
                <w:lang w:bidi="ru-RU"/>
              </w:rPr>
            </w:pPr>
            <w:r w:rsidRPr="00C4202D">
              <w:rPr>
                <w:color w:val="000000"/>
                <w:sz w:val="24"/>
                <w:szCs w:val="24"/>
                <w:lang w:eastAsia="ar-SA"/>
              </w:rPr>
              <w:t xml:space="preserve">автоматический </w:t>
            </w:r>
            <w:r w:rsidRPr="00C4202D">
              <w:rPr>
                <w:color w:val="000000"/>
                <w:sz w:val="24"/>
                <w:szCs w:val="24"/>
                <w:lang w:eastAsia="ar-SA"/>
              </w:rPr>
              <w:lastRenderedPageBreak/>
              <w:t>регулятор напряжения</w:t>
            </w:r>
          </w:p>
        </w:tc>
        <w:tc>
          <w:tcPr>
            <w:tcW w:w="3828" w:type="dxa"/>
            <w:shd w:val="clear" w:color="auto" w:fill="auto"/>
          </w:tcPr>
          <w:p w:rsidR="007C06BD" w:rsidRPr="00E10419" w:rsidRDefault="007C06BD" w:rsidP="00EE798B">
            <w:pPr>
              <w:rPr>
                <w:color w:val="000000"/>
                <w:sz w:val="24"/>
                <w:szCs w:val="24"/>
              </w:rPr>
            </w:pPr>
            <w:r w:rsidRPr="00E10419">
              <w:rPr>
                <w:color w:val="000000"/>
                <w:sz w:val="24"/>
                <w:szCs w:val="24"/>
              </w:rPr>
              <w:lastRenderedPageBreak/>
              <w:t xml:space="preserve">Значение характеристики не </w:t>
            </w:r>
            <w:r w:rsidRPr="00E10419">
              <w:rPr>
                <w:color w:val="000000"/>
                <w:sz w:val="24"/>
                <w:szCs w:val="24"/>
              </w:rPr>
              <w:lastRenderedPageBreak/>
              <w:t>может изменяться участником закупки</w:t>
            </w:r>
          </w:p>
        </w:tc>
      </w:tr>
      <w:bookmarkEnd w:id="3"/>
    </w:tbl>
    <w:p w:rsidR="002F6365" w:rsidRPr="00E10419" w:rsidRDefault="002F6365" w:rsidP="002F6365">
      <w:pPr>
        <w:ind w:firstLine="567"/>
        <w:jc w:val="both"/>
        <w:rPr>
          <w:sz w:val="24"/>
          <w:szCs w:val="24"/>
        </w:rPr>
      </w:pPr>
    </w:p>
    <w:p w:rsidR="002F6365" w:rsidRPr="00E10419" w:rsidRDefault="002F6365" w:rsidP="002F6365">
      <w:pPr>
        <w:pStyle w:val="af0"/>
        <w:spacing w:line="300" w:lineRule="exact"/>
        <w:ind w:left="0"/>
        <w:jc w:val="both"/>
        <w:rPr>
          <w:b/>
        </w:rPr>
      </w:pPr>
      <w:r w:rsidRPr="00E10419">
        <w:rPr>
          <w:b/>
        </w:rPr>
        <w:t>2. Требования к качеству и безопасности Товара:</w:t>
      </w:r>
    </w:p>
    <w:p w:rsidR="002F6365" w:rsidRPr="00E10419" w:rsidRDefault="002F6365" w:rsidP="002F6365">
      <w:pPr>
        <w:tabs>
          <w:tab w:val="left" w:pos="-720"/>
          <w:tab w:val="left" w:pos="1134"/>
          <w:tab w:val="left" w:pos="1276"/>
        </w:tabs>
        <w:jc w:val="both"/>
        <w:rPr>
          <w:sz w:val="24"/>
          <w:szCs w:val="24"/>
        </w:rPr>
      </w:pPr>
      <w:r w:rsidRPr="00E10419">
        <w:rPr>
          <w:sz w:val="24"/>
          <w:szCs w:val="24"/>
        </w:rPr>
        <w:t xml:space="preserve">Товар не должен иметь дефектов, связанных с материалами или работой по их изготовлению, либо проявляющихся в результате действия или бездействия Производителя и/или Поставщика, при соблюдении Заказчиком правил эксплуатации товара, установленных Производителем товара. Корпусные части и </w:t>
      </w:r>
      <w:proofErr w:type="gramStart"/>
      <w:r w:rsidRPr="00E10419">
        <w:rPr>
          <w:sz w:val="24"/>
          <w:szCs w:val="24"/>
        </w:rPr>
        <w:t>внутренний</w:t>
      </w:r>
      <w:proofErr w:type="gramEnd"/>
      <w:r w:rsidRPr="00E10419">
        <w:rPr>
          <w:sz w:val="24"/>
          <w:szCs w:val="24"/>
        </w:rPr>
        <w:t xml:space="preserve"> детали не должны иметь потертостей, царапин и следов вскрытия. Функциональные возможности и характеристики устройств должны соответствовать заявленным в технической документации производителя и быть не хуже технических условий, описанных в настоящем техническом задании.</w:t>
      </w:r>
    </w:p>
    <w:p w:rsidR="002F6365" w:rsidRPr="00E10419" w:rsidRDefault="002F6365" w:rsidP="002F6365">
      <w:pPr>
        <w:tabs>
          <w:tab w:val="left" w:pos="-720"/>
          <w:tab w:val="left" w:pos="1134"/>
          <w:tab w:val="left" w:pos="1276"/>
        </w:tabs>
        <w:jc w:val="both"/>
        <w:rPr>
          <w:sz w:val="24"/>
          <w:szCs w:val="24"/>
        </w:rPr>
      </w:pPr>
      <w:r w:rsidRPr="00E10419">
        <w:rPr>
          <w:sz w:val="24"/>
          <w:szCs w:val="24"/>
        </w:rPr>
        <w:t>Товар должен быть новым, не восстановленным, не бывшим в употреблении, протестированным и готовым к эксплуатации, отвечать требованиям качества, безопасности жизни и здоровья. По качеству должен соответствовать требованиям ГОСТ, техническим условиям (ТУ) и иным документам, требование к наличию которых установлено законодательством Российской Федерации и настоящим техническим заданием.</w:t>
      </w:r>
    </w:p>
    <w:p w:rsidR="002F6365" w:rsidRPr="00E10419" w:rsidRDefault="002F6365" w:rsidP="002F6365">
      <w:pPr>
        <w:tabs>
          <w:tab w:val="left" w:pos="-720"/>
          <w:tab w:val="left" w:pos="1134"/>
          <w:tab w:val="left" w:pos="1276"/>
        </w:tabs>
        <w:jc w:val="both"/>
        <w:rPr>
          <w:sz w:val="24"/>
          <w:szCs w:val="24"/>
        </w:rPr>
      </w:pPr>
      <w:r w:rsidRPr="00E10419">
        <w:rPr>
          <w:sz w:val="24"/>
          <w:szCs w:val="24"/>
        </w:rPr>
        <w:t>Товар должен иметь инструкции по эксплуатации на русском языке с указанием страны изготовителя.</w:t>
      </w:r>
    </w:p>
    <w:p w:rsidR="002F6365" w:rsidRPr="00E10419" w:rsidRDefault="002F6365" w:rsidP="002F6365">
      <w:pPr>
        <w:tabs>
          <w:tab w:val="left" w:pos="1134"/>
          <w:tab w:val="left" w:pos="1276"/>
        </w:tabs>
        <w:jc w:val="both"/>
        <w:rPr>
          <w:sz w:val="24"/>
          <w:szCs w:val="24"/>
        </w:rPr>
      </w:pPr>
      <w:r w:rsidRPr="00E10419">
        <w:rPr>
          <w:sz w:val="24"/>
          <w:szCs w:val="24"/>
        </w:rPr>
        <w:t>Качество Товара, поставляемого по настоящему Контракту, должно подтверждаться соответствующими документами, если такое требование установлено законодательством РФ. Копии указанных документов передаются вместе с товаром.</w:t>
      </w:r>
    </w:p>
    <w:p w:rsidR="002F6365" w:rsidRPr="00E10419" w:rsidRDefault="002F6365" w:rsidP="002F6365">
      <w:pPr>
        <w:tabs>
          <w:tab w:val="left" w:pos="1134"/>
          <w:tab w:val="left" w:pos="1276"/>
        </w:tabs>
        <w:jc w:val="both"/>
        <w:rPr>
          <w:rFonts w:eastAsia="Calibri"/>
          <w:sz w:val="24"/>
          <w:szCs w:val="24"/>
          <w:lang w:eastAsia="en-US"/>
        </w:rPr>
      </w:pPr>
      <w:r w:rsidRPr="00E10419">
        <w:rPr>
          <w:rFonts w:eastAsia="Calibri"/>
          <w:sz w:val="24"/>
          <w:szCs w:val="24"/>
          <w:lang w:eastAsia="en-US"/>
        </w:rPr>
        <w:t xml:space="preserve">Гарантия качества на весь Товар должна соответствовать гарантии, установленной производителем, но не менее </w:t>
      </w:r>
      <w:r w:rsidR="007F05CA">
        <w:rPr>
          <w:rFonts w:eastAsia="Calibri"/>
          <w:sz w:val="24"/>
          <w:szCs w:val="24"/>
          <w:lang w:eastAsia="en-US"/>
        </w:rPr>
        <w:t>24</w:t>
      </w:r>
      <w:r w:rsidRPr="00E10419">
        <w:rPr>
          <w:rFonts w:eastAsia="Calibri"/>
          <w:sz w:val="24"/>
          <w:szCs w:val="24"/>
          <w:lang w:eastAsia="en-US"/>
        </w:rPr>
        <w:t xml:space="preserve"> (</w:t>
      </w:r>
      <w:r w:rsidR="007F05CA">
        <w:rPr>
          <w:rFonts w:eastAsia="Calibri"/>
          <w:sz w:val="24"/>
          <w:szCs w:val="24"/>
          <w:lang w:eastAsia="en-US"/>
        </w:rPr>
        <w:t>двадцать четыре</w:t>
      </w:r>
      <w:r w:rsidRPr="00E10419">
        <w:rPr>
          <w:rFonts w:eastAsia="Calibri"/>
          <w:sz w:val="24"/>
          <w:szCs w:val="24"/>
          <w:lang w:eastAsia="en-US"/>
        </w:rPr>
        <w:t xml:space="preserve">) месяцев. Исчисление Гарантийного периода  начинается со дня подписания документов о приемке. </w:t>
      </w:r>
    </w:p>
    <w:p w:rsidR="002F6365" w:rsidRPr="00E10419" w:rsidRDefault="002F6365" w:rsidP="002F6365">
      <w:pPr>
        <w:tabs>
          <w:tab w:val="left" w:pos="1134"/>
          <w:tab w:val="left" w:pos="1276"/>
        </w:tabs>
        <w:jc w:val="both"/>
        <w:rPr>
          <w:rFonts w:eastAsia="Calibri"/>
          <w:sz w:val="24"/>
          <w:szCs w:val="24"/>
          <w:lang w:eastAsia="en-US"/>
        </w:rPr>
      </w:pPr>
      <w:r w:rsidRPr="00E10419">
        <w:rPr>
          <w:rFonts w:eastAsia="Calibri"/>
          <w:sz w:val="24"/>
          <w:szCs w:val="24"/>
          <w:lang w:eastAsia="en-US"/>
        </w:rPr>
        <w:t>Поставщик обязуется выполнять гарантийное обслуживание поставляемого товара без дополнительных расходов со стороны Заказчика. Расходы по возврату товара или отправке его в ремонт, восстановлению, замене товара производятся за счет средств Поставщика.</w:t>
      </w:r>
    </w:p>
    <w:p w:rsidR="002F6365" w:rsidRPr="00E10419" w:rsidRDefault="002F6365" w:rsidP="002F6365">
      <w:pPr>
        <w:pStyle w:val="af0"/>
        <w:ind w:left="0"/>
        <w:jc w:val="both"/>
        <w:rPr>
          <w:b/>
        </w:rPr>
      </w:pPr>
      <w:r w:rsidRPr="00E10419">
        <w:rPr>
          <w:rFonts w:eastAsia="Calibri"/>
          <w:b/>
          <w:bCs/>
          <w:lang w:eastAsia="en-US"/>
        </w:rPr>
        <w:t>3. Сроки поставки:</w:t>
      </w:r>
      <w:r w:rsidRPr="00E10419">
        <w:rPr>
          <w:rFonts w:eastAsia="Calibri"/>
          <w:lang w:eastAsia="en-US"/>
        </w:rPr>
        <w:t xml:space="preserve"> </w:t>
      </w:r>
      <w:r w:rsidRPr="00E10419">
        <w:rPr>
          <w:bCs/>
        </w:rPr>
        <w:t>Поставка Товара осуществляется в рабочие дни: понедельник-пятница с 9.00 до 16.00 ч.</w:t>
      </w:r>
      <w:r w:rsidRPr="00E10419">
        <w:rPr>
          <w:rFonts w:eastAsia="Calibri"/>
          <w:lang w:eastAsia="en-US"/>
        </w:rPr>
        <w:t xml:space="preserve"> силами и средствами Поставщика с разгрузкой с транспортного средства и с соблюдением условий хранения Товара, предусмотренных Инструкцией по эксплуатации, в срок не позднее 15 (пятнадцати) рабочих дней </w:t>
      </w:r>
      <w:proofErr w:type="gramStart"/>
      <w:r w:rsidRPr="00E10419">
        <w:rPr>
          <w:rFonts w:eastAsia="Calibri"/>
          <w:lang w:eastAsia="en-US"/>
        </w:rPr>
        <w:t>с даты заключения</w:t>
      </w:r>
      <w:proofErr w:type="gramEnd"/>
      <w:r w:rsidRPr="00E10419">
        <w:rPr>
          <w:rFonts w:eastAsia="Calibri"/>
          <w:lang w:eastAsia="en-US"/>
        </w:rPr>
        <w:t xml:space="preserve"> Контракта.</w:t>
      </w:r>
    </w:p>
    <w:p w:rsidR="002F6365" w:rsidRPr="00E10419" w:rsidRDefault="002F6365" w:rsidP="002F6365">
      <w:pPr>
        <w:pStyle w:val="af0"/>
        <w:ind w:left="0"/>
        <w:jc w:val="both"/>
        <w:rPr>
          <w:rFonts w:eastAsia="Calibri"/>
          <w:lang w:eastAsia="en-US"/>
        </w:rPr>
      </w:pPr>
      <w:r w:rsidRPr="00E10419">
        <w:rPr>
          <w:rFonts w:eastAsia="Calibri"/>
          <w:b/>
          <w:lang w:eastAsia="en-US"/>
        </w:rPr>
        <w:t xml:space="preserve">4. Место поставки Товара: </w:t>
      </w:r>
      <w:r w:rsidRPr="00E10419">
        <w:rPr>
          <w:rFonts w:eastAsia="Calibri"/>
          <w:lang w:eastAsia="en-US"/>
        </w:rPr>
        <w:t>358000, Республика Калмыкия, г. Элиста, ул. Губаревича, д. 4.</w:t>
      </w:r>
    </w:p>
    <w:p w:rsidR="002F6365" w:rsidRDefault="002F6365" w:rsidP="002F6365">
      <w:pPr>
        <w:jc w:val="both"/>
        <w:rPr>
          <w:color w:val="000000"/>
        </w:rPr>
      </w:pPr>
    </w:p>
    <w:tbl>
      <w:tblPr>
        <w:tblW w:w="0" w:type="auto"/>
        <w:tblInd w:w="204" w:type="dxa"/>
        <w:tblLayout w:type="fixed"/>
        <w:tblCellMar>
          <w:top w:w="102" w:type="dxa"/>
          <w:left w:w="62" w:type="dxa"/>
          <w:bottom w:w="102" w:type="dxa"/>
          <w:right w:w="62" w:type="dxa"/>
        </w:tblCellMar>
        <w:tblLook w:val="04A0" w:firstRow="1" w:lastRow="0" w:firstColumn="1" w:lastColumn="0" w:noHBand="0" w:noVBand="1"/>
      </w:tblPr>
      <w:tblGrid>
        <w:gridCol w:w="4479"/>
        <w:gridCol w:w="4550"/>
      </w:tblGrid>
      <w:tr w:rsidR="002F6365" w:rsidTr="0003745D">
        <w:tc>
          <w:tcPr>
            <w:tcW w:w="4479" w:type="dxa"/>
            <w:hideMark/>
          </w:tcPr>
          <w:p w:rsidR="002F6365" w:rsidRDefault="002F6365" w:rsidP="0003745D">
            <w:pPr>
              <w:widowControl w:val="0"/>
              <w:tabs>
                <w:tab w:val="left" w:pos="708"/>
              </w:tabs>
              <w:autoSpaceDE w:val="0"/>
              <w:autoSpaceDN w:val="0"/>
              <w:spacing w:line="276" w:lineRule="auto"/>
              <w:jc w:val="center"/>
              <w:rPr>
                <w:b/>
                <w:color w:val="000000"/>
                <w:sz w:val="24"/>
                <w:szCs w:val="24"/>
              </w:rPr>
            </w:pPr>
            <w:r>
              <w:rPr>
                <w:b/>
                <w:sz w:val="24"/>
                <w:szCs w:val="24"/>
              </w:rPr>
              <w:t>ЗАКАЗЧИК:</w:t>
            </w:r>
          </w:p>
        </w:tc>
        <w:tc>
          <w:tcPr>
            <w:tcW w:w="4550" w:type="dxa"/>
            <w:hideMark/>
          </w:tcPr>
          <w:p w:rsidR="002F6365" w:rsidRDefault="002F6365" w:rsidP="0003745D">
            <w:pPr>
              <w:widowControl w:val="0"/>
              <w:tabs>
                <w:tab w:val="left" w:pos="708"/>
              </w:tabs>
              <w:autoSpaceDE w:val="0"/>
              <w:autoSpaceDN w:val="0"/>
              <w:spacing w:line="276" w:lineRule="auto"/>
              <w:jc w:val="center"/>
              <w:rPr>
                <w:b/>
                <w:color w:val="000000"/>
                <w:sz w:val="24"/>
                <w:szCs w:val="24"/>
              </w:rPr>
            </w:pPr>
            <w:r>
              <w:rPr>
                <w:b/>
                <w:sz w:val="24"/>
                <w:szCs w:val="24"/>
              </w:rPr>
              <w:t>ПОСТАВЩИК:</w:t>
            </w:r>
          </w:p>
        </w:tc>
      </w:tr>
      <w:tr w:rsidR="002F6365" w:rsidTr="0003745D">
        <w:tc>
          <w:tcPr>
            <w:tcW w:w="4479" w:type="dxa"/>
            <w:hideMark/>
          </w:tcPr>
          <w:p w:rsidR="002F6365" w:rsidRDefault="002F6365" w:rsidP="0003745D">
            <w:pPr>
              <w:widowControl w:val="0"/>
              <w:tabs>
                <w:tab w:val="left" w:pos="708"/>
              </w:tabs>
              <w:autoSpaceDE w:val="0"/>
              <w:autoSpaceDN w:val="0"/>
              <w:spacing w:line="276" w:lineRule="auto"/>
              <w:jc w:val="both"/>
              <w:rPr>
                <w:color w:val="000000"/>
                <w:sz w:val="24"/>
                <w:szCs w:val="24"/>
              </w:rPr>
            </w:pPr>
            <w:r>
              <w:rPr>
                <w:sz w:val="24"/>
                <w:szCs w:val="24"/>
              </w:rPr>
              <w:t>Управление Федеральной налоговой службы по Республике Калмыкия</w:t>
            </w:r>
          </w:p>
        </w:tc>
        <w:tc>
          <w:tcPr>
            <w:tcW w:w="4550" w:type="dxa"/>
            <w:hideMark/>
          </w:tcPr>
          <w:p w:rsidR="002F6365" w:rsidRDefault="002F6365" w:rsidP="0003745D">
            <w:pPr>
              <w:widowControl w:val="0"/>
              <w:tabs>
                <w:tab w:val="left" w:pos="708"/>
              </w:tabs>
              <w:autoSpaceDE w:val="0"/>
              <w:autoSpaceDN w:val="0"/>
              <w:spacing w:line="276" w:lineRule="auto"/>
              <w:jc w:val="both"/>
              <w:rPr>
                <w:i/>
                <w:color w:val="000000"/>
                <w:sz w:val="24"/>
                <w:szCs w:val="24"/>
              </w:rPr>
            </w:pPr>
            <w:r>
              <w:rPr>
                <w:i/>
                <w:color w:val="000000"/>
                <w:sz w:val="24"/>
                <w:szCs w:val="24"/>
              </w:rPr>
              <w:t>Наименование</w:t>
            </w:r>
          </w:p>
        </w:tc>
      </w:tr>
      <w:tr w:rsidR="002F6365" w:rsidTr="0003745D">
        <w:tc>
          <w:tcPr>
            <w:tcW w:w="4479" w:type="dxa"/>
            <w:hideMark/>
          </w:tcPr>
          <w:p w:rsidR="002F6365" w:rsidRDefault="002F6365" w:rsidP="0003745D">
            <w:pPr>
              <w:widowControl w:val="0"/>
              <w:autoSpaceDE w:val="0"/>
              <w:autoSpaceDN w:val="0"/>
              <w:spacing w:line="276" w:lineRule="auto"/>
              <w:rPr>
                <w:sz w:val="24"/>
                <w:szCs w:val="24"/>
              </w:rPr>
            </w:pPr>
            <w:r>
              <w:rPr>
                <w:sz w:val="24"/>
                <w:szCs w:val="24"/>
              </w:rPr>
              <w:t>Руководитель</w:t>
            </w:r>
          </w:p>
          <w:p w:rsidR="002F6365" w:rsidRDefault="002F6365" w:rsidP="0003745D">
            <w:pPr>
              <w:widowControl w:val="0"/>
              <w:tabs>
                <w:tab w:val="left" w:pos="708"/>
              </w:tabs>
              <w:autoSpaceDE w:val="0"/>
              <w:autoSpaceDN w:val="0"/>
              <w:spacing w:line="276" w:lineRule="auto"/>
              <w:jc w:val="both"/>
              <w:rPr>
                <w:color w:val="000000"/>
                <w:sz w:val="24"/>
                <w:szCs w:val="24"/>
              </w:rPr>
            </w:pPr>
            <w:r>
              <w:rPr>
                <w:sz w:val="24"/>
                <w:szCs w:val="24"/>
              </w:rPr>
              <w:t>(должность)</w:t>
            </w:r>
          </w:p>
        </w:tc>
        <w:tc>
          <w:tcPr>
            <w:tcW w:w="4550" w:type="dxa"/>
            <w:hideMark/>
          </w:tcPr>
          <w:p w:rsidR="002F6365" w:rsidRDefault="002F6365" w:rsidP="0003745D">
            <w:pPr>
              <w:widowControl w:val="0"/>
              <w:tabs>
                <w:tab w:val="left" w:pos="708"/>
              </w:tabs>
              <w:autoSpaceDE w:val="0"/>
              <w:autoSpaceDN w:val="0"/>
              <w:spacing w:line="276" w:lineRule="auto"/>
              <w:jc w:val="both"/>
              <w:rPr>
                <w:sz w:val="24"/>
                <w:szCs w:val="24"/>
              </w:rPr>
            </w:pPr>
          </w:p>
          <w:p w:rsidR="002F6365" w:rsidRDefault="002F6365" w:rsidP="0003745D">
            <w:pPr>
              <w:widowControl w:val="0"/>
              <w:tabs>
                <w:tab w:val="left" w:pos="708"/>
              </w:tabs>
              <w:autoSpaceDE w:val="0"/>
              <w:autoSpaceDN w:val="0"/>
              <w:spacing w:line="276" w:lineRule="auto"/>
              <w:jc w:val="both"/>
              <w:rPr>
                <w:color w:val="000000"/>
                <w:sz w:val="24"/>
                <w:szCs w:val="24"/>
              </w:rPr>
            </w:pPr>
            <w:r>
              <w:rPr>
                <w:sz w:val="24"/>
                <w:szCs w:val="24"/>
              </w:rPr>
              <w:t>(должность)</w:t>
            </w:r>
          </w:p>
        </w:tc>
      </w:tr>
      <w:tr w:rsidR="002F6365" w:rsidTr="0003745D">
        <w:tc>
          <w:tcPr>
            <w:tcW w:w="4479" w:type="dxa"/>
            <w:hideMark/>
          </w:tcPr>
          <w:p w:rsidR="002F6365" w:rsidRDefault="002F6365" w:rsidP="0003745D">
            <w:pPr>
              <w:widowControl w:val="0"/>
              <w:autoSpaceDE w:val="0"/>
              <w:autoSpaceDN w:val="0"/>
              <w:spacing w:line="276" w:lineRule="auto"/>
              <w:rPr>
                <w:sz w:val="24"/>
                <w:szCs w:val="24"/>
              </w:rPr>
            </w:pPr>
            <w:r>
              <w:rPr>
                <w:sz w:val="24"/>
                <w:szCs w:val="24"/>
              </w:rPr>
              <w:t xml:space="preserve">______________________ / В.Н. </w:t>
            </w:r>
            <w:proofErr w:type="spellStart"/>
            <w:r>
              <w:rPr>
                <w:sz w:val="24"/>
                <w:szCs w:val="24"/>
              </w:rPr>
              <w:t>Лариев</w:t>
            </w:r>
            <w:proofErr w:type="spellEnd"/>
          </w:p>
          <w:p w:rsidR="002F6365" w:rsidRDefault="002F6365" w:rsidP="0003745D">
            <w:pPr>
              <w:widowControl w:val="0"/>
              <w:tabs>
                <w:tab w:val="left" w:pos="708"/>
              </w:tabs>
              <w:autoSpaceDE w:val="0"/>
              <w:autoSpaceDN w:val="0"/>
              <w:spacing w:line="276" w:lineRule="auto"/>
              <w:jc w:val="both"/>
              <w:rPr>
                <w:color w:val="000000"/>
                <w:sz w:val="24"/>
                <w:szCs w:val="24"/>
              </w:rPr>
            </w:pPr>
            <w:r>
              <w:rPr>
                <w:sz w:val="24"/>
                <w:szCs w:val="24"/>
              </w:rPr>
              <w:t>(подпись, фамилия и инициалы)</w:t>
            </w:r>
          </w:p>
        </w:tc>
        <w:tc>
          <w:tcPr>
            <w:tcW w:w="4550" w:type="dxa"/>
            <w:hideMark/>
          </w:tcPr>
          <w:p w:rsidR="002F6365" w:rsidRDefault="002F6365" w:rsidP="0003745D">
            <w:pPr>
              <w:widowControl w:val="0"/>
              <w:autoSpaceDE w:val="0"/>
              <w:autoSpaceDN w:val="0"/>
              <w:spacing w:line="276" w:lineRule="auto"/>
              <w:rPr>
                <w:sz w:val="24"/>
                <w:szCs w:val="24"/>
              </w:rPr>
            </w:pPr>
            <w:r>
              <w:rPr>
                <w:sz w:val="24"/>
                <w:szCs w:val="24"/>
              </w:rPr>
              <w:t xml:space="preserve">______________________/ </w:t>
            </w:r>
          </w:p>
          <w:p w:rsidR="002F6365" w:rsidRDefault="002F6365" w:rsidP="0003745D">
            <w:pPr>
              <w:widowControl w:val="0"/>
              <w:tabs>
                <w:tab w:val="left" w:pos="708"/>
              </w:tabs>
              <w:autoSpaceDE w:val="0"/>
              <w:autoSpaceDN w:val="0"/>
              <w:spacing w:line="276" w:lineRule="auto"/>
              <w:jc w:val="both"/>
              <w:rPr>
                <w:color w:val="000000"/>
                <w:sz w:val="24"/>
                <w:szCs w:val="24"/>
              </w:rPr>
            </w:pPr>
            <w:r>
              <w:rPr>
                <w:sz w:val="24"/>
                <w:szCs w:val="24"/>
              </w:rPr>
              <w:t>(подпись, фамилия и инициалы)</w:t>
            </w:r>
          </w:p>
        </w:tc>
      </w:tr>
      <w:tr w:rsidR="002F6365" w:rsidTr="0003745D">
        <w:tc>
          <w:tcPr>
            <w:tcW w:w="4479" w:type="dxa"/>
            <w:hideMark/>
          </w:tcPr>
          <w:p w:rsidR="002F6365" w:rsidRDefault="002F6365" w:rsidP="0003745D">
            <w:pPr>
              <w:widowControl w:val="0"/>
              <w:tabs>
                <w:tab w:val="left" w:pos="708"/>
              </w:tabs>
              <w:autoSpaceDE w:val="0"/>
              <w:autoSpaceDN w:val="0"/>
              <w:spacing w:line="276" w:lineRule="auto"/>
              <w:jc w:val="both"/>
              <w:rPr>
                <w:color w:val="000000"/>
                <w:sz w:val="24"/>
                <w:szCs w:val="24"/>
              </w:rPr>
            </w:pPr>
            <w:r>
              <w:rPr>
                <w:sz w:val="24"/>
                <w:szCs w:val="24"/>
              </w:rPr>
              <w:lastRenderedPageBreak/>
              <w:t xml:space="preserve">М.П. </w:t>
            </w:r>
          </w:p>
        </w:tc>
        <w:tc>
          <w:tcPr>
            <w:tcW w:w="4550" w:type="dxa"/>
            <w:hideMark/>
          </w:tcPr>
          <w:p w:rsidR="002F6365" w:rsidRDefault="002F6365" w:rsidP="0003745D">
            <w:pPr>
              <w:widowControl w:val="0"/>
              <w:tabs>
                <w:tab w:val="left" w:pos="708"/>
              </w:tabs>
              <w:autoSpaceDE w:val="0"/>
              <w:autoSpaceDN w:val="0"/>
              <w:spacing w:line="276" w:lineRule="auto"/>
              <w:jc w:val="both"/>
              <w:rPr>
                <w:color w:val="000000"/>
                <w:sz w:val="24"/>
                <w:szCs w:val="24"/>
              </w:rPr>
            </w:pPr>
            <w:r>
              <w:rPr>
                <w:sz w:val="24"/>
                <w:szCs w:val="24"/>
              </w:rPr>
              <w:t xml:space="preserve">М.П. </w:t>
            </w:r>
          </w:p>
        </w:tc>
      </w:tr>
    </w:tbl>
    <w:p w:rsidR="002F6365" w:rsidRPr="002F6365" w:rsidRDefault="002F6365" w:rsidP="002F6365">
      <w:pPr>
        <w:jc w:val="both"/>
        <w:rPr>
          <w:color w:val="000000"/>
        </w:rPr>
      </w:pPr>
    </w:p>
    <w:sectPr w:rsidR="002F6365" w:rsidRPr="002F6365" w:rsidSect="00322E91">
      <w:pgSz w:w="16838" w:h="11906" w:orient="landscape"/>
      <w:pgMar w:top="737" w:right="1134" w:bottom="1134" w:left="568" w:header="567"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C41" w:rsidRDefault="00144C41">
      <w:r>
        <w:separator/>
      </w:r>
    </w:p>
  </w:endnote>
  <w:endnote w:type="continuationSeparator" w:id="0">
    <w:p w:rsidR="00144C41" w:rsidRDefault="00144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2C" w:rsidRPr="00772487" w:rsidRDefault="00585537" w:rsidP="00D551EB">
    <w:pPr>
      <w:pStyle w:val="ae"/>
      <w:jc w:val="right"/>
      <w:rPr>
        <w:sz w:val="22"/>
        <w:szCs w:val="22"/>
      </w:rPr>
    </w:pPr>
    <w:r w:rsidRPr="00772487">
      <w:rPr>
        <w:sz w:val="22"/>
        <w:szCs w:val="22"/>
      </w:rPr>
      <w:fldChar w:fldCharType="begin"/>
    </w:r>
    <w:r w:rsidR="00EB3B2C" w:rsidRPr="00772487">
      <w:rPr>
        <w:sz w:val="22"/>
        <w:szCs w:val="22"/>
      </w:rPr>
      <w:instrText>PAGE   \* MERGEFORMAT</w:instrText>
    </w:r>
    <w:r w:rsidRPr="00772487">
      <w:rPr>
        <w:sz w:val="22"/>
        <w:szCs w:val="22"/>
      </w:rPr>
      <w:fldChar w:fldCharType="separate"/>
    </w:r>
    <w:r w:rsidR="00073EF8">
      <w:rPr>
        <w:noProof/>
        <w:sz w:val="22"/>
        <w:szCs w:val="22"/>
      </w:rPr>
      <w:t>11</w:t>
    </w:r>
    <w:r w:rsidRPr="00772487">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C41" w:rsidRDefault="00144C41">
      <w:r>
        <w:separator/>
      </w:r>
    </w:p>
  </w:footnote>
  <w:footnote w:type="continuationSeparator" w:id="0">
    <w:p w:rsidR="00144C41" w:rsidRDefault="00144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2C" w:rsidRDefault="00585537" w:rsidP="00401797">
    <w:pPr>
      <w:pStyle w:val="a3"/>
      <w:framePr w:wrap="around" w:vAnchor="text" w:hAnchor="margin" w:xAlign="center" w:y="1"/>
      <w:rPr>
        <w:rStyle w:val="a5"/>
      </w:rPr>
    </w:pPr>
    <w:r>
      <w:rPr>
        <w:rStyle w:val="a5"/>
      </w:rPr>
      <w:fldChar w:fldCharType="begin"/>
    </w:r>
    <w:r w:rsidR="00EB3B2C">
      <w:rPr>
        <w:rStyle w:val="a5"/>
      </w:rPr>
      <w:instrText xml:space="preserve">PAGE  </w:instrText>
    </w:r>
    <w:r>
      <w:rPr>
        <w:rStyle w:val="a5"/>
      </w:rPr>
      <w:fldChar w:fldCharType="separate"/>
    </w:r>
    <w:r w:rsidR="00EB3B2C">
      <w:rPr>
        <w:rStyle w:val="a5"/>
        <w:noProof/>
      </w:rPr>
      <w:t>8</w:t>
    </w:r>
    <w:r>
      <w:rPr>
        <w:rStyle w:val="a5"/>
      </w:rPr>
      <w:fldChar w:fldCharType="end"/>
    </w:r>
  </w:p>
  <w:p w:rsidR="00EB3B2C" w:rsidRDefault="00EB3B2C">
    <w:pPr>
      <w:pStyle w:val="a3"/>
    </w:pPr>
  </w:p>
  <w:p w:rsidR="00EB3B2C" w:rsidRDefault="00EB3B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782"/>
    <w:multiLevelType w:val="multilevel"/>
    <w:tmpl w:val="9F248ED0"/>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0211AA"/>
    <w:multiLevelType w:val="multilevel"/>
    <w:tmpl w:val="9460A5F4"/>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AA3372"/>
    <w:multiLevelType w:val="hybridMultilevel"/>
    <w:tmpl w:val="148A4282"/>
    <w:lvl w:ilvl="0" w:tplc="B1768836">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EE465F3"/>
    <w:multiLevelType w:val="multilevel"/>
    <w:tmpl w:val="B130F43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0A3403"/>
    <w:multiLevelType w:val="multilevel"/>
    <w:tmpl w:val="2CC85E0E"/>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B46AC9"/>
    <w:multiLevelType w:val="multilevel"/>
    <w:tmpl w:val="F758A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7D26E4B"/>
    <w:multiLevelType w:val="multilevel"/>
    <w:tmpl w:val="07C68A6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3C23E4"/>
    <w:multiLevelType w:val="multilevel"/>
    <w:tmpl w:val="145C8A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F12A52"/>
    <w:multiLevelType w:val="multilevel"/>
    <w:tmpl w:val="74AA3420"/>
    <w:lvl w:ilvl="0">
      <w:start w:val="3"/>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6B7298"/>
    <w:multiLevelType w:val="hybridMultilevel"/>
    <w:tmpl w:val="90C0AE34"/>
    <w:lvl w:ilvl="0" w:tplc="F1D4FCE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E26AFD"/>
    <w:multiLevelType w:val="hybridMultilevel"/>
    <w:tmpl w:val="4FAE1974"/>
    <w:lvl w:ilvl="0" w:tplc="5B2AE82A">
      <w:start w:val="1"/>
      <w:numFmt w:val="decimal"/>
      <w:lvlText w:val="%1."/>
      <w:lvlJc w:val="left"/>
      <w:pPr>
        <w:ind w:left="645" w:hanging="495"/>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1">
    <w:nsid w:val="395A5E1C"/>
    <w:multiLevelType w:val="hybridMultilevel"/>
    <w:tmpl w:val="20D4E7D8"/>
    <w:lvl w:ilvl="0" w:tplc="0419000F">
      <w:start w:val="1"/>
      <w:numFmt w:val="decimal"/>
      <w:lvlText w:val="%1."/>
      <w:lvlJc w:val="left"/>
      <w:pPr>
        <w:ind w:left="680" w:hanging="360"/>
      </w:p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2">
    <w:nsid w:val="4BBA61CE"/>
    <w:multiLevelType w:val="hybridMultilevel"/>
    <w:tmpl w:val="8F6A5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FB10BF"/>
    <w:multiLevelType w:val="multilevel"/>
    <w:tmpl w:val="E22651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4CA06D79"/>
    <w:multiLevelType w:val="hybridMultilevel"/>
    <w:tmpl w:val="24FA11B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6E7595"/>
    <w:multiLevelType w:val="hybridMultilevel"/>
    <w:tmpl w:val="75DC15CC"/>
    <w:lvl w:ilvl="0" w:tplc="8DEE815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6B23743"/>
    <w:multiLevelType w:val="hybridMultilevel"/>
    <w:tmpl w:val="F7007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7C0919"/>
    <w:multiLevelType w:val="hybridMultilevel"/>
    <w:tmpl w:val="877E505C"/>
    <w:lvl w:ilvl="0" w:tplc="0394A69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5B3F4F24"/>
    <w:multiLevelType w:val="hybridMultilevel"/>
    <w:tmpl w:val="BC62A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D665D1F"/>
    <w:multiLevelType w:val="hybridMultilevel"/>
    <w:tmpl w:val="6C0C7B3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6E895C37"/>
    <w:multiLevelType w:val="multilevel"/>
    <w:tmpl w:val="B3E85D2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6F4168F7"/>
    <w:multiLevelType w:val="multilevel"/>
    <w:tmpl w:val="2B362CE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FC29F8"/>
    <w:multiLevelType w:val="multilevel"/>
    <w:tmpl w:val="705AA70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5807B32"/>
    <w:multiLevelType w:val="multilevel"/>
    <w:tmpl w:val="0C66150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5F87981"/>
    <w:multiLevelType w:val="hybridMultilevel"/>
    <w:tmpl w:val="1A1E3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BF13064"/>
    <w:multiLevelType w:val="multilevel"/>
    <w:tmpl w:val="4B78C14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D76602"/>
    <w:multiLevelType w:val="hybridMultilevel"/>
    <w:tmpl w:val="FFCCCDFC"/>
    <w:lvl w:ilvl="0" w:tplc="4E5C7F6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0"/>
  </w:num>
  <w:num w:numId="2">
    <w:abstractNumId w:val="26"/>
  </w:num>
  <w:num w:numId="3">
    <w:abstractNumId w:val="7"/>
  </w:num>
  <w:num w:numId="4">
    <w:abstractNumId w:val="8"/>
  </w:num>
  <w:num w:numId="5">
    <w:abstractNumId w:val="3"/>
  </w:num>
  <w:num w:numId="6">
    <w:abstractNumId w:val="23"/>
  </w:num>
  <w:num w:numId="7">
    <w:abstractNumId w:val="1"/>
  </w:num>
  <w:num w:numId="8">
    <w:abstractNumId w:val="25"/>
  </w:num>
  <w:num w:numId="9">
    <w:abstractNumId w:val="22"/>
  </w:num>
  <w:num w:numId="10">
    <w:abstractNumId w:val="21"/>
  </w:num>
  <w:num w:numId="11">
    <w:abstractNumId w:val="0"/>
  </w:num>
  <w:num w:numId="12">
    <w:abstractNumId w:val="6"/>
  </w:num>
  <w:num w:numId="13">
    <w:abstractNumId w:val="4"/>
  </w:num>
  <w:num w:numId="14">
    <w:abstractNumId w:val="9"/>
  </w:num>
  <w:num w:numId="15">
    <w:abstractNumId w:val="20"/>
  </w:num>
  <w:num w:numId="16">
    <w:abstractNumId w:val="13"/>
  </w:num>
  <w:num w:numId="17">
    <w:abstractNumId w:val="15"/>
  </w:num>
  <w:num w:numId="18">
    <w:abstractNumId w:val="2"/>
  </w:num>
  <w:num w:numId="19">
    <w:abstractNumId w:val="16"/>
  </w:num>
  <w:num w:numId="20">
    <w:abstractNumId w:val="12"/>
  </w:num>
  <w:num w:numId="21">
    <w:abstractNumId w:val="18"/>
  </w:num>
  <w:num w:numId="22">
    <w:abstractNumId w:val="11"/>
  </w:num>
  <w:num w:numId="23">
    <w:abstractNumId w:val="14"/>
  </w:num>
  <w:num w:numId="24">
    <w:abstractNumId w:val="24"/>
  </w:num>
  <w:num w:numId="25">
    <w:abstractNumId w:val="19"/>
  </w:num>
  <w:num w:numId="26">
    <w:abstractNumId w:val="5"/>
  </w:num>
  <w:num w:numId="27">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1"/>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C2A6F"/>
    <w:rsid w:val="000000A6"/>
    <w:rsid w:val="00000AD6"/>
    <w:rsid w:val="00006302"/>
    <w:rsid w:val="00010A96"/>
    <w:rsid w:val="00012DDF"/>
    <w:rsid w:val="00014ACA"/>
    <w:rsid w:val="00015CF9"/>
    <w:rsid w:val="0001632F"/>
    <w:rsid w:val="00016898"/>
    <w:rsid w:val="0002059A"/>
    <w:rsid w:val="000214C9"/>
    <w:rsid w:val="00021BB9"/>
    <w:rsid w:val="000254EA"/>
    <w:rsid w:val="00025B86"/>
    <w:rsid w:val="00027A7D"/>
    <w:rsid w:val="0003181A"/>
    <w:rsid w:val="0003240F"/>
    <w:rsid w:val="00032B13"/>
    <w:rsid w:val="00041238"/>
    <w:rsid w:val="0004311A"/>
    <w:rsid w:val="000446BC"/>
    <w:rsid w:val="000464A4"/>
    <w:rsid w:val="000465D5"/>
    <w:rsid w:val="00046ED0"/>
    <w:rsid w:val="00047D07"/>
    <w:rsid w:val="00047F00"/>
    <w:rsid w:val="000501C2"/>
    <w:rsid w:val="00050378"/>
    <w:rsid w:val="00050868"/>
    <w:rsid w:val="00054945"/>
    <w:rsid w:val="000562F2"/>
    <w:rsid w:val="00060958"/>
    <w:rsid w:val="00060B53"/>
    <w:rsid w:val="00060DB7"/>
    <w:rsid w:val="0006194E"/>
    <w:rsid w:val="000621DC"/>
    <w:rsid w:val="00064892"/>
    <w:rsid w:val="00071C4B"/>
    <w:rsid w:val="00071D58"/>
    <w:rsid w:val="000732E1"/>
    <w:rsid w:val="00073AF0"/>
    <w:rsid w:val="00073EF8"/>
    <w:rsid w:val="000742A7"/>
    <w:rsid w:val="000746F9"/>
    <w:rsid w:val="00075E0A"/>
    <w:rsid w:val="000801E7"/>
    <w:rsid w:val="00082044"/>
    <w:rsid w:val="00085396"/>
    <w:rsid w:val="000864FF"/>
    <w:rsid w:val="000876F2"/>
    <w:rsid w:val="00091D6E"/>
    <w:rsid w:val="000923C8"/>
    <w:rsid w:val="00095B43"/>
    <w:rsid w:val="00095DCF"/>
    <w:rsid w:val="00097FB8"/>
    <w:rsid w:val="000A07BE"/>
    <w:rsid w:val="000A25C4"/>
    <w:rsid w:val="000B0BF0"/>
    <w:rsid w:val="000B1249"/>
    <w:rsid w:val="000B2716"/>
    <w:rsid w:val="000B59CA"/>
    <w:rsid w:val="000B711E"/>
    <w:rsid w:val="000C0C29"/>
    <w:rsid w:val="000C21A0"/>
    <w:rsid w:val="000C4E3C"/>
    <w:rsid w:val="000D03B2"/>
    <w:rsid w:val="000D0836"/>
    <w:rsid w:val="000D1886"/>
    <w:rsid w:val="000D1D3C"/>
    <w:rsid w:val="000D4047"/>
    <w:rsid w:val="000D60EC"/>
    <w:rsid w:val="000D6F0E"/>
    <w:rsid w:val="000E034C"/>
    <w:rsid w:val="000E0557"/>
    <w:rsid w:val="000E12C2"/>
    <w:rsid w:val="000E2A12"/>
    <w:rsid w:val="000E3E02"/>
    <w:rsid w:val="000E6F49"/>
    <w:rsid w:val="000F0F8B"/>
    <w:rsid w:val="000F14D6"/>
    <w:rsid w:val="000F1867"/>
    <w:rsid w:val="000F297D"/>
    <w:rsid w:val="000F4BC8"/>
    <w:rsid w:val="000F5884"/>
    <w:rsid w:val="000F601B"/>
    <w:rsid w:val="000F7527"/>
    <w:rsid w:val="00103E0F"/>
    <w:rsid w:val="00106B6C"/>
    <w:rsid w:val="00110588"/>
    <w:rsid w:val="001115CA"/>
    <w:rsid w:val="00112F48"/>
    <w:rsid w:val="00114455"/>
    <w:rsid w:val="00116EED"/>
    <w:rsid w:val="00121C1A"/>
    <w:rsid w:val="00121C81"/>
    <w:rsid w:val="00121D34"/>
    <w:rsid w:val="00123FF2"/>
    <w:rsid w:val="001266C2"/>
    <w:rsid w:val="001267C3"/>
    <w:rsid w:val="001302EA"/>
    <w:rsid w:val="00133BD6"/>
    <w:rsid w:val="00133C54"/>
    <w:rsid w:val="00135756"/>
    <w:rsid w:val="001369AB"/>
    <w:rsid w:val="001400C5"/>
    <w:rsid w:val="001419DB"/>
    <w:rsid w:val="00143A8C"/>
    <w:rsid w:val="00144C41"/>
    <w:rsid w:val="001450E3"/>
    <w:rsid w:val="00146D04"/>
    <w:rsid w:val="00147ECD"/>
    <w:rsid w:val="00151981"/>
    <w:rsid w:val="00152CBC"/>
    <w:rsid w:val="00154470"/>
    <w:rsid w:val="001564DB"/>
    <w:rsid w:val="00161271"/>
    <w:rsid w:val="0016194F"/>
    <w:rsid w:val="00161F2D"/>
    <w:rsid w:val="00163688"/>
    <w:rsid w:val="001656AC"/>
    <w:rsid w:val="001704CC"/>
    <w:rsid w:val="00171B99"/>
    <w:rsid w:val="00172075"/>
    <w:rsid w:val="001741ED"/>
    <w:rsid w:val="00176A32"/>
    <w:rsid w:val="0018215D"/>
    <w:rsid w:val="00182FC7"/>
    <w:rsid w:val="0018366F"/>
    <w:rsid w:val="00184C4A"/>
    <w:rsid w:val="00184FDA"/>
    <w:rsid w:val="001857C0"/>
    <w:rsid w:val="001909F0"/>
    <w:rsid w:val="001935DC"/>
    <w:rsid w:val="001941D9"/>
    <w:rsid w:val="00195730"/>
    <w:rsid w:val="00196497"/>
    <w:rsid w:val="00196E55"/>
    <w:rsid w:val="00197F68"/>
    <w:rsid w:val="001A0311"/>
    <w:rsid w:val="001A03FE"/>
    <w:rsid w:val="001A0810"/>
    <w:rsid w:val="001A28E6"/>
    <w:rsid w:val="001A2CD4"/>
    <w:rsid w:val="001A53A3"/>
    <w:rsid w:val="001A750C"/>
    <w:rsid w:val="001B078F"/>
    <w:rsid w:val="001B1E97"/>
    <w:rsid w:val="001B2281"/>
    <w:rsid w:val="001B32A6"/>
    <w:rsid w:val="001C04CA"/>
    <w:rsid w:val="001C2C82"/>
    <w:rsid w:val="001D2704"/>
    <w:rsid w:val="001D5475"/>
    <w:rsid w:val="001D6C69"/>
    <w:rsid w:val="001E14D2"/>
    <w:rsid w:val="001E3A8E"/>
    <w:rsid w:val="001E3C79"/>
    <w:rsid w:val="001E6107"/>
    <w:rsid w:val="001E66E3"/>
    <w:rsid w:val="001F0B0C"/>
    <w:rsid w:val="001F3E5A"/>
    <w:rsid w:val="001F6096"/>
    <w:rsid w:val="001F6A6E"/>
    <w:rsid w:val="001F6C88"/>
    <w:rsid w:val="001F71CB"/>
    <w:rsid w:val="001F72E0"/>
    <w:rsid w:val="002000B1"/>
    <w:rsid w:val="00200CF0"/>
    <w:rsid w:val="00202D4A"/>
    <w:rsid w:val="002037CF"/>
    <w:rsid w:val="00207186"/>
    <w:rsid w:val="00211471"/>
    <w:rsid w:val="00212FBC"/>
    <w:rsid w:val="002143B7"/>
    <w:rsid w:val="00215BFD"/>
    <w:rsid w:val="00220BFC"/>
    <w:rsid w:val="00224344"/>
    <w:rsid w:val="00224E1B"/>
    <w:rsid w:val="00227B30"/>
    <w:rsid w:val="002316E6"/>
    <w:rsid w:val="00234E30"/>
    <w:rsid w:val="00236A24"/>
    <w:rsid w:val="00236E1B"/>
    <w:rsid w:val="00240CDC"/>
    <w:rsid w:val="002443A5"/>
    <w:rsid w:val="00247D64"/>
    <w:rsid w:val="0025088E"/>
    <w:rsid w:val="00250D80"/>
    <w:rsid w:val="00251B17"/>
    <w:rsid w:val="00253EB9"/>
    <w:rsid w:val="00254041"/>
    <w:rsid w:val="00254679"/>
    <w:rsid w:val="002550D1"/>
    <w:rsid w:val="00257112"/>
    <w:rsid w:val="00260CBD"/>
    <w:rsid w:val="00261F21"/>
    <w:rsid w:val="0026703B"/>
    <w:rsid w:val="00270198"/>
    <w:rsid w:val="00270C8B"/>
    <w:rsid w:val="0027185A"/>
    <w:rsid w:val="00272E26"/>
    <w:rsid w:val="0027473B"/>
    <w:rsid w:val="00276757"/>
    <w:rsid w:val="00280889"/>
    <w:rsid w:val="00282302"/>
    <w:rsid w:val="00283630"/>
    <w:rsid w:val="00283B71"/>
    <w:rsid w:val="00287FE4"/>
    <w:rsid w:val="00290090"/>
    <w:rsid w:val="00295C1E"/>
    <w:rsid w:val="00296888"/>
    <w:rsid w:val="00296B14"/>
    <w:rsid w:val="00297BBC"/>
    <w:rsid w:val="002A0236"/>
    <w:rsid w:val="002A084F"/>
    <w:rsid w:val="002A3379"/>
    <w:rsid w:val="002A33D4"/>
    <w:rsid w:val="002A4CF1"/>
    <w:rsid w:val="002A4E68"/>
    <w:rsid w:val="002A61CF"/>
    <w:rsid w:val="002A7789"/>
    <w:rsid w:val="002A7EEF"/>
    <w:rsid w:val="002B2DF8"/>
    <w:rsid w:val="002B4D53"/>
    <w:rsid w:val="002B5485"/>
    <w:rsid w:val="002B5CAF"/>
    <w:rsid w:val="002C08C6"/>
    <w:rsid w:val="002C0EFD"/>
    <w:rsid w:val="002C1073"/>
    <w:rsid w:val="002C13D9"/>
    <w:rsid w:val="002C44BC"/>
    <w:rsid w:val="002C52FE"/>
    <w:rsid w:val="002D1304"/>
    <w:rsid w:val="002D2ACD"/>
    <w:rsid w:val="002D47C2"/>
    <w:rsid w:val="002D767A"/>
    <w:rsid w:val="002E521F"/>
    <w:rsid w:val="002E639B"/>
    <w:rsid w:val="002E6CAB"/>
    <w:rsid w:val="002F1B12"/>
    <w:rsid w:val="002F39AF"/>
    <w:rsid w:val="002F3A29"/>
    <w:rsid w:val="002F4AEF"/>
    <w:rsid w:val="002F4CD0"/>
    <w:rsid w:val="002F619B"/>
    <w:rsid w:val="002F6365"/>
    <w:rsid w:val="002F6458"/>
    <w:rsid w:val="003059F6"/>
    <w:rsid w:val="00310C8A"/>
    <w:rsid w:val="00311B3E"/>
    <w:rsid w:val="003139FA"/>
    <w:rsid w:val="00314AB9"/>
    <w:rsid w:val="00315324"/>
    <w:rsid w:val="003162EE"/>
    <w:rsid w:val="003163C5"/>
    <w:rsid w:val="00316606"/>
    <w:rsid w:val="00316744"/>
    <w:rsid w:val="00317336"/>
    <w:rsid w:val="003177E5"/>
    <w:rsid w:val="00320DF0"/>
    <w:rsid w:val="00321849"/>
    <w:rsid w:val="00323282"/>
    <w:rsid w:val="003240C4"/>
    <w:rsid w:val="00331818"/>
    <w:rsid w:val="0033428C"/>
    <w:rsid w:val="003353AC"/>
    <w:rsid w:val="0033719B"/>
    <w:rsid w:val="0034074C"/>
    <w:rsid w:val="00340D83"/>
    <w:rsid w:val="00344633"/>
    <w:rsid w:val="00355848"/>
    <w:rsid w:val="00356CF3"/>
    <w:rsid w:val="00362197"/>
    <w:rsid w:val="00363B86"/>
    <w:rsid w:val="00365297"/>
    <w:rsid w:val="0036533F"/>
    <w:rsid w:val="0036616E"/>
    <w:rsid w:val="00366CBA"/>
    <w:rsid w:val="003702C9"/>
    <w:rsid w:val="003703DB"/>
    <w:rsid w:val="00371258"/>
    <w:rsid w:val="0037270E"/>
    <w:rsid w:val="0037280A"/>
    <w:rsid w:val="0037313A"/>
    <w:rsid w:val="00376856"/>
    <w:rsid w:val="00376EC9"/>
    <w:rsid w:val="00380900"/>
    <w:rsid w:val="003824FA"/>
    <w:rsid w:val="00390CC2"/>
    <w:rsid w:val="003921FD"/>
    <w:rsid w:val="003975C9"/>
    <w:rsid w:val="00397D9F"/>
    <w:rsid w:val="00397E70"/>
    <w:rsid w:val="003A28DE"/>
    <w:rsid w:val="003A33A7"/>
    <w:rsid w:val="003A6087"/>
    <w:rsid w:val="003A64B3"/>
    <w:rsid w:val="003B0026"/>
    <w:rsid w:val="003B1F6B"/>
    <w:rsid w:val="003B439B"/>
    <w:rsid w:val="003B76FC"/>
    <w:rsid w:val="003C16DE"/>
    <w:rsid w:val="003C2224"/>
    <w:rsid w:val="003C2681"/>
    <w:rsid w:val="003C5993"/>
    <w:rsid w:val="003C649F"/>
    <w:rsid w:val="003C65C5"/>
    <w:rsid w:val="003C7D67"/>
    <w:rsid w:val="003D0777"/>
    <w:rsid w:val="003D0AFE"/>
    <w:rsid w:val="003D2493"/>
    <w:rsid w:val="003D4F52"/>
    <w:rsid w:val="003D7654"/>
    <w:rsid w:val="003D7E5C"/>
    <w:rsid w:val="003E0020"/>
    <w:rsid w:val="003E1986"/>
    <w:rsid w:val="003E1E0D"/>
    <w:rsid w:val="003E5BED"/>
    <w:rsid w:val="003E5C4F"/>
    <w:rsid w:val="003E723D"/>
    <w:rsid w:val="003F2A1C"/>
    <w:rsid w:val="003F2CEC"/>
    <w:rsid w:val="00400F5B"/>
    <w:rsid w:val="00401797"/>
    <w:rsid w:val="0040216F"/>
    <w:rsid w:val="00403543"/>
    <w:rsid w:val="00403813"/>
    <w:rsid w:val="004076A8"/>
    <w:rsid w:val="0041099E"/>
    <w:rsid w:val="00411793"/>
    <w:rsid w:val="00413536"/>
    <w:rsid w:val="00413CF8"/>
    <w:rsid w:val="00416073"/>
    <w:rsid w:val="00420DDA"/>
    <w:rsid w:val="0042206F"/>
    <w:rsid w:val="00423D64"/>
    <w:rsid w:val="00432784"/>
    <w:rsid w:val="00433F5C"/>
    <w:rsid w:val="00434896"/>
    <w:rsid w:val="004348E6"/>
    <w:rsid w:val="00444421"/>
    <w:rsid w:val="004446CD"/>
    <w:rsid w:val="00445E25"/>
    <w:rsid w:val="00446FEC"/>
    <w:rsid w:val="004477EF"/>
    <w:rsid w:val="00447A96"/>
    <w:rsid w:val="00447BFF"/>
    <w:rsid w:val="00447C58"/>
    <w:rsid w:val="00452688"/>
    <w:rsid w:val="00457C7B"/>
    <w:rsid w:val="00460D23"/>
    <w:rsid w:val="00461326"/>
    <w:rsid w:val="0046266C"/>
    <w:rsid w:val="00463A43"/>
    <w:rsid w:val="004661A8"/>
    <w:rsid w:val="00474DF2"/>
    <w:rsid w:val="00477229"/>
    <w:rsid w:val="00477A37"/>
    <w:rsid w:val="0048040E"/>
    <w:rsid w:val="004835E8"/>
    <w:rsid w:val="00483AEE"/>
    <w:rsid w:val="004843C9"/>
    <w:rsid w:val="00485768"/>
    <w:rsid w:val="00487179"/>
    <w:rsid w:val="004871A4"/>
    <w:rsid w:val="004874C3"/>
    <w:rsid w:val="00487D0F"/>
    <w:rsid w:val="00491FDB"/>
    <w:rsid w:val="00495292"/>
    <w:rsid w:val="004978EE"/>
    <w:rsid w:val="004A0580"/>
    <w:rsid w:val="004A3B0C"/>
    <w:rsid w:val="004A53E2"/>
    <w:rsid w:val="004B1EC3"/>
    <w:rsid w:val="004C051D"/>
    <w:rsid w:val="004C20C0"/>
    <w:rsid w:val="004C256A"/>
    <w:rsid w:val="004C3004"/>
    <w:rsid w:val="004C31C4"/>
    <w:rsid w:val="004D0A36"/>
    <w:rsid w:val="004D187C"/>
    <w:rsid w:val="004D661F"/>
    <w:rsid w:val="004E2ADB"/>
    <w:rsid w:val="004E59F3"/>
    <w:rsid w:val="004F1594"/>
    <w:rsid w:val="004F1767"/>
    <w:rsid w:val="004F30E7"/>
    <w:rsid w:val="004F487B"/>
    <w:rsid w:val="004F65F9"/>
    <w:rsid w:val="004F6ECA"/>
    <w:rsid w:val="00500ED3"/>
    <w:rsid w:val="0050224E"/>
    <w:rsid w:val="00503067"/>
    <w:rsid w:val="005048B8"/>
    <w:rsid w:val="00504D05"/>
    <w:rsid w:val="00511A60"/>
    <w:rsid w:val="00511DA0"/>
    <w:rsid w:val="005148E1"/>
    <w:rsid w:val="00514BF1"/>
    <w:rsid w:val="005159F3"/>
    <w:rsid w:val="00515ECB"/>
    <w:rsid w:val="00522255"/>
    <w:rsid w:val="00523CA0"/>
    <w:rsid w:val="0052520F"/>
    <w:rsid w:val="0052796B"/>
    <w:rsid w:val="00527A40"/>
    <w:rsid w:val="00527CBC"/>
    <w:rsid w:val="00530AEC"/>
    <w:rsid w:val="00532944"/>
    <w:rsid w:val="005336FA"/>
    <w:rsid w:val="005353D5"/>
    <w:rsid w:val="00535472"/>
    <w:rsid w:val="00536C9E"/>
    <w:rsid w:val="00536EBC"/>
    <w:rsid w:val="0053700F"/>
    <w:rsid w:val="00541EB3"/>
    <w:rsid w:val="00542597"/>
    <w:rsid w:val="005426C3"/>
    <w:rsid w:val="00542B8C"/>
    <w:rsid w:val="00544A4D"/>
    <w:rsid w:val="00545433"/>
    <w:rsid w:val="005459E4"/>
    <w:rsid w:val="00546589"/>
    <w:rsid w:val="00546B48"/>
    <w:rsid w:val="00547DEA"/>
    <w:rsid w:val="005507E3"/>
    <w:rsid w:val="00554CE3"/>
    <w:rsid w:val="00556F00"/>
    <w:rsid w:val="005611ED"/>
    <w:rsid w:val="00561204"/>
    <w:rsid w:val="00561447"/>
    <w:rsid w:val="00564CB1"/>
    <w:rsid w:val="00573C85"/>
    <w:rsid w:val="00582BCB"/>
    <w:rsid w:val="00585537"/>
    <w:rsid w:val="00585831"/>
    <w:rsid w:val="00590A4A"/>
    <w:rsid w:val="00590DA5"/>
    <w:rsid w:val="00593810"/>
    <w:rsid w:val="00594995"/>
    <w:rsid w:val="00595549"/>
    <w:rsid w:val="00596689"/>
    <w:rsid w:val="005A165F"/>
    <w:rsid w:val="005A2806"/>
    <w:rsid w:val="005A3FF0"/>
    <w:rsid w:val="005A71FF"/>
    <w:rsid w:val="005A7998"/>
    <w:rsid w:val="005B14C5"/>
    <w:rsid w:val="005B20BA"/>
    <w:rsid w:val="005B23E5"/>
    <w:rsid w:val="005B2609"/>
    <w:rsid w:val="005B4389"/>
    <w:rsid w:val="005B46C8"/>
    <w:rsid w:val="005B4D3F"/>
    <w:rsid w:val="005B5FA9"/>
    <w:rsid w:val="005B7F29"/>
    <w:rsid w:val="005C1AC4"/>
    <w:rsid w:val="005C1BBA"/>
    <w:rsid w:val="005C2487"/>
    <w:rsid w:val="005C2A6C"/>
    <w:rsid w:val="005C30F1"/>
    <w:rsid w:val="005C3928"/>
    <w:rsid w:val="005C3D82"/>
    <w:rsid w:val="005C4EED"/>
    <w:rsid w:val="005C6796"/>
    <w:rsid w:val="005C6AD2"/>
    <w:rsid w:val="005C6D3A"/>
    <w:rsid w:val="005C6E6C"/>
    <w:rsid w:val="005C78F7"/>
    <w:rsid w:val="005D055A"/>
    <w:rsid w:val="005D1986"/>
    <w:rsid w:val="005D2889"/>
    <w:rsid w:val="005D33ED"/>
    <w:rsid w:val="005D3518"/>
    <w:rsid w:val="005D4567"/>
    <w:rsid w:val="005D7393"/>
    <w:rsid w:val="005E1928"/>
    <w:rsid w:val="005E19BA"/>
    <w:rsid w:val="005E4625"/>
    <w:rsid w:val="005E4A39"/>
    <w:rsid w:val="005E5014"/>
    <w:rsid w:val="005E5049"/>
    <w:rsid w:val="005E50D4"/>
    <w:rsid w:val="005E54AF"/>
    <w:rsid w:val="005E7212"/>
    <w:rsid w:val="005F054C"/>
    <w:rsid w:val="005F1E8E"/>
    <w:rsid w:val="005F428E"/>
    <w:rsid w:val="005F4483"/>
    <w:rsid w:val="005F5E13"/>
    <w:rsid w:val="00600B76"/>
    <w:rsid w:val="00601A94"/>
    <w:rsid w:val="00602742"/>
    <w:rsid w:val="00603061"/>
    <w:rsid w:val="0060345F"/>
    <w:rsid w:val="00607646"/>
    <w:rsid w:val="006116BB"/>
    <w:rsid w:val="006120E9"/>
    <w:rsid w:val="00613845"/>
    <w:rsid w:val="00614D2D"/>
    <w:rsid w:val="00614F3E"/>
    <w:rsid w:val="00617377"/>
    <w:rsid w:val="00623C48"/>
    <w:rsid w:val="0062447C"/>
    <w:rsid w:val="0062515E"/>
    <w:rsid w:val="00625BC2"/>
    <w:rsid w:val="00625F95"/>
    <w:rsid w:val="006269D9"/>
    <w:rsid w:val="00626D3C"/>
    <w:rsid w:val="00627A6A"/>
    <w:rsid w:val="00631914"/>
    <w:rsid w:val="00633247"/>
    <w:rsid w:val="0063416F"/>
    <w:rsid w:val="006341D7"/>
    <w:rsid w:val="006357DE"/>
    <w:rsid w:val="00636FA4"/>
    <w:rsid w:val="0063762A"/>
    <w:rsid w:val="00637838"/>
    <w:rsid w:val="006411DE"/>
    <w:rsid w:val="00642A1B"/>
    <w:rsid w:val="00642EFD"/>
    <w:rsid w:val="006462A2"/>
    <w:rsid w:val="00650302"/>
    <w:rsid w:val="0065077E"/>
    <w:rsid w:val="00651171"/>
    <w:rsid w:val="00651D3F"/>
    <w:rsid w:val="00652CF7"/>
    <w:rsid w:val="00652E09"/>
    <w:rsid w:val="00654785"/>
    <w:rsid w:val="00656D7D"/>
    <w:rsid w:val="0065700E"/>
    <w:rsid w:val="00662661"/>
    <w:rsid w:val="0066296B"/>
    <w:rsid w:val="00664E84"/>
    <w:rsid w:val="0066510F"/>
    <w:rsid w:val="006654DD"/>
    <w:rsid w:val="00665B91"/>
    <w:rsid w:val="00665F1D"/>
    <w:rsid w:val="0067069C"/>
    <w:rsid w:val="00672E95"/>
    <w:rsid w:val="00673194"/>
    <w:rsid w:val="00673689"/>
    <w:rsid w:val="006751CA"/>
    <w:rsid w:val="006768F6"/>
    <w:rsid w:val="006773D7"/>
    <w:rsid w:val="00681E5B"/>
    <w:rsid w:val="00682FC5"/>
    <w:rsid w:val="00684CFD"/>
    <w:rsid w:val="00685033"/>
    <w:rsid w:val="0068507B"/>
    <w:rsid w:val="00687382"/>
    <w:rsid w:val="00691405"/>
    <w:rsid w:val="00692314"/>
    <w:rsid w:val="006964B6"/>
    <w:rsid w:val="00697100"/>
    <w:rsid w:val="006A0F64"/>
    <w:rsid w:val="006A0FCB"/>
    <w:rsid w:val="006A3518"/>
    <w:rsid w:val="006A557F"/>
    <w:rsid w:val="006A574F"/>
    <w:rsid w:val="006A6106"/>
    <w:rsid w:val="006A670F"/>
    <w:rsid w:val="006A6FBD"/>
    <w:rsid w:val="006A7C35"/>
    <w:rsid w:val="006C1B46"/>
    <w:rsid w:val="006C3209"/>
    <w:rsid w:val="006C3A31"/>
    <w:rsid w:val="006C47A7"/>
    <w:rsid w:val="006C5292"/>
    <w:rsid w:val="006D180E"/>
    <w:rsid w:val="006D1C86"/>
    <w:rsid w:val="006D2B74"/>
    <w:rsid w:val="006D4367"/>
    <w:rsid w:val="006D573E"/>
    <w:rsid w:val="006D5F63"/>
    <w:rsid w:val="006D64DF"/>
    <w:rsid w:val="006D7C26"/>
    <w:rsid w:val="006E1792"/>
    <w:rsid w:val="006E1933"/>
    <w:rsid w:val="006E6EF7"/>
    <w:rsid w:val="006F0C50"/>
    <w:rsid w:val="006F1630"/>
    <w:rsid w:val="006F1A76"/>
    <w:rsid w:val="006F1C24"/>
    <w:rsid w:val="006F1D32"/>
    <w:rsid w:val="006F1D44"/>
    <w:rsid w:val="006F4783"/>
    <w:rsid w:val="006F7037"/>
    <w:rsid w:val="006F72AE"/>
    <w:rsid w:val="00701E19"/>
    <w:rsid w:val="007029F2"/>
    <w:rsid w:val="007030B2"/>
    <w:rsid w:val="00703A2D"/>
    <w:rsid w:val="007040C4"/>
    <w:rsid w:val="00705BE9"/>
    <w:rsid w:val="00705EA3"/>
    <w:rsid w:val="0071099C"/>
    <w:rsid w:val="00711363"/>
    <w:rsid w:val="00712FF9"/>
    <w:rsid w:val="00716CF0"/>
    <w:rsid w:val="00720D76"/>
    <w:rsid w:val="0072274A"/>
    <w:rsid w:val="00722CAB"/>
    <w:rsid w:val="007266A8"/>
    <w:rsid w:val="0072733C"/>
    <w:rsid w:val="007276E4"/>
    <w:rsid w:val="00727F21"/>
    <w:rsid w:val="00730844"/>
    <w:rsid w:val="00730FB2"/>
    <w:rsid w:val="00731051"/>
    <w:rsid w:val="007314F6"/>
    <w:rsid w:val="0073206C"/>
    <w:rsid w:val="0073370C"/>
    <w:rsid w:val="00734AC4"/>
    <w:rsid w:val="00735249"/>
    <w:rsid w:val="007365CF"/>
    <w:rsid w:val="00737FAB"/>
    <w:rsid w:val="0074161C"/>
    <w:rsid w:val="007428E9"/>
    <w:rsid w:val="00743F84"/>
    <w:rsid w:val="00744FA0"/>
    <w:rsid w:val="00746F70"/>
    <w:rsid w:val="007520FD"/>
    <w:rsid w:val="00754D83"/>
    <w:rsid w:val="00755298"/>
    <w:rsid w:val="0075628F"/>
    <w:rsid w:val="007578C0"/>
    <w:rsid w:val="007605E8"/>
    <w:rsid w:val="007642D6"/>
    <w:rsid w:val="00766747"/>
    <w:rsid w:val="00766B54"/>
    <w:rsid w:val="00766F0C"/>
    <w:rsid w:val="00772487"/>
    <w:rsid w:val="007761DC"/>
    <w:rsid w:val="0077685A"/>
    <w:rsid w:val="007817FC"/>
    <w:rsid w:val="00783517"/>
    <w:rsid w:val="007839CA"/>
    <w:rsid w:val="00784723"/>
    <w:rsid w:val="007851DE"/>
    <w:rsid w:val="00790440"/>
    <w:rsid w:val="007917ED"/>
    <w:rsid w:val="00791DAC"/>
    <w:rsid w:val="00791F40"/>
    <w:rsid w:val="00792089"/>
    <w:rsid w:val="00792C69"/>
    <w:rsid w:val="00793A67"/>
    <w:rsid w:val="007940D1"/>
    <w:rsid w:val="007947DA"/>
    <w:rsid w:val="00796970"/>
    <w:rsid w:val="007A2F31"/>
    <w:rsid w:val="007B13EA"/>
    <w:rsid w:val="007B201E"/>
    <w:rsid w:val="007B3021"/>
    <w:rsid w:val="007B363E"/>
    <w:rsid w:val="007B4D81"/>
    <w:rsid w:val="007C06BD"/>
    <w:rsid w:val="007C4CB5"/>
    <w:rsid w:val="007C75A3"/>
    <w:rsid w:val="007D0824"/>
    <w:rsid w:val="007D1517"/>
    <w:rsid w:val="007D20B6"/>
    <w:rsid w:val="007D3429"/>
    <w:rsid w:val="007D439A"/>
    <w:rsid w:val="007D6628"/>
    <w:rsid w:val="007D75E5"/>
    <w:rsid w:val="007E3DD2"/>
    <w:rsid w:val="007E4660"/>
    <w:rsid w:val="007E4E2C"/>
    <w:rsid w:val="007F05CA"/>
    <w:rsid w:val="007F2199"/>
    <w:rsid w:val="007F2CBB"/>
    <w:rsid w:val="007F523C"/>
    <w:rsid w:val="007F679B"/>
    <w:rsid w:val="00802CCC"/>
    <w:rsid w:val="00805F77"/>
    <w:rsid w:val="0080758D"/>
    <w:rsid w:val="00812DA4"/>
    <w:rsid w:val="008138D8"/>
    <w:rsid w:val="00814183"/>
    <w:rsid w:val="008152E6"/>
    <w:rsid w:val="00820901"/>
    <w:rsid w:val="008219B4"/>
    <w:rsid w:val="00824963"/>
    <w:rsid w:val="0083151F"/>
    <w:rsid w:val="00834774"/>
    <w:rsid w:val="008356E3"/>
    <w:rsid w:val="008407DC"/>
    <w:rsid w:val="00841DD2"/>
    <w:rsid w:val="00842852"/>
    <w:rsid w:val="00842A87"/>
    <w:rsid w:val="00842B9B"/>
    <w:rsid w:val="0084743C"/>
    <w:rsid w:val="00847EFE"/>
    <w:rsid w:val="008505E4"/>
    <w:rsid w:val="00852A2E"/>
    <w:rsid w:val="00853A8F"/>
    <w:rsid w:val="00854070"/>
    <w:rsid w:val="008541DC"/>
    <w:rsid w:val="0085569B"/>
    <w:rsid w:val="00855AC5"/>
    <w:rsid w:val="00857E05"/>
    <w:rsid w:val="0086030A"/>
    <w:rsid w:val="008629D1"/>
    <w:rsid w:val="00862BE6"/>
    <w:rsid w:val="008634A7"/>
    <w:rsid w:val="00864D64"/>
    <w:rsid w:val="00864F32"/>
    <w:rsid w:val="00870638"/>
    <w:rsid w:val="00871290"/>
    <w:rsid w:val="00872946"/>
    <w:rsid w:val="00874EA7"/>
    <w:rsid w:val="008836D4"/>
    <w:rsid w:val="0088399F"/>
    <w:rsid w:val="008872BB"/>
    <w:rsid w:val="00887D2B"/>
    <w:rsid w:val="008909B3"/>
    <w:rsid w:val="00890FC0"/>
    <w:rsid w:val="00894938"/>
    <w:rsid w:val="0089497D"/>
    <w:rsid w:val="00895FFC"/>
    <w:rsid w:val="008A52EF"/>
    <w:rsid w:val="008A7D5C"/>
    <w:rsid w:val="008B1A08"/>
    <w:rsid w:val="008B2C69"/>
    <w:rsid w:val="008B2D5D"/>
    <w:rsid w:val="008B73E4"/>
    <w:rsid w:val="008B79C4"/>
    <w:rsid w:val="008C0C2D"/>
    <w:rsid w:val="008C6E80"/>
    <w:rsid w:val="008D0785"/>
    <w:rsid w:val="008D0D17"/>
    <w:rsid w:val="008D3B10"/>
    <w:rsid w:val="008D71B8"/>
    <w:rsid w:val="008D7CF0"/>
    <w:rsid w:val="008E0259"/>
    <w:rsid w:val="008E10D2"/>
    <w:rsid w:val="008E11C2"/>
    <w:rsid w:val="008E2573"/>
    <w:rsid w:val="008E295A"/>
    <w:rsid w:val="008E562C"/>
    <w:rsid w:val="008E5A3D"/>
    <w:rsid w:val="008F0191"/>
    <w:rsid w:val="008F274B"/>
    <w:rsid w:val="008F5426"/>
    <w:rsid w:val="008F5BBB"/>
    <w:rsid w:val="008F6DD6"/>
    <w:rsid w:val="008F7AF3"/>
    <w:rsid w:val="00903925"/>
    <w:rsid w:val="0090648D"/>
    <w:rsid w:val="009163D4"/>
    <w:rsid w:val="0091777D"/>
    <w:rsid w:val="00917FBE"/>
    <w:rsid w:val="00921CFA"/>
    <w:rsid w:val="00922943"/>
    <w:rsid w:val="00924458"/>
    <w:rsid w:val="00924976"/>
    <w:rsid w:val="00924BF2"/>
    <w:rsid w:val="00924CA0"/>
    <w:rsid w:val="00930D6A"/>
    <w:rsid w:val="009320E5"/>
    <w:rsid w:val="00932CF4"/>
    <w:rsid w:val="0093519A"/>
    <w:rsid w:val="00936130"/>
    <w:rsid w:val="009371C0"/>
    <w:rsid w:val="00941655"/>
    <w:rsid w:val="00941EAD"/>
    <w:rsid w:val="00944D9D"/>
    <w:rsid w:val="0094545D"/>
    <w:rsid w:val="009459CC"/>
    <w:rsid w:val="00946164"/>
    <w:rsid w:val="00946B3B"/>
    <w:rsid w:val="00950B25"/>
    <w:rsid w:val="0095106C"/>
    <w:rsid w:val="0096293D"/>
    <w:rsid w:val="00963552"/>
    <w:rsid w:val="00963581"/>
    <w:rsid w:val="009650D1"/>
    <w:rsid w:val="00965F2C"/>
    <w:rsid w:val="00966C38"/>
    <w:rsid w:val="0096717D"/>
    <w:rsid w:val="00971022"/>
    <w:rsid w:val="009715B5"/>
    <w:rsid w:val="00975B87"/>
    <w:rsid w:val="00975C90"/>
    <w:rsid w:val="00975D50"/>
    <w:rsid w:val="009763AC"/>
    <w:rsid w:val="009772BD"/>
    <w:rsid w:val="009802EA"/>
    <w:rsid w:val="00985353"/>
    <w:rsid w:val="0098537D"/>
    <w:rsid w:val="00986BCD"/>
    <w:rsid w:val="00987132"/>
    <w:rsid w:val="00990D99"/>
    <w:rsid w:val="00992464"/>
    <w:rsid w:val="00993662"/>
    <w:rsid w:val="00995574"/>
    <w:rsid w:val="009958C1"/>
    <w:rsid w:val="00995B73"/>
    <w:rsid w:val="009A06D0"/>
    <w:rsid w:val="009A4626"/>
    <w:rsid w:val="009B3173"/>
    <w:rsid w:val="009B5C2B"/>
    <w:rsid w:val="009B7D30"/>
    <w:rsid w:val="009C0155"/>
    <w:rsid w:val="009C0259"/>
    <w:rsid w:val="009C0A32"/>
    <w:rsid w:val="009C35DC"/>
    <w:rsid w:val="009D1324"/>
    <w:rsid w:val="009D1C0D"/>
    <w:rsid w:val="009D22B8"/>
    <w:rsid w:val="009D3370"/>
    <w:rsid w:val="009D38A0"/>
    <w:rsid w:val="009D43AC"/>
    <w:rsid w:val="009D46B6"/>
    <w:rsid w:val="009D5506"/>
    <w:rsid w:val="009D639C"/>
    <w:rsid w:val="009D6ECE"/>
    <w:rsid w:val="009E189F"/>
    <w:rsid w:val="009E2C4C"/>
    <w:rsid w:val="009E2DC3"/>
    <w:rsid w:val="009E32D9"/>
    <w:rsid w:val="009E7FA2"/>
    <w:rsid w:val="009F018B"/>
    <w:rsid w:val="009F043D"/>
    <w:rsid w:val="009F36C1"/>
    <w:rsid w:val="009F3975"/>
    <w:rsid w:val="009F417A"/>
    <w:rsid w:val="00A01A4A"/>
    <w:rsid w:val="00A03441"/>
    <w:rsid w:val="00A03BDC"/>
    <w:rsid w:val="00A0506B"/>
    <w:rsid w:val="00A05927"/>
    <w:rsid w:val="00A142B6"/>
    <w:rsid w:val="00A14CD3"/>
    <w:rsid w:val="00A152D6"/>
    <w:rsid w:val="00A2479D"/>
    <w:rsid w:val="00A24B0C"/>
    <w:rsid w:val="00A26048"/>
    <w:rsid w:val="00A315AA"/>
    <w:rsid w:val="00A31889"/>
    <w:rsid w:val="00A32130"/>
    <w:rsid w:val="00A325CD"/>
    <w:rsid w:val="00A32CAA"/>
    <w:rsid w:val="00A33520"/>
    <w:rsid w:val="00A33A2C"/>
    <w:rsid w:val="00A3453D"/>
    <w:rsid w:val="00A350E6"/>
    <w:rsid w:val="00A357B4"/>
    <w:rsid w:val="00A35A60"/>
    <w:rsid w:val="00A35F62"/>
    <w:rsid w:val="00A3677E"/>
    <w:rsid w:val="00A36C00"/>
    <w:rsid w:val="00A373BC"/>
    <w:rsid w:val="00A4155E"/>
    <w:rsid w:val="00A427CB"/>
    <w:rsid w:val="00A4293B"/>
    <w:rsid w:val="00A44854"/>
    <w:rsid w:val="00A44B4C"/>
    <w:rsid w:val="00A466BD"/>
    <w:rsid w:val="00A50BDF"/>
    <w:rsid w:val="00A5185E"/>
    <w:rsid w:val="00A52BCB"/>
    <w:rsid w:val="00A5678E"/>
    <w:rsid w:val="00A577BF"/>
    <w:rsid w:val="00A57D2C"/>
    <w:rsid w:val="00A65592"/>
    <w:rsid w:val="00A667B7"/>
    <w:rsid w:val="00A70D96"/>
    <w:rsid w:val="00A70F8E"/>
    <w:rsid w:val="00A72BEF"/>
    <w:rsid w:val="00A73315"/>
    <w:rsid w:val="00A75384"/>
    <w:rsid w:val="00A75727"/>
    <w:rsid w:val="00A763A8"/>
    <w:rsid w:val="00A814CC"/>
    <w:rsid w:val="00A81D80"/>
    <w:rsid w:val="00A8270F"/>
    <w:rsid w:val="00A8604A"/>
    <w:rsid w:val="00A86F7A"/>
    <w:rsid w:val="00A909C8"/>
    <w:rsid w:val="00A92D42"/>
    <w:rsid w:val="00A938D8"/>
    <w:rsid w:val="00A9448E"/>
    <w:rsid w:val="00A95E3D"/>
    <w:rsid w:val="00AA094A"/>
    <w:rsid w:val="00AA20C4"/>
    <w:rsid w:val="00AA668E"/>
    <w:rsid w:val="00AA76CC"/>
    <w:rsid w:val="00AB0808"/>
    <w:rsid w:val="00AB2176"/>
    <w:rsid w:val="00AB27D3"/>
    <w:rsid w:val="00AB29C6"/>
    <w:rsid w:val="00AB33EC"/>
    <w:rsid w:val="00AB3904"/>
    <w:rsid w:val="00AB5E91"/>
    <w:rsid w:val="00AC7802"/>
    <w:rsid w:val="00AD0C77"/>
    <w:rsid w:val="00AD0E37"/>
    <w:rsid w:val="00AD1F0D"/>
    <w:rsid w:val="00AD295C"/>
    <w:rsid w:val="00AD44FD"/>
    <w:rsid w:val="00AE0615"/>
    <w:rsid w:val="00AE0A2C"/>
    <w:rsid w:val="00AE4912"/>
    <w:rsid w:val="00AE4A5A"/>
    <w:rsid w:val="00AE55F0"/>
    <w:rsid w:val="00AE6BCC"/>
    <w:rsid w:val="00AE70C1"/>
    <w:rsid w:val="00AE721C"/>
    <w:rsid w:val="00AF2C64"/>
    <w:rsid w:val="00AF300C"/>
    <w:rsid w:val="00AF4091"/>
    <w:rsid w:val="00AF4A1F"/>
    <w:rsid w:val="00AF5456"/>
    <w:rsid w:val="00AF5759"/>
    <w:rsid w:val="00B0216B"/>
    <w:rsid w:val="00B0247E"/>
    <w:rsid w:val="00B0275E"/>
    <w:rsid w:val="00B0283E"/>
    <w:rsid w:val="00B03B33"/>
    <w:rsid w:val="00B075C2"/>
    <w:rsid w:val="00B13F9F"/>
    <w:rsid w:val="00B1405C"/>
    <w:rsid w:val="00B17457"/>
    <w:rsid w:val="00B17763"/>
    <w:rsid w:val="00B17980"/>
    <w:rsid w:val="00B214AF"/>
    <w:rsid w:val="00B22234"/>
    <w:rsid w:val="00B241AE"/>
    <w:rsid w:val="00B24202"/>
    <w:rsid w:val="00B31F57"/>
    <w:rsid w:val="00B374D3"/>
    <w:rsid w:val="00B37B39"/>
    <w:rsid w:val="00B42FCB"/>
    <w:rsid w:val="00B43BC1"/>
    <w:rsid w:val="00B478DC"/>
    <w:rsid w:val="00B53B3C"/>
    <w:rsid w:val="00B5621B"/>
    <w:rsid w:val="00B5795B"/>
    <w:rsid w:val="00B64B32"/>
    <w:rsid w:val="00B66305"/>
    <w:rsid w:val="00B72CA8"/>
    <w:rsid w:val="00B733E8"/>
    <w:rsid w:val="00B73414"/>
    <w:rsid w:val="00B7370B"/>
    <w:rsid w:val="00B74065"/>
    <w:rsid w:val="00B75340"/>
    <w:rsid w:val="00B756AC"/>
    <w:rsid w:val="00B90E7E"/>
    <w:rsid w:val="00B92CEE"/>
    <w:rsid w:val="00B92E1E"/>
    <w:rsid w:val="00B93028"/>
    <w:rsid w:val="00B9332F"/>
    <w:rsid w:val="00B94B5A"/>
    <w:rsid w:val="00B96D4E"/>
    <w:rsid w:val="00B97D73"/>
    <w:rsid w:val="00BA04E1"/>
    <w:rsid w:val="00BA0FA3"/>
    <w:rsid w:val="00BA1BD5"/>
    <w:rsid w:val="00BA295A"/>
    <w:rsid w:val="00BA679F"/>
    <w:rsid w:val="00BB382C"/>
    <w:rsid w:val="00BB44F3"/>
    <w:rsid w:val="00BB5635"/>
    <w:rsid w:val="00BC091E"/>
    <w:rsid w:val="00BC27E8"/>
    <w:rsid w:val="00BC6AE3"/>
    <w:rsid w:val="00BD136B"/>
    <w:rsid w:val="00BD2554"/>
    <w:rsid w:val="00BD3023"/>
    <w:rsid w:val="00BD3CAE"/>
    <w:rsid w:val="00BD6E33"/>
    <w:rsid w:val="00BE10CD"/>
    <w:rsid w:val="00BE1413"/>
    <w:rsid w:val="00BE1571"/>
    <w:rsid w:val="00BE15B7"/>
    <w:rsid w:val="00BE2056"/>
    <w:rsid w:val="00BE3697"/>
    <w:rsid w:val="00BE5D4D"/>
    <w:rsid w:val="00BE7AC5"/>
    <w:rsid w:val="00BE7E84"/>
    <w:rsid w:val="00BF14F5"/>
    <w:rsid w:val="00BF2050"/>
    <w:rsid w:val="00BF7687"/>
    <w:rsid w:val="00C00064"/>
    <w:rsid w:val="00C0257A"/>
    <w:rsid w:val="00C04745"/>
    <w:rsid w:val="00C0601A"/>
    <w:rsid w:val="00C06875"/>
    <w:rsid w:val="00C11DB7"/>
    <w:rsid w:val="00C11F54"/>
    <w:rsid w:val="00C158FF"/>
    <w:rsid w:val="00C20662"/>
    <w:rsid w:val="00C20F45"/>
    <w:rsid w:val="00C2166B"/>
    <w:rsid w:val="00C26994"/>
    <w:rsid w:val="00C27D83"/>
    <w:rsid w:val="00C31EB8"/>
    <w:rsid w:val="00C31FDE"/>
    <w:rsid w:val="00C32C02"/>
    <w:rsid w:val="00C354D2"/>
    <w:rsid w:val="00C4202D"/>
    <w:rsid w:val="00C433E6"/>
    <w:rsid w:val="00C4393B"/>
    <w:rsid w:val="00C44118"/>
    <w:rsid w:val="00C444FD"/>
    <w:rsid w:val="00C45DD1"/>
    <w:rsid w:val="00C5179B"/>
    <w:rsid w:val="00C53AD1"/>
    <w:rsid w:val="00C54D92"/>
    <w:rsid w:val="00C55A9E"/>
    <w:rsid w:val="00C575CC"/>
    <w:rsid w:val="00C60838"/>
    <w:rsid w:val="00C61413"/>
    <w:rsid w:val="00C62FA3"/>
    <w:rsid w:val="00C63EE8"/>
    <w:rsid w:val="00C6557C"/>
    <w:rsid w:val="00C71929"/>
    <w:rsid w:val="00C73C5E"/>
    <w:rsid w:val="00C742F6"/>
    <w:rsid w:val="00C7626B"/>
    <w:rsid w:val="00C8180C"/>
    <w:rsid w:val="00C82401"/>
    <w:rsid w:val="00C875BA"/>
    <w:rsid w:val="00C919E5"/>
    <w:rsid w:val="00C920BB"/>
    <w:rsid w:val="00C95A03"/>
    <w:rsid w:val="00CA1F0B"/>
    <w:rsid w:val="00CA2444"/>
    <w:rsid w:val="00CA62AB"/>
    <w:rsid w:val="00CA64E9"/>
    <w:rsid w:val="00CB0F9C"/>
    <w:rsid w:val="00CB15E6"/>
    <w:rsid w:val="00CB1AA9"/>
    <w:rsid w:val="00CB2CBC"/>
    <w:rsid w:val="00CB3EC6"/>
    <w:rsid w:val="00CB4381"/>
    <w:rsid w:val="00CB51B3"/>
    <w:rsid w:val="00CB5343"/>
    <w:rsid w:val="00CB65C6"/>
    <w:rsid w:val="00CB678F"/>
    <w:rsid w:val="00CB7822"/>
    <w:rsid w:val="00CB7986"/>
    <w:rsid w:val="00CC0EB6"/>
    <w:rsid w:val="00CC187F"/>
    <w:rsid w:val="00CC18B0"/>
    <w:rsid w:val="00CC5A86"/>
    <w:rsid w:val="00CC5B3A"/>
    <w:rsid w:val="00CC66E3"/>
    <w:rsid w:val="00CC7B85"/>
    <w:rsid w:val="00CD5CED"/>
    <w:rsid w:val="00CE0B4E"/>
    <w:rsid w:val="00CE11DB"/>
    <w:rsid w:val="00CE17B3"/>
    <w:rsid w:val="00CE73B1"/>
    <w:rsid w:val="00CE7A3D"/>
    <w:rsid w:val="00CF2B26"/>
    <w:rsid w:val="00CF74D7"/>
    <w:rsid w:val="00D00514"/>
    <w:rsid w:val="00D0125A"/>
    <w:rsid w:val="00D03866"/>
    <w:rsid w:val="00D043E0"/>
    <w:rsid w:val="00D05408"/>
    <w:rsid w:val="00D058CA"/>
    <w:rsid w:val="00D072E3"/>
    <w:rsid w:val="00D07409"/>
    <w:rsid w:val="00D07537"/>
    <w:rsid w:val="00D07D96"/>
    <w:rsid w:val="00D10102"/>
    <w:rsid w:val="00D124AE"/>
    <w:rsid w:val="00D20325"/>
    <w:rsid w:val="00D203FC"/>
    <w:rsid w:val="00D20FEE"/>
    <w:rsid w:val="00D2334F"/>
    <w:rsid w:val="00D23566"/>
    <w:rsid w:val="00D23DA6"/>
    <w:rsid w:val="00D24329"/>
    <w:rsid w:val="00D2506A"/>
    <w:rsid w:val="00D31308"/>
    <w:rsid w:val="00D31D92"/>
    <w:rsid w:val="00D33191"/>
    <w:rsid w:val="00D426EE"/>
    <w:rsid w:val="00D45761"/>
    <w:rsid w:val="00D50147"/>
    <w:rsid w:val="00D551EB"/>
    <w:rsid w:val="00D558EA"/>
    <w:rsid w:val="00D565F2"/>
    <w:rsid w:val="00D5720A"/>
    <w:rsid w:val="00D57229"/>
    <w:rsid w:val="00D5751A"/>
    <w:rsid w:val="00D616E6"/>
    <w:rsid w:val="00D623A4"/>
    <w:rsid w:val="00D639E5"/>
    <w:rsid w:val="00D645F4"/>
    <w:rsid w:val="00D65543"/>
    <w:rsid w:val="00D65603"/>
    <w:rsid w:val="00D670DA"/>
    <w:rsid w:val="00D70410"/>
    <w:rsid w:val="00D70A26"/>
    <w:rsid w:val="00D71495"/>
    <w:rsid w:val="00D77F7C"/>
    <w:rsid w:val="00D8095A"/>
    <w:rsid w:val="00D82031"/>
    <w:rsid w:val="00D8779F"/>
    <w:rsid w:val="00D91293"/>
    <w:rsid w:val="00D9159E"/>
    <w:rsid w:val="00D91EBD"/>
    <w:rsid w:val="00D92BF5"/>
    <w:rsid w:val="00D9457D"/>
    <w:rsid w:val="00D96828"/>
    <w:rsid w:val="00DA2508"/>
    <w:rsid w:val="00DA2924"/>
    <w:rsid w:val="00DA620D"/>
    <w:rsid w:val="00DB1D2E"/>
    <w:rsid w:val="00DB44B4"/>
    <w:rsid w:val="00DB4F06"/>
    <w:rsid w:val="00DB5672"/>
    <w:rsid w:val="00DB5D67"/>
    <w:rsid w:val="00DB6360"/>
    <w:rsid w:val="00DB66A3"/>
    <w:rsid w:val="00DB6AD9"/>
    <w:rsid w:val="00DB6E57"/>
    <w:rsid w:val="00DB7755"/>
    <w:rsid w:val="00DC0E84"/>
    <w:rsid w:val="00DC278F"/>
    <w:rsid w:val="00DC2A6F"/>
    <w:rsid w:val="00DC42FE"/>
    <w:rsid w:val="00DC5732"/>
    <w:rsid w:val="00DC6952"/>
    <w:rsid w:val="00DC7107"/>
    <w:rsid w:val="00DC7897"/>
    <w:rsid w:val="00DD1903"/>
    <w:rsid w:val="00DD1EA3"/>
    <w:rsid w:val="00DD27E7"/>
    <w:rsid w:val="00DD2CCE"/>
    <w:rsid w:val="00DD2E41"/>
    <w:rsid w:val="00DD358F"/>
    <w:rsid w:val="00DD3707"/>
    <w:rsid w:val="00DD3F0A"/>
    <w:rsid w:val="00DD4A99"/>
    <w:rsid w:val="00DD4B6F"/>
    <w:rsid w:val="00DD5446"/>
    <w:rsid w:val="00DD5707"/>
    <w:rsid w:val="00DE0BE8"/>
    <w:rsid w:val="00DE108C"/>
    <w:rsid w:val="00DE14EA"/>
    <w:rsid w:val="00DE25E9"/>
    <w:rsid w:val="00DE334D"/>
    <w:rsid w:val="00DE4F25"/>
    <w:rsid w:val="00DE6663"/>
    <w:rsid w:val="00DE6CC3"/>
    <w:rsid w:val="00DE74CB"/>
    <w:rsid w:val="00DE7E16"/>
    <w:rsid w:val="00DF257E"/>
    <w:rsid w:val="00DF261A"/>
    <w:rsid w:val="00DF26DE"/>
    <w:rsid w:val="00DF54CF"/>
    <w:rsid w:val="00E00593"/>
    <w:rsid w:val="00E00D64"/>
    <w:rsid w:val="00E010CA"/>
    <w:rsid w:val="00E01601"/>
    <w:rsid w:val="00E10419"/>
    <w:rsid w:val="00E11499"/>
    <w:rsid w:val="00E21AF8"/>
    <w:rsid w:val="00E21FE6"/>
    <w:rsid w:val="00E221AD"/>
    <w:rsid w:val="00E226B0"/>
    <w:rsid w:val="00E2329F"/>
    <w:rsid w:val="00E2348D"/>
    <w:rsid w:val="00E23C85"/>
    <w:rsid w:val="00E240DC"/>
    <w:rsid w:val="00E25AFB"/>
    <w:rsid w:val="00E26CEE"/>
    <w:rsid w:val="00E30E8A"/>
    <w:rsid w:val="00E32135"/>
    <w:rsid w:val="00E37DEE"/>
    <w:rsid w:val="00E40E8B"/>
    <w:rsid w:val="00E42CE6"/>
    <w:rsid w:val="00E44063"/>
    <w:rsid w:val="00E450A0"/>
    <w:rsid w:val="00E51990"/>
    <w:rsid w:val="00E52952"/>
    <w:rsid w:val="00E529A8"/>
    <w:rsid w:val="00E5310A"/>
    <w:rsid w:val="00E534CD"/>
    <w:rsid w:val="00E53778"/>
    <w:rsid w:val="00E54BAB"/>
    <w:rsid w:val="00E56999"/>
    <w:rsid w:val="00E57259"/>
    <w:rsid w:val="00E60B50"/>
    <w:rsid w:val="00E66CE0"/>
    <w:rsid w:val="00E70579"/>
    <w:rsid w:val="00E70EFE"/>
    <w:rsid w:val="00E728FF"/>
    <w:rsid w:val="00E7373E"/>
    <w:rsid w:val="00E77790"/>
    <w:rsid w:val="00E80F3E"/>
    <w:rsid w:val="00E81C03"/>
    <w:rsid w:val="00E82496"/>
    <w:rsid w:val="00E82893"/>
    <w:rsid w:val="00E82942"/>
    <w:rsid w:val="00E83A15"/>
    <w:rsid w:val="00E84B65"/>
    <w:rsid w:val="00E92388"/>
    <w:rsid w:val="00E933DE"/>
    <w:rsid w:val="00E94922"/>
    <w:rsid w:val="00E94BA5"/>
    <w:rsid w:val="00E9639B"/>
    <w:rsid w:val="00E97905"/>
    <w:rsid w:val="00E97997"/>
    <w:rsid w:val="00EA0EE9"/>
    <w:rsid w:val="00EA34C0"/>
    <w:rsid w:val="00EA35AC"/>
    <w:rsid w:val="00EA3915"/>
    <w:rsid w:val="00EA43EA"/>
    <w:rsid w:val="00EA561F"/>
    <w:rsid w:val="00EA7FB5"/>
    <w:rsid w:val="00EB24D2"/>
    <w:rsid w:val="00EB2E84"/>
    <w:rsid w:val="00EB3B2C"/>
    <w:rsid w:val="00EB46F3"/>
    <w:rsid w:val="00EB4A7A"/>
    <w:rsid w:val="00EB6A6E"/>
    <w:rsid w:val="00EC08A5"/>
    <w:rsid w:val="00EC29BA"/>
    <w:rsid w:val="00EC35BD"/>
    <w:rsid w:val="00EC5909"/>
    <w:rsid w:val="00EC71D0"/>
    <w:rsid w:val="00EC742F"/>
    <w:rsid w:val="00EC75E2"/>
    <w:rsid w:val="00ED0C24"/>
    <w:rsid w:val="00ED1636"/>
    <w:rsid w:val="00ED45D2"/>
    <w:rsid w:val="00ED4822"/>
    <w:rsid w:val="00ED5A67"/>
    <w:rsid w:val="00ED5BB1"/>
    <w:rsid w:val="00ED6328"/>
    <w:rsid w:val="00ED743A"/>
    <w:rsid w:val="00ED7C69"/>
    <w:rsid w:val="00EE2D90"/>
    <w:rsid w:val="00EE35BB"/>
    <w:rsid w:val="00EE3D37"/>
    <w:rsid w:val="00EE6E35"/>
    <w:rsid w:val="00EF2DAD"/>
    <w:rsid w:val="00EF2DFA"/>
    <w:rsid w:val="00EF4160"/>
    <w:rsid w:val="00F01332"/>
    <w:rsid w:val="00F03CA8"/>
    <w:rsid w:val="00F04CA2"/>
    <w:rsid w:val="00F067C3"/>
    <w:rsid w:val="00F06D39"/>
    <w:rsid w:val="00F070E3"/>
    <w:rsid w:val="00F07D31"/>
    <w:rsid w:val="00F118FF"/>
    <w:rsid w:val="00F13BAF"/>
    <w:rsid w:val="00F14097"/>
    <w:rsid w:val="00F16E98"/>
    <w:rsid w:val="00F16F78"/>
    <w:rsid w:val="00F22ABF"/>
    <w:rsid w:val="00F22CC4"/>
    <w:rsid w:val="00F303F5"/>
    <w:rsid w:val="00F319CB"/>
    <w:rsid w:val="00F31C86"/>
    <w:rsid w:val="00F35F44"/>
    <w:rsid w:val="00F3612D"/>
    <w:rsid w:val="00F379CD"/>
    <w:rsid w:val="00F41022"/>
    <w:rsid w:val="00F47111"/>
    <w:rsid w:val="00F51E5D"/>
    <w:rsid w:val="00F524F9"/>
    <w:rsid w:val="00F556EC"/>
    <w:rsid w:val="00F56FA1"/>
    <w:rsid w:val="00F57E2F"/>
    <w:rsid w:val="00F63D39"/>
    <w:rsid w:val="00F64B2A"/>
    <w:rsid w:val="00F702B9"/>
    <w:rsid w:val="00F70A8E"/>
    <w:rsid w:val="00F743FD"/>
    <w:rsid w:val="00F75428"/>
    <w:rsid w:val="00F75921"/>
    <w:rsid w:val="00F75C28"/>
    <w:rsid w:val="00F75C87"/>
    <w:rsid w:val="00F75D99"/>
    <w:rsid w:val="00F77A0A"/>
    <w:rsid w:val="00F80862"/>
    <w:rsid w:val="00F8193A"/>
    <w:rsid w:val="00F85093"/>
    <w:rsid w:val="00F86E7E"/>
    <w:rsid w:val="00F8721B"/>
    <w:rsid w:val="00F921C2"/>
    <w:rsid w:val="00FB2285"/>
    <w:rsid w:val="00FB2545"/>
    <w:rsid w:val="00FB389F"/>
    <w:rsid w:val="00FB3C85"/>
    <w:rsid w:val="00FC29C3"/>
    <w:rsid w:val="00FC7287"/>
    <w:rsid w:val="00FD0984"/>
    <w:rsid w:val="00FD4D92"/>
    <w:rsid w:val="00FD6B0A"/>
    <w:rsid w:val="00FD7110"/>
    <w:rsid w:val="00FE174A"/>
    <w:rsid w:val="00FE22C8"/>
    <w:rsid w:val="00FE30DD"/>
    <w:rsid w:val="00FE3674"/>
    <w:rsid w:val="00FE3922"/>
    <w:rsid w:val="00FE439B"/>
    <w:rsid w:val="00FE7C3F"/>
    <w:rsid w:val="00FF0AFC"/>
    <w:rsid w:val="00FF16AC"/>
    <w:rsid w:val="00FF43A4"/>
    <w:rsid w:val="00FF54F2"/>
    <w:rsid w:val="00FF7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1304"/>
    <w:rPr>
      <w:snapToGrid w:val="0"/>
      <w:sz w:val="26"/>
    </w:rPr>
  </w:style>
  <w:style w:type="paragraph" w:styleId="1">
    <w:name w:val="heading 1"/>
    <w:basedOn w:val="a"/>
    <w:next w:val="a"/>
    <w:qFormat/>
    <w:rsid w:val="005C6E6C"/>
    <w:pPr>
      <w:keepNext/>
      <w:spacing w:before="240" w:after="60"/>
      <w:outlineLvl w:val="0"/>
    </w:pPr>
    <w:rPr>
      <w:rFonts w:ascii="Arial" w:hAnsi="Arial" w:cs="Arial"/>
      <w:b/>
      <w:bCs/>
      <w:kern w:val="32"/>
      <w:sz w:val="32"/>
      <w:szCs w:val="32"/>
    </w:rPr>
  </w:style>
  <w:style w:type="paragraph" w:styleId="3">
    <w:name w:val="heading 3"/>
    <w:basedOn w:val="a"/>
    <w:next w:val="a"/>
    <w:qFormat/>
    <w:rsid w:val="00366CBA"/>
    <w:pPr>
      <w:keepNext/>
      <w:outlineLvl w:val="2"/>
    </w:pPr>
    <w:rPr>
      <w:b/>
      <w:snapToGrid/>
      <w:w w:val="110"/>
      <w:sz w:val="24"/>
    </w:rPr>
  </w:style>
  <w:style w:type="paragraph" w:styleId="4">
    <w:name w:val="heading 4"/>
    <w:basedOn w:val="a"/>
    <w:next w:val="a"/>
    <w:qFormat/>
    <w:rsid w:val="00366CBA"/>
    <w:pPr>
      <w:keepNext/>
      <w:jc w:val="center"/>
      <w:outlineLvl w:val="3"/>
    </w:pPr>
    <w:rPr>
      <w:b/>
      <w:snapToGrid/>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66CBA"/>
    <w:pPr>
      <w:tabs>
        <w:tab w:val="center" w:pos="4677"/>
        <w:tab w:val="right" w:pos="9355"/>
      </w:tabs>
    </w:pPr>
    <w:rPr>
      <w:snapToGrid/>
      <w:sz w:val="28"/>
      <w:szCs w:val="24"/>
    </w:rPr>
  </w:style>
  <w:style w:type="paragraph" w:styleId="30">
    <w:name w:val="Body Text 3"/>
    <w:basedOn w:val="a"/>
    <w:rsid w:val="00366CBA"/>
    <w:pPr>
      <w:jc w:val="center"/>
    </w:pPr>
    <w:rPr>
      <w:b/>
      <w:snapToGrid/>
      <w:sz w:val="28"/>
      <w:szCs w:val="24"/>
    </w:rPr>
  </w:style>
  <w:style w:type="paragraph" w:styleId="a4">
    <w:name w:val="caption"/>
    <w:basedOn w:val="a"/>
    <w:next w:val="a"/>
    <w:qFormat/>
    <w:rsid w:val="00366CBA"/>
    <w:pPr>
      <w:spacing w:before="120" w:after="240"/>
      <w:jc w:val="center"/>
    </w:pPr>
    <w:rPr>
      <w:b/>
      <w:snapToGrid/>
      <w:sz w:val="24"/>
    </w:rPr>
  </w:style>
  <w:style w:type="character" w:styleId="a5">
    <w:name w:val="page number"/>
    <w:basedOn w:val="a0"/>
    <w:rsid w:val="00366CBA"/>
  </w:style>
  <w:style w:type="paragraph" w:styleId="a6">
    <w:name w:val="footnote text"/>
    <w:basedOn w:val="a"/>
    <w:semiHidden/>
    <w:rsid w:val="00366CBA"/>
    <w:rPr>
      <w:sz w:val="20"/>
    </w:rPr>
  </w:style>
  <w:style w:type="character" w:styleId="a7">
    <w:name w:val="footnote reference"/>
    <w:semiHidden/>
    <w:rsid w:val="00366CBA"/>
    <w:rPr>
      <w:vertAlign w:val="superscript"/>
    </w:rPr>
  </w:style>
  <w:style w:type="paragraph" w:styleId="31">
    <w:name w:val="Body Text Indent 3"/>
    <w:basedOn w:val="a"/>
    <w:rsid w:val="005A71FF"/>
    <w:pPr>
      <w:spacing w:after="120"/>
      <w:ind w:left="283"/>
    </w:pPr>
    <w:rPr>
      <w:sz w:val="16"/>
      <w:szCs w:val="16"/>
    </w:rPr>
  </w:style>
  <w:style w:type="paragraph" w:customStyle="1" w:styleId="ConsPlusNormal">
    <w:name w:val="ConsPlusNormal"/>
    <w:link w:val="ConsPlusNormal0"/>
    <w:qFormat/>
    <w:rsid w:val="00401797"/>
    <w:pPr>
      <w:widowControl w:val="0"/>
      <w:autoSpaceDE w:val="0"/>
      <w:autoSpaceDN w:val="0"/>
      <w:adjustRightInd w:val="0"/>
      <w:ind w:firstLine="720"/>
    </w:pPr>
    <w:rPr>
      <w:rFonts w:ascii="Arial" w:hAnsi="Arial" w:cs="Arial"/>
    </w:rPr>
  </w:style>
  <w:style w:type="paragraph" w:styleId="a8">
    <w:name w:val="Balloon Text"/>
    <w:basedOn w:val="a"/>
    <w:semiHidden/>
    <w:rsid w:val="00401797"/>
    <w:rPr>
      <w:rFonts w:ascii="Tahoma" w:hAnsi="Tahoma" w:cs="Tahoma"/>
      <w:sz w:val="16"/>
      <w:szCs w:val="16"/>
    </w:rPr>
  </w:style>
  <w:style w:type="character" w:styleId="a9">
    <w:name w:val="Hyperlink"/>
    <w:rsid w:val="005B4389"/>
    <w:rPr>
      <w:color w:val="0000FF"/>
      <w:u w:val="single"/>
    </w:rPr>
  </w:style>
  <w:style w:type="paragraph" w:styleId="aa">
    <w:name w:val="Body Text"/>
    <w:basedOn w:val="a"/>
    <w:rsid w:val="00FB389F"/>
    <w:pPr>
      <w:spacing w:after="120"/>
    </w:pPr>
  </w:style>
  <w:style w:type="paragraph" w:customStyle="1" w:styleId="ab">
    <w:name w:val="Нормальный"/>
    <w:basedOn w:val="a"/>
    <w:autoRedefine/>
    <w:rsid w:val="00791F40"/>
    <w:pPr>
      <w:spacing w:line="360" w:lineRule="auto"/>
      <w:ind w:left="720"/>
    </w:pPr>
    <w:rPr>
      <w:snapToGrid/>
      <w:sz w:val="28"/>
      <w:szCs w:val="28"/>
    </w:rPr>
  </w:style>
  <w:style w:type="paragraph" w:styleId="ac">
    <w:name w:val="Body Text Indent"/>
    <w:basedOn w:val="a"/>
    <w:rsid w:val="00791F40"/>
    <w:pPr>
      <w:spacing w:after="120"/>
      <w:ind w:left="283"/>
    </w:pPr>
  </w:style>
  <w:style w:type="paragraph" w:styleId="2">
    <w:name w:val="Body Text Indent 2"/>
    <w:basedOn w:val="a"/>
    <w:rsid w:val="005C6E6C"/>
    <w:pPr>
      <w:spacing w:after="120" w:line="480" w:lineRule="auto"/>
      <w:ind w:left="283"/>
    </w:pPr>
  </w:style>
  <w:style w:type="table" w:styleId="ad">
    <w:name w:val="Table Grid"/>
    <w:basedOn w:val="a1"/>
    <w:uiPriority w:val="59"/>
    <w:rsid w:val="00A24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432784"/>
    <w:pPr>
      <w:tabs>
        <w:tab w:val="center" w:pos="4677"/>
        <w:tab w:val="right" w:pos="9355"/>
      </w:tabs>
    </w:pPr>
  </w:style>
  <w:style w:type="paragraph" w:styleId="af0">
    <w:name w:val="List Paragraph"/>
    <w:aliases w:val="Bullet List,FooterText,numbered,ТЗ список,Содержание. 2 уровень,Абзац списка литеральный,Bullet 1,Use Case List Paragraph,Нумерованый список,SL_Абзац списка,Список дефисный,Маркер,Булет1,1Булет,it_List1,Абзац основного текста,lp1,Абз списка"/>
    <w:basedOn w:val="a"/>
    <w:link w:val="af1"/>
    <w:uiPriority w:val="34"/>
    <w:qFormat/>
    <w:rsid w:val="000742A7"/>
    <w:pPr>
      <w:ind w:left="720"/>
      <w:contextualSpacing/>
    </w:pPr>
    <w:rPr>
      <w:snapToGrid/>
      <w:sz w:val="24"/>
      <w:szCs w:val="24"/>
    </w:rPr>
  </w:style>
  <w:style w:type="character" w:styleId="af2">
    <w:name w:val="Subtle Emphasis"/>
    <w:uiPriority w:val="19"/>
    <w:qFormat/>
    <w:rsid w:val="000742A7"/>
    <w:rPr>
      <w:i/>
      <w:iCs/>
      <w:color w:val="808080"/>
    </w:rPr>
  </w:style>
  <w:style w:type="character" w:customStyle="1" w:styleId="af">
    <w:name w:val="Нижний колонтитул Знак"/>
    <w:link w:val="ae"/>
    <w:uiPriority w:val="99"/>
    <w:rsid w:val="00DD2CCE"/>
    <w:rPr>
      <w:snapToGrid w:val="0"/>
      <w:sz w:val="26"/>
    </w:rPr>
  </w:style>
  <w:style w:type="paragraph" w:customStyle="1" w:styleId="Default">
    <w:name w:val="Default"/>
    <w:rsid w:val="00993662"/>
    <w:pPr>
      <w:autoSpaceDE w:val="0"/>
      <w:autoSpaceDN w:val="0"/>
      <w:adjustRightInd w:val="0"/>
    </w:pPr>
    <w:rPr>
      <w:rFonts w:eastAsia="Calibri"/>
      <w:color w:val="000000"/>
      <w:sz w:val="24"/>
      <w:szCs w:val="24"/>
      <w:lang w:eastAsia="en-US"/>
    </w:rPr>
  </w:style>
  <w:style w:type="paragraph" w:customStyle="1" w:styleId="ConsPlusNonformat">
    <w:name w:val="ConsPlusNonformat"/>
    <w:rsid w:val="00993662"/>
    <w:pPr>
      <w:widowControl w:val="0"/>
    </w:pPr>
    <w:rPr>
      <w:rFonts w:ascii="Courier New" w:hAnsi="Courier New"/>
      <w:color w:val="000000"/>
    </w:rPr>
  </w:style>
  <w:style w:type="character" w:customStyle="1" w:styleId="af3">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f4"/>
    <w:uiPriority w:val="99"/>
    <w:locked/>
    <w:rsid w:val="00503067"/>
    <w:rPr>
      <w:rFonts w:ascii="Calibri" w:hAnsi="Calibri"/>
      <w:kern w:val="2"/>
      <w:lang w:eastAsia="ar-SA"/>
    </w:rPr>
  </w:style>
  <w:style w:type="paragraph" w:styleId="af4">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Знак Знак5,Знак Знак1,Обычный (веб)1"/>
    <w:link w:val="af3"/>
    <w:uiPriority w:val="99"/>
    <w:unhideWhenUsed/>
    <w:qFormat/>
    <w:rsid w:val="00503067"/>
    <w:rPr>
      <w:rFonts w:ascii="Calibri" w:hAnsi="Calibri"/>
      <w:kern w:val="2"/>
      <w:lang w:eastAsia="ar-SA"/>
    </w:rPr>
  </w:style>
  <w:style w:type="character" w:customStyle="1" w:styleId="ConsPlusNormal0">
    <w:name w:val="ConsPlusNormal Знак"/>
    <w:link w:val="ConsPlusNormal"/>
    <w:locked/>
    <w:rsid w:val="00503067"/>
    <w:rPr>
      <w:rFonts w:ascii="Arial" w:hAnsi="Arial" w:cs="Arial"/>
    </w:rPr>
  </w:style>
  <w:style w:type="character" w:customStyle="1" w:styleId="20">
    <w:name w:val="Основной текст (2)"/>
    <w:rsid w:val="001564D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vertical-middle">
    <w:name w:val="vertical-middle"/>
    <w:rsid w:val="003D0777"/>
  </w:style>
  <w:style w:type="character" w:customStyle="1" w:styleId="32">
    <w:name w:val="Основной текст (3)_"/>
    <w:link w:val="33"/>
    <w:rsid w:val="00F13BAF"/>
    <w:rPr>
      <w:b/>
      <w:bCs/>
      <w:shd w:val="clear" w:color="auto" w:fill="FFFFFF"/>
    </w:rPr>
  </w:style>
  <w:style w:type="character" w:customStyle="1" w:styleId="21">
    <w:name w:val="Основной текст (2)_"/>
    <w:rsid w:val="00F13BAF"/>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 Полужирный"/>
    <w:rsid w:val="00F13BA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4">
    <w:name w:val="Основной текст (3) + Не полужирный"/>
    <w:aliases w:val="Не курсив"/>
    <w:rsid w:val="00F13BA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1pt">
    <w:name w:val="Основной текст (3) + Курсив;Интервал -1 pt"/>
    <w:rsid w:val="00F13BAF"/>
    <w:rPr>
      <w:rFonts w:ascii="Times New Roman" w:eastAsia="Times New Roman" w:hAnsi="Times New Roman" w:cs="Times New Roman"/>
      <w:b/>
      <w:bCs/>
      <w:i/>
      <w:iCs/>
      <w:smallCaps w:val="0"/>
      <w:strike w:val="0"/>
      <w:color w:val="000000"/>
      <w:spacing w:val="-20"/>
      <w:w w:val="100"/>
      <w:position w:val="0"/>
      <w:sz w:val="24"/>
      <w:szCs w:val="24"/>
      <w:u w:val="single"/>
      <w:lang w:val="en-US" w:eastAsia="en-US" w:bidi="en-US"/>
    </w:rPr>
  </w:style>
  <w:style w:type="paragraph" w:customStyle="1" w:styleId="33">
    <w:name w:val="Основной текст (3)"/>
    <w:basedOn w:val="a"/>
    <w:link w:val="32"/>
    <w:rsid w:val="00F13BAF"/>
    <w:pPr>
      <w:widowControl w:val="0"/>
      <w:shd w:val="clear" w:color="auto" w:fill="FFFFFF"/>
      <w:spacing w:after="60" w:line="0" w:lineRule="atLeast"/>
      <w:jc w:val="both"/>
    </w:pPr>
    <w:rPr>
      <w:b/>
      <w:bCs/>
      <w:snapToGrid/>
      <w:sz w:val="20"/>
    </w:rPr>
  </w:style>
  <w:style w:type="character" w:customStyle="1" w:styleId="10">
    <w:name w:val="Заголовок №1_"/>
    <w:link w:val="11"/>
    <w:rsid w:val="00F13BAF"/>
    <w:rPr>
      <w:b/>
      <w:bCs/>
      <w:shd w:val="clear" w:color="auto" w:fill="FFFFFF"/>
    </w:rPr>
  </w:style>
  <w:style w:type="paragraph" w:customStyle="1" w:styleId="11">
    <w:name w:val="Заголовок №1"/>
    <w:basedOn w:val="a"/>
    <w:link w:val="10"/>
    <w:rsid w:val="00F13BAF"/>
    <w:pPr>
      <w:widowControl w:val="0"/>
      <w:shd w:val="clear" w:color="auto" w:fill="FFFFFF"/>
      <w:spacing w:after="300" w:line="0" w:lineRule="atLeast"/>
      <w:jc w:val="both"/>
      <w:outlineLvl w:val="0"/>
    </w:pPr>
    <w:rPr>
      <w:b/>
      <w:bCs/>
      <w:snapToGrid/>
      <w:sz w:val="20"/>
    </w:rPr>
  </w:style>
  <w:style w:type="character" w:customStyle="1" w:styleId="5">
    <w:name w:val="Заголовок №5_"/>
    <w:link w:val="50"/>
    <w:rsid w:val="002B2DF8"/>
    <w:rPr>
      <w:b/>
      <w:bCs/>
      <w:shd w:val="clear" w:color="auto" w:fill="FFFFFF"/>
    </w:rPr>
  </w:style>
  <w:style w:type="paragraph" w:customStyle="1" w:styleId="50">
    <w:name w:val="Заголовок №5"/>
    <w:basedOn w:val="a"/>
    <w:link w:val="5"/>
    <w:qFormat/>
    <w:rsid w:val="002B2DF8"/>
    <w:pPr>
      <w:widowControl w:val="0"/>
      <w:shd w:val="clear" w:color="auto" w:fill="FFFFFF"/>
      <w:spacing w:after="60" w:line="0" w:lineRule="atLeast"/>
      <w:jc w:val="both"/>
      <w:outlineLvl w:val="4"/>
    </w:pPr>
    <w:rPr>
      <w:b/>
      <w:bCs/>
      <w:snapToGrid/>
      <w:sz w:val="20"/>
    </w:rPr>
  </w:style>
  <w:style w:type="character" w:customStyle="1" w:styleId="bumpedfont15mailrucssattributepostfix">
    <w:name w:val="bumpedfont15_mailru_css_attribute_postfix"/>
    <w:rsid w:val="00C11F54"/>
  </w:style>
  <w:style w:type="paragraph" w:customStyle="1" w:styleId="s3mailrucssattributepostfix">
    <w:name w:val="s3_mailru_css_attribute_postfix"/>
    <w:basedOn w:val="a"/>
    <w:rsid w:val="00C11F54"/>
    <w:pPr>
      <w:spacing w:before="100" w:beforeAutospacing="1" w:after="100" w:afterAutospacing="1"/>
    </w:pPr>
    <w:rPr>
      <w:snapToGrid/>
      <w:sz w:val="24"/>
      <w:szCs w:val="24"/>
    </w:rPr>
  </w:style>
  <w:style w:type="character" w:customStyle="1" w:styleId="af1">
    <w:name w:val="Абзац списка Знак"/>
    <w:aliases w:val="Bullet List Знак,FooterText Знак,numbered Знак,ТЗ список Знак,Содержание. 2 уровень Знак,Абзац списка литеральный Знак,Bullet 1 Знак,Use Case List Paragraph Знак,Нумерованый список Знак,SL_Абзац списка Знак,Список дефисный Знак"/>
    <w:link w:val="af0"/>
    <w:uiPriority w:val="34"/>
    <w:locked/>
    <w:rsid w:val="00E00D64"/>
    <w:rPr>
      <w:sz w:val="24"/>
      <w:szCs w:val="24"/>
    </w:rPr>
  </w:style>
  <w:style w:type="character" w:customStyle="1" w:styleId="40">
    <w:name w:val="Основной текст (4)_"/>
    <w:link w:val="41"/>
    <w:rsid w:val="00705EA3"/>
    <w:rPr>
      <w:b/>
      <w:bCs/>
      <w:sz w:val="19"/>
      <w:szCs w:val="19"/>
      <w:shd w:val="clear" w:color="auto" w:fill="FFFFFF"/>
    </w:rPr>
  </w:style>
  <w:style w:type="character" w:customStyle="1" w:styleId="8">
    <w:name w:val="Основной текст (8)_"/>
    <w:link w:val="80"/>
    <w:rsid w:val="00705EA3"/>
    <w:rPr>
      <w:sz w:val="26"/>
      <w:szCs w:val="26"/>
      <w:shd w:val="clear" w:color="auto" w:fill="FFFFFF"/>
    </w:rPr>
  </w:style>
  <w:style w:type="character" w:customStyle="1" w:styleId="213pt">
    <w:name w:val="Основной текст (2) + 13 pt"/>
    <w:rsid w:val="00705EA3"/>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1pt">
    <w:name w:val="Основной текст (2) + 11 pt;Полужирный"/>
    <w:rsid w:val="00705EA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80">
    <w:name w:val="Основной текст (8)"/>
    <w:basedOn w:val="a"/>
    <w:link w:val="8"/>
    <w:rsid w:val="00705EA3"/>
    <w:pPr>
      <w:widowControl w:val="0"/>
      <w:shd w:val="clear" w:color="auto" w:fill="FFFFFF"/>
      <w:spacing w:line="0" w:lineRule="atLeast"/>
    </w:pPr>
    <w:rPr>
      <w:snapToGrid/>
      <w:szCs w:val="26"/>
    </w:rPr>
  </w:style>
  <w:style w:type="paragraph" w:customStyle="1" w:styleId="41">
    <w:name w:val="Основной текст (4)"/>
    <w:basedOn w:val="a"/>
    <w:link w:val="40"/>
    <w:rsid w:val="00705EA3"/>
    <w:pPr>
      <w:widowControl w:val="0"/>
      <w:shd w:val="clear" w:color="auto" w:fill="FFFFFF"/>
      <w:spacing w:before="240" w:line="228" w:lineRule="exact"/>
      <w:jc w:val="both"/>
    </w:pPr>
    <w:rPr>
      <w:b/>
      <w:bCs/>
      <w:snapToGrid/>
      <w:sz w:val="19"/>
      <w:szCs w:val="19"/>
    </w:rPr>
  </w:style>
  <w:style w:type="character" w:customStyle="1" w:styleId="6">
    <w:name w:val="Основной текст (6)_"/>
    <w:link w:val="60"/>
    <w:rsid w:val="00F556EC"/>
    <w:rPr>
      <w:b/>
      <w:bCs/>
      <w:sz w:val="26"/>
      <w:szCs w:val="26"/>
      <w:shd w:val="clear" w:color="auto" w:fill="FFFFFF"/>
    </w:rPr>
  </w:style>
  <w:style w:type="paragraph" w:customStyle="1" w:styleId="60">
    <w:name w:val="Основной текст (6)"/>
    <w:basedOn w:val="a"/>
    <w:link w:val="6"/>
    <w:rsid w:val="00F556EC"/>
    <w:pPr>
      <w:widowControl w:val="0"/>
      <w:shd w:val="clear" w:color="auto" w:fill="FFFFFF"/>
      <w:spacing w:before="540" w:after="240" w:line="0" w:lineRule="atLeast"/>
      <w:jc w:val="center"/>
    </w:pPr>
    <w:rPr>
      <w:b/>
      <w:bCs/>
      <w:snapToGrid/>
      <w:szCs w:val="26"/>
    </w:rPr>
  </w:style>
  <w:style w:type="character" w:customStyle="1" w:styleId="af5">
    <w:name w:val="Подпись к таблице"/>
    <w:rsid w:val="00527CB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 Курсив"/>
    <w:rsid w:val="00527CBC"/>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2">
    <w:name w:val="Без интервала1"/>
    <w:rsid w:val="002F1B12"/>
    <w:rPr>
      <w:rFonts w:ascii="Calibri" w:hAnsi="Calibri"/>
      <w:sz w:val="22"/>
      <w:szCs w:val="22"/>
      <w:lang w:eastAsia="en-US"/>
    </w:rPr>
  </w:style>
  <w:style w:type="character" w:customStyle="1" w:styleId="LucidaSansUnicode">
    <w:name w:val="Подпись к таблице + Lucida Sans Unicode"/>
    <w:aliases w:val="9 pt"/>
    <w:rsid w:val="00A427CB"/>
    <w:rPr>
      <w:rFonts w:ascii="Lucida Sans Unicode" w:eastAsia="Lucida Sans Unicode" w:hAnsi="Lucida Sans Unicode" w:cs="Lucida Sans Unicode" w:hint="default"/>
      <w:b w:val="0"/>
      <w:bCs w:val="0"/>
      <w:i w:val="0"/>
      <w:iCs w:val="0"/>
      <w:smallCaps w:val="0"/>
      <w:strike w:val="0"/>
      <w:dstrike w:val="0"/>
      <w:color w:val="000000"/>
      <w:spacing w:val="0"/>
      <w:w w:val="100"/>
      <w:position w:val="0"/>
      <w:sz w:val="18"/>
      <w:szCs w:val="18"/>
      <w:u w:val="none"/>
      <w:effect w:val="none"/>
      <w:lang w:val="ru-RU" w:eastAsia="ru-RU" w:bidi="ru-RU"/>
    </w:rPr>
  </w:style>
  <w:style w:type="paragraph" w:customStyle="1" w:styleId="ConsPlusTitle">
    <w:name w:val="ConsPlusTitle"/>
    <w:rsid w:val="000E6F49"/>
    <w:pPr>
      <w:widowControl w:val="0"/>
      <w:autoSpaceDE w:val="0"/>
      <w:autoSpaceDN w:val="0"/>
      <w:adjustRightInd w:val="0"/>
    </w:pPr>
    <w:rPr>
      <w:rFonts w:ascii="Arial" w:hAnsi="Arial" w:cs="Arial"/>
      <w:b/>
      <w:bCs/>
    </w:rPr>
  </w:style>
  <w:style w:type="paragraph" w:customStyle="1" w:styleId="af6">
    <w:name w:val="Таблицы (моноширинный)"/>
    <w:basedOn w:val="a"/>
    <w:next w:val="a"/>
    <w:rsid w:val="006116BB"/>
    <w:pPr>
      <w:widowControl w:val="0"/>
      <w:autoSpaceDE w:val="0"/>
      <w:autoSpaceDN w:val="0"/>
      <w:adjustRightInd w:val="0"/>
      <w:jc w:val="both"/>
    </w:pPr>
    <w:rPr>
      <w:rFonts w:ascii="Courier New" w:hAnsi="Courier New" w:cs="Courier New"/>
      <w:snapToGrid/>
      <w:szCs w:val="26"/>
    </w:rPr>
  </w:style>
  <w:style w:type="character" w:customStyle="1" w:styleId="27pt">
    <w:name w:val="Основной текст (2) + 7 pt;Не полужирный"/>
    <w:basedOn w:val="21"/>
    <w:rsid w:val="00283630"/>
    <w:rPr>
      <w:rFonts w:ascii="Arial Unicode MS" w:eastAsia="Arial Unicode MS" w:hAnsi="Arial Unicode MS" w:cs="Arial Unicode MS"/>
      <w:b/>
      <w:bCs/>
      <w:i w:val="0"/>
      <w:iCs w:val="0"/>
      <w:smallCaps w:val="0"/>
      <w:strike w:val="0"/>
      <w:color w:val="000000"/>
      <w:spacing w:val="0"/>
      <w:w w:val="100"/>
      <w:position w:val="0"/>
      <w:sz w:val="14"/>
      <w:szCs w:val="14"/>
      <w:u w:val="none"/>
      <w:lang w:val="ru-RU" w:eastAsia="ru-RU" w:bidi="ru-RU"/>
    </w:rPr>
  </w:style>
  <w:style w:type="paragraph" w:styleId="af7">
    <w:name w:val="No Spacing"/>
    <w:aliases w:val="Текстовая часть,Текстовый,Обычный 1"/>
    <w:link w:val="af8"/>
    <w:uiPriority w:val="1"/>
    <w:qFormat/>
    <w:rsid w:val="00106B6C"/>
    <w:rPr>
      <w:rFonts w:ascii="Calibri" w:hAnsi="Calibri"/>
      <w:sz w:val="22"/>
      <w:szCs w:val="22"/>
    </w:rPr>
  </w:style>
  <w:style w:type="character" w:customStyle="1" w:styleId="af8">
    <w:name w:val="Без интервала Знак"/>
    <w:aliases w:val="Текстовая часть Знак,Текстовый Знак,Обычный 1 Знак"/>
    <w:link w:val="af7"/>
    <w:uiPriority w:val="1"/>
    <w:locked/>
    <w:rsid w:val="00106B6C"/>
    <w:rPr>
      <w:rFonts w:ascii="Calibri" w:hAnsi="Calibri"/>
      <w:sz w:val="22"/>
      <w:szCs w:val="22"/>
    </w:rPr>
  </w:style>
  <w:style w:type="character" w:customStyle="1" w:styleId="af9">
    <w:name w:val="Основной текст_"/>
    <w:link w:val="35"/>
    <w:rsid w:val="00ED45D2"/>
    <w:rPr>
      <w:sz w:val="23"/>
      <w:szCs w:val="23"/>
      <w:shd w:val="clear" w:color="auto" w:fill="FFFFFF"/>
    </w:rPr>
  </w:style>
  <w:style w:type="paragraph" w:customStyle="1" w:styleId="35">
    <w:name w:val="Основной текст3"/>
    <w:basedOn w:val="a"/>
    <w:link w:val="af9"/>
    <w:rsid w:val="00ED45D2"/>
    <w:pPr>
      <w:widowControl w:val="0"/>
      <w:shd w:val="clear" w:color="auto" w:fill="FFFFFF"/>
      <w:spacing w:before="240" w:after="300" w:line="0" w:lineRule="atLeast"/>
      <w:jc w:val="both"/>
    </w:pPr>
    <w:rPr>
      <w:snapToGrid/>
      <w:sz w:val="23"/>
      <w:szCs w:val="23"/>
    </w:rPr>
  </w:style>
  <w:style w:type="character" w:customStyle="1" w:styleId="product-characteristicsspec-title-content">
    <w:name w:val="product-characteristics__spec-title-content"/>
    <w:basedOn w:val="a0"/>
    <w:rsid w:val="00C420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1304"/>
    <w:rPr>
      <w:snapToGrid w:val="0"/>
      <w:sz w:val="26"/>
    </w:rPr>
  </w:style>
  <w:style w:type="paragraph" w:styleId="1">
    <w:name w:val="heading 1"/>
    <w:basedOn w:val="a"/>
    <w:next w:val="a"/>
    <w:qFormat/>
    <w:rsid w:val="005C6E6C"/>
    <w:pPr>
      <w:keepNext/>
      <w:spacing w:before="240" w:after="60"/>
      <w:outlineLvl w:val="0"/>
    </w:pPr>
    <w:rPr>
      <w:rFonts w:ascii="Arial" w:hAnsi="Arial" w:cs="Arial"/>
      <w:b/>
      <w:bCs/>
      <w:kern w:val="32"/>
      <w:sz w:val="32"/>
      <w:szCs w:val="32"/>
    </w:rPr>
  </w:style>
  <w:style w:type="paragraph" w:styleId="3">
    <w:name w:val="heading 3"/>
    <w:basedOn w:val="a"/>
    <w:next w:val="a"/>
    <w:qFormat/>
    <w:pPr>
      <w:keepNext/>
      <w:outlineLvl w:val="2"/>
    </w:pPr>
    <w:rPr>
      <w:b/>
      <w:snapToGrid/>
      <w:w w:val="110"/>
      <w:sz w:val="24"/>
    </w:rPr>
  </w:style>
  <w:style w:type="paragraph" w:styleId="4">
    <w:name w:val="heading 4"/>
    <w:basedOn w:val="a"/>
    <w:next w:val="a"/>
    <w:qFormat/>
    <w:pPr>
      <w:keepNext/>
      <w:jc w:val="center"/>
      <w:outlineLvl w:val="3"/>
    </w:pPr>
    <w:rPr>
      <w:b/>
      <w:snapToGrid/>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rPr>
      <w:snapToGrid/>
      <w:sz w:val="28"/>
      <w:szCs w:val="24"/>
    </w:rPr>
  </w:style>
  <w:style w:type="paragraph" w:styleId="30">
    <w:name w:val="Body Text 3"/>
    <w:basedOn w:val="a"/>
    <w:pPr>
      <w:jc w:val="center"/>
    </w:pPr>
    <w:rPr>
      <w:b/>
      <w:snapToGrid/>
      <w:sz w:val="28"/>
      <w:szCs w:val="24"/>
    </w:rPr>
  </w:style>
  <w:style w:type="paragraph" w:styleId="a4">
    <w:name w:val="caption"/>
    <w:basedOn w:val="a"/>
    <w:next w:val="a"/>
    <w:qFormat/>
    <w:pPr>
      <w:spacing w:before="120" w:after="240"/>
      <w:jc w:val="center"/>
    </w:pPr>
    <w:rPr>
      <w:b/>
      <w:snapToGrid/>
      <w:sz w:val="24"/>
    </w:rPr>
  </w:style>
  <w:style w:type="character" w:styleId="a5">
    <w:name w:val="page number"/>
    <w:basedOn w:val="a0"/>
  </w:style>
  <w:style w:type="paragraph" w:styleId="a6">
    <w:name w:val="footnote text"/>
    <w:basedOn w:val="a"/>
    <w:semiHidden/>
    <w:rPr>
      <w:sz w:val="20"/>
    </w:rPr>
  </w:style>
  <w:style w:type="character" w:styleId="a7">
    <w:name w:val="footnote reference"/>
    <w:semiHidden/>
    <w:rPr>
      <w:vertAlign w:val="superscript"/>
    </w:rPr>
  </w:style>
  <w:style w:type="paragraph" w:styleId="31">
    <w:name w:val="Body Text Indent 3"/>
    <w:basedOn w:val="a"/>
    <w:rsid w:val="005A71FF"/>
    <w:pPr>
      <w:spacing w:after="120"/>
      <w:ind w:left="283"/>
    </w:pPr>
    <w:rPr>
      <w:sz w:val="16"/>
      <w:szCs w:val="16"/>
    </w:rPr>
  </w:style>
  <w:style w:type="paragraph" w:customStyle="1" w:styleId="ConsPlusNormal">
    <w:name w:val="ConsPlusNormal"/>
    <w:link w:val="ConsPlusNormal0"/>
    <w:qFormat/>
    <w:rsid w:val="00401797"/>
    <w:pPr>
      <w:widowControl w:val="0"/>
      <w:autoSpaceDE w:val="0"/>
      <w:autoSpaceDN w:val="0"/>
      <w:adjustRightInd w:val="0"/>
      <w:ind w:firstLine="720"/>
    </w:pPr>
    <w:rPr>
      <w:rFonts w:ascii="Arial" w:hAnsi="Arial" w:cs="Arial"/>
    </w:rPr>
  </w:style>
  <w:style w:type="paragraph" w:styleId="a8">
    <w:name w:val="Balloon Text"/>
    <w:basedOn w:val="a"/>
    <w:semiHidden/>
    <w:rsid w:val="00401797"/>
    <w:rPr>
      <w:rFonts w:ascii="Tahoma" w:hAnsi="Tahoma" w:cs="Tahoma"/>
      <w:sz w:val="16"/>
      <w:szCs w:val="16"/>
    </w:rPr>
  </w:style>
  <w:style w:type="character" w:styleId="a9">
    <w:name w:val="Hyperlink"/>
    <w:rsid w:val="005B4389"/>
    <w:rPr>
      <w:color w:val="0000FF"/>
      <w:u w:val="single"/>
    </w:rPr>
  </w:style>
  <w:style w:type="paragraph" w:styleId="aa">
    <w:name w:val="Body Text"/>
    <w:basedOn w:val="a"/>
    <w:rsid w:val="00FB389F"/>
    <w:pPr>
      <w:spacing w:after="120"/>
    </w:pPr>
  </w:style>
  <w:style w:type="paragraph" w:customStyle="1" w:styleId="ab">
    <w:name w:val="Нормальный"/>
    <w:basedOn w:val="a"/>
    <w:autoRedefine/>
    <w:rsid w:val="00791F40"/>
    <w:pPr>
      <w:spacing w:line="360" w:lineRule="auto"/>
      <w:ind w:left="720"/>
    </w:pPr>
    <w:rPr>
      <w:snapToGrid/>
      <w:sz w:val="28"/>
      <w:szCs w:val="28"/>
    </w:rPr>
  </w:style>
  <w:style w:type="paragraph" w:styleId="ac">
    <w:name w:val="Body Text Indent"/>
    <w:basedOn w:val="a"/>
    <w:rsid w:val="00791F40"/>
    <w:pPr>
      <w:spacing w:after="120"/>
      <w:ind w:left="283"/>
    </w:pPr>
  </w:style>
  <w:style w:type="paragraph" w:styleId="2">
    <w:name w:val="Body Text Indent 2"/>
    <w:basedOn w:val="a"/>
    <w:rsid w:val="005C6E6C"/>
    <w:pPr>
      <w:spacing w:after="120" w:line="480" w:lineRule="auto"/>
      <w:ind w:left="283"/>
    </w:pPr>
  </w:style>
  <w:style w:type="table" w:styleId="ad">
    <w:name w:val="Table Grid"/>
    <w:basedOn w:val="a1"/>
    <w:uiPriority w:val="59"/>
    <w:rsid w:val="00A24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432784"/>
    <w:pPr>
      <w:tabs>
        <w:tab w:val="center" w:pos="4677"/>
        <w:tab w:val="right" w:pos="9355"/>
      </w:tabs>
    </w:pPr>
  </w:style>
  <w:style w:type="paragraph" w:styleId="af0">
    <w:name w:val="List Paragraph"/>
    <w:basedOn w:val="a"/>
    <w:link w:val="af1"/>
    <w:uiPriority w:val="34"/>
    <w:qFormat/>
    <w:rsid w:val="000742A7"/>
    <w:pPr>
      <w:ind w:left="720"/>
      <w:contextualSpacing/>
    </w:pPr>
    <w:rPr>
      <w:snapToGrid/>
      <w:sz w:val="24"/>
      <w:szCs w:val="24"/>
    </w:rPr>
  </w:style>
  <w:style w:type="character" w:styleId="af2">
    <w:name w:val="Subtle Emphasis"/>
    <w:uiPriority w:val="19"/>
    <w:qFormat/>
    <w:rsid w:val="000742A7"/>
    <w:rPr>
      <w:i/>
      <w:iCs/>
      <w:color w:val="808080"/>
    </w:rPr>
  </w:style>
  <w:style w:type="character" w:customStyle="1" w:styleId="af">
    <w:name w:val="Нижний колонтитул Знак"/>
    <w:link w:val="ae"/>
    <w:uiPriority w:val="99"/>
    <w:rsid w:val="00DD2CCE"/>
    <w:rPr>
      <w:snapToGrid w:val="0"/>
      <w:sz w:val="26"/>
    </w:rPr>
  </w:style>
  <w:style w:type="paragraph" w:customStyle="1" w:styleId="Default">
    <w:name w:val="Default"/>
    <w:rsid w:val="00993662"/>
    <w:pPr>
      <w:autoSpaceDE w:val="0"/>
      <w:autoSpaceDN w:val="0"/>
      <w:adjustRightInd w:val="0"/>
    </w:pPr>
    <w:rPr>
      <w:rFonts w:eastAsia="Calibri"/>
      <w:color w:val="000000"/>
      <w:sz w:val="24"/>
      <w:szCs w:val="24"/>
      <w:lang w:eastAsia="en-US"/>
    </w:rPr>
  </w:style>
  <w:style w:type="paragraph" w:customStyle="1" w:styleId="ConsPlusNonformat">
    <w:name w:val="ConsPlusNonformat"/>
    <w:rsid w:val="00993662"/>
    <w:pPr>
      <w:widowControl w:val="0"/>
    </w:pPr>
    <w:rPr>
      <w:rFonts w:ascii="Courier New" w:hAnsi="Courier New"/>
      <w:color w:val="000000"/>
    </w:rPr>
  </w:style>
  <w:style w:type="character" w:customStyle="1" w:styleId="af3">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f4"/>
    <w:uiPriority w:val="99"/>
    <w:locked/>
    <w:rsid w:val="00503067"/>
    <w:rPr>
      <w:rFonts w:ascii="Calibri" w:hAnsi="Calibri"/>
      <w:kern w:val="2"/>
      <w:lang w:eastAsia="ar-SA"/>
    </w:rPr>
  </w:style>
  <w:style w:type="paragraph" w:styleId="af4">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Знак Знак5,Знак Знак1,Обычный (веб)1"/>
    <w:link w:val="af3"/>
    <w:uiPriority w:val="99"/>
    <w:unhideWhenUsed/>
    <w:qFormat/>
    <w:rsid w:val="00503067"/>
    <w:rPr>
      <w:rFonts w:ascii="Calibri" w:hAnsi="Calibri"/>
      <w:kern w:val="2"/>
      <w:lang w:eastAsia="ar-SA"/>
    </w:rPr>
  </w:style>
  <w:style w:type="character" w:customStyle="1" w:styleId="ConsPlusNormal0">
    <w:name w:val="ConsPlusNormal Знак"/>
    <w:link w:val="ConsPlusNormal"/>
    <w:locked/>
    <w:rsid w:val="00503067"/>
    <w:rPr>
      <w:rFonts w:ascii="Arial" w:hAnsi="Arial" w:cs="Arial"/>
    </w:rPr>
  </w:style>
  <w:style w:type="character" w:customStyle="1" w:styleId="20">
    <w:name w:val="Основной текст (2)"/>
    <w:rsid w:val="001564D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vertical-middle">
    <w:name w:val="vertical-middle"/>
    <w:rsid w:val="003D0777"/>
  </w:style>
  <w:style w:type="character" w:customStyle="1" w:styleId="32">
    <w:name w:val="Основной текст (3)_"/>
    <w:link w:val="33"/>
    <w:rsid w:val="00F13BAF"/>
    <w:rPr>
      <w:b/>
      <w:bCs/>
      <w:shd w:val="clear" w:color="auto" w:fill="FFFFFF"/>
    </w:rPr>
  </w:style>
  <w:style w:type="character" w:customStyle="1" w:styleId="21">
    <w:name w:val="Основной текст (2)_"/>
    <w:rsid w:val="00F13BAF"/>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 Полужирный"/>
    <w:rsid w:val="00F13BA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4">
    <w:name w:val="Основной текст (3) + Не полужирный"/>
    <w:aliases w:val="Не курсив"/>
    <w:rsid w:val="00F13BA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1pt">
    <w:name w:val="Основной текст (3) + Курсив;Интервал -1 pt"/>
    <w:rsid w:val="00F13BAF"/>
    <w:rPr>
      <w:rFonts w:ascii="Times New Roman" w:eastAsia="Times New Roman" w:hAnsi="Times New Roman" w:cs="Times New Roman"/>
      <w:b/>
      <w:bCs/>
      <w:i/>
      <w:iCs/>
      <w:smallCaps w:val="0"/>
      <w:strike w:val="0"/>
      <w:color w:val="000000"/>
      <w:spacing w:val="-20"/>
      <w:w w:val="100"/>
      <w:position w:val="0"/>
      <w:sz w:val="24"/>
      <w:szCs w:val="24"/>
      <w:u w:val="single"/>
      <w:lang w:val="en-US" w:eastAsia="en-US" w:bidi="en-US"/>
    </w:rPr>
  </w:style>
  <w:style w:type="paragraph" w:customStyle="1" w:styleId="33">
    <w:name w:val="Основной текст (3)"/>
    <w:basedOn w:val="a"/>
    <w:link w:val="32"/>
    <w:rsid w:val="00F13BAF"/>
    <w:pPr>
      <w:widowControl w:val="0"/>
      <w:shd w:val="clear" w:color="auto" w:fill="FFFFFF"/>
      <w:spacing w:after="60" w:line="0" w:lineRule="atLeast"/>
      <w:jc w:val="both"/>
    </w:pPr>
    <w:rPr>
      <w:b/>
      <w:bCs/>
      <w:snapToGrid/>
      <w:sz w:val="20"/>
    </w:rPr>
  </w:style>
  <w:style w:type="character" w:customStyle="1" w:styleId="10">
    <w:name w:val="Заголовок №1_"/>
    <w:link w:val="11"/>
    <w:rsid w:val="00F13BAF"/>
    <w:rPr>
      <w:b/>
      <w:bCs/>
      <w:shd w:val="clear" w:color="auto" w:fill="FFFFFF"/>
    </w:rPr>
  </w:style>
  <w:style w:type="paragraph" w:customStyle="1" w:styleId="11">
    <w:name w:val="Заголовок №1"/>
    <w:basedOn w:val="a"/>
    <w:link w:val="10"/>
    <w:rsid w:val="00F13BAF"/>
    <w:pPr>
      <w:widowControl w:val="0"/>
      <w:shd w:val="clear" w:color="auto" w:fill="FFFFFF"/>
      <w:spacing w:after="300" w:line="0" w:lineRule="atLeast"/>
      <w:jc w:val="both"/>
      <w:outlineLvl w:val="0"/>
    </w:pPr>
    <w:rPr>
      <w:b/>
      <w:bCs/>
      <w:snapToGrid/>
      <w:sz w:val="20"/>
    </w:rPr>
  </w:style>
  <w:style w:type="character" w:customStyle="1" w:styleId="5">
    <w:name w:val="Заголовок №5_"/>
    <w:link w:val="50"/>
    <w:rsid w:val="002B2DF8"/>
    <w:rPr>
      <w:b/>
      <w:bCs/>
      <w:shd w:val="clear" w:color="auto" w:fill="FFFFFF"/>
    </w:rPr>
  </w:style>
  <w:style w:type="paragraph" w:customStyle="1" w:styleId="50">
    <w:name w:val="Заголовок №5"/>
    <w:basedOn w:val="a"/>
    <w:link w:val="5"/>
    <w:qFormat/>
    <w:rsid w:val="002B2DF8"/>
    <w:pPr>
      <w:widowControl w:val="0"/>
      <w:shd w:val="clear" w:color="auto" w:fill="FFFFFF"/>
      <w:spacing w:after="60" w:line="0" w:lineRule="atLeast"/>
      <w:jc w:val="both"/>
      <w:outlineLvl w:val="4"/>
    </w:pPr>
    <w:rPr>
      <w:b/>
      <w:bCs/>
      <w:snapToGrid/>
      <w:sz w:val="20"/>
    </w:rPr>
  </w:style>
  <w:style w:type="character" w:customStyle="1" w:styleId="bumpedfont15mailrucssattributepostfix">
    <w:name w:val="bumpedfont15_mailru_css_attribute_postfix"/>
    <w:rsid w:val="00C11F54"/>
  </w:style>
  <w:style w:type="paragraph" w:customStyle="1" w:styleId="s3mailrucssattributepostfix">
    <w:name w:val="s3_mailru_css_attribute_postfix"/>
    <w:basedOn w:val="a"/>
    <w:rsid w:val="00C11F54"/>
    <w:pPr>
      <w:spacing w:before="100" w:beforeAutospacing="1" w:after="100" w:afterAutospacing="1"/>
    </w:pPr>
    <w:rPr>
      <w:snapToGrid/>
      <w:sz w:val="24"/>
      <w:szCs w:val="24"/>
    </w:rPr>
  </w:style>
  <w:style w:type="character" w:customStyle="1" w:styleId="af1">
    <w:name w:val="Абзац списка Знак"/>
    <w:link w:val="af0"/>
    <w:uiPriority w:val="34"/>
    <w:locked/>
    <w:rsid w:val="00E00D64"/>
    <w:rPr>
      <w:sz w:val="24"/>
      <w:szCs w:val="24"/>
    </w:rPr>
  </w:style>
  <w:style w:type="character" w:customStyle="1" w:styleId="40">
    <w:name w:val="Основной текст (4)_"/>
    <w:link w:val="41"/>
    <w:rsid w:val="00705EA3"/>
    <w:rPr>
      <w:b/>
      <w:bCs/>
      <w:sz w:val="19"/>
      <w:szCs w:val="19"/>
      <w:shd w:val="clear" w:color="auto" w:fill="FFFFFF"/>
    </w:rPr>
  </w:style>
  <w:style w:type="character" w:customStyle="1" w:styleId="8">
    <w:name w:val="Основной текст (8)_"/>
    <w:link w:val="80"/>
    <w:rsid w:val="00705EA3"/>
    <w:rPr>
      <w:sz w:val="26"/>
      <w:szCs w:val="26"/>
      <w:shd w:val="clear" w:color="auto" w:fill="FFFFFF"/>
    </w:rPr>
  </w:style>
  <w:style w:type="character" w:customStyle="1" w:styleId="213pt">
    <w:name w:val="Основной текст (2) + 13 pt"/>
    <w:rsid w:val="00705EA3"/>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1pt">
    <w:name w:val="Основной текст (2) + 11 pt;Полужирный"/>
    <w:rsid w:val="00705EA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80">
    <w:name w:val="Основной текст (8)"/>
    <w:basedOn w:val="a"/>
    <w:link w:val="8"/>
    <w:rsid w:val="00705EA3"/>
    <w:pPr>
      <w:widowControl w:val="0"/>
      <w:shd w:val="clear" w:color="auto" w:fill="FFFFFF"/>
      <w:spacing w:line="0" w:lineRule="atLeast"/>
    </w:pPr>
    <w:rPr>
      <w:snapToGrid/>
      <w:szCs w:val="26"/>
    </w:rPr>
  </w:style>
  <w:style w:type="paragraph" w:customStyle="1" w:styleId="41">
    <w:name w:val="Основной текст (4)"/>
    <w:basedOn w:val="a"/>
    <w:link w:val="40"/>
    <w:rsid w:val="00705EA3"/>
    <w:pPr>
      <w:widowControl w:val="0"/>
      <w:shd w:val="clear" w:color="auto" w:fill="FFFFFF"/>
      <w:spacing w:before="240" w:line="228" w:lineRule="exact"/>
      <w:jc w:val="both"/>
    </w:pPr>
    <w:rPr>
      <w:b/>
      <w:bCs/>
      <w:snapToGrid/>
      <w:sz w:val="19"/>
      <w:szCs w:val="19"/>
    </w:rPr>
  </w:style>
  <w:style w:type="character" w:customStyle="1" w:styleId="6">
    <w:name w:val="Основной текст (6)_"/>
    <w:link w:val="60"/>
    <w:rsid w:val="00F556EC"/>
    <w:rPr>
      <w:b/>
      <w:bCs/>
      <w:sz w:val="26"/>
      <w:szCs w:val="26"/>
      <w:shd w:val="clear" w:color="auto" w:fill="FFFFFF"/>
    </w:rPr>
  </w:style>
  <w:style w:type="paragraph" w:customStyle="1" w:styleId="60">
    <w:name w:val="Основной текст (6)"/>
    <w:basedOn w:val="a"/>
    <w:link w:val="6"/>
    <w:rsid w:val="00F556EC"/>
    <w:pPr>
      <w:widowControl w:val="0"/>
      <w:shd w:val="clear" w:color="auto" w:fill="FFFFFF"/>
      <w:spacing w:before="540" w:after="240" w:line="0" w:lineRule="atLeast"/>
      <w:jc w:val="center"/>
    </w:pPr>
    <w:rPr>
      <w:b/>
      <w:bCs/>
      <w:snapToGrid/>
      <w:szCs w:val="26"/>
    </w:rPr>
  </w:style>
  <w:style w:type="character" w:customStyle="1" w:styleId="af5">
    <w:name w:val="Подпись к таблице"/>
    <w:rsid w:val="00527CB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 Курсив"/>
    <w:rsid w:val="00527CBC"/>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2">
    <w:name w:val="Без интервала1"/>
    <w:rsid w:val="002F1B12"/>
    <w:rPr>
      <w:rFonts w:ascii="Calibri" w:hAnsi="Calibri"/>
      <w:sz w:val="22"/>
      <w:szCs w:val="22"/>
      <w:lang w:eastAsia="en-US"/>
    </w:rPr>
  </w:style>
  <w:style w:type="character" w:customStyle="1" w:styleId="LucidaSansUnicode">
    <w:name w:val="Подпись к таблице + Lucida Sans Unicode"/>
    <w:aliases w:val="9 pt"/>
    <w:rsid w:val="00A427CB"/>
    <w:rPr>
      <w:rFonts w:ascii="Lucida Sans Unicode" w:eastAsia="Lucida Sans Unicode" w:hAnsi="Lucida Sans Unicode" w:cs="Lucida Sans Unicode" w:hint="default"/>
      <w:b w:val="0"/>
      <w:bCs w:val="0"/>
      <w:i w:val="0"/>
      <w:iCs w:val="0"/>
      <w:smallCaps w:val="0"/>
      <w:strike w:val="0"/>
      <w:dstrike w:val="0"/>
      <w:color w:val="000000"/>
      <w:spacing w:val="0"/>
      <w:w w:val="100"/>
      <w:position w:val="0"/>
      <w:sz w:val="18"/>
      <w:szCs w:val="18"/>
      <w:u w:val="none"/>
      <w:effect w:val="none"/>
      <w:lang w:val="ru-RU" w:eastAsia="ru-RU" w:bidi="ru-RU"/>
    </w:rPr>
  </w:style>
  <w:style w:type="paragraph" w:customStyle="1" w:styleId="ConsPlusTitle">
    <w:name w:val="ConsPlusTitle"/>
    <w:rsid w:val="000E6F49"/>
    <w:pPr>
      <w:widowControl w:val="0"/>
      <w:autoSpaceDE w:val="0"/>
      <w:autoSpaceDN w:val="0"/>
      <w:adjustRightInd w:val="0"/>
    </w:pPr>
    <w:rPr>
      <w:rFonts w:ascii="Arial" w:hAnsi="Arial" w:cs="Arial"/>
      <w:b/>
      <w:bCs/>
    </w:rPr>
  </w:style>
  <w:style w:type="paragraph" w:customStyle="1" w:styleId="af6">
    <w:name w:val="Таблицы (моноширинный)"/>
    <w:basedOn w:val="a"/>
    <w:next w:val="a"/>
    <w:rsid w:val="006116BB"/>
    <w:pPr>
      <w:widowControl w:val="0"/>
      <w:autoSpaceDE w:val="0"/>
      <w:autoSpaceDN w:val="0"/>
      <w:adjustRightInd w:val="0"/>
      <w:jc w:val="both"/>
    </w:pPr>
    <w:rPr>
      <w:rFonts w:ascii="Courier New" w:hAnsi="Courier New" w:cs="Courier New"/>
      <w:snapToGrid/>
      <w:szCs w:val="26"/>
    </w:rPr>
  </w:style>
  <w:style w:type="character" w:customStyle="1" w:styleId="27pt">
    <w:name w:val="Основной текст (2) + 7 pt;Не полужирный"/>
    <w:basedOn w:val="21"/>
    <w:rsid w:val="00283630"/>
    <w:rPr>
      <w:rFonts w:ascii="Arial Unicode MS" w:eastAsia="Arial Unicode MS" w:hAnsi="Arial Unicode MS" w:cs="Arial Unicode MS"/>
      <w:b/>
      <w:bCs/>
      <w:i w:val="0"/>
      <w:iCs w:val="0"/>
      <w:smallCaps w:val="0"/>
      <w:strike w:val="0"/>
      <w:color w:val="000000"/>
      <w:spacing w:val="0"/>
      <w:w w:val="100"/>
      <w:position w:val="0"/>
      <w:sz w:val="14"/>
      <w:szCs w:val="14"/>
      <w:u w:val="none"/>
      <w:lang w:val="ru-RU" w:eastAsia="ru-RU" w:bidi="ru-RU"/>
    </w:rPr>
  </w:style>
  <w:style w:type="paragraph" w:styleId="af7">
    <w:name w:val="No Spacing"/>
    <w:aliases w:val="Текстовая часть,Текстовый,Обычный 1"/>
    <w:link w:val="af8"/>
    <w:uiPriority w:val="1"/>
    <w:qFormat/>
    <w:rsid w:val="00106B6C"/>
    <w:rPr>
      <w:rFonts w:ascii="Calibri" w:hAnsi="Calibri"/>
      <w:sz w:val="22"/>
      <w:szCs w:val="22"/>
    </w:rPr>
  </w:style>
  <w:style w:type="character" w:customStyle="1" w:styleId="af8">
    <w:name w:val="Без интервала Знак"/>
    <w:aliases w:val="Текстовая часть Знак,Текстовый Знак,Обычный 1 Знак"/>
    <w:link w:val="af7"/>
    <w:uiPriority w:val="1"/>
    <w:locked/>
    <w:rsid w:val="00106B6C"/>
    <w:rPr>
      <w:rFonts w:ascii="Calibri" w:hAnsi="Calibri"/>
      <w:sz w:val="22"/>
      <w:szCs w:val="22"/>
    </w:rPr>
  </w:style>
  <w:style w:type="character" w:customStyle="1" w:styleId="af9">
    <w:name w:val="Основной текст_"/>
    <w:link w:val="35"/>
    <w:rsid w:val="00ED45D2"/>
    <w:rPr>
      <w:sz w:val="23"/>
      <w:szCs w:val="23"/>
      <w:shd w:val="clear" w:color="auto" w:fill="FFFFFF"/>
    </w:rPr>
  </w:style>
  <w:style w:type="paragraph" w:customStyle="1" w:styleId="35">
    <w:name w:val="Основной текст3"/>
    <w:basedOn w:val="a"/>
    <w:link w:val="af9"/>
    <w:rsid w:val="00ED45D2"/>
    <w:pPr>
      <w:widowControl w:val="0"/>
      <w:shd w:val="clear" w:color="auto" w:fill="FFFFFF"/>
      <w:spacing w:before="240" w:after="300" w:line="0" w:lineRule="atLeast"/>
      <w:jc w:val="both"/>
    </w:pPr>
    <w:rPr>
      <w:snapToGrid/>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5273">
      <w:bodyDiv w:val="1"/>
      <w:marLeft w:val="0"/>
      <w:marRight w:val="0"/>
      <w:marTop w:val="0"/>
      <w:marBottom w:val="0"/>
      <w:divBdr>
        <w:top w:val="none" w:sz="0" w:space="0" w:color="auto"/>
        <w:left w:val="none" w:sz="0" w:space="0" w:color="auto"/>
        <w:bottom w:val="none" w:sz="0" w:space="0" w:color="auto"/>
        <w:right w:val="none" w:sz="0" w:space="0" w:color="auto"/>
      </w:divBdr>
    </w:div>
    <w:div w:id="95372432">
      <w:bodyDiv w:val="1"/>
      <w:marLeft w:val="0"/>
      <w:marRight w:val="0"/>
      <w:marTop w:val="0"/>
      <w:marBottom w:val="0"/>
      <w:divBdr>
        <w:top w:val="none" w:sz="0" w:space="0" w:color="auto"/>
        <w:left w:val="none" w:sz="0" w:space="0" w:color="auto"/>
        <w:bottom w:val="none" w:sz="0" w:space="0" w:color="auto"/>
        <w:right w:val="none" w:sz="0" w:space="0" w:color="auto"/>
      </w:divBdr>
    </w:div>
    <w:div w:id="109204408">
      <w:bodyDiv w:val="1"/>
      <w:marLeft w:val="0"/>
      <w:marRight w:val="0"/>
      <w:marTop w:val="0"/>
      <w:marBottom w:val="0"/>
      <w:divBdr>
        <w:top w:val="none" w:sz="0" w:space="0" w:color="auto"/>
        <w:left w:val="none" w:sz="0" w:space="0" w:color="auto"/>
        <w:bottom w:val="none" w:sz="0" w:space="0" w:color="auto"/>
        <w:right w:val="none" w:sz="0" w:space="0" w:color="auto"/>
      </w:divBdr>
    </w:div>
    <w:div w:id="380442510">
      <w:bodyDiv w:val="1"/>
      <w:marLeft w:val="0"/>
      <w:marRight w:val="0"/>
      <w:marTop w:val="0"/>
      <w:marBottom w:val="0"/>
      <w:divBdr>
        <w:top w:val="none" w:sz="0" w:space="0" w:color="auto"/>
        <w:left w:val="none" w:sz="0" w:space="0" w:color="auto"/>
        <w:bottom w:val="none" w:sz="0" w:space="0" w:color="auto"/>
        <w:right w:val="none" w:sz="0" w:space="0" w:color="auto"/>
      </w:divBdr>
    </w:div>
    <w:div w:id="471866641">
      <w:bodyDiv w:val="1"/>
      <w:marLeft w:val="0"/>
      <w:marRight w:val="0"/>
      <w:marTop w:val="0"/>
      <w:marBottom w:val="0"/>
      <w:divBdr>
        <w:top w:val="none" w:sz="0" w:space="0" w:color="auto"/>
        <w:left w:val="none" w:sz="0" w:space="0" w:color="auto"/>
        <w:bottom w:val="none" w:sz="0" w:space="0" w:color="auto"/>
        <w:right w:val="none" w:sz="0" w:space="0" w:color="auto"/>
      </w:divBdr>
    </w:div>
    <w:div w:id="497384862">
      <w:bodyDiv w:val="1"/>
      <w:marLeft w:val="0"/>
      <w:marRight w:val="0"/>
      <w:marTop w:val="0"/>
      <w:marBottom w:val="0"/>
      <w:divBdr>
        <w:top w:val="none" w:sz="0" w:space="0" w:color="auto"/>
        <w:left w:val="none" w:sz="0" w:space="0" w:color="auto"/>
        <w:bottom w:val="none" w:sz="0" w:space="0" w:color="auto"/>
        <w:right w:val="none" w:sz="0" w:space="0" w:color="auto"/>
      </w:divBdr>
    </w:div>
    <w:div w:id="570503591">
      <w:bodyDiv w:val="1"/>
      <w:marLeft w:val="0"/>
      <w:marRight w:val="0"/>
      <w:marTop w:val="0"/>
      <w:marBottom w:val="0"/>
      <w:divBdr>
        <w:top w:val="none" w:sz="0" w:space="0" w:color="auto"/>
        <w:left w:val="none" w:sz="0" w:space="0" w:color="auto"/>
        <w:bottom w:val="none" w:sz="0" w:space="0" w:color="auto"/>
        <w:right w:val="none" w:sz="0" w:space="0" w:color="auto"/>
      </w:divBdr>
    </w:div>
    <w:div w:id="575363115">
      <w:bodyDiv w:val="1"/>
      <w:marLeft w:val="0"/>
      <w:marRight w:val="0"/>
      <w:marTop w:val="0"/>
      <w:marBottom w:val="0"/>
      <w:divBdr>
        <w:top w:val="none" w:sz="0" w:space="0" w:color="auto"/>
        <w:left w:val="none" w:sz="0" w:space="0" w:color="auto"/>
        <w:bottom w:val="none" w:sz="0" w:space="0" w:color="auto"/>
        <w:right w:val="none" w:sz="0" w:space="0" w:color="auto"/>
      </w:divBdr>
    </w:div>
    <w:div w:id="639849781">
      <w:bodyDiv w:val="1"/>
      <w:marLeft w:val="0"/>
      <w:marRight w:val="0"/>
      <w:marTop w:val="0"/>
      <w:marBottom w:val="0"/>
      <w:divBdr>
        <w:top w:val="none" w:sz="0" w:space="0" w:color="auto"/>
        <w:left w:val="none" w:sz="0" w:space="0" w:color="auto"/>
        <w:bottom w:val="none" w:sz="0" w:space="0" w:color="auto"/>
        <w:right w:val="none" w:sz="0" w:space="0" w:color="auto"/>
      </w:divBdr>
    </w:div>
    <w:div w:id="719130545">
      <w:bodyDiv w:val="1"/>
      <w:marLeft w:val="0"/>
      <w:marRight w:val="0"/>
      <w:marTop w:val="0"/>
      <w:marBottom w:val="0"/>
      <w:divBdr>
        <w:top w:val="none" w:sz="0" w:space="0" w:color="auto"/>
        <w:left w:val="none" w:sz="0" w:space="0" w:color="auto"/>
        <w:bottom w:val="none" w:sz="0" w:space="0" w:color="auto"/>
        <w:right w:val="none" w:sz="0" w:space="0" w:color="auto"/>
      </w:divBdr>
    </w:div>
    <w:div w:id="747464309">
      <w:bodyDiv w:val="1"/>
      <w:marLeft w:val="0"/>
      <w:marRight w:val="0"/>
      <w:marTop w:val="0"/>
      <w:marBottom w:val="0"/>
      <w:divBdr>
        <w:top w:val="none" w:sz="0" w:space="0" w:color="auto"/>
        <w:left w:val="none" w:sz="0" w:space="0" w:color="auto"/>
        <w:bottom w:val="none" w:sz="0" w:space="0" w:color="auto"/>
        <w:right w:val="none" w:sz="0" w:space="0" w:color="auto"/>
      </w:divBdr>
    </w:div>
    <w:div w:id="764694958">
      <w:bodyDiv w:val="1"/>
      <w:marLeft w:val="0"/>
      <w:marRight w:val="0"/>
      <w:marTop w:val="0"/>
      <w:marBottom w:val="0"/>
      <w:divBdr>
        <w:top w:val="none" w:sz="0" w:space="0" w:color="auto"/>
        <w:left w:val="none" w:sz="0" w:space="0" w:color="auto"/>
        <w:bottom w:val="none" w:sz="0" w:space="0" w:color="auto"/>
        <w:right w:val="none" w:sz="0" w:space="0" w:color="auto"/>
      </w:divBdr>
    </w:div>
    <w:div w:id="859702074">
      <w:bodyDiv w:val="1"/>
      <w:marLeft w:val="0"/>
      <w:marRight w:val="0"/>
      <w:marTop w:val="0"/>
      <w:marBottom w:val="0"/>
      <w:divBdr>
        <w:top w:val="none" w:sz="0" w:space="0" w:color="auto"/>
        <w:left w:val="none" w:sz="0" w:space="0" w:color="auto"/>
        <w:bottom w:val="none" w:sz="0" w:space="0" w:color="auto"/>
        <w:right w:val="none" w:sz="0" w:space="0" w:color="auto"/>
      </w:divBdr>
    </w:div>
    <w:div w:id="907763615">
      <w:bodyDiv w:val="1"/>
      <w:marLeft w:val="0"/>
      <w:marRight w:val="0"/>
      <w:marTop w:val="0"/>
      <w:marBottom w:val="0"/>
      <w:divBdr>
        <w:top w:val="none" w:sz="0" w:space="0" w:color="auto"/>
        <w:left w:val="none" w:sz="0" w:space="0" w:color="auto"/>
        <w:bottom w:val="none" w:sz="0" w:space="0" w:color="auto"/>
        <w:right w:val="none" w:sz="0" w:space="0" w:color="auto"/>
      </w:divBdr>
    </w:div>
    <w:div w:id="1007169123">
      <w:bodyDiv w:val="1"/>
      <w:marLeft w:val="0"/>
      <w:marRight w:val="0"/>
      <w:marTop w:val="0"/>
      <w:marBottom w:val="0"/>
      <w:divBdr>
        <w:top w:val="none" w:sz="0" w:space="0" w:color="auto"/>
        <w:left w:val="none" w:sz="0" w:space="0" w:color="auto"/>
        <w:bottom w:val="none" w:sz="0" w:space="0" w:color="auto"/>
        <w:right w:val="none" w:sz="0" w:space="0" w:color="auto"/>
      </w:divBdr>
    </w:div>
    <w:div w:id="1024332016">
      <w:bodyDiv w:val="1"/>
      <w:marLeft w:val="0"/>
      <w:marRight w:val="0"/>
      <w:marTop w:val="0"/>
      <w:marBottom w:val="0"/>
      <w:divBdr>
        <w:top w:val="none" w:sz="0" w:space="0" w:color="auto"/>
        <w:left w:val="none" w:sz="0" w:space="0" w:color="auto"/>
        <w:bottom w:val="none" w:sz="0" w:space="0" w:color="auto"/>
        <w:right w:val="none" w:sz="0" w:space="0" w:color="auto"/>
      </w:divBdr>
    </w:div>
    <w:div w:id="1119029997">
      <w:bodyDiv w:val="1"/>
      <w:marLeft w:val="0"/>
      <w:marRight w:val="0"/>
      <w:marTop w:val="0"/>
      <w:marBottom w:val="0"/>
      <w:divBdr>
        <w:top w:val="none" w:sz="0" w:space="0" w:color="auto"/>
        <w:left w:val="none" w:sz="0" w:space="0" w:color="auto"/>
        <w:bottom w:val="none" w:sz="0" w:space="0" w:color="auto"/>
        <w:right w:val="none" w:sz="0" w:space="0" w:color="auto"/>
      </w:divBdr>
    </w:div>
    <w:div w:id="1366710521">
      <w:bodyDiv w:val="1"/>
      <w:marLeft w:val="0"/>
      <w:marRight w:val="0"/>
      <w:marTop w:val="0"/>
      <w:marBottom w:val="0"/>
      <w:divBdr>
        <w:top w:val="none" w:sz="0" w:space="0" w:color="auto"/>
        <w:left w:val="none" w:sz="0" w:space="0" w:color="auto"/>
        <w:bottom w:val="none" w:sz="0" w:space="0" w:color="auto"/>
        <w:right w:val="none" w:sz="0" w:space="0" w:color="auto"/>
      </w:divBdr>
    </w:div>
    <w:div w:id="1425764503">
      <w:bodyDiv w:val="1"/>
      <w:marLeft w:val="0"/>
      <w:marRight w:val="0"/>
      <w:marTop w:val="0"/>
      <w:marBottom w:val="0"/>
      <w:divBdr>
        <w:top w:val="none" w:sz="0" w:space="0" w:color="auto"/>
        <w:left w:val="none" w:sz="0" w:space="0" w:color="auto"/>
        <w:bottom w:val="none" w:sz="0" w:space="0" w:color="auto"/>
        <w:right w:val="none" w:sz="0" w:space="0" w:color="auto"/>
      </w:divBdr>
    </w:div>
    <w:div w:id="1449276484">
      <w:bodyDiv w:val="1"/>
      <w:marLeft w:val="0"/>
      <w:marRight w:val="0"/>
      <w:marTop w:val="0"/>
      <w:marBottom w:val="0"/>
      <w:divBdr>
        <w:top w:val="none" w:sz="0" w:space="0" w:color="auto"/>
        <w:left w:val="none" w:sz="0" w:space="0" w:color="auto"/>
        <w:bottom w:val="none" w:sz="0" w:space="0" w:color="auto"/>
        <w:right w:val="none" w:sz="0" w:space="0" w:color="auto"/>
      </w:divBdr>
    </w:div>
    <w:div w:id="1466317067">
      <w:bodyDiv w:val="1"/>
      <w:marLeft w:val="0"/>
      <w:marRight w:val="0"/>
      <w:marTop w:val="0"/>
      <w:marBottom w:val="0"/>
      <w:divBdr>
        <w:top w:val="none" w:sz="0" w:space="0" w:color="auto"/>
        <w:left w:val="none" w:sz="0" w:space="0" w:color="auto"/>
        <w:bottom w:val="none" w:sz="0" w:space="0" w:color="auto"/>
        <w:right w:val="none" w:sz="0" w:space="0" w:color="auto"/>
      </w:divBdr>
    </w:div>
    <w:div w:id="1510563313">
      <w:bodyDiv w:val="1"/>
      <w:marLeft w:val="0"/>
      <w:marRight w:val="0"/>
      <w:marTop w:val="0"/>
      <w:marBottom w:val="0"/>
      <w:divBdr>
        <w:top w:val="none" w:sz="0" w:space="0" w:color="auto"/>
        <w:left w:val="none" w:sz="0" w:space="0" w:color="auto"/>
        <w:bottom w:val="none" w:sz="0" w:space="0" w:color="auto"/>
        <w:right w:val="none" w:sz="0" w:space="0" w:color="auto"/>
      </w:divBdr>
    </w:div>
    <w:div w:id="1675035703">
      <w:bodyDiv w:val="1"/>
      <w:marLeft w:val="0"/>
      <w:marRight w:val="0"/>
      <w:marTop w:val="0"/>
      <w:marBottom w:val="0"/>
      <w:divBdr>
        <w:top w:val="none" w:sz="0" w:space="0" w:color="auto"/>
        <w:left w:val="none" w:sz="0" w:space="0" w:color="auto"/>
        <w:bottom w:val="none" w:sz="0" w:space="0" w:color="auto"/>
        <w:right w:val="none" w:sz="0" w:space="0" w:color="auto"/>
      </w:divBdr>
    </w:div>
    <w:div w:id="1743671708">
      <w:bodyDiv w:val="1"/>
      <w:marLeft w:val="0"/>
      <w:marRight w:val="0"/>
      <w:marTop w:val="0"/>
      <w:marBottom w:val="0"/>
      <w:divBdr>
        <w:top w:val="none" w:sz="0" w:space="0" w:color="auto"/>
        <w:left w:val="none" w:sz="0" w:space="0" w:color="auto"/>
        <w:bottom w:val="none" w:sz="0" w:space="0" w:color="auto"/>
        <w:right w:val="none" w:sz="0" w:space="0" w:color="auto"/>
      </w:divBdr>
    </w:div>
    <w:div w:id="1751388116">
      <w:bodyDiv w:val="1"/>
      <w:marLeft w:val="0"/>
      <w:marRight w:val="0"/>
      <w:marTop w:val="0"/>
      <w:marBottom w:val="0"/>
      <w:divBdr>
        <w:top w:val="none" w:sz="0" w:space="0" w:color="auto"/>
        <w:left w:val="none" w:sz="0" w:space="0" w:color="auto"/>
        <w:bottom w:val="none" w:sz="0" w:space="0" w:color="auto"/>
        <w:right w:val="none" w:sz="0" w:space="0" w:color="auto"/>
      </w:divBdr>
    </w:div>
    <w:div w:id="1815638140">
      <w:bodyDiv w:val="1"/>
      <w:marLeft w:val="0"/>
      <w:marRight w:val="0"/>
      <w:marTop w:val="0"/>
      <w:marBottom w:val="0"/>
      <w:divBdr>
        <w:top w:val="none" w:sz="0" w:space="0" w:color="auto"/>
        <w:left w:val="none" w:sz="0" w:space="0" w:color="auto"/>
        <w:bottom w:val="none" w:sz="0" w:space="0" w:color="auto"/>
        <w:right w:val="none" w:sz="0" w:space="0" w:color="auto"/>
      </w:divBdr>
    </w:div>
    <w:div w:id="1838227308">
      <w:bodyDiv w:val="1"/>
      <w:marLeft w:val="0"/>
      <w:marRight w:val="0"/>
      <w:marTop w:val="0"/>
      <w:marBottom w:val="0"/>
      <w:divBdr>
        <w:top w:val="none" w:sz="0" w:space="0" w:color="auto"/>
        <w:left w:val="none" w:sz="0" w:space="0" w:color="auto"/>
        <w:bottom w:val="none" w:sz="0" w:space="0" w:color="auto"/>
        <w:right w:val="none" w:sz="0" w:space="0" w:color="auto"/>
      </w:divBdr>
    </w:div>
    <w:div w:id="1861356280">
      <w:bodyDiv w:val="1"/>
      <w:marLeft w:val="0"/>
      <w:marRight w:val="0"/>
      <w:marTop w:val="0"/>
      <w:marBottom w:val="0"/>
      <w:divBdr>
        <w:top w:val="none" w:sz="0" w:space="0" w:color="auto"/>
        <w:left w:val="none" w:sz="0" w:space="0" w:color="auto"/>
        <w:bottom w:val="none" w:sz="0" w:space="0" w:color="auto"/>
        <w:right w:val="none" w:sz="0" w:space="0" w:color="auto"/>
      </w:divBdr>
    </w:div>
    <w:div w:id="2000688415">
      <w:bodyDiv w:val="1"/>
      <w:marLeft w:val="0"/>
      <w:marRight w:val="0"/>
      <w:marTop w:val="0"/>
      <w:marBottom w:val="0"/>
      <w:divBdr>
        <w:top w:val="none" w:sz="0" w:space="0" w:color="auto"/>
        <w:left w:val="none" w:sz="0" w:space="0" w:color="auto"/>
        <w:bottom w:val="none" w:sz="0" w:space="0" w:color="auto"/>
        <w:right w:val="none" w:sz="0" w:space="0" w:color="auto"/>
      </w:divBdr>
    </w:div>
    <w:div w:id="2021197788">
      <w:bodyDiv w:val="1"/>
      <w:marLeft w:val="0"/>
      <w:marRight w:val="0"/>
      <w:marTop w:val="0"/>
      <w:marBottom w:val="0"/>
      <w:divBdr>
        <w:top w:val="none" w:sz="0" w:space="0" w:color="auto"/>
        <w:left w:val="none" w:sz="0" w:space="0" w:color="auto"/>
        <w:bottom w:val="none" w:sz="0" w:space="0" w:color="auto"/>
        <w:right w:val="none" w:sz="0" w:space="0" w:color="auto"/>
      </w:divBdr>
    </w:div>
    <w:div w:id="208394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D7CE0-5FED-4BD8-83AE-26CEB12E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12</Pages>
  <Words>3474</Words>
  <Characters>25273</Characters>
  <Application>Microsoft Office Word</Application>
  <DocSecurity>0</DocSecurity>
  <Lines>210</Lines>
  <Paragraphs>57</Paragraphs>
  <ScaleCrop>false</ScaleCrop>
  <HeadingPairs>
    <vt:vector size="2" baseType="variant">
      <vt:variant>
        <vt:lpstr>Название</vt:lpstr>
      </vt:variant>
      <vt:variant>
        <vt:i4>1</vt:i4>
      </vt:variant>
    </vt:vector>
  </HeadingPairs>
  <TitlesOfParts>
    <vt:vector size="1" baseType="lpstr">
      <vt:lpstr>СПРАВОЧНИК IP-ТЕЛЕФОНОВ</vt:lpstr>
    </vt:vector>
  </TitlesOfParts>
  <Company>mns</Company>
  <LinksUpToDate>false</LinksUpToDate>
  <CharactersWithSpaces>28690</CharactersWithSpaces>
  <SharedDoc>false</SharedDoc>
  <HLinks>
    <vt:vector size="12" baseType="variant">
      <vt:variant>
        <vt:i4>3014747</vt:i4>
      </vt:variant>
      <vt:variant>
        <vt:i4>3</vt:i4>
      </vt:variant>
      <vt:variant>
        <vt:i4>0</vt:i4>
      </vt:variant>
      <vt:variant>
        <vt:i4>5</vt:i4>
      </vt:variant>
      <vt:variant>
        <vt:lpwstr>mailto:kants.torg2018@mail.ru</vt:lpwstr>
      </vt:variant>
      <vt:variant>
        <vt:lpwstr/>
      </vt:variant>
      <vt:variant>
        <vt:i4>983082</vt:i4>
      </vt:variant>
      <vt:variant>
        <vt:i4>0</vt:i4>
      </vt:variant>
      <vt:variant>
        <vt:i4>0</vt:i4>
      </vt:variant>
      <vt:variant>
        <vt:i4>5</vt:i4>
      </vt:variant>
      <vt:variant>
        <vt:lpwstr>mailto:r0800@nalog.ru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СПРАВОЧНИК IP-ТЕЛЕФОНОВ</dc:title>
  <dc:subject>07.4.01.03. БланкФедеральной налоговой службы</dc:subject>
  <dc:creator>CN=Дмитрий Селеверстов/OU=ЦА/O=МНС</dc:creator>
  <cp:lastModifiedBy>Шалхаков Нарн Андреевич</cp:lastModifiedBy>
  <cp:revision>194</cp:revision>
  <cp:lastPrinted>2022-12-19T09:28:00Z</cp:lastPrinted>
  <dcterms:created xsi:type="dcterms:W3CDTF">2023-12-12T13:22:00Z</dcterms:created>
  <dcterms:modified xsi:type="dcterms:W3CDTF">2026-06-30T07:56:00Z</dcterms:modified>
</cp:coreProperties>
</file>