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701" w:rsidRDefault="000B2701">
      <w:pPr>
        <w:pStyle w:val="aa"/>
        <w:spacing w:line="276" w:lineRule="auto"/>
        <w:rPr>
          <w:rFonts w:eastAsia="Times New Roman"/>
          <w:sz w:val="20"/>
          <w:szCs w:val="20"/>
        </w:rPr>
      </w:pPr>
    </w:p>
    <w:p w:rsidR="000B2701" w:rsidRDefault="00E913F4">
      <w:pPr>
        <w:pStyle w:val="1"/>
        <w:spacing w:before="0" w:after="0" w:line="276" w:lineRule="auto"/>
      </w:pPr>
      <w:hyperlink r:id="rId5">
        <w:r w:rsidR="002017A1">
          <w:rPr>
            <w:rFonts w:ascii="Times New Roman" w:hAnsi="Times New Roman"/>
            <w:bCs w:val="0"/>
            <w:color w:val="000000"/>
            <w:sz w:val="20"/>
            <w:szCs w:val="20"/>
            <w:lang w:val="ru-RU"/>
          </w:rPr>
          <w:t>Контракт</w:t>
        </w:r>
      </w:hyperlink>
      <w:r w:rsidR="002017A1">
        <w:rPr>
          <w:rFonts w:ascii="Times New Roman" w:hAnsi="Times New Roman"/>
          <w:color w:val="000000"/>
          <w:sz w:val="20"/>
          <w:szCs w:val="20"/>
        </w:rPr>
        <w:t xml:space="preserve"> № _</w:t>
      </w:r>
      <w:r w:rsidR="002017A1">
        <w:rPr>
          <w:rFonts w:ascii="Times New Roman" w:hAnsi="Times New Roman"/>
          <w:color w:val="000000"/>
          <w:sz w:val="20"/>
          <w:szCs w:val="20"/>
          <w:lang w:val="ru-RU"/>
        </w:rPr>
        <w:t>___</w:t>
      </w:r>
      <w:r w:rsidR="002017A1">
        <w:rPr>
          <w:rFonts w:ascii="Times New Roman" w:hAnsi="Times New Roman"/>
          <w:color w:val="000000"/>
          <w:sz w:val="20"/>
          <w:szCs w:val="20"/>
        </w:rPr>
        <w:t>__</w:t>
      </w:r>
      <w:r w:rsidR="002017A1">
        <w:rPr>
          <w:rFonts w:ascii="Times New Roman" w:hAnsi="Times New Roman"/>
          <w:color w:val="000000"/>
          <w:sz w:val="20"/>
          <w:szCs w:val="20"/>
          <w:lang w:val="ru-RU"/>
        </w:rPr>
        <w:t>/2026</w:t>
      </w:r>
    </w:p>
    <w:p w:rsidR="000B2701" w:rsidRDefault="002017A1">
      <w:pPr>
        <w:jc w:val="center"/>
      </w:pPr>
      <w:bookmarkStart w:id="0" w:name="_Hlk217837056"/>
      <w:r>
        <w:rPr>
          <w:rFonts w:ascii="Times New Roman" w:hAnsi="Times New Roman"/>
          <w:b/>
          <w:sz w:val="20"/>
          <w:szCs w:val="20"/>
        </w:rPr>
        <w:t>ИКЗ 26 1 1215021281 121501001 0027 000 0000 000</w:t>
      </w:r>
      <w:bookmarkEnd w:id="0"/>
    </w:p>
    <w:tbl>
      <w:tblPr>
        <w:tblW w:w="9814" w:type="dxa"/>
        <w:tblInd w:w="108" w:type="dxa"/>
        <w:tblLayout w:type="fixed"/>
        <w:tblLook w:val="0000" w:firstRow="0" w:lastRow="0" w:firstColumn="0" w:lastColumn="0" w:noHBand="0" w:noVBand="0"/>
      </w:tblPr>
      <w:tblGrid>
        <w:gridCol w:w="5315"/>
        <w:gridCol w:w="4499"/>
      </w:tblGrid>
      <w:tr w:rsidR="000B2701">
        <w:tc>
          <w:tcPr>
            <w:tcW w:w="5315" w:type="dxa"/>
            <w:vAlign w:val="bottom"/>
          </w:tcPr>
          <w:p w:rsidR="000B2701" w:rsidRDefault="002017A1">
            <w:pPr>
              <w:pStyle w:val="af2"/>
              <w:spacing w:line="276" w:lineRule="auto"/>
            </w:pPr>
            <w:r>
              <w:rPr>
                <w:rFonts w:ascii="Times New Roman" w:hAnsi="Times New Roman" w:cs="Times New Roman"/>
                <w:b/>
                <w:sz w:val="20"/>
                <w:szCs w:val="20"/>
              </w:rPr>
              <w:t xml:space="preserve"> </w:t>
            </w:r>
            <w:r>
              <w:rPr>
                <w:rFonts w:ascii="Times New Roman" w:hAnsi="Times New Roman" w:cs="Times New Roman"/>
                <w:sz w:val="20"/>
                <w:szCs w:val="20"/>
              </w:rPr>
              <w:t>г. </w:t>
            </w:r>
            <w:r>
              <w:rPr>
                <w:rStyle w:val="a3"/>
                <w:rFonts w:ascii="Times New Roman" w:hAnsi="Times New Roman" w:cs="Times New Roman"/>
                <w:b w:val="0"/>
                <w:sz w:val="20"/>
                <w:szCs w:val="20"/>
              </w:rPr>
              <w:t>Йошкар-Ола</w:t>
            </w:r>
          </w:p>
        </w:tc>
        <w:tc>
          <w:tcPr>
            <w:tcW w:w="4499" w:type="dxa"/>
            <w:vAlign w:val="bottom"/>
          </w:tcPr>
          <w:p w:rsidR="000B2701" w:rsidRDefault="002017A1">
            <w:pPr>
              <w:pStyle w:val="af1"/>
              <w:spacing w:line="276" w:lineRule="auto"/>
              <w:jc w:val="right"/>
            </w:pPr>
            <w:r>
              <w:rPr>
                <w:rStyle w:val="a3"/>
                <w:rFonts w:ascii="Times New Roman" w:hAnsi="Times New Roman" w:cs="Times New Roman"/>
                <w:b w:val="0"/>
                <w:sz w:val="20"/>
                <w:szCs w:val="20"/>
              </w:rPr>
              <w:t>«___</w:t>
            </w:r>
            <w:proofErr w:type="gramStart"/>
            <w:r>
              <w:rPr>
                <w:rStyle w:val="a3"/>
                <w:rFonts w:ascii="Times New Roman" w:hAnsi="Times New Roman" w:cs="Times New Roman"/>
                <w:b w:val="0"/>
                <w:sz w:val="20"/>
                <w:szCs w:val="20"/>
              </w:rPr>
              <w:t>_»_</w:t>
            </w:r>
            <w:proofErr w:type="gramEnd"/>
            <w:r>
              <w:rPr>
                <w:rStyle w:val="a3"/>
                <w:rFonts w:ascii="Times New Roman" w:hAnsi="Times New Roman" w:cs="Times New Roman"/>
                <w:b w:val="0"/>
                <w:sz w:val="20"/>
                <w:szCs w:val="20"/>
              </w:rPr>
              <w:t>_________</w:t>
            </w:r>
            <w:r>
              <w:rPr>
                <w:rFonts w:ascii="Times New Roman" w:eastAsiaTheme="minorHAnsi" w:hAnsi="Times New Roman" w:cs="Times New Roman"/>
                <w:bCs/>
                <w:color w:val="000000"/>
                <w:sz w:val="20"/>
                <w:szCs w:val="20"/>
                <w:lang w:eastAsia="en-US"/>
              </w:rPr>
              <w:t>2026</w:t>
            </w:r>
            <w:r>
              <w:rPr>
                <w:rStyle w:val="a3"/>
                <w:rFonts w:ascii="Times New Roman" w:hAnsi="Times New Roman" w:cs="Times New Roman"/>
                <w:b w:val="0"/>
                <w:sz w:val="20"/>
                <w:szCs w:val="20"/>
              </w:rPr>
              <w:t>г.</w:t>
            </w:r>
          </w:p>
        </w:tc>
      </w:tr>
    </w:tbl>
    <w:p w:rsidR="000B2701" w:rsidRDefault="000B2701">
      <w:pPr>
        <w:spacing w:after="0"/>
        <w:ind w:firstLine="720"/>
        <w:jc w:val="both"/>
        <w:rPr>
          <w:rFonts w:ascii="Times New Roman" w:hAnsi="Times New Roman" w:cs="Times New Roman"/>
          <w:sz w:val="20"/>
          <w:szCs w:val="20"/>
        </w:rPr>
      </w:pPr>
    </w:p>
    <w:p w:rsidR="00E913F4" w:rsidRDefault="002017A1">
      <w:pPr>
        <w:spacing w:after="0"/>
        <w:ind w:firstLine="709"/>
        <w:jc w:val="both"/>
        <w:rPr>
          <w:rFonts w:ascii="Times New Roman" w:hAnsi="Times New Roman" w:cs="Times New Roman"/>
          <w:sz w:val="20"/>
          <w:szCs w:val="20"/>
        </w:rPr>
      </w:pPr>
      <w:r>
        <w:rPr>
          <w:rFonts w:ascii="Times New Roman" w:hAnsi="Times New Roman" w:cs="Times New Roman"/>
          <w:b/>
          <w:sz w:val="20"/>
          <w:szCs w:val="20"/>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Pr>
          <w:rFonts w:ascii="Times New Roman" w:hAnsi="Times New Roman" w:cs="Times New Roman"/>
          <w:sz w:val="20"/>
          <w:szCs w:val="20"/>
        </w:rPr>
        <w:t xml:space="preserve">, в </w:t>
      </w:r>
      <w:r>
        <w:rPr>
          <w:rFonts w:ascii="Times New Roman" w:hAnsi="Times New Roman" w:cs="Times New Roman"/>
          <w:color w:val="000000"/>
          <w:sz w:val="20"/>
          <w:szCs w:val="20"/>
        </w:rPr>
        <w:t>лице</w:t>
      </w:r>
      <w:r>
        <w:rPr>
          <w:rFonts w:ascii="Times New Roman" w:hAnsi="Times New Roman" w:cs="Times New Roman"/>
          <w:b/>
          <w:color w:val="000000"/>
          <w:sz w:val="20"/>
          <w:szCs w:val="20"/>
        </w:rPr>
        <w:t xml:space="preserve"> </w:t>
      </w:r>
      <w:proofErr w:type="spellStart"/>
      <w:r>
        <w:rPr>
          <w:rFonts w:ascii="Times New Roman" w:hAnsi="Times New Roman" w:cs="Times New Roman"/>
          <w:color w:val="000000"/>
          <w:sz w:val="20"/>
          <w:szCs w:val="20"/>
        </w:rPr>
        <w:t>и.</w:t>
      </w:r>
      <w:proofErr w:type="gramStart"/>
      <w:r>
        <w:rPr>
          <w:rFonts w:ascii="Times New Roman" w:hAnsi="Times New Roman" w:cs="Times New Roman"/>
          <w:color w:val="000000"/>
          <w:sz w:val="20"/>
          <w:szCs w:val="20"/>
        </w:rPr>
        <w:t>о.</w:t>
      </w:r>
      <w:r>
        <w:rPr>
          <w:rStyle w:val="a3"/>
          <w:rFonts w:ascii="Times New Roman" w:hAnsi="Times New Roman" w:cs="Times New Roman"/>
          <w:b w:val="0"/>
          <w:color w:val="000000"/>
          <w:sz w:val="20"/>
          <w:szCs w:val="20"/>
        </w:rPr>
        <w:t>ректора</w:t>
      </w:r>
      <w:proofErr w:type="spellEnd"/>
      <w:proofErr w:type="gramEnd"/>
      <w:r>
        <w:rPr>
          <w:rStyle w:val="a3"/>
          <w:rFonts w:ascii="Times New Roman" w:hAnsi="Times New Roman" w:cs="Times New Roman"/>
          <w:b w:val="0"/>
          <w:color w:val="000000"/>
          <w:sz w:val="20"/>
          <w:szCs w:val="20"/>
        </w:rPr>
        <w:t xml:space="preserve"> </w:t>
      </w:r>
      <w:proofErr w:type="spellStart"/>
      <w:r>
        <w:rPr>
          <w:rStyle w:val="a3"/>
          <w:rFonts w:ascii="Times New Roman" w:hAnsi="Times New Roman" w:cs="Times New Roman"/>
          <w:b w:val="0"/>
          <w:color w:val="000000"/>
          <w:sz w:val="20"/>
          <w:szCs w:val="20"/>
        </w:rPr>
        <w:t>Роженцова</w:t>
      </w:r>
      <w:proofErr w:type="spellEnd"/>
      <w:r>
        <w:rPr>
          <w:rStyle w:val="a3"/>
          <w:rFonts w:ascii="Times New Roman" w:hAnsi="Times New Roman" w:cs="Times New Roman"/>
          <w:b w:val="0"/>
          <w:color w:val="000000"/>
          <w:sz w:val="20"/>
          <w:szCs w:val="20"/>
        </w:rPr>
        <w:t xml:space="preserve"> Алексея Аркадьевича</w:t>
      </w:r>
      <w:r>
        <w:rPr>
          <w:rFonts w:ascii="Times New Roman" w:hAnsi="Times New Roman" w:cs="Times New Roman"/>
          <w:sz w:val="20"/>
          <w:szCs w:val="20"/>
        </w:rPr>
        <w:t xml:space="preserve">, действующего на основании Устава, именуемое в дальнейшем "Заказчик", с одной стороны и </w:t>
      </w:r>
    </w:p>
    <w:p w:rsidR="000B2701" w:rsidRDefault="00E913F4">
      <w:pPr>
        <w:spacing w:after="0"/>
        <w:ind w:firstLine="709"/>
        <w:jc w:val="both"/>
      </w:pPr>
      <w:r>
        <w:rPr>
          <w:rFonts w:ascii="Times New Roman" w:hAnsi="Times New Roman" w:cs="Times New Roman"/>
          <w:sz w:val="20"/>
          <w:szCs w:val="20"/>
        </w:rPr>
        <w:t>__________________</w:t>
      </w:r>
      <w:r w:rsidR="002017A1">
        <w:rPr>
          <w:rFonts w:ascii="Times New Roman" w:hAnsi="Times New Roman" w:cs="Times New Roman"/>
          <w:sz w:val="20"/>
          <w:szCs w:val="20"/>
        </w:rPr>
        <w:t xml:space="preserve">, в лице </w:t>
      </w:r>
      <w:r>
        <w:rPr>
          <w:rFonts w:ascii="Times New Roman" w:hAnsi="Times New Roman" w:cs="Times New Roman"/>
          <w:sz w:val="20"/>
          <w:szCs w:val="20"/>
        </w:rPr>
        <w:t>______________</w:t>
      </w:r>
      <w:r w:rsidR="002017A1">
        <w:rPr>
          <w:rFonts w:ascii="Times New Roman" w:hAnsi="Times New Roman" w:cs="Times New Roman"/>
          <w:sz w:val="20"/>
          <w:szCs w:val="20"/>
        </w:rPr>
        <w:t>, действующего на основании Устава, Лицензии ФСТЭК  на проведение работ, связанных с созданием средств защиты информации, а также Лицензии ФСТЭК  на осуществление деятельности по технической защите конфиденциальной информации, выданных ФСТЭК России, именуемое  в дальнейшем "Исполнитель", с другой стороны, а вместе именуемые "Стороны", заключили настоящий Контракт о нижеследующем:</w:t>
      </w:r>
    </w:p>
    <w:p w:rsidR="000B2701" w:rsidRDefault="002017A1">
      <w:pPr>
        <w:spacing w:after="0"/>
        <w:jc w:val="center"/>
      </w:pPr>
      <w:r>
        <w:rPr>
          <w:rFonts w:ascii="Times New Roman" w:hAnsi="Times New Roman"/>
          <w:b/>
          <w:bCs/>
          <w:sz w:val="20"/>
          <w:szCs w:val="20"/>
        </w:rPr>
        <w:t>1. Предмет контракта</w:t>
      </w:r>
    </w:p>
    <w:p w:rsidR="000B2701" w:rsidRDefault="002017A1">
      <w:pPr>
        <w:pStyle w:val="af3"/>
        <w:spacing w:line="276" w:lineRule="auto"/>
        <w:ind w:firstLine="709"/>
        <w:jc w:val="both"/>
      </w:pPr>
      <w:r>
        <w:rPr>
          <w:rFonts w:ascii="Times New Roman" w:hAnsi="Times New Roman" w:cs="Times New Roman"/>
          <w:sz w:val="20"/>
          <w:szCs w:val="20"/>
        </w:rPr>
        <w:t>1.1. Исполнитель обязуется выполнить</w:t>
      </w:r>
      <w:r>
        <w:rPr>
          <w:rFonts w:ascii="Times New Roman" w:hAnsi="Times New Roman" w:cs="Times New Roman"/>
          <w:b/>
          <w:sz w:val="20"/>
          <w:szCs w:val="20"/>
        </w:rPr>
        <w:t xml:space="preserve"> Технический контроль объекта информатизации на соответствие требованиям безопасности информации (ауд. 227, 3 учебный корпус ФГБОУ ВО «ПГТУ») </w:t>
      </w:r>
      <w:r>
        <w:rPr>
          <w:rFonts w:ascii="Times New Roman" w:hAnsi="Times New Roman" w:cs="Times New Roman"/>
          <w:b/>
          <w:sz w:val="20"/>
          <w:szCs w:val="20"/>
        </w:rPr>
        <w:br/>
      </w:r>
      <w:r>
        <w:rPr>
          <w:rFonts w:ascii="Times New Roman" w:hAnsi="Times New Roman" w:cs="Times New Roman"/>
          <w:sz w:val="20"/>
          <w:szCs w:val="20"/>
        </w:rPr>
        <w:t>(далее – работы), в количестве согласно прилагаемой Спецификации (Приложение №1 к настоящему Контракту), а Заказчик обязуется принять и своевременно оплатить работы в порядке и сроки, установленные в настоящем Контракте.</w:t>
      </w:r>
    </w:p>
    <w:p w:rsidR="000B2701" w:rsidRDefault="002017A1">
      <w:pPr>
        <w:spacing w:after="0"/>
        <w:ind w:firstLine="709"/>
        <w:jc w:val="both"/>
      </w:pPr>
      <w:r>
        <w:rPr>
          <w:rFonts w:ascii="Times New Roman" w:hAnsi="Times New Roman" w:cs="Times New Roman"/>
          <w:sz w:val="20"/>
          <w:szCs w:val="20"/>
        </w:rPr>
        <w:t>1.2. Настоящий контракт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по тексту – ФЗ-44).</w:t>
      </w:r>
    </w:p>
    <w:p w:rsidR="000B2701" w:rsidRDefault="002017A1">
      <w:pPr>
        <w:spacing w:after="0"/>
        <w:ind w:firstLine="709"/>
        <w:jc w:val="both"/>
      </w:pPr>
      <w:r>
        <w:rPr>
          <w:rFonts w:ascii="Times New Roman" w:hAnsi="Times New Roman" w:cs="Times New Roman"/>
          <w:sz w:val="20"/>
          <w:szCs w:val="20"/>
        </w:rPr>
        <w:t>1.3. Срок выполнения работ: с момента заключения контракта по 31.08.2026 года.</w:t>
      </w:r>
    </w:p>
    <w:p w:rsidR="000B2701" w:rsidRDefault="002017A1">
      <w:pPr>
        <w:spacing w:after="0"/>
        <w:ind w:firstLine="709"/>
        <w:jc w:val="both"/>
      </w:pPr>
      <w:r>
        <w:rPr>
          <w:rFonts w:ascii="Times New Roman" w:hAnsi="Times New Roman" w:cs="Times New Roman"/>
          <w:sz w:val="20"/>
          <w:szCs w:val="20"/>
        </w:rPr>
        <w:t>1.4. Место выполнения работ: 424000, Республика Марий Эл, г. Йошкар-Ола, ул. Панфилова д. 17 ауд.227, на месте нахождения техники Заказчика.</w:t>
      </w:r>
    </w:p>
    <w:p w:rsidR="000B2701" w:rsidRDefault="002017A1">
      <w:pPr>
        <w:spacing w:after="0"/>
        <w:jc w:val="center"/>
      </w:pPr>
      <w:r>
        <w:rPr>
          <w:rFonts w:ascii="Times New Roman" w:hAnsi="Times New Roman"/>
          <w:b/>
          <w:bCs/>
          <w:sz w:val="20"/>
          <w:szCs w:val="20"/>
        </w:rPr>
        <w:t>2. Обязанности Сторон</w:t>
      </w:r>
    </w:p>
    <w:p w:rsidR="000B2701" w:rsidRDefault="002017A1">
      <w:pPr>
        <w:pStyle w:val="af3"/>
        <w:spacing w:line="276" w:lineRule="auto"/>
        <w:ind w:firstLine="709"/>
        <w:jc w:val="both"/>
      </w:pPr>
      <w:r>
        <w:rPr>
          <w:rFonts w:ascii="Times New Roman" w:hAnsi="Times New Roman" w:cs="Times New Roman"/>
          <w:sz w:val="20"/>
          <w:szCs w:val="20"/>
        </w:rPr>
        <w:t>2.1. Исполнитель обязан оказать Заказчику услугу надлежащего качества в порядке и сроки, предусмотренные настоящим контрактом.</w:t>
      </w:r>
    </w:p>
    <w:p w:rsidR="000B2701" w:rsidRDefault="002017A1">
      <w:pPr>
        <w:pStyle w:val="af3"/>
        <w:spacing w:line="276" w:lineRule="auto"/>
        <w:ind w:firstLine="709"/>
        <w:jc w:val="both"/>
      </w:pPr>
      <w:r>
        <w:rPr>
          <w:rFonts w:ascii="Times New Roman" w:hAnsi="Times New Roman" w:cs="Times New Roman"/>
          <w:sz w:val="20"/>
          <w:szCs w:val="20"/>
        </w:rPr>
        <w:t>2.2. Заказчик обязан принять и оплатить оказанные работы Исполнителем.</w:t>
      </w:r>
    </w:p>
    <w:p w:rsidR="000B2701" w:rsidRDefault="002017A1">
      <w:pPr>
        <w:spacing w:after="0"/>
        <w:jc w:val="center"/>
      </w:pPr>
      <w:r>
        <w:rPr>
          <w:rFonts w:ascii="Times New Roman" w:hAnsi="Times New Roman"/>
          <w:b/>
          <w:bCs/>
          <w:sz w:val="20"/>
          <w:szCs w:val="20"/>
        </w:rPr>
        <w:t>3. Ответственность Сторон</w:t>
      </w:r>
    </w:p>
    <w:p w:rsidR="000B2701" w:rsidRDefault="002017A1">
      <w:pPr>
        <w:spacing w:after="0"/>
        <w:ind w:firstLine="709"/>
        <w:jc w:val="both"/>
      </w:pPr>
      <w:r>
        <w:rPr>
          <w:rFonts w:ascii="Times New Roman" w:hAnsi="Times New Roman" w:cs="Times New Roman"/>
          <w:sz w:val="20"/>
          <w:szCs w:val="20"/>
        </w:rPr>
        <w:t>3.1. Сторона, причинившая неисполнением или ненадлежащим исполнением своих обязательств другой Стороне убытки, обязана их возместить.</w:t>
      </w:r>
    </w:p>
    <w:p w:rsidR="000B2701" w:rsidRDefault="002017A1">
      <w:pPr>
        <w:pStyle w:val="30"/>
        <w:spacing w:after="0" w:line="276" w:lineRule="auto"/>
        <w:ind w:firstLine="709"/>
        <w:jc w:val="both"/>
      </w:pPr>
      <w:r>
        <w:rPr>
          <w:rFonts w:ascii="Times New Roman" w:hAnsi="Times New Roman"/>
          <w:sz w:val="20"/>
          <w:szCs w:val="20"/>
        </w:rPr>
        <w:t xml:space="preserve">3.2. За нарушение сроков </w:t>
      </w:r>
      <w:r>
        <w:rPr>
          <w:rFonts w:ascii="Times New Roman" w:hAnsi="Times New Roman"/>
          <w:sz w:val="20"/>
          <w:szCs w:val="20"/>
          <w:lang w:val="ru-RU"/>
        </w:rPr>
        <w:t>выполнения работ</w:t>
      </w:r>
      <w:r>
        <w:rPr>
          <w:rFonts w:ascii="Times New Roman" w:hAnsi="Times New Roman"/>
          <w:sz w:val="20"/>
          <w:szCs w:val="20"/>
        </w:rPr>
        <w:t xml:space="preserve">, предусмотренных пунктом 1.3. настоящего контракта, Заказчик имеет право взыскать с </w:t>
      </w:r>
      <w:r>
        <w:rPr>
          <w:rFonts w:ascii="Times New Roman" w:hAnsi="Times New Roman"/>
          <w:sz w:val="20"/>
          <w:szCs w:val="20"/>
          <w:lang w:val="ru-RU"/>
        </w:rPr>
        <w:t>Исполнителя</w:t>
      </w:r>
      <w:r>
        <w:rPr>
          <w:rFonts w:ascii="Times New Roman" w:hAnsi="Times New Roman"/>
          <w:sz w:val="20"/>
          <w:szCs w:val="20"/>
        </w:rPr>
        <w:t xml:space="preserve">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w:t>
      </w:r>
      <w:r>
        <w:rPr>
          <w:rFonts w:ascii="Times New Roman" w:hAnsi="Times New Roman"/>
          <w:sz w:val="20"/>
          <w:szCs w:val="20"/>
          <w:lang w:val="ru-RU"/>
        </w:rPr>
        <w:t>Исполнитель</w:t>
      </w:r>
      <w:r>
        <w:rPr>
          <w:rFonts w:ascii="Times New Roman" w:hAnsi="Times New Roman"/>
          <w:sz w:val="20"/>
          <w:szCs w:val="20"/>
        </w:rPr>
        <w:t xml:space="preserve">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w:t>
      </w:r>
      <w:r>
        <w:rPr>
          <w:rFonts w:ascii="Times New Roman" w:hAnsi="Times New Roman"/>
          <w:sz w:val="20"/>
          <w:szCs w:val="20"/>
          <w:lang w:val="ru-RU"/>
        </w:rPr>
        <w:t>С</w:t>
      </w:r>
      <w:proofErr w:type="spellStart"/>
      <w:r>
        <w:rPr>
          <w:rFonts w:ascii="Times New Roman" w:hAnsi="Times New Roman"/>
          <w:sz w:val="20"/>
          <w:szCs w:val="20"/>
        </w:rPr>
        <w:t>тороны</w:t>
      </w:r>
      <w:proofErr w:type="spellEnd"/>
      <w:r>
        <w:rPr>
          <w:rFonts w:ascii="Times New Roman" w:hAnsi="Times New Roman"/>
          <w:sz w:val="20"/>
          <w:szCs w:val="20"/>
        </w:rPr>
        <w:t>.</w:t>
      </w:r>
    </w:p>
    <w:p w:rsidR="000B2701" w:rsidRDefault="002017A1">
      <w:pPr>
        <w:pStyle w:val="30"/>
        <w:spacing w:after="0" w:line="276" w:lineRule="auto"/>
        <w:ind w:firstLine="709"/>
        <w:jc w:val="both"/>
      </w:pPr>
      <w:r>
        <w:rPr>
          <w:rFonts w:ascii="Times New Roman" w:hAnsi="Times New Roman"/>
          <w:sz w:val="20"/>
          <w:szCs w:val="20"/>
        </w:rPr>
        <w:t xml:space="preserve">3.3. Заказчик, в случае несвоевременного исполнения обязательств по оплате </w:t>
      </w:r>
      <w:r>
        <w:rPr>
          <w:rFonts w:ascii="Times New Roman" w:hAnsi="Times New Roman"/>
          <w:sz w:val="20"/>
          <w:szCs w:val="20"/>
          <w:lang w:val="ru-RU"/>
        </w:rPr>
        <w:t>работ</w:t>
      </w:r>
      <w:r>
        <w:rPr>
          <w:rFonts w:ascii="Times New Roman" w:hAnsi="Times New Roman"/>
          <w:sz w:val="20"/>
          <w:szCs w:val="20"/>
        </w:rPr>
        <w:t xml:space="preserve">, </w:t>
      </w:r>
      <w:r>
        <w:rPr>
          <w:rFonts w:ascii="Times New Roman" w:hAnsi="Times New Roman"/>
          <w:sz w:val="20"/>
          <w:szCs w:val="20"/>
          <w:lang w:val="ru-RU"/>
        </w:rPr>
        <w:t xml:space="preserve">по требованию Исполнителя </w:t>
      </w:r>
      <w:r>
        <w:rPr>
          <w:rFonts w:ascii="Times New Roman" w:hAnsi="Times New Roman"/>
          <w:sz w:val="20"/>
          <w:szCs w:val="20"/>
        </w:rPr>
        <w:t xml:space="preserve">выплачивает </w:t>
      </w:r>
      <w:r>
        <w:rPr>
          <w:rFonts w:ascii="Times New Roman" w:hAnsi="Times New Roman"/>
          <w:sz w:val="20"/>
          <w:szCs w:val="20"/>
          <w:lang w:val="ru-RU"/>
        </w:rPr>
        <w:t>ему</w:t>
      </w:r>
      <w:r>
        <w:rPr>
          <w:rFonts w:ascii="Times New Roman" w:hAnsi="Times New Roman"/>
          <w:sz w:val="20"/>
          <w:szCs w:val="20"/>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w:t>
      </w:r>
      <w:r>
        <w:rPr>
          <w:rFonts w:ascii="Times New Roman" w:hAnsi="Times New Roman"/>
          <w:sz w:val="20"/>
          <w:szCs w:val="20"/>
          <w:lang w:val="ru-RU"/>
        </w:rPr>
        <w:t>С</w:t>
      </w:r>
      <w:proofErr w:type="spellStart"/>
      <w:r>
        <w:rPr>
          <w:rFonts w:ascii="Times New Roman" w:hAnsi="Times New Roman"/>
          <w:sz w:val="20"/>
          <w:szCs w:val="20"/>
        </w:rPr>
        <w:t>тороны</w:t>
      </w:r>
      <w:proofErr w:type="spellEnd"/>
      <w:r>
        <w:rPr>
          <w:rFonts w:ascii="Times New Roman" w:hAnsi="Times New Roman"/>
          <w:sz w:val="20"/>
          <w:szCs w:val="20"/>
        </w:rPr>
        <w:t>.</w:t>
      </w:r>
    </w:p>
    <w:p w:rsidR="000B2701" w:rsidRDefault="002017A1">
      <w:pPr>
        <w:spacing w:after="0"/>
        <w:jc w:val="center"/>
      </w:pPr>
      <w:r>
        <w:rPr>
          <w:rFonts w:ascii="Times New Roman" w:hAnsi="Times New Roman"/>
          <w:b/>
          <w:bCs/>
          <w:sz w:val="20"/>
          <w:szCs w:val="20"/>
        </w:rPr>
        <w:t>4. Цена контракта и порядок оплаты</w:t>
      </w:r>
    </w:p>
    <w:p w:rsidR="000B2701" w:rsidRDefault="002017A1">
      <w:pPr>
        <w:spacing w:after="0"/>
        <w:ind w:firstLine="709"/>
        <w:jc w:val="both"/>
      </w:pPr>
      <w:r>
        <w:rPr>
          <w:rFonts w:ascii="Times New Roman" w:hAnsi="Times New Roman" w:cs="Times New Roman"/>
          <w:sz w:val="20"/>
          <w:szCs w:val="20"/>
        </w:rPr>
        <w:t>4.1. Цена контракта составляет</w:t>
      </w:r>
      <w:r w:rsidR="00E913F4">
        <w:rPr>
          <w:rFonts w:ascii="Times New Roman" w:hAnsi="Times New Roman" w:cs="Times New Roman"/>
          <w:sz w:val="20"/>
          <w:szCs w:val="20"/>
        </w:rPr>
        <w:t>-------------------</w:t>
      </w:r>
      <w:r>
        <w:rPr>
          <w:rFonts w:ascii="Times New Roman" w:hAnsi="Times New Roman" w:cs="Times New Roman"/>
          <w:sz w:val="20"/>
          <w:szCs w:val="20"/>
        </w:rPr>
        <w:t>, в т.ч. НДС </w:t>
      </w:r>
      <w:r w:rsidR="00E913F4">
        <w:rPr>
          <w:rFonts w:ascii="Times New Roman" w:hAnsi="Times New Roman" w:cs="Times New Roman"/>
          <w:sz w:val="20"/>
          <w:szCs w:val="20"/>
        </w:rPr>
        <w:t xml:space="preserve">---------- </w:t>
      </w:r>
      <w:proofErr w:type="gramStart"/>
      <w:r w:rsidR="00E913F4">
        <w:rPr>
          <w:rFonts w:ascii="Times New Roman" w:hAnsi="Times New Roman" w:cs="Times New Roman"/>
          <w:sz w:val="20"/>
          <w:szCs w:val="20"/>
        </w:rPr>
        <w:t>( НДС</w:t>
      </w:r>
      <w:proofErr w:type="gramEnd"/>
      <w:r w:rsidR="00E913F4">
        <w:rPr>
          <w:rFonts w:ascii="Times New Roman" w:hAnsi="Times New Roman" w:cs="Times New Roman"/>
          <w:sz w:val="20"/>
          <w:szCs w:val="20"/>
        </w:rPr>
        <w:t xml:space="preserve">  не облагается)</w:t>
      </w:r>
      <w:r>
        <w:rPr>
          <w:rFonts w:ascii="Times New Roman" w:hAnsi="Times New Roman" w:cs="Times New Roman"/>
          <w:sz w:val="20"/>
          <w:szCs w:val="20"/>
        </w:rPr>
        <w:t>. Цена Контракта является твердой и определяется на весь срок исполнения контракта, за исключением случаев, установленных ФЗ-44 и Контрактом.</w:t>
      </w:r>
    </w:p>
    <w:p w:rsidR="000B2701" w:rsidRDefault="002017A1">
      <w:pPr>
        <w:spacing w:after="0"/>
        <w:ind w:firstLine="709"/>
        <w:jc w:val="both"/>
      </w:pPr>
      <w:r>
        <w:rPr>
          <w:rFonts w:ascii="Times New Roman" w:hAnsi="Times New Roman" w:cs="Times New Roman"/>
          <w:sz w:val="20"/>
          <w:szCs w:val="20"/>
        </w:rPr>
        <w:t>4.2. Цена контракта включает в себя: налоговые платежи, сборы и иные расходы, связанные с исполнением Контракта.</w:t>
      </w:r>
    </w:p>
    <w:p w:rsidR="000B2701" w:rsidRDefault="002017A1">
      <w:pPr>
        <w:spacing w:after="0"/>
        <w:ind w:firstLine="709"/>
        <w:jc w:val="both"/>
      </w:pPr>
      <w:r>
        <w:rPr>
          <w:rFonts w:ascii="Times New Roman" w:hAnsi="Times New Roman" w:cs="Times New Roman"/>
          <w:sz w:val="20"/>
          <w:szCs w:val="20"/>
        </w:rPr>
        <w:t>4.3.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B2701" w:rsidRDefault="002017A1">
      <w:pPr>
        <w:spacing w:after="0"/>
        <w:ind w:firstLine="709"/>
        <w:jc w:val="both"/>
      </w:pPr>
      <w:r>
        <w:rPr>
          <w:rFonts w:ascii="Times New Roman" w:hAnsi="Times New Roman" w:cs="Times New Roman"/>
          <w:sz w:val="20"/>
          <w:szCs w:val="20"/>
        </w:rPr>
        <w:t>4.4. Заказчик в течение 7 рабочих дней после подписания документа о приемке оплачивает оказанные Исполнителем услуги. Оплата по контракту производится путем перечисления денежных средств на расчетный счет Исполнителя.</w:t>
      </w:r>
      <w:r>
        <w:br w:type="page"/>
      </w:r>
    </w:p>
    <w:p w:rsidR="000B2701" w:rsidRDefault="002017A1">
      <w:pPr>
        <w:spacing w:after="0"/>
        <w:jc w:val="center"/>
      </w:pPr>
      <w:r>
        <w:rPr>
          <w:rFonts w:ascii="Times New Roman" w:hAnsi="Times New Roman"/>
          <w:b/>
          <w:bCs/>
          <w:sz w:val="20"/>
          <w:szCs w:val="20"/>
        </w:rPr>
        <w:lastRenderedPageBreak/>
        <w:t>5. Требования по обеспечению режима секретности и конфиденциальности информации</w:t>
      </w:r>
    </w:p>
    <w:p w:rsidR="000B2701" w:rsidRDefault="002017A1">
      <w:pPr>
        <w:spacing w:after="0"/>
        <w:ind w:firstLine="709"/>
        <w:jc w:val="both"/>
      </w:pPr>
      <w:r>
        <w:rPr>
          <w:rFonts w:ascii="Times New Roman" w:hAnsi="Times New Roman" w:cs="Times New Roman"/>
          <w:sz w:val="20"/>
          <w:szCs w:val="20"/>
        </w:rPr>
        <w:t>5.1. Обеспечение режима неразглашения конфиденциальной информации и сведений, составляющих коммерческую и служебную тайну, при оказании услуг по техническому контролю объекта информатизации в соответствии с настоящим контрактом, осуществляются Сторонами в соответствии с Федеральным законом от 29.07.2004 № 98-ФЗ «О коммерческой тайне», Федеральным законом от 27.07.2006 № 149-ФЗ «Об информации, информационных технологиях и защите информации».</w:t>
      </w:r>
    </w:p>
    <w:p w:rsidR="000B2701" w:rsidRDefault="002017A1">
      <w:pPr>
        <w:spacing w:after="0"/>
        <w:ind w:firstLine="709"/>
        <w:jc w:val="center"/>
      </w:pPr>
      <w:r>
        <w:rPr>
          <w:rFonts w:ascii="Times New Roman" w:hAnsi="Times New Roman"/>
          <w:b/>
          <w:bCs/>
          <w:sz w:val="20"/>
          <w:szCs w:val="20"/>
        </w:rPr>
        <w:t>6. Заверения и гарантии</w:t>
      </w:r>
    </w:p>
    <w:p w:rsidR="000B2701" w:rsidRDefault="002017A1">
      <w:pPr>
        <w:spacing w:after="0"/>
        <w:ind w:firstLine="709"/>
        <w:jc w:val="both"/>
      </w:pPr>
      <w:r>
        <w:rPr>
          <w:rFonts w:ascii="Times New Roman" w:hAnsi="Times New Roman" w:cs="Times New Roman"/>
          <w:sz w:val="20"/>
          <w:szCs w:val="20"/>
        </w:rPr>
        <w:t>6.1. При ненадлежащем исполнении Исполнителем требований действующего налогового законодательства РФ, в том числе в части своевременного декларирования и уплаты налогов, представления достоверной налоговой отчетности, совершения иных предусмотренных налоговым законодательством обязанностей, Исполнитель обязан в полном объеме возместить Заказчику причиненные убытки и расходы, в том числе возникшие в результате отказа Заказчику в возмещении причитающихся ему сумм налогов, доначислении налогов, начислении пеней, наложении штрафов.</w:t>
      </w:r>
    </w:p>
    <w:p w:rsidR="000B2701" w:rsidRDefault="002017A1">
      <w:pPr>
        <w:spacing w:after="0"/>
        <w:ind w:firstLine="709"/>
        <w:jc w:val="center"/>
      </w:pPr>
      <w:r>
        <w:rPr>
          <w:rFonts w:ascii="Times New Roman" w:hAnsi="Times New Roman"/>
          <w:b/>
          <w:bCs/>
          <w:sz w:val="20"/>
          <w:szCs w:val="20"/>
        </w:rPr>
        <w:t>7. Антикоррупционная оговорка</w:t>
      </w:r>
    </w:p>
    <w:p w:rsidR="000B2701" w:rsidRDefault="002017A1">
      <w:pPr>
        <w:spacing w:after="0"/>
        <w:ind w:firstLine="709"/>
        <w:jc w:val="both"/>
      </w:pPr>
      <w:r>
        <w:rPr>
          <w:rFonts w:ascii="Times New Roman" w:hAnsi="Times New Roman" w:cs="Times New Roman"/>
          <w:sz w:val="20"/>
          <w:szCs w:val="20"/>
        </w:rPr>
        <w:t>7.1. Стороны принимают на себя взаимные обязательства по соблюдению требований Федерального закона от 25.12.2008 № 273-ФЗ «О противодействии коррупции» и требований иных нормативных актов о противодействии коррупции и противодействию легализации (отмыванию) доходов, полученных преступным путем.</w:t>
      </w:r>
    </w:p>
    <w:p w:rsidR="000B2701" w:rsidRDefault="002017A1">
      <w:pPr>
        <w:spacing w:after="0"/>
        <w:jc w:val="center"/>
      </w:pPr>
      <w:r>
        <w:rPr>
          <w:rFonts w:ascii="Times New Roman" w:hAnsi="Times New Roman"/>
          <w:b/>
          <w:bCs/>
          <w:sz w:val="20"/>
          <w:szCs w:val="20"/>
        </w:rPr>
        <w:t>8. Обстоятельства непреодолимой силы</w:t>
      </w:r>
    </w:p>
    <w:p w:rsidR="000B2701" w:rsidRDefault="002017A1">
      <w:pPr>
        <w:spacing w:after="0"/>
        <w:ind w:firstLine="709"/>
        <w:jc w:val="both"/>
      </w:pPr>
      <w:r>
        <w:rPr>
          <w:rFonts w:ascii="Times New Roman" w:hAnsi="Times New Roman" w:cs="Times New Roman"/>
          <w:sz w:val="20"/>
          <w:szCs w:val="20"/>
        </w:rPr>
        <w:t>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0B2701" w:rsidRDefault="002017A1">
      <w:pPr>
        <w:spacing w:after="0"/>
        <w:ind w:firstLine="709"/>
        <w:jc w:val="both"/>
      </w:pPr>
      <w:r>
        <w:rPr>
          <w:rFonts w:ascii="Times New Roman" w:hAnsi="Times New Roman" w:cs="Times New Roman"/>
          <w:sz w:val="20"/>
          <w:szCs w:val="20"/>
        </w:rPr>
        <w:t>8.2.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контракту переносится соразмерно времени, в течение которого действовали такие обстоятельства.</w:t>
      </w:r>
    </w:p>
    <w:p w:rsidR="000B2701" w:rsidRDefault="002017A1">
      <w:pPr>
        <w:spacing w:after="0"/>
        <w:jc w:val="center"/>
      </w:pPr>
      <w:r>
        <w:rPr>
          <w:rFonts w:ascii="Times New Roman" w:hAnsi="Times New Roman"/>
          <w:b/>
          <w:bCs/>
          <w:sz w:val="20"/>
          <w:szCs w:val="20"/>
        </w:rPr>
        <w:t>9. Порядок приемки работ</w:t>
      </w:r>
    </w:p>
    <w:p w:rsidR="000B2701" w:rsidRDefault="002017A1">
      <w:pPr>
        <w:spacing w:after="0"/>
        <w:ind w:firstLine="709"/>
        <w:jc w:val="both"/>
      </w:pPr>
      <w:r>
        <w:rPr>
          <w:rFonts w:ascii="Times New Roman" w:hAnsi="Times New Roman" w:cs="Times New Roman"/>
          <w:sz w:val="20"/>
          <w:szCs w:val="20"/>
        </w:rPr>
        <w:t>9.1. Исполнитель заблаговременно уведомляет Заказчика о дате и времени выполнения работ и предоставляет в течение 3 рабочих дней Заказчику акт выполненных работ.</w:t>
      </w:r>
    </w:p>
    <w:p w:rsidR="000B2701" w:rsidRDefault="002017A1">
      <w:pPr>
        <w:spacing w:after="0"/>
        <w:ind w:firstLine="709"/>
        <w:jc w:val="both"/>
      </w:pPr>
      <w:r>
        <w:rPr>
          <w:rFonts w:ascii="Times New Roman" w:hAnsi="Times New Roman" w:cs="Times New Roman"/>
          <w:sz w:val="20"/>
          <w:szCs w:val="20"/>
        </w:rPr>
        <w:t>9.2. В случае обнаружения Заказчиком некачественного оказания услуг, Сторонами в течение 5 рабочих дней составляется двусторонний акт с перечнем выявленных недостатков, необходимых доработок и сроком их устранения. После подписания двустороннего акта Исполнитель обязан в согласованный Сторонами срок своими силами и без увеличения цены контракта устранить выявленные недостатки.</w:t>
      </w:r>
    </w:p>
    <w:p w:rsidR="000B2701" w:rsidRDefault="002017A1">
      <w:pPr>
        <w:spacing w:after="0"/>
        <w:ind w:firstLine="709"/>
        <w:jc w:val="both"/>
      </w:pPr>
      <w:r>
        <w:rPr>
          <w:rFonts w:ascii="Times New Roman" w:hAnsi="Times New Roman" w:cs="Times New Roman"/>
          <w:sz w:val="20"/>
          <w:szCs w:val="20"/>
        </w:rPr>
        <w:t>9.3. Приемка оказанных услуг осуществляется в течение 20 рабочих дней c момента оказания услуг и предоставления документов, необходимых для их приемки. В случае отсутствия Исполнителя при приемке оказанных услуг Заказчик имеет право осуществить приемку оказанных услуг без присутствия Исполнителя. Акт приемки оказанных услуг (ОКУД 0510452) утверждается без подписи Исполнителя. Оказанные услуги считаются принятыми с момента подписания Заказчиком документа о приемке, о факте его подписания Заказчик уведомляет Исполнителя по электронной почте.</w:t>
      </w:r>
    </w:p>
    <w:p w:rsidR="000B2701" w:rsidRDefault="002017A1">
      <w:pPr>
        <w:spacing w:after="0"/>
        <w:jc w:val="center"/>
      </w:pPr>
      <w:r>
        <w:rPr>
          <w:rFonts w:ascii="Times New Roman" w:hAnsi="Times New Roman"/>
          <w:b/>
          <w:bCs/>
          <w:sz w:val="20"/>
          <w:szCs w:val="20"/>
        </w:rPr>
        <w:t>10. Гарантии</w:t>
      </w:r>
    </w:p>
    <w:p w:rsidR="000B2701" w:rsidRDefault="002017A1">
      <w:pPr>
        <w:spacing w:after="0"/>
        <w:ind w:firstLine="709"/>
        <w:jc w:val="both"/>
      </w:pPr>
      <w:r>
        <w:rPr>
          <w:rFonts w:ascii="Times New Roman" w:hAnsi="Times New Roman" w:cs="Times New Roman"/>
          <w:sz w:val="20"/>
          <w:szCs w:val="20"/>
        </w:rPr>
        <w:t>10.1. Исполнитель гарантирует своевременное оказание услуг, надлежащего качества.</w:t>
      </w:r>
    </w:p>
    <w:p w:rsidR="000B2701" w:rsidRDefault="002017A1">
      <w:pPr>
        <w:spacing w:after="0"/>
        <w:ind w:firstLine="709"/>
        <w:jc w:val="both"/>
      </w:pPr>
      <w:r>
        <w:rPr>
          <w:rFonts w:ascii="Times New Roman" w:hAnsi="Times New Roman" w:cs="Times New Roman"/>
          <w:sz w:val="20"/>
          <w:szCs w:val="20"/>
        </w:rPr>
        <w:t>10.2. Гарантия на выполненные работы устанавливается на 12 месяцев с утверждения акта приемки работ.</w:t>
      </w:r>
    </w:p>
    <w:p w:rsidR="000B2701" w:rsidRDefault="002017A1">
      <w:pPr>
        <w:spacing w:after="0"/>
        <w:jc w:val="center"/>
      </w:pPr>
      <w:r>
        <w:rPr>
          <w:rFonts w:ascii="Times New Roman" w:hAnsi="Times New Roman"/>
          <w:b/>
          <w:bCs/>
          <w:sz w:val="20"/>
          <w:szCs w:val="20"/>
        </w:rPr>
        <w:t>11. Заключительные положения</w:t>
      </w:r>
    </w:p>
    <w:p w:rsidR="000B2701" w:rsidRDefault="002017A1">
      <w:pPr>
        <w:pStyle w:val="af3"/>
        <w:spacing w:line="276" w:lineRule="auto"/>
        <w:ind w:firstLine="709"/>
        <w:jc w:val="both"/>
      </w:pPr>
      <w:r>
        <w:rPr>
          <w:rFonts w:ascii="Times New Roman" w:hAnsi="Times New Roman" w:cs="Times New Roman"/>
          <w:sz w:val="20"/>
          <w:szCs w:val="20"/>
        </w:rPr>
        <w:t>11.1. Настоящий Контракт вступает в силу с момента его заключения и действует до полного исполнения обязательств Сторонами.</w:t>
      </w:r>
    </w:p>
    <w:p w:rsidR="000B2701" w:rsidRDefault="002017A1">
      <w:pPr>
        <w:pStyle w:val="af3"/>
        <w:spacing w:line="276" w:lineRule="auto"/>
        <w:ind w:firstLine="709"/>
        <w:jc w:val="both"/>
      </w:pPr>
      <w:r>
        <w:rPr>
          <w:rFonts w:ascii="Times New Roman" w:hAnsi="Times New Roman" w:cs="Times New Roman"/>
          <w:sz w:val="20"/>
          <w:szCs w:val="20"/>
        </w:rPr>
        <w:t>11.2. Исполнитель дает свое согласие на сбор, систематизацию, накопление, хранение, уточнение (обновление, изменение),  использование, 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контракта без ограничения срока действия.</w:t>
      </w:r>
    </w:p>
    <w:p w:rsidR="000B2701" w:rsidRDefault="002017A1">
      <w:pPr>
        <w:pStyle w:val="af3"/>
        <w:spacing w:line="276" w:lineRule="auto"/>
        <w:ind w:firstLine="709"/>
        <w:jc w:val="both"/>
      </w:pPr>
      <w:r>
        <w:rPr>
          <w:rFonts w:ascii="Times New Roman" w:hAnsi="Times New Roman" w:cs="Times New Roman"/>
          <w:sz w:val="20"/>
          <w:szCs w:val="20"/>
        </w:rPr>
        <w:t>11.3. Исполнитель на момент заключения настоящего Контракта подтверждает соответствие единым требованиям, предусмотренным статьёй 31 Федерального закона от 05.04.2013 г. № 44-ФЗ.</w:t>
      </w:r>
    </w:p>
    <w:p w:rsidR="000B2701" w:rsidRDefault="002017A1">
      <w:pPr>
        <w:pStyle w:val="af3"/>
        <w:spacing w:line="276" w:lineRule="auto"/>
        <w:ind w:firstLine="709"/>
        <w:jc w:val="both"/>
      </w:pPr>
      <w:r>
        <w:rPr>
          <w:rFonts w:ascii="Times New Roman" w:hAnsi="Times New Roman" w:cs="Times New Roman"/>
          <w:sz w:val="20"/>
          <w:szCs w:val="20"/>
        </w:rPr>
        <w:t xml:space="preserve">11.4. Настоящий Контракт может быть расторгнут по решению суда или по соглашению Сторон. </w:t>
      </w:r>
    </w:p>
    <w:p w:rsidR="000B2701" w:rsidRDefault="002017A1">
      <w:pPr>
        <w:pStyle w:val="af3"/>
        <w:spacing w:line="276" w:lineRule="auto"/>
        <w:ind w:firstLine="709"/>
        <w:jc w:val="both"/>
      </w:pPr>
      <w:r>
        <w:rPr>
          <w:rFonts w:ascii="Times New Roman" w:hAnsi="Times New Roman" w:cs="Times New Roman"/>
          <w:sz w:val="20"/>
          <w:szCs w:val="20"/>
        </w:rPr>
        <w:t>11.5. 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0B2701" w:rsidRDefault="002017A1">
      <w:pPr>
        <w:pStyle w:val="af3"/>
        <w:spacing w:line="276" w:lineRule="auto"/>
        <w:ind w:firstLine="709"/>
        <w:jc w:val="both"/>
      </w:pPr>
      <w:r>
        <w:rPr>
          <w:rFonts w:ascii="Times New Roman" w:hAnsi="Times New Roman" w:cs="Times New Roman"/>
          <w:sz w:val="20"/>
          <w:szCs w:val="20"/>
        </w:rPr>
        <w:t>11.6. Настоящий контракт составлен в двух аутентичных экземплярах, по одному для каждой из Сторон.</w:t>
      </w:r>
    </w:p>
    <w:p w:rsidR="000B2701" w:rsidRDefault="002017A1">
      <w:pPr>
        <w:pStyle w:val="af3"/>
        <w:spacing w:line="276" w:lineRule="auto"/>
        <w:ind w:firstLine="709"/>
        <w:jc w:val="both"/>
      </w:pPr>
      <w:r>
        <w:rPr>
          <w:rFonts w:ascii="Times New Roman" w:hAnsi="Times New Roman" w:cs="Times New Roman"/>
          <w:sz w:val="20"/>
          <w:szCs w:val="20"/>
        </w:rPr>
        <w:lastRenderedPageBreak/>
        <w:t>11.7. Во всем, что не предусмотрено настоящим контрактом, Стороны руководствуются действующим законодательством РФ.</w:t>
      </w:r>
    </w:p>
    <w:p w:rsidR="000B2701" w:rsidRDefault="002017A1">
      <w:pPr>
        <w:pStyle w:val="1"/>
        <w:spacing w:before="0" w:after="0" w:line="276" w:lineRule="auto"/>
      </w:pPr>
      <w:r>
        <w:rPr>
          <w:rFonts w:ascii="Times New Roman" w:hAnsi="Times New Roman"/>
          <w:sz w:val="20"/>
          <w:szCs w:val="20"/>
          <w:lang w:val="ru-RU"/>
        </w:rPr>
        <w:t>12</w:t>
      </w:r>
      <w:r>
        <w:rPr>
          <w:rFonts w:ascii="Times New Roman" w:hAnsi="Times New Roman"/>
          <w:sz w:val="20"/>
          <w:szCs w:val="20"/>
        </w:rPr>
        <w:t>. Реквизиты и подписи Сторон</w:t>
      </w:r>
    </w:p>
    <w:tbl>
      <w:tblPr>
        <w:tblW w:w="10569" w:type="dxa"/>
        <w:tblLayout w:type="fixed"/>
        <w:tblLook w:val="0000" w:firstRow="0" w:lastRow="0" w:firstColumn="0" w:lastColumn="0" w:noHBand="0" w:noVBand="0"/>
      </w:tblPr>
      <w:tblGrid>
        <w:gridCol w:w="5264"/>
        <w:gridCol w:w="5305"/>
      </w:tblGrid>
      <w:tr w:rsidR="000B2701" w:rsidTr="00E913F4">
        <w:trPr>
          <w:trHeight w:val="5291"/>
        </w:trPr>
        <w:tc>
          <w:tcPr>
            <w:tcW w:w="5264" w:type="dxa"/>
          </w:tcPr>
          <w:p w:rsidR="000B2701" w:rsidRDefault="00E913F4" w:rsidP="00E913F4">
            <w:pPr>
              <w:pStyle w:val="a6"/>
              <w:tabs>
                <w:tab w:val="left" w:pos="567"/>
              </w:tabs>
              <w:spacing w:line="276" w:lineRule="auto"/>
              <w:rPr>
                <w:sz w:val="20"/>
                <w:szCs w:val="20"/>
              </w:rPr>
            </w:pPr>
            <w:r w:rsidRPr="002017A1">
              <w:rPr>
                <w:b/>
                <w:sz w:val="20"/>
                <w:szCs w:val="20"/>
                <w:lang w:val="ru-RU"/>
              </w:rPr>
              <w:t xml:space="preserve">                               </w:t>
            </w:r>
            <w:r>
              <w:rPr>
                <w:b/>
                <w:sz w:val="20"/>
                <w:szCs w:val="20"/>
                <w:lang w:val="ru-RU"/>
              </w:rPr>
              <w:t>Исполнитель:</w:t>
            </w:r>
          </w:p>
        </w:tc>
        <w:tc>
          <w:tcPr>
            <w:tcW w:w="5305" w:type="dxa"/>
          </w:tcPr>
          <w:p w:rsidR="00E913F4" w:rsidRDefault="00E913F4" w:rsidP="00E913F4">
            <w:pPr>
              <w:spacing w:after="0"/>
              <w:jc w:val="center"/>
              <w:rPr>
                <w:rFonts w:ascii="Times New Roman" w:hAnsi="Times New Roman"/>
                <w:sz w:val="20"/>
                <w:szCs w:val="20"/>
              </w:rPr>
            </w:pPr>
            <w:r>
              <w:rPr>
                <w:rFonts w:ascii="Times New Roman" w:hAnsi="Times New Roman" w:cs="Times New Roman"/>
                <w:b/>
                <w:bCs/>
                <w:color w:val="000000"/>
                <w:sz w:val="20"/>
                <w:szCs w:val="20"/>
              </w:rPr>
              <w:t>Заказчик:</w:t>
            </w:r>
          </w:p>
          <w:p w:rsidR="00E913F4" w:rsidRDefault="00E913F4" w:rsidP="00E913F4">
            <w:pPr>
              <w:spacing w:after="0"/>
              <w:rPr>
                <w:rFonts w:ascii="Times New Roman" w:hAnsi="Times New Roman"/>
                <w:sz w:val="20"/>
                <w:szCs w:val="20"/>
              </w:rPr>
            </w:pPr>
            <w:r>
              <w:rPr>
                <w:rFonts w:ascii="Times New Roman" w:hAnsi="Times New Roman" w:cs="Times New Roman"/>
                <w:color w:val="000000"/>
                <w:sz w:val="20"/>
                <w:szCs w:val="20"/>
              </w:rPr>
              <w:t>ФГБОУ ВО «Поволжский государственный технологический университет»</w:t>
            </w:r>
          </w:p>
          <w:p w:rsidR="00E913F4" w:rsidRDefault="00E913F4" w:rsidP="00E913F4">
            <w:pPr>
              <w:spacing w:after="0"/>
              <w:rPr>
                <w:rFonts w:ascii="Times New Roman" w:hAnsi="Times New Roman"/>
                <w:sz w:val="20"/>
                <w:szCs w:val="20"/>
              </w:rPr>
            </w:pPr>
            <w:r>
              <w:rPr>
                <w:rFonts w:ascii="Times New Roman" w:hAnsi="Times New Roman" w:cs="Times New Roman"/>
                <w:color w:val="000000"/>
                <w:sz w:val="20"/>
                <w:szCs w:val="20"/>
              </w:rPr>
              <w:t>424000 Республика Марий Эл, г. Йошкар-Ола, пл. Ленина, д. 3</w:t>
            </w:r>
          </w:p>
          <w:p w:rsidR="00E913F4" w:rsidRDefault="00E913F4" w:rsidP="00E913F4">
            <w:pPr>
              <w:spacing w:after="0"/>
              <w:rPr>
                <w:rFonts w:ascii="Times New Roman" w:hAnsi="Times New Roman"/>
                <w:sz w:val="20"/>
                <w:szCs w:val="20"/>
              </w:rPr>
            </w:pPr>
            <w:r>
              <w:rPr>
                <w:rFonts w:ascii="Times New Roman" w:hAnsi="Times New Roman" w:cs="Times New Roman"/>
                <w:color w:val="000000"/>
                <w:sz w:val="20"/>
                <w:szCs w:val="20"/>
              </w:rPr>
              <w:t>ИНН 1215021281 КПП 121501001</w:t>
            </w:r>
          </w:p>
          <w:p w:rsidR="00E913F4" w:rsidRDefault="00E913F4" w:rsidP="00E913F4">
            <w:pPr>
              <w:spacing w:after="0"/>
              <w:rPr>
                <w:rFonts w:ascii="Times New Roman" w:hAnsi="Times New Roman"/>
                <w:sz w:val="20"/>
                <w:szCs w:val="20"/>
              </w:rPr>
            </w:pPr>
            <w:r>
              <w:rPr>
                <w:rFonts w:ascii="Times New Roman" w:hAnsi="Times New Roman" w:cs="Times New Roman"/>
                <w:color w:val="000000"/>
                <w:sz w:val="20"/>
                <w:szCs w:val="20"/>
              </w:rPr>
              <w:t xml:space="preserve">Банковские реквизиты: </w:t>
            </w:r>
          </w:p>
          <w:p w:rsidR="00E913F4" w:rsidRDefault="00E913F4" w:rsidP="00E913F4">
            <w:pPr>
              <w:spacing w:after="0"/>
              <w:ind w:right="176"/>
              <w:rPr>
                <w:rFonts w:ascii="Times New Roman" w:hAnsi="Times New Roman"/>
                <w:sz w:val="20"/>
                <w:szCs w:val="20"/>
              </w:rPr>
            </w:pPr>
            <w:r>
              <w:rPr>
                <w:rFonts w:ascii="Times New Roman" w:hAnsi="Times New Roman" w:cs="Times New Roman"/>
                <w:color w:val="000000"/>
                <w:sz w:val="20"/>
                <w:szCs w:val="20"/>
              </w:rPr>
              <w:t>УФК по Нижегородской области (ПОВОЛЖСКИЙ</w:t>
            </w:r>
          </w:p>
          <w:p w:rsidR="00E913F4" w:rsidRDefault="00E913F4" w:rsidP="00E913F4">
            <w:pPr>
              <w:spacing w:after="0"/>
              <w:ind w:right="176"/>
              <w:rPr>
                <w:rFonts w:ascii="Times New Roman" w:hAnsi="Times New Roman"/>
                <w:sz w:val="20"/>
                <w:szCs w:val="20"/>
              </w:rPr>
            </w:pPr>
            <w:r>
              <w:rPr>
                <w:rFonts w:ascii="Times New Roman" w:hAnsi="Times New Roman" w:cs="Times New Roman"/>
                <w:color w:val="000000"/>
                <w:sz w:val="20"/>
                <w:szCs w:val="20"/>
              </w:rPr>
              <w:t>ГОСУДАРСТВЕННЫЙ ТЕХНОЛОГИЧЕСКИЙ</w:t>
            </w:r>
          </w:p>
          <w:p w:rsidR="00E913F4" w:rsidRDefault="00E913F4" w:rsidP="00E913F4">
            <w:pPr>
              <w:spacing w:after="0"/>
              <w:ind w:right="176"/>
              <w:rPr>
                <w:rFonts w:ascii="Times New Roman" w:hAnsi="Times New Roman"/>
                <w:sz w:val="20"/>
                <w:szCs w:val="20"/>
              </w:rPr>
            </w:pPr>
            <w:r>
              <w:rPr>
                <w:rFonts w:ascii="Times New Roman" w:hAnsi="Times New Roman" w:cs="Times New Roman"/>
                <w:color w:val="000000"/>
                <w:sz w:val="20"/>
                <w:szCs w:val="20"/>
              </w:rPr>
              <w:t>УНИВЕРСИТЕТ л/с 20086Х01720)</w:t>
            </w:r>
          </w:p>
          <w:p w:rsidR="00E913F4" w:rsidRDefault="00E913F4" w:rsidP="00E913F4">
            <w:pPr>
              <w:spacing w:after="0"/>
              <w:ind w:right="176"/>
              <w:rPr>
                <w:rFonts w:ascii="Times New Roman" w:hAnsi="Times New Roman"/>
                <w:sz w:val="20"/>
                <w:szCs w:val="20"/>
              </w:rPr>
            </w:pPr>
            <w:r>
              <w:rPr>
                <w:rFonts w:ascii="Times New Roman" w:hAnsi="Times New Roman" w:cs="Times New Roman"/>
                <w:color w:val="000000"/>
                <w:sz w:val="20"/>
                <w:szCs w:val="20"/>
              </w:rPr>
              <w:t>р/с 03214643000000013204</w:t>
            </w:r>
          </w:p>
          <w:p w:rsidR="00E913F4" w:rsidRDefault="00E913F4" w:rsidP="00E913F4">
            <w:pPr>
              <w:spacing w:after="0"/>
              <w:ind w:right="176"/>
              <w:rPr>
                <w:rFonts w:ascii="Times New Roman" w:hAnsi="Times New Roman"/>
                <w:sz w:val="20"/>
                <w:szCs w:val="20"/>
              </w:rPr>
            </w:pPr>
            <w:r>
              <w:rPr>
                <w:rFonts w:ascii="Times New Roman" w:hAnsi="Times New Roman" w:cs="Times New Roman"/>
                <w:color w:val="000000"/>
                <w:sz w:val="20"/>
                <w:szCs w:val="20"/>
              </w:rPr>
              <w:t xml:space="preserve">Банк </w:t>
            </w:r>
            <w:r>
              <w:rPr>
                <w:rFonts w:ascii="Times New Roman" w:hAnsi="Times New Roman" w:cs="Times New Roman"/>
                <w:color w:val="FF0000"/>
                <w:sz w:val="20"/>
                <w:szCs w:val="20"/>
              </w:rPr>
              <w:t xml:space="preserve">ОКЦ № 1 </w:t>
            </w:r>
            <w:r>
              <w:rPr>
                <w:rFonts w:ascii="Times New Roman" w:hAnsi="Times New Roman" w:cs="Times New Roman"/>
                <w:color w:val="000000"/>
                <w:sz w:val="20"/>
                <w:szCs w:val="20"/>
              </w:rPr>
              <w:t xml:space="preserve">ВОЛГО-ВЯТСКОГО ГУ БАНКА РОССИИ//УФК по Нижегородской области г. Нижний Новгород </w:t>
            </w:r>
          </w:p>
          <w:p w:rsidR="00E913F4" w:rsidRDefault="00E913F4" w:rsidP="00E913F4">
            <w:pPr>
              <w:spacing w:after="0"/>
              <w:ind w:right="176"/>
              <w:rPr>
                <w:rFonts w:ascii="Times New Roman" w:hAnsi="Times New Roman"/>
                <w:sz w:val="20"/>
                <w:szCs w:val="20"/>
              </w:rPr>
            </w:pPr>
            <w:r>
              <w:rPr>
                <w:rFonts w:ascii="Times New Roman" w:hAnsi="Times New Roman" w:cs="Times New Roman"/>
                <w:color w:val="000000"/>
                <w:sz w:val="20"/>
                <w:szCs w:val="20"/>
              </w:rPr>
              <w:t>БИК банка 012202102</w:t>
            </w:r>
          </w:p>
          <w:p w:rsidR="00E913F4" w:rsidRDefault="00E913F4" w:rsidP="00E913F4">
            <w:pPr>
              <w:spacing w:after="0"/>
              <w:ind w:right="176"/>
              <w:rPr>
                <w:rFonts w:ascii="Times New Roman" w:hAnsi="Times New Roman"/>
                <w:sz w:val="20"/>
                <w:szCs w:val="20"/>
              </w:rPr>
            </w:pPr>
            <w:r>
              <w:rPr>
                <w:rFonts w:ascii="Times New Roman" w:hAnsi="Times New Roman" w:cs="Times New Roman"/>
                <w:color w:val="000000"/>
                <w:sz w:val="20"/>
                <w:szCs w:val="20"/>
              </w:rPr>
              <w:t>ЕКС: 40102810745370000024</w:t>
            </w:r>
          </w:p>
          <w:p w:rsidR="00E913F4" w:rsidRDefault="00E913F4" w:rsidP="00E913F4">
            <w:pPr>
              <w:spacing w:after="0"/>
              <w:ind w:right="176"/>
              <w:rPr>
                <w:rFonts w:ascii="Times New Roman" w:hAnsi="Times New Roman"/>
                <w:sz w:val="20"/>
                <w:szCs w:val="20"/>
              </w:rPr>
            </w:pPr>
            <w:r>
              <w:rPr>
                <w:rFonts w:ascii="Times New Roman" w:hAnsi="Times New Roman" w:cs="Times New Roman"/>
                <w:color w:val="000000"/>
                <w:sz w:val="20"/>
                <w:szCs w:val="20"/>
              </w:rPr>
              <w:t>ОГРН: 1021200768896</w:t>
            </w:r>
          </w:p>
          <w:p w:rsidR="00E913F4" w:rsidRDefault="00E913F4" w:rsidP="00E913F4">
            <w:pPr>
              <w:spacing w:after="0"/>
              <w:ind w:right="176"/>
              <w:jc w:val="both"/>
              <w:rPr>
                <w:rFonts w:ascii="Times New Roman" w:hAnsi="Times New Roman"/>
                <w:sz w:val="20"/>
                <w:szCs w:val="20"/>
              </w:rPr>
            </w:pPr>
            <w:r>
              <w:rPr>
                <w:rFonts w:ascii="Times New Roman" w:hAnsi="Times New Roman" w:cs="Times New Roman"/>
                <w:color w:val="000000"/>
                <w:sz w:val="20"/>
                <w:szCs w:val="20"/>
              </w:rPr>
              <w:t>ОКТМО: 88701000</w:t>
            </w:r>
          </w:p>
          <w:p w:rsidR="00E913F4" w:rsidRDefault="00E913F4" w:rsidP="00E913F4">
            <w:pPr>
              <w:spacing w:after="0"/>
              <w:ind w:right="176"/>
              <w:jc w:val="both"/>
            </w:pPr>
            <w:r>
              <w:rPr>
                <w:rFonts w:ascii="Times New Roman" w:hAnsi="Times New Roman" w:cs="Times New Roman"/>
                <w:color w:val="000000"/>
                <w:sz w:val="20"/>
                <w:szCs w:val="20"/>
                <w:lang w:val="en-US"/>
              </w:rPr>
              <w:t>E</w:t>
            </w:r>
            <w:r w:rsidRPr="002017A1">
              <w:rPr>
                <w:rFonts w:ascii="Times New Roman" w:hAnsi="Times New Roman" w:cs="Times New Roman"/>
                <w:color w:val="000000"/>
                <w:sz w:val="20"/>
                <w:szCs w:val="20"/>
              </w:rPr>
              <w:t>-</w:t>
            </w:r>
            <w:r>
              <w:rPr>
                <w:rFonts w:ascii="Times New Roman" w:hAnsi="Times New Roman" w:cs="Times New Roman"/>
                <w:color w:val="000000"/>
                <w:sz w:val="20"/>
                <w:szCs w:val="20"/>
                <w:lang w:val="en-US"/>
              </w:rPr>
              <w:t>mail</w:t>
            </w:r>
            <w:r w:rsidRPr="002017A1">
              <w:rPr>
                <w:rFonts w:ascii="Times New Roman" w:hAnsi="Times New Roman" w:cs="Times New Roman"/>
                <w:color w:val="000000"/>
                <w:sz w:val="20"/>
                <w:szCs w:val="20"/>
              </w:rPr>
              <w:t xml:space="preserve">: </w:t>
            </w:r>
            <w:hyperlink r:id="rId6">
              <w:r>
                <w:rPr>
                  <w:rStyle w:val="ab"/>
                  <w:rFonts w:ascii="Times New Roman" w:hAnsi="Times New Roman" w:cs="Times New Roman"/>
                  <w:sz w:val="20"/>
                  <w:szCs w:val="20"/>
                  <w:lang w:val="en-US"/>
                </w:rPr>
                <w:t>omrz</w:t>
              </w:r>
              <w:r w:rsidRPr="002017A1">
                <w:rPr>
                  <w:rStyle w:val="ab"/>
                  <w:rFonts w:ascii="Times New Roman" w:hAnsi="Times New Roman" w:cs="Times New Roman"/>
                  <w:sz w:val="20"/>
                  <w:szCs w:val="20"/>
                </w:rPr>
                <w:t>@</w:t>
              </w:r>
              <w:r>
                <w:rPr>
                  <w:rStyle w:val="ab"/>
                  <w:rFonts w:ascii="Times New Roman" w:hAnsi="Times New Roman" w:cs="Times New Roman"/>
                  <w:sz w:val="20"/>
                  <w:szCs w:val="20"/>
                  <w:lang w:val="en-US"/>
                </w:rPr>
                <w:t>volgatech</w:t>
              </w:r>
              <w:r w:rsidRPr="002017A1">
                <w:rPr>
                  <w:rStyle w:val="ab"/>
                  <w:rFonts w:ascii="Times New Roman" w:hAnsi="Times New Roman" w:cs="Times New Roman"/>
                  <w:sz w:val="20"/>
                  <w:szCs w:val="20"/>
                </w:rPr>
                <w:t>.</w:t>
              </w:r>
              <w:r>
                <w:rPr>
                  <w:rStyle w:val="ab"/>
                  <w:rFonts w:ascii="Times New Roman" w:hAnsi="Times New Roman" w:cs="Times New Roman"/>
                  <w:sz w:val="20"/>
                  <w:szCs w:val="20"/>
                  <w:lang w:val="en-US"/>
                </w:rPr>
                <w:t>net</w:t>
              </w:r>
            </w:hyperlink>
          </w:p>
          <w:p w:rsidR="000B2701" w:rsidRDefault="000B2701" w:rsidP="00E913F4">
            <w:pPr>
              <w:spacing w:after="0"/>
              <w:jc w:val="both"/>
              <w:rPr>
                <w:rFonts w:ascii="Times New Roman" w:hAnsi="Times New Roman"/>
                <w:sz w:val="20"/>
                <w:szCs w:val="20"/>
              </w:rPr>
            </w:pPr>
          </w:p>
        </w:tc>
      </w:tr>
    </w:tbl>
    <w:p w:rsidR="000B2701" w:rsidRDefault="000B2701">
      <w:pPr>
        <w:spacing w:after="0"/>
        <w:jc w:val="right"/>
        <w:rPr>
          <w:rFonts w:ascii="Times New Roman" w:hAnsi="Times New Roman" w:cs="Times New Roman"/>
          <w:sz w:val="20"/>
          <w:szCs w:val="20"/>
        </w:rPr>
      </w:pPr>
    </w:p>
    <w:p w:rsidR="000B2701" w:rsidRDefault="002017A1">
      <w:pPr>
        <w:rPr>
          <w:sz w:val="20"/>
          <w:szCs w:val="20"/>
        </w:rPr>
      </w:pPr>
      <w:r>
        <w:br w:type="page"/>
      </w:r>
    </w:p>
    <w:p w:rsidR="000B2701" w:rsidRDefault="002017A1">
      <w:pPr>
        <w:spacing w:after="0"/>
        <w:jc w:val="right"/>
      </w:pPr>
      <w:r>
        <w:rPr>
          <w:rFonts w:ascii="Times New Roman" w:hAnsi="Times New Roman" w:cs="Times New Roman"/>
          <w:sz w:val="20"/>
          <w:szCs w:val="20"/>
        </w:rPr>
        <w:t>Приложение № 1 к Контракту</w:t>
      </w:r>
    </w:p>
    <w:p w:rsidR="000B2701" w:rsidRDefault="002017A1">
      <w:pPr>
        <w:spacing w:after="0"/>
        <w:jc w:val="right"/>
      </w:pPr>
      <w:r>
        <w:rPr>
          <w:rFonts w:ascii="Times New Roman" w:hAnsi="Times New Roman" w:cs="Times New Roman"/>
          <w:sz w:val="20"/>
          <w:szCs w:val="20"/>
        </w:rPr>
        <w:t>№______ от__________2026 г.</w:t>
      </w:r>
    </w:p>
    <w:p w:rsidR="000B2701" w:rsidRDefault="000B2701">
      <w:pPr>
        <w:widowControl w:val="0"/>
        <w:tabs>
          <w:tab w:val="left" w:pos="284"/>
          <w:tab w:val="left" w:pos="851"/>
        </w:tabs>
        <w:spacing w:after="0"/>
        <w:jc w:val="both"/>
        <w:rPr>
          <w:rFonts w:ascii="Times New Roman" w:eastAsia="Times New Roman" w:hAnsi="Times New Roman" w:cs="Times New Roman"/>
          <w:sz w:val="18"/>
          <w:szCs w:val="18"/>
          <w:lang w:eastAsia="ru-RU"/>
        </w:rPr>
      </w:pPr>
    </w:p>
    <w:p w:rsidR="000B2701" w:rsidRDefault="002017A1">
      <w:pPr>
        <w:spacing w:after="0"/>
        <w:ind w:right="-284"/>
        <w:jc w:val="center"/>
      </w:pPr>
      <w:r>
        <w:rPr>
          <w:rFonts w:ascii="Times New Roman" w:eastAsia="Times New Roman" w:hAnsi="Times New Roman" w:cs="Times New Roman"/>
          <w:b/>
          <w:bCs/>
          <w:color w:val="26282F"/>
          <w:sz w:val="18"/>
          <w:szCs w:val="18"/>
          <w:lang w:eastAsia="ru-RU"/>
        </w:rPr>
        <w:t>ТЕХНИЧЕСКОЕ ЗАДАНИЕ</w:t>
      </w:r>
    </w:p>
    <w:p w:rsidR="000B2701" w:rsidRDefault="000B2701">
      <w:pPr>
        <w:spacing w:after="0"/>
        <w:jc w:val="center"/>
        <w:rPr>
          <w:rFonts w:ascii="Times New Roman" w:eastAsia="Times New Roman" w:hAnsi="Times New Roman" w:cs="Times New Roman"/>
          <w:b/>
          <w:sz w:val="18"/>
          <w:szCs w:val="18"/>
        </w:rPr>
      </w:pPr>
    </w:p>
    <w:p w:rsidR="000B2701" w:rsidRDefault="002017A1">
      <w:pPr>
        <w:spacing w:after="0"/>
        <w:ind w:firstLine="284"/>
        <w:jc w:val="both"/>
      </w:pPr>
      <w:r>
        <w:rPr>
          <w:rFonts w:ascii="Times New Roman" w:eastAsia="Times New Roman" w:hAnsi="Times New Roman" w:cs="Times New Roman"/>
          <w:b/>
          <w:sz w:val="18"/>
          <w:szCs w:val="18"/>
          <w:lang w:eastAsia="ru-RU"/>
        </w:rPr>
        <w:t xml:space="preserve">Место проведения работ, оказания услуг: </w:t>
      </w:r>
      <w:r>
        <w:rPr>
          <w:rFonts w:ascii="Times New Roman" w:eastAsia="Times New Roman" w:hAnsi="Times New Roman" w:cs="Times New Roman"/>
          <w:sz w:val="18"/>
          <w:szCs w:val="18"/>
          <w:lang w:eastAsia="ru-RU"/>
        </w:rPr>
        <w:t xml:space="preserve">выполнение работ осуществляется по адресу: </w:t>
      </w:r>
      <w:r>
        <w:rPr>
          <w:rFonts w:ascii="Times New Roman" w:hAnsi="Times New Roman" w:cs="Times New Roman"/>
          <w:sz w:val="18"/>
          <w:szCs w:val="18"/>
        </w:rPr>
        <w:t>424000, Республика Марий Эл, г. Йошкар-Ола, ул. Панфилова д. 17, ауд.227</w:t>
      </w:r>
      <w:r>
        <w:rPr>
          <w:rFonts w:ascii="Times New Roman" w:eastAsia="Times New Roman" w:hAnsi="Times New Roman" w:cs="Times New Roman"/>
          <w:sz w:val="18"/>
          <w:szCs w:val="18"/>
          <w:lang w:eastAsia="ru-RU"/>
        </w:rPr>
        <w:t>.</w:t>
      </w:r>
    </w:p>
    <w:p w:rsidR="000B2701" w:rsidRDefault="002017A1">
      <w:pPr>
        <w:spacing w:after="0"/>
        <w:ind w:firstLine="284"/>
        <w:jc w:val="both"/>
      </w:pPr>
      <w:r>
        <w:rPr>
          <w:rFonts w:ascii="Times New Roman" w:eastAsia="Times New Roman" w:hAnsi="Times New Roman" w:cs="Times New Roman"/>
          <w:b/>
          <w:bCs/>
          <w:sz w:val="18"/>
          <w:szCs w:val="18"/>
          <w:lang w:eastAsia="ru-RU"/>
        </w:rPr>
        <w:t xml:space="preserve">Сроки выполнения работ, услуг: </w:t>
      </w:r>
      <w:r>
        <w:rPr>
          <w:rFonts w:ascii="Times New Roman" w:eastAsia="Times New Roman" w:hAnsi="Times New Roman" w:cs="Times New Roman"/>
          <w:bCs/>
          <w:sz w:val="18"/>
          <w:szCs w:val="18"/>
          <w:lang w:eastAsia="ru-RU"/>
        </w:rPr>
        <w:t xml:space="preserve">с момента заключения контракта по </w:t>
      </w:r>
      <w:r w:rsidRPr="002017A1">
        <w:rPr>
          <w:rFonts w:ascii="Times New Roman" w:eastAsia="Times New Roman" w:hAnsi="Times New Roman" w:cs="Times New Roman"/>
          <w:bCs/>
          <w:sz w:val="18"/>
          <w:szCs w:val="18"/>
          <w:lang w:eastAsia="ru-RU"/>
        </w:rPr>
        <w:t>31.08.</w:t>
      </w:r>
      <w:r>
        <w:rPr>
          <w:rFonts w:ascii="Times New Roman" w:eastAsia="Times New Roman" w:hAnsi="Times New Roman" w:cs="Times New Roman"/>
          <w:bCs/>
          <w:sz w:val="18"/>
          <w:szCs w:val="18"/>
          <w:lang w:eastAsia="ru-RU"/>
        </w:rPr>
        <w:t>2026</w:t>
      </w:r>
      <w:r>
        <w:rPr>
          <w:rFonts w:ascii="Times New Roman" w:eastAsia="Times New Roman" w:hAnsi="Times New Roman" w:cs="Times New Roman"/>
          <w:bCs/>
          <w:sz w:val="18"/>
          <w:szCs w:val="18"/>
          <w:lang w:val="en-US" w:eastAsia="ru-RU"/>
        </w:rPr>
        <w:t> </w:t>
      </w:r>
      <w:r>
        <w:rPr>
          <w:rFonts w:ascii="Times New Roman" w:eastAsia="Times New Roman" w:hAnsi="Times New Roman" w:cs="Times New Roman"/>
          <w:bCs/>
          <w:sz w:val="18"/>
          <w:szCs w:val="18"/>
          <w:lang w:eastAsia="ru-RU"/>
        </w:rPr>
        <w:t>года.</w:t>
      </w:r>
    </w:p>
    <w:p w:rsidR="000B2701" w:rsidRDefault="002017A1">
      <w:pPr>
        <w:spacing w:after="0"/>
        <w:ind w:firstLine="284"/>
        <w:jc w:val="both"/>
      </w:pPr>
      <w:r>
        <w:rPr>
          <w:rFonts w:ascii="Times New Roman" w:eastAsia="Times New Roman" w:hAnsi="Times New Roman" w:cs="Times New Roman"/>
          <w:b/>
          <w:bCs/>
          <w:sz w:val="18"/>
          <w:szCs w:val="18"/>
          <w:lang w:eastAsia="ru-RU"/>
        </w:rPr>
        <w:t>Условия оказания услуг:</w:t>
      </w:r>
      <w:r>
        <w:rPr>
          <w:rFonts w:ascii="Times New Roman" w:eastAsia="Times New Roman" w:hAnsi="Times New Roman" w:cs="Times New Roman"/>
          <w:bCs/>
          <w:sz w:val="18"/>
          <w:szCs w:val="18"/>
          <w:lang w:eastAsia="ru-RU"/>
        </w:rPr>
        <w:t xml:space="preserve"> Исполнитель выполняет работы с выездом на территорию Заказчика.</w:t>
      </w:r>
      <w:r>
        <w:rPr>
          <w:rFonts w:ascii="Times New Roman" w:eastAsia="Times New Roman" w:hAnsi="Times New Roman" w:cs="Times New Roman"/>
          <w:sz w:val="18"/>
          <w:szCs w:val="18"/>
          <w:lang w:eastAsia="ru-RU"/>
        </w:rPr>
        <w:t xml:space="preserve"> </w:t>
      </w:r>
    </w:p>
    <w:tbl>
      <w:tblPr>
        <w:tblpPr w:leftFromText="180" w:rightFromText="180" w:vertAnchor="text" w:horzAnchor="margin" w:tblpX="-147" w:tblpY="101"/>
        <w:tblW w:w="10107" w:type="dxa"/>
        <w:tblLayout w:type="fixed"/>
        <w:tblLook w:val="04A0" w:firstRow="1" w:lastRow="0" w:firstColumn="1" w:lastColumn="0" w:noHBand="0" w:noVBand="1"/>
      </w:tblPr>
      <w:tblGrid>
        <w:gridCol w:w="1241"/>
        <w:gridCol w:w="4377"/>
        <w:gridCol w:w="1296"/>
        <w:gridCol w:w="911"/>
        <w:gridCol w:w="1080"/>
        <w:gridCol w:w="1202"/>
      </w:tblGrid>
      <w:tr w:rsidR="000B2701">
        <w:tc>
          <w:tcPr>
            <w:tcW w:w="1241" w:type="dxa"/>
            <w:tcBorders>
              <w:top w:val="single" w:sz="4" w:space="0" w:color="000000"/>
              <w:left w:val="single" w:sz="4" w:space="0" w:color="000000"/>
              <w:bottom w:val="single" w:sz="4" w:space="0" w:color="000000"/>
              <w:right w:val="single" w:sz="4" w:space="0" w:color="000000"/>
            </w:tcBorders>
            <w:vAlign w:val="center"/>
          </w:tcPr>
          <w:p w:rsidR="000B2701" w:rsidRDefault="002017A1">
            <w:pPr>
              <w:tabs>
                <w:tab w:val="left" w:pos="6750"/>
              </w:tabs>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bidi="en-US"/>
              </w:rPr>
              <w:t>ОКПД</w:t>
            </w:r>
            <w:r>
              <w:rPr>
                <w:rFonts w:ascii="Times New Roman" w:eastAsia="Times New Roman" w:hAnsi="Times New Roman" w:cs="Times New Roman"/>
                <w:b/>
                <w:sz w:val="18"/>
                <w:szCs w:val="18"/>
                <w:lang w:val="en-US" w:bidi="en-US"/>
              </w:rPr>
              <w:t> 2</w:t>
            </w:r>
          </w:p>
        </w:tc>
        <w:tc>
          <w:tcPr>
            <w:tcW w:w="4377" w:type="dxa"/>
            <w:tcBorders>
              <w:top w:val="single" w:sz="4" w:space="0" w:color="000000"/>
              <w:left w:val="single" w:sz="4" w:space="0" w:color="000000"/>
              <w:bottom w:val="single" w:sz="4" w:space="0" w:color="000000"/>
              <w:right w:val="single" w:sz="4" w:space="0" w:color="000000"/>
            </w:tcBorders>
            <w:vAlign w:val="center"/>
          </w:tcPr>
          <w:p w:rsidR="000B2701" w:rsidRDefault="002017A1">
            <w:pPr>
              <w:tabs>
                <w:tab w:val="left" w:pos="6750"/>
              </w:tabs>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bidi="en-US"/>
              </w:rPr>
              <w:t>Наименование работ</w:t>
            </w:r>
          </w:p>
        </w:tc>
        <w:tc>
          <w:tcPr>
            <w:tcW w:w="1296" w:type="dxa"/>
            <w:tcBorders>
              <w:top w:val="single" w:sz="4" w:space="0" w:color="000000"/>
              <w:left w:val="single" w:sz="4" w:space="0" w:color="000000"/>
              <w:bottom w:val="single" w:sz="4" w:space="0" w:color="000000"/>
              <w:right w:val="single" w:sz="4" w:space="0" w:color="000000"/>
            </w:tcBorders>
            <w:vAlign w:val="center"/>
          </w:tcPr>
          <w:p w:rsidR="000B2701" w:rsidRDefault="002017A1">
            <w:pPr>
              <w:tabs>
                <w:tab w:val="left" w:pos="6750"/>
              </w:tabs>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bidi="en-US"/>
              </w:rPr>
              <w:t>Единицы измерения</w:t>
            </w:r>
          </w:p>
        </w:tc>
        <w:tc>
          <w:tcPr>
            <w:tcW w:w="911" w:type="dxa"/>
            <w:tcBorders>
              <w:top w:val="single" w:sz="4" w:space="0" w:color="000000"/>
              <w:left w:val="single" w:sz="4" w:space="0" w:color="000000"/>
              <w:bottom w:val="single" w:sz="4" w:space="0" w:color="000000"/>
              <w:right w:val="single" w:sz="4" w:space="0" w:color="000000"/>
            </w:tcBorders>
            <w:vAlign w:val="center"/>
          </w:tcPr>
          <w:p w:rsidR="000B2701" w:rsidRDefault="002017A1">
            <w:pPr>
              <w:tabs>
                <w:tab w:val="left" w:pos="6750"/>
              </w:tabs>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bidi="en-US"/>
              </w:rPr>
              <w:t>Объём</w:t>
            </w:r>
          </w:p>
        </w:tc>
        <w:tc>
          <w:tcPr>
            <w:tcW w:w="1080" w:type="dxa"/>
            <w:tcBorders>
              <w:top w:val="single" w:sz="4" w:space="0" w:color="000000"/>
              <w:left w:val="single" w:sz="4" w:space="0" w:color="000000"/>
              <w:bottom w:val="single" w:sz="4" w:space="0" w:color="000000"/>
              <w:right w:val="single" w:sz="4" w:space="0" w:color="000000"/>
            </w:tcBorders>
            <w:vAlign w:val="center"/>
          </w:tcPr>
          <w:p w:rsidR="000B2701" w:rsidRDefault="002017A1">
            <w:pPr>
              <w:tabs>
                <w:tab w:val="left" w:pos="6750"/>
              </w:tabs>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bidi="en-US"/>
              </w:rPr>
              <w:t>Цена, руб.</w:t>
            </w:r>
          </w:p>
        </w:tc>
        <w:tc>
          <w:tcPr>
            <w:tcW w:w="1202" w:type="dxa"/>
            <w:tcBorders>
              <w:top w:val="single" w:sz="4" w:space="0" w:color="000000"/>
              <w:left w:val="single" w:sz="4" w:space="0" w:color="000000"/>
              <w:bottom w:val="single" w:sz="4" w:space="0" w:color="000000"/>
              <w:right w:val="single" w:sz="4" w:space="0" w:color="000000"/>
            </w:tcBorders>
            <w:vAlign w:val="center"/>
          </w:tcPr>
          <w:p w:rsidR="000B2701" w:rsidRDefault="002017A1">
            <w:pPr>
              <w:tabs>
                <w:tab w:val="left" w:pos="6750"/>
              </w:tabs>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bidi="en-US"/>
              </w:rPr>
              <w:t>Стоимость,</w:t>
            </w:r>
          </w:p>
          <w:p w:rsidR="000B2701" w:rsidRDefault="002017A1">
            <w:pPr>
              <w:tabs>
                <w:tab w:val="left" w:pos="6750"/>
              </w:tabs>
              <w:spacing w:after="0" w:line="240" w:lineRule="auto"/>
              <w:jc w:val="center"/>
              <w:rPr>
                <w:rFonts w:ascii="Times New Roman" w:hAnsi="Times New Roman"/>
                <w:sz w:val="18"/>
                <w:szCs w:val="18"/>
              </w:rPr>
            </w:pPr>
            <w:r>
              <w:rPr>
                <w:rFonts w:ascii="Times New Roman" w:eastAsia="Times New Roman" w:hAnsi="Times New Roman" w:cs="Times New Roman"/>
                <w:b/>
                <w:sz w:val="18"/>
                <w:szCs w:val="18"/>
                <w:lang w:bidi="en-US"/>
              </w:rPr>
              <w:t>руб.</w:t>
            </w:r>
          </w:p>
        </w:tc>
      </w:tr>
      <w:tr w:rsidR="000B2701">
        <w:tc>
          <w:tcPr>
            <w:tcW w:w="1241" w:type="dxa"/>
            <w:tcBorders>
              <w:top w:val="single" w:sz="4" w:space="0" w:color="000000"/>
              <w:left w:val="single" w:sz="4" w:space="0" w:color="000000"/>
              <w:bottom w:val="single" w:sz="4" w:space="0" w:color="000000"/>
              <w:right w:val="single" w:sz="4" w:space="0" w:color="000000"/>
            </w:tcBorders>
            <w:vAlign w:val="center"/>
          </w:tcPr>
          <w:p w:rsidR="000B2701" w:rsidRDefault="002017A1">
            <w:pPr>
              <w:tabs>
                <w:tab w:val="left" w:pos="6750"/>
              </w:tabs>
              <w:spacing w:after="0" w:line="240" w:lineRule="auto"/>
              <w:jc w:val="center"/>
              <w:rPr>
                <w:rFonts w:ascii="Times New Roman" w:hAnsi="Times New Roman"/>
                <w:sz w:val="18"/>
                <w:szCs w:val="18"/>
              </w:rPr>
            </w:pPr>
            <w:r>
              <w:rPr>
                <w:rFonts w:ascii="Times New Roman" w:hAnsi="Times New Roman" w:cs="TimesNewRomanPSMT"/>
                <w:sz w:val="18"/>
                <w:szCs w:val="18"/>
              </w:rPr>
              <w:t>74.90.20.140</w:t>
            </w:r>
          </w:p>
        </w:tc>
        <w:tc>
          <w:tcPr>
            <w:tcW w:w="4377" w:type="dxa"/>
            <w:tcBorders>
              <w:top w:val="single" w:sz="4" w:space="0" w:color="000000"/>
              <w:left w:val="single" w:sz="4" w:space="0" w:color="000000"/>
              <w:bottom w:val="single" w:sz="4" w:space="0" w:color="000000"/>
              <w:right w:val="single" w:sz="4" w:space="0" w:color="000000"/>
            </w:tcBorders>
            <w:vAlign w:val="center"/>
          </w:tcPr>
          <w:p w:rsidR="000B2701" w:rsidRDefault="002017A1">
            <w:pPr>
              <w:spacing w:after="0" w:line="240" w:lineRule="auto"/>
              <w:jc w:val="both"/>
              <w:rPr>
                <w:rFonts w:ascii="Times New Roman" w:hAnsi="Times New Roman"/>
                <w:sz w:val="18"/>
                <w:szCs w:val="18"/>
              </w:rPr>
            </w:pPr>
            <w:r>
              <w:rPr>
                <w:rFonts w:ascii="Times New Roman" w:hAnsi="Times New Roman" w:cs="Times New Roman"/>
                <w:sz w:val="18"/>
                <w:szCs w:val="18"/>
              </w:rPr>
              <w:t>Технический контроль объекта информатизации на соответствие требованиям безопасности информации (ауд. 227, 3 учебный корпус)</w:t>
            </w:r>
          </w:p>
        </w:tc>
        <w:tc>
          <w:tcPr>
            <w:tcW w:w="1296" w:type="dxa"/>
            <w:tcBorders>
              <w:top w:val="single" w:sz="4" w:space="0" w:color="000000"/>
              <w:left w:val="single" w:sz="4" w:space="0" w:color="000000"/>
              <w:bottom w:val="single" w:sz="4" w:space="0" w:color="000000"/>
              <w:right w:val="single" w:sz="4" w:space="0" w:color="000000"/>
            </w:tcBorders>
            <w:vAlign w:val="center"/>
          </w:tcPr>
          <w:p w:rsidR="000B2701" w:rsidRDefault="002017A1">
            <w:pPr>
              <w:tabs>
                <w:tab w:val="left" w:pos="6750"/>
              </w:tabs>
              <w:spacing w:after="0" w:line="240" w:lineRule="auto"/>
              <w:jc w:val="center"/>
              <w:rPr>
                <w:rFonts w:ascii="Times New Roman" w:hAnsi="Times New Roman"/>
                <w:sz w:val="18"/>
                <w:szCs w:val="18"/>
              </w:rPr>
            </w:pPr>
            <w:proofErr w:type="spellStart"/>
            <w:r>
              <w:rPr>
                <w:rFonts w:ascii="Times New Roman" w:eastAsia="Times New Roman" w:hAnsi="Times New Roman" w:cs="Times New Roman"/>
                <w:sz w:val="18"/>
                <w:szCs w:val="18"/>
                <w:lang w:bidi="en-US"/>
              </w:rPr>
              <w:t>усл</w:t>
            </w:r>
            <w:proofErr w:type="spellEnd"/>
            <w:r>
              <w:rPr>
                <w:rFonts w:ascii="Times New Roman" w:eastAsia="Times New Roman" w:hAnsi="Times New Roman" w:cs="Times New Roman"/>
                <w:sz w:val="18"/>
                <w:szCs w:val="18"/>
                <w:lang w:bidi="en-US"/>
              </w:rPr>
              <w:t>. ед.</w:t>
            </w:r>
          </w:p>
        </w:tc>
        <w:tc>
          <w:tcPr>
            <w:tcW w:w="911" w:type="dxa"/>
            <w:tcBorders>
              <w:top w:val="single" w:sz="4" w:space="0" w:color="000000"/>
              <w:left w:val="single" w:sz="4" w:space="0" w:color="000000"/>
              <w:bottom w:val="single" w:sz="4" w:space="0" w:color="000000"/>
              <w:right w:val="single" w:sz="4" w:space="0" w:color="000000"/>
            </w:tcBorders>
            <w:vAlign w:val="center"/>
          </w:tcPr>
          <w:p w:rsidR="000B2701" w:rsidRDefault="002017A1">
            <w:pPr>
              <w:tabs>
                <w:tab w:val="left" w:pos="6750"/>
              </w:tabs>
              <w:spacing w:after="0" w:line="240" w:lineRule="auto"/>
              <w:jc w:val="center"/>
            </w:pPr>
            <w:r>
              <w:rPr>
                <w:rFonts w:ascii="Times New Roman" w:eastAsia="Times New Roman" w:hAnsi="Times New Roman" w:cs="Times New Roman"/>
                <w:sz w:val="18"/>
                <w:szCs w:val="18"/>
                <w:lang w:bidi="en-US"/>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0B2701" w:rsidRDefault="000B2701">
            <w:pPr>
              <w:tabs>
                <w:tab w:val="left" w:pos="6750"/>
              </w:tabs>
              <w:spacing w:after="0" w:line="240" w:lineRule="auto"/>
              <w:jc w:val="center"/>
            </w:pPr>
          </w:p>
        </w:tc>
        <w:tc>
          <w:tcPr>
            <w:tcW w:w="1202" w:type="dxa"/>
            <w:tcBorders>
              <w:top w:val="single" w:sz="4" w:space="0" w:color="000000"/>
              <w:left w:val="single" w:sz="4" w:space="0" w:color="000000"/>
              <w:bottom w:val="single" w:sz="4" w:space="0" w:color="000000"/>
              <w:right w:val="single" w:sz="4" w:space="0" w:color="000000"/>
            </w:tcBorders>
            <w:vAlign w:val="center"/>
          </w:tcPr>
          <w:p w:rsidR="000B2701" w:rsidRDefault="000B2701">
            <w:pPr>
              <w:tabs>
                <w:tab w:val="left" w:pos="6750"/>
              </w:tabs>
              <w:spacing w:after="0" w:line="240" w:lineRule="auto"/>
              <w:jc w:val="center"/>
            </w:pPr>
          </w:p>
        </w:tc>
      </w:tr>
    </w:tbl>
    <w:p w:rsidR="000B2701" w:rsidRDefault="000B2701">
      <w:pPr>
        <w:spacing w:after="0"/>
        <w:ind w:firstLine="284"/>
        <w:jc w:val="both"/>
        <w:rPr>
          <w:rFonts w:ascii="Times New Roman" w:eastAsia="Times New Roman" w:hAnsi="Times New Roman" w:cs="Times New Roman"/>
          <w:sz w:val="18"/>
          <w:szCs w:val="18"/>
          <w:lang w:eastAsia="ru-RU"/>
        </w:rPr>
      </w:pPr>
    </w:p>
    <w:p w:rsidR="000B2701" w:rsidRDefault="002017A1">
      <w:pPr>
        <w:spacing w:after="160"/>
        <w:jc w:val="center"/>
      </w:pPr>
      <w:r>
        <w:rPr>
          <w:rFonts w:ascii="Times New Roman" w:hAnsi="Times New Roman" w:cs="Times New Roman"/>
          <w:b/>
          <w:bCs/>
          <w:color w:val="000000"/>
          <w:sz w:val="20"/>
          <w:szCs w:val="20"/>
        </w:rPr>
        <w:t>Подписи сторон</w:t>
      </w:r>
    </w:p>
    <w:tbl>
      <w:tblPr>
        <w:tblW w:w="10065" w:type="dxa"/>
        <w:tblLayout w:type="fixed"/>
        <w:tblLook w:val="0000" w:firstRow="0" w:lastRow="0" w:firstColumn="0" w:lastColumn="0" w:noHBand="0" w:noVBand="0"/>
      </w:tblPr>
      <w:tblGrid>
        <w:gridCol w:w="5526"/>
        <w:gridCol w:w="4539"/>
      </w:tblGrid>
      <w:tr w:rsidR="000B2701">
        <w:trPr>
          <w:trHeight w:val="946"/>
        </w:trPr>
        <w:tc>
          <w:tcPr>
            <w:tcW w:w="5526" w:type="dxa"/>
          </w:tcPr>
          <w:p w:rsidR="000B2701" w:rsidRPr="00E913F4" w:rsidRDefault="00E913F4" w:rsidP="00E913F4">
            <w:pPr>
              <w:spacing w:after="0"/>
              <w:ind w:right="176"/>
              <w:jc w:val="center"/>
              <w:rPr>
                <w:rFonts w:ascii="Times New Roman" w:hAnsi="Times New Roman" w:cs="Times New Roman"/>
              </w:rPr>
            </w:pPr>
            <w:r w:rsidRPr="00E913F4">
              <w:rPr>
                <w:rFonts w:ascii="Times New Roman" w:hAnsi="Times New Roman" w:cs="Times New Roman"/>
                <w:b/>
                <w:sz w:val="20"/>
                <w:szCs w:val="20"/>
              </w:rPr>
              <w:t>Исполнитель:</w:t>
            </w:r>
          </w:p>
        </w:tc>
        <w:tc>
          <w:tcPr>
            <w:tcW w:w="4539" w:type="dxa"/>
          </w:tcPr>
          <w:p w:rsidR="00E913F4" w:rsidRDefault="00E913F4" w:rsidP="00E913F4">
            <w:pPr>
              <w:spacing w:after="0"/>
              <w:jc w:val="center"/>
            </w:pPr>
            <w:bookmarkStart w:id="1" w:name="_GoBack"/>
            <w:bookmarkEnd w:id="1"/>
            <w:r>
              <w:rPr>
                <w:rFonts w:ascii="Times New Roman" w:hAnsi="Times New Roman" w:cs="Times New Roman"/>
                <w:b/>
                <w:bCs/>
                <w:color w:val="000000"/>
                <w:sz w:val="20"/>
                <w:szCs w:val="20"/>
              </w:rPr>
              <w:t>Заказчик:</w:t>
            </w:r>
          </w:p>
          <w:p w:rsidR="00E913F4" w:rsidRDefault="00E913F4" w:rsidP="00E913F4">
            <w:pPr>
              <w:spacing w:after="0"/>
              <w:ind w:right="176"/>
            </w:pPr>
            <w:r>
              <w:rPr>
                <w:rFonts w:ascii="Times New Roman" w:hAnsi="Times New Roman" w:cs="Times New Roman"/>
                <w:color w:val="000000"/>
                <w:sz w:val="20"/>
                <w:szCs w:val="20"/>
              </w:rPr>
              <w:t>ФГБОУ ВО «Поволжский государственный технологический университет»</w:t>
            </w:r>
          </w:p>
          <w:p w:rsidR="00E913F4" w:rsidRDefault="00E913F4" w:rsidP="00E913F4">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И.о</w:t>
            </w:r>
            <w:proofErr w:type="spellEnd"/>
            <w:r>
              <w:rPr>
                <w:rFonts w:ascii="Times New Roman" w:hAnsi="Times New Roman" w:cs="Times New Roman"/>
                <w:sz w:val="20"/>
                <w:szCs w:val="20"/>
              </w:rPr>
              <w:t>. ректора</w:t>
            </w:r>
          </w:p>
          <w:p w:rsidR="00E913F4" w:rsidRDefault="00E913F4" w:rsidP="00E913F4">
            <w:pPr>
              <w:spacing w:after="0"/>
              <w:ind w:right="176"/>
              <w:jc w:val="both"/>
              <w:rPr>
                <w:rFonts w:ascii="Times New Roman" w:hAnsi="Times New Roman" w:cs="Times New Roman"/>
                <w:color w:val="000000"/>
                <w:sz w:val="20"/>
                <w:szCs w:val="20"/>
              </w:rPr>
            </w:pPr>
          </w:p>
          <w:p w:rsidR="000B2701" w:rsidRDefault="00E913F4" w:rsidP="00E913F4">
            <w:pPr>
              <w:tabs>
                <w:tab w:val="left" w:pos="915"/>
              </w:tabs>
              <w:spacing w:after="0"/>
            </w:pPr>
            <w:r>
              <w:rPr>
                <w:rFonts w:ascii="Times New Roman" w:hAnsi="Times New Roman" w:cs="Times New Roman"/>
                <w:bCs/>
                <w:sz w:val="20"/>
                <w:szCs w:val="20"/>
              </w:rPr>
              <w:t>__________________ (А. А. Роженцов)</w:t>
            </w:r>
          </w:p>
        </w:tc>
      </w:tr>
    </w:tbl>
    <w:p w:rsidR="000B2701" w:rsidRDefault="000B2701">
      <w:pPr>
        <w:spacing w:after="0"/>
        <w:jc w:val="center"/>
        <w:rPr>
          <w:rFonts w:ascii="Times New Roman" w:hAnsi="Times New Roman" w:cs="Times New Roman"/>
          <w:sz w:val="18"/>
          <w:szCs w:val="18"/>
        </w:rPr>
      </w:pPr>
    </w:p>
    <w:sectPr w:rsidR="000B2701">
      <w:pgSz w:w="11906" w:h="16838"/>
      <w:pgMar w:top="567" w:right="851"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imesNewRomanPSM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01"/>
    <w:rsid w:val="000B2701"/>
    <w:rsid w:val="002017A1"/>
    <w:rsid w:val="00E913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7567"/>
  <w15:docId w15:val="{AF18645D-E703-4527-AD7C-CDB22800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66E"/>
    <w:pPr>
      <w:spacing w:after="200" w:line="276" w:lineRule="auto"/>
    </w:pPr>
  </w:style>
  <w:style w:type="paragraph" w:styleId="1">
    <w:name w:val="heading 1"/>
    <w:basedOn w:val="a"/>
    <w:next w:val="a"/>
    <w:link w:val="10"/>
    <w:uiPriority w:val="9"/>
    <w:qFormat/>
    <w:rsid w:val="00CD4CE1"/>
    <w:pPr>
      <w:widowControl w:val="0"/>
      <w:spacing w:before="108" w:after="108" w:line="240" w:lineRule="auto"/>
      <w:jc w:val="center"/>
      <w:outlineLvl w:val="0"/>
    </w:pPr>
    <w:rPr>
      <w:rFonts w:ascii="Cambria" w:eastAsia="Times New Roman" w:hAnsi="Cambria" w:cs="Times New Roman"/>
      <w:b/>
      <w:bCs/>
      <w:kern w:val="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D4CE1"/>
    <w:rPr>
      <w:rFonts w:ascii="Cambria" w:eastAsia="Times New Roman" w:hAnsi="Cambria" w:cs="Times New Roman"/>
      <w:b/>
      <w:bCs/>
      <w:kern w:val="2"/>
      <w:sz w:val="32"/>
      <w:szCs w:val="32"/>
      <w:lang w:val="x-none" w:eastAsia="x-none"/>
    </w:rPr>
  </w:style>
  <w:style w:type="character" w:customStyle="1" w:styleId="a3">
    <w:name w:val="Цветовое выделение"/>
    <w:uiPriority w:val="99"/>
    <w:qFormat/>
    <w:rsid w:val="00CD4CE1"/>
    <w:rPr>
      <w:b/>
      <w:bCs/>
      <w:color w:val="26282F"/>
      <w:sz w:val="26"/>
      <w:szCs w:val="26"/>
    </w:rPr>
  </w:style>
  <w:style w:type="character" w:customStyle="1" w:styleId="a4">
    <w:name w:val="Гипертекстовая ссылка"/>
    <w:uiPriority w:val="99"/>
    <w:qFormat/>
    <w:rsid w:val="00CD4CE1"/>
    <w:rPr>
      <w:b/>
      <w:bCs/>
      <w:color w:val="106BBE"/>
      <w:sz w:val="26"/>
      <w:szCs w:val="26"/>
    </w:rPr>
  </w:style>
  <w:style w:type="character" w:customStyle="1" w:styleId="a5">
    <w:name w:val="Основной текст с отступом Знак"/>
    <w:basedOn w:val="a0"/>
    <w:link w:val="a6"/>
    <w:qFormat/>
    <w:rsid w:val="00CD4CE1"/>
    <w:rPr>
      <w:rFonts w:ascii="Times New Roman" w:eastAsia="Times New Roman" w:hAnsi="Times New Roman" w:cs="Times New Roman"/>
      <w:sz w:val="28"/>
      <w:szCs w:val="28"/>
      <w:shd w:val="clear" w:color="auto" w:fill="FFFFFF"/>
      <w:lang w:val="x-none" w:eastAsia="ar-SA"/>
    </w:rPr>
  </w:style>
  <w:style w:type="character" w:customStyle="1" w:styleId="3">
    <w:name w:val="Основной текст 3 Знак"/>
    <w:basedOn w:val="a0"/>
    <w:link w:val="30"/>
    <w:uiPriority w:val="99"/>
    <w:semiHidden/>
    <w:qFormat/>
    <w:rsid w:val="00CD4CE1"/>
    <w:rPr>
      <w:rFonts w:ascii="Arial" w:eastAsia="Times New Roman" w:hAnsi="Arial" w:cs="Times New Roman"/>
      <w:sz w:val="16"/>
      <w:szCs w:val="16"/>
      <w:lang w:val="x-none" w:eastAsia="x-none"/>
    </w:rPr>
  </w:style>
  <w:style w:type="character" w:customStyle="1" w:styleId="a7">
    <w:name w:val="Текст выноски Знак"/>
    <w:basedOn w:val="a0"/>
    <w:link w:val="a8"/>
    <w:uiPriority w:val="99"/>
    <w:semiHidden/>
    <w:qFormat/>
    <w:rsid w:val="00931DCA"/>
    <w:rPr>
      <w:rFonts w:ascii="Tahoma" w:hAnsi="Tahoma" w:cs="Tahoma"/>
      <w:sz w:val="16"/>
      <w:szCs w:val="16"/>
    </w:rPr>
  </w:style>
  <w:style w:type="character" w:customStyle="1" w:styleId="a9">
    <w:name w:val="Заголовок Знак"/>
    <w:basedOn w:val="a0"/>
    <w:link w:val="aa"/>
    <w:qFormat/>
    <w:rsid w:val="00FF02B6"/>
    <w:rPr>
      <w:rFonts w:asciiTheme="majorHAnsi" w:eastAsiaTheme="majorEastAsia" w:hAnsiTheme="majorHAnsi" w:cstheme="majorBidi"/>
      <w:spacing w:val="-10"/>
      <w:kern w:val="2"/>
      <w:sz w:val="56"/>
      <w:szCs w:val="56"/>
    </w:rPr>
  </w:style>
  <w:style w:type="character" w:styleId="ab">
    <w:name w:val="Hyperlink"/>
    <w:basedOn w:val="a0"/>
    <w:uiPriority w:val="99"/>
    <w:unhideWhenUsed/>
    <w:rsid w:val="00A43309"/>
    <w:rPr>
      <w:color w:val="0000FF" w:themeColor="hyperlink"/>
      <w:u w:val="single"/>
    </w:rPr>
  </w:style>
  <w:style w:type="paragraph" w:styleId="aa">
    <w:name w:val="Title"/>
    <w:basedOn w:val="a"/>
    <w:next w:val="ac"/>
    <w:link w:val="a9"/>
    <w:qFormat/>
    <w:rsid w:val="00FF02B6"/>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Body Text"/>
    <w:basedOn w:val="a"/>
    <w:pPr>
      <w:spacing w:after="140"/>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customStyle="1" w:styleId="user">
    <w:name w:val="Заголовок (user)"/>
    <w:basedOn w:val="a"/>
    <w:next w:val="ac"/>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styleId="af0">
    <w:name w:val="List Paragraph"/>
    <w:basedOn w:val="a"/>
    <w:uiPriority w:val="34"/>
    <w:qFormat/>
    <w:rsid w:val="004A066E"/>
    <w:pPr>
      <w:ind w:left="720"/>
      <w:contextualSpacing/>
    </w:pPr>
  </w:style>
  <w:style w:type="paragraph" w:customStyle="1" w:styleId="af1">
    <w:name w:val="Нормальный (таблица)"/>
    <w:basedOn w:val="a"/>
    <w:next w:val="a"/>
    <w:uiPriority w:val="99"/>
    <w:qFormat/>
    <w:rsid w:val="00CD4CE1"/>
    <w:pPr>
      <w:widowControl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qFormat/>
    <w:rsid w:val="00CD4CE1"/>
    <w:pPr>
      <w:widowControl w:val="0"/>
      <w:spacing w:after="0" w:line="240" w:lineRule="auto"/>
    </w:pPr>
    <w:rPr>
      <w:rFonts w:ascii="Arial" w:eastAsia="Times New Roman" w:hAnsi="Arial" w:cs="Arial"/>
      <w:sz w:val="24"/>
      <w:szCs w:val="24"/>
      <w:lang w:eastAsia="ru-RU"/>
    </w:rPr>
  </w:style>
  <w:style w:type="paragraph" w:styleId="a6">
    <w:name w:val="Body Text Indent"/>
    <w:basedOn w:val="a"/>
    <w:link w:val="a5"/>
    <w:unhideWhenUsed/>
    <w:rsid w:val="00CD4CE1"/>
    <w:pPr>
      <w:keepNext/>
      <w:widowControl w:val="0"/>
      <w:shd w:val="clear" w:color="auto" w:fill="FFFFFF"/>
      <w:spacing w:after="0" w:line="240" w:lineRule="auto"/>
      <w:jc w:val="both"/>
    </w:pPr>
    <w:rPr>
      <w:rFonts w:ascii="Times New Roman" w:eastAsia="Times New Roman" w:hAnsi="Times New Roman" w:cs="Times New Roman"/>
      <w:sz w:val="28"/>
      <w:szCs w:val="28"/>
      <w:lang w:val="x-none" w:eastAsia="ar-SA"/>
    </w:rPr>
  </w:style>
  <w:style w:type="paragraph" w:styleId="30">
    <w:name w:val="Body Text 3"/>
    <w:basedOn w:val="a"/>
    <w:link w:val="3"/>
    <w:uiPriority w:val="99"/>
    <w:semiHidden/>
    <w:unhideWhenUsed/>
    <w:qFormat/>
    <w:rsid w:val="00CD4CE1"/>
    <w:pPr>
      <w:widowControl w:val="0"/>
      <w:spacing w:after="120" w:line="240" w:lineRule="auto"/>
    </w:pPr>
    <w:rPr>
      <w:rFonts w:ascii="Arial" w:eastAsia="Times New Roman" w:hAnsi="Arial" w:cs="Times New Roman"/>
      <w:sz w:val="16"/>
      <w:szCs w:val="16"/>
      <w:lang w:val="x-none" w:eastAsia="x-none"/>
    </w:rPr>
  </w:style>
  <w:style w:type="paragraph" w:styleId="af3">
    <w:name w:val="No Spacing"/>
    <w:uiPriority w:val="1"/>
    <w:qFormat/>
    <w:rsid w:val="00CD4CE1"/>
  </w:style>
  <w:style w:type="paragraph" w:styleId="a8">
    <w:name w:val="Balloon Text"/>
    <w:basedOn w:val="a"/>
    <w:link w:val="a7"/>
    <w:uiPriority w:val="99"/>
    <w:semiHidden/>
    <w:unhideWhenUsed/>
    <w:qFormat/>
    <w:rsid w:val="00931DCA"/>
    <w:pPr>
      <w:spacing w:after="0" w:line="240" w:lineRule="auto"/>
    </w:pPr>
    <w:rPr>
      <w:rFonts w:ascii="Tahoma" w:hAnsi="Tahoma" w:cs="Tahoma"/>
      <w:sz w:val="16"/>
      <w:szCs w:val="16"/>
    </w:rPr>
  </w:style>
  <w:style w:type="paragraph" w:customStyle="1" w:styleId="af4">
    <w:name w:val="Содержимое врезки"/>
    <w:basedOn w:val="a"/>
    <w:qFormat/>
  </w:style>
  <w:style w:type="paragraph" w:customStyle="1" w:styleId="user1">
    <w:name w:val="Содержимое врезки (user)"/>
    <w:basedOn w:val="a"/>
    <w:qFormat/>
  </w:style>
  <w:style w:type="numbering" w:customStyle="1" w:styleId="af5">
    <w:name w:val="Без списка"/>
    <w:uiPriority w:val="99"/>
    <w:semiHidden/>
    <w:unhideWhenUsed/>
    <w:qFormat/>
  </w:style>
  <w:style w:type="table" w:styleId="af6">
    <w:name w:val="Table Grid"/>
    <w:basedOn w:val="a1"/>
    <w:uiPriority w:val="59"/>
    <w:rsid w:val="004A06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mrz@volgatech.net" TargetMode="External"/><Relationship Id="rId5" Type="http://schemas.openxmlformats.org/officeDocument/2006/relationships/hyperlink" Target="garantf1://186828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0791F-78F5-4A0D-BDB3-CB52D5617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8875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МарГТУ. Лицензия MS AOL.</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DerbenevaYN</dc:creator>
  <dc:description/>
  <cp:lastModifiedBy>Пользователь Windows</cp:lastModifiedBy>
  <cp:revision>2</cp:revision>
  <cp:lastPrinted>2014-03-06T11:10:00Z</cp:lastPrinted>
  <dcterms:created xsi:type="dcterms:W3CDTF">2026-06-02T11:47:00Z</dcterms:created>
  <dcterms:modified xsi:type="dcterms:W3CDTF">2026-06-02T11:47:00Z</dcterms:modified>
  <dc:language>ru-RU</dc:language>
</cp:coreProperties>
</file>